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E9F" w:rsidRPr="004A60C5" w:rsidRDefault="003B7EBF" w:rsidP="004A60C5">
      <w:pPr>
        <w:spacing w:after="0" w:line="240" w:lineRule="auto"/>
        <w:ind w:firstLine="709"/>
        <w:jc w:val="center"/>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 xml:space="preserve"> </w:t>
      </w:r>
      <w:r w:rsidR="00E25E9F" w:rsidRPr="004A60C5">
        <w:rPr>
          <w:rFonts w:ascii="Times New Roman" w:hAnsi="Times New Roman" w:cs="Times New Roman"/>
          <w:bCs/>
          <w:sz w:val="28"/>
          <w:szCs w:val="28"/>
          <w:shd w:val="clear" w:color="auto" w:fill="FFFFFF"/>
          <w:lang w:val="kk-KZ"/>
        </w:rPr>
        <w:t>Ілияс Жансүгіров атындағы Жетісу университеті</w:t>
      </w:r>
    </w:p>
    <w:p w:rsidR="00550F33" w:rsidRPr="004A60C5" w:rsidRDefault="00550F33" w:rsidP="004A60C5">
      <w:pPr>
        <w:spacing w:after="0" w:line="240" w:lineRule="auto"/>
        <w:ind w:firstLine="709"/>
        <w:jc w:val="center"/>
        <w:rPr>
          <w:rFonts w:ascii="Times New Roman" w:hAnsi="Times New Roman" w:cs="Times New Roman"/>
          <w:bCs/>
          <w:sz w:val="28"/>
          <w:szCs w:val="28"/>
          <w:shd w:val="clear" w:color="auto" w:fill="FFFFFF"/>
          <w:lang w:val="kk-KZ"/>
        </w:rPr>
      </w:pPr>
    </w:p>
    <w:p w:rsidR="00550F33" w:rsidRPr="004A60C5" w:rsidRDefault="00550F33" w:rsidP="004A60C5">
      <w:pPr>
        <w:spacing w:after="0" w:line="240" w:lineRule="auto"/>
        <w:ind w:firstLine="709"/>
        <w:jc w:val="center"/>
        <w:rPr>
          <w:rFonts w:ascii="Times New Roman" w:hAnsi="Times New Roman" w:cs="Times New Roman"/>
          <w:bCs/>
          <w:sz w:val="28"/>
          <w:szCs w:val="28"/>
          <w:shd w:val="clear" w:color="auto" w:fill="FFFFFF"/>
          <w:lang w:val="kk-KZ"/>
        </w:rPr>
      </w:pPr>
    </w:p>
    <w:p w:rsidR="00550F33" w:rsidRPr="004A60C5" w:rsidRDefault="00550F33" w:rsidP="004A60C5">
      <w:pPr>
        <w:spacing w:after="0" w:line="240" w:lineRule="auto"/>
        <w:ind w:firstLine="709"/>
        <w:jc w:val="center"/>
        <w:rPr>
          <w:rFonts w:ascii="Times New Roman" w:hAnsi="Times New Roman" w:cs="Times New Roman"/>
          <w:bCs/>
          <w:sz w:val="28"/>
          <w:szCs w:val="28"/>
          <w:shd w:val="clear" w:color="auto" w:fill="FFFFFF"/>
          <w:lang w:val="kk-KZ"/>
        </w:rPr>
      </w:pPr>
    </w:p>
    <w:p w:rsidR="00E25E9F" w:rsidRPr="004A60C5" w:rsidRDefault="00E25E9F" w:rsidP="006D206F">
      <w:pPr>
        <w:spacing w:after="300" w:line="240" w:lineRule="auto"/>
        <w:ind w:firstLine="709"/>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ӘОЖ 81-139</w:t>
      </w:r>
      <w:r w:rsidR="00A53EB8" w:rsidRPr="004A60C5">
        <w:rPr>
          <w:rFonts w:ascii="Times New Roman" w:hAnsi="Times New Roman" w:cs="Times New Roman"/>
          <w:bCs/>
          <w:sz w:val="28"/>
          <w:szCs w:val="28"/>
          <w:shd w:val="clear" w:color="auto" w:fill="FFFFFF"/>
          <w:lang w:val="kk-KZ"/>
        </w:rPr>
        <w:t xml:space="preserve"> </w:t>
      </w:r>
      <w:r w:rsidR="00D95B0D" w:rsidRPr="004A60C5">
        <w:rPr>
          <w:rFonts w:ascii="Times New Roman" w:hAnsi="Times New Roman" w:cs="Times New Roman"/>
          <w:bCs/>
          <w:sz w:val="28"/>
          <w:szCs w:val="28"/>
          <w:shd w:val="clear" w:color="auto" w:fill="FFFFFF"/>
          <w:lang w:val="kk-KZ"/>
        </w:rPr>
        <w:t xml:space="preserve"> </w:t>
      </w:r>
      <w:r w:rsidR="006D206F">
        <w:rPr>
          <w:rFonts w:ascii="Times New Roman" w:hAnsi="Times New Roman" w:cs="Times New Roman"/>
          <w:bCs/>
          <w:sz w:val="28"/>
          <w:szCs w:val="28"/>
          <w:shd w:val="clear" w:color="auto" w:fill="FFFFFF"/>
          <w:lang w:val="kk-KZ"/>
        </w:rPr>
        <w:t xml:space="preserve">                                                                </w:t>
      </w:r>
      <w:r w:rsidR="009806B2" w:rsidRPr="004A60C5">
        <w:rPr>
          <w:rFonts w:ascii="Times New Roman" w:hAnsi="Times New Roman" w:cs="Times New Roman"/>
          <w:bCs/>
          <w:sz w:val="28"/>
          <w:szCs w:val="28"/>
          <w:shd w:val="clear" w:color="auto" w:fill="FFFFFF"/>
          <w:lang w:val="kk-KZ"/>
        </w:rPr>
        <w:t>Қолжазба құқығында</w:t>
      </w:r>
    </w:p>
    <w:p w:rsidR="00E25E9F" w:rsidRDefault="00E25E9F" w:rsidP="004A60C5">
      <w:pPr>
        <w:tabs>
          <w:tab w:val="left" w:pos="0"/>
          <w:tab w:val="left" w:pos="6300"/>
        </w:tabs>
        <w:spacing w:after="0" w:line="240" w:lineRule="auto"/>
        <w:ind w:right="-2" w:firstLine="709"/>
        <w:jc w:val="both"/>
        <w:rPr>
          <w:rFonts w:ascii="Times New Roman" w:hAnsi="Times New Roman" w:cs="Times New Roman"/>
          <w:b/>
          <w:sz w:val="28"/>
          <w:szCs w:val="28"/>
          <w:shd w:val="clear" w:color="auto" w:fill="FFFFFF"/>
          <w:lang w:val="kk-KZ"/>
        </w:rPr>
      </w:pPr>
    </w:p>
    <w:p w:rsidR="006D206F" w:rsidRDefault="006D206F" w:rsidP="004A60C5">
      <w:pPr>
        <w:tabs>
          <w:tab w:val="left" w:pos="0"/>
          <w:tab w:val="left" w:pos="6300"/>
        </w:tabs>
        <w:spacing w:after="0" w:line="240" w:lineRule="auto"/>
        <w:ind w:right="-2" w:firstLine="709"/>
        <w:jc w:val="both"/>
        <w:rPr>
          <w:rFonts w:ascii="Times New Roman" w:hAnsi="Times New Roman" w:cs="Times New Roman"/>
          <w:b/>
          <w:sz w:val="28"/>
          <w:szCs w:val="28"/>
          <w:shd w:val="clear" w:color="auto" w:fill="FFFFFF"/>
          <w:lang w:val="kk-KZ"/>
        </w:rPr>
      </w:pPr>
    </w:p>
    <w:p w:rsidR="006D206F" w:rsidRPr="004A60C5" w:rsidRDefault="006D206F" w:rsidP="004A60C5">
      <w:pPr>
        <w:tabs>
          <w:tab w:val="left" w:pos="0"/>
          <w:tab w:val="left" w:pos="6300"/>
        </w:tabs>
        <w:spacing w:after="0" w:line="240" w:lineRule="auto"/>
        <w:ind w:right="-2" w:firstLine="709"/>
        <w:jc w:val="both"/>
        <w:rPr>
          <w:rFonts w:ascii="Times New Roman" w:hAnsi="Times New Roman" w:cs="Times New Roman"/>
          <w:b/>
          <w:sz w:val="28"/>
          <w:szCs w:val="28"/>
          <w:shd w:val="clear" w:color="auto" w:fill="FFFFFF"/>
          <w:lang w:val="kk-KZ"/>
        </w:rPr>
      </w:pPr>
    </w:p>
    <w:p w:rsidR="00550F33" w:rsidRPr="004A60C5" w:rsidRDefault="00550F33" w:rsidP="004A60C5">
      <w:pPr>
        <w:spacing w:after="300" w:line="240" w:lineRule="auto"/>
        <w:ind w:firstLine="709"/>
        <w:jc w:val="center"/>
        <w:rPr>
          <w:rFonts w:ascii="Times New Roman" w:hAnsi="Times New Roman" w:cs="Times New Roman"/>
          <w:b/>
          <w:sz w:val="28"/>
          <w:szCs w:val="28"/>
          <w:shd w:val="clear" w:color="auto" w:fill="FFFFFF"/>
          <w:lang w:val="kk-KZ"/>
        </w:rPr>
      </w:pPr>
    </w:p>
    <w:p w:rsidR="00E25E9F" w:rsidRPr="004A60C5" w:rsidRDefault="00E25E9F" w:rsidP="004A60C5">
      <w:pPr>
        <w:spacing w:after="300" w:line="240" w:lineRule="auto"/>
        <w:ind w:firstLine="709"/>
        <w:jc w:val="center"/>
        <w:rPr>
          <w:rFonts w:ascii="Times New Roman" w:hAnsi="Times New Roman" w:cs="Times New Roman"/>
          <w:b/>
          <w:sz w:val="28"/>
          <w:szCs w:val="28"/>
          <w:shd w:val="clear" w:color="auto" w:fill="FFFFFF"/>
          <w:lang w:val="kk-KZ"/>
        </w:rPr>
      </w:pPr>
      <w:r w:rsidRPr="004A60C5">
        <w:rPr>
          <w:rFonts w:ascii="Times New Roman" w:hAnsi="Times New Roman" w:cs="Times New Roman"/>
          <w:b/>
          <w:sz w:val="28"/>
          <w:szCs w:val="28"/>
          <w:shd w:val="clear" w:color="auto" w:fill="FFFFFF"/>
          <w:lang w:val="kk-KZ"/>
        </w:rPr>
        <w:t>ТОКТАНОВА АСЕЛЬ КЕРИМОВНА</w:t>
      </w:r>
    </w:p>
    <w:p w:rsidR="00D4332C" w:rsidRPr="004A60C5" w:rsidRDefault="00D4332C" w:rsidP="004A60C5">
      <w:pPr>
        <w:spacing w:after="300" w:line="240" w:lineRule="auto"/>
        <w:ind w:firstLine="709"/>
        <w:jc w:val="center"/>
        <w:rPr>
          <w:rFonts w:ascii="Times New Roman" w:hAnsi="Times New Roman" w:cs="Times New Roman"/>
          <w:b/>
          <w:sz w:val="28"/>
          <w:szCs w:val="28"/>
          <w:shd w:val="clear" w:color="auto" w:fill="FFFFFF"/>
          <w:lang w:val="kk-KZ"/>
        </w:rPr>
      </w:pPr>
    </w:p>
    <w:p w:rsidR="00E25E9F" w:rsidRPr="004A60C5" w:rsidRDefault="00E25E9F" w:rsidP="004A60C5">
      <w:pPr>
        <w:spacing w:after="300" w:line="240" w:lineRule="auto"/>
        <w:ind w:firstLine="709"/>
        <w:jc w:val="center"/>
        <w:rPr>
          <w:rFonts w:ascii="Times New Roman" w:hAnsi="Times New Roman" w:cs="Times New Roman"/>
          <w:b/>
          <w:sz w:val="28"/>
          <w:szCs w:val="28"/>
          <w:shd w:val="clear" w:color="auto" w:fill="FFFFFF"/>
          <w:lang w:val="kk-KZ"/>
        </w:rPr>
      </w:pPr>
      <w:r w:rsidRPr="004A60C5">
        <w:rPr>
          <w:rFonts w:ascii="Times New Roman" w:hAnsi="Times New Roman" w:cs="Times New Roman"/>
          <w:b/>
          <w:sz w:val="28"/>
          <w:szCs w:val="28"/>
          <w:shd w:val="clear" w:color="auto" w:fill="FFFFFF"/>
          <w:lang w:val="kk-KZ"/>
        </w:rPr>
        <w:t>Филолог-студенттердің тілдік рефлексиясын дамыту әдістемесі</w:t>
      </w:r>
    </w:p>
    <w:p w:rsidR="00E25E9F" w:rsidRPr="004A60C5" w:rsidRDefault="00E25E9F" w:rsidP="004A60C5">
      <w:pPr>
        <w:spacing w:after="300" w:line="240" w:lineRule="auto"/>
        <w:ind w:firstLine="709"/>
        <w:jc w:val="center"/>
        <w:rPr>
          <w:rFonts w:ascii="Times New Roman" w:hAnsi="Times New Roman" w:cs="Times New Roman"/>
          <w:b/>
          <w:sz w:val="28"/>
          <w:szCs w:val="28"/>
          <w:shd w:val="clear" w:color="auto" w:fill="FFFFFF"/>
          <w:lang w:val="kk-KZ"/>
        </w:rPr>
      </w:pPr>
    </w:p>
    <w:p w:rsidR="00E25E9F" w:rsidRPr="004A60C5" w:rsidRDefault="00E25E9F" w:rsidP="004A60C5">
      <w:pPr>
        <w:spacing w:after="300" w:line="240" w:lineRule="auto"/>
        <w:ind w:firstLine="709"/>
        <w:jc w:val="center"/>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8D01701 – Қазақ тілі мен әдебиеті</w:t>
      </w:r>
    </w:p>
    <w:p w:rsidR="003E6F94" w:rsidRPr="004A60C5" w:rsidRDefault="003E6F94" w:rsidP="004A60C5">
      <w:pPr>
        <w:spacing w:after="0" w:line="240" w:lineRule="auto"/>
        <w:ind w:firstLine="709"/>
        <w:jc w:val="center"/>
        <w:rPr>
          <w:rFonts w:ascii="Times New Roman" w:hAnsi="Times New Roman" w:cs="Times New Roman"/>
          <w:bCs/>
          <w:sz w:val="28"/>
          <w:szCs w:val="28"/>
          <w:shd w:val="clear" w:color="auto" w:fill="FFFFFF"/>
          <w:lang w:val="kk-KZ"/>
        </w:rPr>
      </w:pPr>
    </w:p>
    <w:p w:rsidR="00E25E9F" w:rsidRPr="004A60C5" w:rsidRDefault="00E25E9F" w:rsidP="004A60C5">
      <w:pPr>
        <w:spacing w:after="0" w:line="240" w:lineRule="auto"/>
        <w:ind w:firstLine="709"/>
        <w:jc w:val="center"/>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Философия докторы (PhD)</w:t>
      </w:r>
    </w:p>
    <w:p w:rsidR="00E25E9F" w:rsidRPr="004A60C5" w:rsidRDefault="00E25E9F" w:rsidP="004A60C5">
      <w:pPr>
        <w:spacing w:after="0" w:line="240" w:lineRule="auto"/>
        <w:ind w:firstLine="709"/>
        <w:jc w:val="center"/>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дәрежесін алу үшін дайындалған диссертация</w:t>
      </w:r>
    </w:p>
    <w:p w:rsidR="009806B2" w:rsidRPr="004A60C5" w:rsidRDefault="009806B2" w:rsidP="004A60C5">
      <w:pPr>
        <w:spacing w:after="0" w:line="240" w:lineRule="auto"/>
        <w:ind w:firstLine="709"/>
        <w:jc w:val="right"/>
        <w:rPr>
          <w:rFonts w:ascii="Times New Roman" w:hAnsi="Times New Roman" w:cs="Times New Roman"/>
          <w:bCs/>
          <w:sz w:val="28"/>
          <w:szCs w:val="28"/>
          <w:shd w:val="clear" w:color="auto" w:fill="FFFFFF"/>
          <w:lang w:val="kk-KZ"/>
        </w:rPr>
      </w:pPr>
    </w:p>
    <w:p w:rsidR="009806B2" w:rsidRPr="004A60C5" w:rsidRDefault="009806B2" w:rsidP="004A60C5">
      <w:pPr>
        <w:spacing w:after="0" w:line="240" w:lineRule="auto"/>
        <w:ind w:firstLine="709"/>
        <w:jc w:val="right"/>
        <w:rPr>
          <w:rFonts w:ascii="Times New Roman" w:hAnsi="Times New Roman" w:cs="Times New Roman"/>
          <w:bCs/>
          <w:sz w:val="28"/>
          <w:szCs w:val="28"/>
          <w:shd w:val="clear" w:color="auto" w:fill="FFFFFF"/>
          <w:lang w:val="kk-KZ"/>
        </w:rPr>
      </w:pPr>
    </w:p>
    <w:p w:rsidR="009D7A7A" w:rsidRPr="004A60C5" w:rsidRDefault="009D7A7A" w:rsidP="004A60C5">
      <w:pPr>
        <w:spacing w:after="0" w:line="240" w:lineRule="auto"/>
        <w:ind w:firstLine="709"/>
        <w:jc w:val="right"/>
        <w:rPr>
          <w:rFonts w:ascii="Times New Roman" w:hAnsi="Times New Roman" w:cs="Times New Roman"/>
          <w:bCs/>
          <w:sz w:val="28"/>
          <w:szCs w:val="28"/>
          <w:shd w:val="clear" w:color="auto" w:fill="FFFFFF"/>
          <w:lang w:val="kk-KZ"/>
        </w:rPr>
      </w:pPr>
    </w:p>
    <w:p w:rsidR="00E25E9F" w:rsidRPr="004A60C5" w:rsidRDefault="00E25E9F" w:rsidP="004A60C5">
      <w:pPr>
        <w:spacing w:after="0" w:line="240" w:lineRule="auto"/>
        <w:ind w:firstLine="709"/>
        <w:jc w:val="right"/>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Ғылыми</w:t>
      </w:r>
      <w:r w:rsidR="00260233" w:rsidRPr="004A60C5">
        <w:rPr>
          <w:rFonts w:ascii="Times New Roman" w:hAnsi="Times New Roman" w:cs="Times New Roman"/>
          <w:bCs/>
          <w:sz w:val="28"/>
          <w:szCs w:val="28"/>
          <w:shd w:val="clear" w:color="auto" w:fill="FFFFFF"/>
          <w:lang w:val="kk-KZ"/>
        </w:rPr>
        <w:t xml:space="preserve"> кеңесшілері</w:t>
      </w:r>
      <w:r w:rsidRPr="004A60C5">
        <w:rPr>
          <w:rFonts w:ascii="Times New Roman" w:hAnsi="Times New Roman" w:cs="Times New Roman"/>
          <w:bCs/>
          <w:sz w:val="28"/>
          <w:szCs w:val="28"/>
          <w:shd w:val="clear" w:color="auto" w:fill="FFFFFF"/>
          <w:lang w:val="kk-KZ"/>
        </w:rPr>
        <w:t xml:space="preserve">: </w:t>
      </w:r>
    </w:p>
    <w:p w:rsidR="00E25E9F" w:rsidRPr="004A60C5" w:rsidRDefault="00E25E9F" w:rsidP="004A60C5">
      <w:pPr>
        <w:spacing w:after="0" w:line="240" w:lineRule="auto"/>
        <w:ind w:firstLine="709"/>
        <w:jc w:val="right"/>
        <w:rPr>
          <w:rFonts w:ascii="Times New Roman" w:hAnsi="Times New Roman" w:cs="Times New Roman"/>
          <w:bCs/>
          <w:sz w:val="28"/>
          <w:szCs w:val="28"/>
          <w:shd w:val="clear" w:color="auto" w:fill="FFFFFF"/>
          <w:lang w:val="kk-KZ"/>
        </w:rPr>
      </w:pPr>
      <w:bookmarkStart w:id="0" w:name="_Hlk95505904"/>
      <w:r w:rsidRPr="004A60C5">
        <w:rPr>
          <w:rFonts w:ascii="Times New Roman" w:hAnsi="Times New Roman" w:cs="Times New Roman"/>
          <w:bCs/>
          <w:sz w:val="28"/>
          <w:szCs w:val="28"/>
          <w:shd w:val="clear" w:color="auto" w:fill="FFFFFF"/>
          <w:lang w:val="kk-KZ"/>
        </w:rPr>
        <w:t xml:space="preserve">Филология ғылымдарының кандидаты, </w:t>
      </w:r>
    </w:p>
    <w:p w:rsidR="00E25E9F" w:rsidRPr="004A60C5" w:rsidRDefault="008313F3" w:rsidP="004A60C5">
      <w:pPr>
        <w:spacing w:after="0" w:line="240" w:lineRule="auto"/>
        <w:ind w:firstLine="709"/>
        <w:jc w:val="right"/>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қауымдастырылған </w:t>
      </w:r>
      <w:r w:rsidR="00260233" w:rsidRPr="004A60C5">
        <w:rPr>
          <w:rFonts w:ascii="Times New Roman" w:hAnsi="Times New Roman" w:cs="Times New Roman"/>
          <w:bCs/>
          <w:sz w:val="28"/>
          <w:szCs w:val="28"/>
          <w:shd w:val="clear" w:color="auto" w:fill="FFFFFF"/>
          <w:lang w:val="kk-KZ"/>
        </w:rPr>
        <w:t>п</w:t>
      </w:r>
      <w:r w:rsidR="00E25E9F" w:rsidRPr="004A60C5">
        <w:rPr>
          <w:rFonts w:ascii="Times New Roman" w:hAnsi="Times New Roman" w:cs="Times New Roman"/>
          <w:bCs/>
          <w:sz w:val="28"/>
          <w:szCs w:val="28"/>
          <w:shd w:val="clear" w:color="auto" w:fill="FFFFFF"/>
          <w:lang w:val="kk-KZ"/>
        </w:rPr>
        <w:t>рофессор</w:t>
      </w:r>
      <w:r w:rsidR="006D206F">
        <w:rPr>
          <w:rFonts w:ascii="Times New Roman" w:hAnsi="Times New Roman" w:cs="Times New Roman"/>
          <w:bCs/>
          <w:sz w:val="28"/>
          <w:szCs w:val="28"/>
          <w:shd w:val="clear" w:color="auto" w:fill="FFFFFF"/>
          <w:lang w:val="kk-KZ"/>
        </w:rPr>
        <w:t xml:space="preserve"> </w:t>
      </w:r>
      <w:r w:rsidR="00E25E9F" w:rsidRPr="004A60C5">
        <w:rPr>
          <w:rFonts w:ascii="Times New Roman" w:hAnsi="Times New Roman" w:cs="Times New Roman"/>
          <w:bCs/>
          <w:sz w:val="28"/>
          <w:szCs w:val="28"/>
          <w:shd w:val="clear" w:color="auto" w:fill="FFFFFF"/>
          <w:lang w:val="kk-KZ"/>
        </w:rPr>
        <w:t>Джакыпбекова</w:t>
      </w:r>
      <w:r w:rsidR="006D206F" w:rsidRPr="006D206F">
        <w:rPr>
          <w:rFonts w:ascii="Times New Roman" w:hAnsi="Times New Roman" w:cs="Times New Roman"/>
          <w:bCs/>
          <w:sz w:val="28"/>
          <w:szCs w:val="28"/>
          <w:shd w:val="clear" w:color="auto" w:fill="FFFFFF"/>
          <w:lang w:val="kk-KZ"/>
        </w:rPr>
        <w:t xml:space="preserve"> </w:t>
      </w:r>
      <w:r w:rsidR="006D206F" w:rsidRPr="004A60C5">
        <w:rPr>
          <w:rFonts w:ascii="Times New Roman" w:hAnsi="Times New Roman" w:cs="Times New Roman"/>
          <w:bCs/>
          <w:sz w:val="28"/>
          <w:szCs w:val="28"/>
          <w:shd w:val="clear" w:color="auto" w:fill="FFFFFF"/>
          <w:lang w:val="kk-KZ"/>
        </w:rPr>
        <w:t>М.Т</w:t>
      </w:r>
      <w:r w:rsidR="006D206F">
        <w:rPr>
          <w:rFonts w:ascii="Times New Roman" w:hAnsi="Times New Roman" w:cs="Times New Roman"/>
          <w:bCs/>
          <w:sz w:val="28"/>
          <w:szCs w:val="28"/>
          <w:shd w:val="clear" w:color="auto" w:fill="FFFFFF"/>
          <w:lang w:val="kk-KZ"/>
        </w:rPr>
        <w:t>.</w:t>
      </w:r>
    </w:p>
    <w:p w:rsidR="00E25E9F" w:rsidRPr="004A60C5" w:rsidRDefault="008D4336" w:rsidP="004A60C5">
      <w:pPr>
        <w:spacing w:after="0" w:line="240" w:lineRule="auto"/>
        <w:ind w:firstLine="709"/>
        <w:jc w:val="right"/>
        <w:rPr>
          <w:rFonts w:ascii="Times New Roman" w:hAnsi="Times New Roman" w:cs="Times New Roman"/>
          <w:bCs/>
          <w:sz w:val="28"/>
          <w:szCs w:val="28"/>
          <w:shd w:val="clear" w:color="auto" w:fill="FFFFFF"/>
          <w:lang w:val="kk-KZ"/>
        </w:rPr>
      </w:pPr>
      <w:bookmarkStart w:id="1" w:name="_Hlk95518736"/>
      <w:bookmarkEnd w:id="0"/>
      <w:r w:rsidRPr="004A60C5">
        <w:rPr>
          <w:rFonts w:ascii="Times New Roman" w:hAnsi="Times New Roman" w:cs="Times New Roman"/>
          <w:bCs/>
          <w:sz w:val="28"/>
          <w:szCs w:val="28"/>
          <w:shd w:val="clear" w:color="auto" w:fill="FFFFFF"/>
          <w:lang w:val="kk-KZ"/>
        </w:rPr>
        <w:t>Педагогика</w:t>
      </w:r>
      <w:r w:rsidR="00E25E9F" w:rsidRPr="004A60C5">
        <w:rPr>
          <w:rFonts w:ascii="Times New Roman" w:hAnsi="Times New Roman" w:cs="Times New Roman"/>
          <w:bCs/>
          <w:sz w:val="28"/>
          <w:szCs w:val="28"/>
          <w:shd w:val="clear" w:color="auto" w:fill="FFFFFF"/>
          <w:lang w:val="kk-KZ"/>
        </w:rPr>
        <w:t xml:space="preserve"> ғылымдарының кандидаты, </w:t>
      </w:r>
    </w:p>
    <w:p w:rsidR="009D7A7A" w:rsidRPr="004A60C5" w:rsidRDefault="008313F3" w:rsidP="004A60C5">
      <w:pPr>
        <w:spacing w:after="0" w:line="240" w:lineRule="auto"/>
        <w:ind w:firstLine="709"/>
        <w:jc w:val="right"/>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қауымдастырылған </w:t>
      </w:r>
      <w:r w:rsidR="00260233" w:rsidRPr="004A60C5">
        <w:rPr>
          <w:rFonts w:ascii="Times New Roman" w:hAnsi="Times New Roman" w:cs="Times New Roman"/>
          <w:bCs/>
          <w:sz w:val="28"/>
          <w:szCs w:val="28"/>
          <w:shd w:val="clear" w:color="auto" w:fill="FFFFFF"/>
          <w:lang w:val="kk-KZ"/>
        </w:rPr>
        <w:t>п</w:t>
      </w:r>
      <w:r w:rsidR="00E25E9F" w:rsidRPr="004A60C5">
        <w:rPr>
          <w:rFonts w:ascii="Times New Roman" w:hAnsi="Times New Roman" w:cs="Times New Roman"/>
          <w:bCs/>
          <w:sz w:val="28"/>
          <w:szCs w:val="28"/>
          <w:shd w:val="clear" w:color="auto" w:fill="FFFFFF"/>
          <w:lang w:val="kk-KZ"/>
        </w:rPr>
        <w:t>рофессор Ерхожин</w:t>
      </w:r>
      <w:r w:rsidR="00EE0201" w:rsidRPr="004A60C5">
        <w:rPr>
          <w:rFonts w:ascii="Times New Roman" w:hAnsi="Times New Roman" w:cs="Times New Roman"/>
          <w:bCs/>
          <w:sz w:val="28"/>
          <w:szCs w:val="28"/>
          <w:shd w:val="clear" w:color="auto" w:fill="FFFFFF"/>
          <w:lang w:val="kk-KZ"/>
        </w:rPr>
        <w:t>а</w:t>
      </w:r>
      <w:r w:rsidR="006D206F" w:rsidRPr="006D206F">
        <w:rPr>
          <w:rFonts w:ascii="Times New Roman" w:hAnsi="Times New Roman" w:cs="Times New Roman"/>
          <w:bCs/>
          <w:sz w:val="28"/>
          <w:szCs w:val="28"/>
          <w:shd w:val="clear" w:color="auto" w:fill="FFFFFF"/>
          <w:lang w:val="kk-KZ"/>
        </w:rPr>
        <w:t xml:space="preserve"> </w:t>
      </w:r>
      <w:r w:rsidR="006D206F" w:rsidRPr="004A60C5">
        <w:rPr>
          <w:rFonts w:ascii="Times New Roman" w:hAnsi="Times New Roman" w:cs="Times New Roman"/>
          <w:bCs/>
          <w:sz w:val="28"/>
          <w:szCs w:val="28"/>
          <w:shd w:val="clear" w:color="auto" w:fill="FFFFFF"/>
          <w:lang w:val="kk-KZ"/>
        </w:rPr>
        <w:t>Ш.Л.</w:t>
      </w:r>
    </w:p>
    <w:bookmarkEnd w:id="1"/>
    <w:p w:rsidR="00E25E9F" w:rsidRPr="004A60C5" w:rsidRDefault="00E25E9F" w:rsidP="004A60C5">
      <w:pPr>
        <w:spacing w:after="0" w:line="240" w:lineRule="auto"/>
        <w:ind w:firstLine="709"/>
        <w:jc w:val="right"/>
        <w:rPr>
          <w:rFonts w:ascii="Times New Roman" w:hAnsi="Times New Roman" w:cs="Times New Roman"/>
          <w:bCs/>
          <w:sz w:val="28"/>
          <w:szCs w:val="28"/>
          <w:shd w:val="clear" w:color="auto" w:fill="FFFFFF"/>
          <w:lang w:val="kk-KZ"/>
        </w:rPr>
      </w:pPr>
    </w:p>
    <w:p w:rsidR="009D7A7A" w:rsidRPr="004A60C5" w:rsidRDefault="009D7A7A" w:rsidP="004A60C5">
      <w:pPr>
        <w:spacing w:after="0" w:line="240" w:lineRule="auto"/>
        <w:ind w:firstLine="709"/>
        <w:jc w:val="right"/>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Шетелдік ғылыми кеңесші</w:t>
      </w:r>
      <w:r w:rsidR="00304C6D">
        <w:rPr>
          <w:rFonts w:ascii="Times New Roman" w:hAnsi="Times New Roman" w:cs="Times New Roman"/>
          <w:bCs/>
          <w:sz w:val="28"/>
          <w:szCs w:val="28"/>
          <w:shd w:val="clear" w:color="auto" w:fill="FFFFFF"/>
          <w:lang w:val="kk-KZ"/>
        </w:rPr>
        <w:t>сі:</w:t>
      </w:r>
    </w:p>
    <w:p w:rsidR="00E25E9F" w:rsidRPr="004A60C5" w:rsidRDefault="00E25E9F" w:rsidP="004A60C5">
      <w:pPr>
        <w:spacing w:after="0" w:line="240" w:lineRule="auto"/>
        <w:ind w:firstLine="709"/>
        <w:jc w:val="right"/>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Филология ғылымдарының докторы, </w:t>
      </w:r>
    </w:p>
    <w:p w:rsidR="00E25E9F" w:rsidRPr="004A60C5" w:rsidRDefault="00260233" w:rsidP="004A60C5">
      <w:pPr>
        <w:spacing w:after="0" w:line="240" w:lineRule="auto"/>
        <w:ind w:firstLine="709"/>
        <w:jc w:val="right"/>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п</w:t>
      </w:r>
      <w:r w:rsidR="00E25E9F" w:rsidRPr="004A60C5">
        <w:rPr>
          <w:rFonts w:ascii="Times New Roman" w:hAnsi="Times New Roman" w:cs="Times New Roman"/>
          <w:bCs/>
          <w:sz w:val="28"/>
          <w:szCs w:val="28"/>
          <w:shd w:val="clear" w:color="auto" w:fill="FFFFFF"/>
          <w:lang w:val="kk-KZ"/>
        </w:rPr>
        <w:t>рофессор Косяков</w:t>
      </w:r>
      <w:r w:rsidR="00C029F9" w:rsidRPr="00C029F9">
        <w:rPr>
          <w:rFonts w:ascii="Times New Roman" w:hAnsi="Times New Roman" w:cs="Times New Roman"/>
          <w:bCs/>
          <w:sz w:val="28"/>
          <w:szCs w:val="28"/>
          <w:shd w:val="clear" w:color="auto" w:fill="FFFFFF"/>
          <w:lang w:val="kk-KZ"/>
        </w:rPr>
        <w:t xml:space="preserve"> </w:t>
      </w:r>
      <w:r w:rsidR="00C029F9" w:rsidRPr="004A60C5">
        <w:rPr>
          <w:rFonts w:ascii="Times New Roman" w:hAnsi="Times New Roman" w:cs="Times New Roman"/>
          <w:bCs/>
          <w:sz w:val="28"/>
          <w:szCs w:val="28"/>
          <w:shd w:val="clear" w:color="auto" w:fill="FFFFFF"/>
          <w:lang w:val="kk-KZ"/>
        </w:rPr>
        <w:t>Г.В.</w:t>
      </w:r>
    </w:p>
    <w:p w:rsidR="009D7A7A" w:rsidRPr="004A60C5" w:rsidRDefault="009D7A7A" w:rsidP="004A60C5">
      <w:pPr>
        <w:spacing w:after="0" w:line="240" w:lineRule="auto"/>
        <w:ind w:firstLine="709"/>
        <w:jc w:val="right"/>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(Ресей Федерациясы)</w:t>
      </w:r>
    </w:p>
    <w:p w:rsidR="00E25E9F" w:rsidRPr="004A60C5" w:rsidRDefault="00E25E9F" w:rsidP="004A60C5">
      <w:pPr>
        <w:spacing w:after="0" w:line="240" w:lineRule="auto"/>
        <w:ind w:firstLine="709"/>
        <w:jc w:val="right"/>
        <w:rPr>
          <w:rFonts w:ascii="Times New Roman" w:hAnsi="Times New Roman" w:cs="Times New Roman"/>
          <w:bCs/>
          <w:sz w:val="28"/>
          <w:szCs w:val="28"/>
          <w:shd w:val="clear" w:color="auto" w:fill="FFFFFF"/>
          <w:lang w:val="kk-KZ"/>
        </w:rPr>
      </w:pPr>
    </w:p>
    <w:p w:rsidR="00E25E9F" w:rsidRPr="004A60C5" w:rsidRDefault="00E25E9F" w:rsidP="004A60C5">
      <w:pPr>
        <w:tabs>
          <w:tab w:val="left" w:pos="7838"/>
        </w:tabs>
        <w:spacing w:after="0" w:line="240" w:lineRule="auto"/>
        <w:ind w:firstLine="709"/>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ab/>
      </w:r>
    </w:p>
    <w:p w:rsidR="0013756A" w:rsidRPr="004A60C5" w:rsidRDefault="0013756A" w:rsidP="004A60C5">
      <w:pPr>
        <w:spacing w:after="300" w:line="240" w:lineRule="auto"/>
        <w:ind w:firstLine="709"/>
        <w:jc w:val="center"/>
        <w:rPr>
          <w:rFonts w:ascii="Times New Roman" w:hAnsi="Times New Roman" w:cs="Times New Roman"/>
          <w:bCs/>
          <w:sz w:val="28"/>
          <w:szCs w:val="28"/>
          <w:shd w:val="clear" w:color="auto" w:fill="FFFFFF"/>
          <w:lang w:val="kk-KZ"/>
        </w:rPr>
      </w:pPr>
    </w:p>
    <w:p w:rsidR="00DB12DF" w:rsidRDefault="00DB12DF" w:rsidP="004A60C5">
      <w:pPr>
        <w:tabs>
          <w:tab w:val="left" w:pos="3345"/>
        </w:tabs>
        <w:spacing w:after="0" w:line="240" w:lineRule="auto"/>
        <w:ind w:firstLine="709"/>
        <w:jc w:val="center"/>
        <w:rPr>
          <w:rFonts w:ascii="Times New Roman" w:hAnsi="Times New Roman" w:cs="Times New Roman"/>
          <w:bCs/>
          <w:sz w:val="28"/>
          <w:szCs w:val="28"/>
          <w:shd w:val="clear" w:color="auto" w:fill="FFFFFF"/>
          <w:lang w:val="kk-KZ"/>
        </w:rPr>
      </w:pPr>
    </w:p>
    <w:p w:rsidR="002D4407" w:rsidRPr="004A60C5" w:rsidRDefault="002D4407" w:rsidP="004A60C5">
      <w:pPr>
        <w:tabs>
          <w:tab w:val="left" w:pos="3345"/>
        </w:tabs>
        <w:spacing w:after="0" w:line="240" w:lineRule="auto"/>
        <w:ind w:firstLine="709"/>
        <w:jc w:val="center"/>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Қазақстан Республикасы</w:t>
      </w:r>
    </w:p>
    <w:p w:rsidR="00795F40" w:rsidRDefault="009806B2" w:rsidP="004A60C5">
      <w:pPr>
        <w:tabs>
          <w:tab w:val="left" w:pos="3345"/>
        </w:tabs>
        <w:spacing w:after="0" w:line="240" w:lineRule="auto"/>
        <w:ind w:firstLine="709"/>
        <w:jc w:val="center"/>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Талдықорған, </w:t>
      </w:r>
      <w:r w:rsidR="002D4407">
        <w:rPr>
          <w:rFonts w:ascii="Times New Roman" w:hAnsi="Times New Roman" w:cs="Times New Roman"/>
          <w:bCs/>
          <w:sz w:val="28"/>
          <w:szCs w:val="28"/>
          <w:shd w:val="clear" w:color="auto" w:fill="FFFFFF"/>
          <w:lang w:val="kk-KZ"/>
        </w:rPr>
        <w:t>2025</w:t>
      </w:r>
    </w:p>
    <w:p w:rsidR="003B33C3" w:rsidRDefault="003B33C3" w:rsidP="004A60C5">
      <w:pPr>
        <w:tabs>
          <w:tab w:val="left" w:pos="3345"/>
        </w:tabs>
        <w:spacing w:after="0" w:line="240" w:lineRule="auto"/>
        <w:ind w:firstLine="709"/>
        <w:jc w:val="center"/>
        <w:rPr>
          <w:rFonts w:ascii="Times New Roman" w:hAnsi="Times New Roman" w:cs="Times New Roman"/>
          <w:bCs/>
          <w:sz w:val="28"/>
          <w:szCs w:val="28"/>
          <w:shd w:val="clear" w:color="auto" w:fill="FFFFFF"/>
          <w:lang w:val="kk-KZ"/>
        </w:rPr>
      </w:pPr>
    </w:p>
    <w:p w:rsidR="00795F40" w:rsidRPr="004A60C5" w:rsidRDefault="00795F40" w:rsidP="004A60C5">
      <w:pPr>
        <w:spacing w:after="0" w:line="240" w:lineRule="auto"/>
        <w:jc w:val="center"/>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
          <w:bCs/>
          <w:sz w:val="28"/>
          <w:szCs w:val="28"/>
          <w:lang w:val="kk-KZ"/>
        </w:rPr>
        <w:lastRenderedPageBreak/>
        <w:t>МАЗМҰНЫ</w:t>
      </w:r>
    </w:p>
    <w:p w:rsidR="006B734D" w:rsidRPr="004A60C5" w:rsidRDefault="006B734D" w:rsidP="004A60C5">
      <w:pPr>
        <w:spacing w:after="0" w:line="240" w:lineRule="auto"/>
        <w:jc w:val="center"/>
        <w:rPr>
          <w:rFonts w:ascii="Times New Roman" w:eastAsia="Times New Roman" w:hAnsi="Times New Roman" w:cs="Times New Roman"/>
          <w:b/>
          <w:bCs/>
          <w:sz w:val="28"/>
          <w:szCs w:val="28"/>
          <w:lang w:val="kk-KZ"/>
        </w:rPr>
      </w:pPr>
    </w:p>
    <w:p w:rsidR="00213311" w:rsidRPr="00FD3819" w:rsidRDefault="005D3EE2" w:rsidP="004A60C5">
      <w:pPr>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НОРМАТИВТІ</w:t>
      </w:r>
      <w:r w:rsidR="00FB15EF">
        <w:rPr>
          <w:rFonts w:ascii="Times New Roman" w:eastAsia="Times New Roman" w:hAnsi="Times New Roman" w:cs="Times New Roman"/>
          <w:b/>
          <w:sz w:val="28"/>
          <w:szCs w:val="28"/>
          <w:lang w:val="kk-KZ"/>
        </w:rPr>
        <w:t>К</w:t>
      </w:r>
      <w:r w:rsidRPr="004A60C5">
        <w:rPr>
          <w:rFonts w:ascii="Times New Roman" w:eastAsia="Times New Roman" w:hAnsi="Times New Roman" w:cs="Times New Roman"/>
          <w:b/>
          <w:sz w:val="28"/>
          <w:szCs w:val="28"/>
          <w:lang w:val="kk-KZ"/>
        </w:rPr>
        <w:t xml:space="preserve"> </w:t>
      </w:r>
      <w:r w:rsidR="00FB15EF">
        <w:rPr>
          <w:rFonts w:ascii="Times New Roman" w:eastAsia="Times New Roman" w:hAnsi="Times New Roman" w:cs="Times New Roman"/>
          <w:b/>
          <w:sz w:val="28"/>
          <w:szCs w:val="28"/>
          <w:lang w:val="kk-KZ"/>
        </w:rPr>
        <w:t>СІЛТЕМЕЛЕР</w:t>
      </w:r>
      <w:r w:rsidR="00FB15EF" w:rsidRPr="00FD3819">
        <w:rPr>
          <w:rFonts w:ascii="Times New Roman" w:eastAsia="Times New Roman" w:hAnsi="Times New Roman" w:cs="Times New Roman"/>
          <w:sz w:val="28"/>
          <w:szCs w:val="28"/>
          <w:lang w:val="kk-KZ"/>
        </w:rPr>
        <w:t>...</w:t>
      </w:r>
      <w:r w:rsidR="00795F40" w:rsidRPr="00FD3819">
        <w:rPr>
          <w:rFonts w:ascii="Times New Roman" w:eastAsia="Times New Roman" w:hAnsi="Times New Roman" w:cs="Times New Roman"/>
          <w:sz w:val="28"/>
          <w:szCs w:val="28"/>
          <w:lang w:val="kk-KZ"/>
        </w:rPr>
        <w:t>.......................</w:t>
      </w:r>
      <w:r w:rsidR="009806B2" w:rsidRPr="00FD3819">
        <w:rPr>
          <w:rFonts w:ascii="Times New Roman" w:eastAsia="Times New Roman" w:hAnsi="Times New Roman" w:cs="Times New Roman"/>
          <w:sz w:val="28"/>
          <w:szCs w:val="28"/>
          <w:lang w:val="kk-KZ"/>
        </w:rPr>
        <w:t>............................</w:t>
      </w:r>
      <w:r w:rsidR="00795F40" w:rsidRPr="00FD3819">
        <w:rPr>
          <w:rFonts w:ascii="Times New Roman" w:eastAsia="Times New Roman" w:hAnsi="Times New Roman" w:cs="Times New Roman"/>
          <w:sz w:val="28"/>
          <w:szCs w:val="28"/>
          <w:lang w:val="kk-KZ"/>
        </w:rPr>
        <w:t>........</w:t>
      </w:r>
      <w:r w:rsidR="009806B2" w:rsidRPr="00FD3819">
        <w:rPr>
          <w:rFonts w:ascii="Times New Roman" w:eastAsia="Times New Roman" w:hAnsi="Times New Roman" w:cs="Times New Roman"/>
          <w:sz w:val="28"/>
          <w:szCs w:val="28"/>
          <w:lang w:val="kk-KZ"/>
        </w:rPr>
        <w:t>......</w:t>
      </w:r>
      <w:r w:rsidR="00F81E99" w:rsidRPr="00FD3819">
        <w:rPr>
          <w:rFonts w:ascii="Times New Roman" w:eastAsia="Times New Roman" w:hAnsi="Times New Roman" w:cs="Times New Roman"/>
          <w:sz w:val="28"/>
          <w:szCs w:val="28"/>
          <w:lang w:val="kk-KZ"/>
        </w:rPr>
        <w:t>....</w:t>
      </w:r>
      <w:r w:rsidRPr="00FD3819">
        <w:rPr>
          <w:rFonts w:ascii="Times New Roman" w:eastAsia="Times New Roman" w:hAnsi="Times New Roman" w:cs="Times New Roman"/>
          <w:sz w:val="28"/>
          <w:szCs w:val="28"/>
          <w:lang w:val="kk-KZ"/>
        </w:rPr>
        <w:t>.</w:t>
      </w:r>
      <w:r w:rsidR="00FD04C8" w:rsidRPr="00FD3819">
        <w:rPr>
          <w:rFonts w:ascii="Times New Roman" w:eastAsia="Times New Roman" w:hAnsi="Times New Roman" w:cs="Times New Roman"/>
          <w:sz w:val="28"/>
          <w:szCs w:val="28"/>
          <w:lang w:val="kk-KZ"/>
        </w:rPr>
        <w:t>.</w:t>
      </w:r>
      <w:r w:rsidR="00F81E99" w:rsidRPr="00FD3819">
        <w:rPr>
          <w:rFonts w:ascii="Times New Roman" w:eastAsia="Times New Roman" w:hAnsi="Times New Roman" w:cs="Times New Roman"/>
          <w:sz w:val="28"/>
          <w:szCs w:val="28"/>
          <w:lang w:val="kk-KZ"/>
        </w:rPr>
        <w:t>..3</w:t>
      </w:r>
    </w:p>
    <w:p w:rsidR="00795F40" w:rsidRPr="00FD3819" w:rsidRDefault="00795F40" w:rsidP="004A60C5">
      <w:pPr>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АН</w:t>
      </w:r>
      <w:r w:rsidR="00780BAE" w:rsidRPr="004A60C5">
        <w:rPr>
          <w:rFonts w:ascii="Times New Roman" w:eastAsia="Times New Roman" w:hAnsi="Times New Roman" w:cs="Times New Roman"/>
          <w:b/>
          <w:sz w:val="28"/>
          <w:szCs w:val="28"/>
          <w:lang w:val="kk-KZ"/>
        </w:rPr>
        <w:t>ЫҚТАМАЛАР</w:t>
      </w:r>
      <w:r w:rsidR="00780BAE" w:rsidRPr="00FD3819">
        <w:rPr>
          <w:rFonts w:ascii="Times New Roman" w:eastAsia="Times New Roman" w:hAnsi="Times New Roman" w:cs="Times New Roman"/>
          <w:sz w:val="28"/>
          <w:szCs w:val="28"/>
          <w:lang w:val="kk-KZ"/>
        </w:rPr>
        <w:t>..</w:t>
      </w:r>
      <w:r w:rsidR="00213311" w:rsidRPr="00FD3819">
        <w:rPr>
          <w:rFonts w:ascii="Times New Roman" w:eastAsia="Times New Roman" w:hAnsi="Times New Roman" w:cs="Times New Roman"/>
          <w:sz w:val="28"/>
          <w:szCs w:val="28"/>
          <w:lang w:val="kk-KZ"/>
        </w:rPr>
        <w:t>..........</w:t>
      </w:r>
      <w:r w:rsidR="00FB15EF" w:rsidRPr="00FD3819">
        <w:rPr>
          <w:rFonts w:ascii="Times New Roman" w:eastAsia="Times New Roman" w:hAnsi="Times New Roman" w:cs="Times New Roman"/>
          <w:sz w:val="28"/>
          <w:szCs w:val="28"/>
          <w:lang w:val="kk-KZ"/>
        </w:rPr>
        <w:t>...........................</w:t>
      </w:r>
      <w:r w:rsidR="00213311" w:rsidRPr="00FD3819">
        <w:rPr>
          <w:rFonts w:ascii="Times New Roman" w:eastAsia="Times New Roman" w:hAnsi="Times New Roman" w:cs="Times New Roman"/>
          <w:sz w:val="28"/>
          <w:szCs w:val="28"/>
          <w:lang w:val="kk-KZ"/>
        </w:rPr>
        <w:t>................</w:t>
      </w:r>
      <w:r w:rsidRPr="00FD3819">
        <w:rPr>
          <w:rFonts w:ascii="Times New Roman" w:eastAsia="Times New Roman" w:hAnsi="Times New Roman" w:cs="Times New Roman"/>
          <w:sz w:val="28"/>
          <w:szCs w:val="28"/>
          <w:lang w:val="kk-KZ"/>
        </w:rPr>
        <w:t>....</w:t>
      </w:r>
      <w:r w:rsidR="007C3525">
        <w:rPr>
          <w:rFonts w:ascii="Times New Roman" w:eastAsia="Times New Roman" w:hAnsi="Times New Roman" w:cs="Times New Roman"/>
          <w:sz w:val="28"/>
          <w:szCs w:val="28"/>
          <w:lang w:val="kk-KZ"/>
        </w:rPr>
        <w:t>.......</w:t>
      </w:r>
      <w:r w:rsidRPr="00FD3819">
        <w:rPr>
          <w:rFonts w:ascii="Times New Roman" w:eastAsia="Times New Roman" w:hAnsi="Times New Roman" w:cs="Times New Roman"/>
          <w:sz w:val="28"/>
          <w:szCs w:val="28"/>
          <w:lang w:val="kk-KZ"/>
        </w:rPr>
        <w:t>..........</w:t>
      </w:r>
      <w:r w:rsidR="00780BAE" w:rsidRPr="00FD3819">
        <w:rPr>
          <w:rFonts w:ascii="Times New Roman" w:eastAsia="Times New Roman" w:hAnsi="Times New Roman" w:cs="Times New Roman"/>
          <w:sz w:val="28"/>
          <w:szCs w:val="28"/>
          <w:lang w:val="kk-KZ"/>
        </w:rPr>
        <w:t>...</w:t>
      </w:r>
      <w:r w:rsidRPr="00FD3819">
        <w:rPr>
          <w:rFonts w:ascii="Times New Roman" w:eastAsia="Times New Roman" w:hAnsi="Times New Roman" w:cs="Times New Roman"/>
          <w:sz w:val="28"/>
          <w:szCs w:val="28"/>
          <w:lang w:val="kk-KZ"/>
        </w:rPr>
        <w:t>...</w:t>
      </w:r>
      <w:r w:rsidR="006D3B03">
        <w:rPr>
          <w:rFonts w:ascii="Times New Roman" w:eastAsia="Times New Roman" w:hAnsi="Times New Roman" w:cs="Times New Roman"/>
          <w:sz w:val="28"/>
          <w:szCs w:val="28"/>
          <w:lang w:val="kk-KZ"/>
        </w:rPr>
        <w:t>....</w:t>
      </w:r>
      <w:r w:rsidRPr="00FD3819">
        <w:rPr>
          <w:rFonts w:ascii="Times New Roman" w:eastAsia="Times New Roman" w:hAnsi="Times New Roman" w:cs="Times New Roman"/>
          <w:sz w:val="28"/>
          <w:szCs w:val="28"/>
          <w:lang w:val="kk-KZ"/>
        </w:rPr>
        <w:t>....</w:t>
      </w:r>
      <w:r w:rsidR="009806B2" w:rsidRPr="00FD3819">
        <w:rPr>
          <w:rFonts w:ascii="Times New Roman" w:eastAsia="Times New Roman" w:hAnsi="Times New Roman" w:cs="Times New Roman"/>
          <w:sz w:val="28"/>
          <w:szCs w:val="28"/>
          <w:lang w:val="kk-KZ"/>
        </w:rPr>
        <w:t>......</w:t>
      </w:r>
      <w:r w:rsidR="00210850" w:rsidRPr="00FD3819">
        <w:rPr>
          <w:rFonts w:ascii="Times New Roman" w:eastAsia="Times New Roman" w:hAnsi="Times New Roman" w:cs="Times New Roman"/>
          <w:sz w:val="28"/>
          <w:szCs w:val="28"/>
          <w:lang w:val="kk-KZ"/>
        </w:rPr>
        <w:t>......4</w:t>
      </w:r>
    </w:p>
    <w:p w:rsidR="00795F40" w:rsidRPr="00FD3819" w:rsidRDefault="00795F40" w:rsidP="004A60C5">
      <w:pPr>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КІРІСПЕ</w:t>
      </w:r>
      <w:r w:rsidRPr="00FD3819">
        <w:rPr>
          <w:rFonts w:ascii="Times New Roman" w:eastAsia="Times New Roman" w:hAnsi="Times New Roman" w:cs="Times New Roman"/>
          <w:sz w:val="28"/>
          <w:szCs w:val="28"/>
          <w:lang w:val="kk-KZ"/>
        </w:rPr>
        <w:t>.........................................................</w:t>
      </w:r>
      <w:r w:rsidR="009806B2" w:rsidRPr="00FD3819">
        <w:rPr>
          <w:rFonts w:ascii="Times New Roman" w:eastAsia="Times New Roman" w:hAnsi="Times New Roman" w:cs="Times New Roman"/>
          <w:sz w:val="28"/>
          <w:szCs w:val="28"/>
          <w:lang w:val="kk-KZ"/>
        </w:rPr>
        <w:t>......................</w:t>
      </w:r>
      <w:r w:rsidR="007C3525">
        <w:rPr>
          <w:rFonts w:ascii="Times New Roman" w:eastAsia="Times New Roman" w:hAnsi="Times New Roman" w:cs="Times New Roman"/>
          <w:sz w:val="28"/>
          <w:szCs w:val="28"/>
          <w:lang w:val="kk-KZ"/>
        </w:rPr>
        <w:t>.</w:t>
      </w:r>
      <w:r w:rsidR="009806B2" w:rsidRPr="00FD3819">
        <w:rPr>
          <w:rFonts w:ascii="Times New Roman" w:eastAsia="Times New Roman" w:hAnsi="Times New Roman" w:cs="Times New Roman"/>
          <w:sz w:val="28"/>
          <w:szCs w:val="28"/>
          <w:lang w:val="kk-KZ"/>
        </w:rPr>
        <w:t>........</w:t>
      </w:r>
      <w:r w:rsidRPr="00FD3819">
        <w:rPr>
          <w:rFonts w:ascii="Times New Roman" w:eastAsia="Times New Roman" w:hAnsi="Times New Roman" w:cs="Times New Roman"/>
          <w:sz w:val="28"/>
          <w:szCs w:val="28"/>
          <w:lang w:val="kk-KZ"/>
        </w:rPr>
        <w:t>...................</w:t>
      </w:r>
      <w:r w:rsidR="009806B2" w:rsidRPr="00FD3819">
        <w:rPr>
          <w:rFonts w:ascii="Times New Roman" w:eastAsia="Times New Roman" w:hAnsi="Times New Roman" w:cs="Times New Roman"/>
          <w:sz w:val="28"/>
          <w:szCs w:val="28"/>
          <w:lang w:val="kk-KZ"/>
        </w:rPr>
        <w:t>.......</w:t>
      </w:r>
      <w:r w:rsidR="00780BAE" w:rsidRPr="00FD3819">
        <w:rPr>
          <w:rFonts w:ascii="Times New Roman" w:eastAsia="Times New Roman" w:hAnsi="Times New Roman" w:cs="Times New Roman"/>
          <w:sz w:val="28"/>
          <w:szCs w:val="28"/>
          <w:lang w:val="kk-KZ"/>
        </w:rPr>
        <w:t>....</w:t>
      </w:r>
      <w:r w:rsidR="00DE0E42" w:rsidRPr="00FD3819">
        <w:rPr>
          <w:rFonts w:ascii="Times New Roman" w:eastAsia="Times New Roman" w:hAnsi="Times New Roman" w:cs="Times New Roman"/>
          <w:sz w:val="28"/>
          <w:szCs w:val="28"/>
          <w:lang w:val="kk-KZ"/>
        </w:rPr>
        <w:t>5</w:t>
      </w:r>
    </w:p>
    <w:p w:rsidR="00E25E9F" w:rsidRPr="00FD3819" w:rsidRDefault="00E25E9F"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bookmarkStart w:id="2" w:name="_Hlk95434557"/>
      <w:r w:rsidRPr="004A60C5">
        <w:rPr>
          <w:rFonts w:ascii="Times New Roman" w:eastAsia="Times New Roman" w:hAnsi="Times New Roman" w:cs="Times New Roman"/>
          <w:b/>
          <w:bCs/>
          <w:sz w:val="28"/>
          <w:szCs w:val="28"/>
          <w:lang w:val="kk-KZ"/>
        </w:rPr>
        <w:t>1</w:t>
      </w:r>
      <w:r w:rsidR="00FB15EF">
        <w:rPr>
          <w:rFonts w:ascii="Times New Roman" w:eastAsia="Times New Roman" w:hAnsi="Times New Roman" w:cs="Times New Roman"/>
          <w:b/>
          <w:bCs/>
          <w:sz w:val="28"/>
          <w:szCs w:val="28"/>
          <w:lang w:val="kk-KZ"/>
        </w:rPr>
        <w:t xml:space="preserve"> </w:t>
      </w:r>
      <w:r w:rsidRPr="004A60C5">
        <w:rPr>
          <w:rFonts w:ascii="Times New Roman" w:eastAsia="Times New Roman" w:hAnsi="Times New Roman" w:cs="Times New Roman"/>
          <w:b/>
          <w:bCs/>
          <w:sz w:val="28"/>
          <w:szCs w:val="28"/>
          <w:lang w:val="kk-KZ"/>
        </w:rPr>
        <w:t>ТІЛ БІЛІМІНДЕГІ ТІЛДІК РЕФЛЕКСИЯНЫҢ НЕГІЗГІ ҰҒЫМДАРЫ</w:t>
      </w:r>
      <w:bookmarkEnd w:id="2"/>
      <w:r w:rsidR="003A7768" w:rsidRPr="004A60C5">
        <w:rPr>
          <w:rFonts w:ascii="Times New Roman" w:eastAsia="Times New Roman" w:hAnsi="Times New Roman" w:cs="Times New Roman"/>
          <w:b/>
          <w:bCs/>
          <w:sz w:val="28"/>
          <w:szCs w:val="28"/>
          <w:lang w:val="kk-KZ"/>
        </w:rPr>
        <w:t xml:space="preserve"> </w:t>
      </w:r>
      <w:r w:rsidR="003A7768" w:rsidRPr="00FD3819">
        <w:rPr>
          <w:rFonts w:ascii="Times New Roman" w:eastAsia="Times New Roman" w:hAnsi="Times New Roman" w:cs="Times New Roman"/>
          <w:bCs/>
          <w:sz w:val="28"/>
          <w:szCs w:val="28"/>
          <w:lang w:val="kk-KZ"/>
        </w:rPr>
        <w:t>.................................................</w:t>
      </w:r>
      <w:r w:rsidR="009806B2" w:rsidRPr="00FD3819">
        <w:rPr>
          <w:rFonts w:ascii="Times New Roman" w:eastAsia="Times New Roman" w:hAnsi="Times New Roman" w:cs="Times New Roman"/>
          <w:bCs/>
          <w:sz w:val="28"/>
          <w:szCs w:val="28"/>
          <w:lang w:val="kk-KZ"/>
        </w:rPr>
        <w:t>.............................</w:t>
      </w:r>
      <w:r w:rsidR="007C3525">
        <w:rPr>
          <w:rFonts w:ascii="Times New Roman" w:eastAsia="Times New Roman" w:hAnsi="Times New Roman" w:cs="Times New Roman"/>
          <w:bCs/>
          <w:sz w:val="28"/>
          <w:szCs w:val="28"/>
          <w:lang w:val="kk-KZ"/>
        </w:rPr>
        <w:t>.</w:t>
      </w:r>
      <w:r w:rsidR="009806B2" w:rsidRPr="00FD3819">
        <w:rPr>
          <w:rFonts w:ascii="Times New Roman" w:eastAsia="Times New Roman" w:hAnsi="Times New Roman" w:cs="Times New Roman"/>
          <w:bCs/>
          <w:sz w:val="28"/>
          <w:szCs w:val="28"/>
          <w:lang w:val="kk-KZ"/>
        </w:rPr>
        <w:t>..................................</w:t>
      </w:r>
      <w:r w:rsidR="003D58CF" w:rsidRPr="00FD3819">
        <w:rPr>
          <w:rFonts w:ascii="Times New Roman" w:eastAsia="Times New Roman" w:hAnsi="Times New Roman" w:cs="Times New Roman"/>
          <w:bCs/>
          <w:sz w:val="28"/>
          <w:szCs w:val="28"/>
          <w:lang w:val="kk-KZ"/>
        </w:rPr>
        <w:t>....................</w:t>
      </w:r>
      <w:r w:rsidR="002D4407" w:rsidRPr="00FD3819">
        <w:rPr>
          <w:rFonts w:ascii="Times New Roman" w:eastAsia="Times New Roman" w:hAnsi="Times New Roman" w:cs="Times New Roman"/>
          <w:bCs/>
          <w:sz w:val="28"/>
          <w:szCs w:val="28"/>
          <w:lang w:val="kk-KZ"/>
        </w:rPr>
        <w:t>1</w:t>
      </w:r>
      <w:r w:rsidR="007123F3">
        <w:rPr>
          <w:rFonts w:ascii="Times New Roman" w:eastAsia="Times New Roman" w:hAnsi="Times New Roman" w:cs="Times New Roman"/>
          <w:bCs/>
          <w:sz w:val="28"/>
          <w:szCs w:val="28"/>
          <w:lang w:val="kk-KZ"/>
        </w:rPr>
        <w:t>2</w:t>
      </w:r>
    </w:p>
    <w:p w:rsidR="00795F40" w:rsidRPr="00A97B95" w:rsidRDefault="00A97B95" w:rsidP="00A97B9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 xml:space="preserve">1.1 </w:t>
      </w:r>
      <w:r w:rsidR="00E25E9F" w:rsidRPr="00A97B95">
        <w:rPr>
          <w:rFonts w:ascii="Times New Roman" w:eastAsia="Times New Roman" w:hAnsi="Times New Roman" w:cs="Times New Roman"/>
          <w:bCs/>
          <w:sz w:val="28"/>
          <w:szCs w:val="28"/>
          <w:lang w:val="kk-KZ"/>
        </w:rPr>
        <w:t>Тіл білімінде тілдік рефлексия ұғымының зерттелуі, қалыптасуы</w:t>
      </w:r>
      <w:r w:rsidR="00795F40" w:rsidRPr="00A97B95">
        <w:rPr>
          <w:rFonts w:ascii="Times New Roman" w:eastAsia="Times New Roman" w:hAnsi="Times New Roman" w:cs="Times New Roman"/>
          <w:sz w:val="28"/>
          <w:szCs w:val="28"/>
          <w:lang w:val="kk-KZ"/>
        </w:rPr>
        <w:t>.............</w:t>
      </w:r>
      <w:r w:rsidR="003D58CF" w:rsidRPr="00A97B95">
        <w:rPr>
          <w:rFonts w:ascii="Times New Roman" w:eastAsia="Times New Roman" w:hAnsi="Times New Roman" w:cs="Times New Roman"/>
          <w:sz w:val="28"/>
          <w:szCs w:val="28"/>
          <w:lang w:val="kk-KZ"/>
        </w:rPr>
        <w:t>...</w:t>
      </w:r>
      <w:r w:rsidR="002D4407">
        <w:rPr>
          <w:rFonts w:ascii="Times New Roman" w:eastAsia="Times New Roman" w:hAnsi="Times New Roman" w:cs="Times New Roman"/>
          <w:sz w:val="28"/>
          <w:szCs w:val="28"/>
          <w:lang w:val="kk-KZ"/>
        </w:rPr>
        <w:t>1</w:t>
      </w:r>
      <w:r w:rsidR="007123F3">
        <w:rPr>
          <w:rFonts w:ascii="Times New Roman" w:eastAsia="Times New Roman" w:hAnsi="Times New Roman" w:cs="Times New Roman"/>
          <w:sz w:val="28"/>
          <w:szCs w:val="28"/>
          <w:lang w:val="kk-KZ"/>
        </w:rPr>
        <w:t>2</w:t>
      </w:r>
    </w:p>
    <w:p w:rsidR="00795F40" w:rsidRPr="00A97B95" w:rsidRDefault="00A97B95" w:rsidP="00A97B9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 xml:space="preserve">1.2 </w:t>
      </w:r>
      <w:r w:rsidR="00E25E9F" w:rsidRPr="00A97B95">
        <w:rPr>
          <w:rFonts w:ascii="Times New Roman" w:eastAsia="Times New Roman" w:hAnsi="Times New Roman" w:cs="Times New Roman"/>
          <w:bCs/>
          <w:sz w:val="28"/>
          <w:szCs w:val="28"/>
          <w:lang w:val="kk-KZ"/>
        </w:rPr>
        <w:t>Тілдік рефлексияны анықтаудың алғышарттары</w:t>
      </w:r>
      <w:r w:rsidR="00795F40" w:rsidRPr="00A97B95">
        <w:rPr>
          <w:rFonts w:ascii="Times New Roman" w:eastAsia="Times New Roman" w:hAnsi="Times New Roman" w:cs="Times New Roman"/>
          <w:sz w:val="28"/>
          <w:szCs w:val="28"/>
          <w:lang w:val="kk-KZ"/>
        </w:rPr>
        <w:t>......................</w:t>
      </w:r>
      <w:r w:rsidR="00E25E9F" w:rsidRPr="00A97B95">
        <w:rPr>
          <w:rFonts w:ascii="Times New Roman" w:eastAsia="Times New Roman" w:hAnsi="Times New Roman" w:cs="Times New Roman"/>
          <w:sz w:val="28"/>
          <w:szCs w:val="28"/>
          <w:lang w:val="kk-KZ"/>
        </w:rPr>
        <w:t>..................</w:t>
      </w:r>
      <w:r w:rsidR="006276BC" w:rsidRPr="00A97B95">
        <w:rPr>
          <w:rFonts w:ascii="Times New Roman" w:eastAsia="Times New Roman" w:hAnsi="Times New Roman" w:cs="Times New Roman"/>
          <w:sz w:val="28"/>
          <w:szCs w:val="28"/>
          <w:lang w:val="kk-KZ"/>
        </w:rPr>
        <w:t>...</w:t>
      </w:r>
      <w:r w:rsidR="003D58CF" w:rsidRPr="00A97B95">
        <w:rPr>
          <w:rFonts w:ascii="Times New Roman" w:eastAsia="Times New Roman" w:hAnsi="Times New Roman" w:cs="Times New Roman"/>
          <w:sz w:val="28"/>
          <w:szCs w:val="28"/>
          <w:lang w:val="kk-KZ"/>
        </w:rPr>
        <w:t>..</w:t>
      </w:r>
      <w:r w:rsidR="007123F3">
        <w:rPr>
          <w:rFonts w:ascii="Times New Roman" w:eastAsia="Times New Roman" w:hAnsi="Times New Roman" w:cs="Times New Roman"/>
          <w:sz w:val="28"/>
          <w:szCs w:val="28"/>
          <w:lang w:val="kk-KZ"/>
        </w:rPr>
        <w:t>28</w:t>
      </w:r>
    </w:p>
    <w:p w:rsidR="00795F40" w:rsidRPr="00A97B95" w:rsidRDefault="00A97B95" w:rsidP="00A97B9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 xml:space="preserve">1.3 </w:t>
      </w:r>
      <w:r w:rsidR="00E25E9F" w:rsidRPr="00A97B95">
        <w:rPr>
          <w:rFonts w:ascii="Times New Roman" w:eastAsia="Times New Roman" w:hAnsi="Times New Roman" w:cs="Times New Roman"/>
          <w:bCs/>
          <w:sz w:val="28"/>
          <w:szCs w:val="28"/>
          <w:lang w:val="kk-KZ"/>
        </w:rPr>
        <w:t xml:space="preserve">Тұлға дамуындағы </w:t>
      </w:r>
      <w:r w:rsidR="00E25E9F" w:rsidRPr="00A97B95">
        <w:rPr>
          <w:rFonts w:ascii="Times New Roman" w:hAnsi="Times New Roman" w:cs="Times New Roman"/>
          <w:bCs/>
          <w:sz w:val="28"/>
          <w:szCs w:val="28"/>
          <w:shd w:val="clear" w:color="auto" w:fill="FFFFFF"/>
          <w:lang w:val="kk-KZ"/>
        </w:rPr>
        <w:t xml:space="preserve">ментальды </w:t>
      </w:r>
      <w:r w:rsidR="00E25E9F" w:rsidRPr="00A97B95">
        <w:rPr>
          <w:rFonts w:ascii="Times New Roman" w:eastAsia="Times New Roman" w:hAnsi="Times New Roman" w:cs="Times New Roman"/>
          <w:bCs/>
          <w:sz w:val="28"/>
          <w:szCs w:val="28"/>
          <w:lang w:val="kk-KZ"/>
        </w:rPr>
        <w:t xml:space="preserve">қасиеттерді </w:t>
      </w:r>
      <w:r w:rsidR="00E25E9F" w:rsidRPr="00A97B95">
        <w:rPr>
          <w:rFonts w:ascii="Times New Roman" w:hAnsi="Times New Roman" w:cs="Times New Roman"/>
          <w:bCs/>
          <w:sz w:val="28"/>
          <w:szCs w:val="28"/>
          <w:shd w:val="clear" w:color="auto" w:fill="FFFFFF"/>
          <w:lang w:val="kk-KZ"/>
        </w:rPr>
        <w:t>когнитивті үдерістер негізінде зерттеу</w:t>
      </w:r>
      <w:r w:rsidR="00795F40" w:rsidRPr="00A97B95">
        <w:rPr>
          <w:rFonts w:ascii="Times New Roman" w:eastAsia="Times New Roman" w:hAnsi="Times New Roman" w:cs="Times New Roman"/>
          <w:sz w:val="28"/>
          <w:szCs w:val="28"/>
          <w:lang w:val="kk-KZ"/>
        </w:rPr>
        <w:t>..................................................................</w:t>
      </w:r>
      <w:r w:rsidR="00E25E9F" w:rsidRPr="00A97B95">
        <w:rPr>
          <w:rFonts w:ascii="Times New Roman" w:eastAsia="Times New Roman" w:hAnsi="Times New Roman" w:cs="Times New Roman"/>
          <w:sz w:val="28"/>
          <w:szCs w:val="28"/>
          <w:lang w:val="kk-KZ"/>
        </w:rPr>
        <w:t>...................................</w:t>
      </w:r>
      <w:r w:rsidR="007C3525">
        <w:rPr>
          <w:rFonts w:ascii="Times New Roman" w:eastAsia="Times New Roman" w:hAnsi="Times New Roman" w:cs="Times New Roman"/>
          <w:sz w:val="28"/>
          <w:szCs w:val="28"/>
          <w:lang w:val="kk-KZ"/>
        </w:rPr>
        <w:t>......</w:t>
      </w:r>
      <w:r w:rsidR="00E25E9F" w:rsidRPr="00A97B95">
        <w:rPr>
          <w:rFonts w:ascii="Times New Roman" w:eastAsia="Times New Roman" w:hAnsi="Times New Roman" w:cs="Times New Roman"/>
          <w:sz w:val="28"/>
          <w:szCs w:val="28"/>
          <w:lang w:val="kk-KZ"/>
        </w:rPr>
        <w:t>........</w:t>
      </w:r>
      <w:r w:rsidR="00F81E99" w:rsidRPr="00A97B95">
        <w:rPr>
          <w:rFonts w:ascii="Times New Roman" w:eastAsia="Times New Roman" w:hAnsi="Times New Roman" w:cs="Times New Roman"/>
          <w:sz w:val="28"/>
          <w:szCs w:val="28"/>
          <w:lang w:val="kk-KZ"/>
        </w:rPr>
        <w:t>....</w:t>
      </w:r>
      <w:r w:rsidR="003D58CF" w:rsidRPr="00A97B95">
        <w:rPr>
          <w:rFonts w:ascii="Times New Roman" w:eastAsia="Times New Roman" w:hAnsi="Times New Roman" w:cs="Times New Roman"/>
          <w:sz w:val="28"/>
          <w:szCs w:val="28"/>
          <w:lang w:val="kk-KZ"/>
        </w:rPr>
        <w:t>.</w:t>
      </w:r>
      <w:r w:rsidR="007123F3">
        <w:rPr>
          <w:rFonts w:ascii="Times New Roman" w:eastAsia="Times New Roman" w:hAnsi="Times New Roman" w:cs="Times New Roman"/>
          <w:sz w:val="28"/>
          <w:szCs w:val="28"/>
          <w:lang w:val="kk-KZ"/>
        </w:rPr>
        <w:t>40</w:t>
      </w:r>
    </w:p>
    <w:p w:rsidR="00E25E9F" w:rsidRPr="00FD3819" w:rsidRDefault="00FB15EF"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Pr>
          <w:rFonts w:ascii="Times New Roman" w:eastAsia="Times New Roman" w:hAnsi="Times New Roman" w:cs="Times New Roman"/>
          <w:b/>
          <w:bCs/>
          <w:sz w:val="28"/>
          <w:szCs w:val="28"/>
          <w:lang w:val="kk-KZ"/>
        </w:rPr>
        <w:t xml:space="preserve">2 </w:t>
      </w:r>
      <w:r w:rsidR="00E25E9F" w:rsidRPr="004A60C5">
        <w:rPr>
          <w:rFonts w:ascii="Times New Roman" w:eastAsia="Times New Roman" w:hAnsi="Times New Roman" w:cs="Times New Roman"/>
          <w:b/>
          <w:bCs/>
          <w:sz w:val="28"/>
          <w:szCs w:val="28"/>
          <w:lang w:val="kk-KZ"/>
        </w:rPr>
        <w:t>ТІЛДІК РЕФЛЕКСИЯНЫ ДАМЫТУДЫҢ ӘДІСНАМАЛЫҚ НЕГІЗДЕРІ</w:t>
      </w:r>
      <w:r w:rsidR="009806B2" w:rsidRPr="00FD3819">
        <w:rPr>
          <w:rFonts w:ascii="Times New Roman" w:eastAsia="Times New Roman" w:hAnsi="Times New Roman" w:cs="Times New Roman"/>
          <w:bCs/>
          <w:sz w:val="28"/>
          <w:szCs w:val="28"/>
          <w:lang w:val="kk-KZ"/>
        </w:rPr>
        <w:t>..............................................................................................................</w:t>
      </w:r>
      <w:r w:rsidR="006276BC" w:rsidRPr="00FD3819">
        <w:rPr>
          <w:rFonts w:ascii="Times New Roman" w:eastAsia="Times New Roman" w:hAnsi="Times New Roman" w:cs="Times New Roman"/>
          <w:bCs/>
          <w:sz w:val="28"/>
          <w:szCs w:val="28"/>
          <w:lang w:val="kk-KZ"/>
        </w:rPr>
        <w:t>.</w:t>
      </w:r>
      <w:r w:rsidR="007123F3">
        <w:rPr>
          <w:rFonts w:ascii="Times New Roman" w:eastAsia="Times New Roman" w:hAnsi="Times New Roman" w:cs="Times New Roman"/>
          <w:bCs/>
          <w:sz w:val="28"/>
          <w:szCs w:val="28"/>
          <w:lang w:val="kk-KZ"/>
        </w:rPr>
        <w:t>52</w:t>
      </w:r>
    </w:p>
    <w:p w:rsidR="00E25E9F" w:rsidRPr="004A60C5" w:rsidRDefault="00A06C30"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2.1 </w:t>
      </w:r>
      <w:r w:rsidR="00E25E9F" w:rsidRPr="004A60C5">
        <w:rPr>
          <w:rFonts w:ascii="Times New Roman" w:eastAsia="Times New Roman" w:hAnsi="Times New Roman" w:cs="Times New Roman"/>
          <w:bCs/>
          <w:sz w:val="28"/>
          <w:szCs w:val="28"/>
          <w:lang w:val="kk-KZ"/>
        </w:rPr>
        <w:t>Жеке тұлғаның тілдік рефлексиясын дамытудың философиялық аспектілері.............................................................................................................</w:t>
      </w:r>
      <w:r w:rsidR="00F81E99" w:rsidRPr="004A60C5">
        <w:rPr>
          <w:rFonts w:ascii="Times New Roman" w:eastAsia="Times New Roman" w:hAnsi="Times New Roman" w:cs="Times New Roman"/>
          <w:bCs/>
          <w:sz w:val="28"/>
          <w:szCs w:val="28"/>
          <w:lang w:val="kk-KZ"/>
        </w:rPr>
        <w:t>..</w:t>
      </w:r>
      <w:r w:rsidR="00210850" w:rsidRPr="004A60C5">
        <w:rPr>
          <w:rFonts w:ascii="Times New Roman" w:eastAsia="Times New Roman" w:hAnsi="Times New Roman" w:cs="Times New Roman"/>
          <w:bCs/>
          <w:sz w:val="28"/>
          <w:szCs w:val="28"/>
          <w:lang w:val="kk-KZ"/>
        </w:rPr>
        <w:t>.</w:t>
      </w:r>
      <w:r w:rsidR="003D58CF" w:rsidRPr="004A60C5">
        <w:rPr>
          <w:rFonts w:ascii="Times New Roman" w:eastAsia="Times New Roman" w:hAnsi="Times New Roman" w:cs="Times New Roman"/>
          <w:bCs/>
          <w:sz w:val="28"/>
          <w:szCs w:val="28"/>
          <w:lang w:val="kk-KZ"/>
        </w:rPr>
        <w:t>.</w:t>
      </w:r>
      <w:r w:rsidR="002B68F5" w:rsidRPr="004A60C5">
        <w:rPr>
          <w:rFonts w:ascii="Times New Roman" w:eastAsia="Times New Roman" w:hAnsi="Times New Roman" w:cs="Times New Roman"/>
          <w:bCs/>
          <w:sz w:val="28"/>
          <w:szCs w:val="28"/>
          <w:lang w:val="kk-KZ"/>
        </w:rPr>
        <w:t>5</w:t>
      </w:r>
      <w:r w:rsidR="007123F3">
        <w:rPr>
          <w:rFonts w:ascii="Times New Roman" w:eastAsia="Times New Roman" w:hAnsi="Times New Roman" w:cs="Times New Roman"/>
          <w:bCs/>
          <w:sz w:val="28"/>
          <w:szCs w:val="28"/>
          <w:lang w:val="kk-KZ"/>
        </w:rPr>
        <w:t>2</w:t>
      </w:r>
    </w:p>
    <w:p w:rsidR="00E25E9F" w:rsidRPr="004A60C5" w:rsidRDefault="00E25E9F"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2.2</w:t>
      </w:r>
      <w:r w:rsidR="00A06C30">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 </w:t>
      </w:r>
      <w:r w:rsidR="00251C7D" w:rsidRPr="004A60C5">
        <w:rPr>
          <w:rFonts w:ascii="Times New Roman" w:eastAsia="Times New Roman" w:hAnsi="Times New Roman" w:cs="Times New Roman"/>
          <w:bCs/>
          <w:sz w:val="28"/>
          <w:szCs w:val="28"/>
          <w:lang w:val="kk-KZ"/>
        </w:rPr>
        <w:t>Студенттер</w:t>
      </w:r>
      <w:r w:rsidRPr="004A60C5">
        <w:rPr>
          <w:rFonts w:ascii="Times New Roman" w:eastAsia="Times New Roman" w:hAnsi="Times New Roman" w:cs="Times New Roman"/>
          <w:bCs/>
          <w:sz w:val="28"/>
          <w:szCs w:val="28"/>
          <w:lang w:val="kk-KZ"/>
        </w:rPr>
        <w:t>дің танымдық, әрекеттік, эмоционалдық рефлексиясы дамуының  психологиялық негіздері...................................................................</w:t>
      </w:r>
      <w:r w:rsidR="003D58CF" w:rsidRPr="004A60C5">
        <w:rPr>
          <w:rFonts w:ascii="Times New Roman" w:eastAsia="Times New Roman" w:hAnsi="Times New Roman" w:cs="Times New Roman"/>
          <w:bCs/>
          <w:sz w:val="28"/>
          <w:szCs w:val="28"/>
          <w:lang w:val="kk-KZ"/>
        </w:rPr>
        <w:t>.......................</w:t>
      </w:r>
      <w:r w:rsidR="009A2E0C">
        <w:rPr>
          <w:rFonts w:ascii="Times New Roman" w:eastAsia="Times New Roman" w:hAnsi="Times New Roman" w:cs="Times New Roman"/>
          <w:bCs/>
          <w:sz w:val="28"/>
          <w:szCs w:val="28"/>
          <w:lang w:val="kk-KZ"/>
        </w:rPr>
        <w:t>69</w:t>
      </w:r>
    </w:p>
    <w:p w:rsidR="00E25E9F" w:rsidRPr="004A60C5" w:rsidRDefault="00E25E9F"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2.3 Студенттің өзін-өзі бағалау рефлексияларының  дидактикалық негіздері</w:t>
      </w:r>
      <w:r w:rsidR="009806B2" w:rsidRPr="004A60C5">
        <w:rPr>
          <w:rFonts w:ascii="Times New Roman" w:eastAsia="Times New Roman" w:hAnsi="Times New Roman" w:cs="Times New Roman"/>
          <w:bCs/>
          <w:sz w:val="28"/>
          <w:szCs w:val="28"/>
          <w:lang w:val="kk-KZ"/>
        </w:rPr>
        <w:t>.............</w:t>
      </w:r>
      <w:r w:rsidR="006276BC" w:rsidRPr="004A60C5">
        <w:rPr>
          <w:rFonts w:ascii="Times New Roman" w:eastAsia="Times New Roman" w:hAnsi="Times New Roman" w:cs="Times New Roman"/>
          <w:bCs/>
          <w:sz w:val="28"/>
          <w:szCs w:val="28"/>
          <w:lang w:val="kk-KZ"/>
        </w:rPr>
        <w:t>...........................................................................</w:t>
      </w:r>
      <w:r w:rsidR="003D58CF" w:rsidRPr="004A60C5">
        <w:rPr>
          <w:rFonts w:ascii="Times New Roman" w:eastAsia="Times New Roman" w:hAnsi="Times New Roman" w:cs="Times New Roman"/>
          <w:bCs/>
          <w:sz w:val="28"/>
          <w:szCs w:val="28"/>
          <w:lang w:val="kk-KZ"/>
        </w:rPr>
        <w:t>...........................</w:t>
      </w:r>
      <w:r w:rsidR="00F81E99" w:rsidRPr="004A60C5">
        <w:rPr>
          <w:rFonts w:ascii="Times New Roman" w:eastAsia="Times New Roman" w:hAnsi="Times New Roman" w:cs="Times New Roman"/>
          <w:bCs/>
          <w:sz w:val="28"/>
          <w:szCs w:val="28"/>
          <w:lang w:val="kk-KZ"/>
        </w:rPr>
        <w:t>.</w:t>
      </w:r>
      <w:r w:rsidR="00DE0E42" w:rsidRPr="004A60C5">
        <w:rPr>
          <w:rFonts w:ascii="Times New Roman" w:eastAsia="Times New Roman" w:hAnsi="Times New Roman" w:cs="Times New Roman"/>
          <w:bCs/>
          <w:sz w:val="28"/>
          <w:szCs w:val="28"/>
          <w:lang w:val="kk-KZ"/>
        </w:rPr>
        <w:t>.</w:t>
      </w:r>
      <w:r w:rsidR="007123F3">
        <w:rPr>
          <w:rFonts w:ascii="Times New Roman" w:eastAsia="Times New Roman" w:hAnsi="Times New Roman" w:cs="Times New Roman"/>
          <w:bCs/>
          <w:sz w:val="28"/>
          <w:szCs w:val="28"/>
          <w:lang w:val="kk-KZ"/>
        </w:rPr>
        <w:t>78</w:t>
      </w:r>
    </w:p>
    <w:p w:rsidR="00E25E9F" w:rsidRPr="00FD3819" w:rsidRDefault="00057CDF"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
          <w:bCs/>
          <w:sz w:val="28"/>
          <w:szCs w:val="28"/>
          <w:lang w:val="kk-KZ"/>
        </w:rPr>
        <w:t xml:space="preserve">3 </w:t>
      </w:r>
      <w:r w:rsidR="00E25E9F" w:rsidRPr="004A60C5">
        <w:rPr>
          <w:rFonts w:ascii="Times New Roman" w:eastAsia="Times New Roman" w:hAnsi="Times New Roman" w:cs="Times New Roman"/>
          <w:b/>
          <w:bCs/>
          <w:sz w:val="28"/>
          <w:szCs w:val="28"/>
          <w:lang w:val="kk-KZ"/>
        </w:rPr>
        <w:t>ФИЛОЛОГ СТУДЕНТТЕРДІҢ ТІЛДІК РЕФЛЕКСИЯСЫН ДАМЫТУДЫҢ ӘДІСТЕМЕЛІК КЕШЕНІ</w:t>
      </w:r>
      <w:r w:rsidR="009806B2" w:rsidRPr="004A60C5">
        <w:rPr>
          <w:rFonts w:ascii="Times New Roman" w:eastAsia="Times New Roman" w:hAnsi="Times New Roman" w:cs="Times New Roman"/>
          <w:b/>
          <w:bCs/>
          <w:sz w:val="28"/>
          <w:szCs w:val="28"/>
          <w:lang w:val="kk-KZ"/>
        </w:rPr>
        <w:t>.</w:t>
      </w:r>
      <w:r w:rsidR="009806B2" w:rsidRPr="00FD3819">
        <w:rPr>
          <w:rFonts w:ascii="Times New Roman" w:eastAsia="Times New Roman" w:hAnsi="Times New Roman" w:cs="Times New Roman"/>
          <w:bCs/>
          <w:sz w:val="28"/>
          <w:szCs w:val="28"/>
          <w:lang w:val="kk-KZ"/>
        </w:rPr>
        <w:t>..............................</w:t>
      </w:r>
      <w:r w:rsidR="00DE0E42" w:rsidRPr="00FD3819">
        <w:rPr>
          <w:rFonts w:ascii="Times New Roman" w:eastAsia="Times New Roman" w:hAnsi="Times New Roman" w:cs="Times New Roman"/>
          <w:bCs/>
          <w:sz w:val="28"/>
          <w:szCs w:val="28"/>
          <w:lang w:val="kk-KZ"/>
        </w:rPr>
        <w:t>.......................</w:t>
      </w:r>
      <w:r w:rsidR="009A2E0C">
        <w:rPr>
          <w:rFonts w:ascii="Times New Roman" w:eastAsia="Times New Roman" w:hAnsi="Times New Roman" w:cs="Times New Roman"/>
          <w:bCs/>
          <w:sz w:val="28"/>
          <w:szCs w:val="28"/>
          <w:lang w:val="kk-KZ"/>
        </w:rPr>
        <w:t>95</w:t>
      </w:r>
    </w:p>
    <w:p w:rsidR="00E25E9F" w:rsidRPr="004A60C5" w:rsidRDefault="00E25E9F"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3.1 Оқу үдерісіндегі рефлексия және </w:t>
      </w:r>
      <w:r w:rsidR="00251C7D" w:rsidRPr="004A60C5">
        <w:rPr>
          <w:rFonts w:ascii="Times New Roman" w:eastAsia="Times New Roman" w:hAnsi="Times New Roman" w:cs="Times New Roman"/>
          <w:bCs/>
          <w:sz w:val="28"/>
          <w:szCs w:val="28"/>
          <w:lang w:val="kk-KZ"/>
        </w:rPr>
        <w:t>студенттердің</w:t>
      </w:r>
      <w:r w:rsidR="00FA4D94">
        <w:rPr>
          <w:rFonts w:ascii="Times New Roman" w:eastAsia="Times New Roman" w:hAnsi="Times New Roman" w:cs="Times New Roman"/>
          <w:bCs/>
          <w:sz w:val="28"/>
          <w:szCs w:val="28"/>
          <w:lang w:val="kk-KZ"/>
        </w:rPr>
        <w:t xml:space="preserve"> тілдік рефлексиясын дамытудың  </w:t>
      </w:r>
      <w:r w:rsidRPr="004A60C5">
        <w:rPr>
          <w:rFonts w:ascii="Times New Roman" w:eastAsia="Times New Roman" w:hAnsi="Times New Roman" w:cs="Times New Roman"/>
          <w:bCs/>
          <w:sz w:val="28"/>
          <w:szCs w:val="28"/>
          <w:lang w:val="kk-KZ"/>
        </w:rPr>
        <w:t>жолдары.......................................................................................</w:t>
      </w:r>
      <w:r w:rsidR="00DE0E42" w:rsidRPr="004A60C5">
        <w:rPr>
          <w:rFonts w:ascii="Times New Roman" w:eastAsia="Times New Roman" w:hAnsi="Times New Roman" w:cs="Times New Roman"/>
          <w:bCs/>
          <w:sz w:val="28"/>
          <w:szCs w:val="28"/>
          <w:lang w:val="kk-KZ"/>
        </w:rPr>
        <w:t>..</w:t>
      </w:r>
      <w:r w:rsidR="00AC767C">
        <w:rPr>
          <w:rFonts w:ascii="Times New Roman" w:eastAsia="Times New Roman" w:hAnsi="Times New Roman" w:cs="Times New Roman"/>
          <w:bCs/>
          <w:sz w:val="28"/>
          <w:szCs w:val="28"/>
          <w:lang w:val="kk-KZ"/>
        </w:rPr>
        <w:t>.</w:t>
      </w:r>
      <w:r w:rsidR="00DE0E42" w:rsidRPr="004A60C5">
        <w:rPr>
          <w:rFonts w:ascii="Times New Roman" w:eastAsia="Times New Roman" w:hAnsi="Times New Roman" w:cs="Times New Roman"/>
          <w:bCs/>
          <w:sz w:val="28"/>
          <w:szCs w:val="28"/>
          <w:lang w:val="kk-KZ"/>
        </w:rPr>
        <w:t>.</w:t>
      </w:r>
      <w:r w:rsidR="003D58CF" w:rsidRPr="004A60C5">
        <w:rPr>
          <w:rFonts w:ascii="Times New Roman" w:eastAsia="Times New Roman" w:hAnsi="Times New Roman" w:cs="Times New Roman"/>
          <w:bCs/>
          <w:sz w:val="28"/>
          <w:szCs w:val="28"/>
          <w:lang w:val="kk-KZ"/>
        </w:rPr>
        <w:t>.</w:t>
      </w:r>
      <w:r w:rsidR="009A2E0C">
        <w:rPr>
          <w:rFonts w:ascii="Times New Roman" w:eastAsia="Times New Roman" w:hAnsi="Times New Roman" w:cs="Times New Roman"/>
          <w:bCs/>
          <w:sz w:val="28"/>
          <w:szCs w:val="28"/>
          <w:lang w:val="kk-KZ"/>
        </w:rPr>
        <w:t>95</w:t>
      </w:r>
    </w:p>
    <w:p w:rsidR="00F81E99" w:rsidRPr="004A60C5" w:rsidRDefault="00E25E9F" w:rsidP="004A60C5">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3.2 Филолог студенттерді оқыту  үдерісінде қолданылатын рефлексивті әдіс-тәсілдер...............................................................................................................</w:t>
      </w:r>
      <w:r w:rsidR="00F81E99" w:rsidRPr="004A60C5">
        <w:rPr>
          <w:rFonts w:ascii="Times New Roman" w:eastAsia="Times New Roman" w:hAnsi="Times New Roman" w:cs="Times New Roman"/>
          <w:bCs/>
          <w:sz w:val="28"/>
          <w:szCs w:val="28"/>
          <w:lang w:val="kk-KZ"/>
        </w:rPr>
        <w:t>.</w:t>
      </w:r>
      <w:r w:rsidR="00AC767C">
        <w:rPr>
          <w:rFonts w:ascii="Times New Roman" w:eastAsia="Times New Roman" w:hAnsi="Times New Roman" w:cs="Times New Roman"/>
          <w:bCs/>
          <w:sz w:val="28"/>
          <w:szCs w:val="28"/>
          <w:lang w:val="kk-KZ"/>
        </w:rPr>
        <w:t>.</w:t>
      </w:r>
      <w:r w:rsidR="00F81E99" w:rsidRPr="004A60C5">
        <w:rPr>
          <w:rFonts w:ascii="Times New Roman" w:eastAsia="Times New Roman" w:hAnsi="Times New Roman" w:cs="Times New Roman"/>
          <w:bCs/>
          <w:sz w:val="28"/>
          <w:szCs w:val="28"/>
          <w:lang w:val="kk-KZ"/>
        </w:rPr>
        <w:t>...</w:t>
      </w:r>
      <w:r w:rsidR="003D58CF" w:rsidRPr="004A60C5">
        <w:rPr>
          <w:rFonts w:ascii="Times New Roman" w:eastAsia="Times New Roman" w:hAnsi="Times New Roman" w:cs="Times New Roman"/>
          <w:bCs/>
          <w:sz w:val="28"/>
          <w:szCs w:val="28"/>
          <w:lang w:val="kk-KZ"/>
        </w:rPr>
        <w:t>.</w:t>
      </w:r>
      <w:r w:rsidR="009A2E0C">
        <w:rPr>
          <w:rFonts w:ascii="Times New Roman" w:eastAsia="Times New Roman" w:hAnsi="Times New Roman" w:cs="Times New Roman"/>
          <w:bCs/>
          <w:sz w:val="28"/>
          <w:szCs w:val="28"/>
          <w:lang w:val="kk-KZ"/>
        </w:rPr>
        <w:t>108</w:t>
      </w:r>
    </w:p>
    <w:p w:rsidR="00E25E9F" w:rsidRPr="004A60C5" w:rsidRDefault="00644836" w:rsidP="00644836">
      <w:pPr>
        <w:tabs>
          <w:tab w:val="left" w:pos="0"/>
          <w:tab w:val="left" w:pos="6300"/>
        </w:tabs>
        <w:spacing w:after="0" w:line="240" w:lineRule="auto"/>
        <w:ind w:right="-2"/>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3.3 </w:t>
      </w:r>
      <w:r w:rsidR="00E25E9F" w:rsidRPr="004A60C5">
        <w:rPr>
          <w:rFonts w:ascii="Times New Roman" w:eastAsia="Times New Roman" w:hAnsi="Times New Roman" w:cs="Times New Roman"/>
          <w:bCs/>
          <w:sz w:val="28"/>
          <w:szCs w:val="28"/>
          <w:lang w:val="kk-KZ"/>
        </w:rPr>
        <w:t>Студенттердің тілдік рефлексиясын дамытуға арналған эксперимент нәтижелері..........................................................................................................</w:t>
      </w:r>
      <w:r w:rsidR="003D58CF" w:rsidRPr="004A60C5">
        <w:rPr>
          <w:rFonts w:ascii="Times New Roman" w:eastAsia="Times New Roman" w:hAnsi="Times New Roman" w:cs="Times New Roman"/>
          <w:bCs/>
          <w:sz w:val="28"/>
          <w:szCs w:val="28"/>
          <w:lang w:val="kk-KZ"/>
        </w:rPr>
        <w:t>....</w:t>
      </w:r>
      <w:r w:rsidR="00F81E99" w:rsidRPr="004A60C5">
        <w:rPr>
          <w:rFonts w:ascii="Times New Roman" w:eastAsia="Times New Roman" w:hAnsi="Times New Roman" w:cs="Times New Roman"/>
          <w:bCs/>
          <w:sz w:val="28"/>
          <w:szCs w:val="28"/>
          <w:lang w:val="kk-KZ"/>
        </w:rPr>
        <w:t>.</w:t>
      </w:r>
      <w:r w:rsidR="004B4FFC" w:rsidRPr="004A60C5">
        <w:rPr>
          <w:rFonts w:ascii="Times New Roman" w:eastAsia="Times New Roman" w:hAnsi="Times New Roman" w:cs="Times New Roman"/>
          <w:bCs/>
          <w:sz w:val="28"/>
          <w:szCs w:val="28"/>
          <w:lang w:val="kk-KZ"/>
        </w:rPr>
        <w:t>.</w:t>
      </w:r>
      <w:r w:rsidR="00706694">
        <w:rPr>
          <w:rFonts w:ascii="Times New Roman" w:eastAsia="Times New Roman" w:hAnsi="Times New Roman" w:cs="Times New Roman"/>
          <w:bCs/>
          <w:sz w:val="28"/>
          <w:szCs w:val="28"/>
          <w:lang w:val="kk-KZ"/>
        </w:rPr>
        <w:t>12</w:t>
      </w:r>
      <w:r w:rsidR="002B68F5" w:rsidRPr="004A60C5">
        <w:rPr>
          <w:rFonts w:ascii="Times New Roman" w:eastAsia="Times New Roman" w:hAnsi="Times New Roman" w:cs="Times New Roman"/>
          <w:bCs/>
          <w:sz w:val="28"/>
          <w:szCs w:val="28"/>
          <w:lang w:val="kk-KZ"/>
        </w:rPr>
        <w:t>0</w:t>
      </w:r>
    </w:p>
    <w:p w:rsidR="00795F40" w:rsidRPr="004A60C5" w:rsidRDefault="00795F40" w:rsidP="004A60C5">
      <w:pPr>
        <w:spacing w:after="0" w:line="240" w:lineRule="auto"/>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ҚОРЫТЫНДЫ</w:t>
      </w:r>
      <w:r w:rsidRPr="00814BC9">
        <w:rPr>
          <w:rFonts w:ascii="Times New Roman" w:eastAsia="Times New Roman" w:hAnsi="Times New Roman" w:cs="Times New Roman"/>
          <w:sz w:val="28"/>
          <w:szCs w:val="28"/>
          <w:lang w:val="kk-KZ"/>
        </w:rPr>
        <w:t>...........................................</w:t>
      </w:r>
      <w:r w:rsidR="009806B2" w:rsidRPr="00814BC9">
        <w:rPr>
          <w:rFonts w:ascii="Times New Roman" w:eastAsia="Times New Roman" w:hAnsi="Times New Roman" w:cs="Times New Roman"/>
          <w:sz w:val="28"/>
          <w:szCs w:val="28"/>
          <w:lang w:val="kk-KZ"/>
        </w:rPr>
        <w:t>........................</w:t>
      </w:r>
      <w:r w:rsidRPr="00814BC9">
        <w:rPr>
          <w:rFonts w:ascii="Times New Roman" w:eastAsia="Times New Roman" w:hAnsi="Times New Roman" w:cs="Times New Roman"/>
          <w:sz w:val="28"/>
          <w:szCs w:val="28"/>
          <w:lang w:val="kk-KZ"/>
        </w:rPr>
        <w:t>...........................</w:t>
      </w:r>
      <w:r w:rsidR="007279ED" w:rsidRPr="00814BC9">
        <w:rPr>
          <w:rFonts w:ascii="Times New Roman" w:eastAsia="Times New Roman" w:hAnsi="Times New Roman" w:cs="Times New Roman"/>
          <w:sz w:val="28"/>
          <w:szCs w:val="28"/>
          <w:lang w:val="kk-KZ"/>
        </w:rPr>
        <w:t>.</w:t>
      </w:r>
      <w:r w:rsidR="00AC767C">
        <w:rPr>
          <w:rFonts w:ascii="Times New Roman" w:eastAsia="Times New Roman" w:hAnsi="Times New Roman" w:cs="Times New Roman"/>
          <w:sz w:val="28"/>
          <w:szCs w:val="28"/>
          <w:lang w:val="kk-KZ"/>
        </w:rPr>
        <w:t>.</w:t>
      </w:r>
      <w:r w:rsidR="003D58CF" w:rsidRPr="00814BC9">
        <w:rPr>
          <w:rFonts w:ascii="Times New Roman" w:eastAsia="Times New Roman" w:hAnsi="Times New Roman" w:cs="Times New Roman"/>
          <w:sz w:val="28"/>
          <w:szCs w:val="28"/>
          <w:lang w:val="kk-KZ"/>
        </w:rPr>
        <w:t>.....</w:t>
      </w:r>
      <w:r w:rsidR="004B4FFC" w:rsidRPr="00814BC9">
        <w:rPr>
          <w:rFonts w:ascii="Times New Roman" w:eastAsia="Times New Roman" w:hAnsi="Times New Roman" w:cs="Times New Roman"/>
          <w:sz w:val="28"/>
          <w:szCs w:val="28"/>
          <w:lang w:val="kk-KZ"/>
        </w:rPr>
        <w:t>.</w:t>
      </w:r>
      <w:r w:rsidR="00252B2C" w:rsidRPr="00814BC9">
        <w:rPr>
          <w:rFonts w:ascii="Times New Roman" w:eastAsia="Times New Roman" w:hAnsi="Times New Roman" w:cs="Times New Roman"/>
          <w:sz w:val="28"/>
          <w:szCs w:val="28"/>
          <w:lang w:val="kk-KZ"/>
        </w:rPr>
        <w:t>1</w:t>
      </w:r>
      <w:r w:rsidR="00706694">
        <w:rPr>
          <w:rFonts w:ascii="Times New Roman" w:eastAsia="Times New Roman" w:hAnsi="Times New Roman" w:cs="Times New Roman"/>
          <w:sz w:val="28"/>
          <w:szCs w:val="28"/>
          <w:lang w:val="kk-KZ"/>
        </w:rPr>
        <w:t>34</w:t>
      </w:r>
    </w:p>
    <w:p w:rsidR="00795F40" w:rsidRPr="004A60C5" w:rsidRDefault="00795F40" w:rsidP="004A60C5">
      <w:pPr>
        <w:spacing w:after="0" w:line="240" w:lineRule="auto"/>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ПАЙДАЛАНЫЛҒАН ӘДЕБИЕТТЕР ТІЗІМІ</w:t>
      </w:r>
      <w:r w:rsidRPr="00814BC9">
        <w:rPr>
          <w:rFonts w:ascii="Times New Roman" w:eastAsia="Times New Roman" w:hAnsi="Times New Roman" w:cs="Times New Roman"/>
          <w:sz w:val="28"/>
          <w:szCs w:val="28"/>
          <w:lang w:val="kk-KZ"/>
        </w:rPr>
        <w:t>.................................</w:t>
      </w:r>
      <w:r w:rsidR="009806B2" w:rsidRPr="00814BC9">
        <w:rPr>
          <w:rFonts w:ascii="Times New Roman" w:eastAsia="Times New Roman" w:hAnsi="Times New Roman" w:cs="Times New Roman"/>
          <w:sz w:val="28"/>
          <w:szCs w:val="28"/>
          <w:lang w:val="kk-KZ"/>
        </w:rPr>
        <w:t>.......</w:t>
      </w:r>
      <w:r w:rsidRPr="00814BC9">
        <w:rPr>
          <w:rFonts w:ascii="Times New Roman" w:eastAsia="Times New Roman" w:hAnsi="Times New Roman" w:cs="Times New Roman"/>
          <w:sz w:val="28"/>
          <w:szCs w:val="28"/>
          <w:lang w:val="kk-KZ"/>
        </w:rPr>
        <w:t>.</w:t>
      </w:r>
      <w:r w:rsidR="003D58CF" w:rsidRPr="00814BC9">
        <w:rPr>
          <w:rFonts w:ascii="Times New Roman" w:eastAsia="Times New Roman" w:hAnsi="Times New Roman" w:cs="Times New Roman"/>
          <w:sz w:val="28"/>
          <w:szCs w:val="28"/>
          <w:lang w:val="kk-KZ"/>
        </w:rPr>
        <w:t>.</w:t>
      </w:r>
      <w:r w:rsidR="004B4FFC" w:rsidRPr="00814BC9">
        <w:rPr>
          <w:rFonts w:ascii="Times New Roman" w:eastAsia="Times New Roman" w:hAnsi="Times New Roman" w:cs="Times New Roman"/>
          <w:sz w:val="28"/>
          <w:szCs w:val="28"/>
          <w:lang w:val="kk-KZ"/>
        </w:rPr>
        <w:t>..</w:t>
      </w:r>
      <w:r w:rsidR="00AC767C">
        <w:rPr>
          <w:rFonts w:ascii="Times New Roman" w:eastAsia="Times New Roman" w:hAnsi="Times New Roman" w:cs="Times New Roman"/>
          <w:sz w:val="28"/>
          <w:szCs w:val="28"/>
          <w:lang w:val="kk-KZ"/>
        </w:rPr>
        <w:t>..</w:t>
      </w:r>
      <w:r w:rsidR="004B4FFC" w:rsidRPr="00814BC9">
        <w:rPr>
          <w:rFonts w:ascii="Times New Roman" w:eastAsia="Times New Roman" w:hAnsi="Times New Roman" w:cs="Times New Roman"/>
          <w:sz w:val="28"/>
          <w:szCs w:val="28"/>
          <w:lang w:val="kk-KZ"/>
        </w:rPr>
        <w:t>...</w:t>
      </w:r>
      <w:r w:rsidR="00252B2C" w:rsidRPr="00814BC9">
        <w:rPr>
          <w:rFonts w:ascii="Times New Roman" w:eastAsia="Times New Roman" w:hAnsi="Times New Roman" w:cs="Times New Roman"/>
          <w:sz w:val="28"/>
          <w:szCs w:val="28"/>
          <w:lang w:val="kk-KZ"/>
        </w:rPr>
        <w:t>1</w:t>
      </w:r>
      <w:r w:rsidR="001023AC">
        <w:rPr>
          <w:rFonts w:ascii="Times New Roman" w:eastAsia="Times New Roman" w:hAnsi="Times New Roman" w:cs="Times New Roman"/>
          <w:sz w:val="28"/>
          <w:szCs w:val="28"/>
          <w:lang w:val="kk-KZ"/>
        </w:rPr>
        <w:t>36</w:t>
      </w:r>
    </w:p>
    <w:p w:rsidR="00795F40" w:rsidRPr="00814BC9" w:rsidRDefault="00FB15EF" w:rsidP="004A60C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ҚОСЫМША А – </w:t>
      </w:r>
      <w:r w:rsidRPr="00814BC9">
        <w:rPr>
          <w:rFonts w:ascii="Times New Roman" w:eastAsia="Times New Roman" w:hAnsi="Times New Roman" w:cs="Times New Roman"/>
          <w:sz w:val="28"/>
          <w:szCs w:val="28"/>
          <w:lang w:val="kk-KZ"/>
        </w:rPr>
        <w:t>Практикалық тапсырмалар...</w:t>
      </w:r>
      <w:r w:rsidR="009806B2" w:rsidRPr="00814BC9">
        <w:rPr>
          <w:rFonts w:ascii="Times New Roman" w:eastAsia="Times New Roman" w:hAnsi="Times New Roman" w:cs="Times New Roman"/>
          <w:sz w:val="28"/>
          <w:szCs w:val="28"/>
          <w:lang w:val="kk-KZ"/>
        </w:rPr>
        <w:t>.</w:t>
      </w:r>
      <w:r w:rsidR="00795F40" w:rsidRPr="00814BC9">
        <w:rPr>
          <w:rFonts w:ascii="Times New Roman" w:eastAsia="Times New Roman" w:hAnsi="Times New Roman" w:cs="Times New Roman"/>
          <w:sz w:val="28"/>
          <w:szCs w:val="28"/>
          <w:lang w:val="kk-KZ"/>
        </w:rPr>
        <w:t>...</w:t>
      </w:r>
      <w:r w:rsidRPr="00814BC9">
        <w:rPr>
          <w:rFonts w:ascii="Times New Roman" w:eastAsia="Times New Roman" w:hAnsi="Times New Roman" w:cs="Times New Roman"/>
          <w:sz w:val="28"/>
          <w:szCs w:val="28"/>
          <w:lang w:val="kk-KZ"/>
        </w:rPr>
        <w:t>......</w:t>
      </w:r>
      <w:r w:rsidR="00795F40" w:rsidRPr="00814BC9">
        <w:rPr>
          <w:rFonts w:ascii="Times New Roman" w:eastAsia="Times New Roman" w:hAnsi="Times New Roman" w:cs="Times New Roman"/>
          <w:sz w:val="28"/>
          <w:szCs w:val="28"/>
          <w:lang w:val="kk-KZ"/>
        </w:rPr>
        <w:t>..</w:t>
      </w:r>
      <w:r w:rsidR="007C3525">
        <w:rPr>
          <w:rFonts w:ascii="Times New Roman" w:eastAsia="Times New Roman" w:hAnsi="Times New Roman" w:cs="Times New Roman"/>
          <w:sz w:val="28"/>
          <w:szCs w:val="28"/>
          <w:lang w:val="kk-KZ"/>
        </w:rPr>
        <w:t>......</w:t>
      </w:r>
      <w:r w:rsidR="00795F40" w:rsidRPr="00814BC9">
        <w:rPr>
          <w:rFonts w:ascii="Times New Roman" w:eastAsia="Times New Roman" w:hAnsi="Times New Roman" w:cs="Times New Roman"/>
          <w:sz w:val="28"/>
          <w:szCs w:val="28"/>
          <w:lang w:val="kk-KZ"/>
        </w:rPr>
        <w:t>..................</w:t>
      </w:r>
      <w:r w:rsidR="006276BC" w:rsidRPr="00814BC9">
        <w:rPr>
          <w:rFonts w:ascii="Times New Roman" w:eastAsia="Times New Roman" w:hAnsi="Times New Roman" w:cs="Times New Roman"/>
          <w:sz w:val="28"/>
          <w:szCs w:val="28"/>
          <w:lang w:val="kk-KZ"/>
        </w:rPr>
        <w:t>..</w:t>
      </w:r>
      <w:r w:rsidR="00814BC9">
        <w:rPr>
          <w:rFonts w:ascii="Times New Roman" w:eastAsia="Times New Roman" w:hAnsi="Times New Roman" w:cs="Times New Roman"/>
          <w:sz w:val="28"/>
          <w:szCs w:val="28"/>
          <w:lang w:val="kk-KZ"/>
        </w:rPr>
        <w:t>.....</w:t>
      </w:r>
      <w:r w:rsidR="006276BC" w:rsidRPr="00814BC9">
        <w:rPr>
          <w:rFonts w:ascii="Times New Roman" w:eastAsia="Times New Roman" w:hAnsi="Times New Roman" w:cs="Times New Roman"/>
          <w:sz w:val="28"/>
          <w:szCs w:val="28"/>
          <w:lang w:val="kk-KZ"/>
        </w:rPr>
        <w:t>...</w:t>
      </w:r>
      <w:r w:rsidR="00AC767C">
        <w:rPr>
          <w:rFonts w:ascii="Times New Roman" w:eastAsia="Times New Roman" w:hAnsi="Times New Roman" w:cs="Times New Roman"/>
          <w:sz w:val="28"/>
          <w:szCs w:val="28"/>
          <w:lang w:val="kk-KZ"/>
        </w:rPr>
        <w:t>.</w:t>
      </w:r>
      <w:r w:rsidR="006276BC" w:rsidRPr="00814BC9">
        <w:rPr>
          <w:rFonts w:ascii="Times New Roman" w:eastAsia="Times New Roman" w:hAnsi="Times New Roman" w:cs="Times New Roman"/>
          <w:sz w:val="28"/>
          <w:szCs w:val="28"/>
          <w:lang w:val="kk-KZ"/>
        </w:rPr>
        <w:t>..</w:t>
      </w:r>
      <w:r w:rsidR="004B4FFC" w:rsidRPr="00814BC9">
        <w:rPr>
          <w:rFonts w:ascii="Times New Roman" w:eastAsia="Times New Roman" w:hAnsi="Times New Roman" w:cs="Times New Roman"/>
          <w:sz w:val="28"/>
          <w:szCs w:val="28"/>
          <w:lang w:val="kk-KZ"/>
        </w:rPr>
        <w:t>.</w:t>
      </w:r>
      <w:r w:rsidR="001023AC">
        <w:rPr>
          <w:rFonts w:ascii="Times New Roman" w:eastAsia="Times New Roman" w:hAnsi="Times New Roman" w:cs="Times New Roman"/>
          <w:sz w:val="28"/>
          <w:szCs w:val="28"/>
          <w:lang w:val="kk-KZ"/>
        </w:rPr>
        <w:t>144</w:t>
      </w:r>
    </w:p>
    <w:p w:rsidR="00FB15EF" w:rsidRPr="00814BC9" w:rsidRDefault="00FB15EF" w:rsidP="004A60C5">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ҚРСЫМША Ә – </w:t>
      </w:r>
      <w:r w:rsidRPr="00814BC9">
        <w:rPr>
          <w:rFonts w:ascii="Times New Roman" w:eastAsia="Times New Roman" w:hAnsi="Times New Roman" w:cs="Times New Roman"/>
          <w:sz w:val="28"/>
          <w:szCs w:val="28"/>
          <w:lang w:val="kk-KZ"/>
        </w:rPr>
        <w:t>«Google Doc» қосымшасындағы тапсырмалар............</w:t>
      </w:r>
      <w:r w:rsidR="00814BC9">
        <w:rPr>
          <w:rFonts w:ascii="Times New Roman" w:eastAsia="Times New Roman" w:hAnsi="Times New Roman" w:cs="Times New Roman"/>
          <w:sz w:val="28"/>
          <w:szCs w:val="28"/>
          <w:lang w:val="kk-KZ"/>
        </w:rPr>
        <w:t>.</w:t>
      </w:r>
      <w:r w:rsidR="007C3525">
        <w:rPr>
          <w:rFonts w:ascii="Times New Roman" w:eastAsia="Times New Roman" w:hAnsi="Times New Roman" w:cs="Times New Roman"/>
          <w:sz w:val="28"/>
          <w:szCs w:val="28"/>
          <w:lang w:val="kk-KZ"/>
        </w:rPr>
        <w:t>.</w:t>
      </w:r>
      <w:r w:rsidR="00814BC9">
        <w:rPr>
          <w:rFonts w:ascii="Times New Roman" w:eastAsia="Times New Roman" w:hAnsi="Times New Roman" w:cs="Times New Roman"/>
          <w:sz w:val="28"/>
          <w:szCs w:val="28"/>
          <w:lang w:val="kk-KZ"/>
        </w:rPr>
        <w:t>..</w:t>
      </w:r>
      <w:r w:rsidR="00AC767C">
        <w:rPr>
          <w:rFonts w:ascii="Times New Roman" w:eastAsia="Times New Roman" w:hAnsi="Times New Roman" w:cs="Times New Roman"/>
          <w:sz w:val="28"/>
          <w:szCs w:val="28"/>
          <w:lang w:val="kk-KZ"/>
        </w:rPr>
        <w:t>.</w:t>
      </w:r>
      <w:r w:rsidR="00814BC9">
        <w:rPr>
          <w:rFonts w:ascii="Times New Roman" w:eastAsia="Times New Roman" w:hAnsi="Times New Roman" w:cs="Times New Roman"/>
          <w:sz w:val="28"/>
          <w:szCs w:val="28"/>
          <w:lang w:val="kk-KZ"/>
        </w:rPr>
        <w:t>...</w:t>
      </w:r>
      <w:r w:rsidR="001023AC">
        <w:rPr>
          <w:rFonts w:ascii="Times New Roman" w:eastAsia="Times New Roman" w:hAnsi="Times New Roman" w:cs="Times New Roman"/>
          <w:sz w:val="28"/>
          <w:szCs w:val="28"/>
          <w:lang w:val="kk-KZ"/>
        </w:rPr>
        <w:t>..16</w:t>
      </w:r>
      <w:r w:rsidR="00576D15">
        <w:rPr>
          <w:rFonts w:ascii="Times New Roman" w:eastAsia="Times New Roman" w:hAnsi="Times New Roman" w:cs="Times New Roman"/>
          <w:sz w:val="28"/>
          <w:szCs w:val="28"/>
          <w:lang w:val="kk-KZ"/>
        </w:rPr>
        <w:t>5</w:t>
      </w:r>
    </w:p>
    <w:p w:rsidR="00FB15EF" w:rsidRPr="00814BC9" w:rsidRDefault="00FB15EF" w:rsidP="00170781">
      <w:pPr>
        <w:spacing w:after="0" w:line="240" w:lineRule="auto"/>
        <w:rPr>
          <w:rFonts w:ascii="Times New Roman" w:hAnsi="Times New Roman" w:cs="Times New Roman"/>
          <w:bCs/>
          <w:sz w:val="28"/>
          <w:szCs w:val="28"/>
          <w:lang w:val="kk-KZ"/>
        </w:rPr>
      </w:pPr>
      <w:r>
        <w:rPr>
          <w:rFonts w:ascii="Times New Roman" w:eastAsia="Times New Roman" w:hAnsi="Times New Roman" w:cs="Times New Roman"/>
          <w:b/>
          <w:sz w:val="28"/>
          <w:szCs w:val="28"/>
          <w:lang w:val="kk-KZ"/>
        </w:rPr>
        <w:t xml:space="preserve">ҚОСЫМША Б – </w:t>
      </w:r>
      <w:r w:rsidR="00170781">
        <w:rPr>
          <w:rFonts w:ascii="Times New Roman" w:eastAsia="Times New Roman" w:hAnsi="Times New Roman" w:cs="Times New Roman"/>
          <w:sz w:val="28"/>
          <w:szCs w:val="28"/>
          <w:lang w:val="kk-KZ"/>
        </w:rPr>
        <w:t xml:space="preserve">Ендіру </w:t>
      </w:r>
      <w:r w:rsidR="00814BC9">
        <w:rPr>
          <w:rFonts w:ascii="Times New Roman" w:eastAsia="Times New Roman" w:hAnsi="Times New Roman" w:cs="Times New Roman"/>
          <w:sz w:val="28"/>
          <w:szCs w:val="28"/>
          <w:lang w:val="kk-KZ"/>
        </w:rPr>
        <w:t>Актілері</w:t>
      </w:r>
      <w:r w:rsidRPr="00814BC9">
        <w:rPr>
          <w:rFonts w:ascii="Times New Roman" w:eastAsia="Times New Roman" w:hAnsi="Times New Roman" w:cs="Times New Roman"/>
          <w:sz w:val="28"/>
          <w:szCs w:val="28"/>
          <w:lang w:val="kk-KZ"/>
        </w:rPr>
        <w:t>.....</w:t>
      </w:r>
      <w:r w:rsidR="00170781">
        <w:rPr>
          <w:rFonts w:ascii="Times New Roman" w:eastAsia="Times New Roman" w:hAnsi="Times New Roman" w:cs="Times New Roman"/>
          <w:sz w:val="28"/>
          <w:szCs w:val="28"/>
          <w:lang w:val="kk-KZ"/>
        </w:rPr>
        <w:t>.</w:t>
      </w:r>
      <w:r w:rsidRPr="00814BC9">
        <w:rPr>
          <w:rFonts w:ascii="Times New Roman" w:eastAsia="Times New Roman" w:hAnsi="Times New Roman" w:cs="Times New Roman"/>
          <w:sz w:val="28"/>
          <w:szCs w:val="28"/>
          <w:lang w:val="kk-KZ"/>
        </w:rPr>
        <w:t>....................</w:t>
      </w:r>
      <w:r w:rsidR="00706694">
        <w:rPr>
          <w:rFonts w:ascii="Times New Roman" w:eastAsia="Times New Roman" w:hAnsi="Times New Roman" w:cs="Times New Roman"/>
          <w:sz w:val="28"/>
          <w:szCs w:val="28"/>
          <w:lang w:val="kk-KZ"/>
        </w:rPr>
        <w:t>............................</w:t>
      </w:r>
      <w:r w:rsidR="007C3525">
        <w:rPr>
          <w:rFonts w:ascii="Times New Roman" w:eastAsia="Times New Roman" w:hAnsi="Times New Roman" w:cs="Times New Roman"/>
          <w:sz w:val="28"/>
          <w:szCs w:val="28"/>
          <w:lang w:val="kk-KZ"/>
        </w:rPr>
        <w:t>.....</w:t>
      </w:r>
      <w:r w:rsidR="00AC767C">
        <w:rPr>
          <w:rFonts w:ascii="Times New Roman" w:eastAsia="Times New Roman" w:hAnsi="Times New Roman" w:cs="Times New Roman"/>
          <w:sz w:val="28"/>
          <w:szCs w:val="28"/>
          <w:lang w:val="kk-KZ"/>
        </w:rPr>
        <w:t>.</w:t>
      </w:r>
      <w:r w:rsidR="007C3525">
        <w:rPr>
          <w:rFonts w:ascii="Times New Roman" w:eastAsia="Times New Roman" w:hAnsi="Times New Roman" w:cs="Times New Roman"/>
          <w:sz w:val="28"/>
          <w:szCs w:val="28"/>
          <w:lang w:val="kk-KZ"/>
        </w:rPr>
        <w:t>..</w:t>
      </w:r>
      <w:r w:rsidR="00706694">
        <w:rPr>
          <w:rFonts w:ascii="Times New Roman" w:eastAsia="Times New Roman" w:hAnsi="Times New Roman" w:cs="Times New Roman"/>
          <w:sz w:val="28"/>
          <w:szCs w:val="28"/>
          <w:lang w:val="kk-KZ"/>
        </w:rPr>
        <w:t>...1</w:t>
      </w:r>
      <w:r w:rsidR="00576D15">
        <w:rPr>
          <w:rFonts w:ascii="Times New Roman" w:eastAsia="Times New Roman" w:hAnsi="Times New Roman" w:cs="Times New Roman"/>
          <w:sz w:val="28"/>
          <w:szCs w:val="28"/>
          <w:lang w:val="kk-KZ"/>
        </w:rPr>
        <w:t>67</w:t>
      </w:r>
      <w:r w:rsidR="00A32474">
        <w:rPr>
          <w:rFonts w:ascii="Times New Roman" w:eastAsia="Times New Roman" w:hAnsi="Times New Roman" w:cs="Times New Roman"/>
          <w:sz w:val="28"/>
          <w:szCs w:val="28"/>
          <w:lang w:val="kk-KZ"/>
        </w:rPr>
        <w:t>-170</w:t>
      </w:r>
    </w:p>
    <w:p w:rsidR="00795F40" w:rsidRPr="004A60C5" w:rsidRDefault="00795F40" w:rsidP="004A60C5">
      <w:pPr>
        <w:spacing w:after="0" w:line="240" w:lineRule="auto"/>
        <w:ind w:right="-1" w:firstLine="709"/>
        <w:jc w:val="center"/>
        <w:rPr>
          <w:rFonts w:ascii="Times New Roman" w:hAnsi="Times New Roman" w:cs="Times New Roman"/>
          <w:b/>
          <w:bCs/>
          <w:sz w:val="28"/>
          <w:szCs w:val="28"/>
          <w:lang w:val="kk-KZ"/>
        </w:rPr>
      </w:pPr>
    </w:p>
    <w:p w:rsidR="00795F40" w:rsidRPr="004A60C5" w:rsidRDefault="00795F40" w:rsidP="004A60C5">
      <w:pPr>
        <w:spacing w:after="0" w:line="240" w:lineRule="auto"/>
        <w:ind w:right="-1" w:firstLine="709"/>
        <w:jc w:val="center"/>
        <w:rPr>
          <w:rFonts w:ascii="Times New Roman" w:hAnsi="Times New Roman" w:cs="Times New Roman"/>
          <w:b/>
          <w:bCs/>
          <w:sz w:val="28"/>
          <w:szCs w:val="28"/>
          <w:lang w:val="kk-KZ"/>
        </w:rPr>
      </w:pPr>
    </w:p>
    <w:p w:rsidR="00300AC3" w:rsidRPr="004A60C5" w:rsidRDefault="00300AC3" w:rsidP="004A60C5">
      <w:pPr>
        <w:spacing w:after="0" w:line="240" w:lineRule="auto"/>
        <w:ind w:right="-1" w:firstLine="709"/>
        <w:jc w:val="center"/>
        <w:rPr>
          <w:rFonts w:ascii="Times New Roman" w:hAnsi="Times New Roman" w:cs="Times New Roman"/>
          <w:b/>
          <w:bCs/>
          <w:sz w:val="28"/>
          <w:szCs w:val="28"/>
          <w:lang w:val="kk-KZ"/>
        </w:rPr>
      </w:pPr>
    </w:p>
    <w:p w:rsidR="00300AC3" w:rsidRPr="004A60C5" w:rsidRDefault="00300AC3" w:rsidP="004A60C5">
      <w:pPr>
        <w:spacing w:after="0" w:line="240" w:lineRule="auto"/>
        <w:ind w:right="-1" w:firstLine="709"/>
        <w:jc w:val="center"/>
        <w:rPr>
          <w:rFonts w:ascii="Times New Roman" w:hAnsi="Times New Roman" w:cs="Times New Roman"/>
          <w:b/>
          <w:bCs/>
          <w:sz w:val="28"/>
          <w:szCs w:val="28"/>
          <w:lang w:val="kk-KZ"/>
        </w:rPr>
      </w:pPr>
    </w:p>
    <w:p w:rsidR="00300AC3" w:rsidRPr="004A60C5" w:rsidRDefault="00300AC3" w:rsidP="004A60C5">
      <w:pPr>
        <w:spacing w:after="0" w:line="240" w:lineRule="auto"/>
        <w:ind w:right="-1" w:firstLine="709"/>
        <w:jc w:val="center"/>
        <w:rPr>
          <w:rFonts w:ascii="Times New Roman" w:hAnsi="Times New Roman" w:cs="Times New Roman"/>
          <w:b/>
          <w:bCs/>
          <w:sz w:val="28"/>
          <w:szCs w:val="28"/>
          <w:lang w:val="kk-KZ"/>
        </w:rPr>
      </w:pPr>
    </w:p>
    <w:p w:rsidR="00300AC3" w:rsidRPr="004A60C5" w:rsidRDefault="00300AC3" w:rsidP="004A60C5">
      <w:pPr>
        <w:spacing w:after="0" w:line="240" w:lineRule="auto"/>
        <w:ind w:right="-1" w:firstLine="709"/>
        <w:jc w:val="center"/>
        <w:rPr>
          <w:rFonts w:ascii="Times New Roman" w:hAnsi="Times New Roman" w:cs="Times New Roman"/>
          <w:b/>
          <w:bCs/>
          <w:sz w:val="28"/>
          <w:szCs w:val="28"/>
          <w:lang w:val="kk-KZ"/>
        </w:rPr>
      </w:pPr>
    </w:p>
    <w:p w:rsidR="00300AC3" w:rsidRDefault="00300AC3" w:rsidP="004A60C5">
      <w:pPr>
        <w:spacing w:after="0" w:line="240" w:lineRule="auto"/>
        <w:ind w:right="-1" w:firstLine="709"/>
        <w:jc w:val="center"/>
        <w:rPr>
          <w:rFonts w:ascii="Times New Roman" w:hAnsi="Times New Roman" w:cs="Times New Roman"/>
          <w:b/>
          <w:bCs/>
          <w:sz w:val="28"/>
          <w:szCs w:val="28"/>
          <w:lang w:val="kk-KZ"/>
        </w:rPr>
      </w:pPr>
    </w:p>
    <w:p w:rsidR="0043002B" w:rsidRDefault="0043002B" w:rsidP="004A60C5">
      <w:pPr>
        <w:spacing w:after="0" w:line="240" w:lineRule="auto"/>
        <w:ind w:right="-1" w:firstLine="709"/>
        <w:jc w:val="center"/>
        <w:rPr>
          <w:rFonts w:ascii="Times New Roman" w:hAnsi="Times New Roman" w:cs="Times New Roman"/>
          <w:b/>
          <w:bCs/>
          <w:sz w:val="28"/>
          <w:szCs w:val="28"/>
          <w:lang w:val="kk-KZ"/>
        </w:rPr>
      </w:pPr>
    </w:p>
    <w:p w:rsidR="0043002B" w:rsidRDefault="0043002B" w:rsidP="004A60C5">
      <w:pPr>
        <w:spacing w:after="0" w:line="240" w:lineRule="auto"/>
        <w:ind w:right="-1" w:firstLine="709"/>
        <w:jc w:val="center"/>
        <w:rPr>
          <w:rFonts w:ascii="Times New Roman" w:hAnsi="Times New Roman" w:cs="Times New Roman"/>
          <w:b/>
          <w:bCs/>
          <w:sz w:val="28"/>
          <w:szCs w:val="28"/>
          <w:lang w:val="kk-KZ"/>
        </w:rPr>
      </w:pPr>
    </w:p>
    <w:p w:rsidR="0043002B" w:rsidRDefault="0043002B" w:rsidP="004A60C5">
      <w:pPr>
        <w:spacing w:after="0" w:line="240" w:lineRule="auto"/>
        <w:ind w:right="-1" w:firstLine="709"/>
        <w:jc w:val="center"/>
        <w:rPr>
          <w:rFonts w:ascii="Times New Roman" w:hAnsi="Times New Roman" w:cs="Times New Roman"/>
          <w:b/>
          <w:bCs/>
          <w:sz w:val="28"/>
          <w:szCs w:val="28"/>
          <w:lang w:val="kk-KZ"/>
        </w:rPr>
      </w:pPr>
    </w:p>
    <w:p w:rsidR="0043002B" w:rsidRPr="004A60C5" w:rsidRDefault="0043002B" w:rsidP="004A60C5">
      <w:pPr>
        <w:spacing w:after="0" w:line="240" w:lineRule="auto"/>
        <w:ind w:right="-1" w:firstLine="709"/>
        <w:jc w:val="center"/>
        <w:rPr>
          <w:rFonts w:ascii="Times New Roman" w:hAnsi="Times New Roman" w:cs="Times New Roman"/>
          <w:b/>
          <w:bCs/>
          <w:sz w:val="28"/>
          <w:szCs w:val="28"/>
          <w:lang w:val="kk-KZ"/>
        </w:rPr>
      </w:pPr>
    </w:p>
    <w:p w:rsidR="00300AC3" w:rsidRDefault="00300AC3" w:rsidP="004A60C5">
      <w:pPr>
        <w:spacing w:after="0" w:line="240" w:lineRule="auto"/>
        <w:ind w:right="-1" w:firstLine="709"/>
        <w:jc w:val="center"/>
        <w:rPr>
          <w:rFonts w:ascii="Times New Roman" w:hAnsi="Times New Roman" w:cs="Times New Roman"/>
          <w:b/>
          <w:bCs/>
          <w:sz w:val="28"/>
          <w:szCs w:val="28"/>
          <w:lang w:val="kk-KZ"/>
        </w:rPr>
      </w:pPr>
    </w:p>
    <w:p w:rsidR="00795F40" w:rsidRPr="004A60C5" w:rsidRDefault="00795F40" w:rsidP="004A60C5">
      <w:pPr>
        <w:spacing w:after="0" w:line="240" w:lineRule="auto"/>
        <w:ind w:firstLine="709"/>
        <w:jc w:val="center"/>
        <w:rPr>
          <w:rFonts w:ascii="Times New Roman" w:hAnsi="Times New Roman" w:cs="Times New Roman"/>
          <w:b/>
          <w:bCs/>
          <w:sz w:val="28"/>
          <w:szCs w:val="28"/>
          <w:lang w:val="kk-KZ"/>
        </w:rPr>
      </w:pPr>
      <w:r w:rsidRPr="004A60C5">
        <w:rPr>
          <w:rFonts w:ascii="Times New Roman" w:hAnsi="Times New Roman" w:cs="Times New Roman"/>
          <w:b/>
          <w:bCs/>
          <w:sz w:val="28"/>
          <w:szCs w:val="28"/>
          <w:lang w:val="kk-KZ"/>
        </w:rPr>
        <w:lastRenderedPageBreak/>
        <w:t>НОРМАТИВТІ</w:t>
      </w:r>
      <w:r w:rsidR="00C35D85" w:rsidRPr="004A60C5">
        <w:rPr>
          <w:rFonts w:ascii="Times New Roman" w:hAnsi="Times New Roman" w:cs="Times New Roman"/>
          <w:b/>
          <w:bCs/>
          <w:sz w:val="28"/>
          <w:szCs w:val="28"/>
          <w:lang w:val="kk-KZ"/>
        </w:rPr>
        <w:t>К</w:t>
      </w:r>
      <w:r w:rsidRPr="004A60C5">
        <w:rPr>
          <w:rFonts w:ascii="Times New Roman" w:hAnsi="Times New Roman" w:cs="Times New Roman"/>
          <w:b/>
          <w:bCs/>
          <w:sz w:val="28"/>
          <w:szCs w:val="28"/>
          <w:lang w:val="kk-KZ"/>
        </w:rPr>
        <w:t xml:space="preserve"> СІЛТЕМЕЛЕР</w:t>
      </w:r>
    </w:p>
    <w:p w:rsidR="00795F40" w:rsidRPr="004A60C5" w:rsidRDefault="00736579" w:rsidP="004A60C5">
      <w:pPr>
        <w:tabs>
          <w:tab w:val="left" w:pos="3700"/>
        </w:tabs>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ab/>
      </w:r>
    </w:p>
    <w:p w:rsidR="00210850" w:rsidRPr="004A60C5" w:rsidRDefault="00C7673E" w:rsidP="004A60C5">
      <w:pPr>
        <w:pStyle w:val="a7"/>
        <w:ind w:left="0" w:firstLine="709"/>
      </w:pPr>
      <w:r w:rsidRPr="004A60C5">
        <w:t>Диссертациялық</w:t>
      </w:r>
      <w:r w:rsidR="00072719" w:rsidRPr="004A60C5">
        <w:t xml:space="preserve"> </w:t>
      </w:r>
      <w:r w:rsidRPr="004A60C5">
        <w:t>жұмыста</w:t>
      </w:r>
      <w:r w:rsidR="00C35D85" w:rsidRPr="004A60C5">
        <w:t xml:space="preserve"> төмендегідей нормативтік құжаттарға сілтеме</w:t>
      </w:r>
      <w:r w:rsidRPr="004A60C5">
        <w:t>лер</w:t>
      </w:r>
      <w:r w:rsidR="00072719" w:rsidRPr="004A60C5">
        <w:t xml:space="preserve"> </w:t>
      </w:r>
      <w:r w:rsidRPr="004A60C5">
        <w:t>жасалды:</w:t>
      </w:r>
    </w:p>
    <w:p w:rsidR="00F543CB" w:rsidRPr="004A60C5" w:rsidRDefault="00F543CB" w:rsidP="004A60C5">
      <w:pPr>
        <w:pStyle w:val="a7"/>
        <w:ind w:left="0" w:firstLine="709"/>
      </w:pPr>
      <w:r w:rsidRPr="004A60C5">
        <w:t>1. Мемлекет басшысы Қасым-Жомарт Тоқаевтың «Әділетті мемлекет.</w:t>
      </w:r>
      <w:r w:rsidR="002121F3" w:rsidRPr="004A60C5">
        <w:t xml:space="preserve"> </w:t>
      </w:r>
      <w:r w:rsidRPr="004A60C5">
        <w:t>Біртұтас ұлт. Берекелі қоғам» атты Қазақстан халқына Жолдауы. 01.09.2022</w:t>
      </w:r>
    </w:p>
    <w:p w:rsidR="00210850" w:rsidRPr="004A60C5" w:rsidRDefault="00F543CB" w:rsidP="004A60C5">
      <w:pPr>
        <w:pStyle w:val="a7"/>
        <w:ind w:left="0" w:firstLine="709"/>
      </w:pPr>
      <w:r w:rsidRPr="004A60C5">
        <w:t xml:space="preserve">https://www.akorda.kz/kz/memleket-basshysy-kasym-zhomart-tokaevtyn-kazakstanhalkyna-zholdauy-181416 </w:t>
      </w:r>
    </w:p>
    <w:p w:rsidR="0019086E" w:rsidRPr="004A60C5" w:rsidRDefault="00471E9D" w:rsidP="006A67EC">
      <w:pPr>
        <w:pStyle w:val="a7"/>
        <w:ind w:left="0" w:firstLine="709"/>
      </w:pPr>
      <w:r w:rsidRPr="004A60C5">
        <w:t>2. Қазақстан Республикасында жоғары білімд</w:t>
      </w:r>
      <w:r w:rsidR="006A67EC">
        <w:t>і және ғылымды дамыт</w:t>
      </w:r>
      <w:r w:rsidR="0078431A">
        <w:t>удың 2023</w:t>
      </w:r>
      <w:r w:rsidR="006A67EC">
        <w:t>-</w:t>
      </w:r>
      <w:r w:rsidRPr="004A60C5">
        <w:t>2029 жылдарға арналған тұжырымдамасын бекіту туралы</w:t>
      </w:r>
      <w:r w:rsidR="006A67EC">
        <w:t xml:space="preserve"> заңы</w:t>
      </w:r>
      <w:r w:rsidR="00D5617F">
        <w:t>.</w:t>
      </w:r>
      <w:r w:rsidR="006A67EC">
        <w:t xml:space="preserve"> </w:t>
      </w:r>
      <w:r w:rsidRPr="004A60C5">
        <w:t xml:space="preserve"> Қазақстан Республикасы Үкіметінің 2023 жылғы 28 наурыздағы № 248 қаулысымен бекітілген.</w:t>
      </w:r>
    </w:p>
    <w:p w:rsidR="003F3C0B" w:rsidRPr="004A60C5" w:rsidRDefault="008E1066" w:rsidP="004A60C5">
      <w:pPr>
        <w:pStyle w:val="a7"/>
        <w:ind w:left="0" w:firstLine="709"/>
        <w:rPr>
          <w:rFonts w:eastAsia="Calibri"/>
        </w:rPr>
      </w:pPr>
      <w:r w:rsidRPr="004A60C5">
        <w:rPr>
          <w:rFonts w:eastAsia="Calibri"/>
        </w:rPr>
        <w:t xml:space="preserve">3. </w:t>
      </w:r>
      <w:r w:rsidR="004E2DCD" w:rsidRPr="004A60C5">
        <w:rPr>
          <w:rFonts w:eastAsia="Calibri"/>
        </w:rPr>
        <w:t>Қазақстан Республикасының "Педагог" кәсіптік стандартын бекіту туралы заңы (Қазақстан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 болып тіркелді).</w:t>
      </w:r>
    </w:p>
    <w:p w:rsidR="00D1280A" w:rsidRPr="004A60C5" w:rsidRDefault="00D1280A" w:rsidP="004A60C5">
      <w:pPr>
        <w:pStyle w:val="a7"/>
        <w:ind w:left="0" w:firstLine="709"/>
      </w:pPr>
      <w:r w:rsidRPr="004A60C5">
        <w:rPr>
          <w:rFonts w:eastAsia="Calibri"/>
        </w:rPr>
        <w:t xml:space="preserve">4. </w:t>
      </w:r>
      <w:r w:rsidR="00DC5F85" w:rsidRPr="004A60C5">
        <w:rPr>
          <w:rFonts w:eastAsia="Calibri"/>
        </w:rPr>
        <w:t xml:space="preserve">Мемлекет басшысы  Қасым-Жомарт Тоқаевтың 2021 жылғы </w:t>
      </w:r>
      <w:r w:rsidR="00DB2337">
        <w:rPr>
          <w:rFonts w:eastAsia="Calibri"/>
        </w:rPr>
        <w:t xml:space="preserve">                          </w:t>
      </w:r>
      <w:r w:rsidR="00DC5F85" w:rsidRPr="004A60C5">
        <w:rPr>
          <w:rFonts w:eastAsia="Calibri"/>
        </w:rPr>
        <w:t xml:space="preserve">1 қыркүйектегі "Халық бірлігі және жүйелі реформалар – ел өркендеуінің берік негізі" </w:t>
      </w:r>
      <w:r w:rsidR="00626EB3">
        <w:rPr>
          <w:rFonts w:eastAsia="Calibri"/>
        </w:rPr>
        <w:t>атты Қазақстан халқына Ж</w:t>
      </w:r>
      <w:r w:rsidR="0025198E" w:rsidRPr="004A60C5">
        <w:rPr>
          <w:rFonts w:eastAsia="Calibri"/>
        </w:rPr>
        <w:t>олдауы.</w:t>
      </w: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F00A20" w:rsidRPr="004A60C5" w:rsidRDefault="00F00A20"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571B37" w:rsidRDefault="00571B37" w:rsidP="004A60C5">
      <w:pPr>
        <w:spacing w:after="0" w:line="240" w:lineRule="auto"/>
        <w:ind w:firstLine="709"/>
        <w:jc w:val="both"/>
        <w:rPr>
          <w:rFonts w:ascii="Times New Roman" w:hAnsi="Times New Roman" w:cs="Times New Roman"/>
          <w:bCs/>
          <w:sz w:val="28"/>
          <w:szCs w:val="28"/>
          <w:lang w:val="kk-KZ"/>
        </w:rPr>
      </w:pPr>
    </w:p>
    <w:p w:rsidR="0078431A" w:rsidRDefault="0078431A" w:rsidP="004A60C5">
      <w:pPr>
        <w:spacing w:after="0" w:line="240" w:lineRule="auto"/>
        <w:ind w:firstLine="709"/>
        <w:jc w:val="both"/>
        <w:rPr>
          <w:rFonts w:ascii="Times New Roman" w:hAnsi="Times New Roman" w:cs="Times New Roman"/>
          <w:bCs/>
          <w:sz w:val="28"/>
          <w:szCs w:val="28"/>
          <w:lang w:val="kk-KZ"/>
        </w:rPr>
      </w:pPr>
    </w:p>
    <w:p w:rsidR="0078431A" w:rsidRDefault="0078431A" w:rsidP="004A60C5">
      <w:pPr>
        <w:spacing w:after="0" w:line="240" w:lineRule="auto"/>
        <w:ind w:firstLine="709"/>
        <w:jc w:val="both"/>
        <w:rPr>
          <w:rFonts w:ascii="Times New Roman" w:hAnsi="Times New Roman" w:cs="Times New Roman"/>
          <w:bCs/>
          <w:sz w:val="28"/>
          <w:szCs w:val="28"/>
          <w:lang w:val="kk-KZ"/>
        </w:rPr>
      </w:pPr>
    </w:p>
    <w:p w:rsidR="0078431A" w:rsidRPr="004A60C5" w:rsidRDefault="0078431A" w:rsidP="004A60C5">
      <w:pPr>
        <w:spacing w:after="0" w:line="240" w:lineRule="auto"/>
        <w:ind w:firstLine="709"/>
        <w:jc w:val="both"/>
        <w:rPr>
          <w:rFonts w:ascii="Times New Roman" w:hAnsi="Times New Roman" w:cs="Times New Roman"/>
          <w:bCs/>
          <w:sz w:val="28"/>
          <w:szCs w:val="28"/>
          <w:lang w:val="kk-KZ"/>
        </w:rPr>
      </w:pPr>
    </w:p>
    <w:p w:rsidR="00571B37" w:rsidRPr="004A60C5" w:rsidRDefault="00571B37" w:rsidP="004A60C5">
      <w:pPr>
        <w:spacing w:after="0" w:line="240" w:lineRule="auto"/>
        <w:ind w:firstLine="709"/>
        <w:jc w:val="both"/>
        <w:rPr>
          <w:rFonts w:ascii="Times New Roman" w:hAnsi="Times New Roman" w:cs="Times New Roman"/>
          <w:bCs/>
          <w:sz w:val="28"/>
          <w:szCs w:val="28"/>
          <w:lang w:val="kk-KZ"/>
        </w:rPr>
      </w:pPr>
    </w:p>
    <w:p w:rsidR="00795F40" w:rsidRDefault="00795F40" w:rsidP="004A60C5">
      <w:pPr>
        <w:spacing w:after="0" w:line="240" w:lineRule="auto"/>
        <w:ind w:firstLine="709"/>
        <w:jc w:val="both"/>
        <w:rPr>
          <w:rFonts w:ascii="Times New Roman" w:hAnsi="Times New Roman" w:cs="Times New Roman"/>
          <w:bCs/>
          <w:sz w:val="28"/>
          <w:szCs w:val="28"/>
          <w:lang w:val="kk-KZ"/>
        </w:rPr>
      </w:pPr>
    </w:p>
    <w:p w:rsidR="004E58DE" w:rsidRPr="004A60C5" w:rsidRDefault="004E58DE" w:rsidP="004A60C5">
      <w:pPr>
        <w:spacing w:after="0" w:line="240" w:lineRule="auto"/>
        <w:ind w:firstLine="709"/>
        <w:jc w:val="both"/>
        <w:rPr>
          <w:rFonts w:ascii="Times New Roman" w:hAnsi="Times New Roman" w:cs="Times New Roman"/>
          <w:bCs/>
          <w:sz w:val="28"/>
          <w:szCs w:val="28"/>
          <w:lang w:val="kk-KZ"/>
        </w:rPr>
      </w:pPr>
    </w:p>
    <w:p w:rsidR="00795F40" w:rsidRPr="004A60C5" w:rsidRDefault="00FE7FB6" w:rsidP="004A60C5">
      <w:pPr>
        <w:spacing w:after="0" w:line="240" w:lineRule="auto"/>
        <w:ind w:firstLine="709"/>
        <w:jc w:val="center"/>
        <w:rPr>
          <w:rFonts w:ascii="Times New Roman" w:hAnsi="Times New Roman" w:cs="Times New Roman"/>
          <w:b/>
          <w:bCs/>
          <w:sz w:val="28"/>
          <w:szCs w:val="28"/>
          <w:lang w:val="kk-KZ"/>
        </w:rPr>
      </w:pPr>
      <w:r w:rsidRPr="004A60C5">
        <w:rPr>
          <w:rFonts w:ascii="Times New Roman" w:hAnsi="Times New Roman" w:cs="Times New Roman"/>
          <w:b/>
          <w:bCs/>
          <w:sz w:val="28"/>
          <w:szCs w:val="28"/>
          <w:lang w:val="kk-KZ"/>
        </w:rPr>
        <w:lastRenderedPageBreak/>
        <w:t>ТЕРМИНДЕР МЕН А</w:t>
      </w:r>
      <w:r w:rsidR="00795F40" w:rsidRPr="004A60C5">
        <w:rPr>
          <w:rFonts w:ascii="Times New Roman" w:hAnsi="Times New Roman" w:cs="Times New Roman"/>
          <w:b/>
          <w:bCs/>
          <w:sz w:val="28"/>
          <w:szCs w:val="28"/>
          <w:lang w:val="kk-KZ"/>
        </w:rPr>
        <w:t>НЫҚТАМАЛАР</w:t>
      </w:r>
    </w:p>
    <w:p w:rsidR="00FE7FB6" w:rsidRPr="004A60C5" w:rsidRDefault="00FE7FB6" w:rsidP="004A60C5">
      <w:pPr>
        <w:spacing w:after="0" w:line="240" w:lineRule="auto"/>
        <w:ind w:firstLine="709"/>
        <w:jc w:val="both"/>
        <w:rPr>
          <w:rFonts w:ascii="Times New Roman" w:hAnsi="Times New Roman" w:cs="Times New Roman"/>
          <w:b/>
          <w:bCs/>
          <w:sz w:val="28"/>
          <w:szCs w:val="28"/>
          <w:lang w:val="kk-KZ"/>
        </w:rPr>
      </w:pPr>
    </w:p>
    <w:p w:rsidR="00795F40" w:rsidRPr="004A60C5" w:rsidRDefault="00795F40"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Диссерта</w:t>
      </w:r>
      <w:r w:rsidR="00E85D82" w:rsidRPr="004A60C5">
        <w:rPr>
          <w:rFonts w:ascii="Times New Roman" w:hAnsi="Times New Roman" w:cs="Times New Roman"/>
          <w:bCs/>
          <w:sz w:val="28"/>
          <w:szCs w:val="28"/>
          <w:lang w:val="kk-KZ"/>
        </w:rPr>
        <w:t>циялық жұмыста келесі</w:t>
      </w:r>
      <w:r w:rsidRPr="004A60C5">
        <w:rPr>
          <w:rFonts w:ascii="Times New Roman" w:hAnsi="Times New Roman" w:cs="Times New Roman"/>
          <w:bCs/>
          <w:sz w:val="28"/>
          <w:szCs w:val="28"/>
          <w:lang w:val="kk-KZ"/>
        </w:rPr>
        <w:t xml:space="preserve"> терминдер</w:t>
      </w:r>
      <w:r w:rsidR="00E85D82" w:rsidRPr="004A60C5">
        <w:rPr>
          <w:rFonts w:ascii="Times New Roman" w:hAnsi="Times New Roman" w:cs="Times New Roman"/>
          <w:bCs/>
          <w:sz w:val="28"/>
          <w:szCs w:val="28"/>
          <w:lang w:val="kk-KZ"/>
        </w:rPr>
        <w:t>ге</w:t>
      </w:r>
      <w:r w:rsidRPr="004A60C5">
        <w:rPr>
          <w:rFonts w:ascii="Times New Roman" w:hAnsi="Times New Roman" w:cs="Times New Roman"/>
          <w:bCs/>
          <w:sz w:val="28"/>
          <w:szCs w:val="28"/>
          <w:lang w:val="kk-KZ"/>
        </w:rPr>
        <w:t xml:space="preserve"> сәйкес анықтамалар</w:t>
      </w:r>
      <w:r w:rsidR="00E85D82" w:rsidRPr="004A60C5">
        <w:rPr>
          <w:rFonts w:ascii="Times New Roman" w:hAnsi="Times New Roman" w:cs="Times New Roman"/>
          <w:bCs/>
          <w:sz w:val="28"/>
          <w:szCs w:val="28"/>
          <w:lang w:val="kk-KZ"/>
        </w:rPr>
        <w:t xml:space="preserve"> пайдаланыл</w:t>
      </w:r>
      <w:r w:rsidRPr="004A60C5">
        <w:rPr>
          <w:rFonts w:ascii="Times New Roman" w:hAnsi="Times New Roman" w:cs="Times New Roman"/>
          <w:bCs/>
          <w:sz w:val="28"/>
          <w:szCs w:val="28"/>
          <w:lang w:val="kk-KZ"/>
        </w:rPr>
        <w:t>ды:</w:t>
      </w:r>
    </w:p>
    <w:p w:rsidR="00091B59" w:rsidRPr="004A60C5" w:rsidRDefault="00091B59" w:rsidP="00091B59">
      <w:pPr>
        <w:spacing w:after="0" w:line="240" w:lineRule="auto"/>
        <w:ind w:firstLine="709"/>
        <w:jc w:val="both"/>
        <w:rPr>
          <w:rFonts w:ascii="Times New Roman" w:hAnsi="Times New Roman" w:cs="Times New Roman"/>
          <w:sz w:val="28"/>
          <w:szCs w:val="28"/>
          <w:shd w:val="clear" w:color="auto" w:fill="FFFFFF"/>
          <w:lang w:val="kk-KZ"/>
        </w:rPr>
      </w:pPr>
      <w:r w:rsidRPr="004A60C5">
        <w:rPr>
          <w:rFonts w:ascii="Times New Roman" w:hAnsi="Times New Roman" w:cs="Times New Roman"/>
          <w:b/>
          <w:sz w:val="28"/>
          <w:szCs w:val="28"/>
          <w:shd w:val="clear" w:color="auto" w:fill="FFFFFF"/>
          <w:lang w:val="kk-KZ"/>
        </w:rPr>
        <w:t>Рефлексия</w:t>
      </w:r>
      <w:r w:rsidRPr="004A60C5">
        <w:rPr>
          <w:rFonts w:ascii="Times New Roman" w:hAnsi="Times New Roman" w:cs="Times New Roman"/>
          <w:sz w:val="28"/>
          <w:szCs w:val="28"/>
          <w:shd w:val="clear" w:color="auto" w:fill="FFFFFF"/>
          <w:lang w:val="kk-KZ"/>
        </w:rPr>
        <w:t xml:space="preserve"> – адамның өз істерінің мәнін түсінуі, олар туралы ойлану барысында өзіне өзінің нені, қалай жасағаны туралы толық және анық есеп беруі немесе өзі әрекет барысында басшылыққа алған ережелер мен кемшіліктерді мойындауы не жоққа шығаруы.</w:t>
      </w:r>
    </w:p>
    <w:p w:rsidR="009F4D71" w:rsidRDefault="00FE7FB6" w:rsidP="009F4D71">
      <w:pPr>
        <w:spacing w:after="0" w:line="240" w:lineRule="auto"/>
        <w:ind w:firstLine="709"/>
        <w:jc w:val="both"/>
        <w:rPr>
          <w:rFonts w:ascii="Times New Roman" w:hAnsi="Times New Roman" w:cs="Times New Roman"/>
          <w:b/>
          <w:sz w:val="28"/>
          <w:szCs w:val="28"/>
          <w:lang w:val="kk-KZ"/>
        </w:rPr>
      </w:pPr>
      <w:r w:rsidRPr="004A60C5">
        <w:rPr>
          <w:rFonts w:ascii="Times New Roman" w:hAnsi="Times New Roman" w:cs="Times New Roman"/>
          <w:b/>
          <w:bCs/>
          <w:sz w:val="28"/>
          <w:szCs w:val="28"/>
          <w:lang w:val="kk-KZ"/>
        </w:rPr>
        <w:t>Тілдік рефлексия</w:t>
      </w:r>
      <w:r w:rsidR="00EC55E1">
        <w:rPr>
          <w:rFonts w:ascii="Times New Roman" w:hAnsi="Times New Roman" w:cs="Times New Roman"/>
          <w:b/>
          <w:bCs/>
          <w:sz w:val="28"/>
          <w:szCs w:val="28"/>
          <w:lang w:val="kk-KZ"/>
        </w:rPr>
        <w:t xml:space="preserve"> </w:t>
      </w:r>
      <w:r w:rsidR="00795F40" w:rsidRPr="004A60C5">
        <w:rPr>
          <w:rFonts w:ascii="Times New Roman" w:hAnsi="Times New Roman" w:cs="Times New Roman"/>
          <w:bCs/>
          <w:sz w:val="28"/>
          <w:szCs w:val="28"/>
          <w:lang w:val="kk-KZ"/>
        </w:rPr>
        <w:t xml:space="preserve">– </w:t>
      </w:r>
      <w:r w:rsidR="00FD358A" w:rsidRPr="004A60C5">
        <w:rPr>
          <w:rFonts w:ascii="Times New Roman" w:eastAsiaTheme="minorHAnsi" w:hAnsi="Times New Roman" w:cs="Times New Roman"/>
          <w:bCs/>
          <w:sz w:val="28"/>
          <w:szCs w:val="28"/>
          <w:lang w:val="kk-KZ"/>
        </w:rPr>
        <w:t>адамның қоғамдағы іс-әрекетінің тілдік көрінісі, адамның тілдік нормаға сәйкес сөйлеуі арқылы өзінің тілдік мәдениетін, тілдік әдебін қалыптастыра отырып, жекелеген тілдік дәйе</w:t>
      </w:r>
      <w:r w:rsidR="00D37074" w:rsidRPr="004A60C5">
        <w:rPr>
          <w:rFonts w:ascii="Times New Roman" w:eastAsiaTheme="minorHAnsi" w:hAnsi="Times New Roman" w:cs="Times New Roman"/>
          <w:bCs/>
          <w:sz w:val="28"/>
          <w:szCs w:val="28"/>
          <w:lang w:val="kk-KZ"/>
        </w:rPr>
        <w:t>ктерді, тілдің құрылымын тануы.</w:t>
      </w:r>
      <w:r w:rsidR="009F4D71" w:rsidRPr="009F4D71">
        <w:rPr>
          <w:rFonts w:ascii="Times New Roman" w:hAnsi="Times New Roman" w:cs="Times New Roman"/>
          <w:b/>
          <w:sz w:val="28"/>
          <w:szCs w:val="28"/>
          <w:lang w:val="kk-KZ"/>
        </w:rPr>
        <w:t xml:space="preserve"> </w:t>
      </w:r>
    </w:p>
    <w:p w:rsidR="009F4D71" w:rsidRDefault="009F4D71" w:rsidP="009F4D71">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 xml:space="preserve">Метатілдік рефлексия – </w:t>
      </w:r>
      <w:r w:rsidRPr="004A60C5">
        <w:rPr>
          <w:rFonts w:ascii="Times New Roman" w:hAnsi="Times New Roman" w:cs="Times New Roman"/>
          <w:sz w:val="28"/>
          <w:szCs w:val="28"/>
          <w:lang w:val="kk-KZ"/>
        </w:rPr>
        <w:t>сөйлеуші бейтаныс немесе түсініксіз сөздерге тап болғанда жүзеге асырылатын процесс.</w:t>
      </w:r>
    </w:p>
    <w:p w:rsidR="00D37074" w:rsidRPr="004A60C5" w:rsidRDefault="007279ED" w:rsidP="004A60C5">
      <w:pPr>
        <w:spacing w:after="0" w:line="240" w:lineRule="auto"/>
        <w:ind w:firstLine="709"/>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
          <w:bCs/>
          <w:sz w:val="28"/>
          <w:szCs w:val="28"/>
          <w:lang w:val="kk-KZ"/>
        </w:rPr>
        <w:t>Когнитивтік психология</w:t>
      </w:r>
      <w:r w:rsidRPr="004A60C5">
        <w:rPr>
          <w:rFonts w:ascii="Times New Roman" w:eastAsiaTheme="minorHAnsi" w:hAnsi="Times New Roman" w:cs="Times New Roman"/>
          <w:bCs/>
          <w:sz w:val="28"/>
          <w:szCs w:val="28"/>
          <w:lang w:val="kk-KZ"/>
        </w:rPr>
        <w:t xml:space="preserve"> – қазіргі психологиядағы таным әрекеттерін зерттейтін жетекші бағыттарының бірі.</w:t>
      </w:r>
      <w:r w:rsidR="00210850" w:rsidRPr="004A60C5">
        <w:rPr>
          <w:rFonts w:ascii="Times New Roman" w:eastAsiaTheme="minorHAnsi" w:hAnsi="Times New Roman" w:cs="Times New Roman"/>
          <w:bCs/>
          <w:sz w:val="28"/>
          <w:szCs w:val="28"/>
          <w:lang w:val="kk-KZ"/>
        </w:rPr>
        <w:t xml:space="preserve"> Когнитивтік психологияның зерттеу нысанын білімнің құрылымы мен адамның ойлау әрекеті құрайды.</w:t>
      </w:r>
    </w:p>
    <w:p w:rsidR="007C14A0" w:rsidRPr="00DA4ACA" w:rsidRDefault="007C14A0" w:rsidP="004A60C5">
      <w:pPr>
        <w:spacing w:after="0" w:line="240" w:lineRule="auto"/>
        <w:ind w:firstLine="709"/>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
          <w:bCs/>
          <w:sz w:val="28"/>
          <w:szCs w:val="28"/>
          <w:lang w:val="kk-KZ"/>
        </w:rPr>
        <w:t xml:space="preserve">Когнитивтік лингвистика </w:t>
      </w:r>
      <w:r w:rsidR="00CE21C1">
        <w:rPr>
          <w:rFonts w:ascii="Times New Roman" w:eastAsiaTheme="minorHAnsi" w:hAnsi="Times New Roman" w:cs="Times New Roman"/>
          <w:b/>
          <w:bCs/>
          <w:sz w:val="28"/>
          <w:szCs w:val="28"/>
          <w:lang w:val="kk-KZ"/>
        </w:rPr>
        <w:t>–</w:t>
      </w:r>
      <w:r w:rsidR="00DA4ACA">
        <w:rPr>
          <w:rFonts w:ascii="Times New Roman" w:eastAsiaTheme="minorHAnsi" w:hAnsi="Times New Roman" w:cs="Times New Roman"/>
          <w:b/>
          <w:bCs/>
          <w:sz w:val="28"/>
          <w:szCs w:val="28"/>
          <w:lang w:val="kk-KZ"/>
        </w:rPr>
        <w:t xml:space="preserve"> </w:t>
      </w:r>
      <w:r w:rsidR="00DA4ACA" w:rsidRPr="00DA4ACA">
        <w:rPr>
          <w:rFonts w:ascii="Times New Roman" w:eastAsiaTheme="minorHAnsi" w:hAnsi="Times New Roman" w:cs="Times New Roman"/>
          <w:bCs/>
          <w:sz w:val="28"/>
          <w:szCs w:val="28"/>
          <w:lang w:val="kk-KZ"/>
        </w:rPr>
        <w:t>тіл мен ойлау арасындағы байланысты зерттейтін ғылым саласы. Ол тілдік құрылымдардың адамның санасы, танымдық процестері және әлемді қабылдау ерекшеліктерімен қалай байланысты екенін қарастырады.</w:t>
      </w:r>
    </w:p>
    <w:p w:rsidR="00CE21C1" w:rsidRPr="00DA4ACA" w:rsidRDefault="00CE21C1" w:rsidP="004A60C5">
      <w:pPr>
        <w:spacing w:after="0" w:line="240" w:lineRule="auto"/>
        <w:ind w:firstLine="709"/>
        <w:jc w:val="both"/>
        <w:rPr>
          <w:rFonts w:ascii="Times New Roman" w:eastAsiaTheme="minorHAnsi" w:hAnsi="Times New Roman" w:cs="Times New Roman"/>
          <w:bCs/>
          <w:sz w:val="28"/>
          <w:szCs w:val="28"/>
          <w:lang w:val="kk-KZ"/>
        </w:rPr>
      </w:pPr>
      <w:r>
        <w:rPr>
          <w:rFonts w:ascii="Times New Roman" w:eastAsiaTheme="minorHAnsi" w:hAnsi="Times New Roman" w:cs="Times New Roman"/>
          <w:b/>
          <w:bCs/>
          <w:sz w:val="28"/>
          <w:szCs w:val="28"/>
          <w:lang w:val="kk-KZ"/>
        </w:rPr>
        <w:t>Когнитивті үрдістер –</w:t>
      </w:r>
      <w:r w:rsidR="00DA4ACA">
        <w:rPr>
          <w:rFonts w:ascii="Times New Roman" w:eastAsiaTheme="minorHAnsi" w:hAnsi="Times New Roman" w:cs="Times New Roman"/>
          <w:b/>
          <w:bCs/>
          <w:sz w:val="28"/>
          <w:szCs w:val="28"/>
          <w:lang w:val="kk-KZ"/>
        </w:rPr>
        <w:t xml:space="preserve"> </w:t>
      </w:r>
      <w:r w:rsidR="00DA4ACA" w:rsidRPr="00DA4ACA">
        <w:rPr>
          <w:rFonts w:ascii="Times New Roman" w:eastAsiaTheme="minorHAnsi" w:hAnsi="Times New Roman" w:cs="Times New Roman"/>
          <w:bCs/>
          <w:sz w:val="28"/>
          <w:szCs w:val="28"/>
          <w:lang w:val="kk-KZ"/>
        </w:rPr>
        <w:t>адамның ақпаратты қабылдау, өңдеу, сақтау және қолдануымен байланысты психикалық процестер.</w:t>
      </w:r>
    </w:p>
    <w:p w:rsidR="00CE21C1" w:rsidRPr="00DA4ACA" w:rsidRDefault="00CE21C1" w:rsidP="004A60C5">
      <w:pPr>
        <w:spacing w:after="0" w:line="240" w:lineRule="auto"/>
        <w:ind w:firstLine="709"/>
        <w:jc w:val="both"/>
        <w:rPr>
          <w:rFonts w:ascii="Times New Roman" w:hAnsi="Times New Roman" w:cs="Times New Roman"/>
          <w:sz w:val="28"/>
          <w:szCs w:val="28"/>
          <w:lang w:val="kk-KZ"/>
        </w:rPr>
      </w:pPr>
      <w:r>
        <w:rPr>
          <w:rFonts w:ascii="Times New Roman" w:eastAsiaTheme="minorHAnsi" w:hAnsi="Times New Roman" w:cs="Times New Roman"/>
          <w:b/>
          <w:bCs/>
          <w:sz w:val="28"/>
          <w:szCs w:val="28"/>
          <w:lang w:val="kk-KZ"/>
        </w:rPr>
        <w:t xml:space="preserve">Ментальды қасиеттер - </w:t>
      </w:r>
      <w:r w:rsidR="00DA4ACA" w:rsidRPr="00DA4ACA">
        <w:rPr>
          <w:rFonts w:ascii="Times New Roman" w:eastAsiaTheme="minorHAnsi" w:hAnsi="Times New Roman" w:cs="Times New Roman"/>
          <w:bCs/>
          <w:sz w:val="28"/>
          <w:szCs w:val="28"/>
          <w:lang w:val="kk-KZ"/>
        </w:rPr>
        <w:t>адамның ойлау, таным, эмоция және сана деңгейіндегі ерекшеліктерін сипаттайтын психологиялық және когнитивтік қабілеттері. Олар адамның ақпаратты қабылдау, өңдеу, сақтау және қолдану мүмкіндіктерімен тікелей байланысты.</w:t>
      </w:r>
    </w:p>
    <w:p w:rsidR="007C14A0" w:rsidRPr="004A60C5" w:rsidRDefault="007C14A0"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Метамәтін</w:t>
      </w:r>
      <w:r w:rsidRPr="004A60C5">
        <w:rPr>
          <w:rFonts w:ascii="Times New Roman" w:hAnsi="Times New Roman" w:cs="Times New Roman"/>
          <w:sz w:val="28"/>
          <w:szCs w:val="28"/>
          <w:lang w:val="kk-KZ"/>
        </w:rPr>
        <w:t xml:space="preserve"> </w:t>
      </w:r>
      <w:r w:rsidR="00AD2286" w:rsidRPr="004A60C5">
        <w:rPr>
          <w:rFonts w:ascii="Times New Roman" w:hAnsi="Times New Roman" w:cs="Times New Roman"/>
          <w:sz w:val="28"/>
          <w:szCs w:val="28"/>
          <w:lang w:val="kk-KZ"/>
        </w:rPr>
        <w:t>–</w:t>
      </w:r>
      <w:r w:rsidRPr="004A60C5">
        <w:rPr>
          <w:rFonts w:ascii="Times New Roman" w:hAnsi="Times New Roman" w:cs="Times New Roman"/>
          <w:sz w:val="28"/>
          <w:szCs w:val="28"/>
          <w:lang w:val="kk-KZ"/>
        </w:rPr>
        <w:t xml:space="preserve"> </w:t>
      </w:r>
      <w:r w:rsidR="00AD2286" w:rsidRPr="004A60C5">
        <w:rPr>
          <w:rFonts w:ascii="Times New Roman" w:hAnsi="Times New Roman" w:cs="Times New Roman"/>
          <w:sz w:val="28"/>
          <w:szCs w:val="28"/>
          <w:lang w:val="kk-KZ"/>
        </w:rPr>
        <w:t xml:space="preserve">мәтін туралы мәтін. </w:t>
      </w:r>
    </w:p>
    <w:p w:rsidR="00A453E6" w:rsidRDefault="00CE21C1" w:rsidP="004A60C5">
      <w:pPr>
        <w:spacing w:after="0" w:line="240" w:lineRule="auto"/>
        <w:ind w:firstLine="709"/>
        <w:jc w:val="both"/>
        <w:rPr>
          <w:rFonts w:ascii="Times New Roman" w:hAnsi="Times New Roman" w:cs="Times New Roman"/>
          <w:sz w:val="28"/>
          <w:szCs w:val="28"/>
          <w:lang w:val="kk-KZ"/>
        </w:rPr>
      </w:pPr>
      <w:r w:rsidRPr="00D104F5">
        <w:rPr>
          <w:rFonts w:ascii="Times New Roman" w:hAnsi="Times New Roman" w:cs="Times New Roman"/>
          <w:b/>
          <w:sz w:val="28"/>
          <w:szCs w:val="28"/>
          <w:lang w:val="kk-KZ"/>
        </w:rPr>
        <w:t>Жасанды интеллект –</w:t>
      </w:r>
      <w:r w:rsidR="00A453E6">
        <w:rPr>
          <w:rFonts w:ascii="Times New Roman" w:hAnsi="Times New Roman" w:cs="Times New Roman"/>
          <w:b/>
          <w:sz w:val="28"/>
          <w:szCs w:val="28"/>
          <w:lang w:val="kk-KZ"/>
        </w:rPr>
        <w:t xml:space="preserve"> </w:t>
      </w:r>
      <w:r w:rsidR="00A453E6" w:rsidRPr="00A453E6">
        <w:rPr>
          <w:rFonts w:ascii="Times New Roman" w:hAnsi="Times New Roman" w:cs="Times New Roman"/>
          <w:sz w:val="28"/>
          <w:szCs w:val="28"/>
          <w:lang w:val="kk-KZ"/>
        </w:rPr>
        <w:t>арнайы логикалық жүйелер арқылы компьютерлік бағдарламада жүзеге асырылған адам интеллект</w:t>
      </w:r>
      <w:r w:rsidR="00A453E6">
        <w:rPr>
          <w:rFonts w:ascii="Times New Roman" w:hAnsi="Times New Roman" w:cs="Times New Roman"/>
          <w:sz w:val="28"/>
          <w:szCs w:val="28"/>
          <w:lang w:val="kk-KZ"/>
        </w:rPr>
        <w:t>ісін</w:t>
      </w:r>
      <w:r w:rsidR="00A453E6" w:rsidRPr="00A453E6">
        <w:rPr>
          <w:rFonts w:ascii="Times New Roman" w:hAnsi="Times New Roman" w:cs="Times New Roman"/>
          <w:sz w:val="28"/>
          <w:szCs w:val="28"/>
          <w:lang w:val="kk-KZ"/>
        </w:rPr>
        <w:t xml:space="preserve">ің жеке аспектісін ұдайы өндіретін техникалық </w:t>
      </w:r>
      <w:r w:rsidR="00A453E6">
        <w:rPr>
          <w:rFonts w:ascii="Times New Roman" w:hAnsi="Times New Roman" w:cs="Times New Roman"/>
          <w:sz w:val="28"/>
          <w:szCs w:val="28"/>
          <w:lang w:val="kk-KZ"/>
        </w:rPr>
        <w:t>нейро</w:t>
      </w:r>
      <w:r w:rsidR="00A453E6" w:rsidRPr="00A453E6">
        <w:rPr>
          <w:rFonts w:ascii="Times New Roman" w:hAnsi="Times New Roman" w:cs="Times New Roman"/>
          <w:sz w:val="28"/>
          <w:szCs w:val="28"/>
          <w:lang w:val="kk-KZ"/>
        </w:rPr>
        <w:t xml:space="preserve">жүйелер. </w:t>
      </w:r>
    </w:p>
    <w:p w:rsidR="00CE21C1" w:rsidRPr="0095333F" w:rsidRDefault="00CE21C1" w:rsidP="004A60C5">
      <w:pPr>
        <w:spacing w:after="0" w:line="240" w:lineRule="auto"/>
        <w:ind w:firstLine="709"/>
        <w:jc w:val="both"/>
        <w:rPr>
          <w:rFonts w:ascii="Times New Roman" w:hAnsi="Times New Roman" w:cs="Times New Roman"/>
          <w:sz w:val="28"/>
          <w:szCs w:val="28"/>
          <w:lang w:val="kk-KZ"/>
        </w:rPr>
      </w:pPr>
      <w:r w:rsidRPr="00D104F5">
        <w:rPr>
          <w:rFonts w:ascii="Times New Roman" w:hAnsi="Times New Roman" w:cs="Times New Roman"/>
          <w:b/>
          <w:sz w:val="28"/>
          <w:szCs w:val="28"/>
          <w:lang w:val="kk-KZ"/>
        </w:rPr>
        <w:t xml:space="preserve">Gamma AI – </w:t>
      </w:r>
      <w:r w:rsidR="0085754C" w:rsidRPr="0095333F">
        <w:rPr>
          <w:rFonts w:ascii="Times New Roman" w:hAnsi="Times New Roman" w:cs="Times New Roman"/>
          <w:sz w:val="28"/>
          <w:szCs w:val="28"/>
          <w:lang w:val="kk-KZ"/>
        </w:rPr>
        <w:t>презентация көмегімен тапсырма жасауға арналған жасанды интеллект.</w:t>
      </w:r>
    </w:p>
    <w:p w:rsidR="00CE21C1" w:rsidRPr="0095333F" w:rsidRDefault="00CE21C1" w:rsidP="004A60C5">
      <w:pPr>
        <w:spacing w:after="0" w:line="240" w:lineRule="auto"/>
        <w:ind w:firstLine="709"/>
        <w:jc w:val="both"/>
        <w:rPr>
          <w:rFonts w:ascii="Times New Roman" w:hAnsi="Times New Roman" w:cs="Times New Roman"/>
          <w:sz w:val="28"/>
          <w:szCs w:val="28"/>
          <w:lang w:val="kk-KZ"/>
        </w:rPr>
      </w:pPr>
      <w:r w:rsidRPr="00D104F5">
        <w:rPr>
          <w:rFonts w:ascii="Times New Roman" w:hAnsi="Times New Roman" w:cs="Times New Roman"/>
          <w:b/>
          <w:sz w:val="28"/>
          <w:szCs w:val="28"/>
          <w:lang w:val="kk-KZ"/>
        </w:rPr>
        <w:t>Narakeet AI</w:t>
      </w:r>
      <w:r w:rsidRPr="0085754C">
        <w:rPr>
          <w:rFonts w:ascii="Times New Roman" w:hAnsi="Times New Roman" w:cs="Times New Roman"/>
          <w:b/>
          <w:sz w:val="28"/>
          <w:szCs w:val="28"/>
          <w:lang w:val="kk-KZ"/>
        </w:rPr>
        <w:t xml:space="preserve"> –</w:t>
      </w:r>
      <w:r w:rsidRPr="0095333F">
        <w:rPr>
          <w:rFonts w:ascii="Times New Roman" w:hAnsi="Times New Roman" w:cs="Times New Roman"/>
          <w:sz w:val="28"/>
          <w:szCs w:val="28"/>
          <w:lang w:val="kk-KZ"/>
        </w:rPr>
        <w:t xml:space="preserve"> </w:t>
      </w:r>
      <w:r w:rsidR="0085754C" w:rsidRPr="0095333F">
        <w:rPr>
          <w:rFonts w:ascii="Times New Roman" w:hAnsi="Times New Roman" w:cs="Times New Roman"/>
          <w:sz w:val="28"/>
          <w:szCs w:val="28"/>
          <w:lang w:val="kk-KZ"/>
        </w:rPr>
        <w:t>аудионы жазбаға, немесе жазбаны аудиоға айналдырып беретін жасанды интеллект.</w:t>
      </w:r>
    </w:p>
    <w:p w:rsidR="00063CBA" w:rsidRDefault="00CE21C1" w:rsidP="00F21D36">
      <w:pPr>
        <w:spacing w:after="0" w:line="240" w:lineRule="auto"/>
        <w:ind w:firstLine="709"/>
        <w:jc w:val="both"/>
        <w:rPr>
          <w:rFonts w:ascii="Times New Roman" w:hAnsi="Times New Roman" w:cs="Times New Roman"/>
          <w:sz w:val="28"/>
          <w:szCs w:val="28"/>
          <w:lang w:val="kk-KZ"/>
        </w:rPr>
      </w:pPr>
      <w:r w:rsidRPr="00D104F5">
        <w:rPr>
          <w:rFonts w:ascii="Times New Roman" w:hAnsi="Times New Roman" w:cs="Times New Roman"/>
          <w:b/>
          <w:sz w:val="28"/>
          <w:szCs w:val="28"/>
          <w:lang w:val="en-US"/>
        </w:rPr>
        <w:t>D</w:t>
      </w:r>
      <w:r w:rsidRPr="0085754C">
        <w:rPr>
          <w:rFonts w:ascii="Times New Roman" w:hAnsi="Times New Roman" w:cs="Times New Roman"/>
          <w:b/>
          <w:sz w:val="28"/>
          <w:szCs w:val="28"/>
        </w:rPr>
        <w:t>-</w:t>
      </w:r>
      <w:r w:rsidRPr="00D104F5">
        <w:rPr>
          <w:rFonts w:ascii="Times New Roman" w:hAnsi="Times New Roman" w:cs="Times New Roman"/>
          <w:b/>
          <w:sz w:val="28"/>
          <w:szCs w:val="28"/>
          <w:lang w:val="en-US"/>
        </w:rPr>
        <w:t>ID</w:t>
      </w:r>
      <w:r w:rsidRPr="0085754C">
        <w:rPr>
          <w:rFonts w:ascii="Times New Roman" w:hAnsi="Times New Roman" w:cs="Times New Roman"/>
          <w:b/>
          <w:sz w:val="28"/>
          <w:szCs w:val="28"/>
        </w:rPr>
        <w:t xml:space="preserve"> –</w:t>
      </w:r>
      <w:r w:rsidR="00063CBA">
        <w:rPr>
          <w:rFonts w:ascii="Times New Roman" w:hAnsi="Times New Roman" w:cs="Times New Roman"/>
          <w:b/>
          <w:sz w:val="28"/>
          <w:szCs w:val="28"/>
          <w:lang w:val="kk-KZ"/>
        </w:rPr>
        <w:t xml:space="preserve"> </w:t>
      </w:r>
      <w:r w:rsidR="00063CBA" w:rsidRPr="00063CBA">
        <w:rPr>
          <w:rFonts w:ascii="Times New Roman" w:hAnsi="Times New Roman" w:cs="Times New Roman"/>
          <w:sz w:val="28"/>
          <w:szCs w:val="28"/>
          <w:lang w:val="kk-KZ"/>
        </w:rPr>
        <w:t>жасанды интеллект негізінде бейнелерді сөйлете алатын технология. Ол статикалық суреттерге ерін қимылдарын, бет мимикасын және дауысты синхронды түрде қосу арқылы оларды анимациялайды.</w:t>
      </w:r>
    </w:p>
    <w:p w:rsidR="00CE21C1" w:rsidRPr="00F21D36" w:rsidRDefault="00CE21C1" w:rsidP="00F21D36">
      <w:pPr>
        <w:spacing w:after="0" w:line="240" w:lineRule="auto"/>
        <w:ind w:firstLine="709"/>
        <w:jc w:val="both"/>
        <w:rPr>
          <w:rFonts w:ascii="Times New Roman" w:hAnsi="Times New Roman" w:cs="Times New Roman"/>
          <w:sz w:val="28"/>
          <w:szCs w:val="28"/>
          <w:lang w:val="kk-KZ"/>
        </w:rPr>
      </w:pPr>
      <w:r w:rsidRPr="00F21D36">
        <w:rPr>
          <w:rFonts w:ascii="Times New Roman" w:hAnsi="Times New Roman" w:cs="Times New Roman"/>
          <w:b/>
          <w:sz w:val="28"/>
          <w:szCs w:val="28"/>
          <w:lang w:val="kk-KZ"/>
        </w:rPr>
        <w:t>SLC</w:t>
      </w:r>
      <w:r w:rsidR="00F21D36">
        <w:rPr>
          <w:rFonts w:ascii="Times New Roman" w:hAnsi="Times New Roman" w:cs="Times New Roman"/>
          <w:b/>
          <w:sz w:val="28"/>
          <w:szCs w:val="28"/>
          <w:lang w:val="kk-KZ"/>
        </w:rPr>
        <w:t xml:space="preserve"> – </w:t>
      </w:r>
      <w:r w:rsidR="00F21D36" w:rsidRPr="00F21D36">
        <w:rPr>
          <w:rFonts w:ascii="Times New Roman" w:hAnsi="Times New Roman" w:cs="Times New Roman"/>
          <w:sz w:val="28"/>
          <w:szCs w:val="28"/>
          <w:lang w:val="kk-KZ"/>
        </w:rPr>
        <w:t>шығармашылық қабілеттерді дамытуға арналған инновациялық әдіс</w:t>
      </w:r>
    </w:p>
    <w:p w:rsidR="00EB227F" w:rsidRPr="00D104F5" w:rsidRDefault="00EB227F" w:rsidP="004A60C5">
      <w:pPr>
        <w:spacing w:after="0" w:line="240" w:lineRule="auto"/>
        <w:ind w:firstLine="709"/>
        <w:jc w:val="both"/>
        <w:rPr>
          <w:rFonts w:ascii="Times New Roman" w:hAnsi="Times New Roman" w:cs="Times New Roman"/>
          <w:b/>
          <w:sz w:val="28"/>
          <w:szCs w:val="28"/>
          <w:lang w:val="kk-KZ"/>
        </w:rPr>
      </w:pPr>
      <w:r w:rsidRPr="00D104F5">
        <w:rPr>
          <w:rFonts w:ascii="Times New Roman" w:hAnsi="Times New Roman" w:cs="Times New Roman"/>
          <w:b/>
          <w:sz w:val="28"/>
          <w:szCs w:val="28"/>
          <w:lang w:val="kk-KZ"/>
        </w:rPr>
        <w:t>САЛО әдісі –</w:t>
      </w:r>
      <w:r w:rsidR="00F73C43">
        <w:rPr>
          <w:rFonts w:ascii="Times New Roman" w:hAnsi="Times New Roman" w:cs="Times New Roman"/>
          <w:b/>
          <w:sz w:val="28"/>
          <w:szCs w:val="28"/>
          <w:lang w:val="kk-KZ"/>
        </w:rPr>
        <w:t xml:space="preserve"> </w:t>
      </w:r>
      <w:r w:rsidR="00F73C43" w:rsidRPr="00F73C43">
        <w:rPr>
          <w:rFonts w:ascii="Times New Roman" w:hAnsi="Times New Roman" w:cs="Times New Roman"/>
          <w:sz w:val="28"/>
          <w:szCs w:val="28"/>
          <w:lang w:val="kk-KZ"/>
        </w:rPr>
        <w:t>өзін-өзі бағалауға арналған коучингтік әдіс.</w:t>
      </w:r>
      <w:r w:rsidRPr="00F73C43">
        <w:rPr>
          <w:rFonts w:ascii="Times New Roman" w:hAnsi="Times New Roman" w:cs="Times New Roman"/>
          <w:sz w:val="28"/>
          <w:szCs w:val="28"/>
          <w:lang w:val="kk-KZ"/>
        </w:rPr>
        <w:t xml:space="preserve"> </w:t>
      </w:r>
    </w:p>
    <w:p w:rsidR="00CE21C1" w:rsidRPr="00EB227F" w:rsidRDefault="00EB227F" w:rsidP="004A60C5">
      <w:pPr>
        <w:spacing w:after="0" w:line="240" w:lineRule="auto"/>
        <w:ind w:firstLine="709"/>
        <w:jc w:val="both"/>
        <w:rPr>
          <w:rFonts w:ascii="Times New Roman" w:hAnsi="Times New Roman" w:cs="Times New Roman"/>
          <w:sz w:val="28"/>
          <w:szCs w:val="28"/>
          <w:lang w:val="kk-KZ"/>
        </w:rPr>
      </w:pPr>
      <w:r w:rsidRPr="00D104F5">
        <w:rPr>
          <w:rFonts w:ascii="Times New Roman" w:hAnsi="Times New Roman" w:cs="Times New Roman"/>
          <w:b/>
          <w:sz w:val="28"/>
          <w:szCs w:val="28"/>
          <w:lang w:val="kk-KZ"/>
        </w:rPr>
        <w:t xml:space="preserve">Декарт квадраты </w:t>
      </w:r>
      <w:r>
        <w:rPr>
          <w:rFonts w:ascii="Times New Roman" w:hAnsi="Times New Roman" w:cs="Times New Roman"/>
          <w:sz w:val="28"/>
          <w:szCs w:val="28"/>
          <w:lang w:val="kk-KZ"/>
        </w:rPr>
        <w:t>– Р</w:t>
      </w:r>
      <w:r w:rsidR="00063CBA">
        <w:rPr>
          <w:rFonts w:ascii="Times New Roman" w:hAnsi="Times New Roman" w:cs="Times New Roman"/>
          <w:sz w:val="28"/>
          <w:szCs w:val="28"/>
          <w:lang w:val="kk-KZ"/>
        </w:rPr>
        <w:t>ене</w:t>
      </w:r>
      <w:r>
        <w:rPr>
          <w:rFonts w:ascii="Times New Roman" w:hAnsi="Times New Roman" w:cs="Times New Roman"/>
          <w:sz w:val="28"/>
          <w:szCs w:val="28"/>
          <w:lang w:val="kk-KZ"/>
        </w:rPr>
        <w:t xml:space="preserve"> Декарт ойлап тапқан әдіс. Бұл</w:t>
      </w:r>
      <w:r w:rsidR="00CA4F0A">
        <w:rPr>
          <w:rFonts w:ascii="Times New Roman" w:hAnsi="Times New Roman" w:cs="Times New Roman"/>
          <w:sz w:val="28"/>
          <w:szCs w:val="28"/>
          <w:lang w:val="kk-KZ"/>
        </w:rPr>
        <w:t xml:space="preserve"> әдіс барлық н</w:t>
      </w:r>
      <w:r>
        <w:rPr>
          <w:rFonts w:ascii="Times New Roman" w:hAnsi="Times New Roman" w:cs="Times New Roman"/>
          <w:sz w:val="28"/>
          <w:szCs w:val="28"/>
          <w:lang w:val="kk-KZ"/>
        </w:rPr>
        <w:t xml:space="preserve">ұсқаның артықшылығы мен кемшілігін анықтауға көмектеседі. </w:t>
      </w:r>
    </w:p>
    <w:p w:rsidR="00BD7E13" w:rsidRDefault="00BD7E13" w:rsidP="004A60C5">
      <w:pPr>
        <w:spacing w:after="0" w:line="240" w:lineRule="auto"/>
        <w:ind w:firstLine="709"/>
        <w:jc w:val="both"/>
        <w:rPr>
          <w:rFonts w:ascii="Times New Roman" w:hAnsi="Times New Roman" w:cs="Times New Roman"/>
          <w:sz w:val="28"/>
          <w:szCs w:val="28"/>
          <w:shd w:val="clear" w:color="auto" w:fill="FFFFFF"/>
          <w:lang w:val="kk-KZ"/>
        </w:rPr>
      </w:pPr>
    </w:p>
    <w:p w:rsidR="00795F40" w:rsidRDefault="00795F40" w:rsidP="004A60C5">
      <w:pPr>
        <w:spacing w:after="0" w:line="240" w:lineRule="auto"/>
        <w:ind w:firstLine="709"/>
        <w:jc w:val="center"/>
        <w:rPr>
          <w:rFonts w:ascii="Times New Roman" w:hAnsi="Times New Roman" w:cs="Times New Roman"/>
          <w:b/>
          <w:bCs/>
          <w:sz w:val="28"/>
          <w:szCs w:val="28"/>
          <w:lang w:val="kk-KZ"/>
        </w:rPr>
      </w:pPr>
      <w:r w:rsidRPr="004A60C5">
        <w:rPr>
          <w:rFonts w:ascii="Times New Roman" w:hAnsi="Times New Roman" w:cs="Times New Roman"/>
          <w:b/>
          <w:bCs/>
          <w:sz w:val="28"/>
          <w:szCs w:val="28"/>
          <w:lang w:val="kk-KZ"/>
        </w:rPr>
        <w:lastRenderedPageBreak/>
        <w:t>КІРІСПЕ</w:t>
      </w:r>
    </w:p>
    <w:p w:rsidR="00AC767C" w:rsidRPr="004A60C5" w:rsidRDefault="00AC767C" w:rsidP="004A60C5">
      <w:pPr>
        <w:spacing w:after="0" w:line="240" w:lineRule="auto"/>
        <w:ind w:firstLine="709"/>
        <w:jc w:val="center"/>
        <w:rPr>
          <w:rFonts w:ascii="Times New Roman" w:hAnsi="Times New Roman" w:cs="Times New Roman"/>
          <w:b/>
          <w:bCs/>
          <w:sz w:val="28"/>
          <w:szCs w:val="28"/>
          <w:lang w:val="kk-KZ"/>
        </w:rPr>
      </w:pPr>
    </w:p>
    <w:p w:rsidR="00DE298B" w:rsidRPr="001D09A1" w:rsidRDefault="00BB74E9" w:rsidP="001B00E0">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Еліміздің әлеуметтік-экономикалық дамуының қарқынды жүруі білім беру саласында құндылықтық-мақсаттық бағдардың өзгеруіне әкеліп, жоғары кәсіби білім беру жүйесін жетілдіру қажеттігін алға тартуда. Бұл жүйе білім беру үдерісіне қызығушылық танытқан түрлі субъектілердің талаптары мен мүдделеріне жауап бере алатын, бәсекеге қабілетті және құзыретті мамандарды даярлауға бағытталған. Білім беру жүйесінде өзара әрекеттестік пен тиімді қарым-қатынасты ұйымдастыра алатын мамандарға сұраныс артып келеді. </w:t>
      </w:r>
      <w:r w:rsidR="00576BA8" w:rsidRPr="004A60C5">
        <w:rPr>
          <w:rFonts w:ascii="Times New Roman" w:eastAsia="Times New Roman" w:hAnsi="Times New Roman" w:cs="Times New Roman"/>
          <w:sz w:val="28"/>
          <w:szCs w:val="28"/>
          <w:lang w:val="kk-KZ"/>
        </w:rPr>
        <w:t>Осы тұрғыда</w:t>
      </w:r>
      <w:r w:rsidR="00F41BA9">
        <w:rPr>
          <w:rFonts w:ascii="Times New Roman" w:eastAsia="Times New Roman" w:hAnsi="Times New Roman" w:cs="Times New Roman"/>
          <w:sz w:val="28"/>
          <w:szCs w:val="28"/>
          <w:lang w:val="kk-KZ"/>
        </w:rPr>
        <w:t>,</w:t>
      </w:r>
      <w:r w:rsidR="00576BA8" w:rsidRPr="004A60C5">
        <w:rPr>
          <w:rFonts w:ascii="Times New Roman" w:eastAsia="Times New Roman" w:hAnsi="Times New Roman" w:cs="Times New Roman"/>
          <w:sz w:val="28"/>
          <w:szCs w:val="28"/>
          <w:lang w:val="kk-KZ"/>
        </w:rPr>
        <w:t xml:space="preserve"> </w:t>
      </w:r>
      <w:r w:rsidR="00576BA8" w:rsidRPr="00745535">
        <w:rPr>
          <w:rFonts w:ascii="Times New Roman" w:eastAsia="Times New Roman" w:hAnsi="Times New Roman" w:cs="Times New Roman"/>
          <w:sz w:val="28"/>
          <w:szCs w:val="28"/>
          <w:lang w:val="kk-KZ"/>
        </w:rPr>
        <w:t>ел Президенті Қ.Тоқаев</w:t>
      </w:r>
      <w:r w:rsidR="00F964CE" w:rsidRPr="00745535">
        <w:rPr>
          <w:rFonts w:ascii="Times New Roman" w:eastAsia="Times New Roman" w:hAnsi="Times New Roman" w:cs="Times New Roman"/>
          <w:sz w:val="28"/>
          <w:szCs w:val="28"/>
          <w:lang w:val="kk-KZ"/>
        </w:rPr>
        <w:t xml:space="preserve"> төмендегідей ой тұжырымдады</w:t>
      </w:r>
      <w:r w:rsidR="00AD7F77">
        <w:rPr>
          <w:rFonts w:ascii="Times New Roman" w:eastAsia="Times New Roman" w:hAnsi="Times New Roman" w:cs="Times New Roman"/>
          <w:sz w:val="28"/>
          <w:szCs w:val="28"/>
          <w:lang w:val="kk-KZ"/>
        </w:rPr>
        <w:t>: «б</w:t>
      </w:r>
      <w:r w:rsidR="00576BA8" w:rsidRPr="00745535">
        <w:rPr>
          <w:rFonts w:ascii="Times New Roman" w:eastAsia="Times New Roman" w:hAnsi="Times New Roman" w:cs="Times New Roman"/>
          <w:sz w:val="28"/>
          <w:szCs w:val="28"/>
          <w:lang w:val="kk-KZ"/>
        </w:rPr>
        <w:t>ілім беру саласы ұлт сапасын жақсарту ісін</w:t>
      </w:r>
      <w:r w:rsidR="00F41BA9">
        <w:rPr>
          <w:rFonts w:ascii="Times New Roman" w:eastAsia="Times New Roman" w:hAnsi="Times New Roman" w:cs="Times New Roman"/>
          <w:sz w:val="28"/>
          <w:szCs w:val="28"/>
          <w:lang w:val="kk-KZ"/>
        </w:rPr>
        <w:t xml:space="preserve">де аса маңызды рөл атқарады... Әділетті Қазақстанды </w:t>
      </w:r>
      <w:r w:rsidR="00576BA8" w:rsidRPr="00745535">
        <w:rPr>
          <w:rFonts w:ascii="Times New Roman" w:eastAsia="Times New Roman" w:hAnsi="Times New Roman" w:cs="Times New Roman"/>
          <w:sz w:val="28"/>
          <w:szCs w:val="28"/>
          <w:lang w:val="kk-KZ"/>
        </w:rPr>
        <w:t>құру ісінде мұғалімдердің рөлі айрықша екені сөзсіз. Мем</w:t>
      </w:r>
      <w:r w:rsidR="001B00E0" w:rsidRPr="00745535">
        <w:rPr>
          <w:rFonts w:ascii="Times New Roman" w:eastAsia="Times New Roman" w:hAnsi="Times New Roman" w:cs="Times New Roman"/>
          <w:sz w:val="28"/>
          <w:szCs w:val="28"/>
          <w:lang w:val="kk-KZ"/>
        </w:rPr>
        <w:t xml:space="preserve">лекетімізде соңғы жылдары ұстаз </w:t>
      </w:r>
      <w:r w:rsidR="00576BA8" w:rsidRPr="00745535">
        <w:rPr>
          <w:rFonts w:ascii="Times New Roman" w:eastAsia="Times New Roman" w:hAnsi="Times New Roman" w:cs="Times New Roman"/>
          <w:sz w:val="28"/>
          <w:szCs w:val="28"/>
          <w:lang w:val="kk-KZ"/>
        </w:rPr>
        <w:t>мамандығының абырой-беделін арттыру үш</w:t>
      </w:r>
      <w:r w:rsidR="001D09A1" w:rsidRPr="00745535">
        <w:rPr>
          <w:rFonts w:ascii="Times New Roman" w:eastAsia="Times New Roman" w:hAnsi="Times New Roman" w:cs="Times New Roman"/>
          <w:sz w:val="28"/>
          <w:szCs w:val="28"/>
          <w:lang w:val="kk-KZ"/>
        </w:rPr>
        <w:t xml:space="preserve">ін көп жұмыс жасалды. </w:t>
      </w:r>
      <w:r w:rsidR="00576BA8" w:rsidRPr="00745535">
        <w:rPr>
          <w:rFonts w:ascii="Times New Roman" w:eastAsia="Times New Roman" w:hAnsi="Times New Roman" w:cs="Times New Roman"/>
          <w:sz w:val="28"/>
          <w:szCs w:val="28"/>
          <w:lang w:val="kk-KZ"/>
        </w:rPr>
        <w:t>Ең бастысы,</w:t>
      </w:r>
      <w:r w:rsidR="001D09A1" w:rsidRPr="00745535">
        <w:rPr>
          <w:rFonts w:ascii="Times New Roman" w:eastAsia="Times New Roman" w:hAnsi="Times New Roman" w:cs="Times New Roman"/>
          <w:sz w:val="28"/>
          <w:szCs w:val="28"/>
          <w:lang w:val="kk-KZ"/>
        </w:rPr>
        <w:t xml:space="preserve"> </w:t>
      </w:r>
      <w:r w:rsidR="00576BA8" w:rsidRPr="00745535">
        <w:rPr>
          <w:rFonts w:ascii="Times New Roman" w:eastAsia="Times New Roman" w:hAnsi="Times New Roman" w:cs="Times New Roman"/>
          <w:sz w:val="28"/>
          <w:szCs w:val="28"/>
          <w:lang w:val="kk-KZ"/>
        </w:rPr>
        <w:t>азаматтарымыздың денсаулығы мықты, білімі терең болуы керек. Кәсібилік пен еңбекқорлық қоғамымызда ең жоғары орында тұруы қажет. Елімізде еңбекқор адам, кәсіби маман ең сыйлы адам болуға тиіс. Осындай азаматтар мемлекетімізді дамытады</w:t>
      </w:r>
      <w:r w:rsidR="00D921BA">
        <w:rPr>
          <w:rFonts w:ascii="Times New Roman" w:eastAsia="Times New Roman" w:hAnsi="Times New Roman" w:cs="Times New Roman"/>
          <w:sz w:val="28"/>
          <w:szCs w:val="28"/>
          <w:lang w:val="kk-KZ"/>
        </w:rPr>
        <w:t>»</w:t>
      </w:r>
      <w:r w:rsidR="00D921BA" w:rsidRPr="00745535">
        <w:rPr>
          <w:rFonts w:ascii="Times New Roman" w:eastAsia="Times New Roman" w:hAnsi="Times New Roman" w:cs="Times New Roman"/>
          <w:sz w:val="28"/>
          <w:szCs w:val="28"/>
          <w:lang w:val="kk-KZ"/>
        </w:rPr>
        <w:t xml:space="preserve"> [1].</w:t>
      </w:r>
      <w:r w:rsidR="00576BA8" w:rsidRPr="00745535">
        <w:rPr>
          <w:rFonts w:ascii="Times New Roman" w:eastAsia="Times New Roman" w:hAnsi="Times New Roman" w:cs="Times New Roman"/>
          <w:sz w:val="28"/>
          <w:szCs w:val="28"/>
          <w:lang w:val="kk-KZ"/>
        </w:rPr>
        <w:t xml:space="preserve"> Сондықтан</w:t>
      </w:r>
      <w:r w:rsidR="00431B10" w:rsidRPr="00745535">
        <w:rPr>
          <w:rFonts w:ascii="Times New Roman" w:eastAsia="Times New Roman" w:hAnsi="Times New Roman" w:cs="Times New Roman"/>
          <w:sz w:val="28"/>
          <w:szCs w:val="28"/>
          <w:lang w:val="kk-KZ"/>
        </w:rPr>
        <w:t>,</w:t>
      </w:r>
      <w:r w:rsidR="00FE364A" w:rsidRPr="00745535">
        <w:rPr>
          <w:rFonts w:ascii="Times New Roman" w:eastAsia="Times New Roman" w:hAnsi="Times New Roman" w:cs="Times New Roman"/>
          <w:sz w:val="28"/>
          <w:szCs w:val="28"/>
          <w:lang w:val="kk-KZ"/>
        </w:rPr>
        <w:t xml:space="preserve"> </w:t>
      </w:r>
      <w:r w:rsidR="00037902" w:rsidRPr="00745535">
        <w:rPr>
          <w:rFonts w:ascii="Times New Roman" w:eastAsia="Times New Roman" w:hAnsi="Times New Roman" w:cs="Times New Roman"/>
          <w:sz w:val="28"/>
          <w:szCs w:val="28"/>
          <w:lang w:val="kk-KZ"/>
        </w:rPr>
        <w:t xml:space="preserve">болашақ тіл мамандарының </w:t>
      </w:r>
      <w:r w:rsidR="00FE364A" w:rsidRPr="00745535">
        <w:rPr>
          <w:rFonts w:ascii="Times New Roman" w:eastAsia="Times New Roman" w:hAnsi="Times New Roman" w:cs="Times New Roman"/>
          <w:sz w:val="28"/>
          <w:szCs w:val="28"/>
          <w:lang w:val="kk-KZ"/>
        </w:rPr>
        <w:t>ті</w:t>
      </w:r>
      <w:r w:rsidR="00E01380" w:rsidRPr="00745535">
        <w:rPr>
          <w:rFonts w:ascii="Times New Roman" w:eastAsia="Times New Roman" w:hAnsi="Times New Roman" w:cs="Times New Roman"/>
          <w:sz w:val="28"/>
          <w:szCs w:val="28"/>
          <w:lang w:val="kk-KZ"/>
        </w:rPr>
        <w:t xml:space="preserve">лдік дағдыларын </w:t>
      </w:r>
      <w:r w:rsidR="00576BA8" w:rsidRPr="00745535">
        <w:rPr>
          <w:rFonts w:ascii="Times New Roman" w:eastAsia="Times New Roman" w:hAnsi="Times New Roman" w:cs="Times New Roman"/>
          <w:sz w:val="28"/>
          <w:szCs w:val="28"/>
          <w:lang w:val="kk-KZ"/>
        </w:rPr>
        <w:t>дамыту еліміздегі</w:t>
      </w:r>
      <w:r w:rsidR="00576BA8" w:rsidRPr="004A60C5">
        <w:rPr>
          <w:rFonts w:ascii="Times New Roman" w:eastAsia="Times New Roman" w:hAnsi="Times New Roman" w:cs="Times New Roman"/>
          <w:sz w:val="28"/>
          <w:szCs w:val="28"/>
          <w:lang w:val="kk-KZ"/>
        </w:rPr>
        <w:t xml:space="preserve"> басты міндеттердің қатарына жатады. </w:t>
      </w:r>
      <w:r w:rsidR="002969E0" w:rsidRPr="004A60C5">
        <w:rPr>
          <w:rFonts w:ascii="Times New Roman" w:eastAsia="Times New Roman" w:hAnsi="Times New Roman" w:cs="Times New Roman"/>
          <w:sz w:val="28"/>
          <w:szCs w:val="28"/>
          <w:lang w:val="kk-KZ"/>
        </w:rPr>
        <w:t>Білім берудің жаңа бейнесі</w:t>
      </w:r>
      <w:r w:rsidR="00D63BA7" w:rsidRPr="004A60C5">
        <w:rPr>
          <w:rFonts w:ascii="Times New Roman" w:eastAsia="Times New Roman" w:hAnsi="Times New Roman" w:cs="Times New Roman"/>
          <w:sz w:val="28"/>
          <w:szCs w:val="28"/>
          <w:lang w:val="kk-KZ"/>
        </w:rPr>
        <w:t xml:space="preserve"> жоғары білім алушыларға жаһанның тұтас бейнесін қалыптастыру үшін пәндік білім, білік және дағдыларды жеке-жеке емес, кешенді түрде үйретуді көздейді. Сондай-ақ, ол білім алушылардың өз оқу әрекеттерін өз</w:t>
      </w:r>
      <w:r w:rsidR="002969E0" w:rsidRPr="004A60C5">
        <w:rPr>
          <w:rFonts w:ascii="Times New Roman" w:eastAsia="Times New Roman" w:hAnsi="Times New Roman" w:cs="Times New Roman"/>
          <w:sz w:val="28"/>
          <w:szCs w:val="28"/>
          <w:lang w:val="kk-KZ"/>
        </w:rPr>
        <w:t xml:space="preserve"> бетінше ұйымдастыру, құбылмалы </w:t>
      </w:r>
      <w:r w:rsidR="00D63BA7" w:rsidRPr="004A60C5">
        <w:rPr>
          <w:rFonts w:ascii="Times New Roman" w:eastAsia="Times New Roman" w:hAnsi="Times New Roman" w:cs="Times New Roman"/>
          <w:sz w:val="28"/>
          <w:szCs w:val="28"/>
          <w:lang w:val="kk-KZ"/>
        </w:rPr>
        <w:t>орта жағд</w:t>
      </w:r>
      <w:r w:rsidR="002969E0" w:rsidRPr="004A60C5">
        <w:rPr>
          <w:rFonts w:ascii="Times New Roman" w:eastAsia="Times New Roman" w:hAnsi="Times New Roman" w:cs="Times New Roman"/>
          <w:sz w:val="28"/>
          <w:szCs w:val="28"/>
          <w:lang w:val="kk-KZ"/>
        </w:rPr>
        <w:t xml:space="preserve">айында білім-біліктерін </w:t>
      </w:r>
      <w:r w:rsidR="00D63BA7" w:rsidRPr="004A60C5">
        <w:rPr>
          <w:rFonts w:ascii="Times New Roman" w:eastAsia="Times New Roman" w:hAnsi="Times New Roman" w:cs="Times New Roman"/>
          <w:sz w:val="28"/>
          <w:szCs w:val="28"/>
          <w:lang w:val="kk-KZ"/>
        </w:rPr>
        <w:t>тиімді қолдану, өзін-өзі басқару, өзін-өзі бағалау</w:t>
      </w:r>
      <w:r w:rsidR="009A309E" w:rsidRPr="004A60C5">
        <w:rPr>
          <w:rFonts w:ascii="Times New Roman" w:eastAsia="Times New Roman" w:hAnsi="Times New Roman" w:cs="Times New Roman"/>
          <w:sz w:val="28"/>
          <w:szCs w:val="28"/>
          <w:lang w:val="kk-KZ"/>
        </w:rPr>
        <w:t>, өзіне рефлексия жасау</w:t>
      </w:r>
      <w:r w:rsidR="00D63BA7" w:rsidRPr="004A60C5">
        <w:rPr>
          <w:rFonts w:ascii="Times New Roman" w:eastAsia="Times New Roman" w:hAnsi="Times New Roman" w:cs="Times New Roman"/>
          <w:sz w:val="28"/>
          <w:szCs w:val="28"/>
          <w:lang w:val="kk-KZ"/>
        </w:rPr>
        <w:t xml:space="preserve"> және үздіксіз білім алу қабілеттерін дамытуын талап етеді.</w:t>
      </w:r>
      <w:r w:rsidR="00DE298B" w:rsidRPr="004A60C5">
        <w:rPr>
          <w:rFonts w:ascii="Times New Roman" w:eastAsia="Times New Roman" w:hAnsi="Times New Roman" w:cs="Times New Roman"/>
          <w:sz w:val="28"/>
          <w:szCs w:val="28"/>
          <w:lang w:val="kk-KZ"/>
        </w:rPr>
        <w:t xml:space="preserve"> </w:t>
      </w:r>
      <w:r w:rsidR="00AB510C" w:rsidRPr="004A60C5">
        <w:rPr>
          <w:rFonts w:ascii="Times New Roman" w:eastAsia="Times New Roman" w:hAnsi="Times New Roman" w:cs="Times New Roman"/>
          <w:sz w:val="28"/>
          <w:szCs w:val="28"/>
          <w:lang w:val="kk-KZ"/>
        </w:rPr>
        <w:t>Сол себепті білім беру мазмұны мен үдерісін жаңарту мемлекеттің ұлттық саясатының басты басымдықтарының бірі саналады</w:t>
      </w:r>
      <w:r w:rsidR="00265230" w:rsidRPr="004A60C5">
        <w:rPr>
          <w:rFonts w:ascii="Times New Roman" w:eastAsia="Times New Roman" w:hAnsi="Times New Roman" w:cs="Times New Roman"/>
          <w:sz w:val="28"/>
          <w:szCs w:val="28"/>
          <w:lang w:val="kk-KZ"/>
        </w:rPr>
        <w:t xml:space="preserve">. </w:t>
      </w:r>
    </w:p>
    <w:p w:rsidR="007857BB" w:rsidRPr="004A60C5" w:rsidRDefault="007857BB" w:rsidP="004A60C5">
      <w:pPr>
        <w:spacing w:after="0" w:line="240" w:lineRule="auto"/>
        <w:ind w:firstLine="709"/>
        <w:jc w:val="both"/>
        <w:rPr>
          <w:rFonts w:ascii="Times New Roman" w:eastAsia="Times New Roman" w:hAnsi="Times New Roman" w:cs="Times New Roman"/>
          <w:sz w:val="28"/>
          <w:szCs w:val="28"/>
          <w:lang w:val="kk-KZ"/>
        </w:rPr>
      </w:pPr>
      <w:r w:rsidRPr="00626EB3">
        <w:rPr>
          <w:rFonts w:ascii="Times New Roman" w:eastAsia="Times New Roman" w:hAnsi="Times New Roman" w:cs="Times New Roman"/>
          <w:sz w:val="28"/>
          <w:szCs w:val="28"/>
          <w:lang w:val="kk-KZ"/>
        </w:rPr>
        <w:t>Қазақстан Республикасында жоғары білімді және ғылымды дамытудың 2023 – 2029 жылдарға арналған тұжырымдамасын</w:t>
      </w:r>
      <w:r w:rsidRPr="004A60C5">
        <w:rPr>
          <w:rFonts w:ascii="Times New Roman" w:eastAsia="Times New Roman" w:hAnsi="Times New Roman" w:cs="Times New Roman"/>
          <w:sz w:val="28"/>
          <w:szCs w:val="28"/>
          <w:lang w:val="kk-KZ"/>
        </w:rPr>
        <w:t>да</w:t>
      </w:r>
      <w:r w:rsidR="009A2B24">
        <w:rPr>
          <w:rFonts w:ascii="Times New Roman" w:eastAsia="Times New Roman" w:hAnsi="Times New Roman" w:cs="Times New Roman"/>
          <w:sz w:val="28"/>
          <w:szCs w:val="28"/>
          <w:lang w:val="kk-KZ"/>
        </w:rPr>
        <w:t xml:space="preserve"> төмендегідей ой айтылады: </w:t>
      </w:r>
      <w:r w:rsidRPr="004A60C5">
        <w:rPr>
          <w:rFonts w:ascii="Times New Roman" w:eastAsia="Times New Roman" w:hAnsi="Times New Roman" w:cs="Times New Roman"/>
          <w:sz w:val="28"/>
          <w:szCs w:val="28"/>
          <w:lang w:val="kk-KZ"/>
        </w:rPr>
        <w:t xml:space="preserve"> «с</w:t>
      </w:r>
      <w:r w:rsidRPr="00626EB3">
        <w:rPr>
          <w:rFonts w:ascii="Times New Roman" w:eastAsia="Times New Roman" w:hAnsi="Times New Roman" w:cs="Times New Roman"/>
          <w:sz w:val="28"/>
          <w:szCs w:val="28"/>
          <w:lang w:val="kk-KZ"/>
        </w:rPr>
        <w:t>туденттердің жеке басын біртұтас дамыту және өзінің қабілетін іске асыра білу, өзін-өзі тәрбиелеу, өзін-өзі ұйымдастыру, әлеуметтік тәжірибе мен әлеуметтік жауапкершілікті игеру, қоғамның жаңа сұраныстары мен студенттердің қажеттіліктеріне сәйкес келетін тәрбие жұмысының дәстүрлі нысандарын, әдістері мен тәсілдерін жаңғырту және әзірлеу үшін оңтайлы жағдайлар қамтамасыз етіледі</w:t>
      </w:r>
      <w:r w:rsidRPr="004A60C5">
        <w:rPr>
          <w:rFonts w:ascii="Times New Roman" w:eastAsia="Times New Roman" w:hAnsi="Times New Roman" w:cs="Times New Roman"/>
          <w:sz w:val="28"/>
          <w:szCs w:val="28"/>
          <w:lang w:val="kk-KZ"/>
        </w:rPr>
        <w:t>»</w:t>
      </w:r>
      <w:r w:rsidR="009A2B24">
        <w:rPr>
          <w:rFonts w:ascii="Times New Roman" w:eastAsia="Times New Roman" w:hAnsi="Times New Roman" w:cs="Times New Roman"/>
          <w:sz w:val="28"/>
          <w:szCs w:val="28"/>
          <w:lang w:val="kk-KZ"/>
        </w:rPr>
        <w:t xml:space="preserve"> [2]. </w:t>
      </w:r>
      <w:r w:rsidR="00AA1325" w:rsidRPr="004A60C5">
        <w:rPr>
          <w:rFonts w:ascii="Times New Roman" w:eastAsia="Times New Roman" w:hAnsi="Times New Roman" w:cs="Times New Roman"/>
          <w:sz w:val="28"/>
          <w:szCs w:val="28"/>
          <w:lang w:val="kk-KZ"/>
        </w:rPr>
        <w:t xml:space="preserve">Сол себепті, </w:t>
      </w:r>
      <w:r w:rsidRPr="004A60C5">
        <w:rPr>
          <w:rFonts w:ascii="Times New Roman" w:eastAsia="Times New Roman" w:hAnsi="Times New Roman" w:cs="Times New Roman"/>
          <w:sz w:val="28"/>
          <w:szCs w:val="28"/>
          <w:lang w:val="kk-KZ"/>
        </w:rPr>
        <w:t>оқу процесінде студенттердің өзін-өзі бағалауы, өз-өзіне есеп бере алуы</w:t>
      </w:r>
      <w:r w:rsidR="00AA1325"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 </w:t>
      </w:r>
      <w:r w:rsidR="00FA6ABF" w:rsidRPr="004A60C5">
        <w:rPr>
          <w:rFonts w:ascii="Times New Roman" w:eastAsia="Times New Roman" w:hAnsi="Times New Roman" w:cs="Times New Roman"/>
          <w:sz w:val="28"/>
          <w:szCs w:val="28"/>
          <w:lang w:val="kk-KZ"/>
        </w:rPr>
        <w:t xml:space="preserve">тілдік рефлексиясын дамытуды ұйымдастыра алуы </w:t>
      </w:r>
      <w:r w:rsidRPr="004A60C5">
        <w:rPr>
          <w:rFonts w:ascii="Times New Roman" w:eastAsia="Times New Roman" w:hAnsi="Times New Roman" w:cs="Times New Roman"/>
          <w:sz w:val="28"/>
          <w:szCs w:val="28"/>
          <w:lang w:val="kk-KZ"/>
        </w:rPr>
        <w:t>маңызды б</w:t>
      </w:r>
      <w:r w:rsidR="00FA6ABF" w:rsidRPr="004A60C5">
        <w:rPr>
          <w:rFonts w:ascii="Times New Roman" w:eastAsia="Times New Roman" w:hAnsi="Times New Roman" w:cs="Times New Roman"/>
          <w:sz w:val="28"/>
          <w:szCs w:val="28"/>
          <w:lang w:val="kk-KZ"/>
        </w:rPr>
        <w:t>олып табылады</w:t>
      </w:r>
      <w:r w:rsidR="00B8043A">
        <w:rPr>
          <w:rFonts w:ascii="Times New Roman" w:eastAsia="Times New Roman" w:hAnsi="Times New Roman" w:cs="Times New Roman"/>
          <w:sz w:val="28"/>
          <w:szCs w:val="28"/>
          <w:lang w:val="kk-KZ"/>
        </w:rPr>
        <w:t>.</w:t>
      </w:r>
      <w:r w:rsidR="00FA6ABF" w:rsidRPr="004A60C5">
        <w:rPr>
          <w:rFonts w:ascii="Times New Roman" w:eastAsia="Times New Roman" w:hAnsi="Times New Roman" w:cs="Times New Roman"/>
          <w:sz w:val="28"/>
          <w:szCs w:val="28"/>
          <w:lang w:val="kk-KZ"/>
        </w:rPr>
        <w:t xml:space="preserve"> </w:t>
      </w:r>
    </w:p>
    <w:p w:rsidR="00AA5B49" w:rsidRPr="004A60C5" w:rsidRDefault="00395A4F" w:rsidP="004A60C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Қазақстан Республикасының «Педагог»</w:t>
      </w:r>
      <w:r w:rsidR="00AA5B49" w:rsidRPr="004A60C5">
        <w:rPr>
          <w:rFonts w:ascii="Times New Roman" w:eastAsia="Times New Roman" w:hAnsi="Times New Roman" w:cs="Times New Roman"/>
          <w:sz w:val="28"/>
          <w:szCs w:val="28"/>
          <w:lang w:val="kk-KZ"/>
        </w:rPr>
        <w:t xml:space="preserve"> кәсіптік стандартында педагогтың «өзін-өзі дамыту сапасын басқаруы және көшбасшылыққа ұмтылуы»</w:t>
      </w:r>
      <w:r w:rsidR="008A4BDB" w:rsidRPr="008A4BDB">
        <w:rPr>
          <w:rFonts w:ascii="Times New Roman" w:eastAsia="Times New Roman" w:hAnsi="Times New Roman" w:cs="Times New Roman"/>
          <w:sz w:val="28"/>
          <w:szCs w:val="28"/>
          <w:lang w:val="kk-KZ"/>
        </w:rPr>
        <w:t xml:space="preserve"> </w:t>
      </w:r>
      <w:r w:rsidR="008A4BDB" w:rsidRPr="004A60C5">
        <w:rPr>
          <w:rFonts w:ascii="Times New Roman" w:eastAsia="Times New Roman" w:hAnsi="Times New Roman" w:cs="Times New Roman"/>
          <w:sz w:val="28"/>
          <w:szCs w:val="28"/>
          <w:lang w:val="kk-KZ"/>
        </w:rPr>
        <w:t>[3]</w:t>
      </w:r>
      <w:r w:rsidR="008A4BDB">
        <w:rPr>
          <w:rFonts w:ascii="Times New Roman" w:eastAsia="Times New Roman" w:hAnsi="Times New Roman" w:cs="Times New Roman"/>
          <w:sz w:val="28"/>
          <w:szCs w:val="28"/>
          <w:lang w:val="kk-KZ"/>
        </w:rPr>
        <w:t xml:space="preserve"> </w:t>
      </w:r>
      <w:r w:rsidR="00AA5B49" w:rsidRPr="004A60C5">
        <w:rPr>
          <w:rFonts w:ascii="Times New Roman" w:eastAsia="Times New Roman" w:hAnsi="Times New Roman" w:cs="Times New Roman"/>
          <w:sz w:val="28"/>
          <w:szCs w:val="28"/>
          <w:lang w:val="kk-KZ"/>
        </w:rPr>
        <w:t>басты талаптардың бірі екені көрсетілген. Филолог-студенттер болашақ тіл мамандары ретінде осы талаптарға сай болуы үшін, олардың тілдік рефлексиясын дамытуға ерекше мән беру қажет. Сондықтан оларды «білім беру, тәрбие және оқыту тәжірибесін жетілдірудегі өз қажеттіліктерін айқындауға» [3] ерте бастан үйрету – кәсіби қалыптасудың заңды әрі маңызды шарты болып табылады.</w:t>
      </w:r>
    </w:p>
    <w:p w:rsidR="00EB483F" w:rsidRPr="004A60C5" w:rsidRDefault="003130D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Мемлекет басшысының 2021 жылғы 1 қыркүйектегі "Халық бірлігі және жүйелі реформалар – ел өркендеуінің берік негізі" атты Қазақстан халқына жолдауында айтылғандай: «</w:t>
      </w:r>
      <w:r w:rsidR="00EB483F" w:rsidRPr="004A60C5">
        <w:rPr>
          <w:rFonts w:ascii="Times New Roman" w:eastAsia="Times New Roman" w:hAnsi="Times New Roman" w:cs="Times New Roman"/>
          <w:sz w:val="28"/>
          <w:szCs w:val="28"/>
          <w:lang w:val="kk-KZ"/>
        </w:rPr>
        <w:t xml:space="preserve">Қазақ тілін дамыту мемлекеттік саясаттың басым бағытының бірі болып қала береді. </w:t>
      </w:r>
      <w:r w:rsidR="001C1949">
        <w:rPr>
          <w:rFonts w:ascii="Times New Roman" w:eastAsia="Times New Roman" w:hAnsi="Times New Roman" w:cs="Times New Roman"/>
          <w:sz w:val="28"/>
          <w:szCs w:val="28"/>
          <w:lang w:val="kk-KZ"/>
        </w:rPr>
        <w:t>...</w:t>
      </w:r>
      <w:r w:rsidR="00EB483F" w:rsidRPr="004A60C5">
        <w:rPr>
          <w:rFonts w:ascii="Times New Roman" w:eastAsia="Times New Roman" w:hAnsi="Times New Roman" w:cs="Times New Roman"/>
          <w:sz w:val="28"/>
          <w:szCs w:val="28"/>
          <w:lang w:val="kk-KZ"/>
        </w:rPr>
        <w:t>Атазаң бойынша Қазақстанда бір ғана мемлекеттік тіл бар. Бұл – қазақ тілі. ...Болашағын Отанымызбен  байланыстыратын әрбір азамат қаза</w:t>
      </w:r>
      <w:r w:rsidR="00A71317" w:rsidRPr="004A60C5">
        <w:rPr>
          <w:rFonts w:ascii="Times New Roman" w:eastAsia="Times New Roman" w:hAnsi="Times New Roman" w:cs="Times New Roman"/>
          <w:sz w:val="28"/>
          <w:szCs w:val="28"/>
          <w:lang w:val="kk-KZ"/>
        </w:rPr>
        <w:t>қ тілін үйренуге ден қоюға тиіс</w:t>
      </w:r>
      <w:r w:rsidR="00781024" w:rsidRPr="004A60C5">
        <w:rPr>
          <w:rFonts w:ascii="Times New Roman" w:eastAsia="Times New Roman" w:hAnsi="Times New Roman" w:cs="Times New Roman"/>
          <w:sz w:val="28"/>
          <w:szCs w:val="28"/>
          <w:lang w:val="kk-KZ"/>
        </w:rPr>
        <w:t>. Бұл отаншылдықтың басты белгісі деуге болады</w:t>
      </w:r>
      <w:r w:rsidR="00A71317" w:rsidRPr="004A60C5">
        <w:rPr>
          <w:rFonts w:ascii="Times New Roman" w:eastAsia="Times New Roman" w:hAnsi="Times New Roman" w:cs="Times New Roman"/>
          <w:sz w:val="28"/>
          <w:szCs w:val="28"/>
          <w:lang w:val="kk-KZ"/>
        </w:rPr>
        <w:t>» [4].</w:t>
      </w:r>
      <w:r w:rsidR="000100CE" w:rsidRPr="004A60C5">
        <w:rPr>
          <w:rFonts w:ascii="Times New Roman" w:eastAsia="Times New Roman" w:hAnsi="Times New Roman" w:cs="Times New Roman"/>
          <w:sz w:val="28"/>
          <w:szCs w:val="28"/>
          <w:lang w:val="kk-KZ"/>
        </w:rPr>
        <w:t xml:space="preserve"> Осыған орай, филолог-студенттердің тілдік рефлексиясын дамыту әдістемесін жетілдіру қазақ тілінің ғылыми, білім беру және кәсіби коммуникация салаларында тереңінен қолданылуына ықпал етеді. Бұл әдістемелік негіздер болашақ тіл мамандарының мемлекеттік тілді саналы түрде меңгеруін қамтамасыз етіп, олардың тілдік құзыреттілігін арттыруға бағытталады.</w:t>
      </w:r>
    </w:p>
    <w:p w:rsidR="003C395E" w:rsidRPr="004A60C5" w:rsidRDefault="00A01195"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hAnsi="Times New Roman" w:cs="Times New Roman"/>
          <w:b/>
          <w:sz w:val="28"/>
          <w:szCs w:val="28"/>
          <w:lang w:val="kk-KZ"/>
        </w:rPr>
        <w:t>Зерттеу жұмысының өзектілігі:</w:t>
      </w:r>
      <w:r w:rsidR="003C395E" w:rsidRPr="004A60C5">
        <w:rPr>
          <w:rFonts w:ascii="Times New Roman" w:hAnsi="Times New Roman" w:cs="Times New Roman"/>
          <w:sz w:val="28"/>
          <w:szCs w:val="28"/>
          <w:lang w:val="kk-KZ"/>
        </w:rPr>
        <w:t xml:space="preserve"> Еліміз тәуелсіздікке қол жеткізіп, өркениетті мемлекеттер қатарына ене бастағанда, өз ойыңды еркін жеткізіп, өзіндік көзқарасыңды саналы түрде қалыптастыру мүмкіндігі артты. Қазіргі заман қоғамында адамның тілдік рефлексиясын дамыту ерекше маңызға ие болып, оның әдістемелік рөлі жаңа қырынан қарастырылуда. Осыған орай, рухани-адамгершілік құндылықтар да уақыт талабына сай өзгеріп, халықтың білім мен оқу процесіне деген көзқарасы түбегейлі жаңарды.</w:t>
      </w:r>
    </w:p>
    <w:p w:rsidR="00091E4B" w:rsidRPr="004A60C5" w:rsidRDefault="00091E4B"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Білім берудің жаңартылған бағдарламасының негізгі қағидалары мен нәтижелері маңызды да айтулы мәселелердің біріне айналып отыр. Осыған байланысты, әрбір филолог-студенттің ойлау және сөйлеу мәдениетін дамыту арқылы тілдік рефлексиясын жетілдірудің әдістемесін жасау қажеттігі заңды талап болып табылады.</w:t>
      </w:r>
    </w:p>
    <w:p w:rsidR="00842CBE" w:rsidRPr="004A60C5" w:rsidRDefault="00842CB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Адам санасының рефлексия феноменінсіз еш мәні болмайды. Себебі кез- келген күрделі жүйе дамиды, ерте ме, кеш пе рефлексия феномені туындайтындай жағдайға жетеді, яғни, адам өз әрекетін ойында қорытып, оның барысын бақылап, реттеп, нәтижесіне баға бере отырып, өткен тәжірибеден қорытынды шығарады, алдағы әрекетін жоспарлайды.</w:t>
      </w:r>
    </w:p>
    <w:p w:rsidR="00E37B0E" w:rsidRPr="004A60C5" w:rsidRDefault="00E37B0E"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Әлемге әйгілі ғұлама ғалым Пьер Тейяр де Шарденның айтуынша, рефлексия адамды жануардан айыратын нәрсе, рефлексия жасаудың нәтижесінде адам баласы өзінің үйренген затын тек біліп қана қоймай, сол білген затын түйіндеуді, қорытындылауды үйренеді [5]. Адамды жануардан қандай қасиеттері ерекшелейді? Әрине, ойлау қабілетінің болуы. Жануарлардың ұйықтағысы келуі, тамақтануы, балаларына тамақ тасып, оларды жаудан қорғауы, тағы басқа қасиеттері олардың адам баласына ұқсастығын дәлелдейді. Алайда, ерекшелігі – олар өз істеріне рефлексия жасай алмауында. Адам баласының ойлау қабілеті өте ерекше және құбылмалы. Әр адам жақсы ойлау керек екенін біледі, және де соны біле тұра жаман әрекеттерге барып, жаман ойларға беріледі. Істеген әрекеттерінің нәтижесіне қарап, егер қателессе, келесі жолы қателігімді қайталамайын, - деп, өзіне өзі түзету жұмыстарын жасап, дұрыс рефлексия жасай алса, адамзат атаулының барлығы қалағанындай жақсы, сапалы өмір сүрер еді. Олай болса рефлексия – адамзат атаулыға тән қасиет. Рефлексия жасау арқылы адам жеке тұлғаға </w:t>
      </w:r>
      <w:r w:rsidRPr="004A60C5">
        <w:rPr>
          <w:rFonts w:ascii="Times New Roman" w:eastAsiaTheme="minorHAnsi" w:hAnsi="Times New Roman" w:cs="Times New Roman"/>
          <w:bCs/>
          <w:sz w:val="28"/>
          <w:szCs w:val="28"/>
          <w:lang w:val="kk-KZ"/>
        </w:rPr>
        <w:lastRenderedPageBreak/>
        <w:t xml:space="preserve">айналады. Себебі, өз іс-әрекетіне, өз қателіктеріне бұрылып қарап, оған талдау жүргізіп, өз қателерін түзеуге ұмтылу арқылы болашақ өмірінің реңкін өзгерте алады. </w:t>
      </w:r>
    </w:p>
    <w:p w:rsidR="00E37B0E" w:rsidRPr="004A60C5" w:rsidRDefault="00E37B0E"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Рефлексия – қазіргі ғылымның өзекті мәселелерінің бірі. Рефлексияны зерттеу үшін адамның өз-өзін тануы, өз ойы мен идеяларын, сезімдерін, арман-тілектерін ой елегінен өткізу, бағалау қабілеттерін </w:t>
      </w:r>
      <w:r w:rsidR="00C61D47">
        <w:rPr>
          <w:rFonts w:ascii="Times New Roman" w:eastAsiaTheme="minorHAnsi" w:hAnsi="Times New Roman" w:cs="Times New Roman"/>
          <w:bCs/>
          <w:sz w:val="28"/>
          <w:szCs w:val="28"/>
          <w:lang w:val="kk-KZ"/>
        </w:rPr>
        <w:t>зерттеу қажет. Рефлексия ойлау процесімен тығыз байланыста қарастырылады</w:t>
      </w:r>
      <w:r w:rsidRPr="004A60C5">
        <w:rPr>
          <w:rFonts w:ascii="Times New Roman" w:eastAsiaTheme="minorHAnsi" w:hAnsi="Times New Roman" w:cs="Times New Roman"/>
          <w:bCs/>
          <w:sz w:val="28"/>
          <w:szCs w:val="28"/>
          <w:lang w:val="kk-KZ"/>
        </w:rPr>
        <w:t xml:space="preserve">. </w:t>
      </w:r>
    </w:p>
    <w:p w:rsidR="0041556A" w:rsidRPr="004A60C5" w:rsidRDefault="00B9137B" w:rsidP="004A60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Тіл мен ойлау адамға тән ерекше қабілеттерінің бірі. Ойлау арқылы тіл жүзеге асырылады. Тіл мен сананың қатысы адамның еркін ойлап, сол ойын еркін жеткізе алу қабілеті арқылы анықталады. Т</w:t>
      </w:r>
      <w:r w:rsidR="0041556A" w:rsidRPr="004A60C5">
        <w:rPr>
          <w:rFonts w:ascii="Times New Roman" w:hAnsi="Times New Roman" w:cs="Times New Roman"/>
          <w:sz w:val="28"/>
          <w:szCs w:val="28"/>
          <w:lang w:val="kk-KZ"/>
        </w:rPr>
        <w:t xml:space="preserve">ілді </w:t>
      </w:r>
      <w:r>
        <w:rPr>
          <w:rFonts w:ascii="Times New Roman" w:hAnsi="Times New Roman" w:cs="Times New Roman"/>
          <w:sz w:val="28"/>
          <w:szCs w:val="28"/>
          <w:lang w:val="kk-KZ"/>
        </w:rPr>
        <w:t xml:space="preserve">дүниеге </w:t>
      </w:r>
      <w:r w:rsidR="0041556A" w:rsidRPr="004A60C5">
        <w:rPr>
          <w:rFonts w:ascii="Times New Roman" w:hAnsi="Times New Roman" w:cs="Times New Roman"/>
          <w:sz w:val="28"/>
          <w:szCs w:val="28"/>
          <w:lang w:val="kk-KZ"/>
        </w:rPr>
        <w:t>антропоөзекті көзқарас</w:t>
      </w:r>
      <w:r>
        <w:rPr>
          <w:rFonts w:ascii="Times New Roman" w:hAnsi="Times New Roman" w:cs="Times New Roman"/>
          <w:sz w:val="28"/>
          <w:szCs w:val="28"/>
          <w:lang w:val="kk-KZ"/>
        </w:rPr>
        <w:t xml:space="preserve"> қалыптастыру аспектісі бойынша зерттеудің бейнесі арқылы тіл мен ойлау, тіл мен сана категорияларын саралай аламыз. С</w:t>
      </w:r>
      <w:r w:rsidR="00DC43DF">
        <w:rPr>
          <w:rFonts w:ascii="Times New Roman" w:hAnsi="Times New Roman" w:cs="Times New Roman"/>
          <w:sz w:val="28"/>
          <w:szCs w:val="28"/>
          <w:lang w:val="kk-KZ"/>
        </w:rPr>
        <w:t>ыртқы ортаны тануда оны меңгеріп</w:t>
      </w:r>
      <w:r>
        <w:rPr>
          <w:rFonts w:ascii="Times New Roman" w:hAnsi="Times New Roman" w:cs="Times New Roman"/>
          <w:sz w:val="28"/>
          <w:szCs w:val="28"/>
          <w:lang w:val="kk-KZ"/>
        </w:rPr>
        <w:t xml:space="preserve">, ой тереңдігімен тұжырымдау, өз </w:t>
      </w:r>
      <w:r w:rsidR="00DC43DF">
        <w:rPr>
          <w:rFonts w:ascii="Times New Roman" w:hAnsi="Times New Roman" w:cs="Times New Roman"/>
          <w:sz w:val="28"/>
          <w:szCs w:val="28"/>
          <w:lang w:val="kk-KZ"/>
        </w:rPr>
        <w:t>ойын тұжырымдау</w:t>
      </w:r>
      <w:r w:rsidR="0041556A" w:rsidRPr="004A60C5">
        <w:rPr>
          <w:rFonts w:ascii="Times New Roman" w:hAnsi="Times New Roman" w:cs="Times New Roman"/>
          <w:sz w:val="28"/>
          <w:szCs w:val="28"/>
          <w:lang w:val="kk-KZ"/>
        </w:rPr>
        <w:t xml:space="preserve">, </w:t>
      </w:r>
      <w:r w:rsidR="00DC43DF">
        <w:rPr>
          <w:rFonts w:ascii="Times New Roman" w:hAnsi="Times New Roman" w:cs="Times New Roman"/>
          <w:sz w:val="28"/>
          <w:szCs w:val="28"/>
          <w:lang w:val="kk-KZ"/>
        </w:rPr>
        <w:t>негізі</w:t>
      </w:r>
      <w:r w:rsidR="0041556A" w:rsidRPr="004A60C5">
        <w:rPr>
          <w:rFonts w:ascii="Times New Roman" w:hAnsi="Times New Roman" w:cs="Times New Roman"/>
          <w:sz w:val="28"/>
          <w:szCs w:val="28"/>
          <w:lang w:val="kk-KZ"/>
        </w:rPr>
        <w:t xml:space="preserve"> </w:t>
      </w:r>
      <w:r>
        <w:rPr>
          <w:rFonts w:ascii="Times New Roman" w:hAnsi="Times New Roman" w:cs="Times New Roman"/>
          <w:sz w:val="28"/>
          <w:szCs w:val="28"/>
          <w:lang w:val="kk-KZ"/>
        </w:rPr>
        <w:t>сипаттарды анықтау</w:t>
      </w:r>
      <w:r w:rsidR="00DC43DF">
        <w:rPr>
          <w:rFonts w:ascii="Times New Roman" w:hAnsi="Times New Roman" w:cs="Times New Roman"/>
          <w:sz w:val="28"/>
          <w:szCs w:val="28"/>
          <w:lang w:val="kk-KZ"/>
        </w:rPr>
        <w:t xml:space="preserve"> – қарапайым метатілдік санада жүзеге асырылатын</w:t>
      </w:r>
      <w:r w:rsidR="0041556A" w:rsidRPr="004A60C5">
        <w:rPr>
          <w:rFonts w:ascii="Times New Roman" w:hAnsi="Times New Roman" w:cs="Times New Roman"/>
          <w:sz w:val="28"/>
          <w:szCs w:val="28"/>
          <w:lang w:val="kk-KZ"/>
        </w:rPr>
        <w:t xml:space="preserve"> ре</w:t>
      </w:r>
      <w:r w:rsidR="00DC43DF">
        <w:rPr>
          <w:rFonts w:ascii="Times New Roman" w:hAnsi="Times New Roman" w:cs="Times New Roman"/>
          <w:sz w:val="28"/>
          <w:szCs w:val="28"/>
          <w:lang w:val="kk-KZ"/>
        </w:rPr>
        <w:t xml:space="preserve">флексияны анықтайды. </w:t>
      </w:r>
      <w:r w:rsidR="0041556A" w:rsidRPr="004A60C5">
        <w:rPr>
          <w:rFonts w:ascii="Times New Roman" w:hAnsi="Times New Roman" w:cs="Times New Roman"/>
          <w:sz w:val="28"/>
          <w:szCs w:val="28"/>
          <w:lang w:val="kk-KZ"/>
        </w:rPr>
        <w:t>Осы сипатта зерттеуге негіз болатын сана, тілдік сана, метатіл, метатілдік сана, қарапайым метатілдік сана, рефлекс, рефлекс</w:t>
      </w:r>
      <w:r w:rsidR="00210C75">
        <w:rPr>
          <w:rFonts w:ascii="Times New Roman" w:hAnsi="Times New Roman" w:cs="Times New Roman"/>
          <w:sz w:val="28"/>
          <w:szCs w:val="28"/>
          <w:lang w:val="kk-KZ"/>
        </w:rPr>
        <w:t>ия және тағы басқа арнайы лексиканың</w:t>
      </w:r>
      <w:r w:rsidR="0041556A" w:rsidRPr="004A60C5">
        <w:rPr>
          <w:rFonts w:ascii="Times New Roman" w:hAnsi="Times New Roman" w:cs="Times New Roman"/>
          <w:sz w:val="28"/>
          <w:szCs w:val="28"/>
          <w:lang w:val="kk-KZ"/>
        </w:rPr>
        <w:t xml:space="preserve"> тақырып аясында мән-мағынасын ашу диссертацияның тілдік тұрғыдағы өзектілігін ашады.</w:t>
      </w:r>
    </w:p>
    <w:p w:rsidR="00842CBE" w:rsidRPr="004A60C5" w:rsidRDefault="00842CB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Философиялық сөздікте: рефлексия (лат. reslexio – кейінге оралу) – бейнелеуді, сондай-ақ таным актісін зерттеуді білдіретін термин. Ал одан шығатын «рефлексиялау» ұғымына сананы өз өзіне үңілдіруді, өз психикалық күйіне ой жүгіртушілікті сипаттайды, – деп анықтама берілген</w:t>
      </w:r>
      <w:r w:rsidR="00E472BB" w:rsidRPr="004A60C5">
        <w:rPr>
          <w:rFonts w:ascii="Times New Roman" w:eastAsia="Times New Roman" w:hAnsi="Times New Roman" w:cs="Times New Roman"/>
          <w:sz w:val="28"/>
          <w:szCs w:val="28"/>
          <w:lang w:val="kk-KZ"/>
        </w:rPr>
        <w:t xml:space="preserve"> [6</w:t>
      </w:r>
      <w:r w:rsidRPr="004A60C5">
        <w:rPr>
          <w:rFonts w:ascii="Times New Roman" w:eastAsia="Times New Roman" w:hAnsi="Times New Roman" w:cs="Times New Roman"/>
          <w:sz w:val="28"/>
          <w:szCs w:val="28"/>
          <w:lang w:val="kk-KZ"/>
        </w:rPr>
        <w:t>].</w:t>
      </w:r>
    </w:p>
    <w:p w:rsidR="00842CBE" w:rsidRPr="004A60C5" w:rsidRDefault="00842CB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Педагогикалық сөздікте, «рефлексия – субъектінің ішкі психикалық актілерді және күйлерді өмірлік тәжірибе негізіндегі өзін өзі тану үдерісі» деп көрсетілген [</w:t>
      </w:r>
      <w:r w:rsidR="00A30BD6" w:rsidRPr="004A60C5">
        <w:rPr>
          <w:rFonts w:ascii="Times New Roman" w:eastAsia="Times New Roman" w:hAnsi="Times New Roman" w:cs="Times New Roman"/>
          <w:sz w:val="28"/>
          <w:szCs w:val="28"/>
          <w:lang w:val="kk-KZ"/>
        </w:rPr>
        <w:t>7</w:t>
      </w:r>
      <w:r w:rsidRPr="004A60C5">
        <w:rPr>
          <w:rFonts w:ascii="Times New Roman" w:eastAsia="Times New Roman" w:hAnsi="Times New Roman" w:cs="Times New Roman"/>
          <w:sz w:val="28"/>
          <w:szCs w:val="28"/>
          <w:lang w:val="kk-KZ"/>
        </w:rPr>
        <w:t>].</w:t>
      </w:r>
    </w:p>
    <w:p w:rsidR="00842CBE" w:rsidRPr="004A60C5" w:rsidRDefault="00842CB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Адамның өз ісіне баға беруі, өзіне есеп беру мәселесі ерте замандардан бері адамзат баласының алдында тұрған міндеттердің бастысы, тұлға қалыптастырудың негізгі шарттарының бірі болған және оған барлық тарихи кезеңдерде философтар, пс</w:t>
      </w:r>
      <w:r w:rsidR="0041556A" w:rsidRPr="004A60C5">
        <w:rPr>
          <w:rFonts w:ascii="Times New Roman" w:eastAsia="Times New Roman" w:hAnsi="Times New Roman" w:cs="Times New Roman"/>
          <w:sz w:val="28"/>
          <w:szCs w:val="28"/>
          <w:lang w:val="kk-KZ"/>
        </w:rPr>
        <w:t>ихологтар, педагогтар, сондай-</w:t>
      </w:r>
      <w:r w:rsidRPr="004A60C5">
        <w:rPr>
          <w:rFonts w:ascii="Times New Roman" w:eastAsia="Times New Roman" w:hAnsi="Times New Roman" w:cs="Times New Roman"/>
          <w:sz w:val="28"/>
          <w:szCs w:val="28"/>
          <w:lang w:val="kk-KZ"/>
        </w:rPr>
        <w:t>ақ басқа</w:t>
      </w:r>
      <w:r w:rsidR="0041556A" w:rsidRPr="004A60C5">
        <w:rPr>
          <w:rFonts w:ascii="Times New Roman" w:eastAsia="Times New Roman" w:hAnsi="Times New Roman" w:cs="Times New Roman"/>
          <w:sz w:val="28"/>
          <w:szCs w:val="28"/>
          <w:lang w:val="kk-KZ"/>
        </w:rPr>
        <w:t xml:space="preserve"> да сала ғалымдары үлес қосқан.</w:t>
      </w:r>
    </w:p>
    <w:p w:rsidR="00FA79C0" w:rsidRPr="004A60C5" w:rsidRDefault="00FA79C0"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Зерттеу барысында рефлексияны ғылыми түрде классикал</w:t>
      </w:r>
      <w:r w:rsidR="00892B9E" w:rsidRPr="004A60C5">
        <w:rPr>
          <w:rFonts w:ascii="Times New Roman" w:eastAsia="Times New Roman" w:hAnsi="Times New Roman" w:cs="Times New Roman"/>
          <w:sz w:val="28"/>
          <w:szCs w:val="28"/>
          <w:lang w:val="kk-KZ"/>
        </w:rPr>
        <w:t>ық фило</w:t>
      </w:r>
      <w:r w:rsidR="006F3A60" w:rsidRPr="004A60C5">
        <w:rPr>
          <w:rFonts w:ascii="Times New Roman" w:eastAsia="Times New Roman" w:hAnsi="Times New Roman" w:cs="Times New Roman"/>
          <w:sz w:val="28"/>
          <w:szCs w:val="28"/>
          <w:lang w:val="kk-KZ"/>
        </w:rPr>
        <w:t>софия өкілдері И.Фихте [8], Ф.Ше</w:t>
      </w:r>
      <w:r w:rsidR="00892B9E" w:rsidRPr="004A60C5">
        <w:rPr>
          <w:rFonts w:ascii="Times New Roman" w:eastAsia="Times New Roman" w:hAnsi="Times New Roman" w:cs="Times New Roman"/>
          <w:sz w:val="28"/>
          <w:szCs w:val="28"/>
          <w:lang w:val="kk-KZ"/>
        </w:rPr>
        <w:t>ллинг [9], И. Кант [10], Р. Декарт [11], Дж. Локк [12</w:t>
      </w:r>
      <w:r w:rsidRPr="004A60C5">
        <w:rPr>
          <w:rFonts w:ascii="Times New Roman" w:eastAsia="Times New Roman" w:hAnsi="Times New Roman" w:cs="Times New Roman"/>
          <w:sz w:val="28"/>
          <w:szCs w:val="28"/>
          <w:lang w:val="kk-KZ"/>
        </w:rPr>
        <w:t>] т.б. еңбектерінде танымның ерекше түрі, адамның өзінің ақыл - ой әрекетін сыртқы әлем сияқты тануы, өзін - өзі іздеуі, ойлау туралы ойлау, сананың жаңа (сараптамалық) жағдайы, білім туралы ойлау ретінде, ал</w:t>
      </w:r>
      <w:r w:rsidR="00892B9E" w:rsidRPr="004A60C5">
        <w:rPr>
          <w:rFonts w:ascii="Times New Roman" w:eastAsia="Times New Roman" w:hAnsi="Times New Roman" w:cs="Times New Roman"/>
          <w:sz w:val="28"/>
          <w:szCs w:val="28"/>
          <w:lang w:val="kk-KZ"/>
        </w:rPr>
        <w:t xml:space="preserve"> ұлы ғұламаларымыз әл-Фараби [13], А.Яссауи [14], Ж.Баласағұн [15], Х.Дулати [16], М.Қашқари [17], А.Құнанбаев [18</w:t>
      </w:r>
      <w:r w:rsidRPr="004A60C5">
        <w:rPr>
          <w:rFonts w:ascii="Times New Roman" w:eastAsia="Times New Roman" w:hAnsi="Times New Roman" w:cs="Times New Roman"/>
          <w:sz w:val="28"/>
          <w:szCs w:val="28"/>
          <w:lang w:val="kk-KZ"/>
        </w:rPr>
        <w:t>]</w:t>
      </w:r>
      <w:r w:rsidR="00892B9E" w:rsidRPr="004A60C5">
        <w:rPr>
          <w:rFonts w:ascii="Times New Roman" w:eastAsia="Times New Roman" w:hAnsi="Times New Roman" w:cs="Times New Roman"/>
          <w:sz w:val="28"/>
          <w:szCs w:val="28"/>
          <w:lang w:val="kk-KZ"/>
        </w:rPr>
        <w:t>, М.Жұмабаев [19</w:t>
      </w:r>
      <w:r w:rsidR="0041556A" w:rsidRPr="004A60C5">
        <w:rPr>
          <w:rFonts w:ascii="Times New Roman" w:eastAsia="Times New Roman" w:hAnsi="Times New Roman" w:cs="Times New Roman"/>
          <w:sz w:val="28"/>
          <w:szCs w:val="28"/>
          <w:lang w:val="kk-KZ"/>
        </w:rPr>
        <w:t xml:space="preserve">], </w:t>
      </w:r>
      <w:r w:rsidR="00892B9E" w:rsidRPr="004A60C5">
        <w:rPr>
          <w:rFonts w:ascii="Times New Roman" w:eastAsia="Times New Roman" w:hAnsi="Times New Roman" w:cs="Times New Roman"/>
          <w:sz w:val="28"/>
          <w:szCs w:val="28"/>
          <w:lang w:val="kk-KZ"/>
        </w:rPr>
        <w:t>А.Байтұрсынов [20</w:t>
      </w:r>
      <w:r w:rsidR="0041556A" w:rsidRPr="004A60C5">
        <w:rPr>
          <w:rFonts w:ascii="Times New Roman" w:eastAsia="Times New Roman" w:hAnsi="Times New Roman" w:cs="Times New Roman"/>
          <w:sz w:val="28"/>
          <w:szCs w:val="28"/>
          <w:lang w:val="kk-KZ"/>
        </w:rPr>
        <w:t>], т.б.</w:t>
      </w:r>
      <w:r w:rsidRPr="004A60C5">
        <w:rPr>
          <w:rFonts w:ascii="Times New Roman" w:eastAsia="Times New Roman" w:hAnsi="Times New Roman" w:cs="Times New Roman"/>
          <w:sz w:val="28"/>
          <w:szCs w:val="28"/>
          <w:lang w:val="kk-KZ"/>
        </w:rPr>
        <w:t xml:space="preserve"> адамның өзін өзі тануы және нені білгісі келетінін ұғынуы, әрбір ісіне қорытынды жасап, өкі</w:t>
      </w:r>
      <w:r w:rsidR="00842CBE" w:rsidRPr="004A60C5">
        <w:rPr>
          <w:rFonts w:ascii="Times New Roman" w:eastAsia="Times New Roman" w:hAnsi="Times New Roman" w:cs="Times New Roman"/>
          <w:sz w:val="28"/>
          <w:szCs w:val="28"/>
          <w:lang w:val="kk-KZ"/>
        </w:rPr>
        <w:t xml:space="preserve">нбей өмір сүру үшін жасайтын ой </w:t>
      </w:r>
      <w:r w:rsidRPr="004A60C5">
        <w:rPr>
          <w:rFonts w:ascii="Times New Roman" w:eastAsia="Times New Roman" w:hAnsi="Times New Roman" w:cs="Times New Roman"/>
          <w:sz w:val="28"/>
          <w:szCs w:val="28"/>
          <w:lang w:val="kk-KZ"/>
        </w:rPr>
        <w:t>әрекеті тұрғысынан қарастырылғандығы анықталды.</w:t>
      </w:r>
    </w:p>
    <w:p w:rsidR="00FA79C0" w:rsidRPr="004A60C5" w:rsidRDefault="00FA79C0"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Рефлексия адам психикасының жетілу деңгейін көрсететін, оның әрекетінің құрылымының компоненті болғандықтан, бұл сапаны дамыту психол</w:t>
      </w:r>
      <w:r w:rsidR="00892B9E" w:rsidRPr="004A60C5">
        <w:rPr>
          <w:rFonts w:ascii="Times New Roman" w:eastAsia="Times New Roman" w:hAnsi="Times New Roman" w:cs="Times New Roman"/>
          <w:sz w:val="28"/>
          <w:szCs w:val="28"/>
          <w:lang w:val="kk-KZ"/>
        </w:rPr>
        <w:t xml:space="preserve">огия ғылымында Л.С.Выготский [21], С.Л.Рубинштейн [22], Б.Г.Ананьев </w:t>
      </w:r>
      <w:r w:rsidR="00892B9E" w:rsidRPr="004A60C5">
        <w:rPr>
          <w:rFonts w:ascii="Times New Roman" w:eastAsia="Times New Roman" w:hAnsi="Times New Roman" w:cs="Times New Roman"/>
          <w:sz w:val="28"/>
          <w:szCs w:val="28"/>
          <w:lang w:val="kk-KZ"/>
        </w:rPr>
        <w:lastRenderedPageBreak/>
        <w:t>[23], М.А.Холодная [24</w:t>
      </w:r>
      <w:r w:rsidRPr="004A60C5">
        <w:rPr>
          <w:rFonts w:ascii="Times New Roman" w:eastAsia="Times New Roman" w:hAnsi="Times New Roman" w:cs="Times New Roman"/>
          <w:sz w:val="28"/>
          <w:szCs w:val="28"/>
          <w:lang w:val="kk-KZ"/>
        </w:rPr>
        <w:t>] т.б. еңбектерінде тұлға теориясы, интеллект теориясы, сана мен өзіндік сананы қалыптастырумен байланыста зерделенеді.</w:t>
      </w:r>
    </w:p>
    <w:p w:rsidR="00FA79C0" w:rsidRPr="004A60C5" w:rsidRDefault="00FA79C0"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Отандық психология саласының ғалымдары:</w:t>
      </w:r>
    </w:p>
    <w:p w:rsidR="00FA79C0" w:rsidRPr="004A60C5" w:rsidRDefault="00DD7A10"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w:t>
      </w:r>
      <w:r w:rsidR="00892B9E" w:rsidRPr="004A60C5">
        <w:rPr>
          <w:rFonts w:ascii="Times New Roman" w:eastAsia="Times New Roman" w:hAnsi="Times New Roman" w:cs="Times New Roman"/>
          <w:sz w:val="28"/>
          <w:szCs w:val="28"/>
          <w:lang w:val="kk-KZ"/>
        </w:rPr>
        <w:t>Ж.Аймауытов [25], М.Мұқанов [26</w:t>
      </w:r>
      <w:r w:rsidR="00FA79C0" w:rsidRPr="004A60C5">
        <w:rPr>
          <w:rFonts w:ascii="Times New Roman" w:eastAsia="Times New Roman" w:hAnsi="Times New Roman" w:cs="Times New Roman"/>
          <w:sz w:val="28"/>
          <w:szCs w:val="28"/>
          <w:lang w:val="kk-KZ"/>
        </w:rPr>
        <w:t>], Т.</w:t>
      </w:r>
      <w:r w:rsidR="00892B9E" w:rsidRPr="004A60C5">
        <w:rPr>
          <w:rFonts w:ascii="Times New Roman" w:eastAsia="Times New Roman" w:hAnsi="Times New Roman" w:cs="Times New Roman"/>
          <w:sz w:val="28"/>
          <w:szCs w:val="28"/>
          <w:lang w:val="kk-KZ"/>
        </w:rPr>
        <w:t>Тәжібаев [27], Ә.Алдамұратов [28], Қ.Жарықбаев [29</w:t>
      </w:r>
      <w:r w:rsidR="00FA79C0" w:rsidRPr="004A60C5">
        <w:rPr>
          <w:rFonts w:ascii="Times New Roman" w:eastAsia="Times New Roman" w:hAnsi="Times New Roman" w:cs="Times New Roman"/>
          <w:sz w:val="28"/>
          <w:szCs w:val="28"/>
          <w:lang w:val="kk-KZ"/>
        </w:rPr>
        <w:t>] т.б., тұлғаны дамыту, дәстүрлі мәдениет өкілдерінің когнитивтік эмпатиясы мен рефлексиясы мәселелері аясында;</w:t>
      </w:r>
    </w:p>
    <w:p w:rsidR="00795F40" w:rsidRPr="004A60C5" w:rsidRDefault="00DD7A10"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w:t>
      </w:r>
      <w:r w:rsidR="00892B9E" w:rsidRPr="004A60C5">
        <w:rPr>
          <w:rFonts w:ascii="Times New Roman" w:eastAsia="Times New Roman" w:hAnsi="Times New Roman" w:cs="Times New Roman"/>
          <w:sz w:val="28"/>
          <w:szCs w:val="28"/>
          <w:lang w:val="kk-KZ"/>
        </w:rPr>
        <w:t>С.М.Джакупов [30], Ж.И.Намазбаева [31], Н.Қ.Тоқсанбаева [32</w:t>
      </w:r>
      <w:r w:rsidR="00FA79C0" w:rsidRPr="004A60C5">
        <w:rPr>
          <w:rFonts w:ascii="Times New Roman" w:eastAsia="Times New Roman" w:hAnsi="Times New Roman" w:cs="Times New Roman"/>
          <w:sz w:val="28"/>
          <w:szCs w:val="28"/>
          <w:lang w:val="kk-KZ"/>
        </w:rPr>
        <w:t>] және т.б. рефлексияны тұлғаның ішкі және сыртқы дамуын қамтамасыз ететін зияттылығының белгісі ретінде, оқыту үдерісінің психологиялық құрылымы, танымдық әрекет, қарым-қатынас психологиясы шеңберінде әр қырынан қарастырады.</w:t>
      </w:r>
    </w:p>
    <w:p w:rsidR="0041556A" w:rsidRPr="004A60C5" w:rsidRDefault="0041556A" w:rsidP="004A60C5">
      <w:pPr>
        <w:tabs>
          <w:tab w:val="left" w:pos="2588"/>
        </w:tabs>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Дегенмен, жоғарыда зерделенген ғылыми еңбектерде рефлексия философиялық, психологиялық аспектіден қарастырылып, тілдік рефлексияны дамыту мәселелері талданбаған, оның ішінде филолог студенттердің тілдік рефлексиясын дамыту әдістемесіне қатысты зерттеулер аз. Бұл біз зерттеп отырған мәселенің ғылыми-теориялық және әдістемелік тұрғыда әлі де болса жеткілікті дәрежеде шешімін таппай отырғандығын дәлелдейді.</w:t>
      </w:r>
    </w:p>
    <w:p w:rsidR="00795F40" w:rsidRPr="004A60C5" w:rsidRDefault="0041556A" w:rsidP="004A60C5">
      <w:pPr>
        <w:tabs>
          <w:tab w:val="left" w:pos="2588"/>
        </w:tabs>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А</w:t>
      </w:r>
      <w:r w:rsidR="00C30BF7" w:rsidRPr="004A60C5">
        <w:rPr>
          <w:rFonts w:ascii="Times New Roman" w:hAnsi="Times New Roman" w:cs="Times New Roman"/>
          <w:bCs/>
          <w:sz w:val="28"/>
          <w:szCs w:val="28"/>
          <w:lang w:val="kk-KZ"/>
        </w:rPr>
        <w:t>талған мәселелердің сәйкессіздіктері мен қарама-қайшылықтарын анықтаудың маңыздылығы</w:t>
      </w:r>
      <w:r w:rsidR="00395A4F">
        <w:rPr>
          <w:rFonts w:ascii="Times New Roman" w:hAnsi="Times New Roman" w:cs="Times New Roman"/>
          <w:bCs/>
          <w:sz w:val="28"/>
          <w:szCs w:val="28"/>
          <w:lang w:val="kk-KZ"/>
        </w:rPr>
        <w:t xml:space="preserve"> з</w:t>
      </w:r>
      <w:r w:rsidR="00294DC1" w:rsidRPr="004A60C5">
        <w:rPr>
          <w:rFonts w:ascii="Times New Roman" w:hAnsi="Times New Roman" w:cs="Times New Roman"/>
          <w:bCs/>
          <w:sz w:val="28"/>
          <w:szCs w:val="28"/>
          <w:lang w:val="kk-KZ"/>
        </w:rPr>
        <w:t>ерттеп отырған мәселеміздің</w:t>
      </w:r>
      <w:r w:rsidRPr="004A60C5">
        <w:rPr>
          <w:rFonts w:ascii="Times New Roman" w:hAnsi="Times New Roman" w:cs="Times New Roman"/>
          <w:bCs/>
          <w:sz w:val="28"/>
          <w:szCs w:val="28"/>
          <w:lang w:val="kk-KZ"/>
        </w:rPr>
        <w:t xml:space="preserve"> төңірегінде жүргіз</w:t>
      </w:r>
      <w:r w:rsidR="00270781" w:rsidRPr="004A60C5">
        <w:rPr>
          <w:rFonts w:ascii="Times New Roman" w:hAnsi="Times New Roman" w:cs="Times New Roman"/>
          <w:bCs/>
          <w:sz w:val="28"/>
          <w:szCs w:val="28"/>
          <w:lang w:val="kk-KZ"/>
        </w:rPr>
        <w:t>іл</w:t>
      </w:r>
      <w:r w:rsidRPr="004A60C5">
        <w:rPr>
          <w:rFonts w:ascii="Times New Roman" w:hAnsi="Times New Roman" w:cs="Times New Roman"/>
          <w:bCs/>
          <w:sz w:val="28"/>
          <w:szCs w:val="28"/>
          <w:lang w:val="kk-KZ"/>
        </w:rPr>
        <w:t>ген ізденіс зерттеу жұмы</w:t>
      </w:r>
      <w:r w:rsidR="00270781" w:rsidRPr="004A60C5">
        <w:rPr>
          <w:rFonts w:ascii="Times New Roman" w:hAnsi="Times New Roman" w:cs="Times New Roman"/>
          <w:bCs/>
          <w:sz w:val="28"/>
          <w:szCs w:val="28"/>
          <w:lang w:val="kk-KZ"/>
        </w:rPr>
        <w:t>сының</w:t>
      </w:r>
      <w:r w:rsidRPr="004A60C5">
        <w:rPr>
          <w:rFonts w:ascii="Times New Roman" w:hAnsi="Times New Roman" w:cs="Times New Roman"/>
          <w:bCs/>
          <w:sz w:val="28"/>
          <w:szCs w:val="28"/>
          <w:lang w:val="kk-KZ"/>
        </w:rPr>
        <w:t xml:space="preserve"> тақырыбын</w:t>
      </w:r>
      <w:r w:rsidR="00FA6CAA" w:rsidRPr="004A60C5">
        <w:rPr>
          <w:rFonts w:ascii="Times New Roman" w:hAnsi="Times New Roman" w:cs="Times New Roman"/>
          <w:bCs/>
          <w:sz w:val="28"/>
          <w:szCs w:val="28"/>
          <w:lang w:val="kk-KZ"/>
        </w:rPr>
        <w:t xml:space="preserve"> </w:t>
      </w:r>
      <w:r w:rsidRPr="004A60C5">
        <w:rPr>
          <w:rFonts w:ascii="Times New Roman" w:hAnsi="Times New Roman" w:cs="Times New Roman"/>
          <w:bCs/>
          <w:sz w:val="28"/>
          <w:szCs w:val="28"/>
          <w:lang w:val="kk-KZ"/>
        </w:rPr>
        <w:t>«Филолог-студенттердің тілдік рефлексиясын д</w:t>
      </w:r>
      <w:r w:rsidR="00270781" w:rsidRPr="004A60C5">
        <w:rPr>
          <w:rFonts w:ascii="Times New Roman" w:hAnsi="Times New Roman" w:cs="Times New Roman"/>
          <w:bCs/>
          <w:sz w:val="28"/>
          <w:szCs w:val="28"/>
          <w:lang w:val="kk-KZ"/>
        </w:rPr>
        <w:t>амыту әдістемесі» деп таңдау</w:t>
      </w:r>
      <w:r w:rsidRPr="004A60C5">
        <w:rPr>
          <w:rFonts w:ascii="Times New Roman" w:hAnsi="Times New Roman" w:cs="Times New Roman"/>
          <w:bCs/>
          <w:sz w:val="28"/>
          <w:szCs w:val="28"/>
          <w:lang w:val="kk-KZ"/>
        </w:rPr>
        <w:t>ға өзек болды</w:t>
      </w:r>
      <w:r w:rsidR="00C30BF7" w:rsidRPr="004A60C5">
        <w:rPr>
          <w:rFonts w:ascii="Times New Roman" w:hAnsi="Times New Roman" w:cs="Times New Roman"/>
          <w:bCs/>
          <w:sz w:val="28"/>
          <w:szCs w:val="28"/>
          <w:lang w:val="kk-KZ"/>
        </w:rPr>
        <w:t xml:space="preserve">. </w:t>
      </w:r>
    </w:p>
    <w:p w:rsidR="001C455E" w:rsidRPr="004A60C5" w:rsidRDefault="001C455E" w:rsidP="004A60C5">
      <w:pPr>
        <w:tabs>
          <w:tab w:val="left" w:pos="2588"/>
        </w:tabs>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
          <w:bCs/>
          <w:sz w:val="28"/>
          <w:szCs w:val="28"/>
          <w:lang w:val="kk-KZ"/>
        </w:rPr>
        <w:t>Зерттеудің нысаны:</w:t>
      </w:r>
      <w:r w:rsidRPr="004A60C5">
        <w:rPr>
          <w:rFonts w:ascii="Times New Roman" w:hAnsi="Times New Roman" w:cs="Times New Roman"/>
          <w:bCs/>
          <w:sz w:val="28"/>
          <w:szCs w:val="28"/>
          <w:lang w:val="kk-KZ"/>
        </w:rPr>
        <w:t xml:space="preserve"> Филолог-студенттердің тілдік рефлексиясын дамытудың әдістемелік негізі.</w:t>
      </w:r>
    </w:p>
    <w:p w:rsidR="000F0FB4" w:rsidRPr="004A60C5" w:rsidRDefault="000F0FB4" w:rsidP="004A60C5">
      <w:pPr>
        <w:tabs>
          <w:tab w:val="left" w:pos="2588"/>
        </w:tabs>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
          <w:bCs/>
          <w:sz w:val="28"/>
          <w:szCs w:val="28"/>
          <w:lang w:val="kk-KZ"/>
        </w:rPr>
        <w:t>Зерттеу пәні:</w:t>
      </w:r>
      <w:r w:rsidR="00DE298B" w:rsidRPr="004A60C5">
        <w:rPr>
          <w:rFonts w:ascii="Times New Roman" w:hAnsi="Times New Roman" w:cs="Times New Roman"/>
          <w:b/>
          <w:bCs/>
          <w:sz w:val="28"/>
          <w:szCs w:val="28"/>
          <w:lang w:val="kk-KZ"/>
        </w:rPr>
        <w:t xml:space="preserve"> </w:t>
      </w:r>
      <w:r w:rsidR="00D65AA1" w:rsidRPr="004A60C5">
        <w:rPr>
          <w:rFonts w:ascii="Times New Roman" w:hAnsi="Times New Roman" w:cs="Times New Roman"/>
          <w:bCs/>
          <w:sz w:val="28"/>
          <w:szCs w:val="28"/>
          <w:lang w:val="kk-KZ"/>
        </w:rPr>
        <w:t xml:space="preserve">Қазақ тілін оқыту әдістемесі </w:t>
      </w:r>
    </w:p>
    <w:p w:rsidR="00CF58F1" w:rsidRPr="004A60C5" w:rsidRDefault="00272EBE"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bCs/>
          <w:sz w:val="28"/>
          <w:szCs w:val="28"/>
          <w:lang w:val="kk-KZ"/>
        </w:rPr>
        <w:t>Зерттеудің ғылыми болжамы:</w:t>
      </w:r>
      <w:r w:rsidR="00516694">
        <w:rPr>
          <w:rFonts w:ascii="Times New Roman" w:hAnsi="Times New Roman" w:cs="Times New Roman"/>
          <w:b/>
          <w:bCs/>
          <w:sz w:val="28"/>
          <w:szCs w:val="28"/>
          <w:lang w:val="kk-KZ"/>
        </w:rPr>
        <w:t xml:space="preserve"> </w:t>
      </w:r>
      <w:r w:rsidR="00CF58F1" w:rsidRPr="004A60C5">
        <w:rPr>
          <w:rFonts w:ascii="Times New Roman" w:hAnsi="Times New Roman" w:cs="Times New Roman"/>
          <w:sz w:val="28"/>
          <w:szCs w:val="28"/>
          <w:lang w:val="kk-KZ"/>
        </w:rPr>
        <w:t xml:space="preserve">Егер «рефлексия», «тілдік рефлексия» ұғымына теориялық және практикалық тұрғыдан талдау жасалып, </w:t>
      </w:r>
      <w:r w:rsidR="00CF58F1" w:rsidRPr="004A60C5">
        <w:rPr>
          <w:rFonts w:ascii="Times New Roman" w:eastAsia="Times New Roman" w:hAnsi="Times New Roman" w:cs="Times New Roman"/>
          <w:sz w:val="28"/>
          <w:szCs w:val="28"/>
          <w:lang w:val="kk-KZ"/>
        </w:rPr>
        <w:t>филолог студенттердің тілдік рефлексиясын</w:t>
      </w:r>
      <w:r w:rsidR="00CF58F1" w:rsidRPr="004A60C5">
        <w:rPr>
          <w:rFonts w:ascii="Times New Roman" w:hAnsi="Times New Roman" w:cs="Times New Roman"/>
          <w:sz w:val="28"/>
          <w:szCs w:val="28"/>
          <w:lang w:val="kk-KZ"/>
        </w:rPr>
        <w:t xml:space="preserve"> дамыту жұмыстарының жүйелі әдістемелік кешені жасалса, </w:t>
      </w:r>
      <w:r w:rsidR="004604CE" w:rsidRPr="004A60C5">
        <w:rPr>
          <w:rFonts w:ascii="Times New Roman" w:eastAsia="Times New Roman" w:hAnsi="Times New Roman" w:cs="Times New Roman"/>
          <w:bCs/>
          <w:sz w:val="28"/>
          <w:szCs w:val="28"/>
          <w:lang w:val="kk-KZ"/>
        </w:rPr>
        <w:t>тілдік рефлексияны</w:t>
      </w:r>
      <w:r w:rsidR="00CF58F1" w:rsidRPr="004A60C5">
        <w:rPr>
          <w:rFonts w:ascii="Times New Roman" w:eastAsia="Times New Roman" w:hAnsi="Times New Roman" w:cs="Times New Roman"/>
          <w:bCs/>
          <w:sz w:val="28"/>
          <w:szCs w:val="28"/>
          <w:lang w:val="kk-KZ"/>
        </w:rPr>
        <w:t xml:space="preserve"> анықтаудың алғышарттары</w:t>
      </w:r>
      <w:r w:rsidR="00CF58F1" w:rsidRPr="004A60C5">
        <w:rPr>
          <w:rFonts w:ascii="Times New Roman" w:hAnsi="Times New Roman" w:cs="Times New Roman"/>
          <w:sz w:val="28"/>
          <w:szCs w:val="28"/>
          <w:lang w:val="kk-KZ"/>
        </w:rPr>
        <w:t xml:space="preserve"> нақтыланып және әдіс-тәс</w:t>
      </w:r>
      <w:r w:rsidR="004604CE" w:rsidRPr="004A60C5">
        <w:rPr>
          <w:rFonts w:ascii="Times New Roman" w:hAnsi="Times New Roman" w:cs="Times New Roman"/>
          <w:sz w:val="28"/>
          <w:szCs w:val="28"/>
          <w:lang w:val="kk-KZ"/>
        </w:rPr>
        <w:t>ілдер тәжірибелік эксперимент арқылы</w:t>
      </w:r>
      <w:r w:rsidR="00CF58F1" w:rsidRPr="004A60C5">
        <w:rPr>
          <w:rFonts w:ascii="Times New Roman" w:hAnsi="Times New Roman" w:cs="Times New Roman"/>
          <w:sz w:val="28"/>
          <w:szCs w:val="28"/>
          <w:lang w:val="kk-KZ"/>
        </w:rPr>
        <w:t xml:space="preserve"> тексерілсе, онда тілдік рефлексиясы қалыптасқан мамандар даярлаудың әді</w:t>
      </w:r>
      <w:r w:rsidR="004604CE" w:rsidRPr="004A60C5">
        <w:rPr>
          <w:rFonts w:ascii="Times New Roman" w:hAnsi="Times New Roman" w:cs="Times New Roman"/>
          <w:sz w:val="28"/>
          <w:szCs w:val="28"/>
          <w:lang w:val="kk-KZ"/>
        </w:rPr>
        <w:t>стемесі нәтижелі болып табылады;</w:t>
      </w:r>
      <w:r w:rsidR="00CF58F1" w:rsidRPr="004A60C5">
        <w:rPr>
          <w:rFonts w:ascii="Times New Roman" w:hAnsi="Times New Roman" w:cs="Times New Roman"/>
          <w:sz w:val="28"/>
          <w:szCs w:val="28"/>
          <w:lang w:val="kk-KZ"/>
        </w:rPr>
        <w:t xml:space="preserve"> өйткені ұс</w:t>
      </w:r>
      <w:r w:rsidR="004604CE" w:rsidRPr="004A60C5">
        <w:rPr>
          <w:rFonts w:ascii="Times New Roman" w:hAnsi="Times New Roman" w:cs="Times New Roman"/>
          <w:sz w:val="28"/>
          <w:szCs w:val="28"/>
          <w:lang w:val="kk-KZ"/>
        </w:rPr>
        <w:t xml:space="preserve">ынылған әдістеме педагогикалық және </w:t>
      </w:r>
      <w:r w:rsidR="00CF58F1" w:rsidRPr="004A60C5">
        <w:rPr>
          <w:rFonts w:ascii="Times New Roman" w:hAnsi="Times New Roman" w:cs="Times New Roman"/>
          <w:sz w:val="28"/>
          <w:szCs w:val="28"/>
          <w:lang w:val="kk-KZ"/>
        </w:rPr>
        <w:t>психологиялық теорияларға сүйеніп құрастырылған.</w:t>
      </w:r>
    </w:p>
    <w:p w:rsidR="00750CCF" w:rsidRPr="003669A3" w:rsidRDefault="00795F40" w:rsidP="004A60C5">
      <w:pPr>
        <w:tabs>
          <w:tab w:val="left" w:pos="2588"/>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Зерттеудің мақсаты</w:t>
      </w:r>
      <w:r w:rsidR="00A50E9F" w:rsidRPr="004A60C5">
        <w:rPr>
          <w:rFonts w:ascii="Times New Roman" w:hAnsi="Times New Roman" w:cs="Times New Roman"/>
          <w:b/>
          <w:sz w:val="28"/>
          <w:szCs w:val="28"/>
          <w:lang w:val="kk-KZ"/>
        </w:rPr>
        <w:t xml:space="preserve">: </w:t>
      </w:r>
      <w:r w:rsidR="003669A3" w:rsidRPr="007123F3">
        <w:rPr>
          <w:rFonts w:ascii="Times New Roman" w:hAnsi="Times New Roman" w:cs="Times New Roman"/>
          <w:sz w:val="28"/>
          <w:szCs w:val="28"/>
          <w:lang w:val="kk-KZ"/>
        </w:rPr>
        <w:t>филолог-студенттердің тілдік рефлексиясын танымдық және лингвистикалық аспектілер бірлігінде қарастыра отырып, оны дамытуға бағытталған тиімді әдістемені ұсыну.</w:t>
      </w:r>
    </w:p>
    <w:p w:rsidR="00D436C1" w:rsidRPr="004A60C5" w:rsidRDefault="00795F40" w:rsidP="004A60C5">
      <w:pPr>
        <w:spacing w:after="0" w:line="240" w:lineRule="auto"/>
        <w:ind w:firstLine="709"/>
        <w:contextualSpacing/>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Зерттеудің</w:t>
      </w:r>
      <w:r w:rsidR="00FA6CAA" w:rsidRPr="004A60C5">
        <w:rPr>
          <w:rFonts w:ascii="Times New Roman" w:eastAsia="Times New Roman" w:hAnsi="Times New Roman" w:cs="Times New Roman"/>
          <w:b/>
          <w:sz w:val="28"/>
          <w:szCs w:val="28"/>
          <w:lang w:val="kk-KZ"/>
        </w:rPr>
        <w:t xml:space="preserve"> </w:t>
      </w:r>
      <w:r w:rsidR="00FC6941" w:rsidRPr="004A60C5">
        <w:rPr>
          <w:rFonts w:ascii="Times New Roman" w:eastAsia="Times New Roman" w:hAnsi="Times New Roman" w:cs="Times New Roman"/>
          <w:b/>
          <w:sz w:val="28"/>
          <w:szCs w:val="28"/>
          <w:lang w:val="kk-KZ"/>
        </w:rPr>
        <w:t>негізгі</w:t>
      </w:r>
      <w:r w:rsidRPr="004A60C5">
        <w:rPr>
          <w:rFonts w:ascii="Times New Roman" w:eastAsia="Times New Roman" w:hAnsi="Times New Roman" w:cs="Times New Roman"/>
          <w:b/>
          <w:sz w:val="28"/>
          <w:szCs w:val="28"/>
          <w:lang w:val="kk-KZ"/>
        </w:rPr>
        <w:t xml:space="preserve"> міндеттері:</w:t>
      </w:r>
    </w:p>
    <w:p w:rsidR="00D1550D" w:rsidRPr="00D1550D" w:rsidRDefault="00D674F3" w:rsidP="00A81B80">
      <w:pPr>
        <w:pStyle w:val="a3"/>
        <w:numPr>
          <w:ilvl w:val="0"/>
          <w:numId w:val="22"/>
        </w:numPr>
        <w:spacing w:after="0" w:line="240" w:lineRule="auto"/>
        <w:ind w:left="0" w:firstLine="567"/>
        <w:jc w:val="both"/>
        <w:rPr>
          <w:rFonts w:ascii="Times New Roman" w:eastAsia="Times New Roman" w:hAnsi="Times New Roman" w:cs="Times New Roman"/>
          <w:b/>
          <w:sz w:val="28"/>
          <w:szCs w:val="28"/>
          <w:lang w:val="kk-KZ"/>
        </w:rPr>
      </w:pPr>
      <w:r w:rsidRPr="00D1550D">
        <w:rPr>
          <w:rFonts w:ascii="Times New Roman" w:hAnsi="Times New Roman" w:cs="Times New Roman"/>
          <w:sz w:val="28"/>
          <w:szCs w:val="28"/>
          <w:lang w:val="kk-KZ"/>
        </w:rPr>
        <w:t xml:space="preserve">Тілдік рефлексияны дамыту процесіне қатысты шетелдік және отандық ғылыми зерттеулерге шолу жасау; </w:t>
      </w:r>
      <w:r w:rsidR="00D436C1" w:rsidRPr="00D1550D">
        <w:rPr>
          <w:rFonts w:ascii="Times New Roman" w:eastAsia="Times New Roman" w:hAnsi="Times New Roman" w:cs="Times New Roman"/>
          <w:sz w:val="28"/>
          <w:szCs w:val="28"/>
          <w:lang w:val="kk-KZ"/>
        </w:rPr>
        <w:t xml:space="preserve">филолог-студенттердің тілдік рефлексиясын дамытудың теориялық негіздерін </w:t>
      </w:r>
      <w:r w:rsidR="00D53866" w:rsidRPr="00D1550D">
        <w:rPr>
          <w:rFonts w:ascii="Times New Roman" w:eastAsia="Times New Roman" w:hAnsi="Times New Roman" w:cs="Times New Roman"/>
          <w:sz w:val="28"/>
          <w:szCs w:val="28"/>
          <w:lang w:val="kk-KZ"/>
        </w:rPr>
        <w:t>жүйеле</w:t>
      </w:r>
      <w:r w:rsidR="00D436C1" w:rsidRPr="00D1550D">
        <w:rPr>
          <w:rFonts w:ascii="Times New Roman" w:eastAsia="Times New Roman" w:hAnsi="Times New Roman" w:cs="Times New Roman"/>
          <w:sz w:val="28"/>
          <w:szCs w:val="28"/>
          <w:lang w:val="kk-KZ"/>
        </w:rPr>
        <w:t>у;</w:t>
      </w:r>
    </w:p>
    <w:p w:rsidR="00D1550D" w:rsidRPr="00D1550D" w:rsidRDefault="00634A08" w:rsidP="00A81B80">
      <w:pPr>
        <w:pStyle w:val="a3"/>
        <w:numPr>
          <w:ilvl w:val="0"/>
          <w:numId w:val="22"/>
        </w:numPr>
        <w:spacing w:after="0" w:line="240" w:lineRule="auto"/>
        <w:ind w:left="0"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Ф</w:t>
      </w:r>
      <w:r w:rsidR="00D436C1" w:rsidRPr="00D1550D">
        <w:rPr>
          <w:rFonts w:ascii="Times New Roman" w:eastAsia="Times New Roman" w:hAnsi="Times New Roman" w:cs="Times New Roman"/>
          <w:sz w:val="28"/>
          <w:szCs w:val="28"/>
          <w:lang w:val="kk-KZ"/>
        </w:rPr>
        <w:t xml:space="preserve">илолог-студенттердің тілдік рефлексиясын дамытудың психологиялық, философиялық және педагогикалық </w:t>
      </w:r>
      <w:r w:rsidR="00D674F3" w:rsidRPr="00D1550D">
        <w:rPr>
          <w:rFonts w:ascii="Times New Roman" w:eastAsia="Times New Roman" w:hAnsi="Times New Roman" w:cs="Times New Roman"/>
          <w:sz w:val="28"/>
          <w:szCs w:val="28"/>
          <w:lang w:val="kk-KZ"/>
        </w:rPr>
        <w:t>аспектілеріне анализ жасау</w:t>
      </w:r>
      <w:r w:rsidR="00D436C1" w:rsidRPr="00D1550D">
        <w:rPr>
          <w:rFonts w:ascii="Times New Roman" w:eastAsia="Times New Roman" w:hAnsi="Times New Roman" w:cs="Times New Roman"/>
          <w:sz w:val="28"/>
          <w:szCs w:val="28"/>
          <w:lang w:val="kk-KZ"/>
        </w:rPr>
        <w:t>;</w:t>
      </w:r>
    </w:p>
    <w:p w:rsidR="00D1550D" w:rsidRPr="00D1550D" w:rsidRDefault="00634A08" w:rsidP="00A81B80">
      <w:pPr>
        <w:pStyle w:val="a3"/>
        <w:numPr>
          <w:ilvl w:val="0"/>
          <w:numId w:val="22"/>
        </w:numPr>
        <w:spacing w:after="0" w:line="240" w:lineRule="auto"/>
        <w:ind w:left="0"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t>Ф</w:t>
      </w:r>
      <w:r w:rsidR="00D674F3" w:rsidRPr="00D1550D">
        <w:rPr>
          <w:rFonts w:ascii="Times New Roman" w:eastAsia="Times New Roman" w:hAnsi="Times New Roman" w:cs="Times New Roman"/>
          <w:sz w:val="28"/>
          <w:szCs w:val="28"/>
          <w:lang w:val="kk-KZ"/>
        </w:rPr>
        <w:t>илолог-студенттердің тілдік рефлексиясын дамытудаға бағытталған инновациялық әдістер  мен тапсырмаларға негізделген   жаңашыл әдістеме ұсын</w:t>
      </w:r>
      <w:r w:rsidR="00D436C1" w:rsidRPr="00D1550D">
        <w:rPr>
          <w:rFonts w:ascii="Times New Roman" w:eastAsia="Times New Roman" w:hAnsi="Times New Roman" w:cs="Times New Roman"/>
          <w:sz w:val="28"/>
          <w:szCs w:val="28"/>
          <w:lang w:val="kk-KZ"/>
        </w:rPr>
        <w:t>у;</w:t>
      </w:r>
    </w:p>
    <w:p w:rsidR="00D1550D" w:rsidRPr="00D1550D" w:rsidRDefault="00634A08" w:rsidP="00A81B80">
      <w:pPr>
        <w:pStyle w:val="a3"/>
        <w:numPr>
          <w:ilvl w:val="0"/>
          <w:numId w:val="22"/>
        </w:numPr>
        <w:spacing w:after="0" w:line="240" w:lineRule="auto"/>
        <w:ind w:left="0"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sz w:val="28"/>
          <w:szCs w:val="28"/>
          <w:lang w:val="kk-KZ"/>
        </w:rPr>
        <w:lastRenderedPageBreak/>
        <w:t>Ф</w:t>
      </w:r>
      <w:r w:rsidR="00A5455B" w:rsidRPr="00D1550D">
        <w:rPr>
          <w:rFonts w:ascii="Times New Roman" w:eastAsia="Times New Roman" w:hAnsi="Times New Roman" w:cs="Times New Roman"/>
          <w:sz w:val="28"/>
          <w:szCs w:val="28"/>
          <w:lang w:val="kk-KZ"/>
        </w:rPr>
        <w:t>илолог-студенттердің тілдік рефлексиясын дамытудың құрылымдық-мазмұндық моделін жасау;</w:t>
      </w:r>
    </w:p>
    <w:p w:rsidR="00D674F3" w:rsidRPr="00D1550D" w:rsidRDefault="00D674F3" w:rsidP="00A81B80">
      <w:pPr>
        <w:pStyle w:val="a3"/>
        <w:numPr>
          <w:ilvl w:val="0"/>
          <w:numId w:val="22"/>
        </w:numPr>
        <w:spacing w:after="0" w:line="240" w:lineRule="auto"/>
        <w:ind w:left="0" w:firstLine="567"/>
        <w:jc w:val="both"/>
        <w:rPr>
          <w:rFonts w:ascii="Times New Roman" w:eastAsia="Times New Roman" w:hAnsi="Times New Roman" w:cs="Times New Roman"/>
          <w:b/>
          <w:sz w:val="28"/>
          <w:szCs w:val="28"/>
          <w:lang w:val="kk-KZ"/>
        </w:rPr>
      </w:pPr>
      <w:r w:rsidRPr="00D1550D">
        <w:rPr>
          <w:rFonts w:ascii="Times New Roman" w:eastAsia="Times New Roman" w:hAnsi="Times New Roman" w:cs="Times New Roman"/>
          <w:sz w:val="28"/>
          <w:szCs w:val="28"/>
          <w:lang w:val="kk-KZ"/>
        </w:rPr>
        <w:t>Филолог-студенттердің тілдік рефлексиясын  дамытуға бағытталған эксперимент жасау және нәтижелерін ұсыну.</w:t>
      </w:r>
    </w:p>
    <w:p w:rsidR="00FC6941" w:rsidRPr="004A60C5" w:rsidRDefault="00371916" w:rsidP="004A60C5">
      <w:pPr>
        <w:spacing w:after="0" w:line="240" w:lineRule="auto"/>
        <w:ind w:firstLine="709"/>
        <w:contextualSpacing/>
        <w:jc w:val="both"/>
        <w:rPr>
          <w:rFonts w:ascii="Times New Roman" w:hAnsi="Times New Roman" w:cs="Times New Roman"/>
          <w:b/>
          <w:sz w:val="28"/>
          <w:szCs w:val="28"/>
          <w:lang w:val="kk-KZ"/>
        </w:rPr>
      </w:pPr>
      <w:r w:rsidRPr="004A60C5">
        <w:rPr>
          <w:rFonts w:ascii="Times New Roman" w:hAnsi="Times New Roman" w:cs="Times New Roman"/>
          <w:b/>
          <w:sz w:val="28"/>
          <w:szCs w:val="28"/>
          <w:lang w:val="kk-KZ"/>
        </w:rPr>
        <w:t>Зерттеудің ғ</w:t>
      </w:r>
      <w:r w:rsidR="00FC6941" w:rsidRPr="004A60C5">
        <w:rPr>
          <w:rFonts w:ascii="Times New Roman" w:hAnsi="Times New Roman" w:cs="Times New Roman"/>
          <w:b/>
          <w:sz w:val="28"/>
          <w:szCs w:val="28"/>
          <w:lang w:val="kk-KZ"/>
        </w:rPr>
        <w:t xml:space="preserve">ылыми жаңалығы: </w:t>
      </w:r>
    </w:p>
    <w:p w:rsidR="001C1BE1" w:rsidRDefault="008436C5" w:rsidP="007C3525">
      <w:pPr>
        <w:spacing w:after="0" w:line="240" w:lineRule="auto"/>
        <w:ind w:firstLine="567"/>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 - </w:t>
      </w:r>
      <w:r w:rsidR="001C1BE1">
        <w:rPr>
          <w:rFonts w:ascii="Times New Roman" w:hAnsi="Times New Roman" w:cs="Times New Roman"/>
          <w:sz w:val="28"/>
          <w:szCs w:val="28"/>
          <w:lang w:val="kk-KZ"/>
        </w:rPr>
        <w:t xml:space="preserve">отандық және шетелдік әдіскер-ғалымдардың еңбектеріндегі тілдік рефлексияға  қатысты </w:t>
      </w:r>
      <w:r w:rsidR="009C4221">
        <w:rPr>
          <w:rFonts w:ascii="Times New Roman" w:hAnsi="Times New Roman" w:cs="Times New Roman"/>
          <w:sz w:val="28"/>
          <w:szCs w:val="28"/>
          <w:lang w:val="kk-KZ"/>
        </w:rPr>
        <w:t>мәселелердің ерекшеліктері мен сабақтастығы айқындалды;</w:t>
      </w:r>
    </w:p>
    <w:p w:rsidR="009C4221" w:rsidRDefault="009C4221" w:rsidP="008511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ф</w:t>
      </w:r>
      <w:r w:rsidRPr="004A60C5">
        <w:rPr>
          <w:rFonts w:ascii="Times New Roman" w:hAnsi="Times New Roman" w:cs="Times New Roman"/>
          <w:sz w:val="28"/>
          <w:szCs w:val="28"/>
          <w:lang w:val="kk-KZ"/>
        </w:rPr>
        <w:t xml:space="preserve">илолог-студенттердің тілдік рефлексиясын </w:t>
      </w:r>
      <w:r>
        <w:rPr>
          <w:rFonts w:ascii="Times New Roman" w:hAnsi="Times New Roman" w:cs="Times New Roman"/>
          <w:sz w:val="28"/>
          <w:szCs w:val="28"/>
          <w:lang w:val="kk-KZ"/>
        </w:rPr>
        <w:t>анықтаудың өлшемдері жасалды;</w:t>
      </w:r>
      <w:r w:rsidR="008511CE">
        <w:rPr>
          <w:rFonts w:ascii="Times New Roman" w:hAnsi="Times New Roman" w:cs="Times New Roman"/>
          <w:sz w:val="28"/>
          <w:szCs w:val="28"/>
          <w:lang w:val="kk-KZ"/>
        </w:rPr>
        <w:t xml:space="preserve"> </w:t>
      </w:r>
      <w:r w:rsidR="00A81AE8">
        <w:rPr>
          <w:rFonts w:ascii="Times New Roman" w:hAnsi="Times New Roman" w:cs="Times New Roman"/>
          <w:sz w:val="28"/>
          <w:szCs w:val="28"/>
          <w:lang w:val="kk-KZ"/>
        </w:rPr>
        <w:t>зияткерлік рефлексия түрі ұсынылды (Ж</w:t>
      </w:r>
      <w:r w:rsidR="00916806">
        <w:rPr>
          <w:rFonts w:ascii="Times New Roman" w:hAnsi="Times New Roman" w:cs="Times New Roman"/>
          <w:sz w:val="28"/>
          <w:szCs w:val="28"/>
          <w:lang w:val="kk-KZ"/>
        </w:rPr>
        <w:t>.</w:t>
      </w:r>
      <w:r w:rsidR="00A81AE8">
        <w:rPr>
          <w:rFonts w:ascii="Times New Roman" w:hAnsi="Times New Roman" w:cs="Times New Roman"/>
          <w:sz w:val="28"/>
          <w:szCs w:val="28"/>
          <w:lang w:val="kk-KZ"/>
        </w:rPr>
        <w:t xml:space="preserve"> Аймауытов</w:t>
      </w:r>
      <w:r w:rsidR="00916806">
        <w:rPr>
          <w:rFonts w:ascii="Times New Roman" w:hAnsi="Times New Roman" w:cs="Times New Roman"/>
          <w:sz w:val="28"/>
          <w:szCs w:val="28"/>
          <w:lang w:val="kk-KZ"/>
        </w:rPr>
        <w:t>тың «тума серпілу» қағидасына сәйкес</w:t>
      </w:r>
      <w:r w:rsidR="00A81AE8">
        <w:rPr>
          <w:rFonts w:ascii="Times New Roman" w:hAnsi="Times New Roman" w:cs="Times New Roman"/>
          <w:sz w:val="28"/>
          <w:szCs w:val="28"/>
          <w:lang w:val="kk-KZ"/>
        </w:rPr>
        <w:t>)</w:t>
      </w:r>
      <w:r w:rsidR="00916806">
        <w:rPr>
          <w:rFonts w:ascii="Times New Roman" w:hAnsi="Times New Roman" w:cs="Times New Roman"/>
          <w:sz w:val="28"/>
          <w:szCs w:val="28"/>
          <w:lang w:val="kk-KZ"/>
        </w:rPr>
        <w:t>;</w:t>
      </w:r>
    </w:p>
    <w:p w:rsidR="00916806" w:rsidRDefault="00916806" w:rsidP="007C352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00BB2">
        <w:rPr>
          <w:rFonts w:ascii="Times New Roman" w:hAnsi="Times New Roman" w:cs="Times New Roman"/>
          <w:sz w:val="28"/>
          <w:szCs w:val="28"/>
          <w:lang w:val="kk-KZ"/>
        </w:rPr>
        <w:t>Алаш ғалым-ағартушыларының оқу-әдістемелік мұрасы</w:t>
      </w:r>
      <w:r>
        <w:rPr>
          <w:rFonts w:ascii="Times New Roman" w:hAnsi="Times New Roman" w:cs="Times New Roman"/>
          <w:sz w:val="28"/>
          <w:szCs w:val="28"/>
          <w:lang w:val="kk-KZ"/>
        </w:rPr>
        <w:t xml:space="preserve"> негізінде «</w:t>
      </w:r>
      <w:r w:rsidR="005D4AF2">
        <w:rPr>
          <w:rFonts w:ascii="Times New Roman" w:hAnsi="Times New Roman" w:cs="Times New Roman"/>
          <w:sz w:val="28"/>
          <w:szCs w:val="28"/>
          <w:lang w:val="kk-KZ"/>
        </w:rPr>
        <w:t xml:space="preserve">Танымдық әлеует» стратегиясы, тілдік рефлексия концепциясы және </w:t>
      </w:r>
      <w:r>
        <w:rPr>
          <w:rFonts w:ascii="Times New Roman" w:hAnsi="Times New Roman" w:cs="Times New Roman"/>
          <w:sz w:val="28"/>
          <w:szCs w:val="28"/>
          <w:lang w:val="kk-KZ"/>
        </w:rPr>
        <w:t xml:space="preserve">құрылымдық-мазмұндық модель жасалды; </w:t>
      </w:r>
    </w:p>
    <w:p w:rsidR="00916806" w:rsidRDefault="00916806" w:rsidP="009168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құрылымдық-мазмұндық модельге негізделген «</w:t>
      </w:r>
      <w:r w:rsidRPr="00916806">
        <w:rPr>
          <w:rFonts w:ascii="Times New Roman" w:hAnsi="Times New Roman" w:cs="Times New Roman"/>
          <w:sz w:val="28"/>
          <w:szCs w:val="28"/>
          <w:lang w:val="kk-KZ"/>
        </w:rPr>
        <w:t>Philology</w:t>
      </w:r>
      <w:r>
        <w:rPr>
          <w:rFonts w:ascii="Times New Roman" w:hAnsi="Times New Roman" w:cs="Times New Roman"/>
          <w:sz w:val="28"/>
          <w:szCs w:val="28"/>
          <w:lang w:val="kk-KZ"/>
        </w:rPr>
        <w:t>»</w:t>
      </w:r>
      <w:r w:rsidRPr="00916806">
        <w:rPr>
          <w:rFonts w:ascii="Times New Roman" w:hAnsi="Times New Roman" w:cs="Times New Roman"/>
          <w:sz w:val="28"/>
          <w:szCs w:val="28"/>
          <w:lang w:val="kk-KZ"/>
        </w:rPr>
        <w:t xml:space="preserve"> </w:t>
      </w:r>
      <w:r>
        <w:rPr>
          <w:rFonts w:ascii="Times New Roman" w:hAnsi="Times New Roman" w:cs="Times New Roman"/>
          <w:sz w:val="28"/>
          <w:szCs w:val="28"/>
          <w:lang w:val="kk-KZ"/>
        </w:rPr>
        <w:t>онлайн платформасы құр</w:t>
      </w:r>
      <w:r w:rsidR="00D12DAB">
        <w:rPr>
          <w:rFonts w:ascii="Times New Roman" w:hAnsi="Times New Roman" w:cs="Times New Roman"/>
          <w:sz w:val="28"/>
          <w:szCs w:val="28"/>
          <w:lang w:val="kk-KZ"/>
        </w:rPr>
        <w:t>астырылып, тапсырмалар жасалды; жасанды</w:t>
      </w:r>
      <w:r w:rsidR="004F4486">
        <w:rPr>
          <w:rFonts w:ascii="Times New Roman" w:hAnsi="Times New Roman" w:cs="Times New Roman"/>
          <w:sz w:val="28"/>
          <w:szCs w:val="28"/>
          <w:lang w:val="kk-KZ"/>
        </w:rPr>
        <w:t xml:space="preserve"> интеллект</w:t>
      </w:r>
      <w:r w:rsidR="00ED32AD">
        <w:rPr>
          <w:rFonts w:ascii="Times New Roman" w:hAnsi="Times New Roman" w:cs="Times New Roman"/>
          <w:sz w:val="28"/>
          <w:szCs w:val="28"/>
          <w:lang w:val="kk-KZ"/>
        </w:rPr>
        <w:t xml:space="preserve"> және цифрлық әдістер</w:t>
      </w:r>
      <w:r w:rsidR="004F4486">
        <w:rPr>
          <w:rFonts w:ascii="Times New Roman" w:hAnsi="Times New Roman" w:cs="Times New Roman"/>
          <w:sz w:val="28"/>
          <w:szCs w:val="28"/>
          <w:lang w:val="kk-KZ"/>
        </w:rPr>
        <w:t xml:space="preserve"> қолданылып, </w:t>
      </w:r>
      <w:r>
        <w:rPr>
          <w:rFonts w:ascii="Times New Roman" w:hAnsi="Times New Roman" w:cs="Times New Roman"/>
          <w:sz w:val="28"/>
          <w:szCs w:val="28"/>
          <w:lang w:val="kk-KZ"/>
        </w:rPr>
        <w:t>тиімділіг</w:t>
      </w:r>
      <w:r w:rsidR="004F4486">
        <w:rPr>
          <w:rFonts w:ascii="Times New Roman" w:hAnsi="Times New Roman" w:cs="Times New Roman"/>
          <w:sz w:val="28"/>
          <w:szCs w:val="28"/>
          <w:lang w:val="kk-KZ"/>
        </w:rPr>
        <w:t>і эксперимент арқылы дәлелденді;</w:t>
      </w:r>
    </w:p>
    <w:p w:rsidR="004F4486" w:rsidRDefault="004F4486" w:rsidP="009168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саралау әдісі арқылы филолог-студенттердің тілдік рефлексиясын дамыту мотивациясы жасалды.</w:t>
      </w:r>
    </w:p>
    <w:p w:rsidR="007061EF" w:rsidRPr="004A60C5" w:rsidRDefault="007061EF"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Зерттеудің жетекші идеясы:</w:t>
      </w:r>
      <w:r w:rsidR="005528A1">
        <w:rPr>
          <w:rFonts w:ascii="Times New Roman" w:hAnsi="Times New Roman" w:cs="Times New Roman"/>
          <w:b/>
          <w:sz w:val="28"/>
          <w:szCs w:val="28"/>
          <w:lang w:val="kk-KZ"/>
        </w:rPr>
        <w:t xml:space="preserve"> </w:t>
      </w:r>
      <w:r w:rsidR="00DC31C9" w:rsidRPr="004A60C5">
        <w:rPr>
          <w:rFonts w:ascii="Times New Roman" w:hAnsi="Times New Roman" w:cs="Times New Roman"/>
          <w:sz w:val="28"/>
          <w:szCs w:val="28"/>
          <w:lang w:val="kk-KZ"/>
        </w:rPr>
        <w:t xml:space="preserve">Филолог-студенттердің тілдік рефлексиясын дамыту қазақ тілін оқыту процесін тиімді ұйымдастыруға, әдістемесін жетілдіруге, тілдік рефлексиясы жан-жақты дамыған, </w:t>
      </w:r>
      <w:r w:rsidR="005920BF" w:rsidRPr="004A60C5">
        <w:rPr>
          <w:rFonts w:ascii="Times New Roman" w:hAnsi="Times New Roman" w:cs="Times New Roman"/>
          <w:sz w:val="28"/>
          <w:szCs w:val="28"/>
          <w:lang w:val="kk-KZ"/>
        </w:rPr>
        <w:t>рефлексивтік құзыретті маман даярлауға негіз болады.</w:t>
      </w:r>
    </w:p>
    <w:p w:rsidR="00376AAA" w:rsidRPr="00BE6576" w:rsidRDefault="00A50E9F"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Зерттеудің әдіснамалық негізі</w:t>
      </w:r>
      <w:r w:rsidR="00376AAA" w:rsidRPr="004A60C5">
        <w:rPr>
          <w:rFonts w:ascii="Times New Roman" w:hAnsi="Times New Roman" w:cs="Times New Roman"/>
          <w:b/>
          <w:sz w:val="28"/>
          <w:szCs w:val="28"/>
          <w:lang w:val="kk-KZ"/>
        </w:rPr>
        <w:t>:</w:t>
      </w:r>
      <w:r w:rsidR="008375F4" w:rsidRPr="004A60C5">
        <w:rPr>
          <w:rFonts w:ascii="Times New Roman" w:hAnsi="Times New Roman" w:cs="Times New Roman"/>
          <w:sz w:val="28"/>
          <w:szCs w:val="28"/>
          <w:lang w:val="kk-KZ"/>
        </w:rPr>
        <w:t xml:space="preserve"> </w:t>
      </w:r>
      <w:r w:rsidR="00246BFE" w:rsidRPr="00BE6576">
        <w:rPr>
          <w:rFonts w:ascii="Times New Roman" w:hAnsi="Times New Roman" w:cs="Times New Roman"/>
          <w:sz w:val="28"/>
          <w:szCs w:val="28"/>
          <w:lang w:val="kk-KZ"/>
        </w:rPr>
        <w:t>Тіл білімінің түрлі салаларында, қазақ тіл білімі, философия, психология және педагогика бағыттарында танымдық, тілдік және қарым-қатынас аспектілеріне қатысты жүргізілген зерттеулер мен пікірлер, ғылыми тұжырымдар негізге алынды.</w:t>
      </w:r>
      <w:r w:rsidR="00376AAA" w:rsidRPr="00BE6576">
        <w:rPr>
          <w:rFonts w:ascii="Times New Roman" w:hAnsi="Times New Roman" w:cs="Times New Roman"/>
          <w:sz w:val="28"/>
          <w:szCs w:val="28"/>
          <w:lang w:val="kk-KZ"/>
        </w:rPr>
        <w:t xml:space="preserve"> </w:t>
      </w:r>
    </w:p>
    <w:p w:rsidR="000251CB" w:rsidRPr="000251CB" w:rsidRDefault="00795F40" w:rsidP="000251CB">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 xml:space="preserve">Зерттеудің </w:t>
      </w:r>
      <w:r w:rsidR="00E64872" w:rsidRPr="004A60C5">
        <w:rPr>
          <w:rFonts w:ascii="Times New Roman" w:hAnsi="Times New Roman" w:cs="Times New Roman"/>
          <w:b/>
          <w:sz w:val="28"/>
          <w:szCs w:val="28"/>
          <w:lang w:val="kk-KZ"/>
        </w:rPr>
        <w:t>дерек</w:t>
      </w:r>
      <w:r w:rsidRPr="004A60C5">
        <w:rPr>
          <w:rFonts w:ascii="Times New Roman" w:hAnsi="Times New Roman" w:cs="Times New Roman"/>
          <w:b/>
          <w:sz w:val="28"/>
          <w:szCs w:val="28"/>
          <w:lang w:val="kk-KZ"/>
        </w:rPr>
        <w:t>көздері:</w:t>
      </w:r>
      <w:r w:rsidR="004152C5">
        <w:rPr>
          <w:rFonts w:ascii="Times New Roman" w:hAnsi="Times New Roman" w:cs="Times New Roman"/>
          <w:b/>
          <w:sz w:val="28"/>
          <w:szCs w:val="28"/>
          <w:lang w:val="kk-KZ"/>
        </w:rPr>
        <w:t xml:space="preserve"> </w:t>
      </w:r>
      <w:r w:rsidR="000251CB" w:rsidRPr="000251CB">
        <w:rPr>
          <w:rFonts w:ascii="Times New Roman" w:eastAsia="Times New Roman" w:hAnsi="Times New Roman" w:cs="Times New Roman"/>
          <w:bCs/>
          <w:sz w:val="28"/>
          <w:szCs w:val="28"/>
          <w:lang w:val="kk-KZ"/>
        </w:rPr>
        <w:t>Философия, педагогика, психология салаларындағы жетекші ғалымдардың ғылыми еңбектері, Қазақстан Республикасы Білім және ғылым министрлігінің жоғары оқу орындарының оқу процесін жетілдіруге бағытталған ұсынымдары (тұжырымдамалар, кешенді бағдарламалар, оқулықтар, оқу-әдіс</w:t>
      </w:r>
      <w:r w:rsidR="00F32DE4">
        <w:rPr>
          <w:rFonts w:ascii="Times New Roman" w:eastAsia="Times New Roman" w:hAnsi="Times New Roman" w:cs="Times New Roman"/>
          <w:bCs/>
          <w:sz w:val="28"/>
          <w:szCs w:val="28"/>
          <w:lang w:val="kk-KZ"/>
        </w:rPr>
        <w:t>темелік құра</w:t>
      </w:r>
      <w:r w:rsidR="00416E2A">
        <w:rPr>
          <w:rFonts w:ascii="Times New Roman" w:eastAsia="Times New Roman" w:hAnsi="Times New Roman" w:cs="Times New Roman"/>
          <w:bCs/>
          <w:sz w:val="28"/>
          <w:szCs w:val="28"/>
          <w:lang w:val="kk-KZ"/>
        </w:rPr>
        <w:t xml:space="preserve">лдар, </w:t>
      </w:r>
      <w:r w:rsidR="00F32DE4">
        <w:rPr>
          <w:rFonts w:ascii="Times New Roman" w:eastAsia="Times New Roman" w:hAnsi="Times New Roman" w:cs="Times New Roman"/>
          <w:bCs/>
          <w:sz w:val="28"/>
          <w:szCs w:val="28"/>
          <w:lang w:val="kk-KZ"/>
        </w:rPr>
        <w:t>цифрлық</w:t>
      </w:r>
      <w:r w:rsidR="000251CB" w:rsidRPr="000251CB">
        <w:rPr>
          <w:rFonts w:ascii="Times New Roman" w:eastAsia="Times New Roman" w:hAnsi="Times New Roman" w:cs="Times New Roman"/>
          <w:bCs/>
          <w:sz w:val="28"/>
          <w:szCs w:val="28"/>
          <w:lang w:val="kk-KZ"/>
        </w:rPr>
        <w:t xml:space="preserve"> ресурстар</w:t>
      </w:r>
      <w:r w:rsidR="00416E2A">
        <w:rPr>
          <w:rFonts w:ascii="Times New Roman" w:eastAsia="Times New Roman" w:hAnsi="Times New Roman" w:cs="Times New Roman"/>
          <w:bCs/>
          <w:sz w:val="28"/>
          <w:szCs w:val="28"/>
          <w:lang w:val="kk-KZ"/>
        </w:rPr>
        <w:t>, және жасанды интеллект бағдарламалары</w:t>
      </w:r>
      <w:r w:rsidR="000251CB" w:rsidRPr="000251CB">
        <w:rPr>
          <w:rFonts w:ascii="Times New Roman" w:eastAsia="Times New Roman" w:hAnsi="Times New Roman" w:cs="Times New Roman"/>
          <w:bCs/>
          <w:sz w:val="28"/>
          <w:szCs w:val="28"/>
          <w:lang w:val="kk-KZ"/>
        </w:rPr>
        <w:t>), педагогикалы</w:t>
      </w:r>
      <w:r w:rsidR="00553E46">
        <w:rPr>
          <w:rFonts w:ascii="Times New Roman" w:eastAsia="Times New Roman" w:hAnsi="Times New Roman" w:cs="Times New Roman"/>
          <w:bCs/>
          <w:sz w:val="28"/>
          <w:szCs w:val="28"/>
          <w:lang w:val="kk-KZ"/>
        </w:rPr>
        <w:t xml:space="preserve">қ ғылымның жаңалықтары мен жаңашыл </w:t>
      </w:r>
      <w:r w:rsidR="000251CB" w:rsidRPr="000251CB">
        <w:rPr>
          <w:rFonts w:ascii="Times New Roman" w:eastAsia="Times New Roman" w:hAnsi="Times New Roman" w:cs="Times New Roman"/>
          <w:bCs/>
          <w:sz w:val="28"/>
          <w:szCs w:val="28"/>
          <w:lang w:val="kk-KZ"/>
        </w:rPr>
        <w:t>тәжірибелері, ресми заңдық құжаттар (</w:t>
      </w:r>
      <w:r w:rsidR="000251CB" w:rsidRPr="00D64F31">
        <w:rPr>
          <w:rFonts w:ascii="Times New Roman" w:eastAsia="Times New Roman" w:hAnsi="Times New Roman" w:cs="Times New Roman"/>
          <w:bCs/>
          <w:sz w:val="28"/>
          <w:szCs w:val="28"/>
          <w:lang w:val="kk-KZ"/>
        </w:rPr>
        <w:t>«Білім туралы» Заңы</w:t>
      </w:r>
      <w:r w:rsidR="00D64F31" w:rsidRPr="00D64F31">
        <w:rPr>
          <w:rFonts w:ascii="Times New Roman" w:eastAsia="Times New Roman" w:hAnsi="Times New Roman" w:cs="Times New Roman"/>
          <w:bCs/>
          <w:sz w:val="28"/>
          <w:szCs w:val="28"/>
          <w:lang w:val="kk-KZ"/>
        </w:rPr>
        <w:t xml:space="preserve">, </w:t>
      </w:r>
      <w:r w:rsidR="00D64F31" w:rsidRPr="00D64F31">
        <w:rPr>
          <w:rFonts w:ascii="Times New Roman" w:eastAsia="Calibri" w:hAnsi="Times New Roman" w:cs="Times New Roman"/>
          <w:sz w:val="28"/>
          <w:szCs w:val="28"/>
          <w:lang w:val="kk-KZ"/>
        </w:rPr>
        <w:t>Қазақстан Республикасының "Педагог" кәсіптік стандартын бекіту туралы заңы</w:t>
      </w:r>
      <w:r w:rsidR="006A67EC">
        <w:rPr>
          <w:rFonts w:ascii="Times New Roman" w:eastAsia="Calibri" w:hAnsi="Times New Roman" w:cs="Times New Roman"/>
          <w:sz w:val="28"/>
          <w:szCs w:val="28"/>
          <w:lang w:val="kk-KZ"/>
        </w:rPr>
        <w:t>,</w:t>
      </w:r>
      <w:r w:rsidR="00986AE7">
        <w:rPr>
          <w:rFonts w:ascii="Times New Roman" w:eastAsia="Calibri" w:hAnsi="Times New Roman" w:cs="Times New Roman"/>
          <w:sz w:val="28"/>
          <w:szCs w:val="28"/>
          <w:lang w:val="kk-KZ"/>
        </w:rPr>
        <w:t xml:space="preserve"> </w:t>
      </w:r>
      <w:r w:rsidR="00986AE7" w:rsidRPr="00986AE7">
        <w:rPr>
          <w:rFonts w:ascii="Times New Roman" w:hAnsi="Times New Roman" w:cs="Times New Roman"/>
          <w:sz w:val="28"/>
          <w:szCs w:val="28"/>
          <w:lang w:val="kk-KZ"/>
        </w:rPr>
        <w:t>Қазақстан Республикасында жоғары білімді және ғылымды дамытудың 2023 -2029 жылдарға арналған тұжырымдамасын бекіту туралы заңы</w:t>
      </w:r>
      <w:r w:rsidR="000251CB" w:rsidRPr="000251CB">
        <w:rPr>
          <w:rFonts w:ascii="Times New Roman" w:eastAsia="Times New Roman" w:hAnsi="Times New Roman" w:cs="Times New Roman"/>
          <w:bCs/>
          <w:sz w:val="28"/>
          <w:szCs w:val="28"/>
          <w:lang w:val="kk-KZ"/>
        </w:rPr>
        <w:t>), сондай-ақ Қазақстан Республикасы Білім және ғылым министрлігінің нормативтік актілері, жоғары оқу орындарында білім беру жағдайында оқыту үдерісін ұйымдастыру б</w:t>
      </w:r>
      <w:r w:rsidR="009A2CB4">
        <w:rPr>
          <w:rFonts w:ascii="Times New Roman" w:eastAsia="Times New Roman" w:hAnsi="Times New Roman" w:cs="Times New Roman"/>
          <w:bCs/>
          <w:sz w:val="28"/>
          <w:szCs w:val="28"/>
          <w:lang w:val="kk-KZ"/>
        </w:rPr>
        <w:t>ойынша әлемдік тәжірибелер және докторанттың пе</w:t>
      </w:r>
      <w:r w:rsidR="000251CB" w:rsidRPr="000251CB">
        <w:rPr>
          <w:rFonts w:ascii="Times New Roman" w:eastAsia="Times New Roman" w:hAnsi="Times New Roman" w:cs="Times New Roman"/>
          <w:bCs/>
          <w:sz w:val="28"/>
          <w:szCs w:val="28"/>
          <w:lang w:val="kk-KZ"/>
        </w:rPr>
        <w:t>дагогикалық, ғылыми қызметіндегі іс-тәжірибелері зерттеуге негіз болып алынған.</w:t>
      </w:r>
    </w:p>
    <w:p w:rsidR="00C63129" w:rsidRPr="004A60C5" w:rsidRDefault="00C63129"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 xml:space="preserve">Зерттеу жұмысының әдістері </w:t>
      </w:r>
      <w:r w:rsidRPr="004A60C5">
        <w:rPr>
          <w:rFonts w:ascii="Times New Roman" w:hAnsi="Times New Roman" w:cs="Times New Roman"/>
          <w:sz w:val="28"/>
          <w:szCs w:val="28"/>
          <w:lang w:val="kk-KZ"/>
        </w:rPr>
        <w:t xml:space="preserve">зерттеу жұмысының мақсаты мен міндеттеріне сәйкес анықталған. Синхрондық сипаттама, когнитивтік </w:t>
      </w:r>
      <w:r w:rsidRPr="004A60C5">
        <w:rPr>
          <w:rFonts w:ascii="Times New Roman" w:hAnsi="Times New Roman" w:cs="Times New Roman"/>
          <w:sz w:val="28"/>
          <w:szCs w:val="28"/>
          <w:lang w:val="kk-KZ"/>
        </w:rPr>
        <w:lastRenderedPageBreak/>
        <w:t xml:space="preserve">(концептуалдық), тілдік тұрғыда талдау, баяндау, жүйелеу, қорыту компоненттік (семалық) талдау әдісі және мәтіндік – контекстуалдық, ұғымдық талдау әдістері қолданылған. </w:t>
      </w:r>
    </w:p>
    <w:p w:rsidR="00771770" w:rsidRPr="004A60C5" w:rsidRDefault="00795F40" w:rsidP="004A60C5">
      <w:pPr>
        <w:tabs>
          <w:tab w:val="left" w:pos="2880"/>
        </w:tabs>
        <w:spacing w:after="0" w:line="240" w:lineRule="auto"/>
        <w:ind w:firstLine="709"/>
        <w:jc w:val="both"/>
        <w:rPr>
          <w:rFonts w:ascii="Times New Roman" w:hAnsi="Times New Roman" w:cs="Times New Roman"/>
          <w:b/>
          <w:sz w:val="28"/>
          <w:szCs w:val="28"/>
          <w:lang w:val="kk-KZ"/>
        </w:rPr>
      </w:pPr>
      <w:r w:rsidRPr="004A60C5">
        <w:rPr>
          <w:rFonts w:ascii="Times New Roman" w:hAnsi="Times New Roman" w:cs="Times New Roman"/>
          <w:b/>
          <w:sz w:val="28"/>
          <w:szCs w:val="28"/>
          <w:lang w:val="kk-KZ"/>
        </w:rPr>
        <w:t>Қорғауға</w:t>
      </w:r>
      <w:r w:rsidR="008574C1" w:rsidRPr="004A60C5">
        <w:rPr>
          <w:rFonts w:ascii="Times New Roman" w:hAnsi="Times New Roman" w:cs="Times New Roman"/>
          <w:b/>
          <w:sz w:val="28"/>
          <w:szCs w:val="28"/>
          <w:lang w:val="kk-KZ"/>
        </w:rPr>
        <w:t xml:space="preserve"> ұсынылатын тұжырымдар</w:t>
      </w:r>
      <w:r w:rsidRPr="004A60C5">
        <w:rPr>
          <w:rFonts w:ascii="Times New Roman" w:hAnsi="Times New Roman" w:cs="Times New Roman"/>
          <w:b/>
          <w:sz w:val="28"/>
          <w:szCs w:val="28"/>
          <w:lang w:val="kk-KZ"/>
        </w:rPr>
        <w:t xml:space="preserve">: </w:t>
      </w:r>
    </w:p>
    <w:p w:rsidR="00B1338B" w:rsidRPr="004A60C5" w:rsidRDefault="00CF58F1" w:rsidP="004A60C5">
      <w:pPr>
        <w:pStyle w:val="a9"/>
        <w:spacing w:before="0" w:beforeAutospacing="0" w:after="0" w:afterAutospacing="0"/>
        <w:ind w:firstLine="709"/>
        <w:jc w:val="both"/>
        <w:rPr>
          <w:sz w:val="28"/>
          <w:szCs w:val="28"/>
          <w:lang w:val="kk-KZ"/>
        </w:rPr>
      </w:pPr>
      <w:r w:rsidRPr="004A60C5">
        <w:rPr>
          <w:sz w:val="28"/>
          <w:szCs w:val="28"/>
          <w:lang w:val="kk-KZ"/>
        </w:rPr>
        <w:t>1.</w:t>
      </w:r>
      <w:r w:rsidR="00B1338B" w:rsidRPr="004A60C5">
        <w:rPr>
          <w:sz w:val="28"/>
          <w:szCs w:val="28"/>
          <w:lang w:val="kk-KZ"/>
        </w:rPr>
        <w:t xml:space="preserve"> Тілдік рефлексия – бұл өз сөйлеу әрекетін жетілдіруге бағытталған білімді қалыптастыру, сөйлеу деңгейі мен кемшіліктерін анықтап, оларды түзету дағдыларын дамыту, сондай-ақ сөйлеу процесінде өзін-өзі бағалау механизмін қолданудың маңызды рөлі.</w:t>
      </w:r>
    </w:p>
    <w:p w:rsidR="00CF58F1" w:rsidRPr="004A60C5" w:rsidRDefault="00CF58F1" w:rsidP="004A60C5">
      <w:pPr>
        <w:spacing w:after="0"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2. Филолог-студенттердің тілдік рефлексиясын дамытудағы жеке тұлға ерекшеліктерін ескерудің тиімділігі мен артықшылықтары болашақ мамандардың  тілдік рефлексия туралы білімін толықтыруға және кәсіби әрі тұлғалық маңызды қасиеттерін қалыптастыруға ықпал етеді.</w:t>
      </w:r>
    </w:p>
    <w:p w:rsidR="00441AA8" w:rsidRPr="004A60C5" w:rsidRDefault="00CF58F1" w:rsidP="004A60C5">
      <w:pPr>
        <w:spacing w:after="0"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3. Тілдік рефлексияға жан-жақты анықтама бере отырып, оқытудың әдістемелік жүйесін жаңа ин</w:t>
      </w:r>
      <w:r w:rsidR="00D65BA7" w:rsidRPr="004A60C5">
        <w:rPr>
          <w:rFonts w:ascii="Times New Roman" w:hAnsi="Times New Roman" w:cs="Times New Roman"/>
          <w:sz w:val="28"/>
          <w:szCs w:val="28"/>
          <w:lang w:val="kk-KZ"/>
        </w:rPr>
        <w:t>новациялық, рефлексивті әдістермен толықтыру</w:t>
      </w:r>
      <w:r w:rsidR="00441AA8" w:rsidRPr="004A60C5">
        <w:rPr>
          <w:rFonts w:ascii="Times New Roman" w:hAnsi="Times New Roman" w:cs="Times New Roman"/>
          <w:sz w:val="28"/>
          <w:szCs w:val="28"/>
          <w:lang w:val="kk-KZ"/>
        </w:rPr>
        <w:t>,</w:t>
      </w:r>
      <w:r w:rsidRPr="004A60C5">
        <w:rPr>
          <w:rFonts w:ascii="Times New Roman" w:hAnsi="Times New Roman" w:cs="Times New Roman"/>
          <w:sz w:val="28"/>
          <w:szCs w:val="28"/>
          <w:lang w:val="kk-KZ"/>
        </w:rPr>
        <w:t>студенттердің тілдік рефлексиясын талдау, дамыту барысында интерактивті</w:t>
      </w:r>
      <w:r w:rsidR="00406EE6" w:rsidRPr="004A60C5">
        <w:rPr>
          <w:rFonts w:ascii="Times New Roman" w:hAnsi="Times New Roman" w:cs="Times New Roman"/>
          <w:sz w:val="28"/>
          <w:szCs w:val="28"/>
          <w:lang w:val="kk-KZ"/>
        </w:rPr>
        <w:t>, цифрлық</w:t>
      </w:r>
      <w:r w:rsidRPr="004A60C5">
        <w:rPr>
          <w:rFonts w:ascii="Times New Roman" w:hAnsi="Times New Roman" w:cs="Times New Roman"/>
          <w:sz w:val="28"/>
          <w:szCs w:val="28"/>
          <w:lang w:val="kk-KZ"/>
        </w:rPr>
        <w:t xml:space="preserve"> әдістерді қолдану, білім берудің жаңартылған бағдарламасына негіздеу, </w:t>
      </w:r>
      <w:r w:rsidR="00406EE6" w:rsidRPr="004A60C5">
        <w:rPr>
          <w:rFonts w:ascii="Times New Roman" w:hAnsi="Times New Roman" w:cs="Times New Roman"/>
          <w:sz w:val="28"/>
          <w:szCs w:val="28"/>
          <w:lang w:val="kk-KZ"/>
        </w:rPr>
        <w:t>рефлексивтік тапсырмалар орындау</w:t>
      </w:r>
      <w:r w:rsidRPr="004A60C5">
        <w:rPr>
          <w:rFonts w:ascii="Times New Roman" w:hAnsi="Times New Roman" w:cs="Times New Roman"/>
          <w:sz w:val="28"/>
          <w:szCs w:val="28"/>
          <w:lang w:val="kk-KZ"/>
        </w:rPr>
        <w:t>, тілдік рефлексиясын қалыпта</w:t>
      </w:r>
      <w:r w:rsidR="00441AA8" w:rsidRPr="004A60C5">
        <w:rPr>
          <w:rFonts w:ascii="Times New Roman" w:hAnsi="Times New Roman" w:cs="Times New Roman"/>
          <w:sz w:val="28"/>
          <w:szCs w:val="28"/>
          <w:lang w:val="kk-KZ"/>
        </w:rPr>
        <w:t xml:space="preserve">стыруда рефлексиялық орта құру, </w:t>
      </w:r>
      <w:r w:rsidRPr="004A60C5">
        <w:rPr>
          <w:rFonts w:ascii="Times New Roman" w:hAnsi="Times New Roman" w:cs="Times New Roman"/>
          <w:sz w:val="28"/>
          <w:szCs w:val="28"/>
          <w:lang w:val="kk-KZ"/>
        </w:rPr>
        <w:t>студенттердің тілдік рефлекс</w:t>
      </w:r>
      <w:r w:rsidR="006F4A85" w:rsidRPr="004A60C5">
        <w:rPr>
          <w:rFonts w:ascii="Times New Roman" w:hAnsi="Times New Roman" w:cs="Times New Roman"/>
          <w:sz w:val="28"/>
          <w:szCs w:val="28"/>
          <w:lang w:val="kk-KZ"/>
        </w:rPr>
        <w:t>иясын дамыту үшін өте маңызды</w:t>
      </w:r>
      <w:r w:rsidRPr="004A60C5">
        <w:rPr>
          <w:rFonts w:ascii="Times New Roman" w:hAnsi="Times New Roman" w:cs="Times New Roman"/>
          <w:sz w:val="28"/>
          <w:szCs w:val="28"/>
          <w:lang w:val="kk-KZ"/>
        </w:rPr>
        <w:t>.</w:t>
      </w:r>
    </w:p>
    <w:p w:rsidR="00F27017" w:rsidRPr="004A60C5" w:rsidRDefault="00F27017" w:rsidP="004A60C5">
      <w:pPr>
        <w:spacing w:after="0"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4. Тілдік рефлексияны дамыту мақсатында қазақ тілін оқыту әдістемесі үшін цифрлық, заманауи технологияларды қолдану аса қажет; </w:t>
      </w:r>
    </w:p>
    <w:p w:rsidR="00F27017" w:rsidRPr="004A60C5" w:rsidRDefault="00775EF8" w:rsidP="00775EF8">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5. Ф</w:t>
      </w:r>
      <w:r w:rsidR="00F27017" w:rsidRPr="004A60C5">
        <w:rPr>
          <w:rFonts w:ascii="Times New Roman" w:hAnsi="Times New Roman" w:cs="Times New Roman"/>
          <w:sz w:val="28"/>
          <w:szCs w:val="28"/>
          <w:lang w:val="kk-KZ"/>
        </w:rPr>
        <w:t>илолог-студенттердің тілдік рефлексиясын дамытуда олардың танымдық, ментальды қасиеттерін</w:t>
      </w:r>
      <w:r w:rsidR="00057292" w:rsidRPr="004A60C5">
        <w:rPr>
          <w:rFonts w:ascii="Times New Roman" w:hAnsi="Times New Roman" w:cs="Times New Roman"/>
          <w:sz w:val="28"/>
          <w:szCs w:val="28"/>
          <w:lang w:val="kk-KZ"/>
        </w:rPr>
        <w:t xml:space="preserve">, мінез-құлқын, өзіндік «мен» концепциясын, философиялық көзқарасын зерделеу маңызды. </w:t>
      </w:r>
    </w:p>
    <w:p w:rsidR="005B35CC" w:rsidRPr="004A60C5" w:rsidRDefault="005B35CC" w:rsidP="004A60C5">
      <w:pPr>
        <w:spacing w:after="0" w:line="240" w:lineRule="auto"/>
        <w:ind w:firstLine="709"/>
        <w:contextualSpacing/>
        <w:rPr>
          <w:rFonts w:ascii="Times New Roman" w:hAnsi="Times New Roman" w:cs="Times New Roman"/>
          <w:b/>
          <w:sz w:val="28"/>
          <w:szCs w:val="28"/>
          <w:lang w:val="kk-KZ"/>
        </w:rPr>
      </w:pPr>
      <w:r w:rsidRPr="004A60C5">
        <w:rPr>
          <w:rFonts w:ascii="Times New Roman" w:hAnsi="Times New Roman" w:cs="Times New Roman"/>
          <w:b/>
          <w:sz w:val="28"/>
          <w:szCs w:val="28"/>
          <w:lang w:val="kk-KZ"/>
        </w:rPr>
        <w:t xml:space="preserve">Зерттеу нәтижелерінің жариялануы мен мақұлдануы. </w:t>
      </w:r>
    </w:p>
    <w:p w:rsidR="004F366A" w:rsidRPr="004A60C5" w:rsidRDefault="005B35CC" w:rsidP="004A60C5">
      <w:pPr>
        <w:spacing w:after="0"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Зерттеу тақыр</w:t>
      </w:r>
      <w:r w:rsidR="00A67549" w:rsidRPr="004A60C5">
        <w:rPr>
          <w:rFonts w:ascii="Times New Roman" w:hAnsi="Times New Roman" w:cs="Times New Roman"/>
          <w:sz w:val="28"/>
          <w:szCs w:val="28"/>
          <w:lang w:val="kk-KZ"/>
        </w:rPr>
        <w:t>ыбының аясында барлығы 9</w:t>
      </w:r>
      <w:r w:rsidR="008E7282" w:rsidRPr="004A60C5">
        <w:rPr>
          <w:rFonts w:ascii="Times New Roman" w:hAnsi="Times New Roman" w:cs="Times New Roman"/>
          <w:sz w:val="28"/>
          <w:szCs w:val="28"/>
          <w:lang w:val="kk-KZ"/>
        </w:rPr>
        <w:t xml:space="preserve"> мақала жарияланған. Оның ішінде, 1 мақала SCOPUS ғылым дерекқорына кіретін басылымда, 3 мақала  ҚР БҒМ БҒСБК журнал</w:t>
      </w:r>
      <w:r w:rsidR="007C26F9" w:rsidRPr="004A60C5">
        <w:rPr>
          <w:rFonts w:ascii="Times New Roman" w:hAnsi="Times New Roman" w:cs="Times New Roman"/>
          <w:sz w:val="28"/>
          <w:szCs w:val="28"/>
          <w:lang w:val="kk-KZ"/>
        </w:rPr>
        <w:t xml:space="preserve">дарында, 3 мақала халықаралық, </w:t>
      </w:r>
      <w:r w:rsidR="00624B6F" w:rsidRPr="004A60C5">
        <w:rPr>
          <w:rFonts w:ascii="Times New Roman" w:hAnsi="Times New Roman" w:cs="Times New Roman"/>
          <w:sz w:val="28"/>
          <w:szCs w:val="28"/>
          <w:lang w:val="kk-KZ"/>
        </w:rPr>
        <w:t>2</w:t>
      </w:r>
      <w:r w:rsidR="008E7282" w:rsidRPr="004A60C5">
        <w:rPr>
          <w:rFonts w:ascii="Times New Roman" w:hAnsi="Times New Roman" w:cs="Times New Roman"/>
          <w:sz w:val="28"/>
          <w:szCs w:val="28"/>
          <w:lang w:val="kk-KZ"/>
        </w:rPr>
        <w:t xml:space="preserve"> мақала республикалық ғылыми-практикалық конференция жинақтарында жарияланған.  </w:t>
      </w:r>
      <w:bookmarkStart w:id="3" w:name="_Hlk87830390"/>
    </w:p>
    <w:p w:rsidR="004F366A" w:rsidRPr="004A60C5" w:rsidRDefault="004F366A" w:rsidP="004A60C5">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hAnsi="Times New Roman" w:cs="Times New Roman"/>
          <w:sz w:val="28"/>
          <w:szCs w:val="28"/>
          <w:lang w:val="kk-KZ"/>
        </w:rPr>
        <w:t>1.</w:t>
      </w:r>
      <w:r w:rsidR="000B3C32">
        <w:rPr>
          <w:rFonts w:ascii="Times New Roman" w:hAnsi="Times New Roman" w:cs="Times New Roman"/>
          <w:sz w:val="28"/>
          <w:szCs w:val="28"/>
          <w:lang w:val="kk-KZ"/>
        </w:rPr>
        <w:t xml:space="preserve"> </w:t>
      </w:r>
      <w:r w:rsidR="005B78B5" w:rsidRPr="004A60C5">
        <w:rPr>
          <w:rFonts w:ascii="Times New Roman" w:hAnsi="Times New Roman" w:cs="Times New Roman"/>
          <w:sz w:val="28"/>
          <w:szCs w:val="28"/>
          <w:lang w:val="kk-KZ"/>
        </w:rPr>
        <w:t>«</w:t>
      </w:r>
      <w:r w:rsidR="005B0CFB" w:rsidRPr="004A60C5">
        <w:rPr>
          <w:rFonts w:ascii="Times New Roman" w:hAnsi="Times New Roman" w:cs="Times New Roman"/>
          <w:sz w:val="28"/>
          <w:szCs w:val="28"/>
          <w:lang w:val="kk-KZ"/>
        </w:rPr>
        <w:t>Тіл білімінде тілдік рефлексия ұғымының зерттелуі, қалыптасуы</w:t>
      </w:r>
      <w:bookmarkEnd w:id="3"/>
      <w:r w:rsidR="005B78B5" w:rsidRPr="004A60C5">
        <w:rPr>
          <w:rFonts w:ascii="Times New Roman" w:hAnsi="Times New Roman" w:cs="Times New Roman"/>
          <w:sz w:val="28"/>
          <w:szCs w:val="28"/>
          <w:lang w:val="kk-KZ"/>
        </w:rPr>
        <w:t>»</w:t>
      </w:r>
    </w:p>
    <w:p w:rsidR="005B0CFB" w:rsidRPr="004A60C5" w:rsidRDefault="005B0CFB" w:rsidP="004A60C5">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hAnsi="Times New Roman" w:cs="Times New Roman"/>
          <w:sz w:val="28"/>
          <w:szCs w:val="28"/>
          <w:lang w:val="kk-KZ"/>
        </w:rPr>
        <w:t>Ш. Уәлиханов атындағы Көк</w:t>
      </w:r>
      <w:r w:rsidR="00F81BD1" w:rsidRPr="004A60C5">
        <w:rPr>
          <w:rFonts w:ascii="Times New Roman" w:hAnsi="Times New Roman" w:cs="Times New Roman"/>
          <w:sz w:val="28"/>
          <w:szCs w:val="28"/>
          <w:lang w:val="kk-KZ"/>
        </w:rPr>
        <w:t>шетау Мемлекеттік универси</w:t>
      </w:r>
      <w:r w:rsidRPr="004A60C5">
        <w:rPr>
          <w:rFonts w:ascii="Times New Roman" w:hAnsi="Times New Roman" w:cs="Times New Roman"/>
          <w:sz w:val="28"/>
          <w:szCs w:val="28"/>
          <w:lang w:val="kk-KZ"/>
        </w:rPr>
        <w:t>теті.  Желтоқсан 2020ж №4 (2)</w:t>
      </w:r>
      <w:r w:rsidR="005B78B5" w:rsidRPr="004A60C5">
        <w:rPr>
          <w:rFonts w:ascii="Times New Roman" w:hAnsi="Times New Roman" w:cs="Times New Roman"/>
          <w:sz w:val="28"/>
          <w:szCs w:val="28"/>
          <w:lang w:val="kk-KZ"/>
        </w:rPr>
        <w:t xml:space="preserve">. </w:t>
      </w:r>
      <w:r w:rsidR="00CA6EAE" w:rsidRPr="004A60C5">
        <w:rPr>
          <w:rFonts w:ascii="Times New Roman" w:hAnsi="Times New Roman" w:cs="Times New Roman"/>
          <w:sz w:val="28"/>
          <w:szCs w:val="28"/>
          <w:lang w:val="kk-KZ"/>
        </w:rPr>
        <w:t>101-109бб.</w:t>
      </w:r>
    </w:p>
    <w:p w:rsidR="005B0CFB" w:rsidRPr="004A60C5" w:rsidRDefault="00DD401C"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2. </w:t>
      </w:r>
      <w:r w:rsidR="005B0CFB" w:rsidRPr="004A60C5">
        <w:rPr>
          <w:rFonts w:ascii="Times New Roman" w:hAnsi="Times New Roman" w:cs="Times New Roman"/>
          <w:sz w:val="28"/>
          <w:szCs w:val="28"/>
          <w:lang w:val="kk-KZ"/>
        </w:rPr>
        <w:t>«Актуальные проблемы изучения р</w:t>
      </w:r>
      <w:r w:rsidR="004F366A" w:rsidRPr="004A60C5">
        <w:rPr>
          <w:rFonts w:ascii="Times New Roman" w:hAnsi="Times New Roman" w:cs="Times New Roman"/>
          <w:sz w:val="28"/>
          <w:szCs w:val="28"/>
          <w:lang w:val="kk-KZ"/>
        </w:rPr>
        <w:t xml:space="preserve">ефлексии». Омская Гуманитарная </w:t>
      </w:r>
      <w:r w:rsidR="005B0CFB" w:rsidRPr="004A60C5">
        <w:rPr>
          <w:rFonts w:ascii="Times New Roman" w:hAnsi="Times New Roman" w:cs="Times New Roman"/>
          <w:sz w:val="28"/>
          <w:szCs w:val="28"/>
          <w:lang w:val="kk-KZ"/>
        </w:rPr>
        <w:t>Академия. Наука и общество: проб</w:t>
      </w:r>
      <w:r w:rsidR="004F366A" w:rsidRPr="004A60C5">
        <w:rPr>
          <w:rFonts w:ascii="Times New Roman" w:hAnsi="Times New Roman" w:cs="Times New Roman"/>
          <w:sz w:val="28"/>
          <w:szCs w:val="28"/>
          <w:lang w:val="kk-KZ"/>
        </w:rPr>
        <w:t xml:space="preserve">лемы современных исследований. </w:t>
      </w:r>
      <w:r w:rsidR="006E5D69" w:rsidRPr="004A60C5">
        <w:rPr>
          <w:rFonts w:ascii="Times New Roman" w:hAnsi="Times New Roman" w:cs="Times New Roman"/>
          <w:sz w:val="28"/>
          <w:szCs w:val="28"/>
          <w:lang w:val="kk-KZ"/>
        </w:rPr>
        <w:t>Ресей. Сәуір.</w:t>
      </w:r>
      <w:r w:rsidR="009E1B8D" w:rsidRPr="004A60C5">
        <w:rPr>
          <w:rFonts w:ascii="Times New Roman" w:hAnsi="Times New Roman" w:cs="Times New Roman"/>
          <w:sz w:val="28"/>
          <w:szCs w:val="28"/>
          <w:lang w:val="kk-KZ"/>
        </w:rPr>
        <w:t>2020ж</w:t>
      </w:r>
      <w:r w:rsidR="00CA6EAE" w:rsidRPr="004A60C5">
        <w:rPr>
          <w:rFonts w:ascii="Times New Roman" w:hAnsi="Times New Roman" w:cs="Times New Roman"/>
          <w:sz w:val="28"/>
          <w:szCs w:val="28"/>
          <w:lang w:val="kk-KZ"/>
        </w:rPr>
        <w:t>. 65-70бб.</w:t>
      </w:r>
    </w:p>
    <w:p w:rsidR="0092521E" w:rsidRPr="004A60C5" w:rsidRDefault="004F366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w:t>
      </w:r>
      <w:r w:rsidR="000B3C32">
        <w:rPr>
          <w:rFonts w:ascii="Times New Roman" w:eastAsia="Times New Roman" w:hAnsi="Times New Roman" w:cs="Times New Roman"/>
          <w:sz w:val="28"/>
          <w:szCs w:val="28"/>
          <w:lang w:val="kk-KZ"/>
        </w:rPr>
        <w:t xml:space="preserve"> </w:t>
      </w:r>
      <w:r w:rsidR="005B0CFB" w:rsidRPr="004A60C5">
        <w:rPr>
          <w:rFonts w:ascii="Times New Roman" w:eastAsia="Times New Roman" w:hAnsi="Times New Roman" w:cs="Times New Roman"/>
          <w:sz w:val="28"/>
          <w:szCs w:val="28"/>
          <w:lang w:val="kk-KZ"/>
        </w:rPr>
        <w:t>Modern approaches to the introduction of science into practice XV International Scient</w:t>
      </w:r>
      <w:r w:rsidR="009E1B8D" w:rsidRPr="004A60C5">
        <w:rPr>
          <w:rFonts w:ascii="Times New Roman" w:eastAsia="Times New Roman" w:hAnsi="Times New Roman" w:cs="Times New Roman"/>
          <w:sz w:val="28"/>
          <w:szCs w:val="28"/>
          <w:lang w:val="kk-KZ"/>
        </w:rPr>
        <w:t xml:space="preserve">ific and Practical Conference. </w:t>
      </w:r>
      <w:r w:rsidR="005B0CFB" w:rsidRPr="004A60C5">
        <w:rPr>
          <w:rFonts w:ascii="Times New Roman" w:eastAsia="Times New Roman" w:hAnsi="Times New Roman" w:cs="Times New Roman"/>
          <w:sz w:val="28"/>
          <w:szCs w:val="28"/>
          <w:lang w:val="kk-KZ"/>
        </w:rPr>
        <w:t>2021</w:t>
      </w:r>
      <w:r w:rsidR="009E1B8D" w:rsidRPr="004A60C5">
        <w:rPr>
          <w:rFonts w:ascii="Times New Roman" w:eastAsia="Times New Roman" w:hAnsi="Times New Roman" w:cs="Times New Roman"/>
          <w:sz w:val="28"/>
          <w:szCs w:val="28"/>
          <w:lang w:val="kk-KZ"/>
        </w:rPr>
        <w:t>ж. Сан-Франциско, АҚШ , Мамыр.</w:t>
      </w:r>
      <w:r w:rsidR="00CA6EAE" w:rsidRPr="004A60C5">
        <w:rPr>
          <w:rFonts w:ascii="Times New Roman" w:eastAsia="Times New Roman" w:hAnsi="Times New Roman" w:cs="Times New Roman"/>
          <w:sz w:val="28"/>
          <w:szCs w:val="28"/>
          <w:lang w:val="kk-KZ"/>
        </w:rPr>
        <w:t>217-219бб.</w:t>
      </w:r>
    </w:p>
    <w:p w:rsidR="005B0CFB" w:rsidRPr="004A60C5" w:rsidRDefault="004F366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4.</w:t>
      </w:r>
      <w:r w:rsidR="000B3C32">
        <w:rPr>
          <w:rFonts w:ascii="Times New Roman" w:eastAsia="Times New Roman" w:hAnsi="Times New Roman" w:cs="Times New Roman"/>
          <w:sz w:val="28"/>
          <w:szCs w:val="28"/>
          <w:lang w:val="kk-KZ"/>
        </w:rPr>
        <w:t xml:space="preserve"> </w:t>
      </w:r>
      <w:r w:rsidR="005B0CFB" w:rsidRPr="004A60C5">
        <w:rPr>
          <w:rFonts w:ascii="Times New Roman" w:eastAsia="Times New Roman" w:hAnsi="Times New Roman" w:cs="Times New Roman"/>
          <w:sz w:val="28"/>
          <w:szCs w:val="28"/>
          <w:lang w:val="kk-KZ"/>
        </w:rPr>
        <w:t>International Journal o</w:t>
      </w:r>
      <w:r w:rsidR="009E1B8D" w:rsidRPr="004A60C5">
        <w:rPr>
          <w:rFonts w:ascii="Times New Roman" w:eastAsia="Times New Roman" w:hAnsi="Times New Roman" w:cs="Times New Roman"/>
          <w:sz w:val="28"/>
          <w:szCs w:val="28"/>
          <w:lang w:val="kk-KZ"/>
        </w:rPr>
        <w:t xml:space="preserve">f Society, Culture &amp; Language, </w:t>
      </w:r>
      <w:r w:rsidR="005B0CFB" w:rsidRPr="004A60C5">
        <w:rPr>
          <w:rFonts w:ascii="Times New Roman" w:eastAsia="Times New Roman" w:hAnsi="Times New Roman" w:cs="Times New Roman"/>
          <w:sz w:val="28"/>
          <w:szCs w:val="28"/>
          <w:lang w:val="kk-KZ"/>
        </w:rPr>
        <w:t xml:space="preserve">2021ж. Иран республикасы, 9(2)). Prerequisites for </w:t>
      </w:r>
      <w:r w:rsidR="0092521E" w:rsidRPr="004A60C5">
        <w:rPr>
          <w:rFonts w:ascii="Times New Roman" w:eastAsia="Times New Roman" w:hAnsi="Times New Roman" w:cs="Times New Roman"/>
          <w:sz w:val="28"/>
          <w:szCs w:val="28"/>
          <w:lang w:val="kk-KZ"/>
        </w:rPr>
        <w:t>Defining Linguistic Reflection.</w:t>
      </w:r>
      <w:r w:rsidR="005B0CFB" w:rsidRPr="004A60C5">
        <w:rPr>
          <w:rFonts w:ascii="Times New Roman" w:eastAsia="Times New Roman" w:hAnsi="Times New Roman" w:cs="Times New Roman"/>
          <w:sz w:val="28"/>
          <w:szCs w:val="28"/>
          <w:lang w:val="kk-KZ"/>
        </w:rPr>
        <w:t>ISSN 2329-2210</w:t>
      </w:r>
      <w:r w:rsidR="00CA6EAE" w:rsidRPr="004A60C5">
        <w:rPr>
          <w:rFonts w:ascii="Times New Roman" w:eastAsia="Times New Roman" w:hAnsi="Times New Roman" w:cs="Times New Roman"/>
          <w:sz w:val="28"/>
          <w:szCs w:val="28"/>
          <w:lang w:val="kk-KZ"/>
        </w:rPr>
        <w:t>. 181-188бб.</w:t>
      </w:r>
    </w:p>
    <w:p w:rsidR="005B0CFB" w:rsidRPr="004A60C5" w:rsidRDefault="004F366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5.</w:t>
      </w:r>
      <w:r w:rsidR="000B3C32">
        <w:rPr>
          <w:rFonts w:ascii="Times New Roman" w:eastAsia="Times New Roman" w:hAnsi="Times New Roman" w:cs="Times New Roman"/>
          <w:sz w:val="28"/>
          <w:szCs w:val="28"/>
          <w:lang w:val="kk-KZ"/>
        </w:rPr>
        <w:t xml:space="preserve"> </w:t>
      </w:r>
      <w:r w:rsidR="005B0CFB" w:rsidRPr="004A60C5">
        <w:rPr>
          <w:rFonts w:ascii="Times New Roman" w:eastAsia="Times New Roman" w:hAnsi="Times New Roman" w:cs="Times New Roman"/>
          <w:sz w:val="28"/>
          <w:szCs w:val="28"/>
          <w:lang w:val="kk-KZ"/>
        </w:rPr>
        <w:t>Philosophical aspects of the development of linguistic reflection of the individual. Е.А. Бөкетов атындағы Қарағанды университеті хабаршысы. Филология сериясы, №3 (103)/2021</w:t>
      </w:r>
      <w:r w:rsidR="009E1B8D" w:rsidRPr="004A60C5">
        <w:rPr>
          <w:rFonts w:ascii="Times New Roman" w:eastAsia="Times New Roman" w:hAnsi="Times New Roman" w:cs="Times New Roman"/>
          <w:sz w:val="28"/>
          <w:szCs w:val="28"/>
          <w:lang w:val="kk-KZ"/>
        </w:rPr>
        <w:t>ж</w:t>
      </w:r>
      <w:r w:rsidR="00CF3189" w:rsidRPr="004A60C5">
        <w:rPr>
          <w:rFonts w:ascii="Times New Roman" w:eastAsia="Times New Roman" w:hAnsi="Times New Roman" w:cs="Times New Roman"/>
          <w:sz w:val="28"/>
          <w:szCs w:val="28"/>
          <w:lang w:val="kk-KZ"/>
        </w:rPr>
        <w:t>.</w:t>
      </w:r>
      <w:r w:rsidR="00CA6EAE" w:rsidRPr="004A60C5">
        <w:rPr>
          <w:rFonts w:ascii="Times New Roman" w:eastAsia="Times New Roman" w:hAnsi="Times New Roman" w:cs="Times New Roman"/>
          <w:sz w:val="28"/>
          <w:szCs w:val="28"/>
          <w:lang w:val="kk-KZ"/>
        </w:rPr>
        <w:t xml:space="preserve"> 138-146бб.</w:t>
      </w:r>
    </w:p>
    <w:p w:rsidR="005B0CFB" w:rsidRPr="004A60C5" w:rsidRDefault="004F366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6.</w:t>
      </w:r>
      <w:r w:rsidR="000B3C32">
        <w:rPr>
          <w:rFonts w:ascii="Times New Roman" w:eastAsia="Times New Roman" w:hAnsi="Times New Roman" w:cs="Times New Roman"/>
          <w:sz w:val="28"/>
          <w:szCs w:val="28"/>
          <w:lang w:val="kk-KZ"/>
        </w:rPr>
        <w:t xml:space="preserve"> </w:t>
      </w:r>
      <w:r w:rsidR="00251C7D" w:rsidRPr="004A60C5">
        <w:rPr>
          <w:rFonts w:ascii="Times New Roman" w:eastAsia="Times New Roman" w:hAnsi="Times New Roman" w:cs="Times New Roman"/>
          <w:sz w:val="28"/>
          <w:szCs w:val="28"/>
          <w:lang w:val="kk-KZ"/>
        </w:rPr>
        <w:t>Студенттер</w:t>
      </w:r>
      <w:r w:rsidR="005B0CFB" w:rsidRPr="004A60C5">
        <w:rPr>
          <w:rFonts w:ascii="Times New Roman" w:eastAsia="Times New Roman" w:hAnsi="Times New Roman" w:cs="Times New Roman"/>
          <w:sz w:val="28"/>
          <w:szCs w:val="28"/>
          <w:lang w:val="kk-KZ"/>
        </w:rPr>
        <w:t>дің танымдық, әрекеттік, эмоционалдық рефлексиясы дамуының психологиялық негіздері. Е.А. Бөкетов атындағы Қарағанды университеті хабаршысы. Педагогика сериясы. № 4(108)/2022</w:t>
      </w:r>
      <w:r w:rsidR="00057292" w:rsidRPr="004A60C5">
        <w:rPr>
          <w:rFonts w:ascii="Times New Roman" w:eastAsia="Times New Roman" w:hAnsi="Times New Roman" w:cs="Times New Roman"/>
          <w:sz w:val="28"/>
          <w:szCs w:val="28"/>
          <w:lang w:val="kk-KZ"/>
        </w:rPr>
        <w:t>ж</w:t>
      </w:r>
      <w:r w:rsidR="00CA6EAE" w:rsidRPr="004A60C5">
        <w:rPr>
          <w:rFonts w:ascii="Times New Roman" w:eastAsia="Times New Roman" w:hAnsi="Times New Roman" w:cs="Times New Roman"/>
          <w:sz w:val="28"/>
          <w:szCs w:val="28"/>
          <w:lang w:val="kk-KZ"/>
        </w:rPr>
        <w:t>. 31-38бб.</w:t>
      </w:r>
    </w:p>
    <w:p w:rsidR="005B0CFB" w:rsidRPr="004A60C5" w:rsidRDefault="004F366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7.</w:t>
      </w:r>
      <w:r w:rsidR="000B3C32">
        <w:rPr>
          <w:rFonts w:ascii="Times New Roman" w:eastAsia="Times New Roman" w:hAnsi="Times New Roman" w:cs="Times New Roman"/>
          <w:sz w:val="28"/>
          <w:szCs w:val="28"/>
          <w:lang w:val="kk-KZ"/>
        </w:rPr>
        <w:t xml:space="preserve"> </w:t>
      </w:r>
      <w:r w:rsidR="005B0CFB" w:rsidRPr="004A60C5">
        <w:rPr>
          <w:rFonts w:ascii="Times New Roman" w:eastAsia="Times New Roman" w:hAnsi="Times New Roman" w:cs="Times New Roman"/>
          <w:sz w:val="28"/>
          <w:szCs w:val="28"/>
          <w:lang w:val="kk-KZ"/>
        </w:rPr>
        <w:t>Ф</w:t>
      </w:r>
      <w:r w:rsidR="0092521E" w:rsidRPr="004A60C5">
        <w:rPr>
          <w:rFonts w:ascii="Times New Roman" w:eastAsia="Times New Roman" w:hAnsi="Times New Roman" w:cs="Times New Roman"/>
          <w:sz w:val="28"/>
          <w:szCs w:val="28"/>
          <w:lang w:val="kk-KZ"/>
        </w:rPr>
        <w:t>илолог-</w:t>
      </w:r>
      <w:r w:rsidR="005B0CFB" w:rsidRPr="004A60C5">
        <w:rPr>
          <w:rFonts w:ascii="Times New Roman" w:eastAsia="Times New Roman" w:hAnsi="Times New Roman" w:cs="Times New Roman"/>
          <w:sz w:val="28"/>
          <w:szCs w:val="28"/>
          <w:lang w:val="kk-KZ"/>
        </w:rPr>
        <w:t>студенттердің тілдік рефлексиясын анықтаудың негізгі аспектілері. І. Жансүгіров атындағы Жетісу университеті. «Қазақстан республикасының білім беру кеңістігіндегі филология ғылымдары». Халықаралық ғылыми-тәжірибелік (онлайн) конференция материалдары. 12.05.2022ж</w:t>
      </w:r>
      <w:r w:rsidR="001943A8" w:rsidRPr="004A60C5">
        <w:rPr>
          <w:rFonts w:ascii="Times New Roman" w:eastAsia="Times New Roman" w:hAnsi="Times New Roman" w:cs="Times New Roman"/>
          <w:sz w:val="28"/>
          <w:szCs w:val="28"/>
          <w:lang w:val="kk-KZ"/>
        </w:rPr>
        <w:t xml:space="preserve">. </w:t>
      </w:r>
      <w:r w:rsidR="008335DC" w:rsidRPr="004A60C5">
        <w:rPr>
          <w:rFonts w:ascii="Times New Roman" w:eastAsia="Times New Roman" w:hAnsi="Times New Roman" w:cs="Times New Roman"/>
          <w:sz w:val="28"/>
          <w:szCs w:val="28"/>
          <w:lang w:val="kk-KZ"/>
        </w:rPr>
        <w:t>250-257бб.</w:t>
      </w:r>
    </w:p>
    <w:p w:rsidR="008335DC" w:rsidRPr="004A60C5" w:rsidRDefault="004F366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8.</w:t>
      </w:r>
      <w:r w:rsidR="000B3C32">
        <w:rPr>
          <w:rFonts w:ascii="Times New Roman" w:eastAsia="Times New Roman" w:hAnsi="Times New Roman" w:cs="Times New Roman"/>
          <w:sz w:val="28"/>
          <w:szCs w:val="28"/>
          <w:lang w:val="kk-KZ"/>
        </w:rPr>
        <w:t xml:space="preserve"> </w:t>
      </w:r>
      <w:r w:rsidR="003374EC" w:rsidRPr="004A60C5">
        <w:rPr>
          <w:rFonts w:ascii="Times New Roman" w:eastAsia="Times New Roman" w:hAnsi="Times New Roman" w:cs="Times New Roman"/>
          <w:sz w:val="28"/>
          <w:szCs w:val="28"/>
          <w:lang w:val="kk-KZ"/>
        </w:rPr>
        <w:t>«XXI ғасыр</w:t>
      </w:r>
      <w:r w:rsidR="001943A8" w:rsidRPr="004A60C5">
        <w:rPr>
          <w:rFonts w:ascii="Times New Roman" w:eastAsia="Times New Roman" w:hAnsi="Times New Roman" w:cs="Times New Roman"/>
          <w:sz w:val="28"/>
          <w:szCs w:val="28"/>
          <w:lang w:val="kk-KZ"/>
        </w:rPr>
        <w:t xml:space="preserve">: </w:t>
      </w:r>
      <w:r w:rsidR="003374EC" w:rsidRPr="004A60C5">
        <w:rPr>
          <w:rFonts w:ascii="Times New Roman" w:eastAsia="Times New Roman" w:hAnsi="Times New Roman" w:cs="Times New Roman"/>
          <w:sz w:val="28"/>
          <w:szCs w:val="28"/>
          <w:lang w:val="kk-KZ"/>
        </w:rPr>
        <w:t>ғылым және инновация</w:t>
      </w:r>
      <w:r w:rsidR="001943A8" w:rsidRPr="004A60C5">
        <w:rPr>
          <w:rFonts w:ascii="Times New Roman" w:eastAsia="Times New Roman" w:hAnsi="Times New Roman" w:cs="Times New Roman"/>
          <w:sz w:val="28"/>
          <w:szCs w:val="28"/>
          <w:lang w:val="kk-KZ"/>
        </w:rPr>
        <w:t xml:space="preserve">» атты жас ғалымдар мен студенттер арасындағы республикалық ғылыми-тәжірибелік конференция - Талдықорған, І.Жансүгіров атындағы Жетісу университеті, 2023ж. 265-269бб. </w:t>
      </w:r>
    </w:p>
    <w:p w:rsidR="009405F3" w:rsidRPr="004A60C5" w:rsidRDefault="009405F3"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9.</w:t>
      </w:r>
      <w:r w:rsidR="000B3C32">
        <w:rPr>
          <w:rFonts w:ascii="Times New Roman" w:eastAsia="Times New Roman" w:hAnsi="Times New Roman" w:cs="Times New Roman"/>
          <w:sz w:val="28"/>
          <w:szCs w:val="28"/>
          <w:lang w:val="kk-KZ"/>
        </w:rPr>
        <w:t xml:space="preserve"> </w:t>
      </w:r>
      <w:r w:rsidR="00004264" w:rsidRPr="004A60C5">
        <w:rPr>
          <w:rFonts w:ascii="Times New Roman" w:eastAsia="Times New Roman" w:hAnsi="Times New Roman" w:cs="Times New Roman"/>
          <w:sz w:val="28"/>
          <w:szCs w:val="28"/>
          <w:lang w:val="kk-KZ"/>
        </w:rPr>
        <w:t>«</w:t>
      </w:r>
      <w:r w:rsidR="00004264" w:rsidRPr="004A60C5">
        <w:rPr>
          <w:rFonts w:ascii="Times New Roman" w:hAnsi="Times New Roman" w:cs="Times New Roman"/>
          <w:sz w:val="28"/>
          <w:szCs w:val="28"/>
          <w:lang w:val="kk-KZ"/>
        </w:rPr>
        <w:t xml:space="preserve">Оқу процесінде студенттердің тілдік рефлексиясын дамытудың жолдары» Ғалым, филология ғылымдарының докторы, профессор, Қазақстан Республикасы Әлеуметтік ғылымдар академиясының академигі Ғабдолла Қалиевтің туғанына 95 жыл толуына арналған республикалық ғылыми-практикалық конференция материалдары. – Алматы: Абай атындағы ҚазҰПУ, </w:t>
      </w:r>
      <w:r w:rsidR="00721A3D" w:rsidRPr="004A60C5">
        <w:rPr>
          <w:rFonts w:ascii="Times New Roman" w:hAnsi="Times New Roman" w:cs="Times New Roman"/>
          <w:sz w:val="28"/>
          <w:szCs w:val="28"/>
          <w:lang w:val="kk-KZ"/>
        </w:rPr>
        <w:t xml:space="preserve">16 қазан, </w:t>
      </w:r>
      <w:r w:rsidR="00F8690C" w:rsidRPr="004A60C5">
        <w:rPr>
          <w:rFonts w:ascii="Times New Roman" w:hAnsi="Times New Roman" w:cs="Times New Roman"/>
          <w:sz w:val="28"/>
          <w:szCs w:val="28"/>
          <w:lang w:val="kk-KZ"/>
        </w:rPr>
        <w:t xml:space="preserve">2024ж. </w:t>
      </w:r>
      <w:r w:rsidR="00D700D1" w:rsidRPr="004A60C5">
        <w:rPr>
          <w:rFonts w:ascii="Times New Roman" w:hAnsi="Times New Roman" w:cs="Times New Roman"/>
          <w:sz w:val="28"/>
          <w:szCs w:val="28"/>
          <w:lang w:val="kk-KZ"/>
        </w:rPr>
        <w:t>152-160бб.</w:t>
      </w:r>
    </w:p>
    <w:p w:rsidR="00D672DB" w:rsidRPr="004A60C5" w:rsidRDefault="00795F40" w:rsidP="004A60C5">
      <w:pPr>
        <w:tabs>
          <w:tab w:val="left" w:pos="288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Зерттеу базасы:</w:t>
      </w:r>
      <w:r w:rsidR="00D672DB" w:rsidRPr="004A60C5">
        <w:rPr>
          <w:rFonts w:ascii="Times New Roman" w:hAnsi="Times New Roman" w:cs="Times New Roman"/>
          <w:sz w:val="28"/>
          <w:szCs w:val="28"/>
          <w:lang w:val="kk-KZ"/>
        </w:rPr>
        <w:t xml:space="preserve">Тәжірибелік-эксперимент жұмысы Талдықорған қаласы, </w:t>
      </w:r>
    </w:p>
    <w:p w:rsidR="005B0CFB" w:rsidRPr="004A60C5" w:rsidRDefault="00D672DB" w:rsidP="004A60C5">
      <w:pPr>
        <w:tabs>
          <w:tab w:val="left" w:pos="288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І. Жансүгіров атындағы Жетісу университетінің</w:t>
      </w:r>
      <w:r w:rsidR="00AD454F" w:rsidRPr="004A60C5">
        <w:rPr>
          <w:rFonts w:ascii="Times New Roman" w:hAnsi="Times New Roman" w:cs="Times New Roman"/>
          <w:bCs/>
          <w:sz w:val="28"/>
          <w:szCs w:val="28"/>
          <w:shd w:val="clear" w:color="auto" w:fill="FFFFFF"/>
          <w:lang w:val="kk-KZ"/>
        </w:rPr>
        <w:t>базасында</w:t>
      </w:r>
      <w:r w:rsidRPr="004A60C5">
        <w:rPr>
          <w:rFonts w:ascii="Times New Roman" w:hAnsi="Times New Roman" w:cs="Times New Roman"/>
          <w:sz w:val="28"/>
          <w:szCs w:val="28"/>
          <w:lang w:val="kk-KZ"/>
        </w:rPr>
        <w:t xml:space="preserve"> жүр</w:t>
      </w:r>
      <w:r w:rsidR="00201604" w:rsidRPr="004A60C5">
        <w:rPr>
          <w:rFonts w:ascii="Times New Roman" w:hAnsi="Times New Roman" w:cs="Times New Roman"/>
          <w:sz w:val="28"/>
          <w:szCs w:val="28"/>
          <w:lang w:val="kk-KZ"/>
        </w:rPr>
        <w:t>гізі</w:t>
      </w:r>
      <w:r w:rsidR="00354B93" w:rsidRPr="004A60C5">
        <w:rPr>
          <w:rFonts w:ascii="Times New Roman" w:hAnsi="Times New Roman" w:cs="Times New Roman"/>
          <w:sz w:val="28"/>
          <w:szCs w:val="28"/>
          <w:lang w:val="kk-KZ"/>
        </w:rPr>
        <w:t>лді.</w:t>
      </w:r>
    </w:p>
    <w:p w:rsidR="00D37074" w:rsidRPr="004A60C5" w:rsidRDefault="00BF0323" w:rsidP="004A60C5">
      <w:pPr>
        <w:tabs>
          <w:tab w:val="left" w:pos="288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 xml:space="preserve">Зерттеудің негізгі кезеңдері. </w:t>
      </w:r>
      <w:r w:rsidRPr="004A60C5">
        <w:rPr>
          <w:rFonts w:ascii="Times New Roman" w:hAnsi="Times New Roman" w:cs="Times New Roman"/>
          <w:sz w:val="28"/>
          <w:szCs w:val="28"/>
          <w:lang w:val="kk-KZ"/>
        </w:rPr>
        <w:t>Зерттеу төмендегідей кезеңдерден тұрды:</w:t>
      </w:r>
    </w:p>
    <w:p w:rsidR="00D37074" w:rsidRPr="004A60C5" w:rsidRDefault="005B0CFB" w:rsidP="004A60C5">
      <w:pPr>
        <w:tabs>
          <w:tab w:val="left" w:pos="2880"/>
        </w:tabs>
        <w:spacing w:after="0" w:line="240" w:lineRule="auto"/>
        <w:ind w:firstLine="709"/>
        <w:jc w:val="both"/>
        <w:rPr>
          <w:rFonts w:ascii="Times New Roman" w:hAnsi="Times New Roman" w:cs="Times New Roman"/>
          <w:sz w:val="28"/>
          <w:szCs w:val="28"/>
          <w:lang w:val="kk-KZ"/>
        </w:rPr>
      </w:pPr>
      <w:r w:rsidRPr="004A60C5">
        <w:rPr>
          <w:rFonts w:ascii="Times New Roman" w:eastAsia="Times New Roman" w:hAnsi="Times New Roman" w:cs="Times New Roman"/>
          <w:b/>
          <w:bCs/>
          <w:sz w:val="28"/>
          <w:szCs w:val="28"/>
          <w:lang w:val="kk-KZ"/>
        </w:rPr>
        <w:t>Бipiншi кeзeң</w:t>
      </w:r>
      <w:r w:rsidR="00D37074" w:rsidRPr="004A60C5">
        <w:rPr>
          <w:rFonts w:ascii="Times New Roman" w:eastAsia="Times New Roman" w:hAnsi="Times New Roman" w:cs="Times New Roman"/>
          <w:b/>
          <w:bCs/>
          <w:sz w:val="28"/>
          <w:szCs w:val="28"/>
          <w:lang w:val="kk-KZ"/>
        </w:rPr>
        <w:t>де</w:t>
      </w:r>
      <w:r w:rsidRPr="004A60C5">
        <w:rPr>
          <w:rFonts w:ascii="Times New Roman" w:eastAsia="Times New Roman" w:hAnsi="Times New Roman" w:cs="Times New Roman"/>
          <w:b/>
          <w:bCs/>
          <w:sz w:val="28"/>
          <w:szCs w:val="28"/>
          <w:lang w:val="kk-KZ"/>
        </w:rPr>
        <w:t xml:space="preserve"> (2019-2020) </w:t>
      </w:r>
      <w:r w:rsidRPr="004A60C5">
        <w:rPr>
          <w:rFonts w:ascii="Times New Roman" w:eastAsia="Times New Roman" w:hAnsi="Times New Roman" w:cs="Times New Roman"/>
          <w:bCs/>
          <w:sz w:val="28"/>
          <w:szCs w:val="28"/>
          <w:lang w:val="kk-KZ"/>
        </w:rPr>
        <w:t xml:space="preserve">– зepттeу мәceлeci бoйыншa пeдaгoгикaлық-пcиxoлoгиялық, ғылыми-әдicтeмeлiк әдeбиeттep мeн нopмaтивтiк құжaттapғa тeopиялық тұpғыдaн тaлдaу жасалып, материалдар жинақталды. Ocы кeзeңдe зepттeу мәceлeci, мiндeттepi, зepттeу көздepi, пәнi жәнe ғылыми бoлжaмы aйқындaлды; тілдік рефлексия мәселесінің қазақ тіл біліміндегі орны анықталып, зерттелу жайы қарастырылды. </w:t>
      </w:r>
    </w:p>
    <w:p w:rsidR="00D37074" w:rsidRPr="004A60C5" w:rsidRDefault="005B0CFB" w:rsidP="004A60C5">
      <w:pPr>
        <w:tabs>
          <w:tab w:val="left" w:pos="2880"/>
        </w:tabs>
        <w:spacing w:after="0" w:line="240" w:lineRule="auto"/>
        <w:ind w:firstLine="709"/>
        <w:jc w:val="both"/>
        <w:rPr>
          <w:rFonts w:ascii="Times New Roman" w:hAnsi="Times New Roman" w:cs="Times New Roman"/>
          <w:sz w:val="28"/>
          <w:szCs w:val="28"/>
          <w:lang w:val="kk-KZ"/>
        </w:rPr>
      </w:pPr>
      <w:r w:rsidRPr="004A60C5">
        <w:rPr>
          <w:rFonts w:ascii="Times New Roman" w:eastAsia="Times New Roman" w:hAnsi="Times New Roman" w:cs="Times New Roman"/>
          <w:b/>
          <w:bCs/>
          <w:sz w:val="28"/>
          <w:szCs w:val="28"/>
          <w:lang w:val="kk-KZ"/>
        </w:rPr>
        <w:t>Eкiншi кeзeң</w:t>
      </w:r>
      <w:r w:rsidR="00D37074" w:rsidRPr="004A60C5">
        <w:rPr>
          <w:rFonts w:ascii="Times New Roman" w:eastAsia="Times New Roman" w:hAnsi="Times New Roman" w:cs="Times New Roman"/>
          <w:b/>
          <w:bCs/>
          <w:sz w:val="28"/>
          <w:szCs w:val="28"/>
          <w:lang w:val="kk-KZ"/>
        </w:rPr>
        <w:t>де</w:t>
      </w:r>
      <w:r w:rsidRPr="004A60C5">
        <w:rPr>
          <w:rFonts w:ascii="Times New Roman" w:eastAsia="Times New Roman" w:hAnsi="Times New Roman" w:cs="Times New Roman"/>
          <w:b/>
          <w:bCs/>
          <w:sz w:val="28"/>
          <w:szCs w:val="28"/>
          <w:lang w:val="kk-KZ"/>
        </w:rPr>
        <w:t xml:space="preserve"> (2020-2021)</w:t>
      </w:r>
      <w:r w:rsidRPr="004A60C5">
        <w:rPr>
          <w:rFonts w:ascii="Times New Roman" w:eastAsia="Times New Roman" w:hAnsi="Times New Roman" w:cs="Times New Roman"/>
          <w:bCs/>
          <w:sz w:val="28"/>
          <w:szCs w:val="28"/>
          <w:lang w:val="kk-KZ"/>
        </w:rPr>
        <w:t xml:space="preserve"> – жеке тұлғаның тілдік рефлексиясын дамытудың философиялық аспектілері туралы мәселелер қарастырылды. </w:t>
      </w:r>
      <w:r w:rsidR="00251C7D" w:rsidRPr="004A60C5">
        <w:rPr>
          <w:rFonts w:ascii="Times New Roman" w:eastAsia="Times New Roman" w:hAnsi="Times New Roman" w:cs="Times New Roman"/>
          <w:bCs/>
          <w:sz w:val="28"/>
          <w:szCs w:val="28"/>
          <w:lang w:val="kk-KZ"/>
        </w:rPr>
        <w:t>Студенттердің</w:t>
      </w:r>
      <w:r w:rsidRPr="004A60C5">
        <w:rPr>
          <w:rFonts w:ascii="Times New Roman" w:eastAsia="Times New Roman" w:hAnsi="Times New Roman" w:cs="Times New Roman"/>
          <w:bCs/>
          <w:sz w:val="28"/>
          <w:szCs w:val="28"/>
          <w:lang w:val="kk-KZ"/>
        </w:rPr>
        <w:t xml:space="preserve"> танымдық, әрекеттік, эмоционалдық рефлексиясы дамуының  психологиялық негіздері және студенттің өзін-өзі бағалау рефлексияларының  дидактикалық негіздері жайлы ғылыми дәйектер келтіріліп, ғылыми пайымдаулар жасалды. </w:t>
      </w:r>
    </w:p>
    <w:p w:rsidR="005B0CFB" w:rsidRPr="004A60C5" w:rsidRDefault="005B0CFB" w:rsidP="004A60C5">
      <w:pPr>
        <w:tabs>
          <w:tab w:val="left" w:pos="2880"/>
        </w:tabs>
        <w:spacing w:after="0" w:line="240" w:lineRule="auto"/>
        <w:ind w:firstLine="709"/>
        <w:jc w:val="both"/>
        <w:rPr>
          <w:rFonts w:ascii="Times New Roman" w:hAnsi="Times New Roman" w:cs="Times New Roman"/>
          <w:sz w:val="28"/>
          <w:szCs w:val="28"/>
          <w:lang w:val="kk-KZ"/>
        </w:rPr>
      </w:pPr>
      <w:r w:rsidRPr="004A60C5">
        <w:rPr>
          <w:rFonts w:ascii="Times New Roman" w:eastAsia="Times New Roman" w:hAnsi="Times New Roman" w:cs="Times New Roman"/>
          <w:b/>
          <w:bCs/>
          <w:sz w:val="28"/>
          <w:szCs w:val="28"/>
          <w:lang w:val="kk-KZ"/>
        </w:rPr>
        <w:t>Үшiншi кeзeң</w:t>
      </w:r>
      <w:r w:rsidR="00D37074" w:rsidRPr="004A60C5">
        <w:rPr>
          <w:rFonts w:ascii="Times New Roman" w:eastAsia="Times New Roman" w:hAnsi="Times New Roman" w:cs="Times New Roman"/>
          <w:b/>
          <w:bCs/>
          <w:sz w:val="28"/>
          <w:szCs w:val="28"/>
          <w:lang w:val="kk-KZ"/>
        </w:rPr>
        <w:t>де</w:t>
      </w:r>
      <w:r w:rsidRPr="004A60C5">
        <w:rPr>
          <w:rFonts w:ascii="Times New Roman" w:eastAsia="Times New Roman" w:hAnsi="Times New Roman" w:cs="Times New Roman"/>
          <w:b/>
          <w:bCs/>
          <w:sz w:val="28"/>
          <w:szCs w:val="28"/>
          <w:lang w:val="kk-KZ"/>
        </w:rPr>
        <w:t xml:space="preserve"> (2021-2022)</w:t>
      </w:r>
      <w:r w:rsidR="002D5D25">
        <w:rPr>
          <w:rFonts w:ascii="Times New Roman" w:eastAsia="Times New Roman" w:hAnsi="Times New Roman" w:cs="Times New Roman"/>
          <w:bCs/>
          <w:sz w:val="28"/>
          <w:szCs w:val="28"/>
          <w:lang w:val="kk-KZ"/>
        </w:rPr>
        <w:t xml:space="preserve"> – </w:t>
      </w:r>
      <w:r w:rsidRPr="004A60C5">
        <w:rPr>
          <w:rFonts w:ascii="Times New Roman" w:eastAsia="Times New Roman" w:hAnsi="Times New Roman" w:cs="Times New Roman"/>
          <w:bCs/>
          <w:sz w:val="28"/>
          <w:szCs w:val="28"/>
          <w:lang w:val="kk-KZ"/>
        </w:rPr>
        <w:t>жүpгiзiлгeн экcпepимeнт қopытындылapын</w:t>
      </w:r>
      <w:r w:rsidR="002D5D25">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тaлдaу, жaлпылaу, нaқтылау нәтижeлері бoйыншa алдын-ала жасалғанқорытындыларға түзетулер ендіріліп, эксперимент материалдары жүйегекелтірілді, соның негізінде, филолог-студенттердің тілдік рефлексиясын дамыту әдістемесі негізделді. Филолог-студенттердің тілдік рефлексиясын анықтау мақсатында сауалнамалар мен тәжірибелер жүргізілді. Нәтиже бойынша жұмыс жүргізіліп, </w:t>
      </w:r>
      <w:r w:rsidR="00D65BA7" w:rsidRPr="004A60C5">
        <w:rPr>
          <w:rFonts w:ascii="Times New Roman" w:eastAsia="Times New Roman" w:hAnsi="Times New Roman" w:cs="Times New Roman"/>
          <w:bCs/>
          <w:sz w:val="28"/>
          <w:szCs w:val="28"/>
          <w:lang w:val="kk-KZ"/>
        </w:rPr>
        <w:t xml:space="preserve">анықтаушы, </w:t>
      </w:r>
      <w:r w:rsidRPr="004A60C5">
        <w:rPr>
          <w:rFonts w:ascii="Times New Roman" w:eastAsia="Times New Roman" w:hAnsi="Times New Roman" w:cs="Times New Roman"/>
          <w:bCs/>
          <w:sz w:val="28"/>
          <w:szCs w:val="28"/>
          <w:lang w:val="kk-KZ"/>
        </w:rPr>
        <w:t>қалыптастырушы</w:t>
      </w:r>
      <w:r w:rsidR="00D65BA7" w:rsidRPr="004A60C5">
        <w:rPr>
          <w:rFonts w:ascii="Times New Roman" w:eastAsia="Times New Roman" w:hAnsi="Times New Roman" w:cs="Times New Roman"/>
          <w:bCs/>
          <w:sz w:val="28"/>
          <w:szCs w:val="28"/>
          <w:lang w:val="kk-KZ"/>
        </w:rPr>
        <w:t>, қорытынды</w:t>
      </w:r>
      <w:r w:rsidRPr="004A60C5">
        <w:rPr>
          <w:rFonts w:ascii="Times New Roman" w:eastAsia="Times New Roman" w:hAnsi="Times New Roman" w:cs="Times New Roman"/>
          <w:bCs/>
          <w:sz w:val="28"/>
          <w:szCs w:val="28"/>
          <w:lang w:val="kk-KZ"/>
        </w:rPr>
        <w:t xml:space="preserve"> эксперимент жүргізілді.  </w:t>
      </w:r>
    </w:p>
    <w:p w:rsidR="00D65BA7" w:rsidRPr="004A60C5" w:rsidRDefault="00795F40"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 xml:space="preserve">Зерттеудің құрылымы: </w:t>
      </w:r>
      <w:r w:rsidR="005B0CFB" w:rsidRPr="004A60C5">
        <w:rPr>
          <w:rFonts w:ascii="Times New Roman" w:hAnsi="Times New Roman" w:cs="Times New Roman"/>
          <w:sz w:val="28"/>
          <w:szCs w:val="28"/>
          <w:lang w:val="kk-KZ"/>
        </w:rPr>
        <w:t>Зерттеу жұмысы кіріспе, үш</w:t>
      </w:r>
      <w:r w:rsidRPr="004A60C5">
        <w:rPr>
          <w:rFonts w:ascii="Times New Roman" w:hAnsi="Times New Roman" w:cs="Times New Roman"/>
          <w:sz w:val="28"/>
          <w:szCs w:val="28"/>
          <w:lang w:val="kk-KZ"/>
        </w:rPr>
        <w:t xml:space="preserve"> тараудан және қорытынды, пайдаланған әдебиеттер тізімі мен қосымшадан тұрады.</w:t>
      </w:r>
    </w:p>
    <w:p w:rsidR="00E37B0E" w:rsidRPr="004A60C5" w:rsidRDefault="00E37B0E" w:rsidP="004A60C5">
      <w:pPr>
        <w:spacing w:after="0" w:line="240" w:lineRule="auto"/>
        <w:ind w:firstLine="709"/>
        <w:jc w:val="both"/>
        <w:rPr>
          <w:rFonts w:ascii="Times New Roman" w:hAnsi="Times New Roman" w:cs="Times New Roman"/>
          <w:sz w:val="28"/>
          <w:szCs w:val="28"/>
          <w:lang w:val="kk-KZ"/>
        </w:rPr>
      </w:pPr>
    </w:p>
    <w:p w:rsidR="00E37B0E" w:rsidRPr="004A60C5" w:rsidRDefault="00E37B0E" w:rsidP="004A60C5">
      <w:pPr>
        <w:spacing w:after="0" w:line="240" w:lineRule="auto"/>
        <w:ind w:firstLine="709"/>
        <w:jc w:val="both"/>
        <w:rPr>
          <w:rFonts w:ascii="Times New Roman" w:hAnsi="Times New Roman" w:cs="Times New Roman"/>
          <w:sz w:val="28"/>
          <w:szCs w:val="28"/>
          <w:lang w:val="kk-KZ"/>
        </w:rPr>
      </w:pPr>
    </w:p>
    <w:p w:rsidR="00796270" w:rsidRPr="004A60C5" w:rsidRDefault="007C3525" w:rsidP="00A81B80">
      <w:pPr>
        <w:pStyle w:val="a3"/>
        <w:numPr>
          <w:ilvl w:val="0"/>
          <w:numId w:val="30"/>
        </w:numPr>
        <w:spacing w:after="0" w:line="240" w:lineRule="auto"/>
        <w:ind w:left="0" w:firstLine="567"/>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lastRenderedPageBreak/>
        <w:t xml:space="preserve">  </w:t>
      </w:r>
      <w:r w:rsidR="00796270" w:rsidRPr="004A60C5">
        <w:rPr>
          <w:rFonts w:ascii="Times New Roman" w:eastAsia="Times New Roman" w:hAnsi="Times New Roman" w:cs="Times New Roman"/>
          <w:b/>
          <w:bCs/>
          <w:sz w:val="28"/>
          <w:szCs w:val="28"/>
          <w:lang w:val="kk-KZ"/>
        </w:rPr>
        <w:t>ҚАЗІРГІ ҚАЗАҚ ТІЛ БІЛІМІНДЕГІ ТІЛДІК РЕФЛЕКСИЯНЫҢ НЕГІЗГІ ҰҒЫМДАРЫ</w:t>
      </w:r>
    </w:p>
    <w:p w:rsidR="00EF0C1C" w:rsidRPr="004A60C5" w:rsidRDefault="00EF0C1C" w:rsidP="004A60C5">
      <w:pPr>
        <w:pStyle w:val="a3"/>
        <w:spacing w:after="0" w:line="240" w:lineRule="auto"/>
        <w:ind w:left="1069" w:firstLine="709"/>
        <w:jc w:val="center"/>
        <w:rPr>
          <w:rFonts w:ascii="Times New Roman" w:hAnsi="Times New Roman" w:cs="Times New Roman"/>
          <w:color w:val="FF0000"/>
          <w:sz w:val="28"/>
          <w:szCs w:val="28"/>
          <w:lang w:val="kk-KZ"/>
        </w:rPr>
      </w:pPr>
    </w:p>
    <w:p w:rsidR="00941F07" w:rsidRPr="004A60C5" w:rsidRDefault="00796270" w:rsidP="00A81B80">
      <w:pPr>
        <w:pStyle w:val="a3"/>
        <w:numPr>
          <w:ilvl w:val="1"/>
          <w:numId w:val="23"/>
        </w:numPr>
        <w:spacing w:after="0" w:line="240" w:lineRule="auto"/>
        <w:ind w:left="0" w:firstLine="567"/>
        <w:jc w:val="both"/>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
          <w:bCs/>
          <w:sz w:val="28"/>
          <w:szCs w:val="28"/>
          <w:lang w:val="kk-KZ"/>
        </w:rPr>
        <w:t>Тіл білімінде тілдік рефлексия ұғымының зерттелуі, қалыптасуы</w:t>
      </w:r>
    </w:p>
    <w:p w:rsidR="00BC4843"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Бүгінгі таңда рефлексия ұғымы тіл білімі ғылымының бір саласы ретінде қарастырылуда. Соның ішінде тілдік рефлексия ғылымның өзекті мәселелерінің бірі болып табылады. Қазақ тіл білімінің ғылыми зерттеу нысанына айнала бастаған уақыт – қазақтың ағартушысы, алғашқы қазақ әліпбиінің авторы Ахмет </w:t>
      </w:r>
      <w:r w:rsidR="009D35DA" w:rsidRPr="004A60C5">
        <w:rPr>
          <w:rFonts w:ascii="Times New Roman" w:eastAsia="Times New Roman" w:hAnsi="Times New Roman" w:cs="Times New Roman"/>
          <w:sz w:val="28"/>
          <w:szCs w:val="28"/>
          <w:lang w:val="kk-KZ"/>
        </w:rPr>
        <w:t>Байтұрсынұлының</w:t>
      </w:r>
      <w:r w:rsidRPr="004A60C5">
        <w:rPr>
          <w:rFonts w:ascii="Times New Roman" w:eastAsia="Times New Roman" w:hAnsi="Times New Roman" w:cs="Times New Roman"/>
          <w:sz w:val="28"/>
          <w:szCs w:val="28"/>
          <w:lang w:val="kk-KZ"/>
        </w:rPr>
        <w:t xml:space="preserve"> зерттеу еңбектерінен бастау алады</w:t>
      </w:r>
      <w:r w:rsidR="00E23B8E" w:rsidRPr="004A60C5">
        <w:rPr>
          <w:rFonts w:ascii="Times New Roman" w:eastAsia="Times New Roman" w:hAnsi="Times New Roman" w:cs="Times New Roman"/>
          <w:sz w:val="28"/>
          <w:szCs w:val="28"/>
          <w:lang w:val="kk-KZ"/>
        </w:rPr>
        <w:t>.</w:t>
      </w:r>
    </w:p>
    <w:p w:rsidR="00BC4843"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Қазақ халқының сауатын ашып, қазақ тілінде білім алуына орасан зор үлес қосқан</w:t>
      </w:r>
      <w:r w:rsidR="00B029FA">
        <w:rPr>
          <w:rFonts w:ascii="Times New Roman" w:eastAsia="Times New Roman" w:hAnsi="Times New Roman" w:cs="Times New Roman"/>
          <w:sz w:val="28"/>
          <w:szCs w:val="28"/>
          <w:lang w:val="kk-KZ"/>
        </w:rPr>
        <w:t xml:space="preserve"> алаш зиялысы, ғалым </w:t>
      </w:r>
      <w:r w:rsidRPr="004A60C5">
        <w:rPr>
          <w:rFonts w:ascii="Times New Roman" w:eastAsia="Times New Roman" w:hAnsi="Times New Roman" w:cs="Times New Roman"/>
          <w:sz w:val="28"/>
          <w:szCs w:val="28"/>
          <w:lang w:val="kk-KZ"/>
        </w:rPr>
        <w:t xml:space="preserve"> А.Байтұрсынұлының</w:t>
      </w:r>
      <w:r w:rsidR="003E6911"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зерттеу еңбектері қазақ тілінің фонетикасын, грамматикасын, стилистикасын, сондай-ақ морфологиясын - жалпы қазақ тіліне қатысты барлық мәселелерді қамтумен қатар, өзін-өзі тану мәселелерін де тілге тиек еткен еңбек болғаны белгілі.  </w:t>
      </w:r>
    </w:p>
    <w:p w:rsidR="00BC4843"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Тіл ұғымына  «Тіл – адамның адамдық белгісінің зоры, жұмсайтын қаруының бірі...Осы дүниедегі адамдар тілінен айырылып, сөйлеуден қалса, қандай қиындық күйге түсер еді...» -  деп </w:t>
      </w:r>
      <w:r w:rsidR="00B809FB" w:rsidRPr="004A60C5">
        <w:rPr>
          <w:rFonts w:ascii="Times New Roman" w:eastAsia="Times New Roman" w:hAnsi="Times New Roman" w:cs="Times New Roman"/>
          <w:sz w:val="28"/>
          <w:szCs w:val="28"/>
          <w:lang w:val="kk-KZ"/>
        </w:rPr>
        <w:t>пікір білдіре</w:t>
      </w:r>
      <w:r w:rsidR="00307F88">
        <w:rPr>
          <w:rFonts w:ascii="Times New Roman" w:eastAsia="Times New Roman" w:hAnsi="Times New Roman" w:cs="Times New Roman"/>
          <w:sz w:val="28"/>
          <w:szCs w:val="28"/>
          <w:lang w:val="kk-KZ"/>
        </w:rPr>
        <w:t xml:space="preserve"> келе, </w:t>
      </w:r>
      <w:r w:rsidRPr="004A60C5">
        <w:rPr>
          <w:rFonts w:ascii="Times New Roman" w:eastAsia="Times New Roman" w:hAnsi="Times New Roman" w:cs="Times New Roman"/>
          <w:sz w:val="28"/>
          <w:szCs w:val="28"/>
          <w:lang w:val="kk-KZ"/>
        </w:rPr>
        <w:t>оның маңыздылығы мен қажеттілігін былайша сипаттайды: «Сөздің жүйесін, қисынын келтіріп жаза білуге: қай сөз қандай орында қалай  өзгеріліп,  қалайша  біріне-бірі  қиындасып,  жалғасатын дағдысын  білу керек»</w:t>
      </w:r>
      <w:r w:rsidR="00A41FAD" w:rsidRPr="004A60C5">
        <w:rPr>
          <w:rFonts w:ascii="Times New Roman" w:eastAsia="Times New Roman" w:hAnsi="Times New Roman" w:cs="Times New Roman"/>
          <w:sz w:val="28"/>
          <w:szCs w:val="28"/>
          <w:lang w:val="kk-KZ"/>
        </w:rPr>
        <w:t xml:space="preserve"> [</w:t>
      </w:r>
      <w:r w:rsidR="00E23B8E" w:rsidRPr="004A60C5">
        <w:rPr>
          <w:rFonts w:ascii="Times New Roman" w:eastAsia="Times New Roman" w:hAnsi="Times New Roman" w:cs="Times New Roman"/>
          <w:sz w:val="28"/>
          <w:szCs w:val="28"/>
          <w:lang w:val="kk-KZ"/>
        </w:rPr>
        <w:t>33,</w:t>
      </w:r>
      <w:r w:rsidR="007C3525">
        <w:rPr>
          <w:rFonts w:ascii="Times New Roman" w:eastAsia="Times New Roman" w:hAnsi="Times New Roman" w:cs="Times New Roman"/>
          <w:sz w:val="28"/>
          <w:szCs w:val="28"/>
          <w:lang w:val="kk-KZ"/>
        </w:rPr>
        <w:t xml:space="preserve"> </w:t>
      </w:r>
      <w:r w:rsidR="00AC767C" w:rsidRPr="004A60C5">
        <w:rPr>
          <w:rFonts w:ascii="Times New Roman" w:eastAsia="Times New Roman" w:hAnsi="Times New Roman" w:cs="Times New Roman"/>
          <w:sz w:val="28"/>
          <w:szCs w:val="28"/>
          <w:lang w:val="kk-KZ"/>
        </w:rPr>
        <w:t>б</w:t>
      </w:r>
      <w:r w:rsidR="00AC767C">
        <w:rPr>
          <w:rFonts w:ascii="Times New Roman" w:eastAsia="Times New Roman" w:hAnsi="Times New Roman" w:cs="Times New Roman"/>
          <w:sz w:val="28"/>
          <w:szCs w:val="28"/>
          <w:lang w:val="kk-KZ"/>
        </w:rPr>
        <w:t>.</w:t>
      </w:r>
      <w:r w:rsidR="00AC767C" w:rsidRPr="004A60C5">
        <w:rPr>
          <w:rFonts w:ascii="Times New Roman" w:eastAsia="Times New Roman" w:hAnsi="Times New Roman" w:cs="Times New Roman"/>
          <w:sz w:val="28"/>
          <w:szCs w:val="28"/>
          <w:lang w:val="kk-KZ"/>
        </w:rPr>
        <w:t xml:space="preserve"> </w:t>
      </w:r>
      <w:r w:rsidR="00E23B8E" w:rsidRPr="004A60C5">
        <w:rPr>
          <w:rFonts w:ascii="Times New Roman" w:eastAsia="Times New Roman" w:hAnsi="Times New Roman" w:cs="Times New Roman"/>
          <w:sz w:val="28"/>
          <w:szCs w:val="28"/>
          <w:lang w:val="kk-KZ"/>
        </w:rPr>
        <w:t>428</w:t>
      </w:r>
      <w:r w:rsidR="00A41FAD" w:rsidRPr="004A60C5">
        <w:rPr>
          <w:rFonts w:ascii="Times New Roman" w:eastAsia="Times New Roman" w:hAnsi="Times New Roman" w:cs="Times New Roman"/>
          <w:sz w:val="28"/>
          <w:szCs w:val="28"/>
          <w:lang w:val="kk-KZ"/>
        </w:rPr>
        <w:t>]</w:t>
      </w:r>
      <w:r w:rsidR="00E23B8E"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Ғалымның бұл пікірі бүгінгі таңда ғылымда өзекті болып табылатын тілдік рефлексия ұғымының ерекшелігін анықтауға негіз болды де</w:t>
      </w:r>
      <w:r w:rsidR="007E1DDA">
        <w:rPr>
          <w:rFonts w:ascii="Times New Roman" w:eastAsia="Times New Roman" w:hAnsi="Times New Roman" w:cs="Times New Roman"/>
          <w:sz w:val="28"/>
          <w:szCs w:val="28"/>
          <w:lang w:val="kk-KZ"/>
        </w:rPr>
        <w:t>п айта аламыз. Ахмет Байтұрсынұлын</w:t>
      </w:r>
      <w:r w:rsidRPr="004A60C5">
        <w:rPr>
          <w:rFonts w:ascii="Times New Roman" w:eastAsia="Times New Roman" w:hAnsi="Times New Roman" w:cs="Times New Roman"/>
          <w:sz w:val="28"/>
          <w:szCs w:val="28"/>
          <w:lang w:val="kk-KZ"/>
        </w:rPr>
        <w:t>ың 1913 жылы «Қазақ» газетінде жарияланған «Қазақша оқу жайынан» атты мақаласында: «Біз әуелі елді түзетуді бала оқыту ісін түзетуден бастауымыз керек. Неге десек, болыстық та, билік те, халықтық та оқумен түзеледі... Қазақ ішіндегі неше түрлі кемшіліктің көбі тү</w:t>
      </w:r>
      <w:r w:rsidR="00B809FB" w:rsidRPr="004A60C5">
        <w:rPr>
          <w:rFonts w:ascii="Times New Roman" w:eastAsia="Times New Roman" w:hAnsi="Times New Roman" w:cs="Times New Roman"/>
          <w:sz w:val="28"/>
          <w:szCs w:val="28"/>
          <w:lang w:val="kk-KZ"/>
        </w:rPr>
        <w:t>зелгенде, оқу ісімен түзеледі»</w:t>
      </w:r>
      <w:r w:rsidR="000C2885" w:rsidRPr="004A60C5">
        <w:rPr>
          <w:rFonts w:ascii="Times New Roman" w:eastAsia="Times New Roman" w:hAnsi="Times New Roman" w:cs="Times New Roman"/>
          <w:sz w:val="28"/>
          <w:szCs w:val="28"/>
          <w:lang w:val="kk-KZ"/>
        </w:rPr>
        <w:t xml:space="preserve"> [33,</w:t>
      </w:r>
      <w:r w:rsidR="007C3525">
        <w:rPr>
          <w:rFonts w:ascii="Times New Roman" w:eastAsia="Times New Roman" w:hAnsi="Times New Roman" w:cs="Times New Roman"/>
          <w:sz w:val="28"/>
          <w:szCs w:val="28"/>
          <w:lang w:val="kk-KZ"/>
        </w:rPr>
        <w:t xml:space="preserve"> </w:t>
      </w:r>
      <w:r w:rsidR="00AC767C" w:rsidRPr="004A60C5">
        <w:rPr>
          <w:rFonts w:ascii="Times New Roman" w:eastAsia="Times New Roman" w:hAnsi="Times New Roman" w:cs="Times New Roman"/>
          <w:sz w:val="28"/>
          <w:szCs w:val="28"/>
          <w:lang w:val="kk-KZ"/>
        </w:rPr>
        <w:t>б.</w:t>
      </w:r>
      <w:r w:rsidR="00AC767C">
        <w:rPr>
          <w:rFonts w:ascii="Times New Roman" w:eastAsia="Times New Roman" w:hAnsi="Times New Roman" w:cs="Times New Roman"/>
          <w:sz w:val="28"/>
          <w:szCs w:val="28"/>
          <w:lang w:val="kk-KZ"/>
        </w:rPr>
        <w:t xml:space="preserve"> </w:t>
      </w:r>
      <w:r w:rsidR="000C2885" w:rsidRPr="004A60C5">
        <w:rPr>
          <w:rFonts w:ascii="Times New Roman" w:eastAsia="Times New Roman" w:hAnsi="Times New Roman" w:cs="Times New Roman"/>
          <w:sz w:val="28"/>
          <w:szCs w:val="28"/>
          <w:lang w:val="kk-KZ"/>
        </w:rPr>
        <w:t xml:space="preserve">415] </w:t>
      </w:r>
      <w:r w:rsidRPr="004A60C5">
        <w:rPr>
          <w:rFonts w:ascii="Times New Roman" w:eastAsia="Times New Roman" w:hAnsi="Times New Roman" w:cs="Times New Roman"/>
          <w:sz w:val="28"/>
          <w:szCs w:val="28"/>
          <w:lang w:val="kk-KZ"/>
        </w:rPr>
        <w:t>деген пікірінен оның тілдік рефлексияға берген анықтамасының жарқын үлгісін көруге болады. Мұнда ғалым оқу-білімнің маңыздылығын меңзей отырып, қазақ халқының күн-көріс тіршілігі, әлеуметтік жағдайы, тіпті саяси жағдайына да рефлексия жасайды. Барлық нәрсенің түзелмей жатқанының жалғыз себебі – халықтың оқу-білімсіз қараңғылықта өмір сүруі деп есептейді ұлы ұстаз. Оның осы пікірін «Маса» өлеңінен де байқай аламыз:</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Қазақ – малшы ұйықтап жатқан,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Жыланды пәле делік аңдып баққан.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Пәленің түрін көретін мен – Сары</w:t>
      </w:r>
      <w:r w:rsidR="00571A2F">
        <w:rPr>
          <w:rFonts w:ascii="Times New Roman" w:eastAsia="Times New Roman" w:hAnsi="Times New Roman" w:cs="Times New Roman"/>
          <w:sz w:val="28"/>
          <w:szCs w:val="28"/>
          <w:lang w:val="kk-KZ"/>
        </w:rPr>
        <w:t xml:space="preserve"> </w:t>
      </w:r>
      <w:r w:rsidRPr="007C3525">
        <w:rPr>
          <w:rFonts w:ascii="Times New Roman" w:eastAsia="Times New Roman" w:hAnsi="Times New Roman" w:cs="Times New Roman"/>
          <w:sz w:val="28"/>
          <w:szCs w:val="28"/>
          <w:lang w:val="kk-KZ"/>
        </w:rPr>
        <w:t xml:space="preserve">маса,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Халықты оянсын деп сөзбен шаққан.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Ойлаймын: «Осы сөз де жетеді,– деп,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Ұйқысы ашылмаған жұрт өзімді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Қорқамын Сары масадай етеді деп. </w:t>
      </w:r>
    </w:p>
    <w:p w:rsidR="00BC4843"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Ақын өзін сары масаға теңеп, халықты «қалың ұйқыдан» оятпақшы болады. «Маса» қараңғы қазақ еліне жарқын болашаққа бастар жалғыз жол-оқу-білім екендігін, сол жолға түсу үшін тарихқа үңіліп,  өз әрекеттері мен </w:t>
      </w:r>
      <w:r w:rsidRPr="004A60C5">
        <w:rPr>
          <w:rFonts w:ascii="Times New Roman" w:eastAsia="Times New Roman" w:hAnsi="Times New Roman" w:cs="Times New Roman"/>
          <w:sz w:val="28"/>
          <w:szCs w:val="28"/>
          <w:lang w:val="kk-KZ"/>
        </w:rPr>
        <w:lastRenderedPageBreak/>
        <w:t xml:space="preserve">сөздеріне рефлексия жасауға шақырады.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Үстінде ұйықтағанның айнала ұшып,</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Қаққы жеп қанаттары бұзылғанша.</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Ұйқысын аз да болса бөлмес пе екен,</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Қоймастан құлағына ызыңдаса?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Осы жолдардан </w:t>
      </w:r>
      <w:r w:rsidRPr="00AC767C">
        <w:rPr>
          <w:rFonts w:ascii="Times New Roman" w:eastAsia="Times New Roman" w:hAnsi="Times New Roman" w:cs="Times New Roman"/>
          <w:sz w:val="28"/>
          <w:szCs w:val="28"/>
          <w:lang w:val="kk-KZ"/>
        </w:rPr>
        <w:t>«ызыңдап, ұшқан мынау біздің маса»</w:t>
      </w:r>
      <w:r w:rsidRPr="004A60C5">
        <w:rPr>
          <w:rFonts w:ascii="Times New Roman" w:eastAsia="Times New Roman" w:hAnsi="Times New Roman" w:cs="Times New Roman"/>
          <w:sz w:val="28"/>
          <w:szCs w:val="28"/>
          <w:lang w:val="kk-KZ"/>
        </w:rPr>
        <w:t xml:space="preserve"> — сергектікті, қозғалыс күйді, серпіліс пен ізденісті сәулелейтін астарлы бейне екені көрінеді. </w:t>
      </w:r>
      <w:r w:rsidRPr="003B33C3">
        <w:rPr>
          <w:rFonts w:ascii="Times New Roman" w:eastAsia="Times New Roman" w:hAnsi="Times New Roman" w:cs="Times New Roman"/>
          <w:sz w:val="28"/>
          <w:szCs w:val="28"/>
          <w:lang w:val="kk-KZ"/>
        </w:rPr>
        <w:t>Ол «үстінде ұйықтағанның айнала ұшып»,</w:t>
      </w:r>
      <w:r w:rsidRPr="004A60C5">
        <w:rPr>
          <w:rFonts w:ascii="Times New Roman" w:eastAsia="Times New Roman" w:hAnsi="Times New Roman" w:cs="Times New Roman"/>
          <w:sz w:val="28"/>
          <w:szCs w:val="28"/>
          <w:lang w:val="kk-KZ"/>
        </w:rPr>
        <w:t xml:space="preserve"> қоғамның енжар, жалқау, ұйқыдағы күйден оянуына қызмет етеді. Қазақ халқының қараңғы қоғамына ойлана, сын көзімен қарайды, қоғам қалпына көңілі толмайды. Сондай-ақ, қазақ қоғамының жалпы қалпында дәл сол кезде айтарлықтай өзгерістер жоқ еді.  Ахмет қоғамның сол бір келеңсіз көріністеріне салқын қарай алмайды, сын көзбен қарап, өз әрекеттеріне есеп беруге, оянуға үндейді.</w:t>
      </w:r>
      <w:r w:rsidR="00010163" w:rsidRPr="004A60C5">
        <w:rPr>
          <w:rFonts w:ascii="Times New Roman" w:eastAsia="Times New Roman" w:hAnsi="Times New Roman" w:cs="Times New Roman"/>
          <w:sz w:val="28"/>
          <w:szCs w:val="28"/>
          <w:lang w:val="kk-KZ"/>
        </w:rPr>
        <w:t xml:space="preserve"> «Сары маса болып халықты ояту» - ағартушының осы бір бейнелі миссиясының негізгі мәні </w:t>
      </w:r>
      <w:r w:rsidR="00F83988" w:rsidRPr="004A60C5">
        <w:rPr>
          <w:rFonts w:ascii="Times New Roman" w:eastAsia="Times New Roman" w:hAnsi="Times New Roman" w:cs="Times New Roman"/>
          <w:sz w:val="28"/>
          <w:szCs w:val="28"/>
          <w:lang w:val="kk-KZ"/>
        </w:rPr>
        <w:t xml:space="preserve">– халықтың айнасы болу, халыққа дабыл соғу. </w:t>
      </w:r>
      <w:r w:rsidR="00F83988" w:rsidRPr="007C3525">
        <w:rPr>
          <w:rFonts w:ascii="Times New Roman" w:eastAsia="Times New Roman" w:hAnsi="Times New Roman" w:cs="Times New Roman"/>
          <w:sz w:val="28"/>
          <w:szCs w:val="28"/>
          <w:lang w:val="kk-KZ"/>
        </w:rPr>
        <w:t>Ғалымның «Маса болып халықты ұйқысынан ояту» метафоралық тіркесін мысал ете келе, осы тұста, автор халықты рефлексия ж</w:t>
      </w:r>
      <w:r w:rsidR="008D5A83" w:rsidRPr="007C3525">
        <w:rPr>
          <w:rFonts w:ascii="Times New Roman" w:eastAsia="Times New Roman" w:hAnsi="Times New Roman" w:cs="Times New Roman"/>
          <w:sz w:val="28"/>
          <w:szCs w:val="28"/>
          <w:lang w:val="kk-KZ"/>
        </w:rPr>
        <w:t>асауға шақырды деп айтуға негіз бар</w:t>
      </w:r>
      <w:r w:rsidR="00F83988" w:rsidRPr="007C3525">
        <w:rPr>
          <w:rFonts w:ascii="Times New Roman" w:eastAsia="Times New Roman" w:hAnsi="Times New Roman" w:cs="Times New Roman"/>
          <w:sz w:val="28"/>
          <w:szCs w:val="28"/>
          <w:lang w:val="kk-KZ"/>
        </w:rPr>
        <w:t xml:space="preserve">. </w:t>
      </w:r>
    </w:p>
    <w:p w:rsidR="007D1623" w:rsidRPr="004A60C5" w:rsidRDefault="007D1623" w:rsidP="004A60C5">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8"/>
          <w:lang w:val="kk-KZ"/>
        </w:rPr>
      </w:pPr>
    </w:p>
    <w:p w:rsidR="008D5A83" w:rsidRPr="004A60C5" w:rsidRDefault="007D1623" w:rsidP="007C3525">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sidRPr="004A60C5">
        <w:rPr>
          <w:rFonts w:ascii="Times New Roman" w:eastAsia="Times New Roman" w:hAnsi="Times New Roman" w:cs="Times New Roman"/>
          <w:noProof/>
          <w:sz w:val="28"/>
          <w:szCs w:val="28"/>
        </w:rPr>
        <w:drawing>
          <wp:inline distT="0" distB="0" distL="0" distR="0" wp14:anchorId="79847EAB" wp14:editId="6AFC5264">
            <wp:extent cx="5543550" cy="2676525"/>
            <wp:effectExtent l="0" t="0" r="19050" b="0"/>
            <wp:docPr id="1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5100EA" w:rsidRPr="004A60C5" w:rsidRDefault="002C7F9F" w:rsidP="007C3525">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1 – Ахмет Байтұрсынұлының</w:t>
      </w:r>
      <w:r w:rsidR="00890CB4" w:rsidRPr="004A60C5">
        <w:rPr>
          <w:rFonts w:ascii="Times New Roman" w:eastAsia="Times New Roman" w:hAnsi="Times New Roman" w:cs="Times New Roman"/>
          <w:sz w:val="28"/>
          <w:szCs w:val="28"/>
          <w:lang w:val="kk-KZ"/>
        </w:rPr>
        <w:t xml:space="preserve"> халықты рефлексия жасауға шақыруы</w:t>
      </w:r>
    </w:p>
    <w:p w:rsidR="009052CE" w:rsidRDefault="009052CE"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BC4843" w:rsidRPr="004A60C5" w:rsidRDefault="00602ECD" w:rsidP="00F64FB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Мағжан </w:t>
      </w:r>
      <w:r w:rsidR="00782656">
        <w:rPr>
          <w:rFonts w:ascii="Times New Roman" w:eastAsia="Times New Roman" w:hAnsi="Times New Roman" w:cs="Times New Roman"/>
          <w:sz w:val="28"/>
          <w:szCs w:val="28"/>
          <w:lang w:val="kk-KZ"/>
        </w:rPr>
        <w:t xml:space="preserve">Жұмабаев рефлексияны өзін-өзі басқару дағдысы ретінде түсіндіреді және осы ұғымның негізінде өткен шақтағы әрекеттерді еске түсіру арқылы санада қайта өңдеу процесі деп қарастырады: </w:t>
      </w:r>
      <w:r w:rsidR="00BC4843" w:rsidRPr="004A60C5">
        <w:rPr>
          <w:rFonts w:ascii="Times New Roman" w:eastAsia="Times New Roman" w:hAnsi="Times New Roman" w:cs="Times New Roman"/>
          <w:sz w:val="28"/>
          <w:szCs w:val="28"/>
          <w:lang w:val="kk-KZ"/>
        </w:rPr>
        <w:t>«... адамның өзін өзі тексеруі – жан тұрмысының өркендеуіне, түзу жолға түс</w:t>
      </w:r>
      <w:r w:rsidR="00016746">
        <w:rPr>
          <w:rFonts w:ascii="Times New Roman" w:eastAsia="Times New Roman" w:hAnsi="Times New Roman" w:cs="Times New Roman"/>
          <w:sz w:val="28"/>
          <w:szCs w:val="28"/>
          <w:lang w:val="kk-KZ"/>
        </w:rPr>
        <w:t xml:space="preserve">уіне көмектесетін бірінші шарт. </w:t>
      </w:r>
      <w:r w:rsidR="00BC4843" w:rsidRPr="004A60C5">
        <w:rPr>
          <w:rFonts w:ascii="Times New Roman" w:eastAsia="Times New Roman" w:hAnsi="Times New Roman" w:cs="Times New Roman"/>
          <w:sz w:val="28"/>
          <w:szCs w:val="28"/>
          <w:lang w:val="kk-KZ"/>
        </w:rPr>
        <w:t xml:space="preserve">Өз қатесін көре білген адам келешекте сол қатені істемеске ұмтылады. Адамның өзін өзі, яғни, өз қатесін өзі көре білуі оның жанының идеалға, қасиетті қиялға ұмтылатын мінезі барлығын </w:t>
      </w:r>
      <w:r w:rsidR="00603E57">
        <w:rPr>
          <w:rFonts w:ascii="Times New Roman" w:eastAsia="Times New Roman" w:hAnsi="Times New Roman" w:cs="Times New Roman"/>
          <w:sz w:val="28"/>
          <w:szCs w:val="28"/>
          <w:lang w:val="kk-KZ"/>
        </w:rPr>
        <w:t>көрсетеді</w:t>
      </w:r>
      <w:r w:rsidR="00D44FB6">
        <w:rPr>
          <w:rFonts w:ascii="Times New Roman" w:eastAsia="Times New Roman" w:hAnsi="Times New Roman" w:cs="Times New Roman"/>
          <w:sz w:val="28"/>
          <w:szCs w:val="28"/>
          <w:lang w:val="kk-KZ"/>
        </w:rPr>
        <w:t>»</w:t>
      </w:r>
      <w:r w:rsidR="00F64FB3">
        <w:rPr>
          <w:rFonts w:ascii="Times New Roman" w:eastAsia="Times New Roman" w:hAnsi="Times New Roman" w:cs="Times New Roman"/>
          <w:sz w:val="28"/>
          <w:szCs w:val="28"/>
          <w:lang w:val="kk-KZ"/>
        </w:rPr>
        <w:t xml:space="preserve"> </w:t>
      </w:r>
      <w:r w:rsidR="00B062C6" w:rsidRPr="004A60C5">
        <w:rPr>
          <w:rFonts w:ascii="Times New Roman" w:eastAsia="Times New Roman" w:hAnsi="Times New Roman" w:cs="Times New Roman"/>
          <w:sz w:val="28"/>
          <w:szCs w:val="28"/>
          <w:lang w:val="kk-KZ"/>
        </w:rPr>
        <w:t>[34</w:t>
      </w:r>
      <w:r w:rsidR="00BC4843" w:rsidRPr="004A60C5">
        <w:rPr>
          <w:rFonts w:ascii="Times New Roman" w:eastAsia="Times New Roman" w:hAnsi="Times New Roman" w:cs="Times New Roman"/>
          <w:sz w:val="28"/>
          <w:szCs w:val="28"/>
          <w:lang w:val="kk-KZ"/>
        </w:rPr>
        <w:t xml:space="preserve">]. Білім берудің жаңа әдістерін </w:t>
      </w:r>
      <w:r w:rsidR="00913DDF">
        <w:rPr>
          <w:rFonts w:ascii="Times New Roman" w:eastAsia="Times New Roman" w:hAnsi="Times New Roman" w:cs="Times New Roman"/>
          <w:sz w:val="28"/>
          <w:szCs w:val="28"/>
          <w:lang w:val="kk-KZ"/>
        </w:rPr>
        <w:t xml:space="preserve">үйренуге ұмтылған бүгінгі күнде өзекті </w:t>
      </w:r>
      <w:r w:rsidR="00BC4843" w:rsidRPr="004A60C5">
        <w:rPr>
          <w:rFonts w:ascii="Times New Roman" w:eastAsia="Times New Roman" w:hAnsi="Times New Roman" w:cs="Times New Roman"/>
          <w:sz w:val="28"/>
          <w:szCs w:val="28"/>
          <w:lang w:val="kk-KZ"/>
        </w:rPr>
        <w:t>болып таб</w:t>
      </w:r>
      <w:r w:rsidR="00913DDF">
        <w:rPr>
          <w:rFonts w:ascii="Times New Roman" w:eastAsia="Times New Roman" w:hAnsi="Times New Roman" w:cs="Times New Roman"/>
          <w:sz w:val="28"/>
          <w:szCs w:val="28"/>
          <w:lang w:val="kk-KZ"/>
        </w:rPr>
        <w:t>ылатын тілдік рефлексия</w:t>
      </w:r>
      <w:r w:rsidR="00BC4843" w:rsidRPr="004A60C5">
        <w:rPr>
          <w:rFonts w:ascii="Times New Roman" w:eastAsia="Times New Roman" w:hAnsi="Times New Roman" w:cs="Times New Roman"/>
          <w:sz w:val="28"/>
          <w:szCs w:val="28"/>
          <w:lang w:val="kk-KZ"/>
        </w:rPr>
        <w:t xml:space="preserve"> </w:t>
      </w:r>
      <w:r w:rsidR="00913DDF">
        <w:rPr>
          <w:rFonts w:ascii="Times New Roman" w:eastAsia="Times New Roman" w:hAnsi="Times New Roman" w:cs="Times New Roman"/>
          <w:sz w:val="28"/>
          <w:szCs w:val="28"/>
          <w:lang w:val="kk-KZ"/>
        </w:rPr>
        <w:t xml:space="preserve">мәселесі </w:t>
      </w:r>
      <w:r w:rsidR="00BC4843" w:rsidRPr="004A60C5">
        <w:rPr>
          <w:rFonts w:ascii="Times New Roman" w:eastAsia="Times New Roman" w:hAnsi="Times New Roman" w:cs="Times New Roman"/>
          <w:sz w:val="28"/>
          <w:szCs w:val="28"/>
          <w:lang w:val="kk-KZ"/>
        </w:rPr>
        <w:t xml:space="preserve">тек білім беру ісінде ғана емес, адамның бүкіл өміріндегі ой әрекеттерінің айнасы болып табылады. </w:t>
      </w:r>
    </w:p>
    <w:p w:rsidR="00B037B8"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Қазақ тіл біліміндегі тілдік рефлексияның рөлін анықтап, зерттеу </w:t>
      </w:r>
      <w:r w:rsidRPr="004A60C5">
        <w:rPr>
          <w:rFonts w:ascii="Times New Roman" w:eastAsia="Times New Roman" w:hAnsi="Times New Roman" w:cs="Times New Roman"/>
          <w:sz w:val="28"/>
          <w:szCs w:val="28"/>
          <w:lang w:val="kk-KZ"/>
        </w:rPr>
        <w:lastRenderedPageBreak/>
        <w:t>жүргізген тағы бір қазақтың ғалымы – Жүсіпбек Аймауытов. Ғалым адам жанын зерттеу мақсатында «Психолоғия» кітабын жазды</w:t>
      </w:r>
      <w:r w:rsidR="00290C02" w:rsidRPr="004A60C5">
        <w:rPr>
          <w:rFonts w:ascii="Times New Roman" w:eastAsia="Times New Roman" w:hAnsi="Times New Roman" w:cs="Times New Roman"/>
          <w:sz w:val="28"/>
          <w:szCs w:val="28"/>
          <w:lang w:val="kk-KZ"/>
        </w:rPr>
        <w:t xml:space="preserve"> </w:t>
      </w:r>
      <w:r w:rsidR="00290C02" w:rsidRPr="00CA19A8">
        <w:rPr>
          <w:rFonts w:ascii="Times New Roman" w:eastAsia="Times New Roman" w:hAnsi="Times New Roman" w:cs="Times New Roman"/>
          <w:sz w:val="28"/>
          <w:szCs w:val="28"/>
          <w:lang w:val="kk-KZ"/>
        </w:rPr>
        <w:t>[25</w:t>
      </w:r>
      <w:r w:rsidR="009B1B52" w:rsidRPr="00CA19A8">
        <w:rPr>
          <w:rFonts w:ascii="Times New Roman" w:eastAsia="Times New Roman" w:hAnsi="Times New Roman" w:cs="Times New Roman"/>
          <w:sz w:val="28"/>
          <w:szCs w:val="28"/>
          <w:lang w:val="kk-KZ"/>
        </w:rPr>
        <w:t>, б. 38</w:t>
      </w:r>
      <w:r w:rsidRPr="00CA19A8">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w:t>
      </w:r>
    </w:p>
    <w:p w:rsidR="000B4D8A"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Ол адамның іс-әрекетін зерттеуде қылық пен әдеттің рөлін анықтайды: «Адамның қылығын біз өмір бойы зерттеуіміз керек. Оның өткендегі, бала күндегі қылығымен жақсы таныс болуымыз керек, өйткені ересек адамдардың қылық негізі – бала күндегі қылығы».  Демек, адамның қылығы деп автор мінез-құлықты меңзеп отыр. Адамның қылығына мінездеме бере келе Ж.Аймауытов адам бойындағы әдет мәселесіне де назар аударады: «Үндістандық көршілеріміз күніне жарты сағаттай дамылдап, терең мәселе туралы терең ойға батса, қазақ жұрты тамақ ішуге дамылы кеткені болмаса, одан өзге өмірінің бәрін бос сөзбен, жалқаулықпен, ұйқымен алады. Алдын болжай алмайтын бейқамдық, іске мойны жар бермейтін еңбексіздік, тағы сондай жаман әдеттер жұртшылыққа қандай зиянды екені айтпай-ақ мәлім». Автордың мінез, қылық, әдет деп атап отырған қасиеттері түптеп келгенде адамның рефлексиясы болып табылады. Рефлексия деп атын атамаса да, тереңінен ойлап, өткен шаққа үңіле отырып, осы шақтағы әрекеттерді түзеуге ұмтылу арқылы жақсы әдеттерге үйрену керектігін меңзейді. Ғалымның рефлексияға қатысты ойлары қазақ тіл біліміндегі тілдік рефлексияның қалыптасуына негіз болып отыр. </w:t>
      </w:r>
    </w:p>
    <w:p w:rsidR="00BC4843" w:rsidRPr="007C3525" w:rsidRDefault="00491E9F"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Ж. Аймауытовтың ғылыми тұжырымдамасынан тілдік рефлексия мағынасына жақын тұстарын біз келесі </w:t>
      </w:r>
      <w:r w:rsidR="00FC6A45" w:rsidRPr="007C3525">
        <w:rPr>
          <w:rFonts w:ascii="Times New Roman" w:eastAsia="Times New Roman" w:hAnsi="Times New Roman" w:cs="Times New Roman"/>
          <w:sz w:val="28"/>
          <w:szCs w:val="28"/>
          <w:lang w:val="kk-KZ"/>
        </w:rPr>
        <w:t xml:space="preserve">кестеде </w:t>
      </w:r>
      <w:r w:rsidRPr="007C3525">
        <w:rPr>
          <w:rFonts w:ascii="Times New Roman" w:eastAsia="Times New Roman" w:hAnsi="Times New Roman" w:cs="Times New Roman"/>
          <w:sz w:val="28"/>
          <w:szCs w:val="28"/>
          <w:lang w:val="kk-KZ"/>
        </w:rPr>
        <w:t>көрсете аламыз:</w:t>
      </w:r>
    </w:p>
    <w:p w:rsidR="00491E9F" w:rsidRPr="007C3525" w:rsidRDefault="00491E9F"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491E9F" w:rsidRPr="004A60C5" w:rsidRDefault="00491E9F" w:rsidP="007C3525">
      <w:pPr>
        <w:widowControl w:val="0"/>
        <w:autoSpaceDE w:val="0"/>
        <w:autoSpaceDN w:val="0"/>
        <w:adjustRightInd w:val="0"/>
        <w:spacing w:after="0" w:line="240" w:lineRule="auto"/>
        <w:ind w:firstLine="709"/>
        <w:rPr>
          <w:rFonts w:ascii="Times New Roman" w:eastAsia="Times New Roman" w:hAnsi="Times New Roman" w:cs="Times New Roman"/>
          <w:sz w:val="28"/>
          <w:szCs w:val="28"/>
          <w:lang w:val="kk-KZ"/>
        </w:rPr>
      </w:pPr>
      <w:r w:rsidRPr="004A60C5">
        <w:rPr>
          <w:rFonts w:ascii="Times New Roman" w:eastAsia="Times New Roman" w:hAnsi="Times New Roman" w:cs="Times New Roman"/>
          <w:noProof/>
          <w:sz w:val="28"/>
          <w:szCs w:val="28"/>
        </w:rPr>
        <w:drawing>
          <wp:inline distT="0" distB="0" distL="0" distR="0" wp14:anchorId="6CF1B24C" wp14:editId="0F520413">
            <wp:extent cx="5486400" cy="1704975"/>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91E9F" w:rsidRPr="004A60C5" w:rsidRDefault="00491E9F"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D509C1" w:rsidRPr="004A60C5" w:rsidRDefault="003716B7" w:rsidP="007C3525">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Сурет 2 – Жүсіпбек </w:t>
      </w:r>
      <w:r w:rsidR="00D509C1" w:rsidRPr="004A60C5">
        <w:rPr>
          <w:rFonts w:ascii="Times New Roman" w:eastAsia="Times New Roman" w:hAnsi="Times New Roman" w:cs="Times New Roman"/>
          <w:sz w:val="28"/>
          <w:szCs w:val="28"/>
          <w:lang w:val="kk-KZ"/>
        </w:rPr>
        <w:t>Аймауытовтың тілдік рефлексия</w:t>
      </w:r>
      <w:r w:rsidR="00165A2E" w:rsidRPr="004A60C5">
        <w:rPr>
          <w:rFonts w:ascii="Times New Roman" w:eastAsia="Times New Roman" w:hAnsi="Times New Roman" w:cs="Times New Roman"/>
          <w:sz w:val="28"/>
          <w:szCs w:val="28"/>
          <w:lang w:val="kk-KZ"/>
        </w:rPr>
        <w:t xml:space="preserve"> </w:t>
      </w:r>
      <w:r w:rsidR="00D509C1" w:rsidRPr="004A60C5">
        <w:rPr>
          <w:rFonts w:ascii="Times New Roman" w:eastAsia="Times New Roman" w:hAnsi="Times New Roman" w:cs="Times New Roman"/>
          <w:sz w:val="28"/>
          <w:szCs w:val="28"/>
          <w:lang w:val="kk-KZ"/>
        </w:rPr>
        <w:t>туралы тұжырымдары</w:t>
      </w:r>
    </w:p>
    <w:p w:rsidR="00D509C1" w:rsidRPr="004A60C5" w:rsidRDefault="00D509C1"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BC4843"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Ертеректегі қазақ зиялылары мен ғалымдарының зерттеу еңбектерінде  рефлексия атауы кездеспейді. Алайда ол заманның зиялылары рефлексия деген ұғым атауын қолданбаса да, сол мағынаны зерттеп, мәнін ашқан. Өз-өзіне баға беру, өзіне өзі есеп беру арқылы өз әрекеттеріңді түзету деген мәселе Ұлы Абай ақынның шығармаларынан ерекше орын алған.  Әсіресе қара сөздерді оқысақ, ақынның өз өміріне жасаған рефлексиясын байқау қиын емес. Өмірдің сан қилы, соқтықпалы соқпақтарымен жүріп өткен ғұлама ойшыл өмірден түйгенін, көрген-білгенін жазып, келер ұрпаққа «менің қателігімді қайталамаңдар» дегендей үн қатады.    </w:t>
      </w:r>
    </w:p>
    <w:p w:rsidR="00BC4843"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w:t>
      </w:r>
      <w:r w:rsidRPr="007C3525">
        <w:rPr>
          <w:rFonts w:ascii="Times New Roman" w:eastAsia="Times New Roman" w:hAnsi="Times New Roman" w:cs="Times New Roman"/>
          <w:sz w:val="28"/>
          <w:szCs w:val="28"/>
          <w:lang w:val="kk-KZ"/>
        </w:rPr>
        <w:t xml:space="preserve">«Бұл жасқа келгенше жақсы өткіздік пе, жаман өткіздік пе, әйтеуір бірталай өмірімізді өткіздік: алыстық, жұлыстық, айтыстық, тартыстық – </w:t>
      </w:r>
      <w:r w:rsidRPr="007C3525">
        <w:rPr>
          <w:rFonts w:ascii="Times New Roman" w:eastAsia="Times New Roman" w:hAnsi="Times New Roman" w:cs="Times New Roman"/>
          <w:sz w:val="28"/>
          <w:szCs w:val="28"/>
          <w:lang w:val="kk-KZ"/>
        </w:rPr>
        <w:lastRenderedPageBreak/>
        <w:t>әурешілікті көре-көре келдік. Енді жер ортасы жасқа келдік: қажыдық, жалықтық; қылып жүрген ісіміздің баянсызын, байлаусызын көрдік, бәрі қоршылық екенін білдік. Ал, енді қалған өмірімізді қайтіп, не қылып өткіземіз?»</w:t>
      </w:r>
      <w:r w:rsidR="007C3525">
        <w:rPr>
          <w:rFonts w:ascii="Times New Roman" w:eastAsia="Times New Roman" w:hAnsi="Times New Roman" w:cs="Times New Roman"/>
          <w:sz w:val="28"/>
          <w:szCs w:val="28"/>
          <w:lang w:val="kk-KZ"/>
        </w:rPr>
        <w:t xml:space="preserve"> </w:t>
      </w:r>
      <w:r w:rsidR="009F71B2" w:rsidRPr="004A60C5">
        <w:rPr>
          <w:rFonts w:ascii="Times New Roman" w:eastAsia="Times New Roman" w:hAnsi="Times New Roman" w:cs="Times New Roman"/>
          <w:sz w:val="28"/>
          <w:szCs w:val="28"/>
          <w:lang w:val="kk-KZ"/>
        </w:rPr>
        <w:t>[</w:t>
      </w:r>
      <w:r w:rsidR="00B062C6" w:rsidRPr="007C3525">
        <w:rPr>
          <w:rFonts w:ascii="Times New Roman" w:eastAsia="Times New Roman" w:hAnsi="Times New Roman" w:cs="Times New Roman"/>
          <w:sz w:val="28"/>
          <w:szCs w:val="28"/>
          <w:lang w:val="kk-KZ"/>
        </w:rPr>
        <w:t>35</w:t>
      </w:r>
      <w:r w:rsidR="00AC767C">
        <w:rPr>
          <w:rFonts w:ascii="Times New Roman" w:eastAsia="Times New Roman" w:hAnsi="Times New Roman" w:cs="Times New Roman"/>
          <w:sz w:val="28"/>
          <w:szCs w:val="28"/>
          <w:lang w:val="kk-KZ"/>
        </w:rPr>
        <w:t>, б.</w:t>
      </w:r>
      <w:r w:rsidR="00B062C6" w:rsidRPr="007C3525">
        <w:rPr>
          <w:rFonts w:ascii="Times New Roman" w:eastAsia="Times New Roman" w:hAnsi="Times New Roman" w:cs="Times New Roman"/>
          <w:sz w:val="28"/>
          <w:szCs w:val="28"/>
          <w:lang w:val="kk-KZ"/>
        </w:rPr>
        <w:t xml:space="preserve"> </w:t>
      </w:r>
      <w:r w:rsidR="0051413D" w:rsidRPr="00AC767C">
        <w:rPr>
          <w:rFonts w:ascii="Times New Roman" w:eastAsia="Times New Roman" w:hAnsi="Times New Roman" w:cs="Times New Roman"/>
          <w:sz w:val="28"/>
          <w:szCs w:val="28"/>
          <w:lang w:val="kk-KZ"/>
        </w:rPr>
        <w:t>6</w:t>
      </w:r>
      <w:r w:rsidR="00B062C6" w:rsidRPr="00AC767C">
        <w:rPr>
          <w:rFonts w:ascii="Times New Roman" w:eastAsia="Times New Roman" w:hAnsi="Times New Roman" w:cs="Times New Roman"/>
          <w:sz w:val="28"/>
          <w:szCs w:val="28"/>
          <w:lang w:val="kk-KZ"/>
        </w:rPr>
        <w:t>]</w:t>
      </w:r>
      <w:r w:rsidR="009F71B2" w:rsidRPr="00AC767C">
        <w:rPr>
          <w:rFonts w:ascii="Times New Roman" w:eastAsia="Times New Roman" w:hAnsi="Times New Roman" w:cs="Times New Roman"/>
          <w:color w:val="FF0000"/>
          <w:sz w:val="28"/>
          <w:szCs w:val="28"/>
          <w:lang w:val="kk-KZ"/>
        </w:rPr>
        <w:t xml:space="preserve"> </w:t>
      </w:r>
      <w:r w:rsidRPr="00AC767C">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Абайдың бірінші қара сөзі осылай басталады. Ғұламаның жазған өсиет сөздеріне зер сала қарасақ, рефлексия сипатталғандығын байқаймыз.  </w:t>
      </w:r>
    </w:p>
    <w:p w:rsidR="00DC43EB" w:rsidRPr="00056FBE" w:rsidRDefault="002473C1"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Абайдың төртінші қара сөзінде (мәтін қ</w:t>
      </w:r>
      <w:r w:rsidR="00BA6952">
        <w:rPr>
          <w:rFonts w:ascii="Times New Roman" w:eastAsia="Times New Roman" w:hAnsi="Times New Roman" w:cs="Times New Roman"/>
          <w:sz w:val="28"/>
          <w:szCs w:val="28"/>
          <w:lang w:val="kk-KZ"/>
        </w:rPr>
        <w:t>осымшада</w:t>
      </w:r>
      <w:r w:rsidR="00DC43EB">
        <w:rPr>
          <w:rFonts w:ascii="Times New Roman" w:eastAsia="Times New Roman" w:hAnsi="Times New Roman" w:cs="Times New Roman"/>
          <w:sz w:val="28"/>
          <w:szCs w:val="28"/>
          <w:lang w:val="kk-KZ"/>
        </w:rPr>
        <w:t xml:space="preserve"> берілді</w:t>
      </w:r>
      <w:r>
        <w:rPr>
          <w:rFonts w:ascii="Times New Roman" w:eastAsia="Times New Roman" w:hAnsi="Times New Roman" w:cs="Times New Roman"/>
          <w:sz w:val="28"/>
          <w:szCs w:val="28"/>
          <w:lang w:val="kk-KZ"/>
        </w:rPr>
        <w:t xml:space="preserve">) берілген ой төмендегідей сипатталады: </w:t>
      </w:r>
      <w:r w:rsidR="00AD71DB">
        <w:rPr>
          <w:rFonts w:ascii="Times New Roman" w:eastAsia="Times New Roman" w:hAnsi="Times New Roman" w:cs="Times New Roman"/>
          <w:sz w:val="28"/>
          <w:szCs w:val="28"/>
          <w:lang w:val="kk-KZ"/>
        </w:rPr>
        <w:t>«А</w:t>
      </w:r>
      <w:r w:rsidRPr="00056FBE">
        <w:rPr>
          <w:rFonts w:ascii="Times New Roman" w:hAnsi="Times New Roman" w:cs="Times New Roman"/>
          <w:sz w:val="28"/>
          <w:szCs w:val="28"/>
          <w:lang w:val="kk-KZ"/>
        </w:rPr>
        <w:t>дамның теріс әрекеттеріне күлкі арқылы жауап беру шынайы қуаныштан емес, ішкі наразылық пен күйзелістен туындайды, ал мұндай күлкі қайғының көрінісі болып табылады. Өз кезегінде, ізгі ниетті адамның жетістігіне қуана күлу – танымдық ғибраттың нәтижесі саналады. Сонымен бірге жасанды түрде ұйымдастырылған, сезім тереңдігінен бастау алмайтын сыртқы күлкі түрі табиғи эмоцияны бұрмалап, әлеуметтік сә</w:t>
      </w:r>
      <w:r w:rsidR="00AD71DB">
        <w:rPr>
          <w:rFonts w:ascii="Times New Roman" w:hAnsi="Times New Roman" w:cs="Times New Roman"/>
          <w:sz w:val="28"/>
          <w:szCs w:val="28"/>
          <w:lang w:val="kk-KZ"/>
        </w:rPr>
        <w:t>н үлгісіне айналады»</w:t>
      </w:r>
      <w:r w:rsidR="007055C3">
        <w:rPr>
          <w:rFonts w:ascii="Times New Roman" w:hAnsi="Times New Roman" w:cs="Times New Roman"/>
          <w:sz w:val="28"/>
          <w:szCs w:val="28"/>
          <w:lang w:val="kk-KZ"/>
        </w:rPr>
        <w:t xml:space="preserve"> </w:t>
      </w:r>
      <w:r w:rsidR="007055C3" w:rsidRPr="00CA19A8">
        <w:rPr>
          <w:rFonts w:ascii="Times New Roman" w:hAnsi="Times New Roman" w:cs="Times New Roman"/>
          <w:sz w:val="28"/>
          <w:szCs w:val="28"/>
          <w:lang w:val="kk-KZ"/>
        </w:rPr>
        <w:t>[35</w:t>
      </w:r>
      <w:r w:rsidR="007647F0" w:rsidRPr="00CA19A8">
        <w:rPr>
          <w:rFonts w:ascii="Times New Roman" w:hAnsi="Times New Roman" w:cs="Times New Roman"/>
          <w:sz w:val="28"/>
          <w:szCs w:val="28"/>
          <w:lang w:val="kk-KZ"/>
        </w:rPr>
        <w:t>, б. 13</w:t>
      </w:r>
      <w:r w:rsidR="007055C3" w:rsidRPr="00CA19A8">
        <w:rPr>
          <w:rFonts w:ascii="Times New Roman" w:hAnsi="Times New Roman" w:cs="Times New Roman"/>
          <w:sz w:val="28"/>
          <w:szCs w:val="28"/>
          <w:lang w:val="kk-KZ"/>
        </w:rPr>
        <w:t>].</w:t>
      </w:r>
      <w:r w:rsidRPr="00056FBE">
        <w:rPr>
          <w:rFonts w:ascii="Times New Roman" w:eastAsia="Times New Roman" w:hAnsi="Times New Roman" w:cs="Times New Roman"/>
          <w:sz w:val="28"/>
          <w:szCs w:val="28"/>
          <w:lang w:val="kk-KZ"/>
        </w:rPr>
        <w:t xml:space="preserve"> </w:t>
      </w:r>
    </w:p>
    <w:p w:rsidR="00C72FA3" w:rsidRPr="007C3525" w:rsidRDefault="003B37E2"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Б</w:t>
      </w:r>
      <w:r w:rsidR="008708CC" w:rsidRPr="007C3525">
        <w:rPr>
          <w:rFonts w:ascii="Times New Roman" w:eastAsia="Times New Roman" w:hAnsi="Times New Roman" w:cs="Times New Roman"/>
          <w:sz w:val="28"/>
          <w:szCs w:val="28"/>
          <w:lang w:val="kk-KZ"/>
        </w:rPr>
        <w:t>іздің ойымы</w:t>
      </w:r>
      <w:r w:rsidR="008A24C6">
        <w:rPr>
          <w:rFonts w:ascii="Times New Roman" w:eastAsia="Times New Roman" w:hAnsi="Times New Roman" w:cs="Times New Roman"/>
          <w:sz w:val="28"/>
          <w:szCs w:val="28"/>
          <w:lang w:val="kk-KZ"/>
        </w:rPr>
        <w:t>зша, Абай Құнанбайұлы</w:t>
      </w:r>
      <w:r w:rsidRPr="007C3525">
        <w:rPr>
          <w:rFonts w:ascii="Times New Roman" w:eastAsia="Times New Roman" w:hAnsi="Times New Roman" w:cs="Times New Roman"/>
          <w:sz w:val="28"/>
          <w:szCs w:val="28"/>
          <w:lang w:val="kk-KZ"/>
        </w:rPr>
        <w:t xml:space="preserve"> </w:t>
      </w:r>
      <w:r w:rsidR="00C72FA3" w:rsidRPr="007C3525">
        <w:rPr>
          <w:rFonts w:ascii="Times New Roman" w:eastAsia="Times New Roman" w:hAnsi="Times New Roman" w:cs="Times New Roman"/>
          <w:sz w:val="28"/>
          <w:szCs w:val="28"/>
          <w:lang w:val="kk-KZ"/>
        </w:rPr>
        <w:t>төртінші қара сөзі</w:t>
      </w:r>
      <w:r w:rsidRPr="007C3525">
        <w:rPr>
          <w:rFonts w:ascii="Times New Roman" w:eastAsia="Times New Roman" w:hAnsi="Times New Roman" w:cs="Times New Roman"/>
          <w:sz w:val="28"/>
          <w:szCs w:val="28"/>
          <w:lang w:val="kk-KZ"/>
        </w:rPr>
        <w:t>нд</w:t>
      </w:r>
      <w:r w:rsidR="005B64B1" w:rsidRPr="007C3525">
        <w:rPr>
          <w:rFonts w:ascii="Times New Roman" w:eastAsia="Times New Roman" w:hAnsi="Times New Roman" w:cs="Times New Roman"/>
          <w:sz w:val="28"/>
          <w:szCs w:val="28"/>
          <w:lang w:val="kk-KZ"/>
        </w:rPr>
        <w:t>е біреудің жаман қылығына қарап, ызаланып күлу арқылы</w:t>
      </w:r>
      <w:r w:rsidR="001B6DD4" w:rsidRPr="007C3525">
        <w:rPr>
          <w:rFonts w:ascii="Times New Roman" w:eastAsia="Times New Roman" w:hAnsi="Times New Roman" w:cs="Times New Roman"/>
          <w:sz w:val="28"/>
          <w:szCs w:val="28"/>
          <w:lang w:val="kk-KZ"/>
        </w:rPr>
        <w:t xml:space="preserve"> </w:t>
      </w:r>
      <w:r w:rsidR="005B64B1" w:rsidRPr="007C3525">
        <w:rPr>
          <w:rFonts w:ascii="Times New Roman" w:eastAsia="Times New Roman" w:hAnsi="Times New Roman" w:cs="Times New Roman"/>
          <w:sz w:val="28"/>
          <w:szCs w:val="28"/>
          <w:lang w:val="kk-KZ"/>
        </w:rPr>
        <w:t xml:space="preserve">сол адамның </w:t>
      </w:r>
      <w:r w:rsidR="00C72FA3" w:rsidRPr="007C3525">
        <w:rPr>
          <w:rFonts w:ascii="Times New Roman" w:eastAsia="Times New Roman" w:hAnsi="Times New Roman" w:cs="Times New Roman"/>
          <w:sz w:val="28"/>
          <w:szCs w:val="28"/>
          <w:lang w:val="kk-KZ"/>
        </w:rPr>
        <w:t>рефлексия жасау</w:t>
      </w:r>
      <w:r w:rsidR="005B64B1" w:rsidRPr="007C3525">
        <w:rPr>
          <w:rFonts w:ascii="Times New Roman" w:eastAsia="Times New Roman" w:hAnsi="Times New Roman" w:cs="Times New Roman"/>
          <w:sz w:val="28"/>
          <w:szCs w:val="28"/>
          <w:lang w:val="kk-KZ"/>
        </w:rPr>
        <w:t>ына ықпал ете алатындығы туралы айтады:</w:t>
      </w:r>
    </w:p>
    <w:p w:rsidR="00720A4D" w:rsidRPr="007C3525" w:rsidRDefault="00720A4D"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C72FA3" w:rsidRPr="004A60C5" w:rsidRDefault="00C72FA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noProof/>
          <w:sz w:val="28"/>
          <w:szCs w:val="28"/>
        </w:rPr>
        <w:drawing>
          <wp:inline distT="0" distB="0" distL="0" distR="0" wp14:anchorId="5873071F" wp14:editId="4FE50F45">
            <wp:extent cx="5486400" cy="1343025"/>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65A2E" w:rsidRPr="004A60C5" w:rsidRDefault="00165A2E"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5B64B1" w:rsidRPr="004A60C5" w:rsidRDefault="002C7F9F" w:rsidP="007C3525">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3 – Абай Құнанбайұлыны</w:t>
      </w:r>
      <w:r w:rsidR="00165A2E" w:rsidRPr="004A60C5">
        <w:rPr>
          <w:rFonts w:ascii="Times New Roman" w:eastAsia="Times New Roman" w:hAnsi="Times New Roman" w:cs="Times New Roman"/>
          <w:sz w:val="28"/>
          <w:szCs w:val="28"/>
          <w:lang w:val="kk-KZ"/>
        </w:rPr>
        <w:t>ң рефлексия туралы тұжырымы</w:t>
      </w:r>
    </w:p>
    <w:p w:rsidR="00165A2E" w:rsidRPr="004A60C5" w:rsidRDefault="00165A2E"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BC4843" w:rsidRPr="004A60C5" w:rsidRDefault="002D25AA"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Дәл осы идеяны, яғни, адам өзінің </w:t>
      </w:r>
      <w:r w:rsidR="00BC4843" w:rsidRPr="004A60C5">
        <w:rPr>
          <w:rFonts w:ascii="Times New Roman" w:eastAsia="Times New Roman" w:hAnsi="Times New Roman" w:cs="Times New Roman"/>
          <w:sz w:val="28"/>
          <w:szCs w:val="28"/>
          <w:lang w:val="kk-KZ"/>
        </w:rPr>
        <w:t>әрбір іс-әрекетіне сын көзбен қарау мәселесін Абайдың шәкірті, қазақтың ұлы ойшылы Шəкəрімнің:</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Біреудің мінін көргенше,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Жамандығын тергенше,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Өз ойыңды мазалап, </w:t>
      </w:r>
    </w:p>
    <w:p w:rsidR="00BC4843" w:rsidRPr="007C352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 xml:space="preserve">Өз бойыңды тазалап, </w:t>
      </w:r>
    </w:p>
    <w:p w:rsidR="004F2FA6"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7C3525">
        <w:rPr>
          <w:rFonts w:ascii="Times New Roman" w:eastAsia="Times New Roman" w:hAnsi="Times New Roman" w:cs="Times New Roman"/>
          <w:sz w:val="28"/>
          <w:szCs w:val="28"/>
          <w:lang w:val="kk-KZ"/>
        </w:rPr>
        <w:t>Өзіңмен алыс өлгенше! –</w:t>
      </w:r>
      <w:r w:rsidRPr="004A60C5">
        <w:rPr>
          <w:rFonts w:ascii="Times New Roman" w:eastAsia="Times New Roman" w:hAnsi="Times New Roman" w:cs="Times New Roman"/>
          <w:sz w:val="28"/>
          <w:szCs w:val="28"/>
          <w:lang w:val="kk-KZ"/>
        </w:rPr>
        <w:t xml:space="preserve"> д</w:t>
      </w:r>
      <w:r w:rsidR="0083723B" w:rsidRPr="004A60C5">
        <w:rPr>
          <w:rFonts w:ascii="Times New Roman" w:eastAsia="Times New Roman" w:hAnsi="Times New Roman" w:cs="Times New Roman"/>
          <w:sz w:val="28"/>
          <w:szCs w:val="28"/>
          <w:lang w:val="kk-KZ"/>
        </w:rPr>
        <w:t>еген өлең жолдарынан көреміз [3</w:t>
      </w:r>
      <w:r w:rsidR="0067454D" w:rsidRPr="004A60C5">
        <w:rPr>
          <w:rFonts w:ascii="Times New Roman" w:eastAsia="Times New Roman" w:hAnsi="Times New Roman" w:cs="Times New Roman"/>
          <w:sz w:val="28"/>
          <w:szCs w:val="28"/>
          <w:lang w:val="kk-KZ"/>
        </w:rPr>
        <w:t>6</w:t>
      </w:r>
      <w:r w:rsidR="00AC767C">
        <w:rPr>
          <w:rFonts w:ascii="Times New Roman" w:eastAsia="Times New Roman" w:hAnsi="Times New Roman" w:cs="Times New Roman"/>
          <w:sz w:val="28"/>
          <w:szCs w:val="28"/>
          <w:lang w:val="kk-KZ"/>
        </w:rPr>
        <w:t>, б.</w:t>
      </w:r>
      <w:r w:rsidR="00B701A8">
        <w:rPr>
          <w:rFonts w:ascii="Times New Roman" w:eastAsia="Times New Roman" w:hAnsi="Times New Roman" w:cs="Times New Roman"/>
          <w:sz w:val="28"/>
          <w:szCs w:val="28"/>
          <w:lang w:val="kk-KZ"/>
        </w:rPr>
        <w:t xml:space="preserve"> </w:t>
      </w:r>
      <w:r w:rsidR="0067454D" w:rsidRPr="00AC767C">
        <w:rPr>
          <w:rFonts w:ascii="Times New Roman" w:eastAsia="Times New Roman" w:hAnsi="Times New Roman" w:cs="Times New Roman"/>
          <w:sz w:val="28"/>
          <w:szCs w:val="28"/>
          <w:lang w:val="kk-KZ"/>
        </w:rPr>
        <w:t>25</w:t>
      </w:r>
      <w:r w:rsidRPr="00AC767C">
        <w:rPr>
          <w:rFonts w:ascii="Times New Roman" w:eastAsia="Times New Roman" w:hAnsi="Times New Roman" w:cs="Times New Roman"/>
          <w:sz w:val="28"/>
          <w:szCs w:val="28"/>
          <w:lang w:val="kk-KZ"/>
        </w:rPr>
        <w:t>].</w:t>
      </w:r>
    </w:p>
    <w:p w:rsidR="00BC4843" w:rsidRPr="004A60C5" w:rsidRDefault="00BC484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Ал, о</w:t>
      </w:r>
      <w:r w:rsidR="001B1A44">
        <w:rPr>
          <w:rFonts w:ascii="Times New Roman" w:eastAsia="Times New Roman" w:hAnsi="Times New Roman" w:cs="Times New Roman"/>
          <w:sz w:val="28"/>
          <w:szCs w:val="28"/>
          <w:lang w:val="kk-KZ"/>
        </w:rPr>
        <w:t>н бесінші қара сөзінде Абай</w:t>
      </w:r>
      <w:r w:rsidR="004D5C8A">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адамдардың өмірін қалай </w:t>
      </w:r>
      <w:r w:rsidR="00E21528" w:rsidRPr="004A60C5">
        <w:rPr>
          <w:rFonts w:ascii="Times New Roman" w:eastAsia="Times New Roman" w:hAnsi="Times New Roman" w:cs="Times New Roman"/>
          <w:sz w:val="28"/>
          <w:szCs w:val="28"/>
          <w:lang w:val="kk-KZ"/>
        </w:rPr>
        <w:t>өткізетіндігін</w:t>
      </w:r>
      <w:r w:rsidR="00AC669E">
        <w:rPr>
          <w:rFonts w:ascii="Times New Roman" w:eastAsia="Times New Roman" w:hAnsi="Times New Roman" w:cs="Times New Roman"/>
          <w:sz w:val="28"/>
          <w:szCs w:val="28"/>
          <w:lang w:val="kk-KZ"/>
        </w:rPr>
        <w:t>, өз-өзін бағалау үшін өз өміріне есеп берудің маңыздылығын</w:t>
      </w:r>
      <w:r w:rsidR="001B1A44">
        <w:rPr>
          <w:rFonts w:ascii="Times New Roman" w:eastAsia="Times New Roman" w:hAnsi="Times New Roman" w:cs="Times New Roman"/>
          <w:sz w:val="28"/>
          <w:szCs w:val="28"/>
          <w:lang w:val="kk-KZ"/>
        </w:rPr>
        <w:t xml:space="preserve"> </w:t>
      </w:r>
      <w:r w:rsidR="00AC669E">
        <w:rPr>
          <w:rFonts w:ascii="Times New Roman" w:eastAsia="Times New Roman" w:hAnsi="Times New Roman" w:cs="Times New Roman"/>
          <w:sz w:val="28"/>
          <w:szCs w:val="28"/>
          <w:lang w:val="kk-KZ"/>
        </w:rPr>
        <w:t xml:space="preserve"> тілге тиек етеді</w:t>
      </w:r>
      <w:r w:rsidR="004D5C8A" w:rsidRPr="004D5C8A">
        <w:rPr>
          <w:rFonts w:ascii="Times New Roman" w:eastAsia="Times New Roman" w:hAnsi="Times New Roman" w:cs="Times New Roman"/>
          <w:color w:val="000000" w:themeColor="text1"/>
          <w:sz w:val="28"/>
          <w:szCs w:val="28"/>
          <w:lang w:val="kk-KZ"/>
        </w:rPr>
        <w:t xml:space="preserve"> </w:t>
      </w:r>
      <w:r w:rsidR="007C3525">
        <w:rPr>
          <w:rFonts w:ascii="Times New Roman" w:eastAsia="Times New Roman" w:hAnsi="Times New Roman" w:cs="Times New Roman"/>
          <w:color w:val="000000" w:themeColor="text1"/>
          <w:sz w:val="28"/>
          <w:szCs w:val="28"/>
          <w:lang w:val="kk-KZ"/>
        </w:rPr>
        <w:t xml:space="preserve">     </w:t>
      </w:r>
      <w:r w:rsidR="004D5C8A" w:rsidRPr="00CA19A8">
        <w:rPr>
          <w:rFonts w:ascii="Times New Roman" w:eastAsia="Times New Roman" w:hAnsi="Times New Roman" w:cs="Times New Roman"/>
          <w:color w:val="000000" w:themeColor="text1"/>
          <w:sz w:val="28"/>
          <w:szCs w:val="28"/>
          <w:lang w:val="kk-KZ"/>
        </w:rPr>
        <w:t>[35</w:t>
      </w:r>
      <w:r w:rsidR="0091259E" w:rsidRPr="00CA19A8">
        <w:rPr>
          <w:rFonts w:ascii="Times New Roman" w:eastAsia="Times New Roman" w:hAnsi="Times New Roman" w:cs="Times New Roman"/>
          <w:color w:val="000000" w:themeColor="text1"/>
          <w:sz w:val="28"/>
          <w:szCs w:val="28"/>
          <w:lang w:val="kk-KZ"/>
        </w:rPr>
        <w:t>, б. 39</w:t>
      </w:r>
      <w:r w:rsidR="004D5C8A" w:rsidRPr="00CA19A8">
        <w:rPr>
          <w:rFonts w:ascii="Times New Roman" w:eastAsia="Times New Roman" w:hAnsi="Times New Roman" w:cs="Times New Roman"/>
          <w:color w:val="000000" w:themeColor="text1"/>
          <w:sz w:val="28"/>
          <w:szCs w:val="28"/>
          <w:lang w:val="kk-KZ"/>
        </w:rPr>
        <w:t>].</w:t>
      </w:r>
      <w:r w:rsidRPr="004A60C5">
        <w:rPr>
          <w:rFonts w:ascii="Times New Roman" w:eastAsia="Times New Roman" w:hAnsi="Times New Roman" w:cs="Times New Roman"/>
          <w:color w:val="FF0000"/>
          <w:sz w:val="28"/>
          <w:szCs w:val="28"/>
          <w:lang w:val="kk-KZ"/>
        </w:rPr>
        <w:t xml:space="preserve"> </w:t>
      </w:r>
      <w:r w:rsidRPr="004A60C5">
        <w:rPr>
          <w:rFonts w:ascii="Times New Roman" w:eastAsia="Times New Roman" w:hAnsi="Times New Roman" w:cs="Times New Roman"/>
          <w:sz w:val="28"/>
          <w:szCs w:val="28"/>
          <w:lang w:val="kk-KZ"/>
        </w:rPr>
        <w:t>Демек, өз әрекеттерімізге есеп беру арқылы біз сол әрекетті болашақта жақсарта аламыз. Тек сонда ғана</w:t>
      </w:r>
      <w:r w:rsidR="008F35DF">
        <w:rPr>
          <w:rFonts w:ascii="Times New Roman" w:eastAsia="Times New Roman" w:hAnsi="Times New Roman" w:cs="Times New Roman"/>
          <w:sz w:val="28"/>
          <w:szCs w:val="28"/>
          <w:lang w:val="kk-KZ"/>
        </w:rPr>
        <w:t xml:space="preserve"> сапалы өмірге қол жеткіземіз. (Он бесінші қара сөз қосымшада берілген). </w:t>
      </w:r>
      <w:r w:rsidRPr="004A60C5">
        <w:rPr>
          <w:rFonts w:ascii="Times New Roman" w:eastAsia="Times New Roman" w:hAnsi="Times New Roman" w:cs="Times New Roman"/>
          <w:sz w:val="28"/>
          <w:szCs w:val="28"/>
          <w:lang w:val="kk-KZ"/>
        </w:rPr>
        <w:t>Ақынның «есер» деп отырғаны – өз нәпсісіне тоқтау сала алмайтын, өз сөзі мен әрекеттеріне есеп бере алмайтын адамдар. Ондай жандардың өтіп жатқан өмірі ағып кеткен сумен тең. Қамшының сабындай ғана қысқа өмірде жасаған әрекеттеріңе разысың ба, разы емессің бе, сол турасында ой түю, жаратқан сыйлаған әрбір күнінді өкінбестей қылып өткізу- ең бақытты адамның іс</w:t>
      </w:r>
      <w:r w:rsidRPr="00CA19A8">
        <w:rPr>
          <w:rFonts w:ascii="Times New Roman" w:eastAsia="Times New Roman" w:hAnsi="Times New Roman" w:cs="Times New Roman"/>
          <w:sz w:val="28"/>
          <w:szCs w:val="28"/>
          <w:lang w:val="kk-KZ"/>
        </w:rPr>
        <w:t>і</w:t>
      </w:r>
      <w:r w:rsidR="002B1AA5" w:rsidRPr="00CA19A8">
        <w:rPr>
          <w:rFonts w:ascii="Times New Roman" w:eastAsia="Times New Roman" w:hAnsi="Times New Roman" w:cs="Times New Roman"/>
          <w:sz w:val="28"/>
          <w:szCs w:val="28"/>
          <w:lang w:val="kk-KZ"/>
        </w:rPr>
        <w:t xml:space="preserve"> [</w:t>
      </w:r>
      <w:r w:rsidR="00CA1F74" w:rsidRPr="00CA19A8">
        <w:rPr>
          <w:rFonts w:ascii="Times New Roman" w:eastAsia="Times New Roman" w:hAnsi="Times New Roman" w:cs="Times New Roman"/>
          <w:sz w:val="28"/>
          <w:szCs w:val="28"/>
          <w:lang w:val="kk-KZ"/>
        </w:rPr>
        <w:t>35</w:t>
      </w:r>
      <w:r w:rsidR="007E01C2" w:rsidRPr="00CA19A8">
        <w:rPr>
          <w:rFonts w:ascii="Times New Roman" w:eastAsia="Times New Roman" w:hAnsi="Times New Roman" w:cs="Times New Roman"/>
          <w:sz w:val="28"/>
          <w:szCs w:val="28"/>
          <w:lang w:val="kk-KZ"/>
        </w:rPr>
        <w:t xml:space="preserve">, б. </w:t>
      </w:r>
      <w:r w:rsidR="00A4363A" w:rsidRPr="00CA19A8">
        <w:rPr>
          <w:rFonts w:ascii="Times New Roman" w:eastAsia="Times New Roman" w:hAnsi="Times New Roman" w:cs="Times New Roman"/>
          <w:sz w:val="28"/>
          <w:szCs w:val="28"/>
          <w:lang w:val="kk-KZ"/>
        </w:rPr>
        <w:t>39</w:t>
      </w:r>
      <w:r w:rsidR="002B1AA5" w:rsidRPr="00CA19A8">
        <w:rPr>
          <w:rFonts w:ascii="Times New Roman" w:eastAsia="Times New Roman" w:hAnsi="Times New Roman" w:cs="Times New Roman"/>
          <w:sz w:val="28"/>
          <w:szCs w:val="28"/>
          <w:lang w:val="kk-KZ"/>
        </w:rPr>
        <w:t>]</w:t>
      </w:r>
      <w:r w:rsidRPr="00CA19A8">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Бұл жерде да хакім Абай есті </w:t>
      </w:r>
      <w:r w:rsidRPr="004A60C5">
        <w:rPr>
          <w:rFonts w:ascii="Times New Roman" w:eastAsia="Times New Roman" w:hAnsi="Times New Roman" w:cs="Times New Roman"/>
          <w:sz w:val="28"/>
          <w:szCs w:val="28"/>
          <w:lang w:val="kk-KZ"/>
        </w:rPr>
        <w:lastRenderedPageBreak/>
        <w:t xml:space="preserve">адам өз-өзіне, өзінің іс-әрекеттеріне есеп беріп, өткен өміріне сын көзбен қарауды меңзеген. </w:t>
      </w:r>
    </w:p>
    <w:p w:rsidR="00F56B3D" w:rsidRPr="004A60C5" w:rsidRDefault="00F56B3D" w:rsidP="004A60C5">
      <w:pPr>
        <w:tabs>
          <w:tab w:val="left" w:pos="1155"/>
        </w:tabs>
        <w:spacing w:after="0" w:line="240" w:lineRule="auto"/>
        <w:ind w:firstLine="709"/>
        <w:jc w:val="both"/>
        <w:rPr>
          <w:rFonts w:ascii="Times New Roman" w:eastAsia="Times New Roman" w:hAnsi="Times New Roman" w:cs="Times New Roman"/>
          <w:bCs/>
          <w:color w:val="FF0000"/>
          <w:sz w:val="28"/>
          <w:szCs w:val="28"/>
          <w:lang w:val="kk-KZ"/>
        </w:rPr>
      </w:pPr>
    </w:p>
    <w:p w:rsidR="00F56B3D" w:rsidRPr="004A60C5" w:rsidRDefault="00F56B3D" w:rsidP="004A60C5">
      <w:pPr>
        <w:tabs>
          <w:tab w:val="left" w:pos="1155"/>
        </w:tabs>
        <w:spacing w:after="0" w:line="240" w:lineRule="auto"/>
        <w:ind w:firstLine="709"/>
        <w:jc w:val="both"/>
        <w:rPr>
          <w:rFonts w:ascii="Times New Roman" w:eastAsia="Times New Roman" w:hAnsi="Times New Roman" w:cs="Times New Roman"/>
          <w:bCs/>
          <w:color w:val="FF0000"/>
          <w:sz w:val="28"/>
          <w:szCs w:val="28"/>
          <w:lang w:val="kk-KZ"/>
        </w:rPr>
      </w:pPr>
      <w:r w:rsidRPr="004A60C5">
        <w:rPr>
          <w:rFonts w:ascii="Times New Roman" w:eastAsia="Times New Roman" w:hAnsi="Times New Roman" w:cs="Times New Roman"/>
          <w:noProof/>
          <w:sz w:val="28"/>
          <w:szCs w:val="28"/>
        </w:rPr>
        <w:drawing>
          <wp:inline distT="0" distB="0" distL="0" distR="0" wp14:anchorId="2187B032" wp14:editId="6D7F37BE">
            <wp:extent cx="5486400" cy="1933575"/>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F37A3" w:rsidRPr="004A60C5" w:rsidRDefault="00DF37A3" w:rsidP="004A60C5">
      <w:pPr>
        <w:tabs>
          <w:tab w:val="left" w:pos="1155"/>
        </w:tabs>
        <w:spacing w:after="0" w:line="240" w:lineRule="auto"/>
        <w:ind w:firstLine="709"/>
        <w:jc w:val="both"/>
        <w:rPr>
          <w:rFonts w:ascii="Times New Roman" w:eastAsia="Times New Roman" w:hAnsi="Times New Roman" w:cs="Times New Roman"/>
          <w:sz w:val="28"/>
          <w:szCs w:val="28"/>
          <w:lang w:val="kk-KZ"/>
        </w:rPr>
      </w:pPr>
    </w:p>
    <w:p w:rsidR="00F56B3D" w:rsidRPr="004A60C5" w:rsidRDefault="00DF37A3" w:rsidP="007C3525">
      <w:pPr>
        <w:tabs>
          <w:tab w:val="left" w:pos="1155"/>
        </w:tabs>
        <w:spacing w:after="0" w:line="240" w:lineRule="auto"/>
        <w:ind w:firstLine="709"/>
        <w:jc w:val="center"/>
        <w:rPr>
          <w:rFonts w:ascii="Times New Roman" w:eastAsia="Times New Roman" w:hAnsi="Times New Roman" w:cs="Times New Roman"/>
          <w:bCs/>
          <w:color w:val="FF0000"/>
          <w:sz w:val="28"/>
          <w:szCs w:val="28"/>
          <w:lang w:val="kk-KZ"/>
        </w:rPr>
      </w:pPr>
      <w:r w:rsidRPr="004A60C5">
        <w:rPr>
          <w:rFonts w:ascii="Times New Roman" w:eastAsia="Times New Roman" w:hAnsi="Times New Roman" w:cs="Times New Roman"/>
          <w:sz w:val="28"/>
          <w:szCs w:val="28"/>
          <w:lang w:val="kk-KZ"/>
        </w:rPr>
        <w:t>Сурет 4 -  Абай қарасөздеріне жасалған түйін</w:t>
      </w:r>
      <w:r w:rsidR="00D93042">
        <w:rPr>
          <w:rFonts w:ascii="Times New Roman" w:eastAsia="Times New Roman" w:hAnsi="Times New Roman" w:cs="Times New Roman"/>
          <w:sz w:val="28"/>
          <w:szCs w:val="28"/>
          <w:lang w:val="kk-KZ"/>
        </w:rPr>
        <w:t xml:space="preserve">  </w:t>
      </w:r>
    </w:p>
    <w:p w:rsidR="00DF37A3" w:rsidRPr="004A60C5" w:rsidRDefault="00DF37A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p>
    <w:p w:rsidR="00A928C2" w:rsidRPr="004A60C5" w:rsidRDefault="00A928C2"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Тілдік рефлексияны зерттеу нысаны етіп алған қазақ тіл білімінің бүгінгі таңдағы зерттеушілері: В.А. Метаева, Л.М. Шайкенова, Г.А. Борибаева, М.Н. Оспанбекова, А. Әлімов, У. Орынбаева,  П. Сыдық.  Аталған зерттеуші-ғалымдар тілдік рефлексияға анықтама бере келе, оның пайда болу тарихына, зерттелуіне тереңінен үңіледі.  Елімізде тілдік рефлексияны теориялық тұрғыдан алғаш зерттеушілердің бірі Л.М. Шайкенованың айтуынша, рефлексияны зерттеудің ерекшелігі – адамның өзін-өзі тануы, өз ойын, идеяларын, сезімдерін, арман-тілектерін ой елегінен өткізу, бағалау қабілеттерін зерттеумен байланысты. Ол тіл мен ойлау, тіл мен интеллект, тіл мен қоғам мәселелері сияқты әлі де зерттеуді қажет ететін мәселелерді қамтиды [3</w:t>
      </w:r>
      <w:r w:rsidR="00CA1F74" w:rsidRPr="004A60C5">
        <w:rPr>
          <w:rFonts w:ascii="Times New Roman" w:eastAsia="Times New Roman" w:hAnsi="Times New Roman" w:cs="Times New Roman"/>
          <w:sz w:val="28"/>
          <w:szCs w:val="28"/>
          <w:lang w:val="kk-KZ"/>
        </w:rPr>
        <w:t>7</w:t>
      </w:r>
      <w:r w:rsidR="00AC767C">
        <w:rPr>
          <w:rFonts w:ascii="Times New Roman" w:eastAsia="Times New Roman" w:hAnsi="Times New Roman" w:cs="Times New Roman"/>
          <w:sz w:val="28"/>
          <w:szCs w:val="28"/>
          <w:lang w:val="kk-KZ"/>
        </w:rPr>
        <w:t>, б</w:t>
      </w:r>
      <w:r w:rsidR="00AC767C" w:rsidRPr="00181B7E">
        <w:rPr>
          <w:rFonts w:ascii="Times New Roman" w:eastAsia="Times New Roman" w:hAnsi="Times New Roman" w:cs="Times New Roman"/>
          <w:sz w:val="28"/>
          <w:szCs w:val="28"/>
          <w:lang w:val="kk-KZ"/>
        </w:rPr>
        <w:t>.</w:t>
      </w:r>
      <w:r w:rsidR="007C3525" w:rsidRPr="00181B7E">
        <w:rPr>
          <w:rFonts w:ascii="Times New Roman" w:eastAsia="Times New Roman" w:hAnsi="Times New Roman" w:cs="Times New Roman"/>
          <w:sz w:val="28"/>
          <w:szCs w:val="28"/>
          <w:lang w:val="kk-KZ"/>
        </w:rPr>
        <w:t xml:space="preserve"> </w:t>
      </w:r>
      <w:r w:rsidR="008D4B26" w:rsidRPr="00181B7E">
        <w:rPr>
          <w:rFonts w:ascii="Times New Roman" w:eastAsia="Times New Roman" w:hAnsi="Times New Roman" w:cs="Times New Roman"/>
          <w:sz w:val="28"/>
          <w:szCs w:val="28"/>
          <w:lang w:val="kk-KZ"/>
        </w:rPr>
        <w:t>58</w:t>
      </w:r>
      <w:r w:rsidRPr="00181B7E">
        <w:rPr>
          <w:rFonts w:ascii="Times New Roman" w:eastAsia="Times New Roman" w:hAnsi="Times New Roman" w:cs="Times New Roman"/>
          <w:sz w:val="28"/>
          <w:szCs w:val="28"/>
          <w:lang w:val="kk-KZ"/>
        </w:rPr>
        <w:t xml:space="preserve">]. </w:t>
      </w:r>
    </w:p>
    <w:p w:rsidR="00A928C2" w:rsidRPr="004A60C5" w:rsidRDefault="00A928C2"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Тілдік рефлексия сөйлеу мәдениетінің нормативтік, коммуникативтік және этикалық аспектілері тұрғысынан өзінің және басқалардың сөйлеуіне саналы қатынасты білдіреді. Тілдік сананың мұндай деңгейін дамыту студенттен, белгілі бір күш-жігерді қажет етеді. Студенттің тілдік рефлексияның маңыздылығын сезінуі және оны жүзеге асыру қабілетінің дамуы болашақ кәсіби қызметінде маңызды болып табылатын сөйлеу әрекетін басқару қабілетін дамытуға әкелетіні анық.</w:t>
      </w:r>
    </w:p>
    <w:p w:rsidR="009011D5" w:rsidRPr="004A60C5" w:rsidRDefault="009011D5"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Тілдік рефлексияны студенттің саналы әрекетін д</w:t>
      </w:r>
      <w:r w:rsidR="00406FB3" w:rsidRPr="004A60C5">
        <w:rPr>
          <w:rFonts w:ascii="Times New Roman" w:eastAsia="Times New Roman" w:hAnsi="Times New Roman" w:cs="Times New Roman"/>
          <w:sz w:val="28"/>
          <w:szCs w:val="28"/>
          <w:lang w:val="kk-KZ"/>
        </w:rPr>
        <w:t>амытуға және өмірдегі жоспар, мақсаттарын</w:t>
      </w:r>
      <w:r w:rsidRPr="004A60C5">
        <w:rPr>
          <w:rFonts w:ascii="Times New Roman" w:eastAsia="Times New Roman" w:hAnsi="Times New Roman" w:cs="Times New Roman"/>
          <w:sz w:val="28"/>
          <w:szCs w:val="28"/>
          <w:lang w:val="kk-KZ"/>
        </w:rPr>
        <w:t xml:space="preserve"> айқындауға ықпал ететін қуатты құралға айналдыру үшін, ең алдымен сана, таным, ойлау, түйсік, шешім қабылдау және өзін-өзі бағалау сияқты жеке тұлғалық қасиеттерді дамыту қажет. Бұдан басқа, студенттің дүниетанымын, көзқарасын, ішкі «мен» бейнесін қалыптастыра отырып, өзін басқа адамдармен салыстыра отырып, өз іс-әрекетін сын тұрғысынан бағалау қабілетін дамыту маңызды. Осы тұрғыда рефлексиялық дағдыларды қалыптастыру үшін арнайы әдістемелер әзірленіп, тіл білімі саласында ғылыми зерттеулердің нысанына айнала бастады. Осы себепті, еліміздегі жоғары оқу орындарында филолог-студенттердің тілдік рефлексиясын дамыту бүгінгі таңда маңызды және өзекті мәселе болып отыр.</w:t>
      </w:r>
    </w:p>
    <w:p w:rsidR="00AE643C" w:rsidRPr="004A60C5" w:rsidRDefault="00A928C2"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hAnsi="Times New Roman" w:cs="Times New Roman"/>
          <w:sz w:val="28"/>
          <w:szCs w:val="28"/>
          <w:lang w:val="kk-KZ"/>
        </w:rPr>
        <w:lastRenderedPageBreak/>
        <w:t xml:space="preserve">Тілдік рефлексияны зерттеу қазіргі лингвистиканың өзекті саласы болып табылады, өйткені «тіл ғылымындағы нақты прогресс тілдің рефлексия механизмдерін сананың өзіндік бейнелермен, соның ішінде олардың дискурсивті модельдеуімен жұмыс істеуі ретінде танумен тікелей байланысты» </w:t>
      </w:r>
      <w:r w:rsidR="00AE643C" w:rsidRPr="00181B7E">
        <w:rPr>
          <w:rFonts w:ascii="Times New Roman" w:eastAsia="Times New Roman" w:hAnsi="Times New Roman" w:cs="Times New Roman"/>
          <w:sz w:val="28"/>
          <w:szCs w:val="28"/>
          <w:lang w:val="kk-KZ"/>
        </w:rPr>
        <w:t>[37</w:t>
      </w:r>
      <w:r w:rsidR="006F7F15" w:rsidRPr="00181B7E">
        <w:rPr>
          <w:rFonts w:ascii="Times New Roman" w:eastAsia="Times New Roman" w:hAnsi="Times New Roman" w:cs="Times New Roman"/>
          <w:sz w:val="28"/>
          <w:szCs w:val="28"/>
          <w:lang w:val="kk-KZ"/>
        </w:rPr>
        <w:t>, б.</w:t>
      </w:r>
      <w:r w:rsidR="002E6F19" w:rsidRPr="004A60C5">
        <w:rPr>
          <w:rFonts w:ascii="Times New Roman" w:eastAsia="Times New Roman" w:hAnsi="Times New Roman" w:cs="Times New Roman"/>
          <w:sz w:val="28"/>
          <w:szCs w:val="28"/>
          <w:lang w:val="kk-KZ"/>
        </w:rPr>
        <w:t xml:space="preserve"> </w:t>
      </w:r>
      <w:r w:rsidR="002E6F19" w:rsidRPr="00181B7E">
        <w:rPr>
          <w:rFonts w:ascii="Times New Roman" w:eastAsia="Times New Roman" w:hAnsi="Times New Roman" w:cs="Times New Roman"/>
          <w:sz w:val="28"/>
          <w:szCs w:val="28"/>
          <w:lang w:val="kk-KZ"/>
        </w:rPr>
        <w:t>132</w:t>
      </w:r>
      <w:r w:rsidRPr="004A60C5">
        <w:rPr>
          <w:rFonts w:ascii="Times New Roman" w:eastAsia="Times New Roman" w:hAnsi="Times New Roman" w:cs="Times New Roman"/>
          <w:sz w:val="28"/>
          <w:szCs w:val="28"/>
          <w:lang w:val="kk-KZ"/>
        </w:rPr>
        <w:t>].</w:t>
      </w:r>
      <w:r w:rsidR="00AE643C" w:rsidRPr="004A60C5">
        <w:rPr>
          <w:rFonts w:ascii="Times New Roman" w:eastAsia="Times New Roman" w:hAnsi="Times New Roman" w:cs="Times New Roman"/>
          <w:sz w:val="28"/>
          <w:szCs w:val="28"/>
          <w:lang w:val="kk-KZ"/>
        </w:rPr>
        <w:t xml:space="preserve"> </w:t>
      </w:r>
    </w:p>
    <w:p w:rsidR="00A928C2" w:rsidRPr="004A60C5" w:rsidRDefault="00A928C2"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В.А. Метаева рефлексияның әдістемелік және әдіснамалық негіздерін зерттеп, төмендегідей негіздеме жасады: «Рефлексия қолданыстағы кәсіби тәжірибені немесе жағдайды өзгертуге бағытталған, сондықтан рефлекс және айқын әд</w:t>
      </w:r>
      <w:r w:rsidR="00AE643C" w:rsidRPr="004A60C5">
        <w:rPr>
          <w:rFonts w:ascii="Times New Roman" w:eastAsia="Times New Roman" w:hAnsi="Times New Roman" w:cs="Times New Roman"/>
          <w:sz w:val="28"/>
          <w:szCs w:val="28"/>
          <w:lang w:val="kk-KZ"/>
        </w:rPr>
        <w:t>іс зерттеу процесін қамтиды» [38</w:t>
      </w:r>
      <w:r w:rsidR="00181B7E">
        <w:rPr>
          <w:rFonts w:ascii="Times New Roman" w:eastAsia="Times New Roman" w:hAnsi="Times New Roman" w:cs="Times New Roman"/>
          <w:sz w:val="28"/>
          <w:szCs w:val="28"/>
          <w:lang w:val="kk-KZ"/>
        </w:rPr>
        <w:t xml:space="preserve">, б. </w:t>
      </w:r>
      <w:r w:rsidR="00AE643C" w:rsidRPr="00181B7E">
        <w:rPr>
          <w:rFonts w:ascii="Times New Roman" w:eastAsia="Times New Roman" w:hAnsi="Times New Roman" w:cs="Times New Roman"/>
          <w:sz w:val="28"/>
          <w:szCs w:val="28"/>
          <w:lang w:val="kk-KZ"/>
        </w:rPr>
        <w:t>69</w:t>
      </w:r>
      <w:r w:rsidRPr="00181B7E">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Сонымен қоса, ғалым өз зерттеулерінде рефлексия педагогиканың анықтамасы ретінде ерекше өзектілік пен мәнге ие болатындығын атап өтеді. «Рефлексия кәсіби қиындықтарды жеңу құралы ретінде кәсіби педагогикалық іс-әрекетті дамыту құралы болып табылады. Мұғалімнің кәсіби қызметінің жетістігі оның іс-әрекетіндегі рефлексияның даму деңгейімен байланысты. Педагогикалық рефлексияның дамуы педагогикалық жағдайларға байланысты әртүрлі динамикаға ие. Мұғалімнің арнайы ұйымдастырылған инновациялық іс-әрекетке қосылуы есебінен рефлексия деңгейі айтарлықтай артады</w:t>
      </w:r>
      <w:r w:rsidRPr="00181B7E">
        <w:rPr>
          <w:rFonts w:ascii="Times New Roman" w:eastAsia="Times New Roman" w:hAnsi="Times New Roman" w:cs="Times New Roman"/>
          <w:color w:val="000000" w:themeColor="text1"/>
          <w:sz w:val="28"/>
          <w:szCs w:val="28"/>
          <w:lang w:val="kk-KZ"/>
        </w:rPr>
        <w:t>»</w:t>
      </w:r>
      <w:r w:rsidR="0057402F" w:rsidRPr="00181B7E">
        <w:rPr>
          <w:rFonts w:ascii="Times New Roman" w:eastAsia="Times New Roman" w:hAnsi="Times New Roman" w:cs="Times New Roman"/>
          <w:color w:val="000000" w:themeColor="text1"/>
          <w:sz w:val="28"/>
          <w:szCs w:val="28"/>
          <w:lang w:val="kk-KZ"/>
        </w:rPr>
        <w:t xml:space="preserve"> </w:t>
      </w:r>
      <w:r w:rsidRPr="00181B7E">
        <w:rPr>
          <w:rFonts w:ascii="Times New Roman" w:eastAsia="Times New Roman" w:hAnsi="Times New Roman" w:cs="Times New Roman"/>
          <w:color w:val="000000" w:themeColor="text1"/>
          <w:sz w:val="28"/>
          <w:szCs w:val="28"/>
          <w:lang w:val="kk-KZ"/>
        </w:rPr>
        <w:t>[</w:t>
      </w:r>
      <w:r w:rsidR="00912217" w:rsidRPr="00181B7E">
        <w:rPr>
          <w:rFonts w:ascii="Times New Roman" w:eastAsia="Times New Roman" w:hAnsi="Times New Roman" w:cs="Times New Roman"/>
          <w:color w:val="000000" w:themeColor="text1"/>
          <w:sz w:val="28"/>
          <w:szCs w:val="28"/>
          <w:lang w:val="kk-KZ"/>
        </w:rPr>
        <w:t>38</w:t>
      </w:r>
      <w:r w:rsidR="006F7F15" w:rsidRPr="00181B7E">
        <w:rPr>
          <w:rFonts w:ascii="Times New Roman" w:eastAsia="Times New Roman" w:hAnsi="Times New Roman" w:cs="Times New Roman"/>
          <w:color w:val="000000" w:themeColor="text1"/>
          <w:sz w:val="28"/>
          <w:szCs w:val="28"/>
          <w:lang w:val="kk-KZ"/>
        </w:rPr>
        <w:t>, б.</w:t>
      </w:r>
      <w:r w:rsidR="006F7F15">
        <w:rPr>
          <w:rFonts w:ascii="Times New Roman" w:eastAsia="Times New Roman" w:hAnsi="Times New Roman" w:cs="Times New Roman"/>
          <w:color w:val="000000" w:themeColor="text1"/>
          <w:sz w:val="28"/>
          <w:szCs w:val="28"/>
          <w:lang w:val="kk-KZ"/>
        </w:rPr>
        <w:t xml:space="preserve"> </w:t>
      </w:r>
      <w:r w:rsidR="00912217" w:rsidRPr="00181B7E">
        <w:rPr>
          <w:rFonts w:ascii="Times New Roman" w:eastAsia="Times New Roman" w:hAnsi="Times New Roman" w:cs="Times New Roman"/>
          <w:sz w:val="28"/>
          <w:szCs w:val="28"/>
          <w:lang w:val="kk-KZ"/>
        </w:rPr>
        <w:t>145</w:t>
      </w:r>
      <w:r w:rsidR="00912217" w:rsidRPr="004A60C5">
        <w:rPr>
          <w:rFonts w:ascii="Times New Roman" w:eastAsia="Times New Roman" w:hAnsi="Times New Roman" w:cs="Times New Roman"/>
          <w:color w:val="000000" w:themeColor="text1"/>
          <w:sz w:val="28"/>
          <w:szCs w:val="28"/>
          <w:lang w:val="kk-KZ"/>
        </w:rPr>
        <w:t>].</w:t>
      </w:r>
    </w:p>
    <w:p w:rsidR="00A928C2" w:rsidRPr="004A60C5" w:rsidRDefault="00A928C2"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Тілдік рефлексияны тіл қолданысы тұрғысынан жан-жақты қарастырып, топонимдік рефлексияның ерекшеліктерін Г.А. Борибаева «Қарапайым метатілдік сана бейнесіндегі топонимдік рефлексия» атты диссертациясында арнайы зерттеді. Оның пайымдауынша «Рефлексияның ақыл-ес, сана, таным, ойлау, түсіну, ұғыну секілді әрекет ету негізі бойынша біріншілік ұғымдары мен вербалдану секілді екіншілік ұғымдары лингвистикада, соның ішінде когнитивті лингвистика, психолингвистика, әлеуметтік лингвистика салаларында зерт</w:t>
      </w:r>
      <w:r w:rsidR="0057402F" w:rsidRPr="004A60C5">
        <w:rPr>
          <w:rFonts w:ascii="Times New Roman" w:eastAsia="Times New Roman" w:hAnsi="Times New Roman" w:cs="Times New Roman"/>
          <w:sz w:val="28"/>
          <w:szCs w:val="28"/>
          <w:lang w:val="kk-KZ"/>
        </w:rPr>
        <w:t>теліне бастауына негіз болды» [39</w:t>
      </w:r>
      <w:r w:rsidR="00181B7E">
        <w:rPr>
          <w:rFonts w:ascii="Times New Roman" w:eastAsia="Times New Roman" w:hAnsi="Times New Roman" w:cs="Times New Roman"/>
          <w:sz w:val="28"/>
          <w:szCs w:val="28"/>
          <w:lang w:val="kk-KZ"/>
        </w:rPr>
        <w:t>, б.</w:t>
      </w:r>
      <w:r w:rsidR="0057402F" w:rsidRPr="004A60C5">
        <w:rPr>
          <w:rFonts w:ascii="Times New Roman" w:eastAsia="Times New Roman" w:hAnsi="Times New Roman" w:cs="Times New Roman"/>
          <w:sz w:val="28"/>
          <w:szCs w:val="28"/>
          <w:lang w:val="kk-KZ"/>
        </w:rPr>
        <w:t xml:space="preserve"> </w:t>
      </w:r>
      <w:r w:rsidR="0057402F" w:rsidRPr="00181B7E">
        <w:rPr>
          <w:rFonts w:ascii="Times New Roman" w:eastAsia="Times New Roman" w:hAnsi="Times New Roman" w:cs="Times New Roman"/>
          <w:sz w:val="28"/>
          <w:szCs w:val="28"/>
          <w:lang w:val="kk-KZ"/>
        </w:rPr>
        <w:t>95</w:t>
      </w:r>
      <w:r w:rsidRPr="00181B7E">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Сондықтан да, филолог-студенттердің ойлау қабілеттерін дамыту мақсатындағы танымдық тапсырмаларды ұсыну – тілдік рефлексияны дамытудың бірден-бір тиімді жолы болып табылады.  </w:t>
      </w:r>
    </w:p>
    <w:p w:rsidR="00A928C2" w:rsidRPr="004A60C5" w:rsidRDefault="00A928C2" w:rsidP="004A60C5">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М.Н. Оспанбекова «Болашақ бастауыш сынып мұғалімдерін инновациялық технологиялар негізінде оқушылардың рефлексиясын дамытуға даярлау» атты диссертациясында рефлексия ұғымының бағалаушылық қасиетін зерттеді: «Рефлексия – тұлғаның өзіндік ішкі тәжірибесімен байланыс орнатудың негізгі тәсілі мен амалы, өзінің бірегейлігін саналы мағыналау құралы ретінде көрініс табады» дей келе, тұлғаның өзіндік бағасы оның әрекет ететін ортасында қандай құндылықтардың жетекші құндылықтар болып есептелуіне де байланысты екендігін атап өтеді. Қоршаған адамдардың, ұжымның пікірінің мұндай жағдайда шешуші рөл атқарып жататындығы белгілі. Мысалы: ұжымда адамның коммуникативтік қабілеттері құнды болса, бойларында сол сапасы бар адамдар өздерін артық бағалауы мүмкін. Ал интеллектуалдық сапалардың үстемдігі жағдайында осы қабілеттері жоғары адамдарға берілген баға жоғары болатындығы түсінікті. Адамның өзіне өзі беретін бағасы әрекетке ынталандырады жән</w:t>
      </w:r>
      <w:r w:rsidR="00FB4DD2" w:rsidRPr="004A60C5">
        <w:rPr>
          <w:rFonts w:ascii="Times New Roman" w:hAnsi="Times New Roman" w:cs="Times New Roman"/>
          <w:sz w:val="28"/>
          <w:szCs w:val="28"/>
          <w:lang w:val="kk-KZ"/>
        </w:rPr>
        <w:t>е оның тиімділігін арттырады [40</w:t>
      </w:r>
      <w:r w:rsidR="00181B7E">
        <w:rPr>
          <w:rFonts w:ascii="Times New Roman" w:hAnsi="Times New Roman" w:cs="Times New Roman"/>
          <w:sz w:val="28"/>
          <w:szCs w:val="28"/>
          <w:lang w:val="kk-KZ"/>
        </w:rPr>
        <w:t xml:space="preserve">, б. </w:t>
      </w:r>
      <w:r w:rsidR="00A53715" w:rsidRPr="00181B7E">
        <w:rPr>
          <w:rFonts w:ascii="Times New Roman" w:hAnsi="Times New Roman" w:cs="Times New Roman"/>
          <w:sz w:val="28"/>
          <w:szCs w:val="28"/>
          <w:lang w:val="kk-KZ"/>
        </w:rPr>
        <w:t>65</w:t>
      </w:r>
      <w:r w:rsidRPr="00181B7E">
        <w:rPr>
          <w:rFonts w:ascii="Times New Roman" w:hAnsi="Times New Roman" w:cs="Times New Roman"/>
          <w:sz w:val="28"/>
          <w:szCs w:val="28"/>
          <w:lang w:val="kk-KZ"/>
        </w:rPr>
        <w:t>]</w:t>
      </w:r>
      <w:r w:rsidRPr="004A60C5">
        <w:rPr>
          <w:rFonts w:ascii="Times New Roman" w:hAnsi="Times New Roman" w:cs="Times New Roman"/>
          <w:sz w:val="28"/>
          <w:szCs w:val="28"/>
          <w:lang w:val="kk-KZ"/>
        </w:rPr>
        <w:t>.</w:t>
      </w:r>
      <w:r w:rsidR="00181B7E">
        <w:rPr>
          <w:rFonts w:ascii="Times New Roman" w:hAnsi="Times New Roman" w:cs="Times New Roman"/>
          <w:sz w:val="28"/>
          <w:szCs w:val="28"/>
          <w:lang w:val="kk-KZ"/>
        </w:rPr>
        <w:t xml:space="preserve"> </w:t>
      </w:r>
      <w:r w:rsidRPr="004A60C5">
        <w:rPr>
          <w:rFonts w:ascii="Times New Roman" w:hAnsi="Times New Roman" w:cs="Times New Roman"/>
          <w:sz w:val="28"/>
          <w:szCs w:val="28"/>
          <w:lang w:val="kk-KZ"/>
        </w:rPr>
        <w:t xml:space="preserve">Әрине, студенттердің білім алуы, өзін-өзі бағалауы қоршаған ортамен тығыз байланысты екендігі сөзсіз. Сондықтан да, студенттердің тілдік </w:t>
      </w:r>
      <w:r w:rsidRPr="004A60C5">
        <w:rPr>
          <w:rFonts w:ascii="Times New Roman" w:hAnsi="Times New Roman" w:cs="Times New Roman"/>
          <w:sz w:val="28"/>
          <w:szCs w:val="28"/>
          <w:lang w:val="kk-KZ"/>
        </w:rPr>
        <w:lastRenderedPageBreak/>
        <w:t xml:space="preserve">рефлексиясын дамыту әрекеттері жан-жақты жүргізілгені дұрыс. </w:t>
      </w:r>
    </w:p>
    <w:p w:rsidR="00A928C2" w:rsidRPr="00481C6B" w:rsidRDefault="00481C6B" w:rsidP="00481C6B">
      <w:pPr>
        <w:spacing w:after="0" w:line="240" w:lineRule="auto"/>
        <w:ind w:firstLine="709"/>
        <w:contextualSpacing/>
        <w:jc w:val="both"/>
        <w:rPr>
          <w:rFonts w:ascii="Times New Roman" w:eastAsia="Times New Roman" w:hAnsi="Times New Roman" w:cs="Times New Roman"/>
          <w:bCs/>
          <w:color w:val="000000"/>
          <w:sz w:val="28"/>
          <w:szCs w:val="28"/>
          <w:lang w:val="kk-KZ"/>
        </w:rPr>
      </w:pPr>
      <w:r>
        <w:rPr>
          <w:rFonts w:ascii="Times New Roman" w:eastAsia="Times New Roman" w:hAnsi="Times New Roman" w:cs="Times New Roman"/>
          <w:bCs/>
          <w:color w:val="000000"/>
          <w:sz w:val="28"/>
          <w:szCs w:val="28"/>
          <w:lang w:val="kk-KZ"/>
        </w:rPr>
        <w:t>А.Әлімовтың тұжырымдауы бойынша</w:t>
      </w:r>
      <w:r w:rsidR="00A928C2" w:rsidRPr="004A60C5">
        <w:rPr>
          <w:rFonts w:ascii="Times New Roman" w:eastAsia="Times New Roman" w:hAnsi="Times New Roman" w:cs="Times New Roman"/>
          <w:bCs/>
          <w:color w:val="000000"/>
          <w:sz w:val="28"/>
          <w:szCs w:val="28"/>
          <w:lang w:val="kk-KZ"/>
        </w:rPr>
        <w:t xml:space="preserve">: «Тұлғаның білімді болуы бүгінде жеткіліксіз. Білім беру, алу жүйесінің басты мақсаты – өзіне өзі есеп беріп, ойлары мен әрекеттерін талдай білетін, өзін-өзі бағалай алатын, өзінің мүмкіншіліктері мен қабілеттерін жүзеге асырып, өркендей білетін, өз өмірі мен әрекеттерін жоспарлай алатын, жауапкершілігі жоғары тұлға қалыптастыруға мейлінше тиімді жағдайлар жасау. Мұндай рефлексиялық қасиеттерді қалыптастырған тұлға ғана жаңа әлем жағдайында өмірдегі өз орнын тауып, қоғам игілігіне нәтижелі еңбегімен қызмет жасауы мүмкін» </w:t>
      </w:r>
      <w:r>
        <w:rPr>
          <w:rFonts w:ascii="Times New Roman" w:eastAsia="Times New Roman" w:hAnsi="Times New Roman" w:cs="Times New Roman"/>
          <w:bCs/>
          <w:color w:val="000000"/>
          <w:sz w:val="28"/>
          <w:szCs w:val="28"/>
          <w:lang w:val="kk-KZ"/>
        </w:rPr>
        <w:t xml:space="preserve">              </w:t>
      </w:r>
      <w:r w:rsidR="00B7493C" w:rsidRPr="004A60C5">
        <w:rPr>
          <w:rFonts w:ascii="Times New Roman" w:eastAsia="Times New Roman" w:hAnsi="Times New Roman" w:cs="Times New Roman"/>
          <w:bCs/>
          <w:color w:val="000000"/>
          <w:sz w:val="28"/>
          <w:szCs w:val="28"/>
          <w:lang w:val="kk-KZ"/>
        </w:rPr>
        <w:t>[41</w:t>
      </w:r>
      <w:r w:rsidR="00181B7E">
        <w:rPr>
          <w:rFonts w:ascii="Times New Roman" w:eastAsia="Times New Roman" w:hAnsi="Times New Roman" w:cs="Times New Roman"/>
          <w:bCs/>
          <w:color w:val="000000"/>
          <w:sz w:val="28"/>
          <w:szCs w:val="28"/>
          <w:lang w:val="kk-KZ"/>
        </w:rPr>
        <w:t>, б.</w:t>
      </w:r>
      <w:r w:rsidR="00B7493C" w:rsidRPr="004A60C5">
        <w:rPr>
          <w:rFonts w:ascii="Times New Roman" w:eastAsia="Times New Roman" w:hAnsi="Times New Roman" w:cs="Times New Roman"/>
          <w:bCs/>
          <w:color w:val="000000"/>
          <w:sz w:val="28"/>
          <w:szCs w:val="28"/>
          <w:lang w:val="kk-KZ"/>
        </w:rPr>
        <w:t xml:space="preserve"> </w:t>
      </w:r>
      <w:r w:rsidR="00FD6775">
        <w:rPr>
          <w:rFonts w:ascii="Times New Roman" w:eastAsia="Times New Roman" w:hAnsi="Times New Roman" w:cs="Times New Roman"/>
          <w:bCs/>
          <w:sz w:val="28"/>
          <w:szCs w:val="28"/>
          <w:lang w:val="kk-KZ"/>
        </w:rPr>
        <w:t>20</w:t>
      </w:r>
      <w:r w:rsidR="005C17AD" w:rsidRPr="00181B7E">
        <w:rPr>
          <w:rFonts w:ascii="Times New Roman" w:eastAsia="Times New Roman" w:hAnsi="Times New Roman" w:cs="Times New Roman"/>
          <w:bCs/>
          <w:sz w:val="28"/>
          <w:szCs w:val="28"/>
          <w:lang w:val="kk-KZ"/>
        </w:rPr>
        <w:t>]</w:t>
      </w:r>
      <w:r>
        <w:rPr>
          <w:rFonts w:ascii="Times New Roman" w:eastAsia="Times New Roman" w:hAnsi="Times New Roman" w:cs="Times New Roman"/>
          <w:bCs/>
          <w:color w:val="000000"/>
          <w:sz w:val="28"/>
          <w:szCs w:val="28"/>
          <w:lang w:val="kk-KZ"/>
        </w:rPr>
        <w:t xml:space="preserve">. </w:t>
      </w:r>
      <w:r w:rsidR="0086565F">
        <w:rPr>
          <w:rFonts w:ascii="Times New Roman" w:hAnsi="Times New Roman" w:cs="Times New Roman"/>
          <w:sz w:val="28"/>
          <w:szCs w:val="28"/>
          <w:lang w:val="kk-KZ"/>
        </w:rPr>
        <w:t>Аталған з</w:t>
      </w:r>
      <w:r w:rsidR="00A928C2" w:rsidRPr="004A60C5">
        <w:rPr>
          <w:rFonts w:ascii="Times New Roman" w:hAnsi="Times New Roman" w:cs="Times New Roman"/>
          <w:sz w:val="28"/>
          <w:szCs w:val="28"/>
          <w:lang w:val="kk-KZ"/>
        </w:rPr>
        <w:t xml:space="preserve">ерттеудің </w:t>
      </w:r>
      <w:r w:rsidR="0086565F">
        <w:rPr>
          <w:rFonts w:ascii="Times New Roman" w:hAnsi="Times New Roman" w:cs="Times New Roman"/>
          <w:sz w:val="28"/>
          <w:szCs w:val="28"/>
          <w:lang w:val="kk-KZ"/>
        </w:rPr>
        <w:t xml:space="preserve">негізгі идеясы адамның </w:t>
      </w:r>
      <w:r w:rsidR="001B6464">
        <w:rPr>
          <w:rFonts w:ascii="Times New Roman" w:hAnsi="Times New Roman" w:cs="Times New Roman"/>
          <w:sz w:val="28"/>
          <w:szCs w:val="28"/>
          <w:lang w:val="kk-KZ"/>
        </w:rPr>
        <w:t xml:space="preserve">ішкі жан дүниесінің бейнесі. </w:t>
      </w:r>
      <w:r w:rsidR="00E15B73">
        <w:rPr>
          <w:rFonts w:ascii="Times New Roman" w:hAnsi="Times New Roman" w:cs="Times New Roman"/>
          <w:sz w:val="28"/>
          <w:szCs w:val="28"/>
          <w:lang w:val="kk-KZ"/>
        </w:rPr>
        <w:t>Бұл көзқарас бойынша, рефлексия адамның өзінің ішкі жан дүн</w:t>
      </w:r>
      <w:r w:rsidR="001B6464">
        <w:rPr>
          <w:rFonts w:ascii="Times New Roman" w:hAnsi="Times New Roman" w:cs="Times New Roman"/>
          <w:sz w:val="28"/>
          <w:szCs w:val="28"/>
          <w:lang w:val="kk-KZ"/>
        </w:rPr>
        <w:t>и</w:t>
      </w:r>
      <w:r w:rsidR="006D7B41">
        <w:rPr>
          <w:rFonts w:ascii="Times New Roman" w:hAnsi="Times New Roman" w:cs="Times New Roman"/>
          <w:sz w:val="28"/>
          <w:szCs w:val="28"/>
          <w:lang w:val="kk-KZ"/>
        </w:rPr>
        <w:t xml:space="preserve">есімен сөйлесуі болып табылады. </w:t>
      </w:r>
      <w:r w:rsidR="002D3C37">
        <w:rPr>
          <w:rFonts w:ascii="Times New Roman" w:hAnsi="Times New Roman" w:cs="Times New Roman"/>
          <w:sz w:val="28"/>
          <w:szCs w:val="28"/>
          <w:lang w:val="kk-KZ"/>
        </w:rPr>
        <w:t>Адам рефлексия жасау кезінде</w:t>
      </w:r>
      <w:r w:rsidR="00294E74">
        <w:rPr>
          <w:rFonts w:ascii="Times New Roman" w:hAnsi="Times New Roman" w:cs="Times New Roman"/>
          <w:sz w:val="28"/>
          <w:szCs w:val="28"/>
          <w:lang w:val="kk-KZ"/>
        </w:rPr>
        <w:t xml:space="preserve"> өзінің ішкі әлеміне үңіліп, өзіне сын көзбен қарап, өзінің ішкі «менімен» диалог құрады. </w:t>
      </w:r>
      <w:r w:rsidR="00A95D88">
        <w:rPr>
          <w:rFonts w:ascii="Times New Roman" w:hAnsi="Times New Roman" w:cs="Times New Roman"/>
          <w:sz w:val="28"/>
          <w:szCs w:val="28"/>
          <w:lang w:val="kk-KZ"/>
        </w:rPr>
        <w:t>Бұл</w:t>
      </w:r>
      <w:r w:rsidR="00D44BCF">
        <w:rPr>
          <w:rFonts w:ascii="Times New Roman" w:hAnsi="Times New Roman" w:cs="Times New Roman"/>
          <w:sz w:val="28"/>
          <w:szCs w:val="28"/>
          <w:lang w:val="kk-KZ"/>
        </w:rPr>
        <w:t xml:space="preserve"> диалогтың нә</w:t>
      </w:r>
      <w:r w:rsidR="00A95D88">
        <w:rPr>
          <w:rFonts w:ascii="Times New Roman" w:hAnsi="Times New Roman" w:cs="Times New Roman"/>
          <w:sz w:val="28"/>
          <w:szCs w:val="28"/>
          <w:lang w:val="kk-KZ"/>
        </w:rPr>
        <w:t>тижесінде өз өміріне жоспар құрып, келесі кезеңдерде өз</w:t>
      </w:r>
      <w:r w:rsidR="005828F8">
        <w:rPr>
          <w:rFonts w:ascii="Times New Roman" w:hAnsi="Times New Roman" w:cs="Times New Roman"/>
          <w:sz w:val="28"/>
          <w:szCs w:val="28"/>
          <w:lang w:val="kk-KZ"/>
        </w:rPr>
        <w:t>інің адамдық</w:t>
      </w:r>
      <w:r w:rsidR="00A95D88">
        <w:rPr>
          <w:rFonts w:ascii="Times New Roman" w:hAnsi="Times New Roman" w:cs="Times New Roman"/>
          <w:sz w:val="28"/>
          <w:szCs w:val="28"/>
          <w:lang w:val="kk-KZ"/>
        </w:rPr>
        <w:t xml:space="preserve"> үлгісінің үздік нұсқасын жасауға тырысады. </w:t>
      </w:r>
      <w:r w:rsidR="00294E74">
        <w:rPr>
          <w:rFonts w:ascii="Times New Roman" w:hAnsi="Times New Roman" w:cs="Times New Roman"/>
          <w:sz w:val="28"/>
          <w:szCs w:val="28"/>
          <w:lang w:val="kk-KZ"/>
        </w:rPr>
        <w:t xml:space="preserve"> </w:t>
      </w:r>
      <w:r w:rsidR="00A928C2" w:rsidRPr="004A60C5">
        <w:rPr>
          <w:rFonts w:ascii="Times New Roman" w:hAnsi="Times New Roman" w:cs="Times New Roman"/>
          <w:sz w:val="28"/>
          <w:szCs w:val="28"/>
          <w:lang w:val="kk-KZ"/>
        </w:rPr>
        <w:t xml:space="preserve">Жалпылама алғанда, </w:t>
      </w:r>
      <w:r w:rsidR="006D7B41">
        <w:rPr>
          <w:rFonts w:ascii="Times New Roman" w:hAnsi="Times New Roman" w:cs="Times New Roman"/>
          <w:sz w:val="28"/>
          <w:szCs w:val="28"/>
          <w:lang w:val="kk-KZ"/>
        </w:rPr>
        <w:t>«</w:t>
      </w:r>
      <w:r w:rsidR="00A928C2" w:rsidRPr="004A60C5">
        <w:rPr>
          <w:rFonts w:ascii="Times New Roman" w:hAnsi="Times New Roman" w:cs="Times New Roman"/>
          <w:sz w:val="28"/>
          <w:szCs w:val="28"/>
          <w:lang w:val="kk-KZ"/>
        </w:rPr>
        <w:t>рефлексияның қадамдары мынандай болуы ықтимал: 1) Аялдама жасау (тоқтау); 2) Артқа қарау: түсіну, талдау, бағалау; 3) Өзгерістер</w:t>
      </w:r>
      <w:r w:rsidR="006D7B41">
        <w:rPr>
          <w:rFonts w:ascii="Times New Roman" w:hAnsi="Times New Roman" w:cs="Times New Roman"/>
          <w:sz w:val="28"/>
          <w:szCs w:val="28"/>
          <w:lang w:val="kk-KZ"/>
        </w:rPr>
        <w:t xml:space="preserve"> енгізу; 4) Болашақты жоспарлау</w:t>
      </w:r>
      <w:r w:rsidR="00A928C2" w:rsidRPr="004A60C5">
        <w:rPr>
          <w:rFonts w:ascii="Times New Roman" w:hAnsi="Times New Roman" w:cs="Times New Roman"/>
          <w:sz w:val="28"/>
          <w:szCs w:val="28"/>
          <w:lang w:val="kk-KZ"/>
        </w:rPr>
        <w:t>.</w:t>
      </w:r>
      <w:r w:rsidR="006D7B41">
        <w:rPr>
          <w:rFonts w:ascii="Times New Roman" w:hAnsi="Times New Roman" w:cs="Times New Roman"/>
          <w:sz w:val="28"/>
          <w:szCs w:val="28"/>
          <w:lang w:val="kk-KZ"/>
        </w:rPr>
        <w:t xml:space="preserve"> </w:t>
      </w:r>
      <w:r w:rsidR="00A928C2" w:rsidRPr="004A60C5">
        <w:rPr>
          <w:rFonts w:ascii="Times New Roman" w:hAnsi="Times New Roman" w:cs="Times New Roman"/>
          <w:sz w:val="28"/>
          <w:szCs w:val="28"/>
          <w:lang w:val="kk-KZ"/>
        </w:rPr>
        <w:t>Демек, рефлексия өзіңді өзің зерттеу, өзіңді сынау, кемшілігіңді түзету</w:t>
      </w:r>
      <w:r w:rsidR="006D7B41">
        <w:rPr>
          <w:rFonts w:ascii="Times New Roman" w:hAnsi="Times New Roman" w:cs="Times New Roman"/>
          <w:sz w:val="28"/>
          <w:szCs w:val="28"/>
          <w:lang w:val="kk-KZ"/>
        </w:rPr>
        <w:t xml:space="preserve">» </w:t>
      </w:r>
      <w:r w:rsidR="0027639E" w:rsidRPr="00060F4F">
        <w:rPr>
          <w:rFonts w:ascii="Times New Roman" w:hAnsi="Times New Roman" w:cs="Times New Roman"/>
          <w:sz w:val="28"/>
          <w:szCs w:val="28"/>
          <w:lang w:val="kk-KZ"/>
        </w:rPr>
        <w:t>[</w:t>
      </w:r>
      <w:r w:rsidR="0027639E" w:rsidRPr="00CA19A8">
        <w:rPr>
          <w:rFonts w:ascii="Times New Roman" w:hAnsi="Times New Roman" w:cs="Times New Roman"/>
          <w:sz w:val="28"/>
          <w:szCs w:val="28"/>
          <w:lang w:val="kk-KZ"/>
        </w:rPr>
        <w:t>41</w:t>
      </w:r>
      <w:r w:rsidR="001C1F2F" w:rsidRPr="00CA19A8">
        <w:rPr>
          <w:rFonts w:ascii="Times New Roman" w:hAnsi="Times New Roman" w:cs="Times New Roman"/>
          <w:sz w:val="28"/>
          <w:szCs w:val="28"/>
          <w:lang w:val="kk-KZ"/>
        </w:rPr>
        <w:t>, б. 71</w:t>
      </w:r>
      <w:r w:rsidR="0027639E" w:rsidRPr="00CA19A8">
        <w:rPr>
          <w:rFonts w:ascii="Times New Roman" w:hAnsi="Times New Roman" w:cs="Times New Roman"/>
          <w:sz w:val="28"/>
          <w:szCs w:val="28"/>
          <w:lang w:val="kk-KZ"/>
        </w:rPr>
        <w:t>]</w:t>
      </w:r>
      <w:r w:rsidR="00A928C2" w:rsidRPr="00CA19A8">
        <w:rPr>
          <w:rFonts w:ascii="Times New Roman" w:hAnsi="Times New Roman" w:cs="Times New Roman"/>
          <w:sz w:val="28"/>
          <w:szCs w:val="28"/>
          <w:lang w:val="kk-KZ"/>
        </w:rPr>
        <w:t>.</w:t>
      </w:r>
      <w:r w:rsidR="00A928C2" w:rsidRPr="004A60C5">
        <w:rPr>
          <w:rFonts w:ascii="Times New Roman" w:hAnsi="Times New Roman" w:cs="Times New Roman"/>
          <w:sz w:val="28"/>
          <w:szCs w:val="28"/>
          <w:lang w:val="kk-KZ"/>
        </w:rPr>
        <w:t xml:space="preserve"> Ғалымның осы тұжырымымен келісу орынды деп санаймыз. Күн сайын өзгеріс еніп жатқан білім жүйесінің т</w:t>
      </w:r>
      <w:r w:rsidR="007E6F5E">
        <w:rPr>
          <w:rFonts w:ascii="Times New Roman" w:hAnsi="Times New Roman" w:cs="Times New Roman"/>
          <w:sz w:val="28"/>
          <w:szCs w:val="28"/>
          <w:lang w:val="kk-KZ"/>
        </w:rPr>
        <w:t>алаптарына сай болу үшін</w:t>
      </w:r>
      <w:r w:rsidR="00A928C2" w:rsidRPr="004A60C5">
        <w:rPr>
          <w:rFonts w:ascii="Times New Roman" w:hAnsi="Times New Roman" w:cs="Times New Roman"/>
          <w:sz w:val="28"/>
          <w:szCs w:val="28"/>
          <w:lang w:val="kk-KZ"/>
        </w:rPr>
        <w:t xml:space="preserve"> сту</w:t>
      </w:r>
      <w:r w:rsidR="007E6F5E">
        <w:rPr>
          <w:rFonts w:ascii="Times New Roman" w:hAnsi="Times New Roman" w:cs="Times New Roman"/>
          <w:sz w:val="28"/>
          <w:szCs w:val="28"/>
          <w:lang w:val="kk-KZ"/>
        </w:rPr>
        <w:t>денттеріміз өткені мен бүгінгісін</w:t>
      </w:r>
      <w:r w:rsidR="00A928C2" w:rsidRPr="004A60C5">
        <w:rPr>
          <w:rFonts w:ascii="Times New Roman" w:hAnsi="Times New Roman" w:cs="Times New Roman"/>
          <w:sz w:val="28"/>
          <w:szCs w:val="28"/>
          <w:lang w:val="kk-KZ"/>
        </w:rPr>
        <w:t xml:space="preserve"> зерделей отыра, ертеңіне жарқын жоспар құра алатын рефлексиялы тұлға болуы шарт.  </w:t>
      </w:r>
    </w:p>
    <w:p w:rsidR="00A928C2" w:rsidRPr="004A60C5" w:rsidRDefault="00A928C2" w:rsidP="004A60C5">
      <w:pPr>
        <w:widowControl w:val="0"/>
        <w:autoSpaceDE w:val="0"/>
        <w:autoSpaceDN w:val="0"/>
        <w:adjustRightInd w:val="0"/>
        <w:spacing w:after="0" w:line="240" w:lineRule="auto"/>
        <w:ind w:firstLine="709"/>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Рефлексияны, рефлексивті лингвистиканы Қазақстанда алғаш зерттегендердің бірі</w:t>
      </w:r>
      <w:r w:rsidR="00E0561E" w:rsidRPr="004A60C5">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 Л.М. Шайкенова. Өзінің «Теория рефлексивной лингвистики» атты докторлық диссертациясында рефлексияны жан-жақты зерттеп, рефлексивті лингвистиканың теориясын қалыптастырған. Ғалымның пайымдауынша: «Рефлексия іске асырудың негізгі каналы ретінде тіл болып саналатын және өз ойын анализдеу мен танудан тұратын жеке адамның менталды үдерісі ретінде түсіндіріледі» </w:t>
      </w:r>
      <w:r w:rsidR="008436A1" w:rsidRPr="004A60C5">
        <w:rPr>
          <w:rFonts w:ascii="Times New Roman" w:eastAsiaTheme="minorHAnsi" w:hAnsi="Times New Roman" w:cs="Times New Roman"/>
          <w:bCs/>
          <w:color w:val="000000" w:themeColor="text1"/>
          <w:sz w:val="28"/>
          <w:szCs w:val="28"/>
          <w:lang w:val="kk-KZ"/>
        </w:rPr>
        <w:t>[</w:t>
      </w:r>
      <w:r w:rsidR="008436A1" w:rsidRPr="00181B7E">
        <w:rPr>
          <w:rFonts w:ascii="Times New Roman" w:eastAsiaTheme="minorHAnsi" w:hAnsi="Times New Roman" w:cs="Times New Roman"/>
          <w:bCs/>
          <w:color w:val="000000" w:themeColor="text1"/>
          <w:sz w:val="28"/>
          <w:szCs w:val="28"/>
          <w:lang w:val="kk-KZ"/>
        </w:rPr>
        <w:t>37</w:t>
      </w:r>
      <w:r w:rsidR="006F7F15" w:rsidRPr="00181B7E">
        <w:rPr>
          <w:rFonts w:ascii="Times New Roman" w:eastAsiaTheme="minorHAnsi" w:hAnsi="Times New Roman" w:cs="Times New Roman"/>
          <w:bCs/>
          <w:color w:val="000000" w:themeColor="text1"/>
          <w:sz w:val="28"/>
          <w:szCs w:val="28"/>
          <w:lang w:val="kk-KZ"/>
        </w:rPr>
        <w:t>, б.</w:t>
      </w:r>
      <w:r w:rsidR="008436A1" w:rsidRPr="004A60C5">
        <w:rPr>
          <w:rFonts w:ascii="Times New Roman" w:eastAsiaTheme="minorHAnsi" w:hAnsi="Times New Roman" w:cs="Times New Roman"/>
          <w:bCs/>
          <w:color w:val="000000" w:themeColor="text1"/>
          <w:sz w:val="28"/>
          <w:szCs w:val="28"/>
          <w:lang w:val="kk-KZ"/>
        </w:rPr>
        <w:t xml:space="preserve"> </w:t>
      </w:r>
      <w:r w:rsidR="008436A1" w:rsidRPr="00181B7E">
        <w:rPr>
          <w:rFonts w:ascii="Times New Roman" w:eastAsiaTheme="minorHAnsi" w:hAnsi="Times New Roman" w:cs="Times New Roman"/>
          <w:bCs/>
          <w:sz w:val="28"/>
          <w:szCs w:val="28"/>
          <w:lang w:val="kk-KZ"/>
        </w:rPr>
        <w:t>155</w:t>
      </w:r>
      <w:r w:rsidRPr="00181B7E">
        <w:rPr>
          <w:rFonts w:ascii="Times New Roman" w:eastAsiaTheme="minorHAnsi" w:hAnsi="Times New Roman" w:cs="Times New Roman"/>
          <w:bCs/>
          <w:sz w:val="28"/>
          <w:szCs w:val="28"/>
          <w:lang w:val="kk-KZ"/>
        </w:rPr>
        <w:t>].</w:t>
      </w:r>
    </w:p>
    <w:p w:rsidR="00A928C2" w:rsidRPr="004A60C5" w:rsidRDefault="00A928C2"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У. К. Орынбаеваның докторлық диссертациясында </w:t>
      </w:r>
      <w:r w:rsidR="00691F7E" w:rsidRPr="004A60C5">
        <w:rPr>
          <w:rFonts w:ascii="Times New Roman" w:eastAsia="Times New Roman" w:hAnsi="Times New Roman" w:cs="Times New Roman"/>
          <w:sz w:val="28"/>
          <w:szCs w:val="28"/>
          <w:lang w:val="kk-KZ"/>
        </w:rPr>
        <w:t xml:space="preserve">болашақ шет тілі  </w:t>
      </w:r>
      <w:r w:rsidRPr="004A60C5">
        <w:rPr>
          <w:rFonts w:ascii="Times New Roman" w:eastAsia="Times New Roman" w:hAnsi="Times New Roman" w:cs="Times New Roman"/>
          <w:sz w:val="28"/>
          <w:szCs w:val="28"/>
          <w:lang w:val="kk-KZ"/>
        </w:rPr>
        <w:t>мұғалімінің шет тілін оқытудағы құзыреттері, болашақ шет тілі мұғалімінің «рефлексиялық құзыреттілігі» түсінігі нақтыланды; болашақ шетел тілі мұғалімінің шет тілін оқыту үдерісі</w:t>
      </w:r>
      <w:r w:rsidR="00691F7E" w:rsidRPr="004A60C5">
        <w:rPr>
          <w:rFonts w:ascii="Times New Roman" w:eastAsia="Times New Roman" w:hAnsi="Times New Roman" w:cs="Times New Roman"/>
          <w:sz w:val="28"/>
          <w:szCs w:val="28"/>
          <w:lang w:val="kk-KZ"/>
        </w:rPr>
        <w:t xml:space="preserve">нде рефлексиялық құзыреттілігін </w:t>
      </w:r>
      <w:r w:rsidRPr="004A60C5">
        <w:rPr>
          <w:rFonts w:ascii="Times New Roman" w:eastAsia="Times New Roman" w:hAnsi="Times New Roman" w:cs="Times New Roman"/>
          <w:sz w:val="28"/>
          <w:szCs w:val="28"/>
          <w:lang w:val="kk-KZ"/>
        </w:rPr>
        <w:t>қалыптастырудың лингводидактикалық шарттарының жиынтығы анықталып, негізделді. Ғалымның пікірінше, оқыту үдерісінде тәсілдер кешені (құзыреттілік, мотивациялық, тұлғалық-белсенділік, аксиологиялық) арқылы болашақ мұғалімнің рефлексиялық құзыреттілігін қалыптастыру</w:t>
      </w:r>
      <w:r w:rsidR="000E23E3" w:rsidRPr="004A60C5">
        <w:rPr>
          <w:rFonts w:ascii="Times New Roman" w:eastAsia="Times New Roman" w:hAnsi="Times New Roman" w:cs="Times New Roman"/>
          <w:sz w:val="28"/>
          <w:szCs w:val="28"/>
          <w:lang w:val="kk-KZ"/>
        </w:rPr>
        <w:t xml:space="preserve"> тиімді болып табылады</w:t>
      </w:r>
      <w:r w:rsidRPr="004A60C5">
        <w:rPr>
          <w:rFonts w:ascii="Times New Roman" w:eastAsia="Times New Roman" w:hAnsi="Times New Roman" w:cs="Times New Roman"/>
          <w:sz w:val="28"/>
          <w:szCs w:val="28"/>
          <w:lang w:val="kk-KZ"/>
        </w:rPr>
        <w:t xml:space="preserve"> </w:t>
      </w:r>
      <w:r w:rsidR="008436A1" w:rsidRPr="004A60C5">
        <w:rPr>
          <w:rFonts w:ascii="Times New Roman" w:eastAsia="Times New Roman" w:hAnsi="Times New Roman" w:cs="Times New Roman"/>
          <w:sz w:val="28"/>
          <w:szCs w:val="28"/>
          <w:lang w:val="kk-KZ"/>
        </w:rPr>
        <w:t>[42</w:t>
      </w:r>
      <w:r w:rsidR="00181B7E">
        <w:rPr>
          <w:rFonts w:ascii="Times New Roman" w:eastAsia="Times New Roman" w:hAnsi="Times New Roman" w:cs="Times New Roman"/>
          <w:sz w:val="28"/>
          <w:szCs w:val="28"/>
          <w:lang w:val="kk-KZ"/>
        </w:rPr>
        <w:t>, б.</w:t>
      </w:r>
      <w:r w:rsidR="000E23E3" w:rsidRPr="00181B7E">
        <w:rPr>
          <w:rFonts w:ascii="Times New Roman" w:eastAsia="Times New Roman" w:hAnsi="Times New Roman" w:cs="Times New Roman"/>
          <w:sz w:val="28"/>
          <w:szCs w:val="28"/>
          <w:lang w:val="kk-KZ"/>
        </w:rPr>
        <w:t xml:space="preserve"> 85</w:t>
      </w:r>
      <w:r w:rsidR="008436A1" w:rsidRPr="004A60C5">
        <w:rPr>
          <w:rFonts w:ascii="Times New Roman" w:eastAsia="Times New Roman" w:hAnsi="Times New Roman" w:cs="Times New Roman"/>
          <w:sz w:val="28"/>
          <w:szCs w:val="28"/>
          <w:lang w:val="kk-KZ"/>
        </w:rPr>
        <w:t>]</w:t>
      </w:r>
      <w:r w:rsidR="000E23E3" w:rsidRPr="004A60C5">
        <w:rPr>
          <w:rFonts w:ascii="Times New Roman" w:eastAsia="Times New Roman" w:hAnsi="Times New Roman" w:cs="Times New Roman"/>
          <w:sz w:val="28"/>
          <w:szCs w:val="28"/>
          <w:lang w:val="kk-KZ"/>
        </w:rPr>
        <w:t>.</w:t>
      </w:r>
    </w:p>
    <w:p w:rsidR="00A928C2" w:rsidRPr="004A60C5" w:rsidRDefault="00A928C2" w:rsidP="004A60C5">
      <w:pPr>
        <w:spacing w:after="0" w:line="240" w:lineRule="auto"/>
        <w:ind w:firstLine="709"/>
        <w:contextualSpacing/>
        <w:jc w:val="both"/>
        <w:rPr>
          <w:rFonts w:ascii="Times New Roman" w:hAnsi="Times New Roman" w:cs="Times New Roman"/>
          <w:sz w:val="28"/>
          <w:szCs w:val="28"/>
          <w:lang w:val="kk-KZ"/>
        </w:rPr>
      </w:pPr>
      <w:bookmarkStart w:id="4" w:name="_Hlk98024432"/>
      <w:r w:rsidRPr="004A60C5">
        <w:rPr>
          <w:rFonts w:ascii="Times New Roman" w:eastAsiaTheme="minorHAnsi" w:hAnsi="Times New Roman" w:cs="Times New Roman"/>
          <w:bCs/>
          <w:sz w:val="28"/>
          <w:szCs w:val="28"/>
          <w:lang w:val="kk-KZ"/>
        </w:rPr>
        <w:t>П. Сыдық</w:t>
      </w:r>
      <w:r w:rsidRPr="004A60C5">
        <w:rPr>
          <w:rFonts w:ascii="Times New Roman" w:hAnsi="Times New Roman" w:cs="Times New Roman"/>
          <w:sz w:val="28"/>
          <w:szCs w:val="28"/>
          <w:lang w:val="kk-KZ"/>
        </w:rPr>
        <w:t xml:space="preserve"> Философия (PhD) докторы дәрежесін алу үшін дайындалған </w:t>
      </w:r>
      <w:r w:rsidRPr="004A60C5">
        <w:rPr>
          <w:rFonts w:ascii="Times New Roman" w:eastAsiaTheme="minorHAnsi" w:hAnsi="Times New Roman" w:cs="Times New Roman"/>
          <w:bCs/>
          <w:sz w:val="28"/>
          <w:szCs w:val="28"/>
          <w:lang w:val="kk-KZ"/>
        </w:rPr>
        <w:t>«</w:t>
      </w:r>
      <w:r w:rsidRPr="004A60C5">
        <w:rPr>
          <w:rFonts w:ascii="Times New Roman" w:hAnsi="Times New Roman" w:cs="Times New Roman"/>
          <w:sz w:val="28"/>
          <w:szCs w:val="28"/>
          <w:lang w:val="kk-KZ"/>
        </w:rPr>
        <w:t>Тілдік рефлексия: дискурстық талдау (қазақ және ағылшын тілдеріндегі көркем мәтіндер негізінде)» атты диссертациясында</w:t>
      </w:r>
      <w:r w:rsidR="00DC49E6">
        <w:rPr>
          <w:rFonts w:ascii="Times New Roman" w:hAnsi="Times New Roman" w:cs="Times New Roman"/>
          <w:sz w:val="28"/>
          <w:szCs w:val="28"/>
          <w:lang w:val="kk-KZ"/>
        </w:rPr>
        <w:t xml:space="preserve"> </w:t>
      </w:r>
      <w:r w:rsidRPr="004A60C5">
        <w:rPr>
          <w:rFonts w:ascii="Times New Roman" w:eastAsiaTheme="minorHAnsi" w:hAnsi="Times New Roman" w:cs="Times New Roman"/>
          <w:bCs/>
          <w:sz w:val="28"/>
          <w:szCs w:val="28"/>
          <w:lang w:val="kk-KZ"/>
        </w:rPr>
        <w:t>тілдік рефлексия мәселесін филологиялық тұрғыдан қарастырды. Зерттеушінің</w:t>
      </w:r>
      <w:r w:rsidR="00DC49E6">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ғылыми жұмысында </w:t>
      </w:r>
      <w:r w:rsidRPr="004A60C5">
        <w:rPr>
          <w:rFonts w:ascii="Times New Roman" w:hAnsi="Times New Roman" w:cs="Times New Roman"/>
          <w:sz w:val="28"/>
          <w:szCs w:val="28"/>
          <w:lang w:val="kk-KZ"/>
        </w:rPr>
        <w:t xml:space="preserve">рефлексия, тілдік рефлексия мәселелерін зерттеген теориялық ғылыми-зерттеулерге талдау жасалып, негізгі тұжырымдар айқындалды. Соған сәйкес </w:t>
      </w:r>
      <w:r w:rsidRPr="004A60C5">
        <w:rPr>
          <w:rFonts w:ascii="Times New Roman" w:hAnsi="Times New Roman" w:cs="Times New Roman"/>
          <w:sz w:val="28"/>
          <w:szCs w:val="28"/>
          <w:lang w:val="kk-KZ"/>
        </w:rPr>
        <w:lastRenderedPageBreak/>
        <w:t>тілдік рефлексияның вербалдануын, оның өзіндік белгілерін анықтау қазақ және ағылшын тіліндегі көркем мәтіндердің рефлексияла</w:t>
      </w:r>
      <w:r w:rsidR="00612154">
        <w:rPr>
          <w:rFonts w:ascii="Times New Roman" w:hAnsi="Times New Roman" w:cs="Times New Roman"/>
          <w:sz w:val="28"/>
          <w:szCs w:val="28"/>
          <w:lang w:val="kk-KZ"/>
        </w:rPr>
        <w:t xml:space="preserve">нуын талдау негізінде анықталды </w:t>
      </w:r>
      <w:r w:rsidR="000E23E3" w:rsidRPr="004A60C5">
        <w:rPr>
          <w:rFonts w:ascii="Times New Roman" w:hAnsi="Times New Roman" w:cs="Times New Roman"/>
          <w:sz w:val="28"/>
          <w:szCs w:val="28"/>
          <w:lang w:val="kk-KZ"/>
        </w:rPr>
        <w:t>[43</w:t>
      </w:r>
      <w:r w:rsidR="00181B7E">
        <w:rPr>
          <w:rFonts w:ascii="Times New Roman" w:hAnsi="Times New Roman" w:cs="Times New Roman"/>
          <w:sz w:val="28"/>
          <w:szCs w:val="28"/>
          <w:lang w:val="kk-KZ"/>
        </w:rPr>
        <w:t>, б.</w:t>
      </w:r>
      <w:r w:rsidR="000E23E3" w:rsidRPr="004A60C5">
        <w:rPr>
          <w:rFonts w:ascii="Times New Roman" w:hAnsi="Times New Roman" w:cs="Times New Roman"/>
          <w:sz w:val="28"/>
          <w:szCs w:val="28"/>
          <w:lang w:val="kk-KZ"/>
        </w:rPr>
        <w:t xml:space="preserve"> </w:t>
      </w:r>
      <w:r w:rsidR="000E23E3" w:rsidRPr="00181B7E">
        <w:rPr>
          <w:rFonts w:ascii="Times New Roman" w:hAnsi="Times New Roman" w:cs="Times New Roman"/>
          <w:sz w:val="28"/>
          <w:szCs w:val="28"/>
          <w:lang w:val="kk-KZ"/>
        </w:rPr>
        <w:t>74</w:t>
      </w:r>
      <w:r w:rsidR="000E23E3" w:rsidRPr="004A60C5">
        <w:rPr>
          <w:rFonts w:ascii="Times New Roman" w:hAnsi="Times New Roman" w:cs="Times New Roman"/>
          <w:sz w:val="28"/>
          <w:szCs w:val="28"/>
          <w:lang w:val="kk-KZ"/>
        </w:rPr>
        <w:t>]</w:t>
      </w:r>
      <w:r w:rsidR="00612154">
        <w:rPr>
          <w:rFonts w:ascii="Times New Roman" w:hAnsi="Times New Roman" w:cs="Times New Roman"/>
          <w:sz w:val="28"/>
          <w:szCs w:val="28"/>
          <w:lang w:val="kk-KZ"/>
        </w:rPr>
        <w:t>.</w:t>
      </w:r>
    </w:p>
    <w:p w:rsidR="00A928C2" w:rsidRPr="004A60C5" w:rsidRDefault="00A928C2" w:rsidP="004A60C5">
      <w:pPr>
        <w:spacing w:after="0"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А.Г. Мынбаева филолог-мамандардың мәдени-тілдік құзыреттілігін мәтін арқылы қалыптастыру мәселелерін қарастырды. Зерттеушінің мына пікіріне назар аударайық: «Мәтін арқылы білім алушының мәдени-тілдік құзіреттілігін қалыптастыруда тек тілдік, лингвомәдени, этнопсихологиялық факторлар ғана назарға алынбайды, тілді меңгеру біртұтастықта, яғни, тілдік құрылымы мен семантикасы , өзара сабақтастықта нысанға алынады. Себебі, тілдік фактілер оның мәдени қызметімен байланысты талданады. Сондықтан</w:t>
      </w:r>
      <w:r w:rsidR="00855636">
        <w:rPr>
          <w:rFonts w:ascii="Times New Roman" w:hAnsi="Times New Roman" w:cs="Times New Roman"/>
          <w:sz w:val="28"/>
          <w:szCs w:val="28"/>
          <w:lang w:val="kk-KZ"/>
        </w:rPr>
        <w:t xml:space="preserve"> </w:t>
      </w:r>
      <w:r w:rsidRPr="004A60C5">
        <w:rPr>
          <w:rFonts w:ascii="Times New Roman" w:hAnsi="Times New Roman" w:cs="Times New Roman"/>
          <w:sz w:val="28"/>
          <w:szCs w:val="28"/>
          <w:lang w:val="kk-KZ"/>
        </w:rPr>
        <w:t xml:space="preserve">ең ұтымды деген әдістерді жүйелеп, таңдап алудың маңызы зор». </w:t>
      </w:r>
      <w:r w:rsidR="00855636">
        <w:rPr>
          <w:rFonts w:ascii="Times New Roman" w:hAnsi="Times New Roman" w:cs="Times New Roman"/>
          <w:sz w:val="28"/>
          <w:szCs w:val="28"/>
          <w:lang w:val="kk-KZ"/>
        </w:rPr>
        <w:t xml:space="preserve">Осы орайда, </w:t>
      </w:r>
      <w:r w:rsidRPr="004A60C5">
        <w:rPr>
          <w:rFonts w:ascii="Times New Roman" w:hAnsi="Times New Roman" w:cs="Times New Roman"/>
          <w:sz w:val="28"/>
          <w:szCs w:val="28"/>
          <w:lang w:val="kk-KZ"/>
        </w:rPr>
        <w:t>«Бағалаудың өлшемдік технологиялары» пәнінде филолог-студенттерге төмендегідей тапсырма ұсынылды</w:t>
      </w:r>
      <w:r w:rsidR="00141BC4" w:rsidRPr="004A60C5">
        <w:rPr>
          <w:rFonts w:ascii="Times New Roman" w:hAnsi="Times New Roman" w:cs="Times New Roman"/>
          <w:sz w:val="28"/>
          <w:szCs w:val="28"/>
          <w:lang w:val="kk-KZ"/>
        </w:rPr>
        <w:t xml:space="preserve"> [44</w:t>
      </w:r>
      <w:r w:rsidR="00181B7E">
        <w:rPr>
          <w:rFonts w:ascii="Times New Roman" w:hAnsi="Times New Roman" w:cs="Times New Roman"/>
          <w:sz w:val="28"/>
          <w:szCs w:val="28"/>
          <w:lang w:val="kk-KZ"/>
        </w:rPr>
        <w:t>, б.</w:t>
      </w:r>
      <w:r w:rsidR="00141BC4" w:rsidRPr="004A60C5">
        <w:rPr>
          <w:rFonts w:ascii="Times New Roman" w:hAnsi="Times New Roman" w:cs="Times New Roman"/>
          <w:sz w:val="28"/>
          <w:szCs w:val="28"/>
          <w:lang w:val="kk-KZ"/>
        </w:rPr>
        <w:t xml:space="preserve"> </w:t>
      </w:r>
      <w:r w:rsidR="00141BC4" w:rsidRPr="00181B7E">
        <w:rPr>
          <w:rFonts w:ascii="Times New Roman" w:hAnsi="Times New Roman" w:cs="Times New Roman"/>
          <w:sz w:val="28"/>
          <w:szCs w:val="28"/>
          <w:lang w:val="kk-KZ"/>
        </w:rPr>
        <w:t>72</w:t>
      </w:r>
      <w:r w:rsidR="00141BC4" w:rsidRPr="004A60C5">
        <w:rPr>
          <w:rFonts w:ascii="Times New Roman" w:hAnsi="Times New Roman" w:cs="Times New Roman"/>
          <w:sz w:val="28"/>
          <w:szCs w:val="28"/>
          <w:lang w:val="kk-KZ"/>
        </w:rPr>
        <w:t>]:</w:t>
      </w:r>
    </w:p>
    <w:bookmarkEnd w:id="4"/>
    <w:p w:rsidR="00A928C2" w:rsidRDefault="008424DE" w:rsidP="004A60C5">
      <w:pPr>
        <w:shd w:val="clear" w:color="auto" w:fill="FFFFFF"/>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Т</w:t>
      </w:r>
      <w:r w:rsidR="00A928C2" w:rsidRPr="004A60C5">
        <w:rPr>
          <w:rFonts w:ascii="Times New Roman" w:eastAsia="Times New Roman" w:hAnsi="Times New Roman" w:cs="Times New Roman"/>
          <w:b/>
          <w:sz w:val="28"/>
          <w:szCs w:val="28"/>
          <w:lang w:val="kk-KZ"/>
        </w:rPr>
        <w:t>апсырма</w:t>
      </w:r>
      <w:r w:rsidRPr="004A60C5">
        <w:rPr>
          <w:rFonts w:ascii="Times New Roman" w:eastAsia="Times New Roman" w:hAnsi="Times New Roman" w:cs="Times New Roman"/>
          <w:b/>
          <w:sz w:val="28"/>
          <w:szCs w:val="28"/>
          <w:lang w:val="kk-KZ"/>
        </w:rPr>
        <w:t xml:space="preserve"> </w:t>
      </w:r>
      <w:r w:rsidR="00795DAD" w:rsidRPr="004A60C5">
        <w:rPr>
          <w:rFonts w:ascii="Times New Roman" w:eastAsia="Times New Roman" w:hAnsi="Times New Roman" w:cs="Times New Roman"/>
          <w:b/>
          <w:sz w:val="28"/>
          <w:szCs w:val="28"/>
          <w:lang w:val="kk-KZ"/>
        </w:rPr>
        <w:t xml:space="preserve">   </w:t>
      </w:r>
      <w:r w:rsidR="00A928C2" w:rsidRPr="004A60C5">
        <w:rPr>
          <w:rFonts w:ascii="Times New Roman" w:eastAsia="Times New Roman" w:hAnsi="Times New Roman" w:cs="Times New Roman"/>
          <w:b/>
          <w:sz w:val="28"/>
          <w:szCs w:val="28"/>
          <w:lang w:val="kk-KZ"/>
        </w:rPr>
        <w:t>(тілдік сана арқылы пайымдау)</w:t>
      </w:r>
    </w:p>
    <w:p w:rsidR="009B398D" w:rsidRPr="009B398D" w:rsidRDefault="009B398D"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9B398D">
        <w:rPr>
          <w:rFonts w:ascii="Times New Roman" w:eastAsia="Times New Roman" w:hAnsi="Times New Roman" w:cs="Times New Roman"/>
          <w:sz w:val="28"/>
          <w:szCs w:val="28"/>
          <w:lang w:val="kk-KZ"/>
        </w:rPr>
        <w:t>Мәтін (қосымшада берілген).</w:t>
      </w:r>
    </w:p>
    <w:p w:rsidR="00A928C2" w:rsidRPr="004A60C5" w:rsidRDefault="00A928C2"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-қазіргі әйел-ана образы мен хикаядағы әйел-ана образының ұқсастықтары</w:t>
      </w:r>
      <w:r w:rsidR="00F40F40" w:rsidRPr="004A60C5">
        <w:rPr>
          <w:rFonts w:ascii="Times New Roman" w:eastAsia="Times New Roman" w:hAnsi="Times New Roman" w:cs="Times New Roman"/>
          <w:sz w:val="28"/>
          <w:szCs w:val="28"/>
          <w:lang w:val="kk-KZ"/>
        </w:rPr>
        <w:t xml:space="preserve"> мен айырмашылығын мақал-мәтелдерді келтіре отырып, </w:t>
      </w:r>
      <w:r w:rsidRPr="004A60C5">
        <w:rPr>
          <w:rFonts w:ascii="Times New Roman" w:eastAsia="Times New Roman" w:hAnsi="Times New Roman" w:cs="Times New Roman"/>
          <w:sz w:val="28"/>
          <w:szCs w:val="28"/>
          <w:lang w:val="kk-KZ"/>
        </w:rPr>
        <w:t>Вен</w:t>
      </w:r>
      <w:r w:rsidR="00F40F40" w:rsidRPr="004A60C5">
        <w:rPr>
          <w:rFonts w:ascii="Times New Roman" w:eastAsia="Times New Roman" w:hAnsi="Times New Roman" w:cs="Times New Roman"/>
          <w:sz w:val="28"/>
          <w:szCs w:val="28"/>
          <w:lang w:val="kk-KZ"/>
        </w:rPr>
        <w:t>н диаграммасы арқылы сипаттаңыз;</w:t>
      </w:r>
    </w:p>
    <w:p w:rsidR="00A928C2" w:rsidRPr="004A60C5" w:rsidRDefault="00A928C2"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6F7F1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мәтінде кездесетін фразе</w:t>
      </w:r>
      <w:r w:rsidR="00F40F40" w:rsidRPr="004A60C5">
        <w:rPr>
          <w:rFonts w:ascii="Times New Roman" w:eastAsia="Times New Roman" w:hAnsi="Times New Roman" w:cs="Times New Roman"/>
          <w:sz w:val="28"/>
          <w:szCs w:val="28"/>
          <w:lang w:val="kk-KZ"/>
        </w:rPr>
        <w:t>ологизмдердің мағынасын ашыңыз;</w:t>
      </w:r>
    </w:p>
    <w:p w:rsidR="00A928C2" w:rsidRPr="004A60C5" w:rsidRDefault="00A928C2"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6F7F1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мәтіндегі «сары аяқ ке</w:t>
      </w:r>
      <w:r w:rsidR="00F40F40" w:rsidRPr="004A60C5">
        <w:rPr>
          <w:rFonts w:ascii="Times New Roman" w:eastAsia="Times New Roman" w:hAnsi="Times New Roman" w:cs="Times New Roman"/>
          <w:sz w:val="28"/>
          <w:szCs w:val="28"/>
          <w:lang w:val="kk-KZ"/>
        </w:rPr>
        <w:t xml:space="preserve">лін» тіркесінің мәнін талдаңыз; </w:t>
      </w:r>
    </w:p>
    <w:p w:rsidR="00A928C2" w:rsidRPr="004A60C5" w:rsidRDefault="00A928C2"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Мақсаты:</w:t>
      </w:r>
      <w:r w:rsidRPr="004A60C5">
        <w:rPr>
          <w:rFonts w:ascii="Times New Roman" w:eastAsia="Times New Roman" w:hAnsi="Times New Roman" w:cs="Times New Roman"/>
          <w:sz w:val="28"/>
          <w:szCs w:val="28"/>
          <w:lang w:val="kk-KZ"/>
        </w:rPr>
        <w:t xml:space="preserve"> </w:t>
      </w:r>
    </w:p>
    <w:p w:rsidR="00A928C2" w:rsidRPr="00C76BF9" w:rsidRDefault="006F7F15" w:rsidP="00A81B80">
      <w:pPr>
        <w:pStyle w:val="a3"/>
        <w:numPr>
          <w:ilvl w:val="0"/>
          <w:numId w:val="16"/>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қаламгердің мәтінді жазуда қолданған диалект пен табудың, идиоманың мәтінге беретін бояуын табу;</w:t>
      </w:r>
    </w:p>
    <w:p w:rsidR="00A928C2" w:rsidRPr="00C76BF9" w:rsidRDefault="006F7F15" w:rsidP="00A81B80">
      <w:pPr>
        <w:pStyle w:val="a3"/>
        <w:numPr>
          <w:ilvl w:val="0"/>
          <w:numId w:val="16"/>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жазушының әйел-ана образын ашу үшін диалогты ұтымды қолдана білген тұстарын анықтау.</w:t>
      </w:r>
    </w:p>
    <w:p w:rsidR="00A928C2" w:rsidRPr="004A60C5" w:rsidRDefault="006F7F15" w:rsidP="006F7F15">
      <w:pPr>
        <w:shd w:val="clear" w:color="auto" w:fill="FFFFFF"/>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r w:rsidR="00A928C2" w:rsidRPr="004A60C5">
        <w:rPr>
          <w:rFonts w:ascii="Times New Roman" w:eastAsia="Times New Roman" w:hAnsi="Times New Roman" w:cs="Times New Roman"/>
          <w:b/>
          <w:sz w:val="28"/>
          <w:szCs w:val="28"/>
          <w:lang w:val="kk-KZ"/>
        </w:rPr>
        <w:t>Нәтиже</w:t>
      </w:r>
      <w:r w:rsidR="00A928C2" w:rsidRPr="004A60C5">
        <w:rPr>
          <w:rFonts w:ascii="Times New Roman" w:eastAsia="Times New Roman" w:hAnsi="Times New Roman" w:cs="Times New Roman"/>
          <w:sz w:val="28"/>
          <w:szCs w:val="28"/>
          <w:lang w:val="kk-KZ"/>
        </w:rPr>
        <w:t xml:space="preserve">: </w:t>
      </w:r>
    </w:p>
    <w:p w:rsidR="00A928C2" w:rsidRPr="00C76BF9" w:rsidRDefault="006F7F15" w:rsidP="00A81B80">
      <w:pPr>
        <w:pStyle w:val="a3"/>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студент Әбіш Кекілбаевке тән жазу стилін меңгерді. Жазушының туған жеріне тән диалектілерді қолдануын зерделеді.</w:t>
      </w:r>
    </w:p>
    <w:p w:rsidR="00A928C2" w:rsidRPr="00C76BF9" w:rsidRDefault="006F7F15" w:rsidP="00A81B80">
      <w:pPr>
        <w:pStyle w:val="a3"/>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мәтінде көркемдеуіш құралдардан бөлек лексикалық бірліктер арқылы сипаттауды көркем жасауға болатынын үйренді.</w:t>
      </w:r>
    </w:p>
    <w:p w:rsidR="00A928C2" w:rsidRPr="00C76BF9" w:rsidRDefault="006F7F15" w:rsidP="00A81B80">
      <w:pPr>
        <w:pStyle w:val="a3"/>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әйел-ана образын ашуда монологтан бөлек диалогтың да маңызды рөл атқаратынын түсінді.</w:t>
      </w:r>
    </w:p>
    <w:p w:rsidR="00A928C2" w:rsidRPr="00C76BF9" w:rsidRDefault="006F7F15" w:rsidP="00A81B80">
      <w:pPr>
        <w:pStyle w:val="a3"/>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 xml:space="preserve">екі ғасырдың әйелдерінің артықшылығы мен айырмашылығын ажыратып, талдап үйренді. </w:t>
      </w:r>
    </w:p>
    <w:p w:rsidR="00A928C2" w:rsidRPr="00C76BF9" w:rsidRDefault="006F7F15" w:rsidP="00A81B80">
      <w:pPr>
        <w:pStyle w:val="a3"/>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тілдегі лексикалық бірліктердің қызметін анықтады.</w:t>
      </w:r>
    </w:p>
    <w:p w:rsidR="00A928C2" w:rsidRPr="00C76BF9" w:rsidRDefault="006F7F15" w:rsidP="00A81B80">
      <w:pPr>
        <w:pStyle w:val="a3"/>
        <w:numPr>
          <w:ilvl w:val="0"/>
          <w:numId w:val="12"/>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928C2" w:rsidRPr="00C76BF9">
        <w:rPr>
          <w:rFonts w:ascii="Times New Roman" w:eastAsia="Times New Roman" w:hAnsi="Times New Roman" w:cs="Times New Roman"/>
          <w:sz w:val="28"/>
          <w:szCs w:val="28"/>
          <w:lang w:val="kk-KZ"/>
        </w:rPr>
        <w:t>мәтін бойынша лексикалық біліміне тілдік рефлексия жасады.</w:t>
      </w:r>
    </w:p>
    <w:p w:rsidR="009509DE" w:rsidRPr="004A60C5" w:rsidRDefault="009509DE"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Соңғы кезде оқыту </w:t>
      </w:r>
      <w:r w:rsidR="00795DAD" w:rsidRPr="004A60C5">
        <w:rPr>
          <w:rFonts w:ascii="Times New Roman" w:eastAsiaTheme="minorHAnsi" w:hAnsi="Times New Roman" w:cs="Times New Roman"/>
          <w:bCs/>
          <w:sz w:val="28"/>
          <w:szCs w:val="28"/>
          <w:lang w:val="kk-KZ"/>
        </w:rPr>
        <w:t xml:space="preserve">процесінде белсенді түрде қолданып келе жатқан жаңа әрекеттердің бірі </w:t>
      </w:r>
      <w:r w:rsidRPr="004A60C5">
        <w:rPr>
          <w:rFonts w:ascii="Times New Roman" w:eastAsiaTheme="minorHAnsi" w:hAnsi="Times New Roman" w:cs="Times New Roman"/>
          <w:bCs/>
          <w:sz w:val="28"/>
          <w:szCs w:val="28"/>
          <w:lang w:val="kk-KZ"/>
        </w:rPr>
        <w:t>ре</w:t>
      </w:r>
      <w:r w:rsidR="00795DAD" w:rsidRPr="004A60C5">
        <w:rPr>
          <w:rFonts w:ascii="Times New Roman" w:eastAsiaTheme="minorHAnsi" w:hAnsi="Times New Roman" w:cs="Times New Roman"/>
          <w:bCs/>
          <w:sz w:val="28"/>
          <w:szCs w:val="28"/>
          <w:lang w:val="kk-KZ"/>
        </w:rPr>
        <w:t>тінде рефлексия маңызды рөлге</w:t>
      </w:r>
      <w:r w:rsidRPr="004A60C5">
        <w:rPr>
          <w:rFonts w:ascii="Times New Roman" w:eastAsiaTheme="minorHAnsi" w:hAnsi="Times New Roman" w:cs="Times New Roman"/>
          <w:bCs/>
          <w:sz w:val="28"/>
          <w:szCs w:val="28"/>
          <w:lang w:val="kk-KZ"/>
        </w:rPr>
        <w:t xml:space="preserve"> ие. Оқытуда мұғалімнің келесі сабақты жоспарлауына тікелей әсер ететін педагогик</w:t>
      </w:r>
      <w:r w:rsidR="00795DAD" w:rsidRPr="004A60C5">
        <w:rPr>
          <w:rFonts w:ascii="Times New Roman" w:eastAsiaTheme="minorHAnsi" w:hAnsi="Times New Roman" w:cs="Times New Roman"/>
          <w:bCs/>
          <w:sz w:val="28"/>
          <w:szCs w:val="28"/>
          <w:lang w:val="kk-KZ"/>
        </w:rPr>
        <w:t xml:space="preserve">алық </w:t>
      </w:r>
      <w:r w:rsidR="008F7B35" w:rsidRPr="004A60C5">
        <w:rPr>
          <w:rFonts w:ascii="Times New Roman" w:eastAsiaTheme="minorHAnsi" w:hAnsi="Times New Roman" w:cs="Times New Roman"/>
          <w:bCs/>
          <w:sz w:val="28"/>
          <w:szCs w:val="28"/>
          <w:lang w:val="kk-KZ"/>
        </w:rPr>
        <w:t>процесс</w:t>
      </w:r>
      <w:r w:rsidR="00795DAD" w:rsidRPr="004A60C5">
        <w:rPr>
          <w:rFonts w:ascii="Times New Roman" w:eastAsiaTheme="minorHAnsi" w:hAnsi="Times New Roman" w:cs="Times New Roman"/>
          <w:bCs/>
          <w:sz w:val="28"/>
          <w:szCs w:val="28"/>
          <w:lang w:val="kk-KZ"/>
        </w:rPr>
        <w:t>. Сабақта студенттің</w:t>
      </w:r>
      <w:r w:rsidRPr="004A60C5">
        <w:rPr>
          <w:rFonts w:ascii="Times New Roman" w:eastAsiaTheme="minorHAnsi" w:hAnsi="Times New Roman" w:cs="Times New Roman"/>
          <w:bCs/>
          <w:sz w:val="28"/>
          <w:szCs w:val="28"/>
          <w:lang w:val="kk-KZ"/>
        </w:rPr>
        <w:t xml:space="preserve"> білімдік нәтижесінің  деңгейі мен ахуалын біліп, мұғалім өзінің методикасын жүйелеуге бағыт алса, білімгер өз деңгейіне</w:t>
      </w:r>
      <w:r w:rsidR="00795DAD" w:rsidRPr="004A60C5">
        <w:rPr>
          <w:rFonts w:ascii="Times New Roman" w:eastAsiaTheme="minorHAnsi" w:hAnsi="Times New Roman" w:cs="Times New Roman"/>
          <w:bCs/>
          <w:sz w:val="28"/>
          <w:szCs w:val="28"/>
          <w:lang w:val="kk-KZ"/>
        </w:rPr>
        <w:t xml:space="preserve"> есеп беріп, білімін бағалайды</w:t>
      </w:r>
      <w:r w:rsidR="008F7B35" w:rsidRPr="004A60C5">
        <w:rPr>
          <w:rFonts w:ascii="Times New Roman" w:eastAsiaTheme="minorHAnsi" w:hAnsi="Times New Roman" w:cs="Times New Roman"/>
          <w:bCs/>
          <w:sz w:val="28"/>
          <w:szCs w:val="28"/>
          <w:lang w:val="kk-KZ"/>
        </w:rPr>
        <w:t>. Осы мәселеде студенттердің</w:t>
      </w:r>
      <w:r w:rsidRPr="004A60C5">
        <w:rPr>
          <w:rFonts w:ascii="Times New Roman" w:eastAsiaTheme="minorHAnsi" w:hAnsi="Times New Roman" w:cs="Times New Roman"/>
          <w:bCs/>
          <w:sz w:val="28"/>
          <w:szCs w:val="28"/>
          <w:lang w:val="kk-KZ"/>
        </w:rPr>
        <w:t xml:space="preserve"> психологиялық-педагогикалық </w:t>
      </w:r>
      <w:r w:rsidR="008F7B35" w:rsidRPr="004A60C5">
        <w:rPr>
          <w:rFonts w:ascii="Times New Roman" w:eastAsiaTheme="minorHAnsi" w:hAnsi="Times New Roman" w:cs="Times New Roman"/>
          <w:bCs/>
          <w:sz w:val="28"/>
          <w:szCs w:val="28"/>
          <w:lang w:val="kk-KZ"/>
        </w:rPr>
        <w:t xml:space="preserve">жағдайын </w:t>
      </w:r>
      <w:r w:rsidRPr="004A60C5">
        <w:rPr>
          <w:rFonts w:ascii="Times New Roman" w:eastAsiaTheme="minorHAnsi" w:hAnsi="Times New Roman" w:cs="Times New Roman"/>
          <w:bCs/>
          <w:sz w:val="28"/>
          <w:szCs w:val="28"/>
          <w:lang w:val="kk-KZ"/>
        </w:rPr>
        <w:t>а</w:t>
      </w:r>
      <w:r w:rsidR="008F7B35" w:rsidRPr="004A60C5">
        <w:rPr>
          <w:rFonts w:ascii="Times New Roman" w:eastAsiaTheme="minorHAnsi" w:hAnsi="Times New Roman" w:cs="Times New Roman"/>
          <w:bCs/>
          <w:sz w:val="28"/>
          <w:szCs w:val="28"/>
          <w:lang w:val="kk-KZ"/>
        </w:rPr>
        <w:t>нықтау, дидактикалық процестерді</w:t>
      </w:r>
      <w:r w:rsidRPr="004A60C5">
        <w:rPr>
          <w:rFonts w:ascii="Times New Roman" w:eastAsiaTheme="minorHAnsi" w:hAnsi="Times New Roman" w:cs="Times New Roman"/>
          <w:bCs/>
          <w:sz w:val="28"/>
          <w:szCs w:val="28"/>
          <w:lang w:val="kk-KZ"/>
        </w:rPr>
        <w:t xml:space="preserve"> </w:t>
      </w:r>
      <w:r w:rsidR="00AD2E6B" w:rsidRPr="004A60C5">
        <w:rPr>
          <w:rFonts w:ascii="Times New Roman" w:eastAsiaTheme="minorHAnsi" w:hAnsi="Times New Roman" w:cs="Times New Roman"/>
          <w:bCs/>
          <w:sz w:val="28"/>
          <w:szCs w:val="28"/>
          <w:lang w:val="kk-KZ"/>
        </w:rPr>
        <w:t>тиімді ұйымдастыру</w:t>
      </w:r>
      <w:r w:rsidRPr="004A60C5">
        <w:rPr>
          <w:rFonts w:ascii="Times New Roman" w:eastAsiaTheme="minorHAnsi" w:hAnsi="Times New Roman" w:cs="Times New Roman"/>
          <w:bCs/>
          <w:sz w:val="28"/>
          <w:szCs w:val="28"/>
          <w:lang w:val="kk-KZ"/>
        </w:rPr>
        <w:t xml:space="preserve">, білімдік, </w:t>
      </w:r>
      <w:r w:rsidR="00AD2E6B" w:rsidRPr="004A60C5">
        <w:rPr>
          <w:rFonts w:ascii="Times New Roman" w:eastAsiaTheme="minorHAnsi" w:hAnsi="Times New Roman" w:cs="Times New Roman"/>
          <w:bCs/>
          <w:sz w:val="28"/>
          <w:szCs w:val="28"/>
          <w:lang w:val="kk-KZ"/>
        </w:rPr>
        <w:t>тілдік дағдыларды дамытудың</w:t>
      </w:r>
      <w:r w:rsidRPr="004A60C5">
        <w:rPr>
          <w:rFonts w:ascii="Times New Roman" w:eastAsiaTheme="minorHAnsi" w:hAnsi="Times New Roman" w:cs="Times New Roman"/>
          <w:bCs/>
          <w:sz w:val="28"/>
          <w:szCs w:val="28"/>
          <w:lang w:val="kk-KZ"/>
        </w:rPr>
        <w:t xml:space="preserve"> жолдарын іздену тұрғысынан жоғары оқу </w:t>
      </w:r>
      <w:r w:rsidRPr="004A60C5">
        <w:rPr>
          <w:rFonts w:ascii="Times New Roman" w:eastAsiaTheme="minorHAnsi" w:hAnsi="Times New Roman" w:cs="Times New Roman"/>
          <w:bCs/>
          <w:sz w:val="28"/>
          <w:szCs w:val="28"/>
          <w:lang w:val="kk-KZ"/>
        </w:rPr>
        <w:lastRenderedPageBreak/>
        <w:t>орнында қазақ тілін оқыту әдістемесі мәселелерімен айналысқан зерттеуші-ғалымдар</w:t>
      </w:r>
      <w:r w:rsidR="00AD2E6B" w:rsidRPr="004A60C5">
        <w:rPr>
          <w:rFonts w:ascii="Times New Roman" w:eastAsiaTheme="minorHAnsi" w:hAnsi="Times New Roman" w:cs="Times New Roman"/>
          <w:bCs/>
          <w:sz w:val="28"/>
          <w:szCs w:val="28"/>
          <w:lang w:val="kk-KZ"/>
        </w:rPr>
        <w:t xml:space="preserve"> аз емес. </w:t>
      </w:r>
      <w:r w:rsidRPr="004A60C5">
        <w:rPr>
          <w:rFonts w:ascii="Times New Roman" w:eastAsiaTheme="minorHAnsi" w:hAnsi="Times New Roman" w:cs="Times New Roman"/>
          <w:bCs/>
          <w:sz w:val="28"/>
          <w:szCs w:val="28"/>
          <w:lang w:val="kk-KZ"/>
        </w:rPr>
        <w:t xml:space="preserve"> </w:t>
      </w:r>
    </w:p>
    <w:p w:rsidR="009509DE" w:rsidRPr="004A60C5" w:rsidRDefault="009509DE"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И. Е. Маманов сөз жатықтығы мен дәлдігі туралы төмендегідей ой қозғайды: «Адам бір іске ұдайы машықтану арқылы, оның сырын, орындау әдісін меңгеріп, сол істің шебері бола алады. Сол сияқты қалам қайраткері, немесе шешен лектор болу үшін тіл байлығын, тіл мәдениетін меңгеру жолында ұдайы ізденіп, жаттығу қажет. Жазып не халық алдында сөйлеп әдеттенбеген адамның тілі жұтаң, тіпті білетін сөздерін қажетті</w:t>
      </w:r>
      <w:r w:rsidR="00176E35">
        <w:rPr>
          <w:rFonts w:ascii="Times New Roman" w:eastAsiaTheme="minorHAnsi" w:hAnsi="Times New Roman" w:cs="Times New Roman"/>
          <w:bCs/>
          <w:sz w:val="28"/>
          <w:szCs w:val="28"/>
          <w:lang w:val="kk-KZ"/>
        </w:rPr>
        <w:t xml:space="preserve"> жерінде дұрыс қолдана алмайды»</w:t>
      </w:r>
      <w:r w:rsidR="003B33C3">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w:t>
      </w:r>
      <w:r w:rsidR="00DB2FB2" w:rsidRPr="004A60C5">
        <w:rPr>
          <w:rFonts w:ascii="Times New Roman" w:eastAsiaTheme="minorHAnsi" w:hAnsi="Times New Roman" w:cs="Times New Roman"/>
          <w:bCs/>
          <w:sz w:val="28"/>
          <w:szCs w:val="28"/>
          <w:lang w:val="kk-KZ"/>
        </w:rPr>
        <w:t>45</w:t>
      </w:r>
      <w:r w:rsidR="00181B7E">
        <w:rPr>
          <w:rFonts w:ascii="Times New Roman" w:eastAsiaTheme="minorHAnsi" w:hAnsi="Times New Roman" w:cs="Times New Roman"/>
          <w:bCs/>
          <w:sz w:val="28"/>
          <w:szCs w:val="28"/>
          <w:lang w:val="kk-KZ"/>
        </w:rPr>
        <w:t>, б.</w:t>
      </w:r>
      <w:r w:rsidR="00DB2FB2" w:rsidRPr="004A60C5">
        <w:rPr>
          <w:rFonts w:ascii="Times New Roman" w:eastAsiaTheme="minorHAnsi" w:hAnsi="Times New Roman" w:cs="Times New Roman"/>
          <w:bCs/>
          <w:color w:val="000000" w:themeColor="text1"/>
          <w:sz w:val="28"/>
          <w:szCs w:val="28"/>
          <w:lang w:val="kk-KZ"/>
        </w:rPr>
        <w:t xml:space="preserve"> </w:t>
      </w:r>
      <w:r w:rsidR="00DB2FB2" w:rsidRPr="00181B7E">
        <w:rPr>
          <w:rFonts w:ascii="Times New Roman" w:eastAsiaTheme="minorHAnsi" w:hAnsi="Times New Roman" w:cs="Times New Roman"/>
          <w:bCs/>
          <w:sz w:val="28"/>
          <w:szCs w:val="28"/>
          <w:lang w:val="kk-KZ"/>
        </w:rPr>
        <w:t>325</w:t>
      </w:r>
      <w:r w:rsidRPr="00181B7E">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Оқу процесінде филолог-студенттерді болашақ филолог маман ретінде оқытып, тілді қолданудағы шеберлігін, мәдениетін арттыру – біздің міндетім</w:t>
      </w:r>
      <w:r w:rsidR="00120D14" w:rsidRPr="004A60C5">
        <w:rPr>
          <w:rFonts w:ascii="Times New Roman" w:eastAsiaTheme="minorHAnsi" w:hAnsi="Times New Roman" w:cs="Times New Roman"/>
          <w:bCs/>
          <w:sz w:val="28"/>
          <w:szCs w:val="28"/>
          <w:lang w:val="kk-KZ"/>
        </w:rPr>
        <w:t>із. Қалыптастырушы тапсырмаларды орындауда</w:t>
      </w:r>
      <w:r w:rsidRPr="004A60C5">
        <w:rPr>
          <w:rFonts w:ascii="Times New Roman" w:eastAsiaTheme="minorHAnsi" w:hAnsi="Times New Roman" w:cs="Times New Roman"/>
          <w:bCs/>
          <w:sz w:val="28"/>
          <w:szCs w:val="28"/>
          <w:lang w:val="kk-KZ"/>
        </w:rPr>
        <w:t xml:space="preserve"> студенттердің тілдік білімінің толығып, сөзді талғап қолдана алатын, өзінің білімін бағалай алатын деңгейге жеткенін байқаймыз.</w:t>
      </w:r>
      <w:r w:rsidRPr="004A60C5">
        <w:rPr>
          <w:rFonts w:ascii="Times New Roman" w:eastAsiaTheme="minorHAnsi" w:hAnsi="Times New Roman" w:cs="Times New Roman"/>
          <w:bCs/>
          <w:color w:val="FF0000"/>
          <w:sz w:val="28"/>
          <w:szCs w:val="28"/>
          <w:lang w:val="kk-KZ"/>
        </w:rPr>
        <w:t xml:space="preserve">   </w:t>
      </w:r>
    </w:p>
    <w:p w:rsidR="009509DE" w:rsidRPr="004A60C5" w:rsidRDefault="009509DE"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Қазақ тілінің салаларын зерттей келе Х. Арғынов төмендегідей пікір білдіреді: «Терең білім, дамыған ой оқушының сөз байлығы, сөз қолдануы, стилі арқылы көрінеді. Мұның барлығы дағдыландыр</w:t>
      </w:r>
      <w:r w:rsidR="00DB2FB2" w:rsidRPr="004A60C5">
        <w:rPr>
          <w:rFonts w:ascii="Times New Roman" w:eastAsiaTheme="minorHAnsi" w:hAnsi="Times New Roman" w:cs="Times New Roman"/>
          <w:bCs/>
          <w:sz w:val="28"/>
          <w:szCs w:val="28"/>
          <w:lang w:val="kk-KZ"/>
        </w:rPr>
        <w:t>у жұмысы арқылы қалыптасады» [46</w:t>
      </w:r>
      <w:r w:rsidR="00181B7E">
        <w:rPr>
          <w:rFonts w:ascii="Times New Roman" w:eastAsiaTheme="minorHAnsi" w:hAnsi="Times New Roman" w:cs="Times New Roman"/>
          <w:bCs/>
          <w:sz w:val="28"/>
          <w:szCs w:val="28"/>
          <w:lang w:val="kk-KZ"/>
        </w:rPr>
        <w:t>, б.</w:t>
      </w:r>
      <w:r w:rsidR="00DB2FB2" w:rsidRPr="004A60C5">
        <w:rPr>
          <w:rFonts w:ascii="Times New Roman" w:eastAsiaTheme="minorHAnsi" w:hAnsi="Times New Roman" w:cs="Times New Roman"/>
          <w:bCs/>
          <w:sz w:val="28"/>
          <w:szCs w:val="28"/>
          <w:lang w:val="kk-KZ"/>
        </w:rPr>
        <w:t xml:space="preserve"> </w:t>
      </w:r>
      <w:r w:rsidR="00DB2FB2" w:rsidRPr="00181B7E">
        <w:rPr>
          <w:rFonts w:ascii="Times New Roman" w:eastAsiaTheme="minorHAnsi" w:hAnsi="Times New Roman" w:cs="Times New Roman"/>
          <w:bCs/>
          <w:sz w:val="28"/>
          <w:szCs w:val="28"/>
          <w:lang w:val="kk-KZ"/>
        </w:rPr>
        <w:t>102</w:t>
      </w:r>
      <w:r w:rsidRPr="004A60C5">
        <w:rPr>
          <w:rFonts w:ascii="Times New Roman" w:eastAsiaTheme="minorHAnsi" w:hAnsi="Times New Roman" w:cs="Times New Roman"/>
          <w:bCs/>
          <w:sz w:val="28"/>
          <w:szCs w:val="28"/>
          <w:lang w:val="kk-KZ"/>
        </w:rPr>
        <w:t xml:space="preserve">]. Ғылыми жұмысымыздың эксперименттік бөлімінде қарастырылған тапсырмалар филолог-студенттердің  сөз байлығын арттыруға, шығармашылық қабілеттері дамыған жеке тұлға ретінде қалыптасуына тигізер әсері мол деп есептейміз. </w:t>
      </w:r>
    </w:p>
    <w:p w:rsidR="0058613F" w:rsidRPr="004A60C5" w:rsidRDefault="009509DE"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Ф. Оразбаеваның төмендегідей ой иірімдеріне назар салайық:</w:t>
      </w:r>
      <w:r w:rsidR="00C874E1">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«Адам ана тілінде сөйлегенде, көп қиналып, ойланып жатпайды. Өйткені оның бойында кішкене кезінен бастап қалыптасқан сөйлеу дағдысы бар, сол сөйлеу жүйесінің тілдік құралдары – сөз бен сөйлемді - дайын единица, дайын материал ретінде пайдаланады. Ана тілінде сөйлеу үшін де, әрине, ойлау мен пайымдау керек, өйткені объективтік шындық, яғни табиғат құбылыстары туралыұғым сөз арқылы, пайымдау сөйлем арқылы тілмен жеткізіледі» [</w:t>
      </w:r>
      <w:r w:rsidR="00881A54" w:rsidRPr="004A60C5">
        <w:rPr>
          <w:rFonts w:ascii="Times New Roman" w:eastAsiaTheme="minorHAnsi" w:hAnsi="Times New Roman" w:cs="Times New Roman"/>
          <w:bCs/>
          <w:sz w:val="28"/>
          <w:szCs w:val="28"/>
          <w:lang w:val="kk-KZ"/>
        </w:rPr>
        <w:t>47</w:t>
      </w:r>
      <w:r w:rsidR="00181B7E">
        <w:rPr>
          <w:rFonts w:ascii="Times New Roman" w:eastAsiaTheme="minorHAnsi" w:hAnsi="Times New Roman" w:cs="Times New Roman"/>
          <w:bCs/>
          <w:sz w:val="28"/>
          <w:szCs w:val="28"/>
          <w:lang w:val="kk-KZ"/>
        </w:rPr>
        <w:t>, б.</w:t>
      </w:r>
      <w:r w:rsidR="006F7F15">
        <w:rPr>
          <w:rFonts w:ascii="Times New Roman" w:eastAsiaTheme="minorHAnsi" w:hAnsi="Times New Roman" w:cs="Times New Roman"/>
          <w:bCs/>
          <w:sz w:val="28"/>
          <w:szCs w:val="28"/>
          <w:lang w:val="kk-KZ"/>
        </w:rPr>
        <w:t xml:space="preserve"> </w:t>
      </w:r>
      <w:r w:rsidR="00881A54" w:rsidRPr="00181B7E">
        <w:rPr>
          <w:rFonts w:ascii="Times New Roman" w:eastAsiaTheme="minorHAnsi" w:hAnsi="Times New Roman" w:cs="Times New Roman"/>
          <w:bCs/>
          <w:sz w:val="28"/>
          <w:szCs w:val="28"/>
          <w:lang w:val="kk-KZ"/>
        </w:rPr>
        <w:t>1</w:t>
      </w:r>
      <w:r w:rsidRPr="00181B7E">
        <w:rPr>
          <w:rFonts w:ascii="Times New Roman" w:eastAsiaTheme="minorHAnsi" w:hAnsi="Times New Roman" w:cs="Times New Roman"/>
          <w:bCs/>
          <w:sz w:val="28"/>
          <w:szCs w:val="28"/>
          <w:lang w:val="kk-KZ"/>
        </w:rPr>
        <w:t>65</w:t>
      </w:r>
      <w:r w:rsidR="00881A54" w:rsidRPr="00181B7E">
        <w:rPr>
          <w:rFonts w:ascii="Times New Roman" w:eastAsiaTheme="minorHAnsi" w:hAnsi="Times New Roman" w:cs="Times New Roman"/>
          <w:bCs/>
          <w:sz w:val="28"/>
          <w:szCs w:val="28"/>
          <w:lang w:val="kk-KZ"/>
        </w:rPr>
        <w:t>]</w:t>
      </w:r>
      <w:r w:rsidR="002B5476">
        <w:rPr>
          <w:rFonts w:ascii="Times New Roman" w:eastAsiaTheme="minorHAnsi" w:hAnsi="Times New Roman" w:cs="Times New Roman"/>
          <w:bCs/>
          <w:sz w:val="28"/>
          <w:szCs w:val="28"/>
          <w:lang w:val="kk-KZ"/>
        </w:rPr>
        <w:t>.</w:t>
      </w:r>
    </w:p>
    <w:p w:rsidR="009509DE" w:rsidRPr="004A60C5" w:rsidRDefault="00173CEE" w:rsidP="004A60C5">
      <w:pPr>
        <w:spacing w:after="0" w:line="240" w:lineRule="auto"/>
        <w:ind w:firstLine="709"/>
        <w:contextualSpacing/>
        <w:jc w:val="both"/>
        <w:rPr>
          <w:rFonts w:ascii="Times New Roman" w:eastAsiaTheme="minorHAnsi" w:hAnsi="Times New Roman" w:cs="Times New Roman"/>
          <w:bCs/>
          <w:sz w:val="28"/>
          <w:szCs w:val="28"/>
          <w:lang w:val="kk-KZ"/>
        </w:rPr>
      </w:pPr>
      <w:r>
        <w:rPr>
          <w:rFonts w:ascii="Times New Roman" w:eastAsiaTheme="minorHAnsi" w:hAnsi="Times New Roman" w:cs="Times New Roman"/>
          <w:bCs/>
          <w:sz w:val="28"/>
          <w:szCs w:val="28"/>
          <w:lang w:val="kk-KZ"/>
        </w:rPr>
        <w:t>«</w:t>
      </w:r>
      <w:r w:rsidR="009509DE" w:rsidRPr="004A60C5">
        <w:rPr>
          <w:rFonts w:ascii="Times New Roman" w:eastAsiaTheme="minorHAnsi" w:hAnsi="Times New Roman" w:cs="Times New Roman"/>
          <w:bCs/>
          <w:sz w:val="28"/>
          <w:szCs w:val="28"/>
          <w:lang w:val="kk-KZ"/>
        </w:rPr>
        <w:t>Оқу процесінің сапалылығы үш факторға: а) оқушының талабы мен қызығушылығына; ә) оқытушының педагогикалық әдіскерлік тәжірибесіне; б) ұсынылатын материалдардың пайдасы мен қажеттілігіне тікелей байланысты</w:t>
      </w:r>
      <w:r>
        <w:rPr>
          <w:rFonts w:ascii="Times New Roman" w:eastAsiaTheme="minorHAnsi" w:hAnsi="Times New Roman" w:cs="Times New Roman"/>
          <w:bCs/>
          <w:sz w:val="28"/>
          <w:szCs w:val="28"/>
          <w:lang w:val="kk-KZ"/>
        </w:rPr>
        <w:t>»</w:t>
      </w:r>
      <w:r w:rsidR="009509DE" w:rsidRPr="004A60C5">
        <w:rPr>
          <w:rFonts w:ascii="Times New Roman" w:eastAsiaTheme="minorHAnsi" w:hAnsi="Times New Roman" w:cs="Times New Roman"/>
          <w:bCs/>
          <w:sz w:val="28"/>
          <w:szCs w:val="28"/>
          <w:lang w:val="kk-KZ"/>
        </w:rPr>
        <w:t xml:space="preserve"> [</w:t>
      </w:r>
      <w:r w:rsidR="008E2D81" w:rsidRPr="004A60C5">
        <w:rPr>
          <w:rFonts w:ascii="Times New Roman" w:eastAsiaTheme="minorHAnsi" w:hAnsi="Times New Roman" w:cs="Times New Roman"/>
          <w:bCs/>
          <w:sz w:val="28"/>
          <w:szCs w:val="28"/>
          <w:lang w:val="kk-KZ"/>
        </w:rPr>
        <w:t>48</w:t>
      </w:r>
      <w:r w:rsidR="00181B7E">
        <w:rPr>
          <w:rFonts w:ascii="Times New Roman" w:eastAsiaTheme="minorHAnsi" w:hAnsi="Times New Roman" w:cs="Times New Roman"/>
          <w:bCs/>
          <w:sz w:val="28"/>
          <w:szCs w:val="28"/>
          <w:lang w:val="kk-KZ"/>
        </w:rPr>
        <w:t xml:space="preserve">, б. </w:t>
      </w:r>
      <w:r w:rsidR="008E2D81" w:rsidRPr="00181B7E">
        <w:rPr>
          <w:rFonts w:ascii="Times New Roman" w:eastAsiaTheme="minorHAnsi" w:hAnsi="Times New Roman" w:cs="Times New Roman"/>
          <w:bCs/>
          <w:sz w:val="28"/>
          <w:szCs w:val="28"/>
          <w:lang w:val="kk-KZ"/>
        </w:rPr>
        <w:t>56]</w:t>
      </w:r>
      <w:r w:rsidR="008E2D81" w:rsidRPr="004A60C5">
        <w:rPr>
          <w:rFonts w:ascii="Times New Roman" w:eastAsiaTheme="minorHAnsi" w:hAnsi="Times New Roman" w:cs="Times New Roman"/>
          <w:bCs/>
          <w:sz w:val="28"/>
          <w:szCs w:val="28"/>
          <w:lang w:val="kk-KZ"/>
        </w:rPr>
        <w:t xml:space="preserve">. </w:t>
      </w:r>
      <w:r w:rsidR="009509DE" w:rsidRPr="004A60C5">
        <w:rPr>
          <w:rFonts w:ascii="Times New Roman" w:eastAsiaTheme="minorHAnsi" w:hAnsi="Times New Roman" w:cs="Times New Roman"/>
          <w:bCs/>
          <w:sz w:val="28"/>
          <w:szCs w:val="28"/>
          <w:lang w:val="kk-KZ"/>
        </w:rPr>
        <w:t xml:space="preserve">Яғни, біздің зерттеуіміздің субъекті болып отырған филолог-студенттердің тілдік рефлексиясын дамыту мақсатында ұсынылған дидактикалық тапсырмалар осы үш фактормен тығыз байланысты болуы шарт деп есептейміз. </w:t>
      </w:r>
    </w:p>
    <w:p w:rsidR="009509DE" w:rsidRPr="004A60C5" w:rsidRDefault="009509DE"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Тілді оқытуда тұлғаның адамгершілік қасиеттерін дамытуға барынша назар аударылуы тиіс. «Моральдық сана жеке тұлға мен қоғамның арасындағы қатынастарды реттеп, адамдардың əділдік, ізгілік, мейірімділік туралы түсінігінің қалыптасуынан туындайды. Сондықтан болашақ мамандардың мінез-құлқын реттеуге, өмірдегі күрделі əлеуметтік процестерді түсінуге, моральдық идеялар мен ұстанымдарды, нормаларды ұстануға үйрететін талдаулар арқылы студенттің санасына қоғамдық талаптарды қабылдап, оны іске асыруды, шешім шығара білуді сіңіру керек. Сонда ғана мораль мəселесі жеке тұлға үшін де, ұжым үшін де өз шешімін тауып, қоғамның жалпы моральдық қағидаттары мен идеялары жүзеге асады» [</w:t>
      </w:r>
      <w:r w:rsidR="00024885" w:rsidRPr="004A60C5">
        <w:rPr>
          <w:rFonts w:ascii="Times New Roman" w:eastAsiaTheme="minorHAnsi" w:hAnsi="Times New Roman" w:cs="Times New Roman"/>
          <w:bCs/>
          <w:sz w:val="28"/>
          <w:szCs w:val="28"/>
          <w:lang w:val="kk-KZ"/>
        </w:rPr>
        <w:t>49</w:t>
      </w:r>
      <w:r w:rsidR="00181B7E">
        <w:rPr>
          <w:rFonts w:ascii="Times New Roman" w:eastAsiaTheme="minorHAnsi" w:hAnsi="Times New Roman" w:cs="Times New Roman"/>
          <w:bCs/>
          <w:sz w:val="28"/>
          <w:szCs w:val="28"/>
          <w:lang w:val="kk-KZ"/>
        </w:rPr>
        <w:t>, б.</w:t>
      </w:r>
      <w:r w:rsidR="00024885" w:rsidRPr="004A60C5">
        <w:rPr>
          <w:rFonts w:ascii="Times New Roman" w:eastAsiaTheme="minorHAnsi" w:hAnsi="Times New Roman" w:cs="Times New Roman"/>
          <w:bCs/>
          <w:sz w:val="28"/>
          <w:szCs w:val="28"/>
          <w:lang w:val="kk-KZ"/>
        </w:rPr>
        <w:t xml:space="preserve"> </w:t>
      </w:r>
      <w:r w:rsidR="00024885" w:rsidRPr="00181B7E">
        <w:rPr>
          <w:rFonts w:ascii="Times New Roman" w:eastAsiaTheme="minorHAnsi" w:hAnsi="Times New Roman" w:cs="Times New Roman"/>
          <w:bCs/>
          <w:sz w:val="28"/>
          <w:szCs w:val="28"/>
          <w:lang w:val="kk-KZ"/>
        </w:rPr>
        <w:t>52</w:t>
      </w:r>
      <w:r w:rsidRPr="004A60C5">
        <w:rPr>
          <w:rFonts w:ascii="Times New Roman" w:eastAsiaTheme="minorHAnsi" w:hAnsi="Times New Roman" w:cs="Times New Roman"/>
          <w:bCs/>
          <w:sz w:val="28"/>
          <w:szCs w:val="28"/>
          <w:lang w:val="kk-KZ"/>
        </w:rPr>
        <w:t>].</w:t>
      </w:r>
    </w:p>
    <w:p w:rsidR="009509DE" w:rsidRDefault="009509DE" w:rsidP="004A60C5">
      <w:pPr>
        <w:spacing w:after="0"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lastRenderedPageBreak/>
        <w:t>Мұндай тапсырмаларды құрастыру кезінде әдіскердің мақсаты оқушылардың тек теориялық білімді игеруімен шектелмей, тіліміздің байлығын құрайтын мақал-мәтелдерді үйрену арқылы сөздік қорын дамытуға бағытталғаны анық байқалады.</w:t>
      </w:r>
    </w:p>
    <w:p w:rsidR="004A60C5" w:rsidRPr="004A60C5" w:rsidRDefault="004A60C5" w:rsidP="004A60C5">
      <w:pPr>
        <w:spacing w:after="0" w:line="240" w:lineRule="auto"/>
        <w:ind w:firstLine="709"/>
        <w:contextualSpacing/>
        <w:jc w:val="both"/>
        <w:rPr>
          <w:rFonts w:ascii="Times New Roman" w:hAnsi="Times New Roman" w:cs="Times New Roman"/>
          <w:sz w:val="28"/>
          <w:szCs w:val="28"/>
          <w:lang w:val="kk-KZ"/>
        </w:rPr>
      </w:pPr>
    </w:p>
    <w:p w:rsidR="009509DE" w:rsidRPr="004A60C5" w:rsidRDefault="00B979E5" w:rsidP="006F7F15">
      <w:pPr>
        <w:spacing w:after="0" w:line="240" w:lineRule="auto"/>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Кесте 1 - </w:t>
      </w:r>
      <w:r w:rsidR="009509DE" w:rsidRPr="004A60C5">
        <w:rPr>
          <w:rFonts w:ascii="Times New Roman" w:eastAsiaTheme="minorHAnsi" w:hAnsi="Times New Roman" w:cs="Times New Roman"/>
          <w:bCs/>
          <w:sz w:val="28"/>
          <w:szCs w:val="28"/>
          <w:lang w:val="kk-KZ"/>
        </w:rPr>
        <w:t>Тілдік рефлексия және қазақ тілін оқыту әдістемесі мәселесін зерттеген ғалымдардың қорғаған диссертациялық жұмыстарына талдау</w:t>
      </w:r>
    </w:p>
    <w:p w:rsidR="009509DE" w:rsidRPr="004A60C5" w:rsidRDefault="009509DE" w:rsidP="004A60C5">
      <w:pPr>
        <w:spacing w:after="0" w:line="240" w:lineRule="auto"/>
        <w:ind w:firstLine="709"/>
        <w:contextualSpacing/>
        <w:jc w:val="center"/>
        <w:rPr>
          <w:rFonts w:ascii="Times New Roman" w:eastAsiaTheme="minorHAnsi" w:hAnsi="Times New Roman" w:cs="Times New Roman"/>
          <w:b/>
          <w:bCs/>
          <w:sz w:val="28"/>
          <w:szCs w:val="28"/>
          <w:lang w:val="kk-KZ"/>
        </w:rPr>
      </w:pPr>
    </w:p>
    <w:tbl>
      <w:tblPr>
        <w:tblStyle w:val="ab"/>
        <w:tblW w:w="9747" w:type="dxa"/>
        <w:tblLayout w:type="fixed"/>
        <w:tblLook w:val="04A0" w:firstRow="1" w:lastRow="0" w:firstColumn="1" w:lastColumn="0" w:noHBand="0" w:noVBand="1"/>
      </w:tblPr>
      <w:tblGrid>
        <w:gridCol w:w="421"/>
        <w:gridCol w:w="4110"/>
        <w:gridCol w:w="1276"/>
        <w:gridCol w:w="3940"/>
      </w:tblGrid>
      <w:tr w:rsidR="009509DE" w:rsidRPr="00B51334" w:rsidTr="009155B7">
        <w:trPr>
          <w:trHeight w:val="532"/>
        </w:trPr>
        <w:tc>
          <w:tcPr>
            <w:tcW w:w="421" w:type="dxa"/>
          </w:tcPr>
          <w:p w:rsidR="009509DE" w:rsidRPr="00B51334" w:rsidRDefault="006F7F15" w:rsidP="000805AD">
            <w:pPr>
              <w:ind w:firstLine="709"/>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w:t>
            </w:r>
          </w:p>
        </w:tc>
        <w:tc>
          <w:tcPr>
            <w:tcW w:w="4110" w:type="dxa"/>
          </w:tcPr>
          <w:p w:rsidR="009509DE" w:rsidRPr="00B51334" w:rsidRDefault="009509DE" w:rsidP="007A0729">
            <w:pPr>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Диссертация авторы, тақырыбы</w:t>
            </w:r>
          </w:p>
        </w:tc>
        <w:tc>
          <w:tcPr>
            <w:tcW w:w="1276" w:type="dxa"/>
          </w:tcPr>
          <w:p w:rsidR="009509DE" w:rsidRPr="00B51334" w:rsidRDefault="009509DE" w:rsidP="00A50BAB">
            <w:pPr>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Қорғалған жылы</w:t>
            </w:r>
          </w:p>
        </w:tc>
        <w:tc>
          <w:tcPr>
            <w:tcW w:w="3940" w:type="dxa"/>
          </w:tcPr>
          <w:p w:rsidR="009509DE" w:rsidRPr="00B51334" w:rsidRDefault="009509DE" w:rsidP="007A0729">
            <w:pPr>
              <w:ind w:firstLine="709"/>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Мазмұны</w:t>
            </w:r>
          </w:p>
        </w:tc>
      </w:tr>
      <w:tr w:rsidR="00BD7A3A" w:rsidRPr="00B51334" w:rsidTr="009155B7">
        <w:trPr>
          <w:trHeight w:val="312"/>
        </w:trPr>
        <w:tc>
          <w:tcPr>
            <w:tcW w:w="421" w:type="dxa"/>
          </w:tcPr>
          <w:p w:rsidR="00BD7A3A" w:rsidRPr="00B51334" w:rsidRDefault="00BD7A3A" w:rsidP="007A0729">
            <w:pPr>
              <w:jc w:val="center"/>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1</w:t>
            </w:r>
          </w:p>
        </w:tc>
        <w:tc>
          <w:tcPr>
            <w:tcW w:w="4110" w:type="dxa"/>
          </w:tcPr>
          <w:p w:rsidR="00BD7A3A" w:rsidRPr="00B51334" w:rsidRDefault="00BD7A3A" w:rsidP="007A0729">
            <w:pPr>
              <w:ind w:firstLine="709"/>
              <w:contextualSpacing/>
              <w:jc w:val="center"/>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w:t>
            </w:r>
          </w:p>
        </w:tc>
        <w:tc>
          <w:tcPr>
            <w:tcW w:w="1276" w:type="dxa"/>
          </w:tcPr>
          <w:p w:rsidR="00BD7A3A" w:rsidRPr="00B51334" w:rsidRDefault="00BD7A3A" w:rsidP="007A0729">
            <w:pPr>
              <w:ind w:firstLine="709"/>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3</w:t>
            </w:r>
          </w:p>
        </w:tc>
        <w:tc>
          <w:tcPr>
            <w:tcW w:w="3940" w:type="dxa"/>
          </w:tcPr>
          <w:p w:rsidR="00BD7A3A" w:rsidRPr="00B51334" w:rsidRDefault="00BD7A3A" w:rsidP="007A0729">
            <w:pPr>
              <w:ind w:firstLine="709"/>
              <w:contextualSpacing/>
              <w:jc w:val="center"/>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4</w:t>
            </w:r>
          </w:p>
        </w:tc>
      </w:tr>
      <w:tr w:rsidR="009509DE" w:rsidRPr="00D34C5A" w:rsidTr="009155B7">
        <w:trPr>
          <w:trHeight w:val="1429"/>
        </w:trPr>
        <w:tc>
          <w:tcPr>
            <w:tcW w:w="421" w:type="dxa"/>
          </w:tcPr>
          <w:p w:rsidR="000805AD" w:rsidRPr="00B51334" w:rsidRDefault="000805AD" w:rsidP="000805AD">
            <w:pPr>
              <w:ind w:firstLine="709"/>
              <w:contextualSpacing/>
              <w:rPr>
                <w:rFonts w:ascii="Times New Roman" w:eastAsiaTheme="minorHAnsi" w:hAnsi="Times New Roman" w:cs="Times New Roman"/>
                <w:bCs/>
                <w:sz w:val="24"/>
                <w:szCs w:val="24"/>
                <w:lang w:val="kk-KZ"/>
              </w:rPr>
            </w:pPr>
          </w:p>
          <w:p w:rsidR="009509DE" w:rsidRPr="00B51334" w:rsidRDefault="000805AD" w:rsidP="000805AD">
            <w:pPr>
              <w:rPr>
                <w:rFonts w:ascii="Times New Roman" w:eastAsiaTheme="minorHAnsi" w:hAnsi="Times New Roman" w:cs="Times New Roman"/>
                <w:sz w:val="24"/>
                <w:szCs w:val="24"/>
                <w:lang w:val="kk-KZ"/>
              </w:rPr>
            </w:pPr>
            <w:r w:rsidRPr="00B51334">
              <w:rPr>
                <w:rFonts w:ascii="Times New Roman" w:eastAsiaTheme="minorHAnsi" w:hAnsi="Times New Roman" w:cs="Times New Roman"/>
                <w:sz w:val="24"/>
                <w:szCs w:val="24"/>
                <w:lang w:val="kk-KZ"/>
              </w:rPr>
              <w:t>1</w:t>
            </w:r>
          </w:p>
        </w:tc>
        <w:tc>
          <w:tcPr>
            <w:tcW w:w="4110" w:type="dxa"/>
          </w:tcPr>
          <w:p w:rsidR="009509DE" w:rsidRPr="00B51334" w:rsidRDefault="009509DE" w:rsidP="00134D65">
            <w:pPr>
              <w:tabs>
                <w:tab w:val="left" w:pos="3557"/>
              </w:tabs>
              <w:ind w:right="-76"/>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Г.А.Борибаева</w:t>
            </w:r>
            <w:r w:rsidR="00775B8C" w:rsidRPr="00B51334">
              <w:rPr>
                <w:rFonts w:ascii="Times New Roman" w:eastAsiaTheme="minorHAnsi" w:hAnsi="Times New Roman" w:cs="Times New Roman"/>
                <w:bCs/>
                <w:sz w:val="24"/>
                <w:szCs w:val="24"/>
                <w:lang w:val="kk-KZ"/>
              </w:rPr>
              <w:t xml:space="preserve"> </w:t>
            </w:r>
            <w:r w:rsidR="00775B8C" w:rsidRPr="00B51334">
              <w:rPr>
                <w:rFonts w:ascii="Times New Roman" w:hAnsi="Times New Roman" w:cs="Times New Roman"/>
                <w:sz w:val="24"/>
                <w:szCs w:val="24"/>
                <w:lang w:val="kk-KZ"/>
              </w:rPr>
              <w:t xml:space="preserve">«Қарапайым </w:t>
            </w:r>
            <w:r w:rsidRPr="00B51334">
              <w:rPr>
                <w:rFonts w:ascii="Times New Roman" w:hAnsi="Times New Roman" w:cs="Times New Roman"/>
                <w:sz w:val="24"/>
                <w:szCs w:val="24"/>
                <w:lang w:val="kk-KZ"/>
              </w:rPr>
              <w:t>метатілдік сана бейнесіндегі топонимдік рефлексия»- философия докторы (PhD) дәрежесін алу үшін орындалған</w:t>
            </w:r>
            <w:r w:rsidR="00775B8C" w:rsidRPr="00B51334">
              <w:rPr>
                <w:rFonts w:ascii="Times New Roman" w:eastAsiaTheme="minorHAnsi" w:hAnsi="Times New Roman" w:cs="Times New Roman"/>
                <w:bCs/>
                <w:sz w:val="24"/>
                <w:szCs w:val="24"/>
                <w:lang w:val="kk-KZ"/>
              </w:rPr>
              <w:t xml:space="preserve"> </w:t>
            </w:r>
            <w:r w:rsidRPr="00B51334">
              <w:rPr>
                <w:rFonts w:ascii="Times New Roman" w:hAnsi="Times New Roman" w:cs="Times New Roman"/>
                <w:sz w:val="24"/>
                <w:szCs w:val="24"/>
                <w:lang w:val="kk-KZ"/>
              </w:rPr>
              <w:t>(Алматы, Әл</w:t>
            </w:r>
            <w:r w:rsidR="00775B8C" w:rsidRPr="00B51334">
              <w:rPr>
                <w:rFonts w:ascii="Times New Roman" w:hAnsi="Times New Roman" w:cs="Times New Roman"/>
                <w:sz w:val="24"/>
                <w:szCs w:val="24"/>
                <w:lang w:val="kk-KZ"/>
              </w:rPr>
              <w:t xml:space="preserve">-Фараби атындағы Қазақ Ұлттық </w:t>
            </w:r>
            <w:r w:rsidRPr="00B51334">
              <w:rPr>
                <w:rFonts w:ascii="Times New Roman" w:hAnsi="Times New Roman" w:cs="Times New Roman"/>
                <w:sz w:val="24"/>
                <w:szCs w:val="24"/>
                <w:lang w:val="kk-KZ"/>
              </w:rPr>
              <w:t>университеті)</w:t>
            </w:r>
          </w:p>
        </w:tc>
        <w:tc>
          <w:tcPr>
            <w:tcW w:w="1276" w:type="dxa"/>
          </w:tcPr>
          <w:p w:rsidR="009509DE" w:rsidRPr="00B51334" w:rsidRDefault="009509DE" w:rsidP="00134D65">
            <w:pPr>
              <w:contextualSpacing/>
              <w:jc w:val="both"/>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2018</w:t>
            </w:r>
          </w:p>
          <w:p w:rsidR="009509DE" w:rsidRPr="00B51334" w:rsidRDefault="009509DE" w:rsidP="004A60C5">
            <w:pPr>
              <w:ind w:firstLine="709"/>
              <w:contextualSpacing/>
              <w:jc w:val="both"/>
              <w:rPr>
                <w:rFonts w:ascii="Times New Roman" w:eastAsiaTheme="minorHAnsi" w:hAnsi="Times New Roman" w:cs="Times New Roman"/>
                <w:bCs/>
                <w:sz w:val="24"/>
                <w:szCs w:val="24"/>
                <w:lang w:val="kk-KZ"/>
              </w:rPr>
            </w:pPr>
          </w:p>
          <w:p w:rsidR="009509DE" w:rsidRPr="00B51334" w:rsidRDefault="009509DE" w:rsidP="004A60C5">
            <w:pPr>
              <w:ind w:firstLine="709"/>
              <w:contextualSpacing/>
              <w:jc w:val="both"/>
              <w:rPr>
                <w:rFonts w:ascii="Times New Roman" w:eastAsiaTheme="minorHAnsi" w:hAnsi="Times New Roman" w:cs="Times New Roman"/>
                <w:bCs/>
                <w:sz w:val="24"/>
                <w:szCs w:val="24"/>
                <w:lang w:val="kk-KZ"/>
              </w:rPr>
            </w:pPr>
          </w:p>
          <w:p w:rsidR="009509DE" w:rsidRPr="00B51334" w:rsidRDefault="009509DE" w:rsidP="004A60C5">
            <w:pPr>
              <w:ind w:firstLine="709"/>
              <w:contextualSpacing/>
              <w:jc w:val="both"/>
              <w:rPr>
                <w:rFonts w:ascii="Times New Roman" w:eastAsiaTheme="minorHAnsi" w:hAnsi="Times New Roman" w:cs="Times New Roman"/>
                <w:bCs/>
                <w:sz w:val="24"/>
                <w:szCs w:val="24"/>
                <w:lang w:val="kk-KZ"/>
              </w:rPr>
            </w:pPr>
          </w:p>
        </w:tc>
        <w:tc>
          <w:tcPr>
            <w:tcW w:w="3940" w:type="dxa"/>
          </w:tcPr>
          <w:p w:rsidR="009509DE" w:rsidRDefault="009509DE" w:rsidP="00134D65">
            <w:pPr>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 xml:space="preserve">Ғылыми жұмыста топонимдік аңыздар мен халықтық этимологиялық тұжырымдары танымдық, онтологиялық және менталдық аспекті тұрғысынан қарастырылды. </w:t>
            </w:r>
          </w:p>
          <w:p w:rsidR="00B51334" w:rsidRPr="00B51334" w:rsidRDefault="00B51334" w:rsidP="00134D65">
            <w:pPr>
              <w:contextualSpacing/>
              <w:rPr>
                <w:rFonts w:ascii="Times New Roman" w:eastAsiaTheme="minorHAnsi" w:hAnsi="Times New Roman" w:cs="Times New Roman"/>
                <w:bCs/>
                <w:sz w:val="24"/>
                <w:szCs w:val="24"/>
                <w:lang w:val="kk-KZ"/>
              </w:rPr>
            </w:pPr>
          </w:p>
        </w:tc>
      </w:tr>
      <w:tr w:rsidR="009509DE" w:rsidRPr="00D34C5A" w:rsidTr="009155B7">
        <w:trPr>
          <w:trHeight w:val="1780"/>
        </w:trPr>
        <w:tc>
          <w:tcPr>
            <w:tcW w:w="421" w:type="dxa"/>
          </w:tcPr>
          <w:p w:rsidR="009509DE" w:rsidRPr="00B51334" w:rsidRDefault="009509DE" w:rsidP="000805AD">
            <w:pPr>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w:t>
            </w:r>
          </w:p>
        </w:tc>
        <w:tc>
          <w:tcPr>
            <w:tcW w:w="4110" w:type="dxa"/>
          </w:tcPr>
          <w:p w:rsidR="00775B8C" w:rsidRPr="00B51334" w:rsidRDefault="00775B8C" w:rsidP="00134D65">
            <w:pPr>
              <w:contextualSpacing/>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 xml:space="preserve">М.Н.Оспанбекова </w:t>
            </w:r>
            <w:r w:rsidRPr="00B51334">
              <w:rPr>
                <w:rFonts w:ascii="Times New Roman" w:hAnsi="Times New Roman" w:cs="Times New Roman"/>
                <w:sz w:val="24"/>
                <w:szCs w:val="24"/>
                <w:lang w:val="kk-KZ"/>
              </w:rPr>
              <w:t>«Болашақ</w:t>
            </w:r>
          </w:p>
          <w:p w:rsidR="009509DE" w:rsidRPr="00B51334" w:rsidRDefault="009509DE" w:rsidP="00134D65">
            <w:pPr>
              <w:contextualSpacing/>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бастауыш сынып мұғалімд</w:t>
            </w:r>
            <w:r w:rsidR="00775B8C" w:rsidRPr="00B51334">
              <w:rPr>
                <w:rFonts w:ascii="Times New Roman" w:hAnsi="Times New Roman" w:cs="Times New Roman"/>
                <w:sz w:val="24"/>
                <w:szCs w:val="24"/>
                <w:lang w:val="kk-KZ"/>
              </w:rPr>
              <w:t xml:space="preserve">ерін инновациялық технологиялар </w:t>
            </w:r>
            <w:r w:rsidRPr="00B51334">
              <w:rPr>
                <w:rFonts w:ascii="Times New Roman" w:hAnsi="Times New Roman" w:cs="Times New Roman"/>
                <w:sz w:val="24"/>
                <w:szCs w:val="24"/>
                <w:lang w:val="kk-KZ"/>
              </w:rPr>
              <w:t>негізінде оқушылардың рефлексиясын дамытуға дая</w:t>
            </w:r>
            <w:r w:rsidR="00775B8C" w:rsidRPr="00B51334">
              <w:rPr>
                <w:rFonts w:ascii="Times New Roman" w:hAnsi="Times New Roman" w:cs="Times New Roman"/>
                <w:sz w:val="24"/>
                <w:szCs w:val="24"/>
                <w:lang w:val="kk-KZ"/>
              </w:rPr>
              <w:t xml:space="preserve">рлау» - философия докторы (PhD) </w:t>
            </w:r>
            <w:r w:rsidRPr="00B51334">
              <w:rPr>
                <w:rFonts w:ascii="Times New Roman" w:hAnsi="Times New Roman" w:cs="Times New Roman"/>
                <w:sz w:val="24"/>
                <w:szCs w:val="24"/>
                <w:lang w:val="kk-KZ"/>
              </w:rPr>
              <w:t>дәрежесін алу үшін орындалған.</w:t>
            </w:r>
            <w:r w:rsidR="00775B8C" w:rsidRPr="00B51334">
              <w:rPr>
                <w:rFonts w:ascii="Times New Roman" w:hAnsi="Times New Roman" w:cs="Times New Roman"/>
                <w:sz w:val="24"/>
                <w:szCs w:val="24"/>
                <w:lang w:val="kk-KZ"/>
              </w:rPr>
              <w:t xml:space="preserve"> </w:t>
            </w:r>
            <w:r w:rsidRPr="00B51334">
              <w:rPr>
                <w:rFonts w:ascii="Times New Roman" w:hAnsi="Times New Roman" w:cs="Times New Roman"/>
                <w:sz w:val="24"/>
                <w:szCs w:val="24"/>
                <w:lang w:val="kk-KZ"/>
              </w:rPr>
              <w:t>(Алматы, Абай атындағы ҚазҰПУ)</w:t>
            </w:r>
          </w:p>
        </w:tc>
        <w:tc>
          <w:tcPr>
            <w:tcW w:w="1276" w:type="dxa"/>
          </w:tcPr>
          <w:p w:rsidR="009509DE" w:rsidRPr="00B51334" w:rsidRDefault="009509DE" w:rsidP="00134D65">
            <w:pPr>
              <w:contextualSpacing/>
              <w:jc w:val="both"/>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2018</w:t>
            </w:r>
          </w:p>
        </w:tc>
        <w:tc>
          <w:tcPr>
            <w:tcW w:w="3940" w:type="dxa"/>
          </w:tcPr>
          <w:p w:rsidR="009509DE" w:rsidRDefault="009509DE" w:rsidP="009155B7">
            <w:pPr>
              <w:ind w:right="34"/>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Болашақ бастауыш сынып мұғалімдерін инновациялық технологиялар негізінде оқушылардың рефлексиясын дамытуға даярлауды теориял</w:t>
            </w:r>
            <w:r w:rsidR="009155B7" w:rsidRPr="00B51334">
              <w:rPr>
                <w:rFonts w:ascii="Times New Roman" w:eastAsiaTheme="minorHAnsi" w:hAnsi="Times New Roman" w:cs="Times New Roman"/>
                <w:bCs/>
                <w:sz w:val="24"/>
                <w:szCs w:val="24"/>
                <w:lang w:val="kk-KZ"/>
              </w:rPr>
              <w:t xml:space="preserve">ық-әдістемелік тұрғыда негіздеу, </w:t>
            </w:r>
            <w:r w:rsidRPr="00B51334">
              <w:rPr>
                <w:rFonts w:ascii="Times New Roman" w:eastAsiaTheme="minorHAnsi" w:hAnsi="Times New Roman" w:cs="Times New Roman"/>
                <w:bCs/>
                <w:sz w:val="24"/>
                <w:szCs w:val="24"/>
                <w:lang w:val="kk-KZ"/>
              </w:rPr>
              <w:t xml:space="preserve">тәжірибеде сынақтан өткізу мақсатында жазылды. </w:t>
            </w:r>
          </w:p>
          <w:p w:rsidR="00B51334" w:rsidRPr="00B51334" w:rsidRDefault="00B51334" w:rsidP="009155B7">
            <w:pPr>
              <w:ind w:right="34"/>
              <w:contextualSpacing/>
              <w:rPr>
                <w:rFonts w:ascii="Times New Roman" w:eastAsiaTheme="minorHAnsi" w:hAnsi="Times New Roman" w:cs="Times New Roman"/>
                <w:bCs/>
                <w:sz w:val="24"/>
                <w:szCs w:val="24"/>
                <w:lang w:val="kk-KZ"/>
              </w:rPr>
            </w:pPr>
          </w:p>
        </w:tc>
      </w:tr>
      <w:tr w:rsidR="009509DE" w:rsidRPr="00D34C5A" w:rsidTr="009155B7">
        <w:trPr>
          <w:trHeight w:val="1664"/>
        </w:trPr>
        <w:tc>
          <w:tcPr>
            <w:tcW w:w="421" w:type="dxa"/>
          </w:tcPr>
          <w:p w:rsidR="009509DE" w:rsidRPr="00B51334" w:rsidRDefault="00E26BF5" w:rsidP="000805AD">
            <w:pPr>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3</w:t>
            </w:r>
          </w:p>
        </w:tc>
        <w:tc>
          <w:tcPr>
            <w:tcW w:w="4110" w:type="dxa"/>
          </w:tcPr>
          <w:p w:rsidR="009509DE" w:rsidRPr="00B51334" w:rsidRDefault="009509DE" w:rsidP="00134D65">
            <w:pPr>
              <w:contextualSpacing/>
              <w:jc w:val="both"/>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 xml:space="preserve">А.Сарбасова «ЖОО студенттеріне медиамәтінді шығармашылық-ізденіс технологиясымен оқыту» (Іскерлік қазақ тілі пәні бойынша) </w:t>
            </w:r>
            <w:r w:rsidRPr="00B51334">
              <w:rPr>
                <w:rFonts w:ascii="Times New Roman" w:hAnsi="Times New Roman" w:cs="Times New Roman"/>
                <w:sz w:val="24"/>
                <w:szCs w:val="24"/>
                <w:lang w:val="kk-KZ"/>
              </w:rPr>
              <w:t>философия докторы (PhD) дәрежесін алу үшін дайындалған диссертация</w:t>
            </w:r>
          </w:p>
          <w:p w:rsidR="009509DE" w:rsidRPr="00B51334" w:rsidRDefault="009509DE" w:rsidP="00134D65">
            <w:pPr>
              <w:contextualSpacing/>
              <w:jc w:val="both"/>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(Алматы, Абай атындағы ҚазҰПУ)</w:t>
            </w:r>
          </w:p>
        </w:tc>
        <w:tc>
          <w:tcPr>
            <w:tcW w:w="1276" w:type="dxa"/>
          </w:tcPr>
          <w:p w:rsidR="009509DE" w:rsidRPr="00B51334" w:rsidRDefault="009509DE" w:rsidP="00134D65">
            <w:pPr>
              <w:contextualSpacing/>
              <w:jc w:val="both"/>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2022</w:t>
            </w:r>
          </w:p>
        </w:tc>
        <w:tc>
          <w:tcPr>
            <w:tcW w:w="3940" w:type="dxa"/>
          </w:tcPr>
          <w:p w:rsidR="009509DE" w:rsidRPr="00B51334" w:rsidRDefault="009509DE" w:rsidP="009155B7">
            <w:pPr>
              <w:contextualSpacing/>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 xml:space="preserve">Диссертацияда медиамəтінді шығармашылық-ізденіс технологиясымен оқытудың теориялық-əдіснамалық жəне практикалық алғышарттары негізделді; </w:t>
            </w:r>
          </w:p>
        </w:tc>
      </w:tr>
      <w:tr w:rsidR="009509DE" w:rsidRPr="00D34C5A" w:rsidTr="009155B7">
        <w:trPr>
          <w:trHeight w:val="698"/>
        </w:trPr>
        <w:tc>
          <w:tcPr>
            <w:tcW w:w="421" w:type="dxa"/>
          </w:tcPr>
          <w:p w:rsidR="009509DE" w:rsidRPr="00B51334" w:rsidRDefault="00E26BF5" w:rsidP="000805AD">
            <w:pPr>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4</w:t>
            </w:r>
          </w:p>
        </w:tc>
        <w:tc>
          <w:tcPr>
            <w:tcW w:w="4110" w:type="dxa"/>
          </w:tcPr>
          <w:p w:rsidR="009509DE" w:rsidRPr="00B51334" w:rsidRDefault="009509DE" w:rsidP="00134D65">
            <w:pPr>
              <w:contextualSpacing/>
              <w:jc w:val="both"/>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 xml:space="preserve">Н. Бекеева «Қазақ  тілін оқытуда студенттердің кәсіби қарым-қатынас дағдысын дамыту әдістемесі» </w:t>
            </w:r>
            <w:r w:rsidRPr="00B51334">
              <w:rPr>
                <w:rFonts w:ascii="Times New Roman" w:hAnsi="Times New Roman" w:cs="Times New Roman"/>
                <w:sz w:val="24"/>
                <w:szCs w:val="24"/>
                <w:lang w:val="kk-KZ"/>
              </w:rPr>
              <w:t>философия докторы (PhD) дәрежесін алу үшін дайындалған диссертация</w:t>
            </w:r>
          </w:p>
          <w:p w:rsidR="009509DE" w:rsidRPr="00B51334" w:rsidRDefault="009509DE" w:rsidP="004A60C5">
            <w:pPr>
              <w:ind w:firstLine="709"/>
              <w:contextualSpacing/>
              <w:jc w:val="both"/>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(Алматы, Абай атындағы ҚазҰПУ)</w:t>
            </w:r>
          </w:p>
        </w:tc>
        <w:tc>
          <w:tcPr>
            <w:tcW w:w="1276" w:type="dxa"/>
          </w:tcPr>
          <w:p w:rsidR="009509DE" w:rsidRPr="00B51334" w:rsidRDefault="009509DE" w:rsidP="00134D65">
            <w:pPr>
              <w:contextualSpacing/>
              <w:jc w:val="both"/>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2022</w:t>
            </w:r>
          </w:p>
        </w:tc>
        <w:tc>
          <w:tcPr>
            <w:tcW w:w="3940" w:type="dxa"/>
          </w:tcPr>
          <w:p w:rsidR="009509DE" w:rsidRDefault="009509DE" w:rsidP="00134D65">
            <w:pPr>
              <w:contextualSpacing/>
              <w:rPr>
                <w:rFonts w:ascii="Times New Roman" w:hAnsi="Times New Roman" w:cs="Times New Roman"/>
                <w:sz w:val="24"/>
                <w:szCs w:val="24"/>
                <w:lang w:val="kk-KZ"/>
              </w:rPr>
            </w:pPr>
            <w:r w:rsidRPr="00B51334">
              <w:rPr>
                <w:rFonts w:ascii="Times New Roman" w:hAnsi="Times New Roman" w:cs="Times New Roman"/>
                <w:sz w:val="24"/>
                <w:szCs w:val="24"/>
                <w:lang w:val="kk-KZ"/>
              </w:rPr>
              <w:t xml:space="preserve">Ғылыми жұмыста қазақ тілін оқытуда студенттердің кəсіби қарым-қатынас дағдыларын дамытудың зерттелу кезеңдері талданды, теориялық-əдіснамалық жəне практикалық алғышарттары негізделді; </w:t>
            </w:r>
          </w:p>
          <w:p w:rsidR="00B51334" w:rsidRPr="00B51334" w:rsidRDefault="00B51334" w:rsidP="00134D65">
            <w:pPr>
              <w:contextualSpacing/>
              <w:rPr>
                <w:rFonts w:ascii="Times New Roman" w:eastAsiaTheme="minorHAnsi" w:hAnsi="Times New Roman" w:cs="Times New Roman"/>
                <w:bCs/>
                <w:sz w:val="24"/>
                <w:szCs w:val="24"/>
                <w:lang w:val="kk-KZ"/>
              </w:rPr>
            </w:pPr>
          </w:p>
        </w:tc>
      </w:tr>
      <w:tr w:rsidR="006B6837" w:rsidRPr="00D34C5A" w:rsidTr="009420CB">
        <w:tc>
          <w:tcPr>
            <w:tcW w:w="421" w:type="dxa"/>
            <w:tcBorders>
              <w:bottom w:val="nil"/>
            </w:tcBorders>
          </w:tcPr>
          <w:p w:rsidR="000805AD" w:rsidRPr="00B51334" w:rsidRDefault="000805AD" w:rsidP="007A0729">
            <w:pPr>
              <w:contextualSpacing/>
              <w:rPr>
                <w:rFonts w:ascii="Times New Roman" w:eastAsia="Times New Roman" w:hAnsi="Times New Roman" w:cs="Times New Roman"/>
                <w:bCs/>
                <w:sz w:val="24"/>
                <w:szCs w:val="24"/>
                <w:lang w:val="kk-KZ"/>
              </w:rPr>
            </w:pPr>
          </w:p>
          <w:p w:rsidR="006B6837" w:rsidRPr="00B51334" w:rsidRDefault="0021067E" w:rsidP="000805AD">
            <w:pPr>
              <w:rPr>
                <w:rFonts w:ascii="Times New Roman" w:eastAsia="Times New Roman" w:hAnsi="Times New Roman" w:cs="Times New Roman"/>
                <w:sz w:val="24"/>
                <w:szCs w:val="24"/>
                <w:lang w:val="kk-KZ"/>
              </w:rPr>
            </w:pPr>
            <w:r w:rsidRPr="00B51334">
              <w:rPr>
                <w:rFonts w:ascii="Times New Roman" w:eastAsia="Times New Roman" w:hAnsi="Times New Roman" w:cs="Times New Roman"/>
                <w:sz w:val="24"/>
                <w:szCs w:val="24"/>
                <w:lang w:val="kk-KZ"/>
              </w:rPr>
              <w:t>5</w:t>
            </w:r>
          </w:p>
        </w:tc>
        <w:tc>
          <w:tcPr>
            <w:tcW w:w="4110" w:type="dxa"/>
            <w:tcBorders>
              <w:bottom w:val="nil"/>
            </w:tcBorders>
          </w:tcPr>
          <w:p w:rsidR="006B6837" w:rsidRPr="00B51334" w:rsidRDefault="006B6837" w:rsidP="00134D65">
            <w:pPr>
              <w:contextualSpacing/>
              <w:jc w:val="both"/>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 xml:space="preserve">М.Каваклы «Тұлғаның құндылықтық бағдарларын қалыптастыру арқылы қазақ тілін оқыту әдістемесі» </w:t>
            </w:r>
            <w:r w:rsidRPr="00B51334">
              <w:rPr>
                <w:rFonts w:ascii="Times New Roman" w:hAnsi="Times New Roman" w:cs="Times New Roman"/>
                <w:sz w:val="24"/>
                <w:szCs w:val="24"/>
                <w:lang w:val="kk-KZ"/>
              </w:rPr>
              <w:t>философия докторы (PhD) дәрежесін алу үшін дайындалған диссертация. Түркістан</w:t>
            </w:r>
          </w:p>
        </w:tc>
        <w:tc>
          <w:tcPr>
            <w:tcW w:w="1276" w:type="dxa"/>
            <w:tcBorders>
              <w:bottom w:val="nil"/>
            </w:tcBorders>
          </w:tcPr>
          <w:p w:rsidR="006B6837" w:rsidRPr="00B51334" w:rsidRDefault="006B6837" w:rsidP="007A0729">
            <w:pPr>
              <w:rPr>
                <w:rFonts w:ascii="Times New Roman" w:eastAsiaTheme="minorHAnsi" w:hAnsi="Times New Roman" w:cs="Times New Roman"/>
                <w:sz w:val="24"/>
                <w:szCs w:val="24"/>
                <w:lang w:val="kk-KZ"/>
              </w:rPr>
            </w:pPr>
            <w:r w:rsidRPr="00B51334">
              <w:rPr>
                <w:rFonts w:ascii="Times New Roman" w:eastAsiaTheme="minorHAnsi" w:hAnsi="Times New Roman" w:cs="Times New Roman"/>
                <w:sz w:val="24"/>
                <w:szCs w:val="24"/>
                <w:lang w:val="kk-KZ"/>
              </w:rPr>
              <w:t>2024</w:t>
            </w:r>
          </w:p>
        </w:tc>
        <w:tc>
          <w:tcPr>
            <w:tcW w:w="3940" w:type="dxa"/>
            <w:tcBorders>
              <w:bottom w:val="nil"/>
            </w:tcBorders>
          </w:tcPr>
          <w:p w:rsidR="006B6837" w:rsidRDefault="006B6837" w:rsidP="000A1DD6">
            <w:pPr>
              <w:contextualSpacing/>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Диссертацияда жасөспірімдердің құндылық бағдарларын қалыптастыра отырып, қазақ тілін оқытудың фил</w:t>
            </w:r>
            <w:r w:rsidR="000A1DD6" w:rsidRPr="00B51334">
              <w:rPr>
                <w:rFonts w:ascii="Times New Roman" w:eastAsiaTheme="minorHAnsi" w:hAnsi="Times New Roman" w:cs="Times New Roman"/>
                <w:bCs/>
                <w:sz w:val="24"/>
                <w:szCs w:val="24"/>
                <w:lang w:val="kk-KZ"/>
              </w:rPr>
              <w:t xml:space="preserve">ософиялық, </w:t>
            </w:r>
            <w:r w:rsidRPr="00B51334">
              <w:rPr>
                <w:rFonts w:ascii="Times New Roman" w:eastAsiaTheme="minorHAnsi" w:hAnsi="Times New Roman" w:cs="Times New Roman"/>
                <w:bCs/>
                <w:sz w:val="24"/>
                <w:szCs w:val="24"/>
                <w:lang w:val="kk-KZ"/>
              </w:rPr>
              <w:t xml:space="preserve">психологиялық, педагогикалық негіздері анықталды.  </w:t>
            </w:r>
          </w:p>
          <w:p w:rsidR="00B51334" w:rsidRDefault="00B51334" w:rsidP="000A1DD6">
            <w:pPr>
              <w:contextualSpacing/>
              <w:rPr>
                <w:rFonts w:ascii="Times New Roman" w:eastAsiaTheme="minorHAnsi" w:hAnsi="Times New Roman" w:cs="Times New Roman"/>
                <w:bCs/>
                <w:sz w:val="24"/>
                <w:szCs w:val="24"/>
                <w:lang w:val="kk-KZ"/>
              </w:rPr>
            </w:pPr>
          </w:p>
          <w:p w:rsidR="00B51334" w:rsidRPr="00B51334" w:rsidRDefault="00B51334" w:rsidP="000A1DD6">
            <w:pPr>
              <w:contextualSpacing/>
              <w:rPr>
                <w:rFonts w:ascii="Times New Roman" w:eastAsiaTheme="minorHAnsi" w:hAnsi="Times New Roman" w:cs="Times New Roman"/>
                <w:bCs/>
                <w:sz w:val="24"/>
                <w:szCs w:val="24"/>
                <w:lang w:val="kk-KZ"/>
              </w:rPr>
            </w:pPr>
          </w:p>
        </w:tc>
      </w:tr>
      <w:tr w:rsidR="009420CB" w:rsidRPr="00B51334" w:rsidTr="009420CB">
        <w:tc>
          <w:tcPr>
            <w:tcW w:w="421" w:type="dxa"/>
            <w:tcBorders>
              <w:top w:val="nil"/>
              <w:left w:val="nil"/>
              <w:bottom w:val="single" w:sz="4" w:space="0" w:color="auto"/>
              <w:right w:val="nil"/>
            </w:tcBorders>
          </w:tcPr>
          <w:p w:rsidR="009420CB" w:rsidRPr="00CB714E" w:rsidRDefault="009420CB" w:rsidP="007A0729">
            <w:pPr>
              <w:contextualSpacing/>
              <w:rPr>
                <w:rFonts w:ascii="Times New Roman" w:eastAsia="Times New Roman" w:hAnsi="Times New Roman" w:cs="Times New Roman"/>
                <w:bCs/>
                <w:sz w:val="28"/>
                <w:szCs w:val="28"/>
                <w:lang w:val="kk-KZ"/>
              </w:rPr>
            </w:pPr>
          </w:p>
        </w:tc>
        <w:tc>
          <w:tcPr>
            <w:tcW w:w="4110" w:type="dxa"/>
            <w:tcBorders>
              <w:top w:val="nil"/>
              <w:left w:val="nil"/>
              <w:bottom w:val="single" w:sz="4" w:space="0" w:color="auto"/>
              <w:right w:val="nil"/>
            </w:tcBorders>
          </w:tcPr>
          <w:p w:rsidR="009420CB" w:rsidRPr="00CB714E" w:rsidRDefault="009420CB" w:rsidP="00134D65">
            <w:pPr>
              <w:contextualSpacing/>
              <w:jc w:val="both"/>
              <w:rPr>
                <w:rFonts w:ascii="Times New Roman" w:eastAsiaTheme="minorHAnsi" w:hAnsi="Times New Roman" w:cs="Times New Roman"/>
                <w:bCs/>
                <w:sz w:val="28"/>
                <w:szCs w:val="28"/>
                <w:lang w:val="kk-KZ"/>
              </w:rPr>
            </w:pPr>
            <w:r w:rsidRPr="00CB714E">
              <w:rPr>
                <w:rFonts w:ascii="Times New Roman" w:eastAsiaTheme="minorHAnsi" w:hAnsi="Times New Roman" w:cs="Times New Roman"/>
                <w:bCs/>
                <w:sz w:val="28"/>
                <w:szCs w:val="28"/>
                <w:lang w:val="kk-KZ"/>
              </w:rPr>
              <w:t xml:space="preserve">1- кестенің жалғасы </w:t>
            </w:r>
          </w:p>
        </w:tc>
        <w:tc>
          <w:tcPr>
            <w:tcW w:w="1276" w:type="dxa"/>
            <w:tcBorders>
              <w:top w:val="nil"/>
              <w:left w:val="nil"/>
              <w:bottom w:val="single" w:sz="4" w:space="0" w:color="auto"/>
              <w:right w:val="nil"/>
            </w:tcBorders>
          </w:tcPr>
          <w:p w:rsidR="009420CB" w:rsidRPr="00B51334" w:rsidRDefault="009420CB" w:rsidP="007A0729">
            <w:pPr>
              <w:rPr>
                <w:rFonts w:ascii="Times New Roman" w:eastAsiaTheme="minorHAnsi" w:hAnsi="Times New Roman" w:cs="Times New Roman"/>
                <w:sz w:val="24"/>
                <w:szCs w:val="24"/>
                <w:lang w:val="kk-KZ"/>
              </w:rPr>
            </w:pPr>
          </w:p>
        </w:tc>
        <w:tc>
          <w:tcPr>
            <w:tcW w:w="3940" w:type="dxa"/>
            <w:tcBorders>
              <w:top w:val="nil"/>
              <w:left w:val="nil"/>
              <w:bottom w:val="single" w:sz="4" w:space="0" w:color="auto"/>
              <w:right w:val="nil"/>
            </w:tcBorders>
          </w:tcPr>
          <w:p w:rsidR="009420CB" w:rsidRPr="00B51334" w:rsidRDefault="009420CB" w:rsidP="004A60C5">
            <w:pPr>
              <w:ind w:firstLine="709"/>
              <w:contextualSpacing/>
              <w:jc w:val="both"/>
              <w:rPr>
                <w:rFonts w:ascii="Times New Roman" w:hAnsi="Times New Roman" w:cs="Times New Roman"/>
                <w:sz w:val="24"/>
                <w:szCs w:val="24"/>
                <w:lang w:val="kk-KZ"/>
              </w:rPr>
            </w:pPr>
          </w:p>
        </w:tc>
      </w:tr>
      <w:tr w:rsidR="009420CB" w:rsidRPr="00B51334" w:rsidTr="009420CB">
        <w:tc>
          <w:tcPr>
            <w:tcW w:w="421" w:type="dxa"/>
            <w:tcBorders>
              <w:top w:val="single" w:sz="4" w:space="0" w:color="auto"/>
            </w:tcBorders>
          </w:tcPr>
          <w:p w:rsidR="009420CB" w:rsidRPr="00B51334" w:rsidRDefault="009420CB" w:rsidP="007A0729">
            <w:pPr>
              <w:contextualSpacing/>
              <w:rPr>
                <w:rFonts w:ascii="Times New Roman" w:eastAsia="Times New Roman" w:hAnsi="Times New Roman" w:cs="Times New Roman"/>
                <w:bCs/>
                <w:sz w:val="24"/>
                <w:szCs w:val="24"/>
                <w:lang w:val="kk-KZ"/>
              </w:rPr>
            </w:pPr>
            <w:r w:rsidRPr="00B51334">
              <w:rPr>
                <w:rFonts w:ascii="Times New Roman" w:eastAsia="Times New Roman" w:hAnsi="Times New Roman" w:cs="Times New Roman"/>
                <w:bCs/>
                <w:sz w:val="24"/>
                <w:szCs w:val="24"/>
                <w:lang w:val="kk-KZ"/>
              </w:rPr>
              <w:t>1</w:t>
            </w:r>
          </w:p>
        </w:tc>
        <w:tc>
          <w:tcPr>
            <w:tcW w:w="4110" w:type="dxa"/>
            <w:tcBorders>
              <w:top w:val="single" w:sz="4" w:space="0" w:color="auto"/>
            </w:tcBorders>
          </w:tcPr>
          <w:p w:rsidR="009420CB" w:rsidRPr="00B51334" w:rsidRDefault="009420CB" w:rsidP="00134D65">
            <w:pPr>
              <w:contextualSpacing/>
              <w:jc w:val="both"/>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w:t>
            </w:r>
          </w:p>
        </w:tc>
        <w:tc>
          <w:tcPr>
            <w:tcW w:w="1276" w:type="dxa"/>
            <w:tcBorders>
              <w:top w:val="single" w:sz="4" w:space="0" w:color="auto"/>
            </w:tcBorders>
          </w:tcPr>
          <w:p w:rsidR="009420CB" w:rsidRPr="00B51334" w:rsidRDefault="009420CB" w:rsidP="007A0729">
            <w:pPr>
              <w:rPr>
                <w:rFonts w:ascii="Times New Roman" w:eastAsiaTheme="minorHAnsi" w:hAnsi="Times New Roman" w:cs="Times New Roman"/>
                <w:sz w:val="24"/>
                <w:szCs w:val="24"/>
                <w:lang w:val="kk-KZ"/>
              </w:rPr>
            </w:pPr>
            <w:r w:rsidRPr="00B51334">
              <w:rPr>
                <w:rFonts w:ascii="Times New Roman" w:eastAsiaTheme="minorHAnsi" w:hAnsi="Times New Roman" w:cs="Times New Roman"/>
                <w:sz w:val="24"/>
                <w:szCs w:val="24"/>
                <w:lang w:val="kk-KZ"/>
              </w:rPr>
              <w:t>3</w:t>
            </w:r>
          </w:p>
        </w:tc>
        <w:tc>
          <w:tcPr>
            <w:tcW w:w="3940" w:type="dxa"/>
            <w:tcBorders>
              <w:top w:val="single" w:sz="4" w:space="0" w:color="auto"/>
            </w:tcBorders>
          </w:tcPr>
          <w:p w:rsidR="009420CB" w:rsidRPr="00B51334" w:rsidRDefault="009420CB" w:rsidP="004A60C5">
            <w:pPr>
              <w:ind w:firstLine="709"/>
              <w:contextualSpacing/>
              <w:jc w:val="both"/>
              <w:rPr>
                <w:rFonts w:ascii="Times New Roman" w:hAnsi="Times New Roman" w:cs="Times New Roman"/>
                <w:sz w:val="24"/>
                <w:szCs w:val="24"/>
                <w:lang w:val="kk-KZ"/>
              </w:rPr>
            </w:pPr>
            <w:r w:rsidRPr="00B51334">
              <w:rPr>
                <w:rFonts w:ascii="Times New Roman" w:hAnsi="Times New Roman" w:cs="Times New Roman"/>
                <w:sz w:val="24"/>
                <w:szCs w:val="24"/>
                <w:lang w:val="kk-KZ"/>
              </w:rPr>
              <w:t>4</w:t>
            </w:r>
          </w:p>
        </w:tc>
      </w:tr>
      <w:tr w:rsidR="006B6837" w:rsidRPr="00D34C5A" w:rsidTr="009155B7">
        <w:tc>
          <w:tcPr>
            <w:tcW w:w="421" w:type="dxa"/>
          </w:tcPr>
          <w:p w:rsidR="000805AD" w:rsidRPr="00B51334" w:rsidRDefault="000805AD" w:rsidP="007A0729">
            <w:pPr>
              <w:contextualSpacing/>
              <w:rPr>
                <w:rFonts w:ascii="Times New Roman" w:eastAsia="Times New Roman" w:hAnsi="Times New Roman" w:cs="Times New Roman"/>
                <w:bCs/>
                <w:sz w:val="24"/>
                <w:szCs w:val="24"/>
                <w:lang w:val="kk-KZ"/>
              </w:rPr>
            </w:pPr>
          </w:p>
          <w:p w:rsidR="006B6837" w:rsidRPr="00B51334" w:rsidRDefault="0021067E" w:rsidP="000805AD">
            <w:pPr>
              <w:rPr>
                <w:rFonts w:ascii="Times New Roman" w:eastAsia="Times New Roman" w:hAnsi="Times New Roman" w:cs="Times New Roman"/>
                <w:sz w:val="24"/>
                <w:szCs w:val="24"/>
                <w:lang w:val="kk-KZ"/>
              </w:rPr>
            </w:pPr>
            <w:r w:rsidRPr="00B51334">
              <w:rPr>
                <w:rFonts w:ascii="Times New Roman" w:eastAsia="Times New Roman" w:hAnsi="Times New Roman" w:cs="Times New Roman"/>
                <w:sz w:val="24"/>
                <w:szCs w:val="24"/>
                <w:lang w:val="kk-KZ"/>
              </w:rPr>
              <w:t>6</w:t>
            </w:r>
          </w:p>
        </w:tc>
        <w:tc>
          <w:tcPr>
            <w:tcW w:w="4110" w:type="dxa"/>
          </w:tcPr>
          <w:p w:rsidR="006B6837" w:rsidRPr="00B51334" w:rsidRDefault="006B6837" w:rsidP="00134D65">
            <w:pPr>
              <w:contextualSpacing/>
              <w:jc w:val="both"/>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 xml:space="preserve">М. Талдыбаева «Жоғары оқу орындарында қазақ орфографиясын модельдік жүйе негізінде оқыту әдістемесі» </w:t>
            </w:r>
            <w:r w:rsidRPr="00B51334">
              <w:rPr>
                <w:rFonts w:ascii="Times New Roman" w:hAnsi="Times New Roman" w:cs="Times New Roman"/>
                <w:sz w:val="24"/>
                <w:szCs w:val="24"/>
                <w:lang w:val="kk-KZ"/>
              </w:rPr>
              <w:t>философия докторы (PhD) дәрежесін алу үшін дайындалған диссертация</w:t>
            </w:r>
          </w:p>
          <w:p w:rsidR="006B6837" w:rsidRPr="00B51334" w:rsidRDefault="006B6837" w:rsidP="004A60C5">
            <w:pPr>
              <w:ind w:firstLine="709"/>
              <w:contextualSpacing/>
              <w:jc w:val="both"/>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Түрскістан</w:t>
            </w:r>
          </w:p>
        </w:tc>
        <w:tc>
          <w:tcPr>
            <w:tcW w:w="1276" w:type="dxa"/>
          </w:tcPr>
          <w:p w:rsidR="006B6837" w:rsidRPr="00B51334" w:rsidRDefault="006B6837" w:rsidP="007A0729">
            <w:pPr>
              <w:rPr>
                <w:rFonts w:ascii="Times New Roman" w:eastAsiaTheme="minorHAnsi" w:hAnsi="Times New Roman" w:cs="Times New Roman"/>
                <w:sz w:val="24"/>
                <w:szCs w:val="24"/>
                <w:lang w:val="kk-KZ"/>
              </w:rPr>
            </w:pPr>
            <w:r w:rsidRPr="00B51334">
              <w:rPr>
                <w:rFonts w:ascii="Times New Roman" w:eastAsiaTheme="minorHAnsi" w:hAnsi="Times New Roman" w:cs="Times New Roman"/>
                <w:sz w:val="24"/>
                <w:szCs w:val="24"/>
                <w:lang w:val="kk-KZ"/>
              </w:rPr>
              <w:t>2024</w:t>
            </w:r>
          </w:p>
        </w:tc>
        <w:tc>
          <w:tcPr>
            <w:tcW w:w="3940" w:type="dxa"/>
          </w:tcPr>
          <w:p w:rsidR="006B6837" w:rsidRPr="00B51334" w:rsidRDefault="006B6837" w:rsidP="004A60C5">
            <w:pPr>
              <w:ind w:firstLine="709"/>
              <w:contextualSpacing/>
              <w:jc w:val="both"/>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 xml:space="preserve">Қазақ тілін оқыту әдістемесінде қазақ тілі орфографиясын модельдеп оқытудың әдіснамалық, ғылыми-әдістемелік негіздері айқындалып, басты бағыттары анықталды; </w:t>
            </w:r>
          </w:p>
        </w:tc>
      </w:tr>
      <w:tr w:rsidR="006B6837" w:rsidRPr="00D34C5A" w:rsidTr="009155B7">
        <w:tc>
          <w:tcPr>
            <w:tcW w:w="421" w:type="dxa"/>
          </w:tcPr>
          <w:p w:rsidR="006B6837" w:rsidRPr="00B51334" w:rsidRDefault="0021067E" w:rsidP="000805AD">
            <w:pPr>
              <w:rPr>
                <w:rFonts w:ascii="Times New Roman" w:eastAsia="Times New Roman" w:hAnsi="Times New Roman" w:cs="Times New Roman"/>
                <w:sz w:val="24"/>
                <w:szCs w:val="24"/>
                <w:lang w:val="kk-KZ"/>
              </w:rPr>
            </w:pPr>
            <w:r w:rsidRPr="00B51334">
              <w:rPr>
                <w:rFonts w:ascii="Times New Roman" w:eastAsia="Times New Roman" w:hAnsi="Times New Roman" w:cs="Times New Roman"/>
                <w:sz w:val="24"/>
                <w:szCs w:val="24"/>
                <w:lang w:val="kk-KZ"/>
              </w:rPr>
              <w:t>7</w:t>
            </w:r>
          </w:p>
        </w:tc>
        <w:tc>
          <w:tcPr>
            <w:tcW w:w="4110" w:type="dxa"/>
          </w:tcPr>
          <w:p w:rsidR="006B6837" w:rsidRPr="00B51334" w:rsidRDefault="006B6837" w:rsidP="00134D65">
            <w:pPr>
              <w:contextualSpacing/>
              <w:jc w:val="both"/>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П. Сыдық «Тілдік рефлексия: дискурстық талдау</w:t>
            </w:r>
            <w:r w:rsidRPr="00B51334">
              <w:rPr>
                <w:rFonts w:ascii="Times New Roman" w:hAnsi="Times New Roman" w:cs="Times New Roman"/>
                <w:sz w:val="24"/>
                <w:szCs w:val="24"/>
                <w:lang w:val="kk-KZ"/>
              </w:rPr>
              <w:t>(қазақ және ағылшын тілдеріндегі көркем мәтіндер негізінде)</w:t>
            </w:r>
            <w:r w:rsidRPr="00B51334">
              <w:rPr>
                <w:rFonts w:ascii="Times New Roman" w:eastAsiaTheme="minorHAnsi" w:hAnsi="Times New Roman" w:cs="Times New Roman"/>
                <w:bCs/>
                <w:sz w:val="24"/>
                <w:szCs w:val="24"/>
                <w:lang w:val="kk-KZ"/>
              </w:rPr>
              <w:t xml:space="preserve">» </w:t>
            </w:r>
            <w:r w:rsidRPr="00B51334">
              <w:rPr>
                <w:rFonts w:ascii="Times New Roman" w:hAnsi="Times New Roman" w:cs="Times New Roman"/>
                <w:sz w:val="24"/>
                <w:szCs w:val="24"/>
                <w:lang w:val="kk-KZ"/>
              </w:rPr>
              <w:t>философия докторы (PhD) дәрежесін алу үшін дайындалған диссертация</w:t>
            </w:r>
          </w:p>
        </w:tc>
        <w:tc>
          <w:tcPr>
            <w:tcW w:w="1276" w:type="dxa"/>
          </w:tcPr>
          <w:p w:rsidR="006B6837" w:rsidRPr="00B51334" w:rsidRDefault="006B6837" w:rsidP="007A0729">
            <w:pPr>
              <w:rPr>
                <w:rFonts w:ascii="Times New Roman" w:eastAsiaTheme="minorHAnsi" w:hAnsi="Times New Roman" w:cs="Times New Roman"/>
                <w:sz w:val="24"/>
                <w:szCs w:val="24"/>
                <w:lang w:val="kk-KZ"/>
              </w:rPr>
            </w:pPr>
            <w:r w:rsidRPr="00B51334">
              <w:rPr>
                <w:rFonts w:ascii="Times New Roman" w:eastAsiaTheme="minorHAnsi" w:hAnsi="Times New Roman" w:cs="Times New Roman"/>
                <w:sz w:val="24"/>
                <w:szCs w:val="24"/>
                <w:lang w:val="kk-KZ"/>
              </w:rPr>
              <w:t>2024</w:t>
            </w:r>
          </w:p>
        </w:tc>
        <w:tc>
          <w:tcPr>
            <w:tcW w:w="3940" w:type="dxa"/>
          </w:tcPr>
          <w:p w:rsidR="006B6837" w:rsidRPr="00B51334" w:rsidRDefault="006B6837" w:rsidP="004A60C5">
            <w:pPr>
              <w:ind w:firstLine="709"/>
              <w:contextualSpacing/>
              <w:jc w:val="both"/>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 xml:space="preserve">Зерттеу жұмысында алғаш рет қазақ және ағылшын тіліндегі көркем мәтіндерді салғастыра талдап, метамәтіндердің, рефлексивтердің өзіндік ерекшеліктері сипатталып, түрлері топтастырылды. </w:t>
            </w:r>
          </w:p>
        </w:tc>
      </w:tr>
      <w:tr w:rsidR="000F73C1" w:rsidRPr="00D34C5A" w:rsidTr="009155B7">
        <w:tc>
          <w:tcPr>
            <w:tcW w:w="421" w:type="dxa"/>
          </w:tcPr>
          <w:p w:rsidR="000F73C1" w:rsidRPr="00B51334" w:rsidRDefault="0021067E" w:rsidP="000805AD">
            <w:pPr>
              <w:rPr>
                <w:rFonts w:ascii="Times New Roman" w:eastAsia="Times New Roman" w:hAnsi="Times New Roman" w:cs="Times New Roman"/>
                <w:sz w:val="24"/>
                <w:szCs w:val="24"/>
                <w:lang w:val="kk-KZ"/>
              </w:rPr>
            </w:pPr>
            <w:r w:rsidRPr="00B51334">
              <w:rPr>
                <w:rFonts w:ascii="Times New Roman" w:eastAsia="Times New Roman" w:hAnsi="Times New Roman" w:cs="Times New Roman"/>
                <w:sz w:val="24"/>
                <w:szCs w:val="24"/>
                <w:lang w:val="kk-KZ"/>
              </w:rPr>
              <w:t>8</w:t>
            </w:r>
          </w:p>
        </w:tc>
        <w:tc>
          <w:tcPr>
            <w:tcW w:w="4110" w:type="dxa"/>
          </w:tcPr>
          <w:p w:rsidR="000F73C1" w:rsidRPr="00B51334" w:rsidRDefault="000F73C1" w:rsidP="007123F3">
            <w:pPr>
              <w:contextualSpacing/>
              <w:jc w:val="both"/>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 xml:space="preserve">Г.Қожахметова «Оқушыларға сөйлеу типтерін меңгерту әдістемесі» (8-9 сынып) </w:t>
            </w:r>
            <w:r w:rsidRPr="00B51334">
              <w:rPr>
                <w:rFonts w:ascii="Times New Roman" w:hAnsi="Times New Roman" w:cs="Times New Roman"/>
                <w:sz w:val="24"/>
                <w:szCs w:val="24"/>
                <w:lang w:val="kk-KZ"/>
              </w:rPr>
              <w:t xml:space="preserve">философия докторы (PhD) дәрежесін алу үшін дайындалған диссертация. </w:t>
            </w:r>
          </w:p>
          <w:p w:rsidR="000F73C1" w:rsidRPr="00B51334" w:rsidRDefault="000F73C1" w:rsidP="007123F3">
            <w:pPr>
              <w:contextualSpacing/>
              <w:rPr>
                <w:rFonts w:ascii="Times New Roman" w:hAnsi="Times New Roman" w:cs="Times New Roman"/>
                <w:sz w:val="24"/>
                <w:szCs w:val="24"/>
                <w:lang w:val="kk-KZ"/>
              </w:rPr>
            </w:pPr>
            <w:r w:rsidRPr="00B51334">
              <w:rPr>
                <w:rFonts w:ascii="Times New Roman" w:hAnsi="Times New Roman" w:cs="Times New Roman"/>
                <w:sz w:val="24"/>
                <w:szCs w:val="24"/>
                <w:lang w:val="kk-KZ"/>
              </w:rPr>
              <w:t>(Астана: Л. Гумилев атындағы Еуразия университеті)</w:t>
            </w:r>
          </w:p>
        </w:tc>
        <w:tc>
          <w:tcPr>
            <w:tcW w:w="1276" w:type="dxa"/>
          </w:tcPr>
          <w:p w:rsidR="000F73C1" w:rsidRPr="00B51334" w:rsidRDefault="000F73C1" w:rsidP="007123F3">
            <w:pPr>
              <w:contextualSpacing/>
              <w:jc w:val="both"/>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2023</w:t>
            </w:r>
          </w:p>
        </w:tc>
        <w:tc>
          <w:tcPr>
            <w:tcW w:w="3940" w:type="dxa"/>
          </w:tcPr>
          <w:p w:rsidR="000F73C1" w:rsidRPr="00B51334" w:rsidRDefault="000F73C1" w:rsidP="007123F3">
            <w:pPr>
              <w:contextualSpacing/>
              <w:jc w:val="both"/>
              <w:rPr>
                <w:rFonts w:ascii="Times New Roman" w:eastAsiaTheme="minorHAnsi" w:hAnsi="Times New Roman" w:cs="Times New Roman"/>
                <w:bCs/>
                <w:sz w:val="24"/>
                <w:szCs w:val="24"/>
                <w:lang w:val="kk-KZ"/>
              </w:rPr>
            </w:pPr>
            <w:r w:rsidRPr="00B51334">
              <w:rPr>
                <w:rFonts w:ascii="Times New Roman" w:eastAsiaTheme="minorHAnsi" w:hAnsi="Times New Roman" w:cs="Times New Roman"/>
                <w:bCs/>
                <w:sz w:val="24"/>
                <w:szCs w:val="24"/>
                <w:lang w:val="kk-KZ"/>
              </w:rPr>
              <w:t xml:space="preserve">Ғылыми жұмыста оқушылардың сөйлеу дағдыларын дамытуға арналған әдіс-тәсілдер негізделеді. </w:t>
            </w:r>
          </w:p>
        </w:tc>
      </w:tr>
      <w:tr w:rsidR="000F73C1" w:rsidRPr="00D34C5A" w:rsidTr="009155B7">
        <w:tc>
          <w:tcPr>
            <w:tcW w:w="421" w:type="dxa"/>
          </w:tcPr>
          <w:p w:rsidR="000F73C1" w:rsidRPr="00B51334" w:rsidRDefault="0021067E" w:rsidP="000805AD">
            <w:pPr>
              <w:rPr>
                <w:rFonts w:ascii="Times New Roman" w:eastAsia="Times New Roman" w:hAnsi="Times New Roman" w:cs="Times New Roman"/>
                <w:sz w:val="24"/>
                <w:szCs w:val="24"/>
                <w:lang w:val="kk-KZ"/>
              </w:rPr>
            </w:pPr>
            <w:r w:rsidRPr="00B51334">
              <w:rPr>
                <w:rFonts w:ascii="Times New Roman" w:eastAsia="Times New Roman" w:hAnsi="Times New Roman" w:cs="Times New Roman"/>
                <w:sz w:val="24"/>
                <w:szCs w:val="24"/>
                <w:lang w:val="kk-KZ"/>
              </w:rPr>
              <w:t>9</w:t>
            </w:r>
          </w:p>
        </w:tc>
        <w:tc>
          <w:tcPr>
            <w:tcW w:w="4110" w:type="dxa"/>
          </w:tcPr>
          <w:p w:rsidR="000F73C1" w:rsidRPr="00B51334" w:rsidRDefault="000F73C1" w:rsidP="007123F3">
            <w:pPr>
              <w:contextualSpacing/>
              <w:jc w:val="both"/>
              <w:rPr>
                <w:rFonts w:ascii="Times New Roman" w:hAnsi="Times New Roman" w:cs="Times New Roman"/>
                <w:sz w:val="24"/>
                <w:szCs w:val="24"/>
                <w:lang w:val="kk-KZ"/>
              </w:rPr>
            </w:pPr>
            <w:r w:rsidRPr="00B51334">
              <w:rPr>
                <w:rFonts w:ascii="Times New Roman" w:eastAsiaTheme="minorHAnsi" w:hAnsi="Times New Roman" w:cs="Times New Roman"/>
                <w:bCs/>
                <w:sz w:val="24"/>
                <w:szCs w:val="24"/>
                <w:lang w:val="kk-KZ"/>
              </w:rPr>
              <w:t xml:space="preserve">Г. Беркинбаева «Қазақ тілін оқыту үдерісінде жоғары сынып оқушыларының диалогтік сөз мәдениетін қалыптастыру әдісі» </w:t>
            </w:r>
            <w:r w:rsidRPr="00B51334">
              <w:rPr>
                <w:rFonts w:ascii="Times New Roman" w:hAnsi="Times New Roman" w:cs="Times New Roman"/>
                <w:sz w:val="24"/>
                <w:szCs w:val="24"/>
                <w:lang w:val="kk-KZ"/>
              </w:rPr>
              <w:t>философия докторы (PhD) дәрежесін алу үшін дайындалған диссертация.</w:t>
            </w:r>
          </w:p>
          <w:p w:rsidR="000F73C1" w:rsidRPr="00B51334" w:rsidRDefault="000F73C1" w:rsidP="007123F3">
            <w:pPr>
              <w:contextualSpacing/>
              <w:jc w:val="both"/>
              <w:rPr>
                <w:rFonts w:ascii="Times New Roman" w:eastAsiaTheme="minorHAnsi" w:hAnsi="Times New Roman" w:cs="Times New Roman"/>
                <w:bCs/>
                <w:sz w:val="24"/>
                <w:szCs w:val="24"/>
                <w:lang w:val="kk-KZ"/>
              </w:rPr>
            </w:pPr>
            <w:r w:rsidRPr="00B51334">
              <w:rPr>
                <w:rFonts w:ascii="Times New Roman" w:hAnsi="Times New Roman" w:cs="Times New Roman"/>
                <w:sz w:val="24"/>
                <w:szCs w:val="24"/>
                <w:lang w:val="kk-KZ"/>
              </w:rPr>
              <w:t>(Алматы, Абай атындағы ҚазҰПУ)</w:t>
            </w:r>
          </w:p>
        </w:tc>
        <w:tc>
          <w:tcPr>
            <w:tcW w:w="1276" w:type="dxa"/>
          </w:tcPr>
          <w:p w:rsidR="000F73C1" w:rsidRPr="00B51334" w:rsidRDefault="000F73C1" w:rsidP="007123F3">
            <w:pPr>
              <w:rPr>
                <w:rFonts w:ascii="Times New Roman" w:eastAsiaTheme="minorHAnsi" w:hAnsi="Times New Roman" w:cs="Times New Roman"/>
                <w:sz w:val="24"/>
                <w:szCs w:val="24"/>
                <w:lang w:val="kk-KZ"/>
              </w:rPr>
            </w:pPr>
            <w:r w:rsidRPr="00B51334">
              <w:rPr>
                <w:rFonts w:ascii="Times New Roman" w:eastAsiaTheme="minorHAnsi" w:hAnsi="Times New Roman" w:cs="Times New Roman"/>
                <w:sz w:val="24"/>
                <w:szCs w:val="24"/>
                <w:lang w:val="kk-KZ"/>
              </w:rPr>
              <w:t>2023</w:t>
            </w:r>
          </w:p>
        </w:tc>
        <w:tc>
          <w:tcPr>
            <w:tcW w:w="3940" w:type="dxa"/>
          </w:tcPr>
          <w:p w:rsidR="000F73C1" w:rsidRPr="00B51334" w:rsidRDefault="000F73C1" w:rsidP="007123F3">
            <w:pPr>
              <w:contextualSpacing/>
              <w:jc w:val="both"/>
              <w:rPr>
                <w:rFonts w:ascii="Times New Roman" w:hAnsi="Times New Roman" w:cs="Times New Roman"/>
                <w:sz w:val="24"/>
                <w:szCs w:val="24"/>
                <w:lang w:val="kk-KZ"/>
              </w:rPr>
            </w:pPr>
            <w:r w:rsidRPr="00B51334">
              <w:rPr>
                <w:rFonts w:ascii="Times New Roman" w:hAnsi="Times New Roman" w:cs="Times New Roman"/>
                <w:sz w:val="24"/>
                <w:szCs w:val="24"/>
                <w:lang w:val="kk-KZ"/>
              </w:rPr>
              <w:t xml:space="preserve">Ғылыми жұмыста диалогтік сөз мәдениетін оқыту ұстанымдары нақтыланды; диалогтік сөз мәдениетін оқыту нәтижесінде оқушылардың әлеуметтік-қоғамдық ортада сыни және шығармашылықпен ойлау, коммуникативтілік, топта   жұмыс жасай алу қабілеттерін дамытудың тиімді әдістерінің моделі жасалды. </w:t>
            </w:r>
          </w:p>
          <w:p w:rsidR="000F73C1" w:rsidRPr="00B51334" w:rsidRDefault="000F73C1" w:rsidP="007123F3">
            <w:pPr>
              <w:contextualSpacing/>
              <w:jc w:val="both"/>
              <w:rPr>
                <w:rFonts w:ascii="Times New Roman" w:eastAsiaTheme="minorHAnsi" w:hAnsi="Times New Roman" w:cs="Times New Roman"/>
                <w:bCs/>
                <w:sz w:val="24"/>
                <w:szCs w:val="24"/>
                <w:lang w:val="kk-KZ"/>
              </w:rPr>
            </w:pPr>
          </w:p>
        </w:tc>
      </w:tr>
    </w:tbl>
    <w:p w:rsidR="002A605D" w:rsidRPr="00B51334" w:rsidRDefault="002A605D" w:rsidP="004A60C5">
      <w:pPr>
        <w:spacing w:after="0" w:line="240" w:lineRule="auto"/>
        <w:ind w:firstLine="709"/>
        <w:contextualSpacing/>
        <w:jc w:val="both"/>
        <w:rPr>
          <w:rFonts w:ascii="Times New Roman" w:eastAsia="Times New Roman" w:hAnsi="Times New Roman" w:cs="Times New Roman"/>
          <w:b/>
          <w:bCs/>
          <w:sz w:val="24"/>
          <w:szCs w:val="24"/>
          <w:lang w:val="kk-KZ"/>
        </w:rPr>
      </w:pPr>
    </w:p>
    <w:p w:rsidR="00713023" w:rsidRPr="004A60C5" w:rsidRDefault="008045A0" w:rsidP="004A60C5">
      <w:pPr>
        <w:spacing w:after="0" w:line="240" w:lineRule="auto"/>
        <w:ind w:firstLine="709"/>
        <w:contextualSpacing/>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
          <w:bCs/>
          <w:sz w:val="28"/>
          <w:szCs w:val="28"/>
          <w:lang w:val="kk-KZ"/>
        </w:rPr>
        <w:t xml:space="preserve">Тілдік рефлексияға анықтама берген </w:t>
      </w:r>
      <w:r w:rsidR="00807809" w:rsidRPr="004A60C5">
        <w:rPr>
          <w:rFonts w:ascii="Times New Roman" w:eastAsia="Times New Roman" w:hAnsi="Times New Roman" w:cs="Times New Roman"/>
          <w:b/>
          <w:bCs/>
          <w:sz w:val="28"/>
          <w:szCs w:val="28"/>
          <w:lang w:val="kk-KZ"/>
        </w:rPr>
        <w:t xml:space="preserve">шетелдік </w:t>
      </w:r>
      <w:r w:rsidRPr="004A60C5">
        <w:rPr>
          <w:rFonts w:ascii="Times New Roman" w:eastAsia="Times New Roman" w:hAnsi="Times New Roman" w:cs="Times New Roman"/>
          <w:b/>
          <w:bCs/>
          <w:sz w:val="28"/>
          <w:szCs w:val="28"/>
          <w:lang w:val="kk-KZ"/>
        </w:rPr>
        <w:t>ғалымдар</w:t>
      </w:r>
      <w:r w:rsidR="00F56B3D" w:rsidRPr="004A60C5">
        <w:rPr>
          <w:rFonts w:ascii="Times New Roman" w:eastAsia="Times New Roman" w:hAnsi="Times New Roman" w:cs="Times New Roman"/>
          <w:b/>
          <w:bCs/>
          <w:sz w:val="28"/>
          <w:szCs w:val="28"/>
          <w:lang w:val="kk-KZ"/>
        </w:rPr>
        <w:t xml:space="preserve">. </w:t>
      </w:r>
      <w:r w:rsidR="00A81841" w:rsidRPr="004A60C5">
        <w:rPr>
          <w:rFonts w:ascii="Times New Roman" w:eastAsia="Times New Roman" w:hAnsi="Times New Roman" w:cs="Times New Roman"/>
          <w:bCs/>
          <w:sz w:val="28"/>
          <w:szCs w:val="28"/>
          <w:lang w:val="kk-KZ"/>
        </w:rPr>
        <w:t>Р</w:t>
      </w:r>
      <w:r w:rsidR="00BC4843" w:rsidRPr="004A60C5">
        <w:rPr>
          <w:rFonts w:ascii="Times New Roman" w:eastAsia="Times New Roman" w:hAnsi="Times New Roman" w:cs="Times New Roman"/>
          <w:bCs/>
          <w:sz w:val="28"/>
          <w:szCs w:val="28"/>
          <w:lang w:val="kk-KZ"/>
        </w:rPr>
        <w:t xml:space="preserve">ефлексия ұғымын лингвистика тұрғысынан, атап айтқанда коммуникативті лингвистика (қарым-қатынас теориясы мен практикасы) тұрғысынан анықтау қажет. Бұл </w:t>
      </w:r>
      <w:r w:rsidR="00A81841" w:rsidRPr="004A60C5">
        <w:rPr>
          <w:rFonts w:ascii="Times New Roman" w:eastAsia="Times New Roman" w:hAnsi="Times New Roman" w:cs="Times New Roman"/>
          <w:bCs/>
          <w:sz w:val="28"/>
          <w:szCs w:val="28"/>
          <w:lang w:val="kk-KZ"/>
        </w:rPr>
        <w:t>ұғым тіл білімі</w:t>
      </w:r>
      <w:r w:rsidR="00084FDC" w:rsidRPr="004A60C5">
        <w:rPr>
          <w:rFonts w:ascii="Times New Roman" w:eastAsia="Times New Roman" w:hAnsi="Times New Roman" w:cs="Times New Roman"/>
          <w:bCs/>
          <w:sz w:val="28"/>
          <w:szCs w:val="28"/>
          <w:lang w:val="kk-KZ"/>
        </w:rPr>
        <w:t xml:space="preserve"> ғылымында </w:t>
      </w:r>
      <w:r w:rsidR="00A81841" w:rsidRPr="004A60C5">
        <w:rPr>
          <w:rFonts w:ascii="Times New Roman" w:eastAsia="Times New Roman" w:hAnsi="Times New Roman" w:cs="Times New Roman"/>
          <w:bCs/>
          <w:sz w:val="28"/>
          <w:szCs w:val="28"/>
          <w:lang w:val="kk-KZ"/>
        </w:rPr>
        <w:t>қолданылып жүргеніне көп болған жоқ</w:t>
      </w:r>
      <w:r w:rsidR="00BC4843" w:rsidRPr="004A60C5">
        <w:rPr>
          <w:rFonts w:ascii="Times New Roman" w:eastAsia="Times New Roman" w:hAnsi="Times New Roman" w:cs="Times New Roman"/>
          <w:bCs/>
          <w:sz w:val="28"/>
          <w:szCs w:val="28"/>
          <w:lang w:val="kk-KZ"/>
        </w:rPr>
        <w:t>, сондықтан ол анықтамалық әдебиеттерде үнемі жазыла бермейді. Энциклопедиялық сөздік-анықтамада тілдік рефлексия дегеніміз адамның өзінің тілдік мінез-құлқын және қоғамның тілдік өмірін, сондай-ақ тіл құрылымы мен оның жеке тілдік фактілерін білуі, түсінуі; тілге деген қатынастың ерекше түрін анықтайды, ол оны мағыналы қолдануды, тілдік бақылауларды, өз бағасының басқалармен байланысын, нормасын, қолданылуын болжайды.</w:t>
      </w:r>
    </w:p>
    <w:p w:rsidR="00675F7B" w:rsidRPr="004A60C5" w:rsidRDefault="00675F7B" w:rsidP="004A60C5">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Рефлексия ұғымының қалыптасуы мен дамуына айтарлықтай үлес қосқан ғалымдардың бірі – С. Л. Рубенштейн. Оның көзқарасы бойынша, рефлексия – адам санасының белгілі бір даму деңгейін көрсететін құбылыс, онда жеке тұлға өз өмірінің шеңберінен ойша шығып, оны сыртқы көзқарас тұрғысынан бағалай </w:t>
      </w:r>
      <w:r w:rsidRPr="004A60C5">
        <w:rPr>
          <w:rFonts w:ascii="Times New Roman" w:eastAsia="Times New Roman" w:hAnsi="Times New Roman" w:cs="Times New Roman"/>
          <w:sz w:val="28"/>
          <w:szCs w:val="28"/>
          <w:lang w:val="kk-KZ"/>
        </w:rPr>
        <w:lastRenderedPageBreak/>
        <w:t xml:space="preserve">алады </w:t>
      </w:r>
      <w:r w:rsidRPr="00EC1161">
        <w:rPr>
          <w:rFonts w:ascii="Times New Roman" w:eastAsiaTheme="minorHAnsi" w:hAnsi="Times New Roman" w:cs="Times New Roman"/>
          <w:bCs/>
          <w:sz w:val="28"/>
          <w:szCs w:val="28"/>
          <w:lang w:val="kk-KZ"/>
        </w:rPr>
        <w:t>[22</w:t>
      </w:r>
      <w:r w:rsidR="00010853" w:rsidRPr="00EC1161">
        <w:rPr>
          <w:rFonts w:ascii="Times New Roman" w:eastAsiaTheme="minorHAnsi" w:hAnsi="Times New Roman" w:cs="Times New Roman"/>
          <w:bCs/>
          <w:sz w:val="28"/>
          <w:szCs w:val="28"/>
          <w:lang w:val="kk-KZ"/>
        </w:rPr>
        <w:t>, б. 435</w:t>
      </w:r>
      <w:r w:rsidRPr="00EC1161">
        <w:rPr>
          <w:rFonts w:ascii="Times New Roman" w:eastAsiaTheme="minorHAnsi" w:hAnsi="Times New Roman" w:cs="Times New Roman"/>
          <w:bCs/>
          <w:sz w:val="28"/>
          <w:szCs w:val="28"/>
          <w:lang w:val="kk-KZ"/>
        </w:rPr>
        <w:t>].</w:t>
      </w:r>
      <w:r w:rsidRPr="004A60C5">
        <w:rPr>
          <w:rFonts w:ascii="Times New Roman" w:eastAsiaTheme="minorHAnsi" w:hAnsi="Times New Roman" w:cs="Times New Roman"/>
          <w:bCs/>
          <w:sz w:val="28"/>
          <w:szCs w:val="28"/>
          <w:lang w:val="kk-KZ"/>
        </w:rPr>
        <w:t xml:space="preserve"> </w:t>
      </w:r>
      <w:r w:rsidRPr="004A60C5">
        <w:rPr>
          <w:rFonts w:ascii="Times New Roman" w:eastAsia="Times New Roman" w:hAnsi="Times New Roman" w:cs="Times New Roman"/>
          <w:sz w:val="28"/>
          <w:szCs w:val="28"/>
          <w:lang w:val="kk-KZ"/>
        </w:rPr>
        <w:t>Сонымен қатар, рефлексия теориялық ойлау мен өзіндік сананың қалыптасуына тікелей байланысты зерттеулер аясында жан-жақты қарастырылып, эксперименттік тұрғыдан зерделенді.</w:t>
      </w:r>
    </w:p>
    <w:p w:rsidR="00BC4843" w:rsidRPr="00181B7E" w:rsidRDefault="00BC4843"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Рефлексияны лингвистикалық тұрғыдан түсіну В.фон Гумбольдттің тілге деген белсенділік көзқарасына, Л.С.Выготскийдің ішкі сөйлеу теориясына, сонымен қатар Г.И.Богиннің түсіну теориясына негізделген. Ойлау мен рефлексияның арақатынасы мәселесі В.В. Фон Гумбольдттың ойшыл мен ойлау объектісін ажырататын лингвистикалық концепциясы: Ойлаудың белгілі бір фрагменттері оларды үлкен бүтіннің басқа бөліктерімен бөлшектер ретінде, субъектілері бар объектілер ретінде қарама-қарсы қою үшін байланыстырылатын бірліктерді </w:t>
      </w:r>
      <w:r w:rsidR="00BC6235" w:rsidRPr="004A60C5">
        <w:rPr>
          <w:rFonts w:ascii="Times New Roman" w:eastAsia="Times New Roman" w:hAnsi="Times New Roman" w:cs="Times New Roman"/>
          <w:bCs/>
          <w:sz w:val="28"/>
          <w:szCs w:val="28"/>
          <w:lang w:val="kk-KZ"/>
        </w:rPr>
        <w:t xml:space="preserve">сезімдік белгілеу деп </w:t>
      </w:r>
      <w:r w:rsidR="00BC6235" w:rsidRPr="004A60C5">
        <w:rPr>
          <w:rFonts w:ascii="Times New Roman" w:eastAsia="Times New Roman" w:hAnsi="Times New Roman" w:cs="Times New Roman"/>
          <w:bCs/>
          <w:color w:val="000000" w:themeColor="text1"/>
          <w:sz w:val="28"/>
          <w:szCs w:val="28"/>
          <w:lang w:val="kk-KZ"/>
        </w:rPr>
        <w:t>аталады</w:t>
      </w:r>
      <w:r w:rsidR="002145AC" w:rsidRPr="004A60C5">
        <w:rPr>
          <w:rFonts w:ascii="Times New Roman" w:eastAsia="Times New Roman" w:hAnsi="Times New Roman" w:cs="Times New Roman"/>
          <w:bCs/>
          <w:color w:val="000000" w:themeColor="text1"/>
          <w:sz w:val="28"/>
          <w:szCs w:val="28"/>
          <w:lang w:val="kk-KZ"/>
        </w:rPr>
        <w:t xml:space="preserve"> </w:t>
      </w:r>
      <w:r w:rsidR="002145AC" w:rsidRPr="00181B7E">
        <w:rPr>
          <w:rFonts w:ascii="Times New Roman" w:eastAsia="Times New Roman" w:hAnsi="Times New Roman" w:cs="Times New Roman"/>
          <w:bCs/>
          <w:color w:val="000000" w:themeColor="text1"/>
          <w:sz w:val="28"/>
          <w:szCs w:val="28"/>
          <w:lang w:val="kk-KZ"/>
        </w:rPr>
        <w:t>[37</w:t>
      </w:r>
      <w:r w:rsidR="00CA76FA" w:rsidRPr="00181B7E">
        <w:rPr>
          <w:rFonts w:ascii="Times New Roman" w:eastAsia="Times New Roman" w:hAnsi="Times New Roman" w:cs="Times New Roman"/>
          <w:bCs/>
          <w:color w:val="000000" w:themeColor="text1"/>
          <w:sz w:val="28"/>
          <w:szCs w:val="28"/>
          <w:lang w:val="kk-KZ"/>
        </w:rPr>
        <w:t>, б.</w:t>
      </w:r>
      <w:r w:rsidR="002145AC" w:rsidRPr="004A60C5">
        <w:rPr>
          <w:rFonts w:ascii="Times New Roman" w:eastAsia="Times New Roman" w:hAnsi="Times New Roman" w:cs="Times New Roman"/>
          <w:bCs/>
          <w:color w:val="000000" w:themeColor="text1"/>
          <w:sz w:val="28"/>
          <w:szCs w:val="28"/>
          <w:lang w:val="kk-KZ"/>
        </w:rPr>
        <w:t xml:space="preserve"> </w:t>
      </w:r>
      <w:r w:rsidR="002145AC" w:rsidRPr="00181B7E">
        <w:rPr>
          <w:rFonts w:ascii="Times New Roman" w:eastAsia="Times New Roman" w:hAnsi="Times New Roman" w:cs="Times New Roman"/>
          <w:bCs/>
          <w:sz w:val="28"/>
          <w:szCs w:val="28"/>
          <w:lang w:val="kk-KZ"/>
        </w:rPr>
        <w:t>79</w:t>
      </w:r>
      <w:r w:rsidR="00C32F88" w:rsidRPr="00181B7E">
        <w:rPr>
          <w:rFonts w:ascii="Times New Roman" w:eastAsia="Times New Roman" w:hAnsi="Times New Roman" w:cs="Times New Roman"/>
          <w:bCs/>
          <w:sz w:val="28"/>
          <w:szCs w:val="28"/>
          <w:lang w:val="kk-KZ"/>
        </w:rPr>
        <w:t>]</w:t>
      </w:r>
      <w:r w:rsidR="00084BEE" w:rsidRPr="00181B7E">
        <w:rPr>
          <w:rFonts w:ascii="Times New Roman" w:eastAsia="Times New Roman" w:hAnsi="Times New Roman" w:cs="Times New Roman"/>
          <w:bCs/>
          <w:sz w:val="28"/>
          <w:szCs w:val="28"/>
          <w:lang w:val="kk-KZ"/>
        </w:rPr>
        <w:t>.</w:t>
      </w:r>
    </w:p>
    <w:p w:rsidR="00C32F88"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Батыс ғалымдарының басым бөлігі рефлексияны психологиялық-педагогикалық   немесе философиялық тұрғыдан зерттеген. Олар рефлексияны адамның болмысы, танымы тұрғысынан қарастыруға тырысты.</w:t>
      </w:r>
    </w:p>
    <w:p w:rsidR="00FB04AA"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Р.Шнеррер (1994) мен Б.Техтмайер (1987) де «тілдік сана», «тілдік қабілет», «тілдік рефлексия» ұғымдарының өзара тығыз байланысы және олардың саралануының күрделілігі туралы жазады. Екі автор да тілдік сананы тілдік рефлексияны, лингвистикалық құралдарды саналы түрде пайдалану мен бағалауға арналған азды-көпті дамыған қабілет ретінде бағалайды. «Тілдік сана – бұл ең а</w:t>
      </w:r>
      <w:r w:rsidR="002145AC" w:rsidRPr="004A60C5">
        <w:rPr>
          <w:rFonts w:ascii="Times New Roman" w:eastAsia="Times New Roman" w:hAnsi="Times New Roman" w:cs="Times New Roman"/>
          <w:bCs/>
          <w:sz w:val="28"/>
          <w:szCs w:val="28"/>
          <w:lang w:val="kk-KZ"/>
        </w:rPr>
        <w:t>лдымен саналы тілдік қабілет» [50</w:t>
      </w:r>
      <w:r w:rsidR="00181B7E">
        <w:rPr>
          <w:rFonts w:ascii="Times New Roman" w:eastAsia="Times New Roman" w:hAnsi="Times New Roman" w:cs="Times New Roman"/>
          <w:bCs/>
          <w:sz w:val="28"/>
          <w:szCs w:val="28"/>
          <w:lang w:val="kk-KZ"/>
        </w:rPr>
        <w:t>, б.</w:t>
      </w:r>
      <w:r w:rsidR="002145AC" w:rsidRPr="004A60C5">
        <w:rPr>
          <w:rFonts w:ascii="Times New Roman" w:eastAsia="Times New Roman" w:hAnsi="Times New Roman" w:cs="Times New Roman"/>
          <w:bCs/>
          <w:sz w:val="28"/>
          <w:szCs w:val="28"/>
          <w:lang w:val="kk-KZ"/>
        </w:rPr>
        <w:t xml:space="preserve"> </w:t>
      </w:r>
      <w:r w:rsidR="002145AC" w:rsidRPr="00181B7E">
        <w:rPr>
          <w:rFonts w:ascii="Times New Roman" w:eastAsia="Times New Roman" w:hAnsi="Times New Roman" w:cs="Times New Roman"/>
          <w:bCs/>
          <w:sz w:val="28"/>
          <w:szCs w:val="28"/>
          <w:lang w:val="kk-KZ"/>
        </w:rPr>
        <w:t>183</w:t>
      </w:r>
      <w:r w:rsidRPr="00181B7E">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w:t>
      </w:r>
    </w:p>
    <w:p w:rsidR="00C32F88"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Рефлексия туралы көптеген ғалымдар зерттеу жұмыстарын жүргізіп, анықтама беруге тырысты. Шетелдік ғалымдар, атап айтқанда ресейлік зерттеушілер рефлексияны зерттеуде елеулі үлес қосты. И.Н. Семенов пен С.Ю. Степанов шығармашылық ойлаудың рефлексивті психологиясын зерттеді </w:t>
      </w:r>
      <w:r w:rsidR="00CD1473">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w:t>
      </w:r>
      <w:r w:rsidR="002145AC" w:rsidRPr="004A60C5">
        <w:rPr>
          <w:rFonts w:ascii="Times New Roman" w:eastAsia="Times New Roman" w:hAnsi="Times New Roman" w:cs="Times New Roman"/>
          <w:bCs/>
          <w:sz w:val="28"/>
          <w:szCs w:val="28"/>
          <w:lang w:val="kk-KZ"/>
        </w:rPr>
        <w:t>51</w:t>
      </w:r>
      <w:r w:rsidR="00181B7E">
        <w:rPr>
          <w:rFonts w:ascii="Times New Roman" w:eastAsia="Times New Roman" w:hAnsi="Times New Roman" w:cs="Times New Roman"/>
          <w:bCs/>
          <w:sz w:val="28"/>
          <w:szCs w:val="28"/>
          <w:lang w:val="kk-KZ"/>
        </w:rPr>
        <w:t>, б.</w:t>
      </w:r>
      <w:r w:rsidR="00CD1473">
        <w:rPr>
          <w:rFonts w:ascii="Times New Roman" w:eastAsia="Times New Roman" w:hAnsi="Times New Roman" w:cs="Times New Roman"/>
          <w:bCs/>
          <w:sz w:val="28"/>
          <w:szCs w:val="28"/>
          <w:lang w:val="kk-KZ"/>
        </w:rPr>
        <w:t xml:space="preserve"> </w:t>
      </w:r>
      <w:r w:rsidR="002145AC" w:rsidRPr="00181B7E">
        <w:rPr>
          <w:rFonts w:ascii="Times New Roman" w:eastAsia="Times New Roman" w:hAnsi="Times New Roman" w:cs="Times New Roman"/>
          <w:bCs/>
          <w:sz w:val="28"/>
          <w:szCs w:val="28"/>
          <w:lang w:val="kk-KZ"/>
        </w:rPr>
        <w:t>126</w:t>
      </w:r>
      <w:r w:rsidRPr="00181B7E">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И. Т. Вепрева Кеңес өкіметінен кейінгі кезеңдегі тілдік рефлексияның қолданысын зерттеді. Ғалым рефлексияны психологиялық тұрғыдан қарастыра келе, оны ойлаумен, сөйл</w:t>
      </w:r>
      <w:r w:rsidR="002145AC" w:rsidRPr="004A60C5">
        <w:rPr>
          <w:rFonts w:ascii="Times New Roman" w:eastAsia="Times New Roman" w:hAnsi="Times New Roman" w:cs="Times New Roman"/>
          <w:bCs/>
          <w:sz w:val="28"/>
          <w:szCs w:val="28"/>
          <w:lang w:val="kk-KZ"/>
        </w:rPr>
        <w:t>еумен байланыстырады [52</w:t>
      </w:r>
      <w:r w:rsidR="00181B7E">
        <w:rPr>
          <w:rFonts w:ascii="Times New Roman" w:eastAsia="Times New Roman" w:hAnsi="Times New Roman" w:cs="Times New Roman"/>
          <w:bCs/>
          <w:sz w:val="28"/>
          <w:szCs w:val="28"/>
          <w:lang w:val="kk-KZ"/>
        </w:rPr>
        <w:t xml:space="preserve">, б. </w:t>
      </w:r>
      <w:r w:rsidR="002145AC" w:rsidRPr="00181B7E">
        <w:rPr>
          <w:rFonts w:ascii="Times New Roman" w:eastAsia="Times New Roman" w:hAnsi="Times New Roman" w:cs="Times New Roman"/>
          <w:bCs/>
          <w:sz w:val="28"/>
          <w:szCs w:val="28"/>
          <w:lang w:val="kk-KZ"/>
        </w:rPr>
        <w:t>42</w:t>
      </w:r>
      <w:r w:rsidRPr="004A60C5">
        <w:rPr>
          <w:rFonts w:ascii="Times New Roman" w:eastAsia="Times New Roman" w:hAnsi="Times New Roman" w:cs="Times New Roman"/>
          <w:bCs/>
          <w:sz w:val="28"/>
          <w:szCs w:val="28"/>
          <w:lang w:val="kk-KZ"/>
        </w:rPr>
        <w:t>].</w:t>
      </w:r>
    </w:p>
    <w:p w:rsidR="00C32F88"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Мәскеу әдістемелік мектебінде Г. П. Щедровицкийдың басшылығымен рефлексия ұғымына теориялық тұрғыдан зерттеу жүргізілді. Зерттеу авторларының пайымдауынша, рефлексия ойлау процесінің бір бөлігі. Байқап отырғанымыздай, бұл пікір И. Кант философиясына тән. Мәскеу ғалымдары И.Кант тұжырымдамасына сүйене отырып, рефлексияның өзіндік моделін жасады.  «Қарым-қатынас, іс-әрекет, рефлексия» еңбегінде Г.П. Щедровицкий былай деп жазады: «Рефлексия іс-әрекетімізді дамыту механизмі ретінде маңызды рөл атқарады» [</w:t>
      </w:r>
      <w:r w:rsidR="002145AC" w:rsidRPr="004A60C5">
        <w:rPr>
          <w:rFonts w:ascii="Times New Roman" w:eastAsia="Times New Roman" w:hAnsi="Times New Roman" w:cs="Times New Roman"/>
          <w:bCs/>
          <w:sz w:val="28"/>
          <w:szCs w:val="28"/>
          <w:lang w:val="kk-KZ"/>
        </w:rPr>
        <w:t>53</w:t>
      </w:r>
      <w:r w:rsidR="00181B7E">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54]. Автор рефлексияны іс-әрекеттің нәтижелі болуы үшін қолданатын техника ретінде қарастырды, яғни, әдістемесін құрастырды. </w:t>
      </w:r>
    </w:p>
    <w:p w:rsidR="00C32F88"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Н. Г. Алексеев, В. В. Давыдов, А. 3. Зак, Ж. Пиаже, С. Л. Рубинштейн сынды ғалымдар рефлексияны ойлау процестерінің ең жоғарғы деңгейге көтерілуі деп </w:t>
      </w:r>
      <w:r w:rsidRPr="00181B7E">
        <w:rPr>
          <w:rFonts w:ascii="Times New Roman" w:eastAsia="Times New Roman" w:hAnsi="Times New Roman" w:cs="Times New Roman"/>
          <w:bCs/>
          <w:sz w:val="28"/>
          <w:szCs w:val="28"/>
          <w:lang w:val="kk-KZ"/>
        </w:rPr>
        <w:t>есептеді [5</w:t>
      </w:r>
      <w:r w:rsidR="00F81E2C" w:rsidRPr="00181B7E">
        <w:rPr>
          <w:rFonts w:ascii="Times New Roman" w:eastAsia="Times New Roman" w:hAnsi="Times New Roman" w:cs="Times New Roman"/>
          <w:bCs/>
          <w:sz w:val="28"/>
          <w:szCs w:val="28"/>
          <w:lang w:val="kk-KZ"/>
        </w:rPr>
        <w:t>4</w:t>
      </w:r>
      <w:r w:rsidR="00181B7E" w:rsidRPr="00181B7E">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181B7E">
        <w:rPr>
          <w:rFonts w:ascii="Times New Roman" w:eastAsia="Times New Roman" w:hAnsi="Times New Roman" w:cs="Times New Roman"/>
          <w:bCs/>
          <w:sz w:val="28"/>
          <w:szCs w:val="28"/>
          <w:lang w:val="kk-KZ"/>
        </w:rPr>
        <w:t>82]</w:t>
      </w:r>
      <w:r w:rsidRPr="004A60C5">
        <w:rPr>
          <w:rFonts w:ascii="Times New Roman" w:eastAsia="Times New Roman" w:hAnsi="Times New Roman" w:cs="Times New Roman"/>
          <w:bCs/>
          <w:sz w:val="28"/>
          <w:szCs w:val="28"/>
          <w:lang w:val="kk-KZ"/>
        </w:rPr>
        <w:t xml:space="preserve">. Ғалымдардың пікіріне қосыла келе, біз өз ойына есеп бере алатын адамдар бала кезден осы дағдыны қалыптастыратынын айтқымыз келеді. Себебі, ойлау процесінің ең жоғарғы деңгейі ойлауды дұрыс бағытта меңгерген адамдарда ғана көрінеді. Мысалы, бала кезден ата-анамыз </w:t>
      </w:r>
      <w:r w:rsidRPr="004A60C5">
        <w:rPr>
          <w:rFonts w:ascii="Times New Roman" w:eastAsia="Times New Roman" w:hAnsi="Times New Roman" w:cs="Times New Roman"/>
          <w:bCs/>
          <w:sz w:val="28"/>
          <w:szCs w:val="28"/>
          <w:lang w:val="kk-KZ"/>
        </w:rPr>
        <w:lastRenderedPageBreak/>
        <w:t xml:space="preserve">бізге ойлау әрекетінің сатыларын егжей-тегжейлі түсіндірген болса, біз балабақшаға бара жатқанда ең алдымен «апайға амандасуым керек» деген ойды қалыптастырамыз. Ал амандасқаннан кейін «апайға амандасқаным дұрыс болды, ол қуанып қалды» деп, өз ойымызға рефлексия жасап үйренеміз. Егер іс-әрекетіміз нәтиже берген болса, онда сол нәтижені көріп қуанамыз. Яғни, байқағанымыздай, рефлексия жасау бала кезде бізге қуаныш сыйлайды. Ал есейе келе, рефлексияны дұрыс жасай алатын адам өз-өзіне сенімді, мақсаты айқын тұлға ретінде қалыптасады. Ал педагогикалық тұрғыдан келсек, студент сабақта өз жауабына өзі баға бере алса,сабақты түсіне алмағанын біліп, оны түсініп, қателігін түзетуге тырысса, бұл оның болашаққа деген жарқын қадамы </w:t>
      </w:r>
      <w:r w:rsidR="002D484E">
        <w:rPr>
          <w:rFonts w:ascii="Times New Roman" w:eastAsia="Times New Roman" w:hAnsi="Times New Roman" w:cs="Times New Roman"/>
          <w:bCs/>
          <w:sz w:val="28"/>
          <w:szCs w:val="28"/>
          <w:lang w:val="kk-KZ"/>
        </w:rPr>
        <w:t>болып табылады. Себебі, ол өзінің тіл мәдениетіне, тілдік біліміне</w:t>
      </w:r>
      <w:r w:rsidRPr="004A60C5">
        <w:rPr>
          <w:rFonts w:ascii="Times New Roman" w:eastAsia="Times New Roman" w:hAnsi="Times New Roman" w:cs="Times New Roman"/>
          <w:bCs/>
          <w:sz w:val="28"/>
          <w:szCs w:val="28"/>
          <w:lang w:val="kk-KZ"/>
        </w:rPr>
        <w:t xml:space="preserve"> рефлексия жасай бастады деген сөз. </w:t>
      </w:r>
    </w:p>
    <w:p w:rsidR="00C32F88"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Л. Н. Алексеева, И. Н. Семенов, Д. Дьюи – бұл ғалымдар рефлексия адамға өз ойын бақылауға, басқаруға к</w:t>
      </w:r>
      <w:r w:rsidR="00F81E2C" w:rsidRPr="004A60C5">
        <w:rPr>
          <w:rFonts w:ascii="Times New Roman" w:eastAsia="Times New Roman" w:hAnsi="Times New Roman" w:cs="Times New Roman"/>
          <w:bCs/>
          <w:sz w:val="28"/>
          <w:szCs w:val="28"/>
          <w:lang w:val="kk-KZ"/>
        </w:rPr>
        <w:t>өмектеседі деген пікір айтты [55</w:t>
      </w:r>
      <w:r w:rsidR="00181B7E">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181B7E">
        <w:rPr>
          <w:rFonts w:ascii="Times New Roman" w:eastAsia="Times New Roman" w:hAnsi="Times New Roman" w:cs="Times New Roman"/>
          <w:bCs/>
          <w:sz w:val="28"/>
          <w:szCs w:val="28"/>
          <w:lang w:val="kk-KZ"/>
        </w:rPr>
        <w:t xml:space="preserve">66]. </w:t>
      </w:r>
      <w:r w:rsidRPr="004A60C5">
        <w:rPr>
          <w:rFonts w:ascii="Times New Roman" w:eastAsia="Times New Roman" w:hAnsi="Times New Roman" w:cs="Times New Roman"/>
          <w:bCs/>
          <w:sz w:val="28"/>
          <w:szCs w:val="28"/>
          <w:lang w:val="kk-KZ"/>
        </w:rPr>
        <w:t xml:space="preserve">Иә, әр адам өз ойын басқара алады. Өз ойымызды бақылау арқылы біз өміріміздің өткен шағына көз жүгіртіп, болашаққа бағдар жасай аламыз. Мысалы, «Бүгінгі сабақта мен не үшін нашар баға алдым?», немесе, «неге мен дайындалған тақырыпта дұрыс сөйлей алмадым?» Өзіне іштей осындай сұрақ қою арқылы адам келесіде бұл қателікті жасамауға әрекеттенеді.    </w:t>
      </w:r>
    </w:p>
    <w:p w:rsidR="00C32F88"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Рефлексия ойлау әрекетінің нәтижелілігі. Бұл анықтаманы берген ғалымдар: И</w:t>
      </w:r>
      <w:r w:rsidR="004B66F0" w:rsidRPr="004A60C5">
        <w:rPr>
          <w:rFonts w:ascii="Times New Roman" w:eastAsia="Times New Roman" w:hAnsi="Times New Roman" w:cs="Times New Roman"/>
          <w:bCs/>
          <w:sz w:val="28"/>
          <w:szCs w:val="28"/>
          <w:lang w:val="kk-KZ"/>
        </w:rPr>
        <w:t>.С. Ладенко, Я. А. Пономарев [56</w:t>
      </w:r>
      <w:r w:rsidR="00181B7E">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181B7E">
        <w:rPr>
          <w:rFonts w:ascii="Times New Roman" w:eastAsia="Times New Roman" w:hAnsi="Times New Roman" w:cs="Times New Roman"/>
          <w:bCs/>
          <w:sz w:val="28"/>
          <w:szCs w:val="28"/>
          <w:lang w:val="kk-KZ"/>
        </w:rPr>
        <w:t>89]</w:t>
      </w:r>
      <w:r w:rsidRPr="004A60C5">
        <w:rPr>
          <w:rFonts w:ascii="Times New Roman" w:eastAsia="Times New Roman" w:hAnsi="Times New Roman" w:cs="Times New Roman"/>
          <w:bCs/>
          <w:sz w:val="28"/>
          <w:szCs w:val="28"/>
          <w:lang w:val="kk-KZ"/>
        </w:rPr>
        <w:t>. Бұл тұжырымдаманы талдай отырып, біз ойлау әрекетінің нәтижелері туралы ой қосқымыз келеді. Біз өз ойымызды басқара алған жағдайда ғана болашаққа жоспар құрып, жақсы өмірге қадам баса аламыз. Біздің ойымыз магнит сияқты. Жақсылық туралы ойласақ, жақсылық болады, «қауіп неден, қатер содан» демекші, жаман нәрсе ойласақ, ойымыз сол нәрсені шақырып алады. Демек, өз ойымыздың арнасын бұра алатын, «ой» кемесінің капитаны бола алатын жағдайға жетуіміз керек. Ол үшін әр сөзімізге, әр ойымызға рефлексия жасап отырғанымыз абзал.</w:t>
      </w:r>
    </w:p>
    <w:p w:rsidR="00C32F88"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Рефлексия басқа адамның мәселелерін шешу жолдарын үйренуге, бағалауға, қажет болған жағдайда оны түзетуге, жаңа жолдарын ұсынуға мүмкіндік береді (Ю. Н. Кулюткин, С. Ю.</w:t>
      </w:r>
      <w:r w:rsidR="00006B78" w:rsidRPr="004A60C5">
        <w:rPr>
          <w:rFonts w:ascii="Times New Roman" w:eastAsia="Times New Roman" w:hAnsi="Times New Roman" w:cs="Times New Roman"/>
          <w:bCs/>
          <w:sz w:val="28"/>
          <w:szCs w:val="28"/>
          <w:lang w:val="kk-KZ"/>
        </w:rPr>
        <w:t xml:space="preserve"> Степанов, Г. С. Сухобская)  </w:t>
      </w:r>
      <w:r w:rsidR="00006B78" w:rsidRPr="00181B7E">
        <w:rPr>
          <w:rFonts w:ascii="Times New Roman" w:eastAsia="Times New Roman" w:hAnsi="Times New Roman" w:cs="Times New Roman"/>
          <w:bCs/>
          <w:sz w:val="28"/>
          <w:szCs w:val="28"/>
          <w:lang w:val="kk-KZ"/>
        </w:rPr>
        <w:t>[55</w:t>
      </w:r>
      <w:r w:rsidR="00957DBA" w:rsidRPr="00181B7E">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181B7E">
        <w:rPr>
          <w:rFonts w:ascii="Times New Roman" w:eastAsia="Times New Roman" w:hAnsi="Times New Roman" w:cs="Times New Roman"/>
          <w:bCs/>
          <w:sz w:val="28"/>
          <w:szCs w:val="28"/>
          <w:lang w:val="kk-KZ"/>
        </w:rPr>
        <w:t>195]</w:t>
      </w:r>
      <w:r w:rsidRPr="004A60C5">
        <w:rPr>
          <w:rFonts w:ascii="Times New Roman" w:eastAsia="Times New Roman" w:hAnsi="Times New Roman" w:cs="Times New Roman"/>
          <w:bCs/>
          <w:sz w:val="28"/>
          <w:szCs w:val="28"/>
          <w:lang w:val="kk-KZ"/>
        </w:rPr>
        <w:t>. Ғалымдардың бұл пі</w:t>
      </w:r>
      <w:r w:rsidR="00A75725">
        <w:rPr>
          <w:rFonts w:ascii="Times New Roman" w:eastAsia="Times New Roman" w:hAnsi="Times New Roman" w:cs="Times New Roman"/>
          <w:bCs/>
          <w:sz w:val="28"/>
          <w:szCs w:val="28"/>
          <w:lang w:val="kk-KZ"/>
        </w:rPr>
        <w:t xml:space="preserve">кірімен келісу орынды. </w:t>
      </w:r>
      <w:r w:rsidRPr="004A60C5">
        <w:rPr>
          <w:rFonts w:ascii="Times New Roman" w:eastAsia="Times New Roman" w:hAnsi="Times New Roman" w:cs="Times New Roman"/>
          <w:bCs/>
          <w:sz w:val="28"/>
          <w:szCs w:val="28"/>
          <w:lang w:val="kk-KZ"/>
        </w:rPr>
        <w:t xml:space="preserve">Себебі, адам жеке өмірінде не болып жатқанын кейде өзі де байқамайды. Өз іс-әрекеттеріне сыни көзқараспен қарап, қателіктерін түзетіп, дұрыс жол табу үшін өзін өзі бағалай білуі, сонымен қатар, қарым-қатынас процесінде де, айтылған сөздің дұрыстығын бақылауы өте маңызды. «Айтылған сөз – атылған оқ»- демекші, әр айтқан сөзіміздің дұрыс-бұрыстығын ойланбай жатып, сөйлей салған жағдайда, қарым-қатынас жасап отырған адамдарымыз сөзімізге түзету жасаса, оны дұрыс қабылдауымыз керек. Мысалы, мектеп мұғалімінің ашық сабаққа дайындалуы. Сабақтың тақырыбы, мақсаты, міндеттері, қолданылатын көрнекіліктері, әдебиеттері, әдістері, тағы басқа мәселелерді шешумен айналысқан ұстаз ашық сабақтың басынан бастап аяғына дейін өзінің сөйлейтін сөзінің дұрыстығына да назар аудармауы мүмкін. Бұл педагогтың тілдік рефлексиясының дамымағанын көрсетеді. Өйткені, тілдік рефлексиясы қалыптасқан адам қандай ортада да өз </w:t>
      </w:r>
      <w:r w:rsidRPr="004A60C5">
        <w:rPr>
          <w:rFonts w:ascii="Times New Roman" w:eastAsia="Times New Roman" w:hAnsi="Times New Roman" w:cs="Times New Roman"/>
          <w:bCs/>
          <w:sz w:val="28"/>
          <w:szCs w:val="28"/>
          <w:lang w:val="kk-KZ"/>
        </w:rPr>
        <w:lastRenderedPageBreak/>
        <w:t xml:space="preserve">сөзін көркем әрі тілдік нормаға сай етіп жеткізе алар еді.  Ал, ашық сабақ аяқталғанда қатысушы мұғалімдер тарапынан осы қателік туралы сын-пікірлер айтылса, оны теріс қабылдау мүлде дұрыс емес. Бұл ашық сабақты жүргізген мұғалімнің тілдік рефлексиясы төмен екендігінің айқын дәлелі. Дәл сол сияқты студенттің де сабақтағы өз жауабына өзі баға бере алмауы, мұғалімнің берген бағасының себебін түсіне алмауы оның әрмен қарайғы білімінің деңгейін жоғарылатуға деген талпынысын төмендетеді. Сол үшін де студенттің тілдік рефлексиясын дамытудың маңызы зор. </w:t>
      </w:r>
    </w:p>
    <w:p w:rsidR="00A928C2"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Ресей ғалымы С.В. Кондратьеваның айтуынша өзіңді ғана емес басқа адамды түсінуде шыдамдылық, шынайылық, қағылездік қасиеттерді дамытуда рефлексияның рөлі зор </w:t>
      </w:r>
      <w:r w:rsidRPr="00D41EF7">
        <w:rPr>
          <w:rFonts w:ascii="Times New Roman" w:eastAsia="Times New Roman" w:hAnsi="Times New Roman" w:cs="Times New Roman"/>
          <w:bCs/>
          <w:sz w:val="28"/>
          <w:szCs w:val="28"/>
          <w:lang w:val="kk-KZ"/>
        </w:rPr>
        <w:t>[3</w:t>
      </w:r>
      <w:r w:rsidR="00006B78" w:rsidRPr="00D41EF7">
        <w:rPr>
          <w:rFonts w:ascii="Times New Roman" w:eastAsia="Times New Roman" w:hAnsi="Times New Roman" w:cs="Times New Roman"/>
          <w:bCs/>
          <w:sz w:val="28"/>
          <w:szCs w:val="28"/>
          <w:lang w:val="kk-KZ"/>
        </w:rPr>
        <w:t>7</w:t>
      </w:r>
      <w:r w:rsidR="00181B7E" w:rsidRPr="00D41EF7">
        <w:rPr>
          <w:rFonts w:ascii="Times New Roman" w:eastAsia="Times New Roman" w:hAnsi="Times New Roman" w:cs="Times New Roman"/>
          <w:bCs/>
          <w:sz w:val="28"/>
          <w:szCs w:val="28"/>
          <w:lang w:val="kk-KZ"/>
        </w:rPr>
        <w:t>, б.</w:t>
      </w:r>
      <w:r w:rsidR="00181B7E">
        <w:rPr>
          <w:rFonts w:ascii="Times New Roman" w:eastAsia="Times New Roman" w:hAnsi="Times New Roman" w:cs="Times New Roman"/>
          <w:bCs/>
          <w:sz w:val="28"/>
          <w:szCs w:val="28"/>
          <w:lang w:val="kk-KZ"/>
        </w:rPr>
        <w:t xml:space="preserve"> </w:t>
      </w:r>
      <w:r w:rsidRPr="00181B7E">
        <w:rPr>
          <w:rFonts w:ascii="Times New Roman" w:eastAsia="Times New Roman" w:hAnsi="Times New Roman" w:cs="Times New Roman"/>
          <w:bCs/>
          <w:sz w:val="28"/>
          <w:szCs w:val="28"/>
          <w:lang w:val="kk-KZ"/>
        </w:rPr>
        <w:t xml:space="preserve">264].  </w:t>
      </w:r>
      <w:r w:rsidRPr="004A60C5">
        <w:rPr>
          <w:rFonts w:ascii="Times New Roman" w:eastAsia="Times New Roman" w:hAnsi="Times New Roman" w:cs="Times New Roman"/>
          <w:bCs/>
          <w:sz w:val="28"/>
          <w:szCs w:val="28"/>
          <w:lang w:val="kk-KZ"/>
        </w:rPr>
        <w:t>Мысалға, жоғары оқу орындарының студенттері әрқайсысы әртүрлі ауылдан келіп, бір топқа жиналады. Олар бір-бірін түсініп, жағымды қарым-қатынас жасау үшін ең алдымен өзін-өзі бақылауы тиіс. Алайда, отбасылық мәселелерге байланысты (толық емес отбасынан шыққан, немесе жетім өскен) кейбір студенттер басқа адамдармен қарым-қатынас жасауда қиындықтарға тап болуы мүмкін. Бұл өзіне деген се</w:t>
      </w:r>
      <w:r w:rsidR="00865338">
        <w:rPr>
          <w:rFonts w:ascii="Times New Roman" w:eastAsia="Times New Roman" w:hAnsi="Times New Roman" w:cs="Times New Roman"/>
          <w:bCs/>
          <w:sz w:val="28"/>
          <w:szCs w:val="28"/>
          <w:lang w:val="kk-KZ"/>
        </w:rPr>
        <w:t xml:space="preserve">німсіздіктен туындайтын мәселе. </w:t>
      </w:r>
      <w:r w:rsidRPr="004A60C5">
        <w:rPr>
          <w:rFonts w:ascii="Times New Roman" w:eastAsia="Times New Roman" w:hAnsi="Times New Roman" w:cs="Times New Roman"/>
          <w:bCs/>
          <w:sz w:val="28"/>
          <w:szCs w:val="28"/>
          <w:lang w:val="kk-KZ"/>
        </w:rPr>
        <w:t>Яғни, дұрыс отбасылық тәрбие болмағандықтан, бала өзіне өзі баға бере алмайды. Мұндай жағдайда, адам қоршаған ортаның, өзіне қадалған сын көздердің әсерінен өз іс-әрекетіне, мінез-құлқына рефлексия жасап дағдылануы керек. Мысал келтіретін болсақ, бірінші курс студентінің психологиялық ерекшеліктері басты назарға алынуы керек. Бұл студенттің әр ісіне, әр сөзіне ескерту жасау керек деген сөз емес, әрине. Студенттің өзі өзгере алатындай жағдай жасауымыз керек. Бұл орайда психологиялық тренингтер, түрлі анкеталар, жеке әңгіме</w:t>
      </w:r>
      <w:r w:rsidR="00A928C2" w:rsidRPr="004A60C5">
        <w:rPr>
          <w:rFonts w:ascii="Times New Roman" w:eastAsia="Times New Roman" w:hAnsi="Times New Roman" w:cs="Times New Roman"/>
          <w:bCs/>
          <w:sz w:val="28"/>
          <w:szCs w:val="28"/>
          <w:lang w:val="kk-KZ"/>
        </w:rPr>
        <w:t xml:space="preserve"> жүргізу оң нәтиже бере алады. </w:t>
      </w:r>
    </w:p>
    <w:p w:rsidR="00A928C2" w:rsidRPr="004A60C5" w:rsidRDefault="00C32F88"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М.М. Бахтин мен В.С. Библердің пайымдауынша, рефлексия - адамның ішкі дүниесіндегі толассыз диалогтың нәтижесінде өзін өзі тануы. Осы диалогтың көмегімен әр адам өз іс</w:t>
      </w:r>
      <w:r w:rsidR="00006B78" w:rsidRPr="004A60C5">
        <w:rPr>
          <w:rFonts w:ascii="Times New Roman" w:eastAsia="Times New Roman" w:hAnsi="Times New Roman" w:cs="Times New Roman"/>
          <w:bCs/>
          <w:sz w:val="28"/>
          <w:szCs w:val="28"/>
          <w:lang w:val="kk-KZ"/>
        </w:rPr>
        <w:t xml:space="preserve">-әрекеттерін түсіндіре алады </w:t>
      </w:r>
      <w:r w:rsidR="00006B78" w:rsidRPr="00ED69F0">
        <w:rPr>
          <w:rFonts w:ascii="Times New Roman" w:eastAsia="Times New Roman" w:hAnsi="Times New Roman" w:cs="Times New Roman"/>
          <w:bCs/>
          <w:sz w:val="28"/>
          <w:szCs w:val="28"/>
          <w:lang w:val="kk-KZ"/>
        </w:rPr>
        <w:t>[57</w:t>
      </w:r>
      <w:r w:rsidR="00D41EF7">
        <w:rPr>
          <w:rFonts w:ascii="Times New Roman" w:eastAsia="Times New Roman" w:hAnsi="Times New Roman" w:cs="Times New Roman"/>
          <w:bCs/>
          <w:sz w:val="28"/>
          <w:szCs w:val="28"/>
          <w:lang w:val="kk-KZ"/>
        </w:rPr>
        <w:t>, б</w:t>
      </w:r>
      <w:r w:rsidR="00D41EF7" w:rsidRPr="00D41EF7">
        <w:rPr>
          <w:rFonts w:ascii="Times New Roman" w:eastAsia="Times New Roman" w:hAnsi="Times New Roman" w:cs="Times New Roman"/>
          <w:bCs/>
          <w:sz w:val="28"/>
          <w:szCs w:val="28"/>
          <w:lang w:val="kk-KZ"/>
        </w:rPr>
        <w:t>.</w:t>
      </w:r>
      <w:r w:rsidR="00006B78" w:rsidRPr="00D41EF7">
        <w:rPr>
          <w:rFonts w:ascii="Times New Roman" w:eastAsia="Times New Roman" w:hAnsi="Times New Roman" w:cs="Times New Roman"/>
          <w:bCs/>
          <w:sz w:val="28"/>
          <w:szCs w:val="28"/>
          <w:lang w:val="kk-KZ"/>
        </w:rPr>
        <w:t xml:space="preserve"> 38</w:t>
      </w:r>
      <w:r w:rsidRPr="00D41EF7">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Қарапайым мысал - Б. Соқпақбаевтың «Менің атым Қожа» шығармасындағы бас кейіпкер Қожаның айнаға қарап алып, өзімен өзі сөйлесуі. Кейіпкер бұдан былай жаман сөздер айтпауға, ұнамсыз қылықтар </w:t>
      </w:r>
      <w:r w:rsidR="003B2984">
        <w:rPr>
          <w:rFonts w:ascii="Times New Roman" w:eastAsia="Times New Roman" w:hAnsi="Times New Roman" w:cs="Times New Roman"/>
          <w:bCs/>
          <w:sz w:val="28"/>
          <w:szCs w:val="28"/>
          <w:lang w:val="kk-KZ"/>
        </w:rPr>
        <w:t xml:space="preserve">жасамауға өзіне өзі уәде береді </w:t>
      </w:r>
      <w:r w:rsidRPr="00ED69F0">
        <w:rPr>
          <w:rFonts w:ascii="Times New Roman" w:eastAsia="Times New Roman" w:hAnsi="Times New Roman" w:cs="Times New Roman"/>
          <w:bCs/>
          <w:sz w:val="28"/>
          <w:szCs w:val="28"/>
          <w:lang w:val="kk-KZ"/>
        </w:rPr>
        <w:t>[5</w:t>
      </w:r>
      <w:r w:rsidR="007957C7" w:rsidRPr="00ED69F0">
        <w:rPr>
          <w:rFonts w:ascii="Times New Roman" w:eastAsia="Times New Roman" w:hAnsi="Times New Roman" w:cs="Times New Roman"/>
          <w:bCs/>
          <w:sz w:val="28"/>
          <w:szCs w:val="28"/>
          <w:lang w:val="kk-KZ"/>
        </w:rPr>
        <w:t>8</w:t>
      </w:r>
      <w:r w:rsidR="00D41EF7">
        <w:rPr>
          <w:rFonts w:ascii="Times New Roman" w:eastAsia="Times New Roman" w:hAnsi="Times New Roman" w:cs="Times New Roman"/>
          <w:bCs/>
          <w:sz w:val="28"/>
          <w:szCs w:val="28"/>
          <w:lang w:val="kk-KZ"/>
        </w:rPr>
        <w:t>, б.</w:t>
      </w:r>
      <w:r w:rsidR="000B69AF" w:rsidRPr="00ED69F0">
        <w:rPr>
          <w:rFonts w:ascii="Times New Roman" w:eastAsia="Times New Roman" w:hAnsi="Times New Roman" w:cs="Times New Roman"/>
          <w:bCs/>
          <w:sz w:val="28"/>
          <w:szCs w:val="28"/>
          <w:lang w:val="kk-KZ"/>
        </w:rPr>
        <w:t xml:space="preserve"> </w:t>
      </w:r>
      <w:r w:rsidR="000B69AF" w:rsidRPr="00D41EF7">
        <w:rPr>
          <w:rFonts w:ascii="Times New Roman" w:eastAsia="Times New Roman" w:hAnsi="Times New Roman" w:cs="Times New Roman"/>
          <w:bCs/>
          <w:sz w:val="28"/>
          <w:szCs w:val="28"/>
          <w:lang w:val="kk-KZ"/>
        </w:rPr>
        <w:t>87</w:t>
      </w:r>
      <w:r w:rsidRPr="00ED69F0">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Міне, бұл адамның ішкі дүниесіне үңіліп, өзіне есеп беруі, яғни рефлексия жасауы деп білеміз.</w:t>
      </w:r>
      <w:r w:rsidR="008077F6" w:rsidRPr="004A60C5">
        <w:rPr>
          <w:rFonts w:ascii="Times New Roman" w:eastAsia="Times New Roman" w:hAnsi="Times New Roman" w:cs="Times New Roman"/>
          <w:bCs/>
          <w:sz w:val="28"/>
          <w:szCs w:val="28"/>
          <w:lang w:val="kk-KZ"/>
        </w:rPr>
        <w:t xml:space="preserve"> Оқу процесіндегі рефлексияда студент өзінің жасаған тапсырмасын тексеріп, өз біліміне кері байланыс беруі, жазу, оқу, сөйлеу тіліндегі білім деңгейін бағамдауы</w:t>
      </w:r>
      <w:r w:rsidR="00E9523A" w:rsidRPr="004A60C5">
        <w:rPr>
          <w:rFonts w:ascii="Times New Roman" w:eastAsia="Times New Roman" w:hAnsi="Times New Roman" w:cs="Times New Roman"/>
          <w:bCs/>
          <w:sz w:val="28"/>
          <w:szCs w:val="28"/>
          <w:lang w:val="kk-KZ"/>
        </w:rPr>
        <w:t>, сол арқылы тілдік рефлексиясы дамитыны</w:t>
      </w:r>
      <w:r w:rsidR="006A4137" w:rsidRPr="004A60C5">
        <w:rPr>
          <w:rFonts w:ascii="Times New Roman" w:eastAsia="Times New Roman" w:hAnsi="Times New Roman" w:cs="Times New Roman"/>
          <w:bCs/>
          <w:sz w:val="28"/>
          <w:szCs w:val="28"/>
          <w:lang w:val="kk-KZ"/>
        </w:rPr>
        <w:t xml:space="preserve"> айқын көрініс табады.</w:t>
      </w:r>
      <w:r w:rsidR="00982002" w:rsidRPr="004A60C5">
        <w:rPr>
          <w:rFonts w:ascii="Times New Roman" w:eastAsia="Times New Roman" w:hAnsi="Times New Roman" w:cs="Times New Roman"/>
          <w:bCs/>
          <w:sz w:val="28"/>
          <w:szCs w:val="28"/>
          <w:lang w:val="kk-KZ"/>
        </w:rPr>
        <w:t xml:space="preserve"> Қазақ тілі сабағында «Аквариум» әдісі бойынша Қ</w:t>
      </w:r>
      <w:r w:rsidR="00995445" w:rsidRPr="004A60C5">
        <w:rPr>
          <w:rFonts w:ascii="Times New Roman" w:eastAsia="Times New Roman" w:hAnsi="Times New Roman" w:cs="Times New Roman"/>
          <w:bCs/>
          <w:sz w:val="28"/>
          <w:szCs w:val="28"/>
          <w:lang w:val="kk-KZ"/>
        </w:rPr>
        <w:t xml:space="preserve">ожа бейнесін талқылау мақсатында диалог құру тапсырылды. Бұл студенттердің осыған дейін орындаған </w:t>
      </w:r>
      <w:r w:rsidR="00A928C2" w:rsidRPr="004A60C5">
        <w:rPr>
          <w:rFonts w:ascii="Times New Roman" w:eastAsia="Times New Roman" w:hAnsi="Times New Roman" w:cs="Times New Roman"/>
          <w:bCs/>
          <w:sz w:val="28"/>
          <w:szCs w:val="28"/>
          <w:lang w:val="kk-KZ"/>
        </w:rPr>
        <w:t>оқылым тапсырмасы үшін берілді.</w:t>
      </w:r>
    </w:p>
    <w:p w:rsidR="00A928C2" w:rsidRPr="004A60C5" w:rsidRDefault="00A928C2"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Жоғарыда айтылған ойшылдардың пікірлері мен тұжырымдарын саралай келе, өмірде, әлеуметте әр тұлғаның өзіне өзі баға беріп, әрбір ісіне есеп бере білуі, оның өмірін жақсартып, адами қасиеттерін кеңейтетіні айқын болды. Демек, рефлексияның мәні мен маңызы қазіргі кезеңде білім беру үдерісінде өте өзекті құбылыс болып отырғаны да айқын. Сондықтан ұрпаққа білім беруде сабақ үдерісінде олардың рефлексивті дағдыларын қалыптастырып, әр сабақта </w:t>
      </w:r>
      <w:r w:rsidRPr="004A60C5">
        <w:rPr>
          <w:rFonts w:ascii="Times New Roman" w:eastAsia="Times New Roman" w:hAnsi="Times New Roman" w:cs="Times New Roman"/>
          <w:bCs/>
          <w:sz w:val="28"/>
          <w:szCs w:val="28"/>
          <w:lang w:val="kk-KZ"/>
        </w:rPr>
        <w:lastRenderedPageBreak/>
        <w:t>дамытып отыру өте маңызды мәселе. Ойшылдар мен әйгілі ғалымдар айтқан анықтамалар мен рефлексия мазмұнын оқыту үдерісіне бағыттап, болашақ маман – филолог студенттердің қазақ тілін оқыту әдістемесі туралы білімдеріне кіріктіру арқылы рефлексияны дамыту тың құбылыс болып отыр. Біздің ізденісіміз осы тұрғыда  жан-жақты зерттеліп, жаңашыл әдістеменің негізін салуға бағытталады.</w:t>
      </w:r>
      <w:r w:rsidR="00837BFE">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Осы орайда алдымен тілдік рефлексияның мәнін ашуды жөн санаймыз.</w:t>
      </w:r>
    </w:p>
    <w:p w:rsidR="00BB6CB3" w:rsidRDefault="00BB6CB3" w:rsidP="00BB6CB3">
      <w:pPr>
        <w:tabs>
          <w:tab w:val="left" w:pos="1155"/>
        </w:tabs>
        <w:spacing w:after="0" w:line="240" w:lineRule="auto"/>
        <w:rPr>
          <w:rFonts w:ascii="Times New Roman" w:eastAsia="Times New Roman" w:hAnsi="Times New Roman" w:cs="Times New Roman"/>
          <w:bCs/>
          <w:sz w:val="28"/>
          <w:szCs w:val="28"/>
          <w:lang w:val="kk-KZ"/>
        </w:rPr>
      </w:pPr>
    </w:p>
    <w:p w:rsidR="000C6312" w:rsidRPr="004A60C5" w:rsidRDefault="0064153A" w:rsidP="00BB6CB3">
      <w:pPr>
        <w:tabs>
          <w:tab w:val="left" w:pos="1155"/>
        </w:tabs>
        <w:spacing w:after="0" w:line="240" w:lineRule="auto"/>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Кесте 2 - </w:t>
      </w:r>
      <w:r w:rsidR="000C6312" w:rsidRPr="004A60C5">
        <w:rPr>
          <w:rFonts w:ascii="Times New Roman" w:eastAsia="Times New Roman" w:hAnsi="Times New Roman" w:cs="Times New Roman"/>
          <w:bCs/>
          <w:sz w:val="28"/>
          <w:szCs w:val="28"/>
          <w:lang w:val="kk-KZ"/>
        </w:rPr>
        <w:t>«Рефлексия», «тілдік рефлексия» ұғымдарына контент талдау</w:t>
      </w:r>
    </w:p>
    <w:p w:rsidR="002A2B44" w:rsidRPr="004A60C5" w:rsidRDefault="002A2B44" w:rsidP="004A60C5">
      <w:pPr>
        <w:tabs>
          <w:tab w:val="left" w:pos="1155"/>
        </w:tabs>
        <w:spacing w:after="0" w:line="240" w:lineRule="auto"/>
        <w:ind w:firstLine="709"/>
        <w:jc w:val="center"/>
        <w:rPr>
          <w:rFonts w:ascii="Times New Roman" w:eastAsia="Times New Roman" w:hAnsi="Times New Roman" w:cs="Times New Roman"/>
          <w:b/>
          <w:bCs/>
          <w:sz w:val="28"/>
          <w:szCs w:val="28"/>
          <w:lang w:val="kk-KZ"/>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85"/>
        <w:gridCol w:w="5103"/>
      </w:tblGrid>
      <w:tr w:rsidR="000C6312" w:rsidRPr="004A60C5" w:rsidTr="00ED69F0">
        <w:trPr>
          <w:trHeight w:val="302"/>
        </w:trPr>
        <w:tc>
          <w:tcPr>
            <w:tcW w:w="2268" w:type="dxa"/>
          </w:tcPr>
          <w:p w:rsidR="000C6312" w:rsidRPr="00BB6CB3" w:rsidRDefault="000C6312" w:rsidP="00ED69F0">
            <w:pPr>
              <w:tabs>
                <w:tab w:val="left" w:pos="1155"/>
              </w:tabs>
              <w:spacing w:after="0" w:line="240" w:lineRule="auto"/>
              <w:ind w:firstLine="709"/>
              <w:contextualSpacing/>
              <w:rPr>
                <w:rFonts w:ascii="Times New Roman" w:eastAsia="Times New Roman" w:hAnsi="Times New Roman" w:cs="Times New Roman"/>
                <w:bCs/>
                <w:sz w:val="24"/>
                <w:szCs w:val="24"/>
                <w:lang w:val="kk-KZ"/>
              </w:rPr>
            </w:pPr>
            <w:r w:rsidRPr="00BB6CB3">
              <w:rPr>
                <w:rFonts w:ascii="Times New Roman" w:eastAsia="Times New Roman" w:hAnsi="Times New Roman" w:cs="Times New Roman"/>
                <w:bCs/>
                <w:sz w:val="24"/>
                <w:szCs w:val="24"/>
                <w:lang w:val="kk-KZ"/>
              </w:rPr>
              <w:t>Автор</w:t>
            </w:r>
          </w:p>
        </w:tc>
        <w:tc>
          <w:tcPr>
            <w:tcW w:w="1985" w:type="dxa"/>
          </w:tcPr>
          <w:p w:rsidR="000C6312" w:rsidRPr="00BB6CB3" w:rsidRDefault="00ED69F0" w:rsidP="00ED69F0">
            <w:pPr>
              <w:tabs>
                <w:tab w:val="left" w:pos="1155"/>
              </w:tabs>
              <w:spacing w:after="0" w:line="240" w:lineRule="auto"/>
              <w:contextualSpacing/>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0C6312" w:rsidRPr="00BB6CB3">
              <w:rPr>
                <w:rFonts w:ascii="Times New Roman" w:eastAsia="Times New Roman" w:hAnsi="Times New Roman" w:cs="Times New Roman"/>
                <w:bCs/>
                <w:sz w:val="24"/>
                <w:szCs w:val="24"/>
                <w:lang w:val="kk-KZ"/>
              </w:rPr>
              <w:t>Ұғым</w:t>
            </w:r>
          </w:p>
        </w:tc>
        <w:tc>
          <w:tcPr>
            <w:tcW w:w="5103" w:type="dxa"/>
          </w:tcPr>
          <w:p w:rsidR="000C6312" w:rsidRPr="00BB6CB3" w:rsidRDefault="000C6312" w:rsidP="00D22747">
            <w:pPr>
              <w:tabs>
                <w:tab w:val="left" w:pos="1155"/>
              </w:tabs>
              <w:spacing w:after="0" w:line="240" w:lineRule="auto"/>
              <w:ind w:firstLine="709"/>
              <w:contextualSpacing/>
              <w:jc w:val="center"/>
              <w:rPr>
                <w:rFonts w:ascii="Times New Roman" w:eastAsia="Times New Roman" w:hAnsi="Times New Roman" w:cs="Times New Roman"/>
                <w:bCs/>
                <w:sz w:val="24"/>
                <w:szCs w:val="24"/>
                <w:lang w:val="kk-KZ"/>
              </w:rPr>
            </w:pPr>
            <w:r w:rsidRPr="00BB6CB3">
              <w:rPr>
                <w:rFonts w:ascii="Times New Roman" w:eastAsia="Times New Roman" w:hAnsi="Times New Roman" w:cs="Times New Roman"/>
                <w:bCs/>
                <w:sz w:val="24"/>
                <w:szCs w:val="24"/>
                <w:lang w:val="kk-KZ"/>
              </w:rPr>
              <w:t>Ұғымның мәні</w:t>
            </w:r>
          </w:p>
        </w:tc>
      </w:tr>
      <w:tr w:rsidR="000C6312" w:rsidRPr="00D34C5A" w:rsidTr="00ED69F0">
        <w:trPr>
          <w:trHeight w:val="675"/>
        </w:trPr>
        <w:tc>
          <w:tcPr>
            <w:tcW w:w="2268" w:type="dxa"/>
            <w:tcBorders>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rPr>
              <w:t>Декарт</w:t>
            </w:r>
            <w:r w:rsidRPr="00D22747">
              <w:rPr>
                <w:rFonts w:ascii="Times New Roman" w:eastAsia="Times New Roman" w:hAnsi="Times New Roman" w:cs="Times New Roman"/>
                <w:bCs/>
                <w:sz w:val="24"/>
                <w:szCs w:val="24"/>
                <w:lang w:val="kk-KZ"/>
              </w:rPr>
              <w:t xml:space="preserve"> Р. </w:t>
            </w:r>
          </w:p>
        </w:tc>
        <w:tc>
          <w:tcPr>
            <w:tcW w:w="1985" w:type="dxa"/>
            <w:tcBorders>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Ересек адам бір нәрсені сезініп, сонымен бірге оның бұрын сезінбегенін сезінсе, бұл екінші қабылдау рефлексия деп аталады.</w:t>
            </w:r>
          </w:p>
        </w:tc>
      </w:tr>
      <w:tr w:rsidR="000C6312" w:rsidRPr="00D34C5A" w:rsidTr="00ED69F0">
        <w:trPr>
          <w:trHeight w:val="647"/>
        </w:trPr>
        <w:tc>
          <w:tcPr>
            <w:tcW w:w="2268"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Гегель Г. </w:t>
            </w:r>
          </w:p>
        </w:tc>
        <w:tc>
          <w:tcPr>
            <w:tcW w:w="1985"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top w:val="single" w:sz="4" w:space="0" w:color="auto"/>
              <w:bottom w:val="single" w:sz="4" w:space="0" w:color="auto"/>
            </w:tcBorders>
          </w:tcPr>
          <w:p w:rsidR="000C6312" w:rsidRPr="00D22747" w:rsidRDefault="004D731D" w:rsidP="00D22747">
            <w:pPr>
              <w:tabs>
                <w:tab w:val="left" w:pos="1155"/>
              </w:tabs>
              <w:spacing w:after="0"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Рефлексия дегеніміз - к</w:t>
            </w:r>
            <w:r w:rsidR="000C6312" w:rsidRPr="00D22747">
              <w:rPr>
                <w:rFonts w:ascii="Times New Roman" w:eastAsia="Times New Roman" w:hAnsi="Times New Roman" w:cs="Times New Roman"/>
                <w:bCs/>
                <w:iCs/>
                <w:sz w:val="24"/>
                <w:szCs w:val="24"/>
                <w:lang w:val="kk-KZ"/>
              </w:rPr>
              <w:t>өңіл-күйге байланысты психологиялық ахуал</w:t>
            </w:r>
            <w:r w:rsidRPr="00D22747">
              <w:rPr>
                <w:rFonts w:ascii="Times New Roman" w:eastAsia="Times New Roman" w:hAnsi="Times New Roman" w:cs="Times New Roman"/>
                <w:bCs/>
                <w:iCs/>
                <w:sz w:val="24"/>
                <w:szCs w:val="24"/>
                <w:lang w:val="kk-KZ"/>
              </w:rPr>
              <w:t>дың сипатталуы.</w:t>
            </w:r>
          </w:p>
        </w:tc>
      </w:tr>
      <w:tr w:rsidR="000C6312" w:rsidRPr="004A60C5" w:rsidTr="00ED69F0">
        <w:trPr>
          <w:trHeight w:val="359"/>
        </w:trPr>
        <w:tc>
          <w:tcPr>
            <w:tcW w:w="2268"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Дьюи Дж.</w:t>
            </w:r>
          </w:p>
        </w:tc>
        <w:tc>
          <w:tcPr>
            <w:tcW w:w="1985"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«Ойлаудың толық актісі» концепциясы</w:t>
            </w:r>
          </w:p>
        </w:tc>
      </w:tr>
      <w:tr w:rsidR="000C6312" w:rsidRPr="00D34C5A" w:rsidTr="00ED69F0">
        <w:trPr>
          <w:trHeight w:val="679"/>
        </w:trPr>
        <w:tc>
          <w:tcPr>
            <w:tcW w:w="2268"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Шнеррер Р.</w:t>
            </w:r>
          </w:p>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Техтмайер Б.</w:t>
            </w:r>
          </w:p>
        </w:tc>
        <w:tc>
          <w:tcPr>
            <w:tcW w:w="1985"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Тілдік рефлексия</w:t>
            </w:r>
          </w:p>
        </w:tc>
        <w:tc>
          <w:tcPr>
            <w:tcW w:w="5103"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 xml:space="preserve">Тілдік сана және тілдік қабілеттердің </w:t>
            </w:r>
            <w:r w:rsidR="009C6DF6" w:rsidRPr="00D22747">
              <w:rPr>
                <w:rFonts w:ascii="Times New Roman" w:eastAsia="Times New Roman" w:hAnsi="Times New Roman" w:cs="Times New Roman"/>
                <w:bCs/>
                <w:iCs/>
                <w:sz w:val="24"/>
                <w:szCs w:val="24"/>
                <w:lang w:val="kk-KZ"/>
              </w:rPr>
              <w:t>даму кезеңдерінің жоғарғы деңгейі</w:t>
            </w:r>
          </w:p>
        </w:tc>
      </w:tr>
      <w:tr w:rsidR="000C6312" w:rsidRPr="00D34C5A" w:rsidTr="00ED69F0">
        <w:trPr>
          <w:trHeight w:val="718"/>
        </w:trPr>
        <w:tc>
          <w:tcPr>
            <w:tcW w:w="2268"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Семенов И.Н. </w:t>
            </w:r>
          </w:p>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Степанов С.Ю.</w:t>
            </w:r>
          </w:p>
        </w:tc>
        <w:tc>
          <w:tcPr>
            <w:tcW w:w="1985"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top w:val="single" w:sz="4" w:space="0" w:color="auto"/>
              <w:bottom w:val="single" w:sz="4" w:space="0" w:color="auto"/>
            </w:tcBorders>
          </w:tcPr>
          <w:p w:rsidR="000C6312" w:rsidRPr="00D22747" w:rsidRDefault="008329B2" w:rsidP="00D22747">
            <w:pPr>
              <w:tabs>
                <w:tab w:val="left" w:pos="1155"/>
              </w:tabs>
              <w:spacing w:after="0"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Рефлексия - ш</w:t>
            </w:r>
            <w:r w:rsidR="000C6312" w:rsidRPr="00D22747">
              <w:rPr>
                <w:rFonts w:ascii="Times New Roman" w:eastAsia="Times New Roman" w:hAnsi="Times New Roman" w:cs="Times New Roman"/>
                <w:bCs/>
                <w:iCs/>
                <w:sz w:val="24"/>
                <w:szCs w:val="24"/>
                <w:lang w:val="kk-KZ"/>
              </w:rPr>
              <w:t>ығармашылық ойлаудың ерекшеліктері</w:t>
            </w:r>
            <w:r w:rsidRPr="00D22747">
              <w:rPr>
                <w:rFonts w:ascii="Times New Roman" w:eastAsia="Times New Roman" w:hAnsi="Times New Roman" w:cs="Times New Roman"/>
                <w:bCs/>
                <w:iCs/>
                <w:sz w:val="24"/>
                <w:szCs w:val="24"/>
                <w:lang w:val="kk-KZ"/>
              </w:rPr>
              <w:t>н сипаттайтын құбылыс</w:t>
            </w:r>
          </w:p>
        </w:tc>
      </w:tr>
      <w:tr w:rsidR="000C6312" w:rsidRPr="00D34C5A" w:rsidTr="00ED69F0">
        <w:trPr>
          <w:trHeight w:val="515"/>
        </w:trPr>
        <w:tc>
          <w:tcPr>
            <w:tcW w:w="2268"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Щедровицкий Г.П. </w:t>
            </w:r>
          </w:p>
        </w:tc>
        <w:tc>
          <w:tcPr>
            <w:tcW w:w="1985"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top w:val="single" w:sz="4" w:space="0" w:color="auto"/>
              <w:bottom w:val="single" w:sz="4" w:space="0" w:color="auto"/>
            </w:tcBorders>
          </w:tcPr>
          <w:p w:rsidR="000C6312" w:rsidRPr="00D22747" w:rsidRDefault="008329B2" w:rsidP="00D22747">
            <w:pPr>
              <w:tabs>
                <w:tab w:val="left" w:pos="1155"/>
              </w:tabs>
              <w:spacing w:after="0"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Рефлексия - о</w:t>
            </w:r>
            <w:r w:rsidR="000C6312" w:rsidRPr="00D22747">
              <w:rPr>
                <w:rFonts w:ascii="Times New Roman" w:eastAsia="Times New Roman" w:hAnsi="Times New Roman" w:cs="Times New Roman"/>
                <w:bCs/>
                <w:iCs/>
                <w:sz w:val="24"/>
                <w:szCs w:val="24"/>
                <w:lang w:val="kk-KZ"/>
              </w:rPr>
              <w:t>йлау процесінің бір бөлігі, іс-әрекетті дамыту механизмі</w:t>
            </w:r>
          </w:p>
        </w:tc>
      </w:tr>
      <w:tr w:rsidR="000C6312" w:rsidRPr="00D34C5A" w:rsidTr="005654C7">
        <w:trPr>
          <w:trHeight w:val="887"/>
        </w:trPr>
        <w:tc>
          <w:tcPr>
            <w:tcW w:w="2268" w:type="dxa"/>
            <w:tcBorders>
              <w:top w:val="single" w:sz="4" w:space="0" w:color="auto"/>
              <w:bottom w:val="single" w:sz="4" w:space="0" w:color="auto"/>
            </w:tcBorders>
          </w:tcPr>
          <w:p w:rsidR="000C6312"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rPr>
              <w:t>Карпов А.В.</w:t>
            </w:r>
          </w:p>
          <w:p w:rsidR="005654C7" w:rsidRPr="005654C7" w:rsidRDefault="005654C7"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Якобсон Р.О.</w:t>
            </w:r>
          </w:p>
        </w:tc>
        <w:tc>
          <w:tcPr>
            <w:tcW w:w="1985" w:type="dxa"/>
            <w:tcBorders>
              <w:top w:val="single" w:sz="4" w:space="0" w:color="auto"/>
              <w:bottom w:val="single" w:sz="4" w:space="0" w:color="auto"/>
            </w:tcBorders>
          </w:tcPr>
          <w:p w:rsidR="000C6312" w:rsidRPr="00D22747" w:rsidRDefault="000C6312" w:rsidP="00D22747">
            <w:pPr>
              <w:tabs>
                <w:tab w:val="left" w:pos="1155"/>
              </w:tabs>
              <w:spacing w:after="0"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top w:val="single" w:sz="4" w:space="0" w:color="auto"/>
              <w:bottom w:val="single" w:sz="4" w:space="0" w:color="auto"/>
            </w:tcBorders>
          </w:tcPr>
          <w:p w:rsidR="005654C7" w:rsidRPr="00D22747" w:rsidRDefault="009C6DF6" w:rsidP="00D22747">
            <w:pPr>
              <w:tabs>
                <w:tab w:val="left" w:pos="1155"/>
              </w:tabs>
              <w:spacing w:after="0"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Рефлексия - ә</w:t>
            </w:r>
            <w:r w:rsidR="000C6312" w:rsidRPr="00D22747">
              <w:rPr>
                <w:rFonts w:ascii="Times New Roman" w:eastAsia="Times New Roman" w:hAnsi="Times New Roman" w:cs="Times New Roman"/>
                <w:bCs/>
                <w:iCs/>
                <w:sz w:val="24"/>
                <w:szCs w:val="24"/>
                <w:lang w:val="kk-KZ"/>
              </w:rPr>
              <w:t>рі адамға ғана тән бірегей қасиет , әрі маңызды нәрсені сезіну күйі, психикаға өзіндік мазмұнды бейнелеу процесі</w:t>
            </w:r>
            <w:r w:rsidRPr="00D22747">
              <w:rPr>
                <w:rFonts w:ascii="Times New Roman" w:eastAsia="Times New Roman" w:hAnsi="Times New Roman" w:cs="Times New Roman"/>
                <w:bCs/>
                <w:iCs/>
                <w:sz w:val="24"/>
                <w:szCs w:val="24"/>
                <w:lang w:val="kk-KZ"/>
              </w:rPr>
              <w:t xml:space="preserve">. </w:t>
            </w:r>
          </w:p>
        </w:tc>
      </w:tr>
      <w:tr w:rsidR="00D22747" w:rsidRPr="00D34C5A" w:rsidTr="00ED69F0">
        <w:trPr>
          <w:trHeight w:val="1639"/>
        </w:trPr>
        <w:tc>
          <w:tcPr>
            <w:tcW w:w="2268" w:type="dxa"/>
            <w:tcBorders>
              <w:top w:val="single" w:sz="4" w:space="0" w:color="auto"/>
              <w:bottom w:val="single" w:sz="4" w:space="0" w:color="auto"/>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Алексеев Н.Г. </w:t>
            </w:r>
          </w:p>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Давыдов В.В. </w:t>
            </w:r>
          </w:p>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Зак А.З.</w:t>
            </w:r>
          </w:p>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Пиаже Ж.</w:t>
            </w:r>
          </w:p>
          <w:p w:rsidR="00D22747" w:rsidRPr="00D22747" w:rsidRDefault="00D22747" w:rsidP="00ED69F0">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Рубинштейн С.Л. Ладенко И.С.</w:t>
            </w:r>
          </w:p>
        </w:tc>
        <w:tc>
          <w:tcPr>
            <w:tcW w:w="1985" w:type="dxa"/>
            <w:tcBorders>
              <w:top w:val="single" w:sz="4" w:space="0" w:color="auto"/>
              <w:bottom w:val="single" w:sz="4" w:space="0" w:color="auto"/>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top w:val="single" w:sz="4" w:space="0" w:color="auto"/>
              <w:bottom w:val="single" w:sz="4" w:space="0" w:color="auto"/>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Ойлау процесінің ең жоғарғы деңгейге көтерілуі, ойлау процесінің нәтижелілігі</w:t>
            </w:r>
          </w:p>
        </w:tc>
      </w:tr>
      <w:tr w:rsidR="00D22747" w:rsidRPr="00D34C5A" w:rsidTr="00ED69F0">
        <w:trPr>
          <w:trHeight w:val="543"/>
        </w:trPr>
        <w:tc>
          <w:tcPr>
            <w:tcW w:w="2268" w:type="dxa"/>
            <w:tcBorders>
              <w:top w:val="single" w:sz="4" w:space="0" w:color="auto"/>
              <w:bottom w:val="single" w:sz="4" w:space="0" w:color="auto"/>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Кулюткин Ю.Н. </w:t>
            </w:r>
          </w:p>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Сухобская Г.С. </w:t>
            </w:r>
          </w:p>
        </w:tc>
        <w:tc>
          <w:tcPr>
            <w:tcW w:w="1985" w:type="dxa"/>
            <w:tcBorders>
              <w:top w:val="single" w:sz="4" w:space="0" w:color="auto"/>
              <w:bottom w:val="single" w:sz="4" w:space="0" w:color="auto"/>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Рефлексия</w:t>
            </w:r>
          </w:p>
        </w:tc>
        <w:tc>
          <w:tcPr>
            <w:tcW w:w="5103" w:type="dxa"/>
            <w:tcBorders>
              <w:top w:val="single" w:sz="4" w:space="0" w:color="auto"/>
              <w:bottom w:val="single" w:sz="4" w:space="0" w:color="auto"/>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Басқа адамның мәселесін шешу жолдарын меңгеру, сын-пікірлерді дұрыс қабылдау</w:t>
            </w:r>
          </w:p>
        </w:tc>
      </w:tr>
      <w:tr w:rsidR="00D22747" w:rsidRPr="00D34C5A" w:rsidTr="00ED69F0">
        <w:trPr>
          <w:trHeight w:val="821"/>
        </w:trPr>
        <w:tc>
          <w:tcPr>
            <w:tcW w:w="2268" w:type="dxa"/>
            <w:tcBorders>
              <w:top w:val="single" w:sz="4" w:space="0" w:color="auto"/>
              <w:bottom w:val="nil"/>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 xml:space="preserve">Кондратьева С.В. Бахтин М.М. </w:t>
            </w:r>
          </w:p>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Библер В.С</w:t>
            </w:r>
            <w:r w:rsidR="00ED69F0">
              <w:rPr>
                <w:rFonts w:ascii="Times New Roman" w:eastAsia="Times New Roman" w:hAnsi="Times New Roman" w:cs="Times New Roman"/>
                <w:bCs/>
                <w:sz w:val="24"/>
                <w:szCs w:val="24"/>
                <w:lang w:val="kk-KZ"/>
              </w:rPr>
              <w:t>.</w:t>
            </w:r>
          </w:p>
        </w:tc>
        <w:tc>
          <w:tcPr>
            <w:tcW w:w="1985" w:type="dxa"/>
            <w:tcBorders>
              <w:top w:val="single" w:sz="4" w:space="0" w:color="auto"/>
              <w:bottom w:val="nil"/>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Тілдік рефлексия</w:t>
            </w:r>
          </w:p>
        </w:tc>
        <w:tc>
          <w:tcPr>
            <w:tcW w:w="5103" w:type="dxa"/>
            <w:tcBorders>
              <w:top w:val="single" w:sz="4" w:space="0" w:color="auto"/>
              <w:bottom w:val="nil"/>
            </w:tcBorders>
          </w:tcPr>
          <w:p w:rsidR="00D22747" w:rsidRPr="00D22747" w:rsidRDefault="00D22747" w:rsidP="00D22747">
            <w:pPr>
              <w:tabs>
                <w:tab w:val="left" w:pos="1155"/>
              </w:tabs>
              <w:spacing w:line="240" w:lineRule="auto"/>
              <w:contextualSpacing/>
              <w:rPr>
                <w:rFonts w:ascii="Times New Roman" w:eastAsia="Times New Roman" w:hAnsi="Times New Roman" w:cs="Times New Roman"/>
                <w:bCs/>
                <w:iCs/>
                <w:sz w:val="24"/>
                <w:szCs w:val="24"/>
                <w:lang w:val="kk-KZ"/>
              </w:rPr>
            </w:pPr>
            <w:r w:rsidRPr="00D22747">
              <w:rPr>
                <w:rFonts w:ascii="Times New Roman" w:eastAsia="Times New Roman" w:hAnsi="Times New Roman" w:cs="Times New Roman"/>
                <w:bCs/>
                <w:iCs/>
                <w:sz w:val="24"/>
                <w:szCs w:val="24"/>
                <w:lang w:val="kk-KZ"/>
              </w:rPr>
              <w:t>Басқа адамдарды түсіну, шыдамдылық таныту, адамның ішкі дүниесіндегі толассыз диалог, өз-өзіңмен сөйлесу</w:t>
            </w:r>
          </w:p>
        </w:tc>
      </w:tr>
    </w:tbl>
    <w:tbl>
      <w:tblPr>
        <w:tblStyle w:val="ab"/>
        <w:tblW w:w="0" w:type="auto"/>
        <w:tblInd w:w="137" w:type="dxa"/>
        <w:tblLook w:val="04A0" w:firstRow="1" w:lastRow="0" w:firstColumn="1" w:lastColumn="0" w:noHBand="0" w:noVBand="1"/>
      </w:tblPr>
      <w:tblGrid>
        <w:gridCol w:w="2268"/>
        <w:gridCol w:w="1985"/>
        <w:gridCol w:w="5103"/>
      </w:tblGrid>
      <w:tr w:rsidR="00CE1E0A" w:rsidRPr="00D34C5A" w:rsidTr="00ED69F0">
        <w:tc>
          <w:tcPr>
            <w:tcW w:w="2268" w:type="dxa"/>
          </w:tcPr>
          <w:p w:rsidR="00CE1E0A" w:rsidRPr="00D22747" w:rsidRDefault="00CE1E0A" w:rsidP="00CE1E0A">
            <w:pPr>
              <w:tabs>
                <w:tab w:val="left" w:pos="1155"/>
              </w:tabs>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Колышева Т. А.</w:t>
            </w:r>
          </w:p>
        </w:tc>
        <w:tc>
          <w:tcPr>
            <w:tcW w:w="1985" w:type="dxa"/>
          </w:tcPr>
          <w:p w:rsidR="00CE1E0A" w:rsidRPr="00D22747" w:rsidRDefault="00CE1E0A" w:rsidP="00ED69F0">
            <w:pPr>
              <w:tabs>
                <w:tab w:val="left" w:pos="1155"/>
              </w:tabs>
              <w:contextualSpacing/>
              <w:rPr>
                <w:rFonts w:ascii="Times New Roman" w:eastAsia="Times New Roman" w:hAnsi="Times New Roman" w:cs="Times New Roman"/>
                <w:bCs/>
                <w:sz w:val="24"/>
                <w:szCs w:val="24"/>
                <w:lang w:val="kk-KZ"/>
              </w:rPr>
            </w:pPr>
            <w:r w:rsidRPr="00D22747">
              <w:rPr>
                <w:rFonts w:ascii="Times New Roman" w:eastAsia="Times New Roman" w:hAnsi="Times New Roman" w:cs="Times New Roman"/>
                <w:bCs/>
                <w:sz w:val="24"/>
                <w:szCs w:val="24"/>
                <w:lang w:val="kk-KZ"/>
              </w:rPr>
              <w:t>Тілдік рефлексия</w:t>
            </w:r>
          </w:p>
        </w:tc>
        <w:tc>
          <w:tcPr>
            <w:tcW w:w="5103" w:type="dxa"/>
          </w:tcPr>
          <w:p w:rsidR="00CE1E0A" w:rsidRPr="00D22747" w:rsidRDefault="00CE1E0A" w:rsidP="001A132D">
            <w:pPr>
              <w:contextualSpacing/>
              <w:rPr>
                <w:rFonts w:ascii="Times New Roman" w:eastAsia="Times New Roman" w:hAnsi="Times New Roman" w:cs="Times New Roman"/>
                <w:sz w:val="24"/>
                <w:szCs w:val="24"/>
                <w:lang w:val="kk-KZ"/>
              </w:rPr>
            </w:pPr>
            <w:r w:rsidRPr="00D22747">
              <w:rPr>
                <w:rFonts w:ascii="Times New Roman" w:eastAsia="Times New Roman" w:hAnsi="Times New Roman" w:cs="Times New Roman"/>
                <w:sz w:val="24"/>
                <w:szCs w:val="24"/>
                <w:lang w:val="kk-KZ"/>
              </w:rPr>
              <w:t xml:space="preserve">Рефлексия – бұл жеке тұлғаның мақсат </w:t>
            </w:r>
            <w:r w:rsidR="005654C7">
              <w:rPr>
                <w:rFonts w:ascii="Times New Roman" w:eastAsia="Times New Roman" w:hAnsi="Times New Roman" w:cs="Times New Roman"/>
                <w:sz w:val="24"/>
                <w:szCs w:val="24"/>
                <w:lang w:val="kk-KZ"/>
              </w:rPr>
              <w:t xml:space="preserve">қою, </w:t>
            </w:r>
            <w:r w:rsidRPr="00D22747">
              <w:rPr>
                <w:rFonts w:ascii="Times New Roman" w:eastAsia="Times New Roman" w:hAnsi="Times New Roman" w:cs="Times New Roman"/>
                <w:sz w:val="24"/>
                <w:szCs w:val="24"/>
                <w:lang w:val="kk-KZ"/>
              </w:rPr>
              <w:t xml:space="preserve">өзін-өзі бағалау, танымдық-шығармашылық және коммуникативтік іс-әрекеттерін дамытуға ықпал ететін маңызды механизм. </w:t>
            </w:r>
          </w:p>
        </w:tc>
      </w:tr>
    </w:tbl>
    <w:p w:rsidR="00BC4843" w:rsidRPr="004A60C5" w:rsidRDefault="00BC4843" w:rsidP="004A60C5">
      <w:pPr>
        <w:shd w:val="clear" w:color="auto" w:fill="FFFFFF"/>
        <w:spacing w:after="0" w:line="240" w:lineRule="auto"/>
        <w:ind w:firstLine="709"/>
        <w:contextualSpacing/>
        <w:jc w:val="both"/>
        <w:rPr>
          <w:rFonts w:ascii="Times New Roman" w:eastAsia="Times New Roman" w:hAnsi="Times New Roman" w:cs="Times New Roman"/>
          <w:bCs/>
          <w:color w:val="000000"/>
          <w:sz w:val="28"/>
          <w:szCs w:val="28"/>
          <w:lang w:val="kk-KZ"/>
        </w:rPr>
      </w:pPr>
      <w:r w:rsidRPr="004A60C5">
        <w:rPr>
          <w:rFonts w:ascii="Times New Roman" w:eastAsiaTheme="minorHAnsi" w:hAnsi="Times New Roman" w:cs="Times New Roman"/>
          <w:bCs/>
          <w:sz w:val="28"/>
          <w:szCs w:val="28"/>
          <w:lang w:val="kk-KZ"/>
        </w:rPr>
        <w:t>Жоғарыда айтылғандай, көптеген ғалымдар рефлексия ұғымына анықтама беруге тырысқан. Келтірілген анықтамаларды негізге ала отыр</w:t>
      </w:r>
      <w:r w:rsidR="00152CAB" w:rsidRPr="004A60C5">
        <w:rPr>
          <w:rFonts w:ascii="Times New Roman" w:eastAsiaTheme="minorHAnsi" w:hAnsi="Times New Roman" w:cs="Times New Roman"/>
          <w:bCs/>
          <w:sz w:val="28"/>
          <w:szCs w:val="28"/>
          <w:lang w:val="kk-KZ"/>
        </w:rPr>
        <w:t>ып, рефлексия ұғымын төмендегідей тұжырымдаймыз:</w:t>
      </w:r>
    </w:p>
    <w:p w:rsidR="00CF2E2F" w:rsidRPr="004A60C5" w:rsidRDefault="00BC4843"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Рефлексия жасау арқылы адам өз жан дүниесіне үңіле, өзіне өзі баға бере алады. </w:t>
      </w:r>
      <w:r w:rsidR="00AF1090" w:rsidRPr="004A60C5">
        <w:rPr>
          <w:rFonts w:ascii="Times New Roman" w:eastAsiaTheme="minorHAnsi" w:hAnsi="Times New Roman" w:cs="Times New Roman"/>
          <w:bCs/>
          <w:sz w:val="28"/>
          <w:szCs w:val="28"/>
          <w:lang w:val="kk-KZ"/>
        </w:rPr>
        <w:t xml:space="preserve">Адамның сөйлеу мәдениеті, сөз саптауы, орфографиялық, </w:t>
      </w:r>
      <w:r w:rsidR="00AF1090" w:rsidRPr="004A60C5">
        <w:rPr>
          <w:rFonts w:ascii="Times New Roman" w:eastAsiaTheme="minorHAnsi" w:hAnsi="Times New Roman" w:cs="Times New Roman"/>
          <w:bCs/>
          <w:sz w:val="28"/>
          <w:szCs w:val="28"/>
          <w:lang w:val="kk-KZ"/>
        </w:rPr>
        <w:lastRenderedPageBreak/>
        <w:t>орфоэпикалық, стилистикалық қате кетірмей, дұрыс</w:t>
      </w:r>
      <w:r w:rsidR="00FC068C" w:rsidRPr="004A60C5">
        <w:rPr>
          <w:rFonts w:ascii="Times New Roman" w:eastAsiaTheme="minorHAnsi" w:hAnsi="Times New Roman" w:cs="Times New Roman"/>
          <w:bCs/>
          <w:sz w:val="28"/>
          <w:szCs w:val="28"/>
          <w:lang w:val="kk-KZ"/>
        </w:rPr>
        <w:t xml:space="preserve"> </w:t>
      </w:r>
      <w:r w:rsidR="00AF1090" w:rsidRPr="004A60C5">
        <w:rPr>
          <w:rFonts w:ascii="Times New Roman" w:eastAsiaTheme="minorHAnsi" w:hAnsi="Times New Roman" w:cs="Times New Roman"/>
          <w:bCs/>
          <w:sz w:val="28"/>
          <w:szCs w:val="28"/>
          <w:lang w:val="kk-KZ"/>
        </w:rPr>
        <w:t xml:space="preserve">сөйлеу әдебі – осы </w:t>
      </w:r>
      <w:r w:rsidR="00CF2E2F" w:rsidRPr="004A60C5">
        <w:rPr>
          <w:rFonts w:ascii="Times New Roman" w:eastAsiaTheme="minorHAnsi" w:hAnsi="Times New Roman" w:cs="Times New Roman"/>
          <w:bCs/>
          <w:sz w:val="28"/>
          <w:szCs w:val="28"/>
          <w:lang w:val="kk-KZ"/>
        </w:rPr>
        <w:t>мәселелердің бәрін тілдік рефлексия зерттейді.</w:t>
      </w:r>
    </w:p>
    <w:p w:rsidR="0039443A" w:rsidRPr="004A60C5" w:rsidRDefault="00BC4843"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Рефлексия сыни ойлау арқылы жүзеге асырылады, өйткені мұнда дайын жауап жоқ, оны іздеу керек, өзіңді және өзіңді қоршаған ортаны бақылап, болжап, жоспарлау керек, жаңалық ашу керек.  </w:t>
      </w:r>
    </w:p>
    <w:p w:rsidR="003E100A" w:rsidRPr="004A60C5" w:rsidRDefault="00BC4843" w:rsidP="004A60C5">
      <w:pPr>
        <w:spacing w:after="0" w:line="240" w:lineRule="auto"/>
        <w:ind w:firstLine="709"/>
        <w:contextualSpacing/>
        <w:jc w:val="both"/>
        <w:rPr>
          <w:rFonts w:ascii="Times New Roman" w:eastAsia="Times New Roman" w:hAnsi="Times New Roman" w:cs="Times New Roman"/>
          <w:bCs/>
          <w:color w:val="000000"/>
          <w:sz w:val="28"/>
          <w:szCs w:val="28"/>
          <w:lang w:val="kk-KZ"/>
        </w:rPr>
      </w:pPr>
      <w:r w:rsidRPr="004A60C5">
        <w:rPr>
          <w:rFonts w:ascii="Times New Roman" w:eastAsia="Times New Roman" w:hAnsi="Times New Roman" w:cs="Times New Roman"/>
          <w:bCs/>
          <w:color w:val="000000"/>
          <w:sz w:val="28"/>
          <w:szCs w:val="28"/>
          <w:lang w:val="kk-KZ"/>
        </w:rPr>
        <w:t xml:space="preserve">Рефлексия мәселесінің теориялық мәніне тоқталатын болсақ, кез-келген адам өз ісіне, ойына, сөз мәдениетіне, ой мәдениетіне, тілдік қолданыстарына рефлексия жасау арқылы адамгершілік қасиеттерін дамытып, болашаққа жоспар құра алады, қоғамнан өз орнын таба алады. Рефлексия – қоршаған ортамен байланыс орната отырып, өз әлеміңе үңілу, ішкі дүниеңді ретке келтіру; өткенге көз жүгірту арқылы болашаққа бағдар жасау. </w:t>
      </w:r>
      <w:r w:rsidR="000B6275" w:rsidRPr="004A60C5">
        <w:rPr>
          <w:rFonts w:ascii="Times New Roman" w:hAnsi="Times New Roman" w:cs="Times New Roman"/>
          <w:sz w:val="28"/>
          <w:szCs w:val="28"/>
          <w:lang w:val="kk-KZ"/>
        </w:rPr>
        <w:t>Қазіргі шетелдік зерттеулерде «рефлексия» ұғымы сирек қолданылады. Оның орнына рефлексиялық үдерістерді сипаттау үшін басқа терминдер пайдаланылады. Мысалы, «recursive thinking» – рекурсивті ойлау, ал зерттеуші А. Бандура «self-referent thought» ұғымын «өзін өзі ойластыру» ретінде анықтайды. Кейбір еңбектерде рефлексия адамның «Мен феномені» мәселесі аясында қарастырылып, оның негізі «self-awareness» терминімен, яғни «өзін тану» ұғымыме</w:t>
      </w:r>
      <w:r w:rsidR="00E912B9" w:rsidRPr="004A60C5">
        <w:rPr>
          <w:rFonts w:ascii="Times New Roman" w:hAnsi="Times New Roman" w:cs="Times New Roman"/>
          <w:sz w:val="28"/>
          <w:szCs w:val="28"/>
          <w:lang w:val="kk-KZ"/>
        </w:rPr>
        <w:t xml:space="preserve">н байланыстырылып түсіндіріледі </w:t>
      </w:r>
      <w:r w:rsidR="00C92FB8" w:rsidRPr="004A60C5">
        <w:rPr>
          <w:rFonts w:ascii="Times New Roman" w:eastAsiaTheme="minorHAnsi" w:hAnsi="Times New Roman" w:cs="Times New Roman"/>
          <w:bCs/>
          <w:sz w:val="28"/>
          <w:szCs w:val="28"/>
          <w:lang w:val="kk-KZ"/>
        </w:rPr>
        <w:t>[</w:t>
      </w:r>
      <w:r w:rsidR="00757639" w:rsidRPr="004A60C5">
        <w:rPr>
          <w:rFonts w:ascii="Times New Roman" w:eastAsiaTheme="minorHAnsi" w:hAnsi="Times New Roman" w:cs="Times New Roman"/>
          <w:bCs/>
          <w:sz w:val="28"/>
          <w:szCs w:val="28"/>
          <w:lang w:val="kk-KZ"/>
        </w:rPr>
        <w:t>59</w:t>
      </w:r>
      <w:r w:rsidR="00D41EF7">
        <w:rPr>
          <w:rFonts w:ascii="Times New Roman" w:eastAsiaTheme="minorHAnsi" w:hAnsi="Times New Roman" w:cs="Times New Roman"/>
          <w:bCs/>
          <w:sz w:val="28"/>
          <w:szCs w:val="28"/>
          <w:lang w:val="kk-KZ"/>
        </w:rPr>
        <w:t>, б.</w:t>
      </w:r>
      <w:r w:rsidR="00757639" w:rsidRPr="004A60C5">
        <w:rPr>
          <w:rFonts w:ascii="Times New Roman" w:eastAsiaTheme="minorHAnsi" w:hAnsi="Times New Roman" w:cs="Times New Roman"/>
          <w:bCs/>
          <w:sz w:val="28"/>
          <w:szCs w:val="28"/>
          <w:lang w:val="kk-KZ"/>
        </w:rPr>
        <w:t xml:space="preserve"> </w:t>
      </w:r>
      <w:r w:rsidR="00757639" w:rsidRPr="00D41EF7">
        <w:rPr>
          <w:rFonts w:ascii="Times New Roman" w:eastAsiaTheme="minorHAnsi" w:hAnsi="Times New Roman" w:cs="Times New Roman"/>
          <w:bCs/>
          <w:sz w:val="28"/>
          <w:szCs w:val="28"/>
          <w:lang w:val="kk-KZ"/>
        </w:rPr>
        <w:t>69</w:t>
      </w:r>
      <w:r w:rsidR="00C92FB8" w:rsidRPr="004A60C5">
        <w:rPr>
          <w:rFonts w:ascii="Times New Roman" w:eastAsiaTheme="minorHAnsi" w:hAnsi="Times New Roman" w:cs="Times New Roman"/>
          <w:bCs/>
          <w:sz w:val="28"/>
          <w:szCs w:val="28"/>
          <w:lang w:val="kk-KZ"/>
        </w:rPr>
        <w:t xml:space="preserve">]. Яғни, ғылыми тілде рефлексия деп атайтын болсақ, күнделікті өмірде «өзін-өзі тану» делінеді. Кез-келген адам </w:t>
      </w:r>
      <w:r w:rsidR="000D099D" w:rsidRPr="004A60C5">
        <w:rPr>
          <w:rFonts w:ascii="Times New Roman" w:eastAsiaTheme="minorHAnsi" w:hAnsi="Times New Roman" w:cs="Times New Roman"/>
          <w:bCs/>
          <w:sz w:val="28"/>
          <w:szCs w:val="28"/>
          <w:lang w:val="kk-KZ"/>
        </w:rPr>
        <w:t>«</w:t>
      </w:r>
      <w:r w:rsidR="00C92FB8" w:rsidRPr="004A60C5">
        <w:rPr>
          <w:rFonts w:ascii="Times New Roman" w:eastAsiaTheme="minorHAnsi" w:hAnsi="Times New Roman" w:cs="Times New Roman"/>
          <w:bCs/>
          <w:sz w:val="28"/>
          <w:szCs w:val="28"/>
          <w:lang w:val="kk-KZ"/>
        </w:rPr>
        <w:t>рефлексия</w:t>
      </w:r>
      <w:r w:rsidR="000D099D" w:rsidRPr="004A60C5">
        <w:rPr>
          <w:rFonts w:ascii="Times New Roman" w:eastAsiaTheme="minorHAnsi" w:hAnsi="Times New Roman" w:cs="Times New Roman"/>
          <w:bCs/>
          <w:sz w:val="28"/>
          <w:szCs w:val="28"/>
          <w:lang w:val="kk-KZ"/>
        </w:rPr>
        <w:t>»</w:t>
      </w:r>
      <w:r w:rsidR="00152CAB" w:rsidRPr="004A60C5">
        <w:rPr>
          <w:rFonts w:ascii="Times New Roman" w:eastAsiaTheme="minorHAnsi" w:hAnsi="Times New Roman" w:cs="Times New Roman"/>
          <w:bCs/>
          <w:sz w:val="28"/>
          <w:szCs w:val="28"/>
          <w:lang w:val="kk-KZ"/>
        </w:rPr>
        <w:t xml:space="preserve"> сөзінің</w:t>
      </w:r>
      <w:r w:rsidR="00C92FB8" w:rsidRPr="004A60C5">
        <w:rPr>
          <w:rFonts w:ascii="Times New Roman" w:eastAsiaTheme="minorHAnsi" w:hAnsi="Times New Roman" w:cs="Times New Roman"/>
          <w:bCs/>
          <w:sz w:val="28"/>
          <w:szCs w:val="28"/>
          <w:lang w:val="kk-KZ"/>
        </w:rPr>
        <w:t xml:space="preserve"> мағынасын түсінбеуі мүмкін. Ал өзін-өзі тану деген сөз</w:t>
      </w:r>
      <w:r w:rsidR="000D099D" w:rsidRPr="004A60C5">
        <w:rPr>
          <w:rFonts w:ascii="Times New Roman" w:eastAsiaTheme="minorHAnsi" w:hAnsi="Times New Roman" w:cs="Times New Roman"/>
          <w:bCs/>
          <w:sz w:val="28"/>
          <w:szCs w:val="28"/>
          <w:lang w:val="kk-KZ"/>
        </w:rPr>
        <w:t xml:space="preserve"> –</w:t>
      </w:r>
      <w:r w:rsidR="00C92FB8" w:rsidRPr="004A60C5">
        <w:rPr>
          <w:rFonts w:ascii="Times New Roman" w:eastAsiaTheme="minorHAnsi" w:hAnsi="Times New Roman" w:cs="Times New Roman"/>
          <w:bCs/>
          <w:sz w:val="28"/>
          <w:szCs w:val="28"/>
          <w:lang w:val="kk-KZ"/>
        </w:rPr>
        <w:t xml:space="preserve"> дүйім елге мектеп қабырғасынан бастап таныс сөз. Мектепте «өзін-өзі тану» пәні енгізілген. Пәннің мақсаты – оқушының өзіндік мінез-құлқына үңілу, өз істеріне есеп беру, ішкі ой иірімдерін, қиялын, жақын жандарына деген бауырмалдық сезімдерін дамыту, адамгершілік қасиеттерін бойын</w:t>
      </w:r>
      <w:r w:rsidR="00EF6197" w:rsidRPr="004A60C5">
        <w:rPr>
          <w:rFonts w:ascii="Times New Roman" w:eastAsiaTheme="minorHAnsi" w:hAnsi="Times New Roman" w:cs="Times New Roman"/>
          <w:bCs/>
          <w:sz w:val="28"/>
          <w:szCs w:val="28"/>
          <w:lang w:val="kk-KZ"/>
        </w:rPr>
        <w:t>а дарыту болып табылады. М</w:t>
      </w:r>
      <w:r w:rsidR="00C92FB8" w:rsidRPr="004A60C5">
        <w:rPr>
          <w:rFonts w:ascii="Times New Roman" w:eastAsiaTheme="minorHAnsi" w:hAnsi="Times New Roman" w:cs="Times New Roman"/>
          <w:bCs/>
          <w:sz w:val="28"/>
          <w:szCs w:val="28"/>
          <w:lang w:val="kk-KZ"/>
        </w:rPr>
        <w:t>ектеп табалдырығынан бастап өзін өзі танып-біле бастаған оқушы, кейінгі уақыттарда тілдік рефлексия жасап</w:t>
      </w:r>
      <w:r w:rsidR="00335557" w:rsidRPr="004A60C5">
        <w:rPr>
          <w:rFonts w:ascii="Times New Roman" w:eastAsiaTheme="minorHAnsi" w:hAnsi="Times New Roman" w:cs="Times New Roman"/>
          <w:bCs/>
          <w:sz w:val="28"/>
          <w:szCs w:val="28"/>
          <w:lang w:val="kk-KZ"/>
        </w:rPr>
        <w:t>, өзінің с</w:t>
      </w:r>
      <w:r w:rsidR="000D099D" w:rsidRPr="004A60C5">
        <w:rPr>
          <w:rFonts w:ascii="Times New Roman" w:eastAsiaTheme="minorHAnsi" w:hAnsi="Times New Roman" w:cs="Times New Roman"/>
          <w:bCs/>
          <w:sz w:val="28"/>
          <w:szCs w:val="28"/>
          <w:lang w:val="kk-KZ"/>
        </w:rPr>
        <w:t>ө</w:t>
      </w:r>
      <w:r w:rsidR="00335557" w:rsidRPr="004A60C5">
        <w:rPr>
          <w:rFonts w:ascii="Times New Roman" w:eastAsiaTheme="minorHAnsi" w:hAnsi="Times New Roman" w:cs="Times New Roman"/>
          <w:bCs/>
          <w:sz w:val="28"/>
          <w:szCs w:val="28"/>
          <w:lang w:val="kk-KZ"/>
        </w:rPr>
        <w:t>йлеген сөзіне және ісіне есеп беріп</w:t>
      </w:r>
      <w:r w:rsidR="00C92FB8" w:rsidRPr="004A60C5">
        <w:rPr>
          <w:rFonts w:ascii="Times New Roman" w:eastAsiaTheme="minorHAnsi" w:hAnsi="Times New Roman" w:cs="Times New Roman"/>
          <w:bCs/>
          <w:sz w:val="28"/>
          <w:szCs w:val="28"/>
          <w:lang w:val="kk-KZ"/>
        </w:rPr>
        <w:t xml:space="preserve"> үйрене бастайды.</w:t>
      </w:r>
    </w:p>
    <w:p w:rsidR="00C512CD" w:rsidRPr="004A60C5" w:rsidRDefault="00C512CD" w:rsidP="004A60C5">
      <w:pPr>
        <w:spacing w:after="0" w:line="240" w:lineRule="auto"/>
        <w:ind w:firstLine="709"/>
        <w:contextualSpacing/>
        <w:jc w:val="both"/>
        <w:rPr>
          <w:rFonts w:ascii="Times New Roman" w:eastAsiaTheme="minorHAnsi" w:hAnsi="Times New Roman" w:cs="Times New Roman"/>
          <w:bCs/>
          <w:color w:val="FF0000"/>
          <w:sz w:val="28"/>
          <w:szCs w:val="28"/>
          <w:lang w:val="kk-KZ"/>
        </w:rPr>
      </w:pPr>
      <w:r w:rsidRPr="004A60C5">
        <w:rPr>
          <w:rFonts w:ascii="Times New Roman" w:eastAsiaTheme="minorHAnsi" w:hAnsi="Times New Roman" w:cs="Times New Roman"/>
          <w:bCs/>
          <w:sz w:val="28"/>
          <w:szCs w:val="28"/>
          <w:lang w:val="kk-KZ"/>
        </w:rPr>
        <w:t xml:space="preserve">Рефлексия ұғымын алғаш ғылымға енгізген француз ғалымы </w:t>
      </w:r>
      <w:r w:rsidR="000D099D" w:rsidRPr="004A60C5">
        <w:rPr>
          <w:rFonts w:ascii="Times New Roman" w:eastAsiaTheme="minorHAnsi" w:hAnsi="Times New Roman" w:cs="Times New Roman"/>
          <w:bCs/>
          <w:sz w:val="28"/>
          <w:szCs w:val="28"/>
          <w:lang w:val="kk-KZ"/>
        </w:rPr>
        <w:t>–</w:t>
      </w:r>
      <w:r w:rsidR="006A68CA" w:rsidRPr="004A60C5">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Рене</w:t>
      </w:r>
      <w:r w:rsidR="00EF6197" w:rsidRPr="004A60C5">
        <w:rPr>
          <w:rFonts w:ascii="Times New Roman" w:eastAsiaTheme="minorHAnsi" w:hAnsi="Times New Roman" w:cs="Times New Roman"/>
          <w:bCs/>
          <w:sz w:val="28"/>
          <w:szCs w:val="28"/>
          <w:lang w:val="kk-KZ"/>
        </w:rPr>
        <w:t xml:space="preserve"> Декарт. Оның пікірінше, таным мен ойлау ұғымдары</w:t>
      </w:r>
      <w:r w:rsidRPr="004A60C5">
        <w:rPr>
          <w:rFonts w:ascii="Times New Roman" w:eastAsiaTheme="minorHAnsi" w:hAnsi="Times New Roman" w:cs="Times New Roman"/>
          <w:bCs/>
          <w:sz w:val="28"/>
          <w:szCs w:val="28"/>
          <w:lang w:val="kk-KZ"/>
        </w:rPr>
        <w:t xml:space="preserve"> бірге қарастыр</w:t>
      </w:r>
      <w:r w:rsidR="00EF6197" w:rsidRPr="004A60C5">
        <w:rPr>
          <w:rFonts w:ascii="Times New Roman" w:eastAsiaTheme="minorHAnsi" w:hAnsi="Times New Roman" w:cs="Times New Roman"/>
          <w:bCs/>
          <w:sz w:val="28"/>
          <w:szCs w:val="28"/>
          <w:lang w:val="kk-KZ"/>
        </w:rPr>
        <w:t>ыл</w:t>
      </w:r>
      <w:r w:rsidRPr="004A60C5">
        <w:rPr>
          <w:rFonts w:ascii="Times New Roman" w:eastAsiaTheme="minorHAnsi" w:hAnsi="Times New Roman" w:cs="Times New Roman"/>
          <w:bCs/>
          <w:sz w:val="28"/>
          <w:szCs w:val="28"/>
          <w:lang w:val="kk-KZ"/>
        </w:rPr>
        <w:t>у</w:t>
      </w:r>
      <w:r w:rsidR="00EF6197" w:rsidRPr="004A60C5">
        <w:rPr>
          <w:rFonts w:ascii="Times New Roman" w:eastAsiaTheme="minorHAnsi" w:hAnsi="Times New Roman" w:cs="Times New Roman"/>
          <w:bCs/>
          <w:sz w:val="28"/>
          <w:szCs w:val="28"/>
          <w:lang w:val="kk-KZ"/>
        </w:rPr>
        <w:t>ы</w:t>
      </w:r>
      <w:r w:rsidRPr="004A60C5">
        <w:rPr>
          <w:rFonts w:ascii="Times New Roman" w:eastAsiaTheme="minorHAnsi" w:hAnsi="Times New Roman" w:cs="Times New Roman"/>
          <w:bCs/>
          <w:sz w:val="28"/>
          <w:szCs w:val="28"/>
          <w:lang w:val="kk-KZ"/>
        </w:rPr>
        <w:t xml:space="preserve"> кер</w:t>
      </w:r>
      <w:r w:rsidR="000D099D" w:rsidRPr="004A60C5">
        <w:rPr>
          <w:rFonts w:ascii="Times New Roman" w:eastAsiaTheme="minorHAnsi" w:hAnsi="Times New Roman" w:cs="Times New Roman"/>
          <w:bCs/>
          <w:sz w:val="28"/>
          <w:szCs w:val="28"/>
          <w:lang w:val="kk-KZ"/>
        </w:rPr>
        <w:t xml:space="preserve">ек. Танымы бар адам ойлай алады </w:t>
      </w:r>
      <w:r w:rsidRPr="004A60C5">
        <w:rPr>
          <w:rFonts w:ascii="Times New Roman" w:eastAsiaTheme="minorHAnsi" w:hAnsi="Times New Roman" w:cs="Times New Roman"/>
          <w:bCs/>
          <w:sz w:val="28"/>
          <w:szCs w:val="28"/>
          <w:lang w:val="kk-KZ"/>
        </w:rPr>
        <w:t xml:space="preserve"> және өз ойына рефлексия жасай алады [</w:t>
      </w:r>
      <w:r w:rsidR="0084125B" w:rsidRPr="00D41EF7">
        <w:rPr>
          <w:rFonts w:ascii="Times New Roman" w:eastAsiaTheme="minorHAnsi" w:hAnsi="Times New Roman" w:cs="Times New Roman"/>
          <w:bCs/>
          <w:sz w:val="28"/>
          <w:szCs w:val="28"/>
          <w:lang w:val="kk-KZ"/>
        </w:rPr>
        <w:t>11</w:t>
      </w:r>
      <w:r w:rsidR="00ED69F0" w:rsidRPr="00D41EF7">
        <w:rPr>
          <w:rFonts w:ascii="Times New Roman" w:eastAsiaTheme="minorHAnsi" w:hAnsi="Times New Roman" w:cs="Times New Roman"/>
          <w:bCs/>
          <w:sz w:val="28"/>
          <w:szCs w:val="28"/>
          <w:lang w:val="kk-KZ"/>
        </w:rPr>
        <w:t>, б.</w:t>
      </w:r>
      <w:r w:rsidR="000D099D" w:rsidRPr="004A60C5">
        <w:rPr>
          <w:rFonts w:ascii="Times New Roman" w:eastAsiaTheme="minorHAnsi" w:hAnsi="Times New Roman" w:cs="Times New Roman"/>
          <w:bCs/>
          <w:sz w:val="28"/>
          <w:szCs w:val="28"/>
          <w:lang w:val="kk-KZ"/>
        </w:rPr>
        <w:t xml:space="preserve"> </w:t>
      </w:r>
      <w:r w:rsidR="00BD0018" w:rsidRPr="00D41EF7">
        <w:rPr>
          <w:rFonts w:ascii="Times New Roman" w:eastAsiaTheme="minorHAnsi" w:hAnsi="Times New Roman" w:cs="Times New Roman"/>
          <w:bCs/>
          <w:sz w:val="28"/>
          <w:szCs w:val="28"/>
          <w:lang w:val="kk-KZ"/>
        </w:rPr>
        <w:t>65</w:t>
      </w:r>
      <w:r w:rsidRPr="004A60C5">
        <w:rPr>
          <w:rFonts w:ascii="Times New Roman" w:eastAsiaTheme="minorHAnsi" w:hAnsi="Times New Roman" w:cs="Times New Roman"/>
          <w:bCs/>
          <w:color w:val="000000" w:themeColor="text1"/>
          <w:sz w:val="28"/>
          <w:szCs w:val="28"/>
          <w:lang w:val="kk-KZ"/>
        </w:rPr>
        <w:t>]. Ол физиология мен психологияның негізіне айналған рефлекс ұғымын енгізді</w:t>
      </w:r>
      <w:r w:rsidRPr="004A60C5">
        <w:rPr>
          <w:rFonts w:ascii="Times New Roman" w:eastAsiaTheme="minorHAnsi" w:hAnsi="Times New Roman" w:cs="Times New Roman"/>
          <w:bCs/>
          <w:color w:val="000000"/>
          <w:sz w:val="28"/>
          <w:szCs w:val="28"/>
          <w:lang w:val="kk-KZ"/>
        </w:rPr>
        <w:t>. Декарттық схема өзінің алыпсатарлық сипатына және нейрондық желі құрылымының қарабайыр идеясына қарамастан, психологиядағы үлкен жаңалық болды. Ол мінез-құлықтың рефлексиялық сипатын жанды денені қозғаушы күш ретінде көрсетпей түсіндірді.</w:t>
      </w:r>
    </w:p>
    <w:p w:rsidR="00C512CD" w:rsidRPr="004A60C5" w:rsidRDefault="00C512CD" w:rsidP="004A60C5">
      <w:pPr>
        <w:spacing w:after="0" w:line="240" w:lineRule="auto"/>
        <w:ind w:firstLine="709"/>
        <w:contextualSpacing/>
        <w:jc w:val="both"/>
        <w:rPr>
          <w:rFonts w:ascii="Times New Roman" w:eastAsiaTheme="minorHAnsi" w:hAnsi="Times New Roman" w:cs="Times New Roman"/>
          <w:bCs/>
          <w:color w:val="000000"/>
          <w:sz w:val="28"/>
          <w:szCs w:val="28"/>
          <w:lang w:val="kk-KZ"/>
        </w:rPr>
      </w:pPr>
      <w:r w:rsidRPr="004A60C5">
        <w:rPr>
          <w:rFonts w:ascii="Times New Roman" w:eastAsiaTheme="minorHAnsi" w:hAnsi="Times New Roman" w:cs="Times New Roman"/>
          <w:bCs/>
          <w:color w:val="000000"/>
          <w:sz w:val="28"/>
          <w:szCs w:val="28"/>
          <w:lang w:val="kk-KZ"/>
        </w:rPr>
        <w:t>Ол философия мен ғылымдағы барлық қағидалардың бастауы деп санаған сананы зерттеудің негізін қалады. Ойлау жанның бірден-бір қасиеті болғандықтан, ол әрқашан ойлайды, оның ішкі мазмұнын үнемі біледі, іштей көрінеді; бейсаналық психика жоқ. Осыдан сананың декарттық концепциясының атауы пайд</w:t>
      </w:r>
      <w:r w:rsidR="0084125B" w:rsidRPr="004A60C5">
        <w:rPr>
          <w:rFonts w:ascii="Times New Roman" w:eastAsiaTheme="minorHAnsi" w:hAnsi="Times New Roman" w:cs="Times New Roman"/>
          <w:bCs/>
          <w:color w:val="000000"/>
          <w:sz w:val="28"/>
          <w:szCs w:val="28"/>
          <w:lang w:val="kk-KZ"/>
        </w:rPr>
        <w:t xml:space="preserve">а болды – интроспективалық сана. </w:t>
      </w:r>
      <w:r w:rsidRPr="004A60C5">
        <w:rPr>
          <w:rFonts w:ascii="Times New Roman" w:eastAsiaTheme="minorHAnsi" w:hAnsi="Times New Roman" w:cs="Times New Roman"/>
          <w:bCs/>
          <w:color w:val="000000"/>
          <w:sz w:val="28"/>
          <w:szCs w:val="28"/>
          <w:lang w:val="kk-KZ"/>
        </w:rPr>
        <w:t>Сананың мазмұнын зерттей отырып, Декарт идеяның үш түрі бар деген қорытындыға келді: адамның өзі тудыратын идеялар, алынған идеялар және туа біткен идеялар. Білімге деген мұндай көзқарас рационализм деп, ал адамның туа біткен идеялардың мазмұнын ашу әдісін рационалды интуиция деп атайды.</w:t>
      </w:r>
    </w:p>
    <w:p w:rsidR="00C512CD" w:rsidRPr="004A60C5" w:rsidRDefault="00C512CD" w:rsidP="004A60C5">
      <w:pPr>
        <w:spacing w:after="0" w:line="240" w:lineRule="auto"/>
        <w:ind w:firstLine="709"/>
        <w:contextualSpacing/>
        <w:jc w:val="both"/>
        <w:rPr>
          <w:rFonts w:ascii="Times New Roman" w:eastAsiaTheme="minorHAnsi" w:hAnsi="Times New Roman" w:cs="Times New Roman"/>
          <w:bCs/>
          <w:color w:val="000000"/>
          <w:sz w:val="28"/>
          <w:szCs w:val="28"/>
          <w:lang w:val="kk-KZ"/>
        </w:rPr>
      </w:pPr>
      <w:r w:rsidRPr="004A60C5">
        <w:rPr>
          <w:rFonts w:ascii="Times New Roman" w:eastAsiaTheme="minorHAnsi" w:hAnsi="Times New Roman" w:cs="Times New Roman"/>
          <w:bCs/>
          <w:color w:val="000000"/>
          <w:sz w:val="28"/>
          <w:szCs w:val="28"/>
          <w:lang w:val="kk-KZ"/>
        </w:rPr>
        <w:lastRenderedPageBreak/>
        <w:t>Демек, Декарттың ойынша, дене тек қана қозғала алады, жан тек ойлай алады</w:t>
      </w:r>
      <w:r w:rsidR="0084125B" w:rsidRPr="004A60C5">
        <w:rPr>
          <w:rFonts w:ascii="Times New Roman" w:eastAsiaTheme="minorHAnsi" w:hAnsi="Times New Roman" w:cs="Times New Roman"/>
          <w:bCs/>
          <w:color w:val="000000"/>
          <w:sz w:val="28"/>
          <w:szCs w:val="28"/>
        </w:rPr>
        <w:t xml:space="preserve"> </w:t>
      </w:r>
      <w:r w:rsidR="0084125B" w:rsidRPr="00D41EF7">
        <w:rPr>
          <w:rFonts w:ascii="Times New Roman" w:eastAsiaTheme="minorHAnsi" w:hAnsi="Times New Roman" w:cs="Times New Roman"/>
          <w:bCs/>
          <w:color w:val="000000"/>
          <w:sz w:val="28"/>
          <w:szCs w:val="28"/>
        </w:rPr>
        <w:t>[11</w:t>
      </w:r>
      <w:r w:rsidR="00ED69F0" w:rsidRPr="00D41EF7">
        <w:rPr>
          <w:rFonts w:ascii="Times New Roman" w:eastAsiaTheme="minorHAnsi" w:hAnsi="Times New Roman" w:cs="Times New Roman"/>
          <w:bCs/>
          <w:color w:val="000000"/>
          <w:sz w:val="28"/>
          <w:szCs w:val="28"/>
        </w:rPr>
        <w:t xml:space="preserve">, б. </w:t>
      </w:r>
      <w:r w:rsidR="0084125B" w:rsidRPr="00D41EF7">
        <w:rPr>
          <w:rFonts w:ascii="Times New Roman" w:eastAsiaTheme="minorHAnsi" w:hAnsi="Times New Roman" w:cs="Times New Roman"/>
          <w:bCs/>
          <w:color w:val="000000"/>
          <w:sz w:val="28"/>
          <w:szCs w:val="28"/>
        </w:rPr>
        <w:t>36]</w:t>
      </w:r>
      <w:r w:rsidRPr="00D41EF7">
        <w:rPr>
          <w:rFonts w:ascii="Times New Roman" w:eastAsiaTheme="minorHAnsi" w:hAnsi="Times New Roman" w:cs="Times New Roman"/>
          <w:bCs/>
          <w:color w:val="000000"/>
          <w:sz w:val="28"/>
          <w:szCs w:val="28"/>
          <w:lang w:val="kk-KZ"/>
        </w:rPr>
        <w:t>.</w:t>
      </w:r>
      <w:r w:rsidRPr="004A60C5">
        <w:rPr>
          <w:rFonts w:ascii="Times New Roman" w:eastAsiaTheme="minorHAnsi" w:hAnsi="Times New Roman" w:cs="Times New Roman"/>
          <w:bCs/>
          <w:color w:val="000000"/>
          <w:sz w:val="28"/>
          <w:szCs w:val="28"/>
          <w:lang w:val="kk-KZ"/>
        </w:rPr>
        <w:t xml:space="preserve"> Дененің жұмыс істеу принципі - рефлекс. Жанның принципі - рефлексия. Бірінші жағдайда ми сыртқы күйзелістерді бейнелейді, екіншісінде сана өз ойлары мен идеяларын көрсетеді.</w:t>
      </w:r>
    </w:p>
    <w:p w:rsidR="00C512CD" w:rsidRPr="004A60C5" w:rsidRDefault="00C512CD"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Рефлексияға ең бірінші болып анықтама берген Г.Гегель болды. Ол рефлексияны ойлау категориясы деп қана емес, сонымен қатар, көңіл-күй құндылықтары категориясы ретінде де таныды. Гегельдің ойынша, адам баласының көңіл-күйі мен психологиялық жағдайының дұрыс немесе бұрыс болуы оның өзіне</w:t>
      </w:r>
      <w:r w:rsidR="00A04D91">
        <w:rPr>
          <w:rFonts w:ascii="Times New Roman" w:eastAsiaTheme="minorHAnsi" w:hAnsi="Times New Roman" w:cs="Times New Roman"/>
          <w:bCs/>
          <w:sz w:val="28"/>
          <w:szCs w:val="28"/>
          <w:lang w:val="kk-KZ"/>
        </w:rPr>
        <w:t xml:space="preserve"> беретін бағасын анықтай алады </w:t>
      </w:r>
      <w:r w:rsidRPr="004A60C5">
        <w:rPr>
          <w:rFonts w:ascii="Times New Roman" w:eastAsiaTheme="minorHAnsi" w:hAnsi="Times New Roman" w:cs="Times New Roman"/>
          <w:bCs/>
          <w:sz w:val="28"/>
          <w:szCs w:val="28"/>
          <w:lang w:val="kk-KZ"/>
        </w:rPr>
        <w:t>[</w:t>
      </w:r>
      <w:r w:rsidR="00BD0018" w:rsidRPr="004A60C5">
        <w:rPr>
          <w:rFonts w:ascii="Times New Roman" w:eastAsiaTheme="minorHAnsi" w:hAnsi="Times New Roman" w:cs="Times New Roman"/>
          <w:bCs/>
          <w:sz w:val="28"/>
          <w:szCs w:val="28"/>
          <w:lang w:val="kk-KZ"/>
        </w:rPr>
        <w:t>60</w:t>
      </w:r>
      <w:r w:rsidR="00D41EF7">
        <w:rPr>
          <w:rFonts w:ascii="Times New Roman" w:eastAsiaTheme="minorHAnsi" w:hAnsi="Times New Roman" w:cs="Times New Roman"/>
          <w:bCs/>
          <w:sz w:val="28"/>
          <w:szCs w:val="28"/>
          <w:lang w:val="kk-KZ"/>
        </w:rPr>
        <w:t xml:space="preserve">, б. </w:t>
      </w:r>
      <w:r w:rsidR="00BD0018" w:rsidRPr="00D41EF7">
        <w:rPr>
          <w:rFonts w:ascii="Times New Roman" w:eastAsiaTheme="minorHAnsi" w:hAnsi="Times New Roman" w:cs="Times New Roman"/>
          <w:bCs/>
          <w:sz w:val="28"/>
          <w:szCs w:val="28"/>
          <w:lang w:val="kk-KZ"/>
        </w:rPr>
        <w:t>102</w:t>
      </w:r>
      <w:r w:rsidRPr="00D41EF7">
        <w:rPr>
          <w:rFonts w:ascii="Times New Roman" w:eastAsiaTheme="minorHAnsi" w:hAnsi="Times New Roman" w:cs="Times New Roman"/>
          <w:bCs/>
          <w:sz w:val="28"/>
          <w:szCs w:val="28"/>
          <w:lang w:val="kk-KZ"/>
        </w:rPr>
        <w:t>].</w:t>
      </w:r>
      <w:r w:rsidR="00BD0018" w:rsidRPr="00D41EF7">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color w:val="000000"/>
          <w:sz w:val="28"/>
          <w:szCs w:val="28"/>
          <w:lang w:val="kk-KZ"/>
        </w:rPr>
        <w:t xml:space="preserve">Гегель рефлексияны практикалық әрекеттермен байланыстырады. Бұл тұжырымдама бойынша адам әр ісіне рефлексия жасау арқылы келесі ісіне жоспар құрып отырады. Егер, жасаған әрекеттеріміз дұрыс болмаса, оны өзімізге есеп беру арқылы түзетіп, ары қарай жоспарлар құра аламыз. </w:t>
      </w:r>
    </w:p>
    <w:p w:rsidR="00C512CD" w:rsidRPr="004A60C5" w:rsidRDefault="00C512CD" w:rsidP="004A60C5">
      <w:pPr>
        <w:spacing w:after="0" w:line="240" w:lineRule="auto"/>
        <w:ind w:firstLine="709"/>
        <w:contextualSpacing/>
        <w:jc w:val="both"/>
        <w:rPr>
          <w:rFonts w:ascii="Times New Roman" w:eastAsiaTheme="minorHAnsi" w:hAnsi="Times New Roman" w:cs="Times New Roman"/>
          <w:bCs/>
          <w:color w:val="FF0000"/>
          <w:sz w:val="28"/>
          <w:szCs w:val="28"/>
          <w:lang w:val="kk-KZ"/>
        </w:rPr>
      </w:pPr>
      <w:r w:rsidRPr="004A60C5">
        <w:rPr>
          <w:rFonts w:ascii="Times New Roman" w:eastAsiaTheme="minorHAnsi" w:hAnsi="Times New Roman" w:cs="Times New Roman"/>
          <w:bCs/>
          <w:sz w:val="28"/>
          <w:szCs w:val="28"/>
          <w:lang w:val="kk-KZ"/>
        </w:rPr>
        <w:t>Дж. Дьюи рефлексияға төмендегідей анықтама береді: «Рефлексивті әрекет» дегеніміз кәдімгі іс-әрекеттердің аналогы. Ғалымның пайымдауынша, рефлекс мәселесін адамның әрекеттері мен мінез-құлқын басқа сенсомоторлы элементтермен байланыстыруға болмайды. Дьюидің концепциясы бойынша, рефлекстік іс-әрекеттерді ғылыми жүйе ретінде емес, қоршаған ортаға бейімделу формасы ретінде қарастыру керек. Дж.Дьюи «Ойлаудың толық актісі» концепциясын ойлап тапты. Сол арқылы ғылымға зор үлес қосты. (Дж. Дьюи «Психология и педагогика мышления» [</w:t>
      </w:r>
      <w:r w:rsidR="00AB6C5E" w:rsidRPr="004A60C5">
        <w:rPr>
          <w:rFonts w:ascii="Times New Roman" w:eastAsiaTheme="minorHAnsi" w:hAnsi="Times New Roman" w:cs="Times New Roman"/>
          <w:bCs/>
          <w:sz w:val="28"/>
          <w:szCs w:val="28"/>
          <w:lang w:val="kk-KZ"/>
        </w:rPr>
        <w:t>61</w:t>
      </w:r>
      <w:r w:rsidR="00D41EF7">
        <w:rPr>
          <w:rFonts w:ascii="Times New Roman" w:eastAsiaTheme="minorHAnsi" w:hAnsi="Times New Roman" w:cs="Times New Roman"/>
          <w:bCs/>
          <w:sz w:val="28"/>
          <w:szCs w:val="28"/>
          <w:lang w:val="kk-KZ"/>
        </w:rPr>
        <w:t>, б.</w:t>
      </w:r>
      <w:r w:rsidR="00ED69F0">
        <w:rPr>
          <w:rFonts w:ascii="Times New Roman" w:eastAsiaTheme="minorHAnsi" w:hAnsi="Times New Roman" w:cs="Times New Roman"/>
          <w:bCs/>
          <w:sz w:val="28"/>
          <w:szCs w:val="28"/>
          <w:lang w:val="kk-KZ"/>
        </w:rPr>
        <w:t xml:space="preserve"> </w:t>
      </w:r>
      <w:r w:rsidR="00AB6C5E" w:rsidRPr="00D41EF7">
        <w:rPr>
          <w:rFonts w:ascii="Times New Roman" w:eastAsiaTheme="minorHAnsi" w:hAnsi="Times New Roman" w:cs="Times New Roman"/>
          <w:bCs/>
          <w:sz w:val="28"/>
          <w:szCs w:val="28"/>
          <w:lang w:val="kk-KZ"/>
        </w:rPr>
        <w:t>72</w:t>
      </w:r>
      <w:r w:rsidRPr="00D41EF7">
        <w:rPr>
          <w:rFonts w:ascii="Times New Roman" w:eastAsiaTheme="minorHAnsi" w:hAnsi="Times New Roman" w:cs="Times New Roman"/>
          <w:bCs/>
          <w:sz w:val="28"/>
          <w:szCs w:val="28"/>
          <w:lang w:val="kk-KZ"/>
        </w:rPr>
        <w:t>].</w:t>
      </w:r>
      <w:r w:rsidR="005C3CFC" w:rsidRPr="00D41EF7">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Яғни, рефлексия – адамзаттың өзіне және өзінің ақыл-ойына назар салуы, есеп беруі, бағалауы. Яғни, болашақ өміріне жоспар құру үшін өзінің өткен шақта істеген іс-әрекеттерінің нәтижесіне көз тастау, тұжырымдауды білдіреді. </w:t>
      </w:r>
    </w:p>
    <w:p w:rsidR="00771770" w:rsidRPr="004A60C5" w:rsidRDefault="00D4078D" w:rsidP="004A60C5">
      <w:pPr>
        <w:spacing w:after="0" w:line="240" w:lineRule="auto"/>
        <w:ind w:firstLine="709"/>
        <w:contextualSpacing/>
        <w:jc w:val="both"/>
        <w:rPr>
          <w:rFonts w:ascii="Times New Roman" w:eastAsia="Times New Roman" w:hAnsi="Times New Roman" w:cs="Times New Roman"/>
          <w:bCs/>
          <w:color w:val="000000"/>
          <w:sz w:val="28"/>
          <w:szCs w:val="28"/>
          <w:lang w:val="kk-KZ"/>
        </w:rPr>
      </w:pPr>
      <w:r w:rsidRPr="00ED69F0">
        <w:rPr>
          <w:rFonts w:ascii="Times New Roman" w:eastAsia="Times New Roman" w:hAnsi="Times New Roman" w:cs="Times New Roman"/>
          <w:bCs/>
          <w:color w:val="000000"/>
          <w:sz w:val="28"/>
          <w:szCs w:val="28"/>
          <w:lang w:val="kk-KZ"/>
        </w:rPr>
        <w:t xml:space="preserve">Сонымен, жоғарыда келтірілген ғалымдардың «рефлексия», </w:t>
      </w:r>
      <w:r w:rsidR="008D3C24" w:rsidRPr="00ED69F0">
        <w:rPr>
          <w:rFonts w:ascii="Times New Roman" w:eastAsia="Times New Roman" w:hAnsi="Times New Roman" w:cs="Times New Roman"/>
          <w:bCs/>
          <w:color w:val="000000"/>
          <w:sz w:val="28"/>
          <w:szCs w:val="28"/>
          <w:lang w:val="kk-KZ"/>
        </w:rPr>
        <w:t>«тілдік рефлексия» ұғымдарына берген анықтама</w:t>
      </w:r>
      <w:r w:rsidR="00B40A79" w:rsidRPr="00ED69F0">
        <w:rPr>
          <w:rFonts w:ascii="Times New Roman" w:eastAsia="Times New Roman" w:hAnsi="Times New Roman" w:cs="Times New Roman"/>
          <w:bCs/>
          <w:color w:val="000000"/>
          <w:sz w:val="28"/>
          <w:szCs w:val="28"/>
          <w:lang w:val="kk-KZ"/>
        </w:rPr>
        <w:t>ларына сүйене отырып, төмендегід</w:t>
      </w:r>
      <w:r w:rsidR="008D3C24" w:rsidRPr="00ED69F0">
        <w:rPr>
          <w:rFonts w:ascii="Times New Roman" w:eastAsia="Times New Roman" w:hAnsi="Times New Roman" w:cs="Times New Roman"/>
          <w:bCs/>
          <w:color w:val="000000"/>
          <w:sz w:val="28"/>
          <w:szCs w:val="28"/>
          <w:lang w:val="kk-KZ"/>
        </w:rPr>
        <w:t>е</w:t>
      </w:r>
      <w:r w:rsidR="00B40A79" w:rsidRPr="00ED69F0">
        <w:rPr>
          <w:rFonts w:ascii="Times New Roman" w:eastAsia="Times New Roman" w:hAnsi="Times New Roman" w:cs="Times New Roman"/>
          <w:bCs/>
          <w:color w:val="000000"/>
          <w:sz w:val="28"/>
          <w:szCs w:val="28"/>
          <w:lang w:val="kk-KZ"/>
        </w:rPr>
        <w:t>й</w:t>
      </w:r>
      <w:r w:rsidR="000B4D8A" w:rsidRPr="00ED69F0">
        <w:rPr>
          <w:rFonts w:ascii="Times New Roman" w:eastAsia="Times New Roman" w:hAnsi="Times New Roman" w:cs="Times New Roman"/>
          <w:bCs/>
          <w:color w:val="000000"/>
          <w:sz w:val="28"/>
          <w:szCs w:val="28"/>
          <w:lang w:val="kk-KZ"/>
        </w:rPr>
        <w:t xml:space="preserve"> тұжырымға келеміз:</w:t>
      </w:r>
      <w:r w:rsidR="008D3C24" w:rsidRPr="00ED69F0">
        <w:rPr>
          <w:rFonts w:ascii="Times New Roman" w:eastAsia="Times New Roman" w:hAnsi="Times New Roman" w:cs="Times New Roman"/>
          <w:bCs/>
          <w:color w:val="000000"/>
          <w:sz w:val="28"/>
          <w:szCs w:val="28"/>
          <w:lang w:val="kk-KZ"/>
        </w:rPr>
        <w:t xml:space="preserve"> Т</w:t>
      </w:r>
      <w:r w:rsidR="00FD358A" w:rsidRPr="00ED69F0">
        <w:rPr>
          <w:rFonts w:ascii="Times New Roman" w:eastAsia="Times New Roman" w:hAnsi="Times New Roman" w:cs="Times New Roman"/>
          <w:bCs/>
          <w:color w:val="000000"/>
          <w:sz w:val="28"/>
          <w:szCs w:val="28"/>
          <w:lang w:val="kk-KZ"/>
        </w:rPr>
        <w:t>ілдік рефлексия – адам</w:t>
      </w:r>
      <w:r w:rsidR="00DE7648" w:rsidRPr="00ED69F0">
        <w:rPr>
          <w:rFonts w:ascii="Times New Roman" w:eastAsia="Times New Roman" w:hAnsi="Times New Roman" w:cs="Times New Roman"/>
          <w:bCs/>
          <w:color w:val="000000"/>
          <w:sz w:val="28"/>
          <w:szCs w:val="28"/>
          <w:lang w:val="kk-KZ"/>
        </w:rPr>
        <w:t>ға ғана тән құбылыс; ол адамның сөйлеу мен ойлау мәдениетінің байланысы; сөйлеген сөзге есеп беру арқылы іс-әрекеттің нәтижелілігін арттыру</w:t>
      </w:r>
      <w:r w:rsidR="00FD358A" w:rsidRPr="00ED69F0">
        <w:rPr>
          <w:rFonts w:ascii="Times New Roman" w:eastAsia="Times New Roman" w:hAnsi="Times New Roman" w:cs="Times New Roman"/>
          <w:bCs/>
          <w:color w:val="000000"/>
          <w:sz w:val="28"/>
          <w:szCs w:val="28"/>
          <w:lang w:val="kk-KZ"/>
        </w:rPr>
        <w:t>.</w:t>
      </w:r>
      <w:r w:rsidR="00FD358A" w:rsidRPr="004A60C5">
        <w:rPr>
          <w:rFonts w:ascii="Times New Roman" w:eastAsia="Times New Roman" w:hAnsi="Times New Roman" w:cs="Times New Roman"/>
          <w:bCs/>
          <w:color w:val="000000"/>
          <w:sz w:val="28"/>
          <w:szCs w:val="28"/>
          <w:lang w:val="kk-KZ"/>
        </w:rPr>
        <w:t xml:space="preserve"> Тіл мен ойлау қасиеттерінің тығыз байланысты екені ежелден дәлелденген. Алайда ойлаған ойды дұрыс жеткізу, оны тілдің емлесіне, нормаларына сәйкестендіріп, айналасын «жұп-жұмыр» ету – бөлек дүние. Адам баласының жануардан ерекшелігі де сол – ол өзінің ісіне, сөзіне есеп бере алуы тиіс. </w:t>
      </w:r>
    </w:p>
    <w:p w:rsidR="007A1674" w:rsidRPr="004A60C5" w:rsidRDefault="007A1674" w:rsidP="004A60C5">
      <w:pPr>
        <w:spacing w:after="0" w:line="240" w:lineRule="auto"/>
        <w:ind w:firstLine="709"/>
        <w:contextualSpacing/>
        <w:jc w:val="both"/>
        <w:rPr>
          <w:rFonts w:ascii="Times New Roman" w:eastAsia="Calibri" w:hAnsi="Times New Roman" w:cs="Times New Roman"/>
          <w:bCs/>
          <w:sz w:val="28"/>
          <w:szCs w:val="28"/>
          <w:lang w:val="kk-KZ"/>
        </w:rPr>
      </w:pPr>
      <w:r w:rsidRPr="004A60C5">
        <w:rPr>
          <w:rFonts w:ascii="Times New Roman" w:eastAsia="Calibri" w:hAnsi="Times New Roman" w:cs="Times New Roman"/>
          <w:bCs/>
          <w:sz w:val="28"/>
          <w:szCs w:val="28"/>
          <w:lang w:val="kk-KZ"/>
        </w:rPr>
        <w:t xml:space="preserve">Рефлексия – өмір аспабы. Рефлексия жан-жақты ойлардан құралған. Адам өз рефлексиясын көре алмайды, алайда, оның нәтижесін көре алады. Дәл сол сияқты ойлау құбылысы да өз нәтижелерін көре алады. </w:t>
      </w:r>
    </w:p>
    <w:p w:rsidR="00894D03" w:rsidRPr="004A60C5" w:rsidRDefault="00894D03" w:rsidP="004A60C5">
      <w:pPr>
        <w:spacing w:after="0" w:line="240" w:lineRule="auto"/>
        <w:ind w:firstLine="709"/>
        <w:contextualSpacing/>
        <w:jc w:val="both"/>
        <w:rPr>
          <w:rFonts w:ascii="Times New Roman" w:eastAsia="Calibri" w:hAnsi="Times New Roman" w:cs="Times New Roman"/>
          <w:bCs/>
          <w:sz w:val="28"/>
          <w:szCs w:val="28"/>
          <w:lang w:val="kk-KZ"/>
        </w:rPr>
      </w:pPr>
    </w:p>
    <w:p w:rsidR="005E27BE" w:rsidRPr="00DD1F61" w:rsidRDefault="00DD1F61" w:rsidP="00ED69F0">
      <w:pPr>
        <w:tabs>
          <w:tab w:val="left" w:pos="0"/>
        </w:tabs>
        <w:spacing w:after="0" w:line="240" w:lineRule="auto"/>
        <w:ind w:firstLine="567"/>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1.2</w:t>
      </w:r>
      <w:r w:rsidR="00ED69F0">
        <w:rPr>
          <w:rFonts w:ascii="Times New Roman" w:eastAsia="Times New Roman" w:hAnsi="Times New Roman" w:cs="Times New Roman"/>
          <w:b/>
          <w:bCs/>
          <w:sz w:val="28"/>
          <w:szCs w:val="28"/>
          <w:lang w:val="kk-KZ"/>
        </w:rPr>
        <w:t xml:space="preserve"> </w:t>
      </w:r>
      <w:r w:rsidR="005E27BE" w:rsidRPr="00DD1F61">
        <w:rPr>
          <w:rFonts w:ascii="Times New Roman" w:eastAsia="Times New Roman" w:hAnsi="Times New Roman" w:cs="Times New Roman"/>
          <w:b/>
          <w:bCs/>
          <w:sz w:val="28"/>
          <w:szCs w:val="28"/>
          <w:lang w:val="kk-KZ"/>
        </w:rPr>
        <w:t>Тілдік рефлексияны анықтаудың алғышарттары</w:t>
      </w:r>
    </w:p>
    <w:p w:rsidR="00847FA2" w:rsidRPr="004A60C5" w:rsidRDefault="00847FA2" w:rsidP="00ED69F0">
      <w:pPr>
        <w:spacing w:after="0" w:line="240" w:lineRule="auto"/>
        <w:ind w:firstLine="567"/>
        <w:contextualSpacing/>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Бүгінгі таңда барлық жоғары оқу орындарының </w:t>
      </w:r>
      <w:r w:rsidR="00251C7D" w:rsidRPr="004A60C5">
        <w:rPr>
          <w:rFonts w:ascii="Times New Roman" w:eastAsia="Times New Roman" w:hAnsi="Times New Roman" w:cs="Times New Roman"/>
          <w:bCs/>
          <w:sz w:val="28"/>
          <w:szCs w:val="28"/>
          <w:lang w:val="kk-KZ"/>
        </w:rPr>
        <w:t>студенттері</w:t>
      </w:r>
      <w:r w:rsidRPr="004A60C5">
        <w:rPr>
          <w:rFonts w:ascii="Times New Roman" w:eastAsia="Times New Roman" w:hAnsi="Times New Roman" w:cs="Times New Roman"/>
          <w:bCs/>
          <w:sz w:val="28"/>
          <w:szCs w:val="28"/>
          <w:lang w:val="kk-KZ"/>
        </w:rPr>
        <w:t xml:space="preserve"> өз ортасы деңгейіне байланысты сөйлеу мәдениетін дамыту қажет екендігін біледі. Бұл қазіргі білім беру жүйесіне сәйкес оқытудың жаңа технологияларының белсенді қолданылуының маңыздылығын білдіреді. Студенттің тілдік рефлексиясын дамыту оқытушыға тікелей байланысты. Оқытушы студенттің мамандығына байланысты, оның тілдік рефлексиясын дамыту үшін қандай әдіс-тәсілдер, </w:t>
      </w:r>
      <w:r w:rsidRPr="004A60C5">
        <w:rPr>
          <w:rFonts w:ascii="Times New Roman" w:eastAsia="Times New Roman" w:hAnsi="Times New Roman" w:cs="Times New Roman"/>
          <w:bCs/>
          <w:sz w:val="28"/>
          <w:szCs w:val="28"/>
          <w:lang w:val="kk-KZ"/>
        </w:rPr>
        <w:lastRenderedPageBreak/>
        <w:t>жаңа технологиялар қолдануы керектігін ғылыми тұрғыдан зерттеп, тану үстінде. Осыған байланысты, тілдік рефлексияны анықтаудың алғышарттары ұғымына тоқталу, оның тіл біліміндегі бейнесін айғақтауымыз тиіс.</w:t>
      </w:r>
    </w:p>
    <w:p w:rsidR="0061121F" w:rsidRPr="004A60C5" w:rsidRDefault="00847FA2"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Тілдік рефлексия - сөйлеу мәдениетінің қарым-қатынастық тұрғысынан сөйлеушінің өз сөзіне саналы түрде есеп беруі. Тілдік сананың осы деңгейінің дамуы студенттің зор күш-жігерін қажет етеді. </w:t>
      </w:r>
    </w:p>
    <w:p w:rsidR="0061121F" w:rsidRPr="00757F27" w:rsidRDefault="00847FA2" w:rsidP="004A60C5">
      <w:pPr>
        <w:tabs>
          <w:tab w:val="left" w:pos="1155"/>
        </w:tabs>
        <w:spacing w:after="0" w:line="240" w:lineRule="auto"/>
        <w:jc w:val="both"/>
        <w:rPr>
          <w:rFonts w:ascii="Times New Roman" w:eastAsia="Times New Roman" w:hAnsi="Times New Roman" w:cs="Times New Roman"/>
          <w:bCs/>
          <w:sz w:val="28"/>
          <w:szCs w:val="28"/>
          <w:lang w:val="kk-KZ"/>
        </w:rPr>
      </w:pPr>
      <w:r w:rsidRPr="00757F27">
        <w:rPr>
          <w:rFonts w:ascii="Times New Roman" w:eastAsia="Times New Roman" w:hAnsi="Times New Roman" w:cs="Times New Roman"/>
          <w:bCs/>
          <w:sz w:val="28"/>
          <w:szCs w:val="28"/>
          <w:lang w:val="kk-KZ"/>
        </w:rPr>
        <w:t>Біздің пікірімізше, студенттің тілдік рефл</w:t>
      </w:r>
      <w:r w:rsidR="00BF5AA2" w:rsidRPr="00757F27">
        <w:rPr>
          <w:rFonts w:ascii="Times New Roman" w:eastAsia="Times New Roman" w:hAnsi="Times New Roman" w:cs="Times New Roman"/>
          <w:bCs/>
          <w:sz w:val="28"/>
          <w:szCs w:val="28"/>
          <w:lang w:val="kk-KZ"/>
        </w:rPr>
        <w:t>ексиясын анықтаудың алғышарттар</w:t>
      </w:r>
      <w:bookmarkStart w:id="5" w:name="_Hlk68910026"/>
      <w:r w:rsidR="00BF5AA2" w:rsidRPr="00757F27">
        <w:rPr>
          <w:rFonts w:ascii="Times New Roman" w:eastAsia="Times New Roman" w:hAnsi="Times New Roman" w:cs="Times New Roman"/>
          <w:bCs/>
          <w:sz w:val="28"/>
          <w:szCs w:val="28"/>
          <w:lang w:val="kk-KZ"/>
        </w:rPr>
        <w:t xml:space="preserve">ын анықтайтын </w:t>
      </w:r>
      <w:r w:rsidR="0061121F" w:rsidRPr="00757F27">
        <w:rPr>
          <w:rFonts w:ascii="Times New Roman" w:eastAsia="Times New Roman" w:hAnsi="Times New Roman" w:cs="Times New Roman"/>
          <w:bCs/>
          <w:sz w:val="28"/>
          <w:szCs w:val="28"/>
          <w:lang w:val="kk-KZ"/>
        </w:rPr>
        <w:t>категориялар:</w:t>
      </w:r>
    </w:p>
    <w:p w:rsidR="003072EC" w:rsidRPr="00757F27" w:rsidRDefault="00400A3D"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757F27">
        <w:rPr>
          <w:rFonts w:ascii="Times New Roman" w:eastAsia="Times New Roman" w:hAnsi="Times New Roman" w:cs="Times New Roman"/>
          <w:bCs/>
          <w:sz w:val="28"/>
          <w:szCs w:val="28"/>
          <w:lang w:val="kk-KZ"/>
        </w:rPr>
        <w:t>С</w:t>
      </w:r>
      <w:r w:rsidR="003072EC" w:rsidRPr="00757F27">
        <w:rPr>
          <w:rFonts w:ascii="Times New Roman" w:eastAsia="Times New Roman" w:hAnsi="Times New Roman" w:cs="Times New Roman"/>
          <w:bCs/>
          <w:sz w:val="28"/>
          <w:szCs w:val="28"/>
          <w:lang w:val="kk-KZ"/>
        </w:rPr>
        <w:t>ана</w:t>
      </w:r>
    </w:p>
    <w:p w:rsidR="0061121F" w:rsidRPr="00400A3D" w:rsidRDefault="00BF5AA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400A3D">
        <w:rPr>
          <w:rFonts w:ascii="Times New Roman" w:eastAsia="Times New Roman" w:hAnsi="Times New Roman" w:cs="Times New Roman"/>
          <w:bCs/>
          <w:sz w:val="28"/>
          <w:szCs w:val="28"/>
          <w:lang w:val="kk-KZ"/>
        </w:rPr>
        <w:t>қарапайым сана</w:t>
      </w:r>
    </w:p>
    <w:p w:rsidR="0061121F" w:rsidRPr="00400A3D" w:rsidRDefault="00BF5AA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400A3D">
        <w:rPr>
          <w:rFonts w:ascii="Times New Roman" w:eastAsia="Times New Roman" w:hAnsi="Times New Roman" w:cs="Times New Roman"/>
          <w:bCs/>
          <w:sz w:val="28"/>
          <w:szCs w:val="28"/>
          <w:lang w:val="kk-KZ"/>
        </w:rPr>
        <w:t>т</w:t>
      </w:r>
      <w:r w:rsidR="0061121F" w:rsidRPr="00400A3D">
        <w:rPr>
          <w:rFonts w:ascii="Times New Roman" w:eastAsia="Times New Roman" w:hAnsi="Times New Roman" w:cs="Times New Roman"/>
          <w:bCs/>
          <w:sz w:val="28"/>
          <w:szCs w:val="28"/>
          <w:lang w:val="kk-KZ"/>
        </w:rPr>
        <w:t>ілдік сана</w:t>
      </w:r>
    </w:p>
    <w:p w:rsidR="00BF5AA2" w:rsidRPr="00400A3D" w:rsidRDefault="00BF5AA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400A3D">
        <w:rPr>
          <w:rFonts w:ascii="Times New Roman" w:eastAsia="Times New Roman" w:hAnsi="Times New Roman" w:cs="Times New Roman"/>
          <w:bCs/>
          <w:sz w:val="28"/>
          <w:szCs w:val="28"/>
          <w:lang w:val="kk-KZ"/>
        </w:rPr>
        <w:t>м</w:t>
      </w:r>
      <w:r w:rsidR="0061121F" w:rsidRPr="00400A3D">
        <w:rPr>
          <w:rFonts w:ascii="Times New Roman" w:eastAsia="Times New Roman" w:hAnsi="Times New Roman" w:cs="Times New Roman"/>
          <w:bCs/>
          <w:sz w:val="28"/>
          <w:szCs w:val="28"/>
          <w:lang w:val="kk-KZ"/>
        </w:rPr>
        <w:t>етатіл</w:t>
      </w:r>
    </w:p>
    <w:p w:rsidR="0061121F" w:rsidRPr="00400A3D" w:rsidRDefault="00BF5AA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400A3D">
        <w:rPr>
          <w:rFonts w:ascii="Times New Roman" w:eastAsia="Times New Roman" w:hAnsi="Times New Roman" w:cs="Times New Roman"/>
          <w:bCs/>
          <w:sz w:val="28"/>
          <w:szCs w:val="28"/>
          <w:lang w:val="kk-KZ"/>
        </w:rPr>
        <w:t>т</w:t>
      </w:r>
      <w:r w:rsidR="0061121F" w:rsidRPr="00400A3D">
        <w:rPr>
          <w:rFonts w:ascii="Times New Roman" w:eastAsia="Times New Roman" w:hAnsi="Times New Roman" w:cs="Times New Roman"/>
          <w:bCs/>
          <w:sz w:val="28"/>
          <w:szCs w:val="28"/>
          <w:lang w:val="kk-KZ"/>
        </w:rPr>
        <w:t>іл мен ойлау</w:t>
      </w:r>
    </w:p>
    <w:p w:rsidR="00400A3D" w:rsidRDefault="00BF5AA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400A3D">
        <w:rPr>
          <w:rFonts w:ascii="Times New Roman" w:eastAsia="Times New Roman" w:hAnsi="Times New Roman" w:cs="Times New Roman"/>
          <w:bCs/>
          <w:sz w:val="28"/>
          <w:szCs w:val="28"/>
          <w:lang w:val="kk-KZ"/>
        </w:rPr>
        <w:t>таным</w:t>
      </w:r>
      <w:bookmarkEnd w:id="5"/>
    </w:p>
    <w:p w:rsidR="00847FA2" w:rsidRPr="00400A3D" w:rsidRDefault="00A06EFD" w:rsidP="00574EEA">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00A3D">
        <w:rPr>
          <w:rFonts w:ascii="Times New Roman" w:eastAsia="Times New Roman" w:hAnsi="Times New Roman" w:cs="Times New Roman"/>
          <w:bCs/>
          <w:sz w:val="28"/>
          <w:szCs w:val="28"/>
          <w:lang w:val="kk-KZ"/>
        </w:rPr>
        <w:t xml:space="preserve">Аталған </w:t>
      </w:r>
      <w:r w:rsidR="007A1CCF" w:rsidRPr="00400A3D">
        <w:rPr>
          <w:rFonts w:ascii="Times New Roman" w:eastAsia="Times New Roman" w:hAnsi="Times New Roman" w:cs="Times New Roman"/>
          <w:bCs/>
          <w:sz w:val="28"/>
          <w:szCs w:val="28"/>
          <w:lang w:val="kk-KZ"/>
        </w:rPr>
        <w:t xml:space="preserve">танымдық </w:t>
      </w:r>
      <w:r w:rsidRPr="00400A3D">
        <w:rPr>
          <w:rFonts w:ascii="Times New Roman" w:eastAsia="Times New Roman" w:hAnsi="Times New Roman" w:cs="Times New Roman"/>
          <w:bCs/>
          <w:sz w:val="28"/>
          <w:szCs w:val="28"/>
          <w:lang w:val="kk-KZ"/>
        </w:rPr>
        <w:t>категорияларға сүйене отырып,  ғылыми ж</w:t>
      </w:r>
      <w:r w:rsidR="00500F1F" w:rsidRPr="00400A3D">
        <w:rPr>
          <w:rFonts w:ascii="Times New Roman" w:eastAsia="Times New Roman" w:hAnsi="Times New Roman" w:cs="Times New Roman"/>
          <w:bCs/>
          <w:sz w:val="28"/>
          <w:szCs w:val="28"/>
          <w:lang w:val="kk-KZ"/>
        </w:rPr>
        <w:t>ұ</w:t>
      </w:r>
      <w:r w:rsidRPr="00400A3D">
        <w:rPr>
          <w:rFonts w:ascii="Times New Roman" w:eastAsia="Times New Roman" w:hAnsi="Times New Roman" w:cs="Times New Roman"/>
          <w:bCs/>
          <w:sz w:val="28"/>
          <w:szCs w:val="28"/>
          <w:lang w:val="kk-KZ"/>
        </w:rPr>
        <w:t>м</w:t>
      </w:r>
      <w:r w:rsidR="007A1CCF" w:rsidRPr="00400A3D">
        <w:rPr>
          <w:rFonts w:ascii="Times New Roman" w:eastAsia="Times New Roman" w:hAnsi="Times New Roman" w:cs="Times New Roman"/>
          <w:bCs/>
          <w:sz w:val="28"/>
          <w:szCs w:val="28"/>
          <w:lang w:val="kk-KZ"/>
        </w:rPr>
        <w:t>ыстың</w:t>
      </w:r>
      <w:r w:rsidRPr="00400A3D">
        <w:rPr>
          <w:rFonts w:ascii="Times New Roman" w:eastAsia="Times New Roman" w:hAnsi="Times New Roman" w:cs="Times New Roman"/>
          <w:bCs/>
          <w:sz w:val="28"/>
          <w:szCs w:val="28"/>
          <w:lang w:val="kk-KZ"/>
        </w:rPr>
        <w:t xml:space="preserve"> нысаны болып отырған </w:t>
      </w:r>
      <w:r w:rsidRPr="00757F27">
        <w:rPr>
          <w:rFonts w:ascii="Times New Roman" w:eastAsia="Times New Roman" w:hAnsi="Times New Roman" w:cs="Times New Roman"/>
          <w:bCs/>
          <w:sz w:val="28"/>
          <w:szCs w:val="28"/>
          <w:lang w:val="kk-KZ"/>
        </w:rPr>
        <w:t>филолог-студенттердің тілдік рефлекс</w:t>
      </w:r>
      <w:r w:rsidR="005262CF" w:rsidRPr="00757F27">
        <w:rPr>
          <w:rFonts w:ascii="Times New Roman" w:eastAsia="Times New Roman" w:hAnsi="Times New Roman" w:cs="Times New Roman"/>
          <w:bCs/>
          <w:sz w:val="28"/>
          <w:szCs w:val="28"/>
          <w:lang w:val="kk-KZ"/>
        </w:rPr>
        <w:t xml:space="preserve">иясын анықтаудың </w:t>
      </w:r>
      <w:r w:rsidRPr="00757F27">
        <w:rPr>
          <w:rFonts w:ascii="Times New Roman" w:eastAsia="Times New Roman" w:hAnsi="Times New Roman" w:cs="Times New Roman"/>
          <w:bCs/>
          <w:sz w:val="28"/>
          <w:szCs w:val="28"/>
          <w:lang w:val="kk-KZ"/>
        </w:rPr>
        <w:t>критерийлері</w:t>
      </w:r>
      <w:r w:rsidR="007839CB" w:rsidRPr="00757F27">
        <w:rPr>
          <w:rFonts w:ascii="Times New Roman" w:eastAsia="Times New Roman" w:hAnsi="Times New Roman" w:cs="Times New Roman"/>
          <w:bCs/>
          <w:sz w:val="28"/>
          <w:szCs w:val="28"/>
          <w:lang w:val="kk-KZ"/>
        </w:rPr>
        <w:t xml:space="preserve"> төмендегідей анықталды</w:t>
      </w:r>
      <w:r w:rsidRPr="00757F27">
        <w:rPr>
          <w:rFonts w:ascii="Times New Roman" w:eastAsia="Times New Roman" w:hAnsi="Times New Roman" w:cs="Times New Roman"/>
          <w:bCs/>
          <w:sz w:val="28"/>
          <w:szCs w:val="28"/>
          <w:lang w:val="kk-KZ"/>
        </w:rPr>
        <w:t>:</w:t>
      </w:r>
    </w:p>
    <w:p w:rsidR="002567E2" w:rsidRPr="00574EEA" w:rsidRDefault="002567E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танымдық, эмоциялық рефлексиялары</w:t>
      </w:r>
    </w:p>
    <w:p w:rsidR="002567E2" w:rsidRPr="00574EEA" w:rsidRDefault="002567E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ойлау, сөйлеу қабілеттері</w:t>
      </w:r>
    </w:p>
    <w:p w:rsidR="00EE3340" w:rsidRPr="00574EEA" w:rsidRDefault="00EE3340"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ана тілінде сөйлеу деңгейі</w:t>
      </w:r>
    </w:p>
    <w:p w:rsidR="002567E2" w:rsidRPr="00574EEA" w:rsidRDefault="002567E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өзін-өзі бағалау деңгейі</w:t>
      </w:r>
    </w:p>
    <w:p w:rsidR="00A06EFD" w:rsidRPr="00574EEA" w:rsidRDefault="00A06EFD"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w:t>
      </w:r>
      <w:r w:rsidR="00714927" w:rsidRPr="00574EEA">
        <w:rPr>
          <w:rFonts w:ascii="Times New Roman" w:eastAsia="Times New Roman" w:hAnsi="Times New Roman" w:cs="Times New Roman"/>
          <w:bCs/>
          <w:sz w:val="28"/>
          <w:szCs w:val="28"/>
          <w:lang w:val="kk-KZ"/>
        </w:rPr>
        <w:t>ң лексикалық білімі (сөздік қоры</w:t>
      </w:r>
      <w:r w:rsidR="00CD45DA">
        <w:rPr>
          <w:rFonts w:ascii="Times New Roman" w:eastAsia="Times New Roman" w:hAnsi="Times New Roman" w:cs="Times New Roman"/>
          <w:bCs/>
          <w:sz w:val="28"/>
          <w:szCs w:val="28"/>
          <w:lang w:val="kk-KZ"/>
        </w:rPr>
        <w:t>, сөз</w:t>
      </w:r>
      <w:r w:rsidRPr="00574EEA">
        <w:rPr>
          <w:rFonts w:ascii="Times New Roman" w:eastAsia="Times New Roman" w:hAnsi="Times New Roman" w:cs="Times New Roman"/>
          <w:bCs/>
          <w:sz w:val="28"/>
          <w:szCs w:val="28"/>
          <w:lang w:val="kk-KZ"/>
        </w:rPr>
        <w:t xml:space="preserve"> </w:t>
      </w:r>
      <w:r w:rsidR="00714927" w:rsidRPr="00574EEA">
        <w:rPr>
          <w:rFonts w:ascii="Times New Roman" w:eastAsia="Times New Roman" w:hAnsi="Times New Roman" w:cs="Times New Roman"/>
          <w:bCs/>
          <w:sz w:val="28"/>
          <w:szCs w:val="28"/>
          <w:lang w:val="kk-KZ"/>
        </w:rPr>
        <w:t>байлығы</w:t>
      </w:r>
      <w:r w:rsidRPr="00574EEA">
        <w:rPr>
          <w:rFonts w:ascii="Times New Roman" w:eastAsia="Times New Roman" w:hAnsi="Times New Roman" w:cs="Times New Roman"/>
          <w:bCs/>
          <w:sz w:val="28"/>
          <w:szCs w:val="28"/>
          <w:lang w:val="kk-KZ"/>
        </w:rPr>
        <w:t>, лексикалық бірліктерді қолдану деңгейі</w:t>
      </w:r>
      <w:r w:rsidR="00714927" w:rsidRPr="00574EEA">
        <w:rPr>
          <w:rFonts w:ascii="Times New Roman" w:eastAsia="Times New Roman" w:hAnsi="Times New Roman" w:cs="Times New Roman"/>
          <w:bCs/>
          <w:sz w:val="28"/>
          <w:szCs w:val="28"/>
          <w:lang w:val="kk-KZ"/>
        </w:rPr>
        <w:t>нің дамуы</w:t>
      </w:r>
      <w:r w:rsidRPr="00574EEA">
        <w:rPr>
          <w:rFonts w:ascii="Times New Roman" w:eastAsia="Times New Roman" w:hAnsi="Times New Roman" w:cs="Times New Roman"/>
          <w:bCs/>
          <w:sz w:val="28"/>
          <w:szCs w:val="28"/>
          <w:lang w:val="kk-KZ"/>
        </w:rPr>
        <w:t>)</w:t>
      </w:r>
    </w:p>
    <w:p w:rsidR="002567E2" w:rsidRPr="00574EEA" w:rsidRDefault="002567E2"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 xml:space="preserve">Студенттің </w:t>
      </w:r>
      <w:r w:rsidR="00CD45DA" w:rsidRPr="00574EEA">
        <w:rPr>
          <w:rFonts w:ascii="Times New Roman" w:eastAsia="Times New Roman" w:hAnsi="Times New Roman" w:cs="Times New Roman"/>
          <w:bCs/>
          <w:sz w:val="28"/>
          <w:szCs w:val="28"/>
          <w:lang w:val="kk-KZ"/>
        </w:rPr>
        <w:t xml:space="preserve">орфографиялық </w:t>
      </w:r>
      <w:r w:rsidR="00CD45DA">
        <w:rPr>
          <w:rFonts w:ascii="Times New Roman" w:eastAsia="Times New Roman" w:hAnsi="Times New Roman" w:cs="Times New Roman"/>
          <w:bCs/>
          <w:sz w:val="28"/>
          <w:szCs w:val="28"/>
          <w:lang w:val="kk-KZ"/>
        </w:rPr>
        <w:t>және орфоэпиялық</w:t>
      </w:r>
      <w:r w:rsidRPr="00574EEA">
        <w:rPr>
          <w:rFonts w:ascii="Times New Roman" w:eastAsia="Times New Roman" w:hAnsi="Times New Roman" w:cs="Times New Roman"/>
          <w:bCs/>
          <w:sz w:val="28"/>
          <w:szCs w:val="28"/>
          <w:lang w:val="kk-KZ"/>
        </w:rPr>
        <w:t xml:space="preserve"> </w:t>
      </w:r>
      <w:r w:rsidR="00CD45DA">
        <w:rPr>
          <w:rFonts w:ascii="Times New Roman" w:eastAsia="Times New Roman" w:hAnsi="Times New Roman" w:cs="Times New Roman"/>
          <w:bCs/>
          <w:sz w:val="28"/>
          <w:szCs w:val="28"/>
          <w:lang w:val="kk-KZ"/>
        </w:rPr>
        <w:t>дағдыларын дамыту.</w:t>
      </w:r>
    </w:p>
    <w:p w:rsidR="00574D9A" w:rsidRPr="004A60C5" w:rsidRDefault="00847FA2" w:rsidP="004A60C5">
      <w:pPr>
        <w:tabs>
          <w:tab w:val="left" w:pos="709"/>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Қоршаған ортаны тануда оны қабылдап, ой елегінен өткізіп, өз пікірімен үстеу, бағасын көрсете отырып, бастапқы элементті сипаттау – қарапайым метатілдік санадағы рефлексияның іске асуының белгісі. </w:t>
      </w:r>
      <w:r w:rsidR="002B629D" w:rsidRPr="004A60C5">
        <w:rPr>
          <w:rFonts w:ascii="Times New Roman" w:eastAsia="Times New Roman" w:hAnsi="Times New Roman" w:cs="Times New Roman"/>
          <w:bCs/>
          <w:sz w:val="28"/>
          <w:szCs w:val="28"/>
          <w:lang w:val="kk-KZ"/>
        </w:rPr>
        <w:t xml:space="preserve">Студенттің </w:t>
      </w:r>
      <w:r w:rsidR="00574D9A" w:rsidRPr="004A60C5">
        <w:rPr>
          <w:rFonts w:ascii="Times New Roman" w:eastAsia="Times New Roman" w:hAnsi="Times New Roman" w:cs="Times New Roman"/>
          <w:bCs/>
          <w:sz w:val="28"/>
          <w:szCs w:val="28"/>
          <w:lang w:val="kk-KZ"/>
        </w:rPr>
        <w:t xml:space="preserve">тілдік рефлексияларын анықтаудың алғышарттары </w:t>
      </w:r>
      <w:r w:rsidRPr="004A60C5">
        <w:rPr>
          <w:rFonts w:ascii="Times New Roman" w:eastAsia="Times New Roman" w:hAnsi="Times New Roman" w:cs="Times New Roman"/>
          <w:bCs/>
          <w:sz w:val="28"/>
          <w:szCs w:val="28"/>
          <w:lang w:val="kk-KZ"/>
        </w:rPr>
        <w:t>сана, тілдік сана, рефлекс, рефлексия, метатіл, метатілдік сана</w:t>
      </w:r>
      <w:r w:rsidR="002B629D" w:rsidRPr="004A60C5">
        <w:rPr>
          <w:rFonts w:ascii="Times New Roman" w:eastAsia="Times New Roman" w:hAnsi="Times New Roman" w:cs="Times New Roman"/>
          <w:bCs/>
          <w:sz w:val="28"/>
          <w:szCs w:val="28"/>
          <w:lang w:val="kk-KZ"/>
        </w:rPr>
        <w:t xml:space="preserve"> және қарапайым метатілдік сана</w:t>
      </w:r>
      <w:r w:rsidR="00214701" w:rsidRPr="004A60C5">
        <w:rPr>
          <w:rFonts w:ascii="Times New Roman" w:eastAsia="Times New Roman" w:hAnsi="Times New Roman" w:cs="Times New Roman"/>
          <w:bCs/>
          <w:sz w:val="28"/>
          <w:szCs w:val="28"/>
          <w:lang w:val="kk-KZ"/>
        </w:rPr>
        <w:t xml:space="preserve"> </w:t>
      </w:r>
      <w:r w:rsidR="00AA3677" w:rsidRPr="004A60C5">
        <w:rPr>
          <w:rFonts w:ascii="Times New Roman" w:eastAsia="Times New Roman" w:hAnsi="Times New Roman" w:cs="Times New Roman"/>
          <w:bCs/>
          <w:sz w:val="28"/>
          <w:szCs w:val="28"/>
          <w:lang w:val="kk-KZ"/>
        </w:rPr>
        <w:t xml:space="preserve">ұғымдары </w:t>
      </w:r>
      <w:r w:rsidR="002B629D" w:rsidRPr="004A60C5">
        <w:rPr>
          <w:rFonts w:ascii="Times New Roman" w:eastAsia="Times New Roman" w:hAnsi="Times New Roman" w:cs="Times New Roman"/>
          <w:bCs/>
          <w:sz w:val="28"/>
          <w:szCs w:val="28"/>
          <w:lang w:val="kk-KZ"/>
        </w:rPr>
        <w:t xml:space="preserve">арқылы анықталады. </w:t>
      </w:r>
      <w:r w:rsidR="00500F1F" w:rsidRPr="004A60C5">
        <w:rPr>
          <w:rFonts w:ascii="Times New Roman" w:eastAsia="Times New Roman" w:hAnsi="Times New Roman" w:cs="Times New Roman"/>
          <w:bCs/>
          <w:sz w:val="28"/>
          <w:szCs w:val="28"/>
          <w:lang w:val="kk-KZ"/>
        </w:rPr>
        <w:tab/>
      </w:r>
      <w:r w:rsidR="00500F1F" w:rsidRPr="004A60C5">
        <w:rPr>
          <w:rFonts w:ascii="Times New Roman" w:eastAsia="Times New Roman" w:hAnsi="Times New Roman" w:cs="Times New Roman"/>
          <w:bCs/>
          <w:sz w:val="28"/>
          <w:szCs w:val="28"/>
          <w:lang w:val="kk-KZ"/>
        </w:rPr>
        <w:tab/>
      </w:r>
    </w:p>
    <w:p w:rsidR="00D04C58" w:rsidRPr="004A60C5" w:rsidRDefault="003D2CD7" w:rsidP="007D26EA">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
          <w:bCs/>
          <w:sz w:val="28"/>
          <w:szCs w:val="28"/>
          <w:lang w:val="kk-KZ"/>
        </w:rPr>
        <w:t>Сана</w:t>
      </w:r>
      <w:r w:rsidR="002D749F" w:rsidRPr="004A60C5">
        <w:rPr>
          <w:rFonts w:ascii="Times New Roman" w:eastAsia="Times New Roman" w:hAnsi="Times New Roman" w:cs="Times New Roman"/>
          <w:b/>
          <w:bCs/>
          <w:sz w:val="28"/>
          <w:szCs w:val="28"/>
          <w:lang w:val="kk-KZ"/>
        </w:rPr>
        <w:t>.</w:t>
      </w:r>
      <w:r w:rsidR="00E45896" w:rsidRPr="004A60C5">
        <w:rPr>
          <w:rFonts w:ascii="Times New Roman" w:eastAsia="Times New Roman" w:hAnsi="Times New Roman" w:cs="Times New Roman"/>
          <w:b/>
          <w:bCs/>
          <w:sz w:val="28"/>
          <w:szCs w:val="28"/>
          <w:lang w:val="kk-KZ"/>
        </w:rPr>
        <w:t xml:space="preserve"> </w:t>
      </w:r>
      <w:r w:rsidR="00CF668E" w:rsidRPr="004A60C5">
        <w:rPr>
          <w:rFonts w:ascii="Times New Roman" w:eastAsia="Times New Roman" w:hAnsi="Times New Roman" w:cs="Times New Roman"/>
          <w:bCs/>
          <w:sz w:val="28"/>
          <w:szCs w:val="28"/>
          <w:lang w:val="kk-KZ"/>
        </w:rPr>
        <w:t>Психологиялық зерттеулердегі сана ұғымына тоқталатын болсақ, сана арқылы адам қоршаған ортаға бейімделеді. Барша психологтардың анықтауынша, сана – психикалық үдеріс.</w:t>
      </w:r>
    </w:p>
    <w:p w:rsidR="00D04C58" w:rsidRPr="004A60C5" w:rsidRDefault="00D04C58" w:rsidP="007D26EA">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Сананы ойлау үдерісімен байланыстыра қарап, «адам ойы, сезінуі мен еркінің формалары арқылы ақиқатты білдіре алу қабілеті, сол ақиқатты бейнелеу үдерісі» деп анықтаған тілші ғалым Ә. Хасенов санамен бір қатарда «белгілі бір көзқарас, сенім, адамның өмірді ұғып-түсінуі деген сияқты тіркестерді» қолдануға болатынын атап өтеді [</w:t>
      </w:r>
      <w:r w:rsidR="005C3CFC" w:rsidRPr="004A60C5">
        <w:rPr>
          <w:rFonts w:ascii="Times New Roman" w:eastAsia="Times New Roman" w:hAnsi="Times New Roman" w:cs="Times New Roman"/>
          <w:bCs/>
          <w:sz w:val="28"/>
          <w:szCs w:val="28"/>
          <w:lang w:val="kk-KZ"/>
        </w:rPr>
        <w:t>62</w:t>
      </w:r>
      <w:r w:rsidR="00D41EF7">
        <w:rPr>
          <w:rFonts w:ascii="Times New Roman" w:eastAsia="Times New Roman" w:hAnsi="Times New Roman" w:cs="Times New Roman"/>
          <w:bCs/>
          <w:sz w:val="28"/>
          <w:szCs w:val="28"/>
          <w:lang w:val="kk-KZ"/>
        </w:rPr>
        <w:t xml:space="preserve">, б. </w:t>
      </w:r>
      <w:r w:rsidRPr="00D41EF7">
        <w:rPr>
          <w:rFonts w:ascii="Times New Roman" w:eastAsia="Times New Roman" w:hAnsi="Times New Roman" w:cs="Times New Roman"/>
          <w:bCs/>
          <w:sz w:val="28"/>
          <w:szCs w:val="28"/>
          <w:lang w:val="kk-KZ"/>
        </w:rPr>
        <w:t>22].</w:t>
      </w:r>
    </w:p>
    <w:p w:rsidR="00CF668E" w:rsidRPr="004A60C5" w:rsidRDefault="00CF668E" w:rsidP="007D26EA">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Сана – адам психикасының ең жорғары сатысы және болмыстың осы сана арқылы күрделі түрде бейнеленуі. Сана деп шынайы дүниенің бейнесі ретінде тек адамға ғана тән және олардың еңбек ету үдерісінде дамитын психиканың жоғары формасын атайды [6</w:t>
      </w:r>
      <w:r w:rsidR="005B4FAA" w:rsidRPr="004A60C5">
        <w:rPr>
          <w:rFonts w:ascii="Times New Roman" w:eastAsia="Times New Roman" w:hAnsi="Times New Roman" w:cs="Times New Roman"/>
          <w:bCs/>
          <w:sz w:val="28"/>
          <w:szCs w:val="28"/>
          <w:lang w:val="kk-KZ"/>
        </w:rPr>
        <w:t>3</w:t>
      </w:r>
      <w:r w:rsidR="00D41EF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266</w:t>
      </w:r>
      <w:r w:rsidRPr="004A60C5">
        <w:rPr>
          <w:rFonts w:ascii="Times New Roman" w:eastAsia="Times New Roman" w:hAnsi="Times New Roman" w:cs="Times New Roman"/>
          <w:bCs/>
          <w:sz w:val="28"/>
          <w:szCs w:val="28"/>
          <w:lang w:val="kk-KZ"/>
        </w:rPr>
        <w:t>].</w:t>
      </w:r>
    </w:p>
    <w:p w:rsidR="00CF668E" w:rsidRPr="004A60C5" w:rsidRDefault="00CF668E" w:rsidP="007D26EA">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Мұндағы психика дегеніміз В.В. Орлов бойынша «сана түсінігіне қарағанд</w:t>
      </w:r>
      <w:r w:rsidR="00E91E55" w:rsidRPr="004A60C5">
        <w:rPr>
          <w:rFonts w:ascii="Times New Roman" w:eastAsia="Times New Roman" w:hAnsi="Times New Roman" w:cs="Times New Roman"/>
          <w:bCs/>
          <w:sz w:val="28"/>
          <w:szCs w:val="28"/>
          <w:lang w:val="kk-KZ"/>
        </w:rPr>
        <w:t>а әлдеқайда кең мағынаға ие» [64</w:t>
      </w:r>
      <w:r w:rsidR="00D41EF7">
        <w:rPr>
          <w:rFonts w:ascii="Times New Roman" w:eastAsia="Times New Roman" w:hAnsi="Times New Roman" w:cs="Times New Roman"/>
          <w:bCs/>
          <w:sz w:val="28"/>
          <w:szCs w:val="28"/>
          <w:lang w:val="kk-KZ"/>
        </w:rPr>
        <w:t>, б.</w:t>
      </w:r>
      <w:r w:rsidR="00E91E55" w:rsidRPr="004A60C5">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3</w:t>
      </w:r>
      <w:r w:rsidR="00E91E55" w:rsidRPr="00D41EF7">
        <w:rPr>
          <w:rFonts w:ascii="Times New Roman" w:eastAsia="Times New Roman" w:hAnsi="Times New Roman" w:cs="Times New Roman"/>
          <w:bCs/>
          <w:sz w:val="28"/>
          <w:szCs w:val="28"/>
          <w:lang w:val="kk-KZ"/>
        </w:rPr>
        <w:t>2</w:t>
      </w:r>
      <w:r w:rsidRPr="00D41EF7">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w:t>
      </w:r>
      <w:r w:rsidR="00757F27">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Психика (грек. жанкүй) – 1) </w:t>
      </w:r>
      <w:r w:rsidRPr="004A60C5">
        <w:rPr>
          <w:rFonts w:ascii="Times New Roman" w:eastAsia="Times New Roman" w:hAnsi="Times New Roman" w:cs="Times New Roman"/>
          <w:bCs/>
          <w:sz w:val="28"/>
          <w:szCs w:val="28"/>
          <w:lang w:val="kk-KZ"/>
        </w:rPr>
        <w:lastRenderedPageBreak/>
        <w:t>Объективті шындықты түйсік, қабылдау, елестету, сезім, ерік, ойлау арқылы белсенді бейнелейтін мидың жүйелі қасиеті. 2) Адамның жан дүниесінің сапалық күйі мен сипатын жинақтайтын рухани бірлестігі. Психика – биологиялық эволюцияның жемісі және жалғасы. Психика сыртқы құбылыстар мен заттардың көрінісін белсенд</w:t>
      </w:r>
      <w:r w:rsidR="00E91E55" w:rsidRPr="004A60C5">
        <w:rPr>
          <w:rFonts w:ascii="Times New Roman" w:eastAsia="Times New Roman" w:hAnsi="Times New Roman" w:cs="Times New Roman"/>
          <w:bCs/>
          <w:sz w:val="28"/>
          <w:szCs w:val="28"/>
          <w:lang w:val="kk-KZ"/>
        </w:rPr>
        <w:t>і және озық түрде бейнелейді [65</w:t>
      </w:r>
      <w:r w:rsidR="00D41EF7">
        <w:rPr>
          <w:rFonts w:ascii="Times New Roman" w:eastAsia="Times New Roman" w:hAnsi="Times New Roman" w:cs="Times New Roman"/>
          <w:bCs/>
          <w:sz w:val="28"/>
          <w:szCs w:val="28"/>
          <w:lang w:val="kk-KZ"/>
        </w:rPr>
        <w:t>, б.</w:t>
      </w:r>
      <w:r w:rsidR="00E91E55" w:rsidRPr="004A60C5">
        <w:rPr>
          <w:rFonts w:ascii="Times New Roman" w:eastAsia="Times New Roman" w:hAnsi="Times New Roman" w:cs="Times New Roman"/>
          <w:bCs/>
          <w:sz w:val="28"/>
          <w:szCs w:val="28"/>
          <w:lang w:val="kk-KZ"/>
        </w:rPr>
        <w:t xml:space="preserve"> </w:t>
      </w:r>
      <w:r w:rsidR="00E91E55" w:rsidRPr="00D41EF7">
        <w:rPr>
          <w:rFonts w:ascii="Times New Roman" w:eastAsia="Times New Roman" w:hAnsi="Times New Roman" w:cs="Times New Roman"/>
          <w:bCs/>
          <w:sz w:val="28"/>
          <w:szCs w:val="28"/>
          <w:lang w:val="kk-KZ"/>
        </w:rPr>
        <w:t>206</w:t>
      </w:r>
      <w:r w:rsidRPr="00D41EF7">
        <w:rPr>
          <w:rFonts w:ascii="Times New Roman" w:eastAsia="Times New Roman" w:hAnsi="Times New Roman" w:cs="Times New Roman"/>
          <w:bCs/>
          <w:sz w:val="28"/>
          <w:szCs w:val="28"/>
          <w:lang w:val="kk-KZ"/>
        </w:rPr>
        <w:t>].</w:t>
      </w:r>
    </w:p>
    <w:p w:rsidR="00CF668E" w:rsidRPr="004A60C5" w:rsidRDefault="00CF668E" w:rsidP="007D26EA">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Психологияға еңбегі сіңген ғалым, тіл мен психологияны байланыста қараған А.Н. Леонтьев сананы «субъектінің өзі, әрекеті мен амалдары қатысқан әлемнің тіл</w:t>
      </w:r>
      <w:r w:rsidR="00EE365E" w:rsidRPr="004A60C5">
        <w:rPr>
          <w:rFonts w:ascii="Times New Roman" w:eastAsia="Times New Roman" w:hAnsi="Times New Roman" w:cs="Times New Roman"/>
          <w:bCs/>
          <w:sz w:val="28"/>
          <w:szCs w:val="28"/>
          <w:lang w:val="kk-KZ"/>
        </w:rPr>
        <w:t>дік бейнесі» деп қарастырады [66</w:t>
      </w:r>
      <w:r w:rsidR="00D41EF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125].</w:t>
      </w:r>
    </w:p>
    <w:p w:rsidR="00CF668E" w:rsidRPr="004A60C5" w:rsidRDefault="00CF668E" w:rsidP="007D26EA">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С.Л. Рубинштейн бойынша сананың пайда болуы рефлексиямен байланысты: «Адамның өмірі мен әрекетінен орын алатын сансыз ойлар өз әлемі мен өзіне деген рефлексияны тудырады, мұндағы психикалық әрекет сана қызметін атқарады. Сананың пайда болуы адам өмірінен бөлінетін алаңдау, қобалжулар, өзіне және қоршаған ортаға бағытталған рефлексиялардың туындауымен тікелей байланысты. Сана – өзінен тыс орын алатын қандай да бір білім. Ол субъектінің объективті шынайылыққа деген қатынасын білдіреді»</w:t>
      </w:r>
      <w:r w:rsidR="00757F27">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[22</w:t>
      </w:r>
      <w:r w:rsidR="00757F27" w:rsidRPr="00D41EF7">
        <w:rPr>
          <w:rFonts w:ascii="Times New Roman" w:eastAsia="Times New Roman" w:hAnsi="Times New Roman" w:cs="Times New Roman"/>
          <w:bCs/>
          <w:sz w:val="28"/>
          <w:szCs w:val="28"/>
          <w:lang w:val="kk-KZ"/>
        </w:rPr>
        <w:t>, б.</w:t>
      </w:r>
      <w:r w:rsidRPr="00D41EF7">
        <w:rPr>
          <w:rFonts w:ascii="Times New Roman" w:eastAsia="Times New Roman" w:hAnsi="Times New Roman" w:cs="Times New Roman"/>
          <w:bCs/>
          <w:sz w:val="28"/>
          <w:szCs w:val="28"/>
          <w:lang w:val="kk-KZ"/>
        </w:rPr>
        <w:t xml:space="preserve"> 260]</w:t>
      </w:r>
      <w:r w:rsidR="00887820" w:rsidRPr="00D41EF7">
        <w:rPr>
          <w:rFonts w:ascii="Times New Roman" w:eastAsia="Times New Roman" w:hAnsi="Times New Roman" w:cs="Times New Roman"/>
          <w:bCs/>
          <w:sz w:val="28"/>
          <w:szCs w:val="28"/>
          <w:lang w:val="kk-KZ"/>
        </w:rPr>
        <w:t>.</w:t>
      </w:r>
    </w:p>
    <w:p w:rsidR="00CF668E" w:rsidRPr="004A60C5" w:rsidRDefault="00CF668E"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В.М. Бехтерев те сананы өз бойында орын алған құбылыстары негізінде анықтайды: «Біз қабылдауда түйсіну, ұғыну, талпыну, ықылас білдіру, қалау және т.б. құбылыстарды ажыратамыз, мұның барлығы бі</w:t>
      </w:r>
      <w:r w:rsidR="00887820" w:rsidRPr="004A60C5">
        <w:rPr>
          <w:rFonts w:ascii="Times New Roman" w:eastAsia="Times New Roman" w:hAnsi="Times New Roman" w:cs="Times New Roman"/>
          <w:bCs/>
          <w:sz w:val="28"/>
          <w:szCs w:val="28"/>
          <w:lang w:val="kk-KZ"/>
        </w:rPr>
        <w:t>здің санамызды құрайды» [67</w:t>
      </w:r>
      <w:r w:rsidR="00D41EF7">
        <w:rPr>
          <w:rFonts w:ascii="Times New Roman" w:eastAsia="Times New Roman" w:hAnsi="Times New Roman" w:cs="Times New Roman"/>
          <w:bCs/>
          <w:sz w:val="28"/>
          <w:szCs w:val="28"/>
          <w:lang w:val="kk-KZ"/>
        </w:rPr>
        <w:t>,</w:t>
      </w:r>
      <w:r w:rsidR="00CD1473">
        <w:rPr>
          <w:rFonts w:ascii="Times New Roman" w:eastAsia="Times New Roman" w:hAnsi="Times New Roman" w:cs="Times New Roman"/>
          <w:bCs/>
          <w:sz w:val="28"/>
          <w:szCs w:val="28"/>
          <w:lang w:val="kk-KZ"/>
        </w:rPr>
        <w:t xml:space="preserve"> </w:t>
      </w:r>
      <w:r w:rsidR="00D41EF7">
        <w:rPr>
          <w:rFonts w:ascii="Times New Roman" w:eastAsia="Times New Roman" w:hAnsi="Times New Roman" w:cs="Times New Roman"/>
          <w:bCs/>
          <w:sz w:val="28"/>
          <w:szCs w:val="28"/>
          <w:lang w:val="kk-KZ"/>
        </w:rPr>
        <w:t>б.</w:t>
      </w:r>
      <w:r w:rsidR="00887820" w:rsidRPr="004A60C5">
        <w:rPr>
          <w:rFonts w:ascii="Times New Roman" w:eastAsia="Times New Roman" w:hAnsi="Times New Roman" w:cs="Times New Roman"/>
          <w:bCs/>
          <w:sz w:val="28"/>
          <w:szCs w:val="28"/>
          <w:lang w:val="kk-KZ"/>
        </w:rPr>
        <w:t xml:space="preserve"> </w:t>
      </w:r>
      <w:r w:rsidR="00887820" w:rsidRPr="00D41EF7">
        <w:rPr>
          <w:rFonts w:ascii="Times New Roman" w:eastAsia="Times New Roman" w:hAnsi="Times New Roman" w:cs="Times New Roman"/>
          <w:bCs/>
          <w:sz w:val="28"/>
          <w:szCs w:val="28"/>
          <w:lang w:val="kk-KZ"/>
        </w:rPr>
        <w:t>175</w:t>
      </w:r>
      <w:r w:rsidRPr="00D41EF7">
        <w:rPr>
          <w:rFonts w:ascii="Times New Roman" w:eastAsia="Times New Roman" w:hAnsi="Times New Roman" w:cs="Times New Roman"/>
          <w:bCs/>
          <w:sz w:val="28"/>
          <w:szCs w:val="28"/>
          <w:lang w:val="kk-KZ"/>
        </w:rPr>
        <w:t>].</w:t>
      </w:r>
    </w:p>
    <w:p w:rsidR="00CF668E" w:rsidRPr="004A60C5" w:rsidRDefault="00CF668E"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Сана ең көп зерттелген, әрі ең көп анықтамалардан тұратын түсінік екендігін айта келе, М.А. Кравченко мен О.В. Кравченко бұл терминнің оңай кодтауға түспейтіндігін алға тартады. «Барлық зерттеушілердің (психологтар, философтар, нейрофизиологтар т.б.) ортақ шешімі бойынша сана ешбір зат не құбылысқа теңестіруге не алмастыруға келмейді. Сананы түсіндіретін кез келген анықтама оның басқа да маңызды тұстарынан ажырап, мағынасының толық ашылмауына әкеледі. Әрбір анықтама – анықтауға қарағанда</w:t>
      </w:r>
      <w:r w:rsidR="00CA485A" w:rsidRPr="004A60C5">
        <w:rPr>
          <w:rFonts w:ascii="Times New Roman" w:eastAsia="Times New Roman" w:hAnsi="Times New Roman" w:cs="Times New Roman"/>
          <w:bCs/>
          <w:sz w:val="28"/>
          <w:szCs w:val="28"/>
          <w:lang w:val="kk-KZ"/>
        </w:rPr>
        <w:t xml:space="preserve"> сұрақты көбірек туындатады» [68</w:t>
      </w:r>
      <w:r w:rsidR="00D41EF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106].</w:t>
      </w:r>
    </w:p>
    <w:p w:rsidR="00CF668E" w:rsidRPr="004A60C5" w:rsidRDefault="00CF668E"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С.Л. Рубинштейн сана танымнан, ал таным, ең алдымен, тілмен, тілдің пайда болуымен байланысты деп көрсетеді. Ол танымды ғылыми (теориялық) және сезімдік деп бөліп, екеуі бір-бірімен сәйкес келмейді, кейде тіпті қарсы бағытта қолданылатындығын айтады. Мәселен, сезімдік таным бойынша жерді күн айналады, ал ғылыми таным бойынша, керісінше, жер </w:t>
      </w:r>
      <w:r w:rsidRPr="00D41EF7">
        <w:rPr>
          <w:rFonts w:ascii="Times New Roman" w:eastAsia="Times New Roman" w:hAnsi="Times New Roman" w:cs="Times New Roman"/>
          <w:bCs/>
          <w:sz w:val="28"/>
          <w:szCs w:val="28"/>
          <w:lang w:val="kk-KZ"/>
        </w:rPr>
        <w:t>айналады [22</w:t>
      </w:r>
      <w:r w:rsidR="00757F27" w:rsidRPr="00D41EF7">
        <w:rPr>
          <w:rFonts w:ascii="Times New Roman" w:eastAsia="Times New Roman" w:hAnsi="Times New Roman" w:cs="Times New Roman"/>
          <w:bCs/>
          <w:sz w:val="28"/>
          <w:szCs w:val="28"/>
          <w:lang w:val="kk-KZ"/>
        </w:rPr>
        <w:t>, б.</w:t>
      </w:r>
      <w:r w:rsidRPr="00D41EF7">
        <w:rPr>
          <w:rFonts w:ascii="Times New Roman" w:eastAsia="Times New Roman" w:hAnsi="Times New Roman" w:cs="Times New Roman"/>
          <w:bCs/>
          <w:sz w:val="28"/>
          <w:szCs w:val="28"/>
          <w:lang w:val="kk-KZ"/>
        </w:rPr>
        <w:t xml:space="preserve"> 65].</w:t>
      </w:r>
    </w:p>
    <w:p w:rsidR="00CF668E" w:rsidRPr="004A60C5" w:rsidRDefault="00CF668E"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С.Л. Рубинштейн бойынша адамның қоршаған ортамен қатынасы негізінде адамның әлемді тануы мен оны ой елегінен өткізуі, ол үшін уайымдауы – арнайы рефлексияны тудырады. Рефлексия негізінде адамда санасынан тыс орналасқан зат не құбылыс жайында түсінік қалыптасады. Бұл өз кезегінде сананың пайда болуына әкелсе, сананың дамуына адамның қызмет етуі, еңбек етуі ықпал етеді. Адам еңбек ету арқылы өз мақсатын анықтап, өз еңбегінің нәтижесін күтеді, яғни сезін</w:t>
      </w:r>
      <w:r w:rsidR="006432D5" w:rsidRPr="004A60C5">
        <w:rPr>
          <w:rFonts w:ascii="Times New Roman" w:eastAsia="Times New Roman" w:hAnsi="Times New Roman" w:cs="Times New Roman"/>
          <w:bCs/>
          <w:sz w:val="28"/>
          <w:szCs w:val="28"/>
          <w:lang w:val="kk-KZ"/>
        </w:rPr>
        <w:t xml:space="preserve">еді, сана әрекетке </w:t>
      </w:r>
      <w:r w:rsidR="006432D5" w:rsidRPr="00D41EF7">
        <w:rPr>
          <w:rFonts w:ascii="Times New Roman" w:eastAsia="Times New Roman" w:hAnsi="Times New Roman" w:cs="Times New Roman"/>
          <w:bCs/>
          <w:sz w:val="28"/>
          <w:szCs w:val="28"/>
          <w:lang w:val="kk-KZ"/>
        </w:rPr>
        <w:t>түседі [22</w:t>
      </w:r>
      <w:r w:rsidR="00757F27" w:rsidRPr="00D41EF7">
        <w:rPr>
          <w:rFonts w:ascii="Times New Roman" w:eastAsia="Times New Roman" w:hAnsi="Times New Roman" w:cs="Times New Roman"/>
          <w:bCs/>
          <w:sz w:val="28"/>
          <w:szCs w:val="28"/>
          <w:lang w:val="kk-KZ"/>
        </w:rPr>
        <w:t>, б.</w:t>
      </w:r>
      <w:r w:rsidR="006432D5" w:rsidRPr="00D41EF7">
        <w:rPr>
          <w:rFonts w:ascii="Times New Roman" w:eastAsia="Times New Roman" w:hAnsi="Times New Roman" w:cs="Times New Roman"/>
          <w:bCs/>
          <w:sz w:val="28"/>
          <w:szCs w:val="28"/>
          <w:lang w:val="kk-KZ"/>
        </w:rPr>
        <w:t xml:space="preserve"> 3</w:t>
      </w:r>
      <w:r w:rsidRPr="00D41EF7">
        <w:rPr>
          <w:rFonts w:ascii="Times New Roman" w:eastAsia="Times New Roman" w:hAnsi="Times New Roman" w:cs="Times New Roman"/>
          <w:bCs/>
          <w:sz w:val="28"/>
          <w:szCs w:val="28"/>
          <w:lang w:val="kk-KZ"/>
        </w:rPr>
        <w:t>44].</w:t>
      </w:r>
    </w:p>
    <w:p w:rsidR="003D2CD7" w:rsidRPr="004A60C5" w:rsidRDefault="0004316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hAnsi="Times New Roman" w:cs="Times New Roman"/>
          <w:sz w:val="28"/>
          <w:szCs w:val="28"/>
          <w:lang w:val="kk-KZ"/>
        </w:rPr>
        <w:t xml:space="preserve">«Тілдік сана – сөйлеу əрекетінің механизмдерін қамтамасыз ететін сананың бір бөлігі: сөйлеудің тууы, сөйлеуді қабылдау жəне қосарымыз өте маңыздысы – тілдің санада сақталуы. Əрқилы мағыналары бар тілдік бірліктер жүйесі санада сақталады жəне тілдік сананың керекжарағы болып табылады, ал </w:t>
      </w:r>
      <w:r w:rsidRPr="004A60C5">
        <w:rPr>
          <w:rFonts w:ascii="Times New Roman" w:hAnsi="Times New Roman" w:cs="Times New Roman"/>
          <w:sz w:val="28"/>
          <w:szCs w:val="28"/>
          <w:lang w:val="kk-KZ"/>
        </w:rPr>
        <w:lastRenderedPageBreak/>
        <w:t>сана феномені ретіндегі тіл жүйесін зерттеу тілдік сананы зерттеу деген сөз»</w:t>
      </w:r>
      <w:r w:rsidR="00CD1473">
        <w:rPr>
          <w:rFonts w:ascii="Times New Roman" w:hAnsi="Times New Roman" w:cs="Times New Roman"/>
          <w:sz w:val="28"/>
          <w:szCs w:val="28"/>
          <w:lang w:val="kk-KZ"/>
        </w:rPr>
        <w:t xml:space="preserve">   </w:t>
      </w:r>
      <w:r w:rsidRPr="004A60C5">
        <w:rPr>
          <w:rFonts w:ascii="Times New Roman" w:hAnsi="Times New Roman" w:cs="Times New Roman"/>
          <w:sz w:val="28"/>
          <w:szCs w:val="28"/>
          <w:lang w:val="kk-KZ"/>
        </w:rPr>
        <w:t xml:space="preserve"> [69</w:t>
      </w:r>
      <w:r w:rsidR="00D41EF7">
        <w:rPr>
          <w:rFonts w:ascii="Times New Roman" w:hAnsi="Times New Roman" w:cs="Times New Roman"/>
          <w:sz w:val="28"/>
          <w:szCs w:val="28"/>
          <w:lang w:val="kk-KZ"/>
        </w:rPr>
        <w:t>, б.</w:t>
      </w:r>
      <w:r w:rsidR="00757F27">
        <w:rPr>
          <w:rFonts w:ascii="Times New Roman" w:hAnsi="Times New Roman" w:cs="Times New Roman"/>
          <w:sz w:val="28"/>
          <w:szCs w:val="28"/>
          <w:lang w:val="kk-KZ"/>
        </w:rPr>
        <w:t xml:space="preserve"> </w:t>
      </w:r>
      <w:r w:rsidRPr="00D41EF7">
        <w:rPr>
          <w:rFonts w:ascii="Times New Roman" w:hAnsi="Times New Roman" w:cs="Times New Roman"/>
          <w:sz w:val="28"/>
          <w:szCs w:val="28"/>
          <w:lang w:val="kk-KZ"/>
        </w:rPr>
        <w:t>120</w:t>
      </w:r>
      <w:r w:rsidRPr="004A60C5">
        <w:rPr>
          <w:rFonts w:ascii="Times New Roman" w:hAnsi="Times New Roman" w:cs="Times New Roman"/>
          <w:sz w:val="28"/>
          <w:szCs w:val="28"/>
          <w:lang w:val="kk-KZ"/>
        </w:rPr>
        <w:t>].</w:t>
      </w:r>
      <w:r w:rsidR="00DD5E98" w:rsidRPr="004A60C5">
        <w:rPr>
          <w:rFonts w:ascii="Times New Roman" w:eastAsia="Times New Roman" w:hAnsi="Times New Roman" w:cs="Times New Roman"/>
          <w:bCs/>
          <w:sz w:val="28"/>
          <w:szCs w:val="28"/>
          <w:lang w:val="kk-KZ"/>
        </w:rPr>
        <w:t xml:space="preserve"> </w:t>
      </w:r>
      <w:r w:rsidR="003D2CD7" w:rsidRPr="004A60C5">
        <w:rPr>
          <w:rFonts w:ascii="Times New Roman" w:eastAsia="Times New Roman" w:hAnsi="Times New Roman" w:cs="Times New Roman"/>
          <w:bCs/>
          <w:sz w:val="28"/>
          <w:szCs w:val="28"/>
          <w:lang w:val="kk-KZ"/>
        </w:rPr>
        <w:t xml:space="preserve">Яғни, жеке тұлғаның жеке болмысын - жасаған іс-әрекеттерін, сөйлеген сөздерін ой елегінен өткізуге белсене қатысатын құбылыс сана болса, осы қасиеттер арқылы біз адамның рефлексиясын анықтаймыз. </w:t>
      </w:r>
    </w:p>
    <w:p w:rsidR="003D2CD7" w:rsidRPr="004A60C5" w:rsidRDefault="003D2CD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Тілдік сана адамның дүниеге келгеннен бастап пайда болып, өмірінің соңына дейін толығып қалыптасады. Ресейлік ғалым Т.Н.Ушакова тілдік сана жас сәбидің алғашқы жылауынан, дыбыстауынан бастау алатынын айтады. Ғалымның пікірінше, жас сәби әртүрлі дыбыстарды шығару, яғни жылау арқылы өзінің психикалық жай-күйін (қарны ашқанын немесе ауырғанын, қорыққанын) білдіріп, санасында жатталған адамдар мен бейнелерді көргенде гуілдеп, күліп санадағы түсініктер мен ақпаратты білдіре бастайды. Бұл – тілдік сананың ең </w:t>
      </w:r>
      <w:r w:rsidR="000A238D" w:rsidRPr="004A60C5">
        <w:rPr>
          <w:rFonts w:ascii="Times New Roman" w:eastAsia="Times New Roman" w:hAnsi="Times New Roman" w:cs="Times New Roman"/>
          <w:bCs/>
          <w:sz w:val="28"/>
          <w:szCs w:val="28"/>
          <w:lang w:val="kk-KZ"/>
        </w:rPr>
        <w:t>бастапқы бейвербалды формасы [70</w:t>
      </w:r>
      <w:r w:rsidR="00D41EF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9</w:t>
      </w:r>
      <w:r w:rsidR="000A238D" w:rsidRPr="00D41EF7">
        <w:rPr>
          <w:rFonts w:ascii="Times New Roman" w:eastAsia="Times New Roman" w:hAnsi="Times New Roman" w:cs="Times New Roman"/>
          <w:bCs/>
          <w:sz w:val="28"/>
          <w:szCs w:val="28"/>
          <w:lang w:val="kk-KZ"/>
        </w:rPr>
        <w:t>2</w:t>
      </w:r>
      <w:r w:rsidRPr="00D41EF7">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Ғалымның айтуынша, сана дүниеге келген сәттен бастап адам миында пайда болады. Олай болса, тілдік рефлексия адамның тілі шығып, сөйлей бастаған кезінен бастап қалыптасады деп тұжырымдаймыз. Себебі, санаға қабылданған құбылыстар міндетті түрде тіл арқылы бейнеленуі тиіс. Сана ұғымының анықталуы метатілдік сананың зерттелуіне жол ашты. Метатілдік сана қарапайым тілмен байланысты. Өйткені жеке тұлға метатілдік сана арқылы өзі оқыған, көрген, естіген жаңалықтары мен мәліметтерін ешқандай ғылыми негіздемелерге сүйенбей, өз бетінше ой қорытып, оны жеткізуге тырысады. </w:t>
      </w:r>
    </w:p>
    <w:p w:rsidR="003D2CD7" w:rsidRPr="004A60C5" w:rsidRDefault="003D2CD7" w:rsidP="00E03C0B">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Философияда сананы қарапайым және оған қарсы мәнде қолданылатын ғылыми сана деп бөлушілік бар. Философиядағы қарапайым және ғылыми сана. Философтар сананы екіге бөліп қарастырады: қарапайым са</w:t>
      </w:r>
      <w:r w:rsidR="00D52353">
        <w:rPr>
          <w:rFonts w:ascii="Times New Roman" w:eastAsia="Times New Roman" w:hAnsi="Times New Roman" w:cs="Times New Roman"/>
          <w:bCs/>
          <w:sz w:val="28"/>
          <w:szCs w:val="28"/>
          <w:lang w:val="kk-KZ"/>
        </w:rPr>
        <w:t>на және ғылыми сана. Мұндай топтастыру</w:t>
      </w:r>
      <w:r w:rsidRPr="004A60C5">
        <w:rPr>
          <w:rFonts w:ascii="Times New Roman" w:eastAsia="Times New Roman" w:hAnsi="Times New Roman" w:cs="Times New Roman"/>
          <w:bCs/>
          <w:sz w:val="28"/>
          <w:szCs w:val="28"/>
          <w:lang w:val="kk-KZ"/>
        </w:rPr>
        <w:t xml:space="preserve"> күнделікті өмірге ғылыми сана мен ғылыми танымның енуімен байланысты орын алады. Ғылыми таным мен ғылыми сана қоғамдық өмірдің әрбір саласына біркелкі емес, түрлі деңгейде енеді. </w:t>
      </w:r>
      <w:r w:rsidR="00E40745">
        <w:rPr>
          <w:rFonts w:ascii="Times New Roman" w:eastAsia="Times New Roman" w:hAnsi="Times New Roman" w:cs="Times New Roman"/>
          <w:bCs/>
          <w:sz w:val="28"/>
          <w:szCs w:val="28"/>
          <w:lang w:val="kk-KZ"/>
        </w:rPr>
        <w:t>Субъектілер</w:t>
      </w:r>
      <w:r w:rsidR="003C126C">
        <w:rPr>
          <w:rFonts w:ascii="Times New Roman" w:eastAsia="Times New Roman" w:hAnsi="Times New Roman" w:cs="Times New Roman"/>
          <w:bCs/>
          <w:sz w:val="28"/>
          <w:szCs w:val="28"/>
          <w:lang w:val="kk-KZ"/>
        </w:rPr>
        <w:t xml:space="preserve"> өз</w:t>
      </w:r>
      <w:r w:rsidRPr="004A60C5">
        <w:rPr>
          <w:rFonts w:ascii="Times New Roman" w:eastAsia="Times New Roman" w:hAnsi="Times New Roman" w:cs="Times New Roman"/>
          <w:bCs/>
          <w:sz w:val="28"/>
          <w:szCs w:val="28"/>
          <w:lang w:val="kk-KZ"/>
        </w:rPr>
        <w:t xml:space="preserve"> </w:t>
      </w:r>
      <w:r w:rsidR="00754144">
        <w:rPr>
          <w:rFonts w:ascii="Times New Roman" w:eastAsia="Times New Roman" w:hAnsi="Times New Roman" w:cs="Times New Roman"/>
          <w:bCs/>
          <w:sz w:val="28"/>
          <w:szCs w:val="28"/>
          <w:lang w:val="kk-KZ"/>
        </w:rPr>
        <w:t>тіршілік ету кеңістігі</w:t>
      </w:r>
      <w:r w:rsidR="00437AC0">
        <w:rPr>
          <w:rFonts w:ascii="Times New Roman" w:eastAsia="Times New Roman" w:hAnsi="Times New Roman" w:cs="Times New Roman"/>
          <w:bCs/>
          <w:sz w:val="28"/>
          <w:szCs w:val="28"/>
          <w:lang w:val="kk-KZ"/>
        </w:rPr>
        <w:t xml:space="preserve"> туралы ақпаратты</w:t>
      </w:r>
      <w:r w:rsidR="005B4A68">
        <w:rPr>
          <w:rFonts w:ascii="Times New Roman" w:eastAsia="Times New Roman" w:hAnsi="Times New Roman" w:cs="Times New Roman"/>
          <w:bCs/>
          <w:sz w:val="28"/>
          <w:szCs w:val="28"/>
          <w:lang w:val="kk-KZ"/>
        </w:rPr>
        <w:t xml:space="preserve"> </w:t>
      </w:r>
      <w:r w:rsidR="00437AC0">
        <w:rPr>
          <w:rFonts w:ascii="Times New Roman" w:eastAsia="Times New Roman" w:hAnsi="Times New Roman" w:cs="Times New Roman"/>
          <w:bCs/>
          <w:sz w:val="28"/>
          <w:szCs w:val="28"/>
          <w:lang w:val="kk-KZ"/>
        </w:rPr>
        <w:t xml:space="preserve">жеке </w:t>
      </w:r>
      <w:r w:rsidR="005960A5">
        <w:rPr>
          <w:rFonts w:ascii="Times New Roman" w:eastAsia="Times New Roman" w:hAnsi="Times New Roman" w:cs="Times New Roman"/>
          <w:bCs/>
          <w:sz w:val="28"/>
          <w:szCs w:val="28"/>
          <w:lang w:val="kk-KZ"/>
        </w:rPr>
        <w:t xml:space="preserve">өмірлік </w:t>
      </w:r>
      <w:r w:rsidR="00437AC0">
        <w:rPr>
          <w:rFonts w:ascii="Times New Roman" w:eastAsia="Times New Roman" w:hAnsi="Times New Roman" w:cs="Times New Roman"/>
          <w:bCs/>
          <w:sz w:val="28"/>
          <w:szCs w:val="28"/>
          <w:lang w:val="kk-KZ"/>
        </w:rPr>
        <w:t xml:space="preserve">тәжірибесі мен ғылымға деген көзқарастарының </w:t>
      </w:r>
      <w:r w:rsidR="00AF52BB">
        <w:rPr>
          <w:rFonts w:ascii="Times New Roman" w:eastAsia="Times New Roman" w:hAnsi="Times New Roman" w:cs="Times New Roman"/>
          <w:bCs/>
          <w:sz w:val="28"/>
          <w:szCs w:val="28"/>
          <w:lang w:val="kk-KZ"/>
        </w:rPr>
        <w:t>негізінде жинақтайды</w:t>
      </w:r>
      <w:r w:rsidRPr="004A60C5">
        <w:rPr>
          <w:rFonts w:ascii="Times New Roman" w:eastAsia="Times New Roman" w:hAnsi="Times New Roman" w:cs="Times New Roman"/>
          <w:bCs/>
          <w:sz w:val="28"/>
          <w:szCs w:val="28"/>
          <w:lang w:val="kk-KZ"/>
        </w:rPr>
        <w:t>.</w:t>
      </w:r>
      <w:r w:rsidR="00E03C0B">
        <w:rPr>
          <w:rFonts w:ascii="Times New Roman" w:eastAsia="Times New Roman" w:hAnsi="Times New Roman" w:cs="Times New Roman"/>
          <w:bCs/>
          <w:sz w:val="28"/>
          <w:szCs w:val="28"/>
          <w:lang w:val="kk-KZ"/>
        </w:rPr>
        <w:t xml:space="preserve"> Ғылымдағы мұндай көзқарастың ең тиімділігі - </w:t>
      </w:r>
      <w:r w:rsidR="00D52353">
        <w:rPr>
          <w:rFonts w:ascii="Times New Roman" w:eastAsia="Times New Roman" w:hAnsi="Times New Roman" w:cs="Times New Roman"/>
          <w:bCs/>
          <w:sz w:val="28"/>
          <w:szCs w:val="28"/>
          <w:lang w:val="kk-KZ"/>
        </w:rPr>
        <w:t>көптеген жылдардың нәтижесінде</w:t>
      </w:r>
      <w:r w:rsidRPr="004A60C5">
        <w:rPr>
          <w:rFonts w:ascii="Times New Roman" w:eastAsia="Times New Roman" w:hAnsi="Times New Roman" w:cs="Times New Roman"/>
          <w:bCs/>
          <w:sz w:val="28"/>
          <w:szCs w:val="28"/>
          <w:lang w:val="kk-KZ"/>
        </w:rPr>
        <w:t xml:space="preserve"> таным мен </w:t>
      </w:r>
      <w:r w:rsidR="00AE68F2">
        <w:rPr>
          <w:rFonts w:ascii="Times New Roman" w:eastAsia="Times New Roman" w:hAnsi="Times New Roman" w:cs="Times New Roman"/>
          <w:bCs/>
          <w:sz w:val="28"/>
          <w:szCs w:val="28"/>
          <w:lang w:val="kk-KZ"/>
        </w:rPr>
        <w:t>метатанымның негізі, ойлылық пен шеберлік</w:t>
      </w:r>
      <w:r w:rsidRPr="004A60C5">
        <w:rPr>
          <w:rFonts w:ascii="Times New Roman" w:eastAsia="Times New Roman" w:hAnsi="Times New Roman" w:cs="Times New Roman"/>
          <w:bCs/>
          <w:sz w:val="28"/>
          <w:szCs w:val="28"/>
          <w:lang w:val="kk-KZ"/>
        </w:rPr>
        <w:t xml:space="preserve"> жаршысы </w:t>
      </w:r>
      <w:r w:rsidR="00AE68F2">
        <w:rPr>
          <w:rFonts w:ascii="Times New Roman" w:eastAsia="Times New Roman" w:hAnsi="Times New Roman" w:cs="Times New Roman"/>
          <w:bCs/>
          <w:sz w:val="28"/>
          <w:szCs w:val="28"/>
          <w:lang w:val="kk-KZ"/>
        </w:rPr>
        <w:t xml:space="preserve">ретінде пайдасын тигізді. Біз бұл әдісті тек танымға негізделген деп айта алмаймыз. </w:t>
      </w:r>
      <w:r w:rsidR="00C10781">
        <w:rPr>
          <w:rFonts w:ascii="Times New Roman" w:eastAsia="Times New Roman" w:hAnsi="Times New Roman" w:cs="Times New Roman"/>
          <w:bCs/>
          <w:sz w:val="28"/>
          <w:szCs w:val="28"/>
          <w:lang w:val="kk-KZ"/>
        </w:rPr>
        <w:t>Мезгіл өте келе жаңа қоғамда танымның</w:t>
      </w:r>
      <w:r w:rsidRPr="004A60C5">
        <w:rPr>
          <w:rFonts w:ascii="Times New Roman" w:eastAsia="Times New Roman" w:hAnsi="Times New Roman" w:cs="Times New Roman"/>
          <w:bCs/>
          <w:sz w:val="28"/>
          <w:szCs w:val="28"/>
          <w:lang w:val="kk-KZ"/>
        </w:rPr>
        <w:t xml:space="preserve"> жоғары</w:t>
      </w:r>
      <w:r w:rsidR="00C10781">
        <w:rPr>
          <w:rFonts w:ascii="Times New Roman" w:eastAsia="Times New Roman" w:hAnsi="Times New Roman" w:cs="Times New Roman"/>
          <w:bCs/>
          <w:sz w:val="28"/>
          <w:szCs w:val="28"/>
          <w:lang w:val="kk-KZ"/>
        </w:rPr>
        <w:t>рақ</w:t>
      </w:r>
      <w:r w:rsidRPr="004A60C5">
        <w:rPr>
          <w:rFonts w:ascii="Times New Roman" w:eastAsia="Times New Roman" w:hAnsi="Times New Roman" w:cs="Times New Roman"/>
          <w:bCs/>
          <w:sz w:val="28"/>
          <w:szCs w:val="28"/>
          <w:lang w:val="kk-KZ"/>
        </w:rPr>
        <w:t xml:space="preserve"> формасы </w:t>
      </w:r>
      <w:r w:rsidR="00C10781">
        <w:rPr>
          <w:rFonts w:ascii="Times New Roman" w:eastAsia="Times New Roman" w:hAnsi="Times New Roman" w:cs="Times New Roman"/>
          <w:bCs/>
          <w:sz w:val="28"/>
          <w:szCs w:val="28"/>
          <w:lang w:val="kk-KZ"/>
        </w:rPr>
        <w:t>ретіндегі ғылым дәстүрлі танымның формасынан басым бол</w:t>
      </w:r>
      <w:r w:rsidR="00F9486F">
        <w:rPr>
          <w:rFonts w:ascii="Times New Roman" w:eastAsia="Times New Roman" w:hAnsi="Times New Roman" w:cs="Times New Roman"/>
          <w:bCs/>
          <w:sz w:val="28"/>
          <w:szCs w:val="28"/>
          <w:lang w:val="kk-KZ"/>
        </w:rPr>
        <w:t>а</w:t>
      </w:r>
      <w:r w:rsidR="00C10781">
        <w:rPr>
          <w:rFonts w:ascii="Times New Roman" w:eastAsia="Times New Roman" w:hAnsi="Times New Roman" w:cs="Times New Roman"/>
          <w:bCs/>
          <w:sz w:val="28"/>
          <w:szCs w:val="28"/>
          <w:lang w:val="kk-KZ"/>
        </w:rPr>
        <w:t xml:space="preserve"> түседі. </w:t>
      </w:r>
      <w:r w:rsidRPr="004A60C5">
        <w:rPr>
          <w:rFonts w:ascii="Times New Roman" w:eastAsia="Times New Roman" w:hAnsi="Times New Roman" w:cs="Times New Roman"/>
          <w:bCs/>
          <w:sz w:val="28"/>
          <w:szCs w:val="28"/>
          <w:lang w:val="kk-KZ"/>
        </w:rPr>
        <w:t>Қарапайым сана теориялық, ғылыми білімге салыстырмалы түрде қарсы қойылады. Осы тұрғыда В.П. Тугаринов қарапайым санаға мынадай анықтама береді: «Ол – ғылыми тәсілді қажет етпейтін құбылыстар жиынтығынан тұратын, күнделікті өмірден ешбір ғылымның қатысынсыз алынған тәжірибелік білім мен дағдыға сүй</w:t>
      </w:r>
      <w:r w:rsidR="00B06F0D" w:rsidRPr="004A60C5">
        <w:rPr>
          <w:rFonts w:ascii="Times New Roman" w:eastAsia="Times New Roman" w:hAnsi="Times New Roman" w:cs="Times New Roman"/>
          <w:bCs/>
          <w:sz w:val="28"/>
          <w:szCs w:val="28"/>
          <w:lang w:val="kk-KZ"/>
        </w:rPr>
        <w:t>енетін сана» [71</w:t>
      </w:r>
      <w:r w:rsidR="00D41EF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136]</w:t>
      </w:r>
      <w:r w:rsidRPr="004A60C5">
        <w:rPr>
          <w:rFonts w:ascii="Times New Roman" w:eastAsia="Times New Roman" w:hAnsi="Times New Roman" w:cs="Times New Roman"/>
          <w:bCs/>
          <w:sz w:val="28"/>
          <w:szCs w:val="28"/>
          <w:lang w:val="kk-KZ"/>
        </w:rPr>
        <w:t>.</w:t>
      </w:r>
    </w:p>
    <w:p w:rsidR="003D2CD7" w:rsidRPr="004A60C5" w:rsidRDefault="003D2CD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В.Б. Кашкин қарапайым ұғымды – «білімге қарағанда сенімге </w:t>
      </w:r>
      <w:r w:rsidR="002C72DE" w:rsidRPr="004A60C5">
        <w:rPr>
          <w:rFonts w:ascii="Times New Roman" w:eastAsia="Times New Roman" w:hAnsi="Times New Roman" w:cs="Times New Roman"/>
          <w:bCs/>
          <w:sz w:val="28"/>
          <w:szCs w:val="28"/>
          <w:lang w:val="kk-KZ"/>
        </w:rPr>
        <w:t>жақынырақ» деп те сипаттайды [72</w:t>
      </w:r>
      <w:r w:rsidR="00D41EF7">
        <w:rPr>
          <w:rFonts w:ascii="Times New Roman" w:eastAsia="Times New Roman" w:hAnsi="Times New Roman" w:cs="Times New Roman"/>
          <w:bCs/>
          <w:sz w:val="28"/>
          <w:szCs w:val="28"/>
          <w:lang w:val="kk-KZ"/>
        </w:rPr>
        <w:t>, б</w:t>
      </w:r>
      <w:r w:rsidR="00D41EF7" w:rsidRPr="00D41EF7">
        <w:rPr>
          <w:rFonts w:ascii="Times New Roman" w:eastAsia="Times New Roman" w:hAnsi="Times New Roman" w:cs="Times New Roman"/>
          <w:bCs/>
          <w:sz w:val="28"/>
          <w:szCs w:val="28"/>
          <w:lang w:val="kk-KZ"/>
        </w:rPr>
        <w:t>.</w:t>
      </w:r>
      <w:r w:rsidRPr="00D41EF7">
        <w:rPr>
          <w:rFonts w:ascii="Times New Roman" w:eastAsia="Times New Roman" w:hAnsi="Times New Roman" w:cs="Times New Roman"/>
          <w:bCs/>
          <w:sz w:val="28"/>
          <w:szCs w:val="28"/>
          <w:lang w:val="kk-KZ"/>
        </w:rPr>
        <w:t xml:space="preserve"> 46].</w:t>
      </w:r>
    </w:p>
    <w:p w:rsidR="003D2CD7" w:rsidRPr="004A60C5" w:rsidRDefault="009A19F2"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
          <w:bCs/>
          <w:sz w:val="28"/>
          <w:szCs w:val="28"/>
          <w:lang w:val="kk-KZ"/>
        </w:rPr>
        <w:t xml:space="preserve"> </w:t>
      </w:r>
      <w:r w:rsidR="003D2CD7" w:rsidRPr="004A60C5">
        <w:rPr>
          <w:rFonts w:ascii="Times New Roman" w:eastAsia="Times New Roman" w:hAnsi="Times New Roman" w:cs="Times New Roman"/>
          <w:b/>
          <w:bCs/>
          <w:sz w:val="28"/>
          <w:szCs w:val="28"/>
          <w:lang w:val="kk-KZ"/>
        </w:rPr>
        <w:t xml:space="preserve">Қарапайым сана. </w:t>
      </w:r>
      <w:r w:rsidR="003D2CD7" w:rsidRPr="004A60C5">
        <w:rPr>
          <w:rFonts w:ascii="Times New Roman" w:eastAsia="Times New Roman" w:hAnsi="Times New Roman" w:cs="Times New Roman"/>
          <w:bCs/>
          <w:sz w:val="28"/>
          <w:szCs w:val="28"/>
          <w:lang w:val="kk-KZ"/>
        </w:rPr>
        <w:t>Л.Х. Сарамотина «қарапайым білімде мифтің қасиет</w:t>
      </w:r>
      <w:r w:rsidR="00E30FB0" w:rsidRPr="004A60C5">
        <w:rPr>
          <w:rFonts w:ascii="Times New Roman" w:eastAsia="Times New Roman" w:hAnsi="Times New Roman" w:cs="Times New Roman"/>
          <w:bCs/>
          <w:sz w:val="28"/>
          <w:szCs w:val="28"/>
          <w:lang w:val="kk-KZ"/>
        </w:rPr>
        <w:t>тері кездесетіндігін» айтады [73</w:t>
      </w:r>
      <w:r w:rsidR="00D41EF7">
        <w:rPr>
          <w:rFonts w:ascii="Times New Roman" w:eastAsia="Times New Roman" w:hAnsi="Times New Roman" w:cs="Times New Roman"/>
          <w:bCs/>
          <w:sz w:val="28"/>
          <w:szCs w:val="28"/>
          <w:lang w:val="kk-KZ"/>
        </w:rPr>
        <w:t>, б.</w:t>
      </w:r>
      <w:r w:rsidR="003D2CD7" w:rsidRPr="004A60C5">
        <w:rPr>
          <w:rFonts w:ascii="Times New Roman" w:eastAsia="Times New Roman" w:hAnsi="Times New Roman" w:cs="Times New Roman"/>
          <w:bCs/>
          <w:sz w:val="28"/>
          <w:szCs w:val="28"/>
          <w:lang w:val="kk-KZ"/>
        </w:rPr>
        <w:t xml:space="preserve"> </w:t>
      </w:r>
      <w:r w:rsidR="003D2CD7" w:rsidRPr="00D41EF7">
        <w:rPr>
          <w:rFonts w:ascii="Times New Roman" w:eastAsia="Times New Roman" w:hAnsi="Times New Roman" w:cs="Times New Roman"/>
          <w:bCs/>
          <w:sz w:val="28"/>
          <w:szCs w:val="28"/>
          <w:lang w:val="kk-KZ"/>
        </w:rPr>
        <w:t>20].</w:t>
      </w:r>
      <w:r w:rsidR="00757F27">
        <w:rPr>
          <w:rFonts w:ascii="Times New Roman" w:eastAsia="Times New Roman" w:hAnsi="Times New Roman" w:cs="Times New Roman"/>
          <w:bCs/>
          <w:sz w:val="28"/>
          <w:szCs w:val="28"/>
          <w:lang w:val="kk-KZ"/>
        </w:rPr>
        <w:t xml:space="preserve">  </w:t>
      </w:r>
      <w:r w:rsidR="003D2CD7" w:rsidRPr="004A60C5">
        <w:rPr>
          <w:rFonts w:ascii="Times New Roman" w:eastAsia="Times New Roman" w:hAnsi="Times New Roman" w:cs="Times New Roman"/>
          <w:bCs/>
          <w:sz w:val="28"/>
          <w:szCs w:val="28"/>
          <w:lang w:val="kk-KZ"/>
        </w:rPr>
        <w:t>Қарапайым сананың «екінші сорттағы сана еместігін» алға   тартқан Н.Д. Голев, «қатардағы тіл иесінің тілдік санасын ескермеген жағдайда қоғамның тілдік бейнесі толы</w:t>
      </w:r>
      <w:r w:rsidR="00542801" w:rsidRPr="004A60C5">
        <w:rPr>
          <w:rFonts w:ascii="Times New Roman" w:eastAsia="Times New Roman" w:hAnsi="Times New Roman" w:cs="Times New Roman"/>
          <w:bCs/>
          <w:sz w:val="28"/>
          <w:szCs w:val="28"/>
          <w:lang w:val="kk-KZ"/>
        </w:rPr>
        <w:t xml:space="preserve">қ </w:t>
      </w:r>
      <w:r w:rsidR="00542801" w:rsidRPr="004A60C5">
        <w:rPr>
          <w:rFonts w:ascii="Times New Roman" w:eastAsia="Times New Roman" w:hAnsi="Times New Roman" w:cs="Times New Roman"/>
          <w:bCs/>
          <w:sz w:val="28"/>
          <w:szCs w:val="28"/>
          <w:lang w:val="kk-KZ"/>
        </w:rPr>
        <w:lastRenderedPageBreak/>
        <w:t>ашылмайтындығын» атап өтеді [74</w:t>
      </w:r>
      <w:r w:rsidR="00D41EF7">
        <w:rPr>
          <w:rFonts w:ascii="Times New Roman" w:eastAsia="Times New Roman" w:hAnsi="Times New Roman" w:cs="Times New Roman"/>
          <w:bCs/>
          <w:sz w:val="28"/>
          <w:szCs w:val="28"/>
          <w:lang w:val="kk-KZ"/>
        </w:rPr>
        <w:t>, б.</w:t>
      </w:r>
      <w:r w:rsidR="003D2CD7" w:rsidRPr="004A60C5">
        <w:rPr>
          <w:rFonts w:ascii="Times New Roman" w:eastAsia="Times New Roman" w:hAnsi="Times New Roman" w:cs="Times New Roman"/>
          <w:bCs/>
          <w:sz w:val="28"/>
          <w:szCs w:val="28"/>
          <w:lang w:val="kk-KZ"/>
        </w:rPr>
        <w:t xml:space="preserve"> </w:t>
      </w:r>
      <w:r w:rsidR="003D2CD7" w:rsidRPr="00D41EF7">
        <w:rPr>
          <w:rFonts w:ascii="Times New Roman" w:eastAsia="Times New Roman" w:hAnsi="Times New Roman" w:cs="Times New Roman"/>
          <w:bCs/>
          <w:sz w:val="28"/>
          <w:szCs w:val="28"/>
          <w:lang w:val="kk-KZ"/>
        </w:rPr>
        <w:t>41].</w:t>
      </w:r>
      <w:r w:rsidR="00542801" w:rsidRPr="004A60C5">
        <w:rPr>
          <w:rFonts w:ascii="Times New Roman" w:eastAsia="Times New Roman" w:hAnsi="Times New Roman" w:cs="Times New Roman"/>
          <w:bCs/>
          <w:sz w:val="28"/>
          <w:szCs w:val="28"/>
          <w:lang w:val="kk-KZ"/>
        </w:rPr>
        <w:t xml:space="preserve"> </w:t>
      </w:r>
      <w:r w:rsidR="0091071F" w:rsidRPr="004A60C5">
        <w:rPr>
          <w:rFonts w:ascii="Times New Roman" w:eastAsia="Times New Roman" w:hAnsi="Times New Roman" w:cs="Times New Roman"/>
          <w:bCs/>
          <w:sz w:val="28"/>
          <w:szCs w:val="28"/>
          <w:lang w:val="kk-KZ"/>
        </w:rPr>
        <w:t xml:space="preserve">Дүниенің тілдік бейнесі туралы түсінік, бірінші, оның ұлттық қасиеттерімен байланыстырылып, дүниенің тілдік бейнесінің сан қилы ерекшеліктерін бір-бірінен ажырату, немесе оларды біртұтас дүние деп қарастыру процестерімен байланыстырыла қарастырылуда. </w:t>
      </w:r>
    </w:p>
    <w:p w:rsidR="003D2CD7" w:rsidRPr="004A60C5" w:rsidRDefault="003D2CD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Қарапайым сана мен ғылыми сана үнемі біріне-бірі қайшы келе бермейді, кейде ұқсас жақтары да кездесіп жатады. Қарапайым санадағы «ашықтық, жаһандық, дүмбілездік оны ғыл</w:t>
      </w:r>
      <w:r w:rsidR="00434EB6" w:rsidRPr="004A60C5">
        <w:rPr>
          <w:rFonts w:ascii="Times New Roman" w:eastAsia="Times New Roman" w:hAnsi="Times New Roman" w:cs="Times New Roman"/>
          <w:bCs/>
          <w:sz w:val="28"/>
          <w:szCs w:val="28"/>
          <w:lang w:val="kk-KZ"/>
        </w:rPr>
        <w:t>ыми таныммен жақындастырады» [</w:t>
      </w:r>
      <w:r w:rsidR="00434EB6" w:rsidRPr="00D41EF7">
        <w:rPr>
          <w:rFonts w:ascii="Times New Roman" w:eastAsia="Times New Roman" w:hAnsi="Times New Roman" w:cs="Times New Roman"/>
          <w:bCs/>
          <w:sz w:val="28"/>
          <w:szCs w:val="28"/>
          <w:lang w:val="kk-KZ"/>
        </w:rPr>
        <w:t>39</w:t>
      </w:r>
      <w:r w:rsidR="00757F27" w:rsidRPr="00D41EF7">
        <w:rPr>
          <w:rFonts w:ascii="Times New Roman" w:eastAsia="Times New Roman" w:hAnsi="Times New Roman" w:cs="Times New Roman"/>
          <w:bCs/>
          <w:sz w:val="28"/>
          <w:szCs w:val="28"/>
          <w:lang w:val="kk-KZ"/>
        </w:rPr>
        <w:t>, б.</w:t>
      </w:r>
      <w:r w:rsidR="00D41EF7" w:rsidRPr="00D41EF7">
        <w:rPr>
          <w:rFonts w:ascii="Times New Roman" w:eastAsia="Times New Roman" w:hAnsi="Times New Roman" w:cs="Times New Roman"/>
          <w:bCs/>
          <w:sz w:val="28"/>
          <w:szCs w:val="28"/>
          <w:lang w:val="kk-KZ"/>
        </w:rPr>
        <w:t xml:space="preserve"> </w:t>
      </w:r>
      <w:r w:rsidRPr="00D41EF7">
        <w:rPr>
          <w:rFonts w:ascii="Times New Roman" w:eastAsia="Times New Roman" w:hAnsi="Times New Roman" w:cs="Times New Roman"/>
          <w:bCs/>
          <w:sz w:val="28"/>
          <w:szCs w:val="28"/>
          <w:lang w:val="kk-KZ"/>
        </w:rPr>
        <w:t>416</w:t>
      </w:r>
      <w:r w:rsidRPr="004A60C5">
        <w:rPr>
          <w:rFonts w:ascii="Times New Roman" w:eastAsia="Times New Roman" w:hAnsi="Times New Roman" w:cs="Times New Roman"/>
          <w:bCs/>
          <w:sz w:val="28"/>
          <w:szCs w:val="28"/>
          <w:lang w:val="kk-KZ"/>
        </w:rPr>
        <w:t>].</w:t>
      </w:r>
    </w:p>
    <w:p w:rsidR="003D2CD7" w:rsidRPr="004A60C5" w:rsidRDefault="003D2CD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О.В. Найдыштың пікірінше «Қарапайым сананың онтологиялық негізінің екіжақтылығы сананың құрылымдық екіжақтылығын анықтайды. Қарапайым сана өрісінің бір бөлігі (шартты түрде «эмпирикалық» деп атасақ) жаратылыс феноменологиясын, яғни әлемді қабылдау тәжірибесін (құбылыс мазмұны) тікелей бейнелейді, көрсетеді. Қарапайым сана өрісінің екінші бөлігі («өмірлік әлем») адамның заңды әрі қажетті деңгейде жаратылыстан бөліп ала алмайтын, яғни өмірге «енген», өмір мәні мен құндылықтары жүйесінде тереңде жатқан маң</w:t>
      </w:r>
      <w:r w:rsidR="00BE4D80" w:rsidRPr="004A60C5">
        <w:rPr>
          <w:rFonts w:ascii="Times New Roman" w:eastAsia="Times New Roman" w:hAnsi="Times New Roman" w:cs="Times New Roman"/>
          <w:bCs/>
          <w:sz w:val="28"/>
          <w:szCs w:val="28"/>
          <w:lang w:val="kk-KZ"/>
        </w:rPr>
        <w:t>ызды байланыстарды көрсетеді» [75</w:t>
      </w:r>
      <w:r w:rsidR="00D41EF7">
        <w:rPr>
          <w:rFonts w:ascii="Times New Roman" w:eastAsia="Times New Roman" w:hAnsi="Times New Roman" w:cs="Times New Roman"/>
          <w:bCs/>
          <w:sz w:val="28"/>
          <w:szCs w:val="28"/>
          <w:lang w:val="kk-KZ"/>
        </w:rPr>
        <w:t xml:space="preserve">, б. </w:t>
      </w:r>
      <w:r w:rsidRPr="00D41EF7">
        <w:rPr>
          <w:rFonts w:ascii="Times New Roman" w:eastAsia="Times New Roman" w:hAnsi="Times New Roman" w:cs="Times New Roman"/>
          <w:bCs/>
          <w:sz w:val="28"/>
          <w:szCs w:val="28"/>
          <w:lang w:val="kk-KZ"/>
        </w:rPr>
        <w:t>126</w:t>
      </w:r>
      <w:r w:rsidRPr="004A60C5">
        <w:rPr>
          <w:rFonts w:ascii="Times New Roman" w:eastAsia="Times New Roman" w:hAnsi="Times New Roman" w:cs="Times New Roman"/>
          <w:bCs/>
          <w:sz w:val="28"/>
          <w:szCs w:val="28"/>
          <w:lang w:val="kk-KZ"/>
        </w:rPr>
        <w:t>].</w:t>
      </w:r>
    </w:p>
    <w:p w:rsidR="003D2CD7" w:rsidRPr="004A60C5" w:rsidRDefault="00C61916"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Осылайша</w:t>
      </w:r>
      <w:r w:rsidR="008D2205" w:rsidRPr="004A60C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қарапайым сананың</w:t>
      </w:r>
      <w:r w:rsidR="003D2CD7" w:rsidRPr="004A60C5">
        <w:rPr>
          <w:rFonts w:ascii="Times New Roman" w:eastAsia="Times New Roman" w:hAnsi="Times New Roman" w:cs="Times New Roman"/>
          <w:bCs/>
          <w:sz w:val="28"/>
          <w:szCs w:val="28"/>
          <w:lang w:val="kk-KZ"/>
        </w:rPr>
        <w:t xml:space="preserve"> философиялық қасиеттерін анықтай келе, сана идеалистік және материалистік тұрғыда, сонымен қатар ғылым дами келе қарапайым сана мен ғылыми сананың бір-біріне қарсы, бірін-бірі толықтырушы ұғымдар ретінде қарастырылатыны нақтылана түсті.</w:t>
      </w:r>
    </w:p>
    <w:p w:rsidR="003D2CD7" w:rsidRPr="005453B0" w:rsidRDefault="003D2CD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Е.В. Улыбина бойынша «қарапайым сана – өзіндік стереотиптер мен ырымшылдық, бұрмалаушылық, дәлсіздіктен тұратын, ғылым жаңалықтарынан қалыс қалған және таным ти</w:t>
      </w:r>
      <w:r w:rsidR="00BB00FB" w:rsidRPr="004A60C5">
        <w:rPr>
          <w:rFonts w:ascii="Times New Roman" w:eastAsia="Times New Roman" w:hAnsi="Times New Roman" w:cs="Times New Roman"/>
          <w:bCs/>
          <w:sz w:val="28"/>
          <w:szCs w:val="28"/>
          <w:lang w:val="kk-KZ"/>
        </w:rPr>
        <w:t>імділігінен алшақ бір нәрсе» [76</w:t>
      </w:r>
      <w:r w:rsidRPr="004A60C5">
        <w:rPr>
          <w:rFonts w:ascii="Times New Roman" w:eastAsia="Times New Roman" w:hAnsi="Times New Roman" w:cs="Times New Roman"/>
          <w:bCs/>
          <w:sz w:val="28"/>
          <w:szCs w:val="28"/>
          <w:lang w:val="kk-KZ"/>
        </w:rPr>
        <w:t xml:space="preserve">, </w:t>
      </w:r>
      <w:r w:rsidR="00D41EF7">
        <w:rPr>
          <w:rFonts w:ascii="Times New Roman" w:eastAsia="Times New Roman" w:hAnsi="Times New Roman" w:cs="Times New Roman"/>
          <w:bCs/>
          <w:sz w:val="28"/>
          <w:szCs w:val="28"/>
          <w:lang w:val="kk-KZ"/>
        </w:rPr>
        <w:t>б.</w:t>
      </w:r>
      <w:r w:rsidRPr="005453B0">
        <w:rPr>
          <w:rFonts w:ascii="Times New Roman" w:eastAsia="Times New Roman" w:hAnsi="Times New Roman" w:cs="Times New Roman"/>
          <w:bCs/>
          <w:sz w:val="28"/>
          <w:szCs w:val="28"/>
          <w:lang w:val="kk-KZ"/>
        </w:rPr>
        <w:t>5</w:t>
      </w:r>
      <w:r w:rsidR="00BB00FB" w:rsidRPr="005453B0">
        <w:rPr>
          <w:rFonts w:ascii="Times New Roman" w:eastAsia="Times New Roman" w:hAnsi="Times New Roman" w:cs="Times New Roman"/>
          <w:bCs/>
          <w:sz w:val="28"/>
          <w:szCs w:val="28"/>
          <w:lang w:val="kk-KZ"/>
        </w:rPr>
        <w:t>9</w:t>
      </w:r>
      <w:r w:rsidRPr="005453B0">
        <w:rPr>
          <w:rFonts w:ascii="Times New Roman" w:eastAsia="Times New Roman" w:hAnsi="Times New Roman" w:cs="Times New Roman"/>
          <w:bCs/>
          <w:sz w:val="28"/>
          <w:szCs w:val="28"/>
          <w:lang w:val="kk-KZ"/>
        </w:rPr>
        <w:t>].</w:t>
      </w:r>
    </w:p>
    <w:p w:rsidR="003D2CD7" w:rsidRPr="004A60C5" w:rsidRDefault="003D2CD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Тіл зерттеушілерінің тілдік құбылыстар мен олардың онтологиялық деңгейін анықтауда психологиялық ақиқаттарға жүгінуі – тіл біліміндегі «психологизмнің» жаңа бағытынан хабардар етпейді, керісінше «тілді нақты сөйлеушінің сөйлеу әрекеті негізінде жіті бақылауға деген қызығушылықтың артуын, тілді адамнан тыс немесе сөйлеушісіз елестету мүм</w:t>
      </w:r>
      <w:r w:rsidR="00145084" w:rsidRPr="004A60C5">
        <w:rPr>
          <w:rFonts w:ascii="Times New Roman" w:eastAsia="Times New Roman" w:hAnsi="Times New Roman" w:cs="Times New Roman"/>
          <w:bCs/>
          <w:sz w:val="28"/>
          <w:szCs w:val="28"/>
          <w:lang w:val="kk-KZ"/>
        </w:rPr>
        <w:t>кін еместігін» меңзейді [77</w:t>
      </w:r>
      <w:r w:rsidR="005453B0">
        <w:rPr>
          <w:rFonts w:ascii="Times New Roman" w:eastAsia="Times New Roman" w:hAnsi="Times New Roman" w:cs="Times New Roman"/>
          <w:bCs/>
          <w:sz w:val="28"/>
          <w:szCs w:val="28"/>
          <w:lang w:val="kk-KZ"/>
        </w:rPr>
        <w:t>, б.</w:t>
      </w:r>
      <w:r w:rsidR="00145084" w:rsidRPr="004A60C5">
        <w:rPr>
          <w:rFonts w:ascii="Times New Roman" w:eastAsia="Times New Roman" w:hAnsi="Times New Roman" w:cs="Times New Roman"/>
          <w:bCs/>
          <w:sz w:val="28"/>
          <w:szCs w:val="28"/>
          <w:lang w:val="kk-KZ"/>
        </w:rPr>
        <w:t xml:space="preserve"> </w:t>
      </w:r>
      <w:r w:rsidRPr="005453B0">
        <w:rPr>
          <w:rFonts w:ascii="Times New Roman" w:eastAsia="Times New Roman" w:hAnsi="Times New Roman" w:cs="Times New Roman"/>
          <w:bCs/>
          <w:sz w:val="28"/>
          <w:szCs w:val="28"/>
          <w:lang w:val="kk-KZ"/>
        </w:rPr>
        <w:t>27].</w:t>
      </w:r>
    </w:p>
    <w:p w:rsidR="003D2CD7" w:rsidRPr="004A60C5" w:rsidRDefault="00827BF0" w:rsidP="001868E0">
      <w:pPr>
        <w:tabs>
          <w:tab w:val="left" w:pos="1155"/>
        </w:tabs>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Сана мен тілдің </w:t>
      </w:r>
      <w:r w:rsidR="003D2CD7" w:rsidRPr="004A60C5">
        <w:rPr>
          <w:rFonts w:ascii="Times New Roman" w:eastAsia="Times New Roman" w:hAnsi="Times New Roman" w:cs="Times New Roman"/>
          <w:bCs/>
          <w:sz w:val="28"/>
          <w:szCs w:val="28"/>
          <w:lang w:val="kk-KZ"/>
        </w:rPr>
        <w:t>ойлаумен қатынасы сөйлеу</w:t>
      </w:r>
      <w:r>
        <w:rPr>
          <w:rFonts w:ascii="Times New Roman" w:eastAsia="Times New Roman" w:hAnsi="Times New Roman" w:cs="Times New Roman"/>
          <w:bCs/>
          <w:sz w:val="28"/>
          <w:szCs w:val="28"/>
          <w:lang w:val="kk-KZ"/>
        </w:rPr>
        <w:t xml:space="preserve"> процесі кезінде адамның өз ойын жеткізу </w:t>
      </w:r>
      <w:r w:rsidR="001868E0">
        <w:rPr>
          <w:rFonts w:ascii="Times New Roman" w:eastAsia="Times New Roman" w:hAnsi="Times New Roman" w:cs="Times New Roman"/>
          <w:bCs/>
          <w:sz w:val="28"/>
          <w:szCs w:val="28"/>
          <w:lang w:val="kk-KZ"/>
        </w:rPr>
        <w:t>дәрежесінен</w:t>
      </w:r>
      <w:r>
        <w:rPr>
          <w:rFonts w:ascii="Times New Roman" w:eastAsia="Times New Roman" w:hAnsi="Times New Roman" w:cs="Times New Roman"/>
          <w:bCs/>
          <w:sz w:val="28"/>
          <w:szCs w:val="28"/>
          <w:lang w:val="kk-KZ"/>
        </w:rPr>
        <w:t>, қимыл, іс-әрекетінен, мим</w:t>
      </w:r>
      <w:r w:rsidR="00314530">
        <w:rPr>
          <w:rFonts w:ascii="Times New Roman" w:eastAsia="Times New Roman" w:hAnsi="Times New Roman" w:cs="Times New Roman"/>
          <w:bCs/>
          <w:sz w:val="28"/>
          <w:szCs w:val="28"/>
          <w:lang w:val="kk-KZ"/>
        </w:rPr>
        <w:t>и</w:t>
      </w:r>
      <w:r>
        <w:rPr>
          <w:rFonts w:ascii="Times New Roman" w:eastAsia="Times New Roman" w:hAnsi="Times New Roman" w:cs="Times New Roman"/>
          <w:bCs/>
          <w:sz w:val="28"/>
          <w:szCs w:val="28"/>
          <w:lang w:val="kk-KZ"/>
        </w:rPr>
        <w:t>касынан</w:t>
      </w:r>
      <w:r w:rsidR="001868E0">
        <w:rPr>
          <w:rFonts w:ascii="Times New Roman" w:eastAsia="Times New Roman" w:hAnsi="Times New Roman" w:cs="Times New Roman"/>
          <w:bCs/>
          <w:sz w:val="28"/>
          <w:szCs w:val="28"/>
          <w:lang w:val="kk-KZ"/>
        </w:rPr>
        <w:t>, эмоциясын басқаруынан</w:t>
      </w:r>
      <w:r>
        <w:rPr>
          <w:rFonts w:ascii="Times New Roman" w:eastAsia="Times New Roman" w:hAnsi="Times New Roman" w:cs="Times New Roman"/>
          <w:bCs/>
          <w:sz w:val="28"/>
          <w:szCs w:val="28"/>
          <w:lang w:val="kk-KZ"/>
        </w:rPr>
        <w:t xml:space="preserve"> </w:t>
      </w:r>
      <w:r w:rsidR="003D2CD7" w:rsidRPr="004A60C5">
        <w:rPr>
          <w:rFonts w:ascii="Times New Roman" w:eastAsia="Times New Roman" w:hAnsi="Times New Roman" w:cs="Times New Roman"/>
          <w:bCs/>
          <w:sz w:val="28"/>
          <w:szCs w:val="28"/>
          <w:lang w:val="kk-KZ"/>
        </w:rPr>
        <w:t>байқалады.</w:t>
      </w:r>
    </w:p>
    <w:p w:rsidR="003D2CD7" w:rsidRPr="004A60C5" w:rsidRDefault="006145D1" w:rsidP="004A60C5">
      <w:pPr>
        <w:tabs>
          <w:tab w:val="left" w:pos="709"/>
        </w:tabs>
        <w:spacing w:after="0" w:line="240" w:lineRule="auto"/>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Cs/>
          <w:sz w:val="28"/>
          <w:szCs w:val="28"/>
          <w:lang w:val="kk-KZ"/>
        </w:rPr>
        <w:t xml:space="preserve">Ғалымдар тіл мен сана категорияларының байланысына айрықша көңіл бөледі. Себебі бұл тек тілдің құбылыстар мен санадағы ойлаудың нәтижесі ғана емес, бұл адамның жалпы адамдық қасиеттері мен ойлаудың терең көрінісі туралы күрделі мәселе болып табылады. </w:t>
      </w:r>
      <w:r w:rsidR="003D2CD7" w:rsidRPr="004A60C5">
        <w:rPr>
          <w:rFonts w:ascii="Times New Roman" w:eastAsia="Times New Roman" w:hAnsi="Times New Roman" w:cs="Times New Roman"/>
          <w:bCs/>
          <w:sz w:val="28"/>
          <w:szCs w:val="28"/>
          <w:lang w:val="kk-KZ"/>
        </w:rPr>
        <w:t>Мұндай зерттеу адам дамуының кезеңдерін байқауға, адам сана-сезімінің қоғамдық-әлеуметтік жағдайдағы орны мен индивидиум деңгейіндегі көрінісі мен дамуын бақылауға мүмкіндік береді</w:t>
      </w:r>
      <w:r w:rsidR="00653315">
        <w:rPr>
          <w:rFonts w:ascii="Times New Roman" w:eastAsia="Times New Roman" w:hAnsi="Times New Roman" w:cs="Times New Roman"/>
          <w:bCs/>
          <w:sz w:val="28"/>
          <w:szCs w:val="28"/>
          <w:lang w:val="kk-KZ"/>
        </w:rPr>
        <w:t>.</w:t>
      </w:r>
    </w:p>
    <w:p w:rsidR="006A5073" w:rsidRPr="004A60C5" w:rsidRDefault="00A626EB" w:rsidP="004A60C5">
      <w:pPr>
        <w:tabs>
          <w:tab w:val="left" w:pos="709"/>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
          <w:bCs/>
          <w:sz w:val="28"/>
          <w:szCs w:val="28"/>
          <w:lang w:val="kk-KZ"/>
        </w:rPr>
        <w:t xml:space="preserve">Тілдік сана. </w:t>
      </w:r>
      <w:r w:rsidR="006A5073" w:rsidRPr="004A60C5">
        <w:rPr>
          <w:rFonts w:ascii="Times New Roman" w:eastAsia="Times New Roman" w:hAnsi="Times New Roman" w:cs="Times New Roman"/>
          <w:bCs/>
          <w:sz w:val="28"/>
          <w:szCs w:val="28"/>
          <w:lang w:val="kk-KZ"/>
        </w:rPr>
        <w:t>«Тілдік сана» ұғымын ғылымға енгізген ғалым В.Фон Гумбольд болды.  Ол тілдік сананы негізгі шығармашылық өзгеруші принцип деп атады. Тілдік сананың дамуының көрсеткіші – рефлексия жас</w:t>
      </w:r>
      <w:r w:rsidR="00466C3F" w:rsidRPr="004A60C5">
        <w:rPr>
          <w:rFonts w:ascii="Times New Roman" w:eastAsia="Times New Roman" w:hAnsi="Times New Roman" w:cs="Times New Roman"/>
          <w:bCs/>
          <w:sz w:val="28"/>
          <w:szCs w:val="28"/>
          <w:lang w:val="kk-KZ"/>
        </w:rPr>
        <w:t xml:space="preserve">ау қабілеті </w:t>
      </w:r>
      <w:r w:rsidR="005453B0">
        <w:rPr>
          <w:rFonts w:ascii="Times New Roman" w:eastAsia="Times New Roman" w:hAnsi="Times New Roman" w:cs="Times New Roman"/>
          <w:bCs/>
          <w:sz w:val="28"/>
          <w:szCs w:val="28"/>
          <w:lang w:val="kk-KZ"/>
        </w:rPr>
        <w:t xml:space="preserve">    </w:t>
      </w:r>
      <w:r w:rsidR="00466C3F" w:rsidRPr="004A60C5">
        <w:rPr>
          <w:rFonts w:ascii="Times New Roman" w:eastAsia="Times New Roman" w:hAnsi="Times New Roman" w:cs="Times New Roman"/>
          <w:bCs/>
          <w:sz w:val="28"/>
          <w:szCs w:val="28"/>
          <w:lang w:val="kk-KZ"/>
        </w:rPr>
        <w:t>[78</w:t>
      </w:r>
      <w:r w:rsidR="005453B0">
        <w:rPr>
          <w:rFonts w:ascii="Times New Roman" w:eastAsia="Times New Roman" w:hAnsi="Times New Roman" w:cs="Times New Roman"/>
          <w:bCs/>
          <w:sz w:val="28"/>
          <w:szCs w:val="28"/>
          <w:lang w:val="kk-KZ"/>
        </w:rPr>
        <w:t>, б.</w:t>
      </w:r>
      <w:r w:rsidR="006A5073" w:rsidRPr="004A60C5">
        <w:rPr>
          <w:rFonts w:ascii="Times New Roman" w:eastAsia="Times New Roman" w:hAnsi="Times New Roman" w:cs="Times New Roman"/>
          <w:bCs/>
          <w:sz w:val="28"/>
          <w:szCs w:val="28"/>
          <w:lang w:val="kk-KZ"/>
        </w:rPr>
        <w:t xml:space="preserve"> </w:t>
      </w:r>
      <w:r w:rsidR="006A5073" w:rsidRPr="005453B0">
        <w:rPr>
          <w:rFonts w:ascii="Times New Roman" w:eastAsia="Times New Roman" w:hAnsi="Times New Roman" w:cs="Times New Roman"/>
          <w:bCs/>
          <w:sz w:val="28"/>
          <w:szCs w:val="28"/>
          <w:lang w:val="kk-KZ"/>
        </w:rPr>
        <w:t xml:space="preserve">112]. </w:t>
      </w:r>
    </w:p>
    <w:p w:rsidR="00BF0533" w:rsidRPr="004A60C5" w:rsidRDefault="00BF0533" w:rsidP="004A60C5">
      <w:pPr>
        <w:tabs>
          <w:tab w:val="left" w:pos="1155"/>
        </w:tabs>
        <w:spacing w:after="0" w:line="240" w:lineRule="auto"/>
        <w:ind w:firstLine="709"/>
        <w:jc w:val="both"/>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Cs/>
          <w:sz w:val="28"/>
          <w:szCs w:val="28"/>
          <w:lang w:val="kk-KZ"/>
        </w:rPr>
        <w:t xml:space="preserve">«Тіл мен сана – бірін-бірі зерттеу негізінде ғана ашылатын, бір-бірінің дамуы мен өмір сүру кезеңін анықтайтын адами қасиеттердің екі бірдей </w:t>
      </w:r>
      <w:r w:rsidRPr="004A60C5">
        <w:rPr>
          <w:rFonts w:ascii="Times New Roman" w:eastAsia="Times New Roman" w:hAnsi="Times New Roman" w:cs="Times New Roman"/>
          <w:bCs/>
          <w:sz w:val="28"/>
          <w:szCs w:val="28"/>
          <w:lang w:val="kk-KZ"/>
        </w:rPr>
        <w:lastRenderedPageBreak/>
        <w:t>маңызды құрамдас бөліктерінің бірі</w:t>
      </w:r>
      <w:r w:rsidRPr="005453B0">
        <w:rPr>
          <w:rFonts w:ascii="Times New Roman" w:eastAsia="Times New Roman" w:hAnsi="Times New Roman" w:cs="Times New Roman"/>
          <w:bCs/>
          <w:sz w:val="28"/>
          <w:szCs w:val="28"/>
          <w:lang w:val="kk-KZ"/>
        </w:rPr>
        <w:t>» [74</w:t>
      </w:r>
      <w:r w:rsidR="00757F27" w:rsidRPr="005453B0">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5453B0">
        <w:rPr>
          <w:rFonts w:ascii="Times New Roman" w:eastAsia="Times New Roman" w:hAnsi="Times New Roman" w:cs="Times New Roman"/>
          <w:bCs/>
          <w:sz w:val="28"/>
          <w:szCs w:val="28"/>
          <w:lang w:val="kk-KZ"/>
        </w:rPr>
        <w:t xml:space="preserve">82]. </w:t>
      </w:r>
      <w:r w:rsidRPr="004A60C5">
        <w:rPr>
          <w:rFonts w:ascii="Times New Roman" w:eastAsia="Times New Roman" w:hAnsi="Times New Roman" w:cs="Times New Roman"/>
          <w:bCs/>
          <w:sz w:val="28"/>
          <w:szCs w:val="28"/>
          <w:lang w:val="kk-KZ"/>
        </w:rPr>
        <w:t>Тіл мен сананың байланысы бірнеше зерттеулерге негіз болып, терең қарастырылған.</w:t>
      </w:r>
    </w:p>
    <w:p w:rsidR="00BF0533" w:rsidRPr="004A60C5" w:rsidRDefault="00BF0533"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Е.М. Верещагин мен В.Г. Костомаров бойынша сана «дәстүрлі көзқарас негізінде абстракцияның ең жоғары сатысын иемденсе де тек вербалд</w:t>
      </w:r>
      <w:r w:rsidR="00466C3F" w:rsidRPr="004A60C5">
        <w:rPr>
          <w:rFonts w:ascii="Times New Roman" w:eastAsia="Times New Roman" w:hAnsi="Times New Roman" w:cs="Times New Roman"/>
          <w:bCs/>
          <w:sz w:val="28"/>
          <w:szCs w:val="28"/>
          <w:lang w:val="kk-KZ"/>
        </w:rPr>
        <w:t>ы формада ғана әрекет етеді» [</w:t>
      </w:r>
      <w:r w:rsidR="00466C3F" w:rsidRPr="005453B0">
        <w:rPr>
          <w:rFonts w:ascii="Times New Roman" w:eastAsia="Times New Roman" w:hAnsi="Times New Roman" w:cs="Times New Roman"/>
          <w:bCs/>
          <w:sz w:val="28"/>
          <w:szCs w:val="28"/>
          <w:lang w:val="kk-KZ"/>
        </w:rPr>
        <w:t>76</w:t>
      </w:r>
      <w:r w:rsidR="00757F27" w:rsidRPr="005453B0">
        <w:rPr>
          <w:rFonts w:ascii="Times New Roman" w:eastAsia="Times New Roman" w:hAnsi="Times New Roman" w:cs="Times New Roman"/>
          <w:bCs/>
          <w:sz w:val="28"/>
          <w:szCs w:val="28"/>
          <w:lang w:val="kk-KZ"/>
        </w:rPr>
        <w:t>, б.</w:t>
      </w:r>
      <w:r w:rsidRPr="005453B0">
        <w:rPr>
          <w:rFonts w:ascii="Times New Roman" w:eastAsia="Times New Roman" w:hAnsi="Times New Roman" w:cs="Times New Roman"/>
          <w:bCs/>
          <w:sz w:val="28"/>
          <w:szCs w:val="28"/>
          <w:lang w:val="kk-KZ"/>
        </w:rPr>
        <w:t xml:space="preserve"> 15].</w:t>
      </w:r>
    </w:p>
    <w:p w:rsidR="00BF0533" w:rsidRPr="004A60C5" w:rsidRDefault="00BF0533"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Сөйтіп тілдік сана – сөйлеу әрекетініңмеханизмдерін қамтамасыз ететін сананың бір бөлігі: сөйлеудің қалыптасуы, </w:t>
      </w:r>
      <w:r w:rsidR="005A3CB4" w:rsidRPr="004A60C5">
        <w:rPr>
          <w:rFonts w:ascii="Times New Roman" w:eastAsia="Times New Roman" w:hAnsi="Times New Roman" w:cs="Times New Roman"/>
          <w:bCs/>
          <w:sz w:val="28"/>
          <w:szCs w:val="28"/>
          <w:lang w:val="kk-KZ"/>
        </w:rPr>
        <w:t xml:space="preserve">сөйлеуді қабылдау және ең </w:t>
      </w:r>
      <w:r w:rsidRPr="004A60C5">
        <w:rPr>
          <w:rFonts w:ascii="Times New Roman" w:eastAsia="Times New Roman" w:hAnsi="Times New Roman" w:cs="Times New Roman"/>
          <w:bCs/>
          <w:sz w:val="28"/>
          <w:szCs w:val="28"/>
          <w:lang w:val="kk-KZ"/>
        </w:rPr>
        <w:t xml:space="preserve"> маңыздысы – тілдің санада сақталуы. Әрқилы мағыналары бар тілдік бірліктер жүйесі санада сақталады және тілдік сананың керек-жарағы болып табылады, ал сана феномені ретіндегі тіл жүйесін зерттеу тілдік сананы зерттеу деген сөз.</w:t>
      </w:r>
    </w:p>
    <w:p w:rsidR="00BF0533" w:rsidRPr="004A60C5" w:rsidRDefault="00BF0533"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Тілдік сана – күнделікті қарым-қатынас қажеттілігін қамтамасыз ету салдарынан құрылатын қарапайым сана. Қарапайым сана дегеніміз арнайы сала шеңберінен тыс, күнделікті танымдық қызметінің негізі болып табылатын а</w:t>
      </w:r>
      <w:r w:rsidR="003750B8" w:rsidRPr="004A60C5">
        <w:rPr>
          <w:rFonts w:ascii="Times New Roman" w:eastAsia="Times New Roman" w:hAnsi="Times New Roman" w:cs="Times New Roman"/>
          <w:bCs/>
          <w:sz w:val="28"/>
          <w:szCs w:val="28"/>
          <w:lang w:val="kk-KZ"/>
        </w:rPr>
        <w:t>дамдардың тәжірибелі санасы</w:t>
      </w:r>
      <w:r w:rsidR="003750B8" w:rsidRPr="005453B0">
        <w:rPr>
          <w:rFonts w:ascii="Times New Roman" w:eastAsia="Times New Roman" w:hAnsi="Times New Roman" w:cs="Times New Roman"/>
          <w:bCs/>
          <w:sz w:val="28"/>
          <w:szCs w:val="28"/>
          <w:lang w:val="kk-KZ"/>
        </w:rPr>
        <w:t>» [75</w:t>
      </w:r>
      <w:r w:rsidR="00757F27" w:rsidRPr="005453B0">
        <w:rPr>
          <w:rFonts w:ascii="Times New Roman" w:eastAsia="Times New Roman" w:hAnsi="Times New Roman" w:cs="Times New Roman"/>
          <w:bCs/>
          <w:sz w:val="28"/>
          <w:szCs w:val="28"/>
          <w:lang w:val="kk-KZ"/>
        </w:rPr>
        <w:t>, б.</w:t>
      </w:r>
      <w:r w:rsidRPr="005453B0">
        <w:rPr>
          <w:rFonts w:ascii="Times New Roman" w:eastAsia="Times New Roman" w:hAnsi="Times New Roman" w:cs="Times New Roman"/>
          <w:bCs/>
          <w:sz w:val="28"/>
          <w:szCs w:val="28"/>
          <w:lang w:val="kk-KZ"/>
        </w:rPr>
        <w:t>19].</w:t>
      </w:r>
    </w:p>
    <w:p w:rsidR="00BF0533" w:rsidRPr="004A60C5" w:rsidRDefault="00BF0533"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Тілдік сана – арнайы бір әлеуметтік топқа тиесілі тіл иесінің жеке индивидуалды санасы түрінде әрекет етеді </w:t>
      </w:r>
      <w:r w:rsidRPr="005453B0">
        <w:rPr>
          <w:rFonts w:ascii="Times New Roman" w:eastAsia="Times New Roman" w:hAnsi="Times New Roman" w:cs="Times New Roman"/>
          <w:bCs/>
          <w:sz w:val="28"/>
          <w:szCs w:val="28"/>
          <w:lang w:val="kk-KZ"/>
        </w:rPr>
        <w:t>[65</w:t>
      </w:r>
      <w:r w:rsidR="00757F27" w:rsidRPr="005453B0">
        <w:rPr>
          <w:rFonts w:ascii="Times New Roman" w:eastAsia="Times New Roman" w:hAnsi="Times New Roman" w:cs="Times New Roman"/>
          <w:bCs/>
          <w:sz w:val="28"/>
          <w:szCs w:val="28"/>
          <w:lang w:val="kk-KZ"/>
        </w:rPr>
        <w:t>, б.</w:t>
      </w:r>
      <w:r w:rsidRPr="005453B0">
        <w:rPr>
          <w:rFonts w:ascii="Times New Roman" w:eastAsia="Times New Roman" w:hAnsi="Times New Roman" w:cs="Times New Roman"/>
          <w:bCs/>
          <w:sz w:val="28"/>
          <w:szCs w:val="28"/>
          <w:lang w:val="kk-KZ"/>
        </w:rPr>
        <w:t xml:space="preserve"> 25].</w:t>
      </w:r>
    </w:p>
    <w:p w:rsidR="00BF0533" w:rsidRPr="004A60C5" w:rsidRDefault="00BF0533"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Тілдік сананы антропоөзектік лингвистика аясында теориялық тұрғыда түсіну, қабылдау, ұғыну оның әмбебаптық қасиеті мен табиғатының күрделілігінен хабардар етіп, тілге қатысты барлық зерттеулерде белсенді түрде қарастырылуына жол ашты. Тілдік сананың түпкі деңгейі тілдік ойлау әрек</w:t>
      </w:r>
      <w:r w:rsidR="00D74D0E" w:rsidRPr="004A60C5">
        <w:rPr>
          <w:rFonts w:ascii="Times New Roman" w:eastAsia="Times New Roman" w:hAnsi="Times New Roman" w:cs="Times New Roman"/>
          <w:bCs/>
          <w:sz w:val="28"/>
          <w:szCs w:val="28"/>
          <w:lang w:val="kk-KZ"/>
        </w:rPr>
        <w:t xml:space="preserve">етін реттеуші қызметін атқарады. </w:t>
      </w:r>
      <w:r w:rsidRPr="004A60C5">
        <w:rPr>
          <w:rFonts w:ascii="Times New Roman" w:eastAsia="Times New Roman" w:hAnsi="Times New Roman" w:cs="Times New Roman"/>
          <w:bCs/>
          <w:sz w:val="28"/>
          <w:szCs w:val="28"/>
          <w:lang w:val="kk-KZ"/>
        </w:rPr>
        <w:t>Бұл деңгей «тілдегі ойлауды» іске асырып, ассоциативті вербалды жүйеде көрініс табады. Бұл жағдайда тіл субъект рөлін атқарады.</w:t>
      </w:r>
    </w:p>
    <w:p w:rsidR="00BF0533" w:rsidRPr="00281EC5" w:rsidRDefault="00BF0533"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281EC5">
        <w:rPr>
          <w:rFonts w:ascii="Times New Roman" w:eastAsia="Times New Roman" w:hAnsi="Times New Roman" w:cs="Times New Roman"/>
          <w:bCs/>
          <w:sz w:val="28"/>
          <w:szCs w:val="28"/>
          <w:lang w:val="kk-KZ"/>
        </w:rPr>
        <w:t>Осылайша, тіл – сана мен жаратылыстың қатынасындағы әмбебап дәнекер құралы. Тілдік рефлексияны анықтаудың алғышарттарының бірі – сана, оның тілмен, ойлаумен байланысы дей келе, ол тіл мен сөйлеу қызметін тілдік ұжымның менталды көрінісінің бейнесі ретінде қарастыратын тілдік материалдың зерттеу аспектісі деген тұжырымға келеміз.</w:t>
      </w:r>
    </w:p>
    <w:p w:rsidR="00281EC5" w:rsidRDefault="00281EC5" w:rsidP="004A60C5">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Қоғам дамуының жаңа кезеңдерге өтуіне орай танымдық өріс пен ойлау жүйесі де кеңейе түсетіні даусыз. </w:t>
      </w:r>
      <w:r w:rsidR="00F45110">
        <w:rPr>
          <w:rFonts w:ascii="Times New Roman" w:eastAsia="Times New Roman" w:hAnsi="Times New Roman" w:cs="Times New Roman"/>
          <w:sz w:val="28"/>
          <w:szCs w:val="28"/>
          <w:lang w:val="kk-KZ"/>
        </w:rPr>
        <w:t xml:space="preserve">Осы үдеріске сәйкес, </w:t>
      </w:r>
      <w:r w:rsidR="003F41A6">
        <w:rPr>
          <w:rFonts w:ascii="Times New Roman" w:eastAsia="Times New Roman" w:hAnsi="Times New Roman" w:cs="Times New Roman"/>
          <w:sz w:val="28"/>
          <w:szCs w:val="28"/>
          <w:lang w:val="kk-KZ"/>
        </w:rPr>
        <w:t xml:space="preserve">санада қалыптасқан түсініктерді анықтау деңгейі де күрделене береді. </w:t>
      </w:r>
      <w:r w:rsidR="00A80FA5">
        <w:rPr>
          <w:rFonts w:ascii="Times New Roman" w:eastAsia="Times New Roman" w:hAnsi="Times New Roman" w:cs="Times New Roman"/>
          <w:sz w:val="28"/>
          <w:szCs w:val="28"/>
          <w:lang w:val="kk-KZ"/>
        </w:rPr>
        <w:t>Шынайы болмыстың әр элементі мен әртүрлі жағдаяттары тілдік таңбалар арқылы санада бейнеленіп, дүниетанымдық процестерді жүзеге асырады.</w:t>
      </w:r>
      <w:r w:rsidR="00F130BF">
        <w:rPr>
          <w:rFonts w:ascii="Times New Roman" w:eastAsia="Times New Roman" w:hAnsi="Times New Roman" w:cs="Times New Roman"/>
          <w:sz w:val="28"/>
          <w:szCs w:val="28"/>
          <w:lang w:val="kk-KZ"/>
        </w:rPr>
        <w:t xml:space="preserve"> Сонымен қатар, шығармашылық санада болмыстың кейбір бөлшектері </w:t>
      </w:r>
      <w:r w:rsidR="00EA1703">
        <w:rPr>
          <w:rFonts w:ascii="Times New Roman" w:eastAsia="Times New Roman" w:hAnsi="Times New Roman" w:cs="Times New Roman"/>
          <w:sz w:val="28"/>
          <w:szCs w:val="28"/>
          <w:lang w:val="kk-KZ"/>
        </w:rPr>
        <w:t xml:space="preserve">бұрын тілдік жүйеде орнықпаған, </w:t>
      </w:r>
      <w:r w:rsidR="001C0DDF">
        <w:rPr>
          <w:rFonts w:ascii="Times New Roman" w:eastAsia="Times New Roman" w:hAnsi="Times New Roman" w:cs="Times New Roman"/>
          <w:sz w:val="28"/>
          <w:szCs w:val="28"/>
          <w:lang w:val="kk-KZ"/>
        </w:rPr>
        <w:t xml:space="preserve">тіл арқылы таңбаланбаған бірегей мазмұндық бірліктер мен жағдаяттық көріністер бейнесінде ұшырасып отырады. </w:t>
      </w:r>
      <w:r w:rsidR="00A80FA5">
        <w:rPr>
          <w:rFonts w:ascii="Times New Roman" w:eastAsia="Times New Roman" w:hAnsi="Times New Roman" w:cs="Times New Roman"/>
          <w:sz w:val="28"/>
          <w:szCs w:val="28"/>
          <w:lang w:val="kk-KZ"/>
        </w:rPr>
        <w:t xml:space="preserve"> </w:t>
      </w:r>
    </w:p>
    <w:p w:rsidR="00A71F94" w:rsidRPr="00281EC5" w:rsidRDefault="00A71F94" w:rsidP="004A60C5">
      <w:pPr>
        <w:spacing w:after="0" w:line="240" w:lineRule="auto"/>
        <w:ind w:firstLine="709"/>
        <w:contextualSpacing/>
        <w:jc w:val="both"/>
        <w:rPr>
          <w:rFonts w:ascii="Times New Roman" w:eastAsia="Times New Roman" w:hAnsi="Times New Roman" w:cs="Times New Roman"/>
          <w:sz w:val="28"/>
          <w:szCs w:val="28"/>
          <w:lang w:val="kk-KZ"/>
        </w:rPr>
      </w:pPr>
      <w:r w:rsidRPr="00281EC5">
        <w:rPr>
          <w:rFonts w:ascii="Times New Roman" w:eastAsia="Times New Roman" w:hAnsi="Times New Roman" w:cs="Times New Roman"/>
          <w:sz w:val="28"/>
          <w:szCs w:val="28"/>
          <w:lang w:val="kk-KZ"/>
        </w:rPr>
        <w:t xml:space="preserve">Осыған байланысты бүгінгі таңдағы тіл білімі салаларындағы когнитивтік бағыттың негізгі мәселесі ретінде ең алдымен санада тілге дейін қалыптасқан дүниенің ішкі мазмұнын сипаттауға арналған әдіс-тәсілдерді зерделеу негізге алынады. </w:t>
      </w:r>
      <w:r w:rsidR="00B32C4D" w:rsidRPr="00281EC5">
        <w:rPr>
          <w:rFonts w:ascii="Times New Roman" w:eastAsia="Times New Roman" w:hAnsi="Times New Roman" w:cs="Times New Roman"/>
          <w:sz w:val="28"/>
          <w:szCs w:val="28"/>
          <w:lang w:val="kk-KZ"/>
        </w:rPr>
        <w:t>Сонымен қ</w:t>
      </w:r>
      <w:r w:rsidR="00A14C31" w:rsidRPr="00281EC5">
        <w:rPr>
          <w:rFonts w:ascii="Times New Roman" w:eastAsia="Times New Roman" w:hAnsi="Times New Roman" w:cs="Times New Roman"/>
          <w:sz w:val="28"/>
          <w:szCs w:val="28"/>
          <w:lang w:val="kk-KZ"/>
        </w:rPr>
        <w:t xml:space="preserve">атар логикалық түрде біріздендірілген </w:t>
      </w:r>
      <w:r w:rsidR="0048319B" w:rsidRPr="00281EC5">
        <w:rPr>
          <w:rFonts w:ascii="Times New Roman" w:eastAsia="Times New Roman" w:hAnsi="Times New Roman" w:cs="Times New Roman"/>
          <w:sz w:val="28"/>
          <w:szCs w:val="28"/>
          <w:lang w:val="kk-KZ"/>
        </w:rPr>
        <w:t>тиянақты ақпаратты</w:t>
      </w:r>
      <w:r w:rsidR="00A14C31" w:rsidRPr="00281EC5">
        <w:rPr>
          <w:rFonts w:ascii="Times New Roman" w:eastAsia="Times New Roman" w:hAnsi="Times New Roman" w:cs="Times New Roman"/>
          <w:sz w:val="28"/>
          <w:szCs w:val="28"/>
          <w:lang w:val="kk-KZ"/>
        </w:rPr>
        <w:t xml:space="preserve"> тілдік құралдар арқылы анықтау</w:t>
      </w:r>
      <w:r w:rsidR="00B87739" w:rsidRPr="00281EC5">
        <w:rPr>
          <w:rFonts w:ascii="Times New Roman" w:eastAsia="Times New Roman" w:hAnsi="Times New Roman" w:cs="Times New Roman"/>
          <w:sz w:val="28"/>
          <w:szCs w:val="28"/>
          <w:lang w:val="kk-KZ"/>
        </w:rPr>
        <w:t xml:space="preserve"> мен талдау міндеттері қарастырылады</w:t>
      </w:r>
      <w:r w:rsidR="00A14C31" w:rsidRPr="00281EC5">
        <w:rPr>
          <w:rFonts w:ascii="Times New Roman" w:eastAsia="Times New Roman" w:hAnsi="Times New Roman" w:cs="Times New Roman"/>
          <w:sz w:val="28"/>
          <w:szCs w:val="28"/>
          <w:lang w:val="kk-KZ"/>
        </w:rPr>
        <w:t xml:space="preserve">. </w:t>
      </w:r>
    </w:p>
    <w:p w:rsidR="00BF0533" w:rsidRPr="004A60C5" w:rsidRDefault="004000A5" w:rsidP="004A60C5">
      <w:pPr>
        <w:spacing w:after="0" w:line="240" w:lineRule="auto"/>
        <w:ind w:firstLine="709"/>
        <w:contextualSpacing/>
        <w:jc w:val="both"/>
        <w:rPr>
          <w:rFonts w:ascii="Times New Roman" w:eastAsia="Times New Roman" w:hAnsi="Times New Roman" w:cs="Times New Roman"/>
          <w:sz w:val="28"/>
          <w:szCs w:val="28"/>
          <w:lang w:val="kk-KZ"/>
        </w:rPr>
      </w:pPr>
      <w:r w:rsidRPr="003E5926">
        <w:rPr>
          <w:rFonts w:ascii="Times New Roman" w:eastAsia="Times New Roman" w:hAnsi="Times New Roman" w:cs="Times New Roman"/>
          <w:sz w:val="28"/>
          <w:szCs w:val="28"/>
          <w:lang w:val="kk-KZ"/>
        </w:rPr>
        <w:t>Бүгінгі таңдағы тіл білімі</w:t>
      </w:r>
      <w:r w:rsidR="00BF0533" w:rsidRPr="003E5926">
        <w:rPr>
          <w:rFonts w:ascii="Times New Roman" w:eastAsia="Times New Roman" w:hAnsi="Times New Roman" w:cs="Times New Roman"/>
          <w:sz w:val="28"/>
          <w:szCs w:val="28"/>
          <w:lang w:val="kk-KZ"/>
        </w:rPr>
        <w:t xml:space="preserve"> ғылымының жаңа бағыттарының зерттеу </w:t>
      </w:r>
      <w:r w:rsidR="00BF0533" w:rsidRPr="004A60C5">
        <w:rPr>
          <w:rFonts w:ascii="Times New Roman" w:eastAsia="Times New Roman" w:hAnsi="Times New Roman" w:cs="Times New Roman"/>
          <w:sz w:val="28"/>
          <w:szCs w:val="28"/>
          <w:lang w:val="kk-KZ"/>
        </w:rPr>
        <w:t>нәтижелері негізінде тілдік деректер мен ғылыми-теориялардың бі</w:t>
      </w:r>
      <w:r w:rsidRPr="004A60C5">
        <w:rPr>
          <w:rFonts w:ascii="Times New Roman" w:eastAsia="Times New Roman" w:hAnsi="Times New Roman" w:cs="Times New Roman"/>
          <w:sz w:val="28"/>
          <w:szCs w:val="28"/>
          <w:lang w:val="kk-KZ"/>
        </w:rPr>
        <w:t>регей түрде сипатталуы</w:t>
      </w:r>
      <w:r w:rsidR="00BF0533" w:rsidRPr="004A60C5">
        <w:rPr>
          <w:rFonts w:ascii="Times New Roman" w:eastAsia="Times New Roman" w:hAnsi="Times New Roman" w:cs="Times New Roman"/>
          <w:sz w:val="28"/>
          <w:szCs w:val="28"/>
          <w:lang w:val="kk-KZ"/>
        </w:rPr>
        <w:t xml:space="preserve"> тілдің табиғатын анықтаудың жүйелі үрдісін қалыптастыруда.</w:t>
      </w:r>
    </w:p>
    <w:p w:rsidR="00BF0533" w:rsidRPr="004A60C5" w:rsidRDefault="00BF0533" w:rsidP="004A60C5">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Бұл үрдістің негізін қалаған В. фон. Гумбольдт тіл мен рух, тіл мен ойлау, тіл мен сана, тілдік бейнелеу мен таңбаның өзара байланысына баса назар аударып, соның негізінде тілдің қызметі мен қолданысын сипаттайтын өзінің «ішкі форма» туралы ғылыми-теориясын, тілді жүйелі түрде зерттеу туралы концепциясын ұсына</w:t>
      </w:r>
      <w:r w:rsidR="003750B8" w:rsidRPr="004A60C5">
        <w:rPr>
          <w:rFonts w:ascii="Times New Roman" w:eastAsia="Times New Roman" w:hAnsi="Times New Roman" w:cs="Times New Roman"/>
          <w:sz w:val="28"/>
          <w:szCs w:val="28"/>
          <w:lang w:val="kk-KZ"/>
        </w:rPr>
        <w:t xml:space="preserve">ды </w:t>
      </w:r>
      <w:r w:rsidR="003750B8" w:rsidRPr="005453B0">
        <w:rPr>
          <w:rFonts w:ascii="Times New Roman" w:eastAsia="Times New Roman" w:hAnsi="Times New Roman" w:cs="Times New Roman"/>
          <w:sz w:val="28"/>
          <w:szCs w:val="28"/>
          <w:lang w:val="kk-KZ"/>
        </w:rPr>
        <w:t>[78</w:t>
      </w:r>
      <w:r w:rsidR="00757F27" w:rsidRPr="005453B0">
        <w:rPr>
          <w:rFonts w:ascii="Times New Roman" w:eastAsia="Times New Roman" w:hAnsi="Times New Roman" w:cs="Times New Roman"/>
          <w:sz w:val="28"/>
          <w:szCs w:val="28"/>
          <w:lang w:val="kk-KZ"/>
        </w:rPr>
        <w:t>, б.</w:t>
      </w:r>
      <w:r w:rsidR="005453B0" w:rsidRPr="005453B0">
        <w:rPr>
          <w:rFonts w:ascii="Times New Roman" w:eastAsia="Times New Roman" w:hAnsi="Times New Roman" w:cs="Times New Roman"/>
          <w:sz w:val="28"/>
          <w:szCs w:val="28"/>
          <w:lang w:val="kk-KZ"/>
        </w:rPr>
        <w:t xml:space="preserve"> </w:t>
      </w:r>
      <w:r w:rsidR="00461E8E" w:rsidRPr="005453B0">
        <w:rPr>
          <w:rFonts w:ascii="Times New Roman" w:eastAsia="Times New Roman" w:hAnsi="Times New Roman" w:cs="Times New Roman"/>
          <w:sz w:val="28"/>
          <w:szCs w:val="28"/>
          <w:lang w:val="kk-KZ"/>
        </w:rPr>
        <w:t>68].</w:t>
      </w:r>
      <w:r w:rsidR="00461E8E" w:rsidRPr="004A60C5">
        <w:rPr>
          <w:rFonts w:ascii="Times New Roman" w:eastAsia="Times New Roman" w:hAnsi="Times New Roman" w:cs="Times New Roman"/>
          <w:sz w:val="28"/>
          <w:szCs w:val="28"/>
          <w:lang w:val="kk-KZ"/>
        </w:rPr>
        <w:t xml:space="preserve"> Ғалымның тіл білімі</w:t>
      </w:r>
      <w:r w:rsidRPr="004A60C5">
        <w:rPr>
          <w:rFonts w:ascii="Times New Roman" w:eastAsia="Times New Roman" w:hAnsi="Times New Roman" w:cs="Times New Roman"/>
          <w:sz w:val="28"/>
          <w:szCs w:val="28"/>
          <w:lang w:val="kk-KZ"/>
        </w:rPr>
        <w:t xml:space="preserve"> ғылымындағы бұл концепциясы бүгінгі таңда антропоцентристік бағытта зерттеу жасаушылардың тарапынан кең қолдау табуда.</w:t>
      </w:r>
    </w:p>
    <w:p w:rsidR="00BF0533" w:rsidRPr="004A60C5" w:rsidRDefault="00BF0533" w:rsidP="004A60C5">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Тіл мен ойлау, тіл мен таным бірлігінің өзіндік ерекше қасиеттерін тіл білімінің дәстүрлі, «таза» тілдік жеке ғылым саласы шеңберінде зерттеу мүмкін емес. Оған қажет ғылыми парадигма – когнитивтік лингвистика, онымен сабақтас этнолингвистика, психолингвистика, социолингвистикамен, лингвомәдениеттану, т.б. байланысуы қажет. </w:t>
      </w:r>
    </w:p>
    <w:p w:rsidR="003750B8" w:rsidRPr="004A60C5" w:rsidRDefault="00A37D28" w:rsidP="001331F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
          <w:bCs/>
          <w:sz w:val="28"/>
          <w:szCs w:val="28"/>
          <w:lang w:val="kk-KZ"/>
        </w:rPr>
        <w:t xml:space="preserve">Метатіл. </w:t>
      </w:r>
      <w:r w:rsidR="00B828A6" w:rsidRPr="004A60C5">
        <w:rPr>
          <w:rFonts w:ascii="Times New Roman" w:eastAsia="Times New Roman" w:hAnsi="Times New Roman" w:cs="Times New Roman"/>
          <w:bCs/>
          <w:sz w:val="28"/>
          <w:szCs w:val="28"/>
          <w:lang w:val="kk-KZ"/>
        </w:rPr>
        <w:t xml:space="preserve">Тіл білімінде </w:t>
      </w:r>
      <w:r w:rsidR="00FE2B98" w:rsidRPr="004A60C5">
        <w:rPr>
          <w:rFonts w:ascii="Times New Roman" w:eastAsia="Times New Roman" w:hAnsi="Times New Roman" w:cs="Times New Roman"/>
          <w:bCs/>
          <w:sz w:val="28"/>
          <w:szCs w:val="28"/>
          <w:lang w:val="kk-KZ"/>
        </w:rPr>
        <w:t>метатілдік аспектіге қызығушылық алғаш Р.О.Якобсоннан басталды. Ол тілдің коммуникативті, аппелятивті, поэтикалық, экспрессивті, фатикалық қызметтерімен қатар метатілдік қызметті атап көрсетті [</w:t>
      </w:r>
      <w:r w:rsidR="003750B8" w:rsidRPr="004A60C5">
        <w:rPr>
          <w:rFonts w:ascii="Times New Roman" w:eastAsia="Times New Roman" w:hAnsi="Times New Roman" w:cs="Times New Roman"/>
          <w:bCs/>
          <w:sz w:val="28"/>
          <w:szCs w:val="28"/>
          <w:lang w:val="kk-KZ"/>
        </w:rPr>
        <w:t>79</w:t>
      </w:r>
      <w:r w:rsidR="005453B0">
        <w:rPr>
          <w:rFonts w:ascii="Times New Roman" w:eastAsia="Times New Roman" w:hAnsi="Times New Roman" w:cs="Times New Roman"/>
          <w:bCs/>
          <w:sz w:val="28"/>
          <w:szCs w:val="28"/>
          <w:lang w:val="kk-KZ"/>
        </w:rPr>
        <w:t>, б.</w:t>
      </w:r>
      <w:r w:rsidR="00FE2B98" w:rsidRPr="004A60C5">
        <w:rPr>
          <w:rFonts w:ascii="Times New Roman" w:eastAsia="Times New Roman" w:hAnsi="Times New Roman" w:cs="Times New Roman"/>
          <w:bCs/>
          <w:sz w:val="28"/>
          <w:szCs w:val="28"/>
          <w:lang w:val="kk-KZ"/>
        </w:rPr>
        <w:t xml:space="preserve"> </w:t>
      </w:r>
      <w:r w:rsidR="00FE2B98" w:rsidRPr="005453B0">
        <w:rPr>
          <w:rFonts w:ascii="Times New Roman" w:eastAsia="Times New Roman" w:hAnsi="Times New Roman" w:cs="Times New Roman"/>
          <w:bCs/>
          <w:sz w:val="28"/>
          <w:szCs w:val="28"/>
          <w:lang w:val="kk-KZ"/>
        </w:rPr>
        <w:t xml:space="preserve">113]. </w:t>
      </w:r>
    </w:p>
    <w:p w:rsidR="00FE2B98" w:rsidRPr="004A60C5" w:rsidRDefault="00FE2B98" w:rsidP="001331F5">
      <w:pPr>
        <w:tabs>
          <w:tab w:val="left" w:pos="1155"/>
        </w:tabs>
        <w:spacing w:after="0" w:line="240" w:lineRule="auto"/>
        <w:ind w:firstLine="709"/>
        <w:jc w:val="both"/>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Cs/>
          <w:sz w:val="28"/>
          <w:szCs w:val="28"/>
          <w:lang w:val="kk-KZ"/>
        </w:rPr>
        <w:t>Р.Берри тілдің метатілдік қызметіне төмедегідей анықтама берді: «... метатіл – тек қана логиктер мен тіл мамандары қолданатын қажетті зерттеу құралы емес, ол біздің күнделікті т</w:t>
      </w:r>
      <w:r w:rsidR="00133115">
        <w:rPr>
          <w:rFonts w:ascii="Times New Roman" w:eastAsia="Times New Roman" w:hAnsi="Times New Roman" w:cs="Times New Roman"/>
          <w:bCs/>
          <w:sz w:val="28"/>
          <w:szCs w:val="28"/>
          <w:lang w:val="kk-KZ"/>
        </w:rPr>
        <w:t xml:space="preserve">ілімізде маңызды рөл атқарады». </w:t>
      </w:r>
      <w:r w:rsidRPr="004A60C5">
        <w:rPr>
          <w:rFonts w:ascii="Times New Roman" w:eastAsia="Times New Roman" w:hAnsi="Times New Roman" w:cs="Times New Roman"/>
          <w:bCs/>
          <w:sz w:val="28"/>
          <w:szCs w:val="28"/>
          <w:lang w:val="kk-KZ"/>
        </w:rPr>
        <w:t>Ғалым өз зерттеуінде метатіл</w:t>
      </w:r>
      <w:r w:rsidR="003750B8" w:rsidRPr="004A60C5">
        <w:rPr>
          <w:rFonts w:ascii="Times New Roman" w:eastAsia="Times New Roman" w:hAnsi="Times New Roman" w:cs="Times New Roman"/>
          <w:bCs/>
          <w:sz w:val="28"/>
          <w:szCs w:val="28"/>
          <w:lang w:val="kk-KZ"/>
        </w:rPr>
        <w:t>ді «тіл туралы тіл» деп атады [80</w:t>
      </w:r>
      <w:r w:rsidR="005453B0">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5453B0">
        <w:rPr>
          <w:rFonts w:ascii="Times New Roman" w:eastAsia="Times New Roman" w:hAnsi="Times New Roman" w:cs="Times New Roman"/>
          <w:bCs/>
          <w:sz w:val="28"/>
          <w:szCs w:val="28"/>
          <w:lang w:val="kk-KZ"/>
        </w:rPr>
        <w:t>156].</w:t>
      </w:r>
    </w:p>
    <w:p w:rsidR="00847FA2" w:rsidRPr="004A60C5" w:rsidRDefault="00847FA2" w:rsidP="001331F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Біздің пайымдауымызша, метатіл белгілі бір топқа тән. Ол топ тілдің қыр-сырын түсініп, зерттеп жатпаса да, олардың бір-біріне түсінікті қарапайым тілдесу құралы бар. Тілдік сананы, тілдік рефлексияны зерттеуші ғалымдар ең алдымен метатілдік сананы зерттеп, соның нәтижесінде ғана тілдік сананың ерекшеліктерін түсіне алады </w:t>
      </w:r>
      <w:r w:rsidR="00FE2B98" w:rsidRPr="004A60C5">
        <w:rPr>
          <w:rFonts w:ascii="Times New Roman" w:eastAsia="Times New Roman" w:hAnsi="Times New Roman" w:cs="Times New Roman"/>
          <w:bCs/>
          <w:sz w:val="28"/>
          <w:szCs w:val="28"/>
          <w:lang w:val="kk-KZ"/>
        </w:rPr>
        <w:t>деп тұжырымдаймыз</w:t>
      </w:r>
      <w:r w:rsidRPr="004A60C5">
        <w:rPr>
          <w:rFonts w:ascii="Times New Roman" w:eastAsia="Times New Roman" w:hAnsi="Times New Roman" w:cs="Times New Roman"/>
          <w:bCs/>
          <w:sz w:val="28"/>
          <w:szCs w:val="28"/>
          <w:lang w:val="kk-KZ"/>
        </w:rPr>
        <w:t xml:space="preserve">. </w:t>
      </w:r>
    </w:p>
    <w:p w:rsidR="00117763" w:rsidRPr="004A60C5" w:rsidRDefault="00703223" w:rsidP="001331F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hAnsi="Times New Roman" w:cs="Times New Roman"/>
          <w:sz w:val="28"/>
          <w:szCs w:val="28"/>
          <w:lang w:val="kk-KZ"/>
        </w:rPr>
        <w:t xml:space="preserve">П. Сыдықтың пікірінше, </w:t>
      </w:r>
      <w:r w:rsidR="00FC36E6" w:rsidRPr="004A60C5">
        <w:rPr>
          <w:rFonts w:ascii="Times New Roman" w:hAnsi="Times New Roman" w:cs="Times New Roman"/>
          <w:sz w:val="28"/>
          <w:szCs w:val="28"/>
          <w:lang w:val="kk-KZ"/>
        </w:rPr>
        <w:t>«</w:t>
      </w:r>
      <w:r w:rsidRPr="004A60C5">
        <w:rPr>
          <w:rFonts w:ascii="Times New Roman" w:hAnsi="Times New Roman" w:cs="Times New Roman"/>
          <w:sz w:val="28"/>
          <w:szCs w:val="28"/>
          <w:lang w:val="kk-KZ"/>
        </w:rPr>
        <w:t>ті</w:t>
      </w:r>
      <w:r w:rsidR="00117763" w:rsidRPr="004A60C5">
        <w:rPr>
          <w:rFonts w:ascii="Times New Roman" w:hAnsi="Times New Roman" w:cs="Times New Roman"/>
          <w:sz w:val="28"/>
          <w:szCs w:val="28"/>
          <w:lang w:val="kk-KZ"/>
        </w:rPr>
        <w:t>лдік сана – сөйлеу әрекетінің механизмдерін қамтамасыз ететін сананың бір бөлігі: сөйлеу қызметі, сөйлеуді қабылдау және тілдің санада сақталуы. Ал, метатілдік сана қарапайымдылығымен ерекшеленеді, себебі мұнда жеке тұлға өзінің өмірлік тәжірибесіне сай, естіген, көрген ақпараттарын ғылыми негізсіз өзіндік ойымен талдайды (тіл зерттеушілерінен басқа тұлғалардың тілдік санасы)</w:t>
      </w:r>
      <w:r w:rsidR="00FC36E6" w:rsidRPr="004A60C5">
        <w:rPr>
          <w:rFonts w:ascii="Times New Roman" w:hAnsi="Times New Roman" w:cs="Times New Roman"/>
          <w:sz w:val="28"/>
          <w:szCs w:val="28"/>
          <w:lang w:val="kk-KZ"/>
        </w:rPr>
        <w:t>»</w:t>
      </w:r>
      <w:r w:rsidRPr="004A60C5">
        <w:rPr>
          <w:rFonts w:ascii="Times New Roman" w:hAnsi="Times New Roman" w:cs="Times New Roman"/>
          <w:sz w:val="28"/>
          <w:szCs w:val="28"/>
          <w:lang w:val="kk-KZ"/>
        </w:rPr>
        <w:t xml:space="preserve">. </w:t>
      </w:r>
      <w:r w:rsidR="00117763" w:rsidRPr="004A60C5">
        <w:rPr>
          <w:rFonts w:ascii="Times New Roman" w:hAnsi="Times New Roman" w:cs="Times New Roman"/>
          <w:sz w:val="28"/>
          <w:szCs w:val="28"/>
          <w:lang w:val="kk-KZ"/>
        </w:rPr>
        <w:t>[</w:t>
      </w:r>
      <w:r w:rsidR="005842FC" w:rsidRPr="005453B0">
        <w:rPr>
          <w:rFonts w:ascii="Times New Roman" w:hAnsi="Times New Roman" w:cs="Times New Roman"/>
          <w:sz w:val="28"/>
          <w:szCs w:val="28"/>
          <w:lang w:val="kk-KZ"/>
        </w:rPr>
        <w:t>43</w:t>
      </w:r>
      <w:r w:rsidR="00757F27" w:rsidRPr="005453B0">
        <w:rPr>
          <w:rFonts w:ascii="Times New Roman" w:hAnsi="Times New Roman" w:cs="Times New Roman"/>
          <w:sz w:val="28"/>
          <w:szCs w:val="28"/>
          <w:lang w:val="kk-KZ"/>
        </w:rPr>
        <w:t xml:space="preserve">, </w:t>
      </w:r>
      <w:r w:rsidR="005453B0" w:rsidRPr="005453B0">
        <w:rPr>
          <w:rFonts w:ascii="Times New Roman" w:hAnsi="Times New Roman" w:cs="Times New Roman"/>
          <w:sz w:val="28"/>
          <w:szCs w:val="28"/>
          <w:lang w:val="kk-KZ"/>
        </w:rPr>
        <w:t>б.</w:t>
      </w:r>
      <w:r w:rsidR="00EB3ADB" w:rsidRPr="005453B0">
        <w:rPr>
          <w:rFonts w:ascii="Times New Roman" w:hAnsi="Times New Roman" w:cs="Times New Roman"/>
          <w:sz w:val="28"/>
          <w:szCs w:val="28"/>
          <w:lang w:val="kk-KZ"/>
        </w:rPr>
        <w:t>3</w:t>
      </w:r>
      <w:r w:rsidR="005842FC" w:rsidRPr="005453B0">
        <w:rPr>
          <w:rFonts w:ascii="Times New Roman" w:hAnsi="Times New Roman" w:cs="Times New Roman"/>
          <w:sz w:val="28"/>
          <w:szCs w:val="28"/>
          <w:lang w:val="kk-KZ"/>
        </w:rPr>
        <w:t>2</w:t>
      </w:r>
      <w:r w:rsidR="00117763" w:rsidRPr="005453B0">
        <w:rPr>
          <w:rFonts w:ascii="Times New Roman" w:hAnsi="Times New Roman" w:cs="Times New Roman"/>
          <w:sz w:val="28"/>
          <w:szCs w:val="28"/>
          <w:lang w:val="kk-KZ"/>
        </w:rPr>
        <w:t>]</w:t>
      </w:r>
      <w:r w:rsidR="00620483" w:rsidRPr="005453B0">
        <w:rPr>
          <w:rFonts w:ascii="Times New Roman" w:hAnsi="Times New Roman" w:cs="Times New Roman"/>
          <w:sz w:val="28"/>
          <w:szCs w:val="28"/>
          <w:lang w:val="kk-KZ"/>
        </w:rPr>
        <w:t>.</w:t>
      </w:r>
    </w:p>
    <w:p w:rsidR="00847FA2" w:rsidRPr="004A60C5" w:rsidRDefault="006C5E4A" w:rsidP="001331F5">
      <w:pPr>
        <w:tabs>
          <w:tab w:val="left" w:pos="1155"/>
        </w:tabs>
        <w:spacing w:after="0" w:line="240" w:lineRule="auto"/>
        <w:ind w:firstLine="709"/>
        <w:jc w:val="both"/>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
          <w:bCs/>
          <w:sz w:val="28"/>
          <w:szCs w:val="28"/>
          <w:lang w:val="kk-KZ"/>
        </w:rPr>
        <w:t xml:space="preserve">Тіл мен ойлау. </w:t>
      </w:r>
      <w:r w:rsidR="00847FA2" w:rsidRPr="004A60C5">
        <w:rPr>
          <w:rFonts w:ascii="Times New Roman" w:eastAsia="Times New Roman" w:hAnsi="Times New Roman" w:cs="Times New Roman"/>
          <w:bCs/>
          <w:sz w:val="28"/>
          <w:szCs w:val="28"/>
          <w:lang w:val="kk-KZ"/>
        </w:rPr>
        <w:t>Тіл мен ойлау, тіл мен сана қатынасының көрінісін адамның сөйлеу әрекетінен немесе өз ойын жеткізе алу қабілетінен байқауға болады. Бұл тілді антропоөзекті көзқарас тұрғысынан зерттеудің белгісі. Бұл бағытта зерттеу жүргізу үшін адам мен тіл қатынасы ұғымы пайда болады.</w:t>
      </w:r>
    </w:p>
    <w:p w:rsidR="00AB0394" w:rsidRPr="004A60C5" w:rsidRDefault="00847FA2"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Э. Бенвенист адам мен тіл қатынасын «Адамды тілсіз елестету мүмкін емес... Әлемде тек тілі бар адам, өзгелермен тілдесетін адам, сонымен қатар адамды анықтауға тиесілі тіл ғана ба</w:t>
      </w:r>
      <w:r w:rsidR="00C458C7" w:rsidRPr="004A60C5">
        <w:rPr>
          <w:rFonts w:ascii="Times New Roman" w:eastAsia="Times New Roman" w:hAnsi="Times New Roman" w:cs="Times New Roman"/>
          <w:bCs/>
          <w:sz w:val="28"/>
          <w:szCs w:val="28"/>
          <w:lang w:val="kk-KZ"/>
        </w:rPr>
        <w:t>р» деп атап өтеді [</w:t>
      </w:r>
      <w:r w:rsidR="00C458C7" w:rsidRPr="005453B0">
        <w:rPr>
          <w:rFonts w:ascii="Times New Roman" w:eastAsia="Times New Roman" w:hAnsi="Times New Roman" w:cs="Times New Roman"/>
          <w:bCs/>
          <w:sz w:val="28"/>
          <w:szCs w:val="28"/>
          <w:lang w:val="kk-KZ"/>
        </w:rPr>
        <w:t>81</w:t>
      </w:r>
      <w:r w:rsidR="00757F27" w:rsidRPr="005453B0">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5453B0">
        <w:rPr>
          <w:rFonts w:ascii="Times New Roman" w:eastAsia="Times New Roman" w:hAnsi="Times New Roman" w:cs="Times New Roman"/>
          <w:bCs/>
          <w:sz w:val="28"/>
          <w:szCs w:val="28"/>
          <w:lang w:val="kk-KZ"/>
        </w:rPr>
        <w:t>293</w:t>
      </w:r>
      <w:r w:rsidRPr="004A60C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ab/>
      </w:r>
    </w:p>
    <w:p w:rsidR="00847FA2" w:rsidRPr="004A60C5" w:rsidRDefault="00847FA2"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Әлемнің ғылыми бейнесі </w:t>
      </w:r>
      <w:r w:rsidR="00DE5271">
        <w:rPr>
          <w:rFonts w:ascii="Times New Roman" w:eastAsia="Times New Roman" w:hAnsi="Times New Roman" w:cs="Times New Roman"/>
          <w:bCs/>
          <w:sz w:val="28"/>
          <w:szCs w:val="28"/>
          <w:lang w:val="kk-KZ"/>
        </w:rPr>
        <w:t xml:space="preserve">категориясы адамның танымдық тереңдігінің бейнесі. Бұл категория ғалымдар мен зерттеушілердің белгілі бір терминдер мен атауларды қолдануы арқылы жүзеге асырылады. </w:t>
      </w:r>
      <w:r w:rsidR="00CA4E60">
        <w:rPr>
          <w:rFonts w:ascii="Times New Roman" w:eastAsia="Times New Roman" w:hAnsi="Times New Roman" w:cs="Times New Roman"/>
          <w:bCs/>
          <w:sz w:val="28"/>
          <w:szCs w:val="28"/>
          <w:lang w:val="kk-KZ"/>
        </w:rPr>
        <w:t>Әлемнің ғылыми көрінісі толассыз жаңа білімдермен, ғылым әлеміндегі жаңалықта</w:t>
      </w:r>
      <w:r w:rsidR="00746F73">
        <w:rPr>
          <w:rFonts w:ascii="Times New Roman" w:eastAsia="Times New Roman" w:hAnsi="Times New Roman" w:cs="Times New Roman"/>
          <w:bCs/>
          <w:sz w:val="28"/>
          <w:szCs w:val="28"/>
          <w:lang w:val="kk-KZ"/>
        </w:rPr>
        <w:t>рмен және жетістіктермен жаңартылып</w:t>
      </w:r>
      <w:r w:rsidR="00CA4E60">
        <w:rPr>
          <w:rFonts w:ascii="Times New Roman" w:eastAsia="Times New Roman" w:hAnsi="Times New Roman" w:cs="Times New Roman"/>
          <w:bCs/>
          <w:sz w:val="28"/>
          <w:szCs w:val="28"/>
          <w:lang w:val="kk-KZ"/>
        </w:rPr>
        <w:t xml:space="preserve"> отырады. </w:t>
      </w:r>
      <w:r w:rsidRPr="004A60C5">
        <w:rPr>
          <w:rFonts w:ascii="Times New Roman" w:eastAsia="Times New Roman" w:hAnsi="Times New Roman" w:cs="Times New Roman"/>
          <w:bCs/>
          <w:sz w:val="28"/>
          <w:szCs w:val="28"/>
          <w:lang w:val="kk-KZ"/>
        </w:rPr>
        <w:t xml:space="preserve">Осы </w:t>
      </w:r>
      <w:r w:rsidR="006F7B90">
        <w:rPr>
          <w:rFonts w:ascii="Times New Roman" w:eastAsia="Times New Roman" w:hAnsi="Times New Roman" w:cs="Times New Roman"/>
          <w:bCs/>
          <w:sz w:val="28"/>
          <w:szCs w:val="28"/>
          <w:lang w:val="kk-KZ"/>
        </w:rPr>
        <w:t>аспектіде сана ғылыми категория ретінде ең алғаш</w:t>
      </w:r>
      <w:r w:rsidRPr="004A60C5">
        <w:rPr>
          <w:rFonts w:ascii="Times New Roman" w:eastAsia="Times New Roman" w:hAnsi="Times New Roman" w:cs="Times New Roman"/>
          <w:bCs/>
          <w:sz w:val="28"/>
          <w:szCs w:val="28"/>
          <w:lang w:val="kk-KZ"/>
        </w:rPr>
        <w:t xml:space="preserve"> филос</w:t>
      </w:r>
      <w:r w:rsidR="006F7B90">
        <w:rPr>
          <w:rFonts w:ascii="Times New Roman" w:eastAsia="Times New Roman" w:hAnsi="Times New Roman" w:cs="Times New Roman"/>
          <w:bCs/>
          <w:sz w:val="28"/>
          <w:szCs w:val="28"/>
          <w:lang w:val="kk-KZ"/>
        </w:rPr>
        <w:t>офияда қарастырылып, философияның</w:t>
      </w:r>
      <w:r w:rsidR="00E135BB">
        <w:rPr>
          <w:rFonts w:ascii="Times New Roman" w:eastAsia="Times New Roman" w:hAnsi="Times New Roman" w:cs="Times New Roman"/>
          <w:bCs/>
          <w:sz w:val="28"/>
          <w:szCs w:val="28"/>
          <w:lang w:val="kk-KZ"/>
        </w:rPr>
        <w:t xml:space="preserve"> зерттеу нысаны </w:t>
      </w:r>
      <w:r w:rsidR="00E135BB">
        <w:rPr>
          <w:rFonts w:ascii="Times New Roman" w:eastAsia="Times New Roman" w:hAnsi="Times New Roman" w:cs="Times New Roman"/>
          <w:bCs/>
          <w:sz w:val="28"/>
          <w:szCs w:val="28"/>
          <w:lang w:val="kk-KZ"/>
        </w:rPr>
        <w:lastRenderedPageBreak/>
        <w:t>ретінде сараланды</w:t>
      </w:r>
      <w:r w:rsidRPr="004A60C5">
        <w:rPr>
          <w:rFonts w:ascii="Times New Roman" w:eastAsia="Times New Roman" w:hAnsi="Times New Roman" w:cs="Times New Roman"/>
          <w:bCs/>
          <w:sz w:val="28"/>
          <w:szCs w:val="28"/>
          <w:lang w:val="kk-KZ"/>
        </w:rPr>
        <w:t>.</w:t>
      </w:r>
      <w:r w:rsidR="00267413">
        <w:rPr>
          <w:rFonts w:ascii="Times New Roman" w:eastAsia="Times New Roman" w:hAnsi="Times New Roman" w:cs="Times New Roman"/>
          <w:bCs/>
          <w:sz w:val="28"/>
          <w:szCs w:val="28"/>
          <w:lang w:val="kk-KZ"/>
        </w:rPr>
        <w:t xml:space="preserve"> Жоғарыда айтылған ғылыми</w:t>
      </w:r>
      <w:r w:rsidR="00D7796E" w:rsidRPr="004A60C5">
        <w:rPr>
          <w:rFonts w:ascii="Times New Roman" w:eastAsia="Times New Roman" w:hAnsi="Times New Roman" w:cs="Times New Roman"/>
          <w:bCs/>
          <w:sz w:val="28"/>
          <w:szCs w:val="28"/>
          <w:lang w:val="kk-KZ"/>
        </w:rPr>
        <w:t xml:space="preserve"> процесстердің барлығы тілде когнитивті тіл білімі саласында қарастырылып, зерттеледі. </w:t>
      </w:r>
    </w:p>
    <w:p w:rsidR="00845709" w:rsidRPr="004A60C5" w:rsidRDefault="00BD270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«Ойлау – адам баласы үшін ерекше маңызды фундаменталды психикалық қабілеттердің бірі. Когнитивтік лингвистикада ойлау адамның дүниенің танып-білуін, саналы түрде түйсінуін, жалпы танымының, соның ішінде тілдік танымының қалыптасуын қамтамасыз ететін күрделі когнитивтік процесс тұрғысынан қарастырылады» [</w:t>
      </w:r>
      <w:r w:rsidR="009C288E" w:rsidRPr="004A60C5">
        <w:rPr>
          <w:rFonts w:ascii="Times New Roman" w:eastAsia="Times New Roman" w:hAnsi="Times New Roman" w:cs="Times New Roman"/>
          <w:bCs/>
          <w:sz w:val="28"/>
          <w:szCs w:val="28"/>
          <w:lang w:val="kk-KZ"/>
        </w:rPr>
        <w:t>82</w:t>
      </w:r>
      <w:r w:rsidR="005453B0">
        <w:rPr>
          <w:rFonts w:ascii="Times New Roman" w:eastAsia="Times New Roman" w:hAnsi="Times New Roman" w:cs="Times New Roman"/>
          <w:bCs/>
          <w:sz w:val="28"/>
          <w:szCs w:val="28"/>
          <w:lang w:val="kk-KZ"/>
        </w:rPr>
        <w:t>, б.</w:t>
      </w:r>
      <w:r w:rsidR="00757F27">
        <w:rPr>
          <w:rFonts w:ascii="Times New Roman" w:eastAsia="Times New Roman" w:hAnsi="Times New Roman" w:cs="Times New Roman"/>
          <w:bCs/>
          <w:sz w:val="28"/>
          <w:szCs w:val="28"/>
          <w:lang w:val="kk-KZ"/>
        </w:rPr>
        <w:t xml:space="preserve"> </w:t>
      </w:r>
      <w:r w:rsidR="009C288E" w:rsidRPr="005453B0">
        <w:rPr>
          <w:rFonts w:ascii="Times New Roman" w:eastAsia="Times New Roman" w:hAnsi="Times New Roman" w:cs="Times New Roman"/>
          <w:bCs/>
          <w:sz w:val="28"/>
          <w:szCs w:val="28"/>
          <w:lang w:val="kk-KZ"/>
        </w:rPr>
        <w:t>59</w:t>
      </w:r>
      <w:r w:rsidRPr="005453B0">
        <w:rPr>
          <w:rFonts w:ascii="Times New Roman" w:eastAsia="Times New Roman" w:hAnsi="Times New Roman" w:cs="Times New Roman"/>
          <w:bCs/>
          <w:sz w:val="28"/>
          <w:szCs w:val="28"/>
          <w:lang w:val="kk-KZ"/>
        </w:rPr>
        <w:t>]</w:t>
      </w:r>
      <w:r w:rsidR="004C7B86" w:rsidRPr="005453B0">
        <w:rPr>
          <w:rFonts w:ascii="Times New Roman" w:eastAsia="Times New Roman" w:hAnsi="Times New Roman" w:cs="Times New Roman"/>
          <w:bCs/>
          <w:sz w:val="28"/>
          <w:szCs w:val="28"/>
          <w:lang w:val="kk-KZ"/>
        </w:rPr>
        <w:t>.</w:t>
      </w:r>
      <w:r w:rsidR="004C7B86" w:rsidRPr="004A60C5">
        <w:rPr>
          <w:rFonts w:ascii="Times New Roman" w:eastAsia="Times New Roman" w:hAnsi="Times New Roman" w:cs="Times New Roman"/>
          <w:bCs/>
          <w:sz w:val="28"/>
          <w:szCs w:val="28"/>
          <w:lang w:val="kk-KZ"/>
        </w:rPr>
        <w:t xml:space="preserve"> </w:t>
      </w:r>
    </w:p>
    <w:p w:rsidR="00F9122E" w:rsidRPr="004A60C5" w:rsidRDefault="00EA3ACE"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Ш.Л. </w:t>
      </w:r>
      <w:r w:rsidR="00845709" w:rsidRPr="004A60C5">
        <w:rPr>
          <w:rFonts w:ascii="Times New Roman" w:eastAsia="Times New Roman" w:hAnsi="Times New Roman" w:cs="Times New Roman"/>
          <w:bCs/>
          <w:sz w:val="28"/>
          <w:szCs w:val="28"/>
          <w:lang w:val="kk-KZ"/>
        </w:rPr>
        <w:t>Ерхожина білім берудегі ойлаудың рөлін төмендегідей айқындап көрсетеді: «</w:t>
      </w:r>
      <w:r w:rsidRPr="004A60C5">
        <w:rPr>
          <w:rFonts w:ascii="Times New Roman" w:eastAsia="Times New Roman" w:hAnsi="Times New Roman" w:cs="Times New Roman"/>
          <w:bCs/>
          <w:sz w:val="28"/>
          <w:szCs w:val="28"/>
          <w:lang w:val="kk-KZ"/>
        </w:rPr>
        <w:t>Білім ойлау</w:t>
      </w:r>
      <w:r w:rsidR="00F9122E" w:rsidRPr="004A60C5">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арқылы өзгерті</w:t>
      </w:r>
      <w:r w:rsidR="00F9122E" w:rsidRPr="004A60C5">
        <w:rPr>
          <w:rFonts w:ascii="Times New Roman" w:eastAsia="Times New Roman" w:hAnsi="Times New Roman" w:cs="Times New Roman"/>
          <w:bCs/>
          <w:sz w:val="28"/>
          <w:szCs w:val="28"/>
          <w:lang w:val="kk-KZ"/>
        </w:rPr>
        <w:t>леді, дамытылады.</w:t>
      </w:r>
      <w:r w:rsidRPr="004A60C5">
        <w:rPr>
          <w:rFonts w:ascii="Times New Roman" w:eastAsia="Times New Roman" w:hAnsi="Times New Roman" w:cs="Times New Roman"/>
          <w:bCs/>
          <w:sz w:val="28"/>
          <w:szCs w:val="28"/>
          <w:lang w:val="kk-KZ"/>
        </w:rPr>
        <w:t xml:space="preserve"> Ал білім беру</w:t>
      </w:r>
      <w:r w:rsidR="00F9122E" w:rsidRPr="004A60C5">
        <w:rPr>
          <w:rFonts w:ascii="Times New Roman" w:eastAsia="Times New Roman" w:hAnsi="Times New Roman" w:cs="Times New Roman"/>
          <w:bCs/>
          <w:sz w:val="28"/>
          <w:szCs w:val="28"/>
          <w:lang w:val="kk-KZ"/>
        </w:rPr>
        <w:t>де оқыту үдерісі білім алушының</w:t>
      </w:r>
      <w:r w:rsidRPr="004A60C5">
        <w:rPr>
          <w:rFonts w:ascii="Times New Roman" w:eastAsia="Times New Roman" w:hAnsi="Times New Roman" w:cs="Times New Roman"/>
          <w:bCs/>
          <w:sz w:val="28"/>
          <w:szCs w:val="28"/>
          <w:lang w:val="kk-KZ"/>
        </w:rPr>
        <w:t>, ол оқушы болсын, студент болсын, ойлау қабілетін дамытудың барлық мүмкіндіктерін пайдалана алуы, ізденуі тиіс</w:t>
      </w:r>
      <w:r w:rsidR="00845709" w:rsidRPr="004A60C5">
        <w:rPr>
          <w:rFonts w:ascii="Times New Roman" w:eastAsia="Times New Roman" w:hAnsi="Times New Roman" w:cs="Times New Roman"/>
          <w:bCs/>
          <w:sz w:val="28"/>
          <w:szCs w:val="28"/>
          <w:lang w:val="kk-KZ"/>
        </w:rPr>
        <w:t>»</w:t>
      </w:r>
      <w:r w:rsidR="00E048E0" w:rsidRPr="004A60C5">
        <w:rPr>
          <w:rFonts w:ascii="Times New Roman" w:eastAsia="Times New Roman" w:hAnsi="Times New Roman" w:cs="Times New Roman"/>
          <w:bCs/>
          <w:sz w:val="28"/>
          <w:szCs w:val="28"/>
          <w:lang w:val="kk-KZ"/>
        </w:rPr>
        <w:t xml:space="preserve"> [83</w:t>
      </w:r>
      <w:r w:rsidR="005453B0">
        <w:rPr>
          <w:rFonts w:ascii="Times New Roman" w:eastAsia="Times New Roman" w:hAnsi="Times New Roman" w:cs="Times New Roman"/>
          <w:bCs/>
          <w:sz w:val="28"/>
          <w:szCs w:val="28"/>
          <w:lang w:val="kk-KZ"/>
        </w:rPr>
        <w:t>, б.</w:t>
      </w:r>
      <w:r w:rsidR="00E048E0" w:rsidRPr="004A60C5">
        <w:rPr>
          <w:rFonts w:ascii="Times New Roman" w:eastAsia="Times New Roman" w:hAnsi="Times New Roman" w:cs="Times New Roman"/>
          <w:bCs/>
          <w:sz w:val="28"/>
          <w:szCs w:val="28"/>
          <w:lang w:val="kk-KZ"/>
        </w:rPr>
        <w:t xml:space="preserve"> </w:t>
      </w:r>
      <w:r w:rsidR="00E048E0" w:rsidRPr="005453B0">
        <w:rPr>
          <w:rFonts w:ascii="Times New Roman" w:eastAsia="Times New Roman" w:hAnsi="Times New Roman" w:cs="Times New Roman"/>
          <w:bCs/>
          <w:sz w:val="28"/>
          <w:szCs w:val="28"/>
          <w:lang w:val="kk-KZ"/>
        </w:rPr>
        <w:t>112]</w:t>
      </w:r>
      <w:r w:rsidRPr="004A60C5">
        <w:rPr>
          <w:rFonts w:ascii="Times New Roman" w:eastAsia="Times New Roman" w:hAnsi="Times New Roman" w:cs="Times New Roman"/>
          <w:bCs/>
          <w:sz w:val="28"/>
          <w:szCs w:val="28"/>
          <w:lang w:val="kk-KZ"/>
        </w:rPr>
        <w:t>.</w:t>
      </w:r>
      <w:r w:rsidR="00F9122E" w:rsidRPr="004A60C5">
        <w:rPr>
          <w:rFonts w:ascii="Times New Roman" w:eastAsia="Times New Roman" w:hAnsi="Times New Roman" w:cs="Times New Roman"/>
          <w:bCs/>
          <w:sz w:val="28"/>
          <w:szCs w:val="28"/>
          <w:lang w:val="kk-KZ"/>
        </w:rPr>
        <w:t xml:space="preserve"> Яғни, студент білімнің қай саласымен айналысса да, ең алдымен өзіндік ой тереңдігі мен ой тұжырымдарын дұрыс пайдалануы тиіс. </w:t>
      </w:r>
    </w:p>
    <w:p w:rsidR="00BD2707" w:rsidRPr="004A60C5" w:rsidRDefault="0070228C"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Ғалымдардың ойлау туралы пікірлеріне сүйене келе, ғылыми жұмыста ф</w:t>
      </w:r>
      <w:r w:rsidR="004C7B86" w:rsidRPr="004A60C5">
        <w:rPr>
          <w:rFonts w:ascii="Times New Roman" w:eastAsia="Times New Roman" w:hAnsi="Times New Roman" w:cs="Times New Roman"/>
          <w:bCs/>
          <w:sz w:val="28"/>
          <w:szCs w:val="28"/>
          <w:lang w:val="kk-KZ"/>
        </w:rPr>
        <w:t xml:space="preserve">илолог-студенттердің тілдік рефлексиясын дамыту процесінде ең алдымен олардың ойлау қабілетін дамыту көзделді. </w:t>
      </w:r>
    </w:p>
    <w:p w:rsidR="00B60218" w:rsidRPr="000F4E2B" w:rsidRDefault="00492A07" w:rsidP="000F4E2B">
      <w:pPr>
        <w:tabs>
          <w:tab w:val="left" w:pos="1155"/>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b/>
          <w:bCs/>
          <w:sz w:val="28"/>
          <w:szCs w:val="28"/>
          <w:lang w:val="kk-KZ"/>
        </w:rPr>
        <w:t>Таным.</w:t>
      </w:r>
      <w:r w:rsidRPr="00EC482A">
        <w:rPr>
          <w:rFonts w:ascii="Times New Roman" w:eastAsia="Times New Roman" w:hAnsi="Times New Roman" w:cs="Times New Roman"/>
          <w:bCs/>
          <w:sz w:val="28"/>
          <w:szCs w:val="28"/>
          <w:lang w:val="kk-KZ"/>
        </w:rPr>
        <w:t xml:space="preserve"> </w:t>
      </w:r>
      <w:r w:rsidR="00EC482A" w:rsidRPr="00EC482A">
        <w:rPr>
          <w:rFonts w:ascii="Times New Roman" w:eastAsia="Times New Roman" w:hAnsi="Times New Roman" w:cs="Times New Roman"/>
          <w:bCs/>
          <w:sz w:val="28"/>
          <w:szCs w:val="28"/>
          <w:lang w:val="kk-KZ"/>
        </w:rPr>
        <w:t>А. Исламның</w:t>
      </w:r>
      <w:r w:rsidR="00EC482A">
        <w:rPr>
          <w:rFonts w:ascii="Times New Roman" w:eastAsia="Times New Roman" w:hAnsi="Times New Roman" w:cs="Times New Roman"/>
          <w:bCs/>
          <w:sz w:val="28"/>
          <w:szCs w:val="28"/>
          <w:lang w:val="kk-KZ"/>
        </w:rPr>
        <w:t xml:space="preserve"> тұжырымдарына сүйенсек, </w:t>
      </w:r>
      <w:r w:rsidR="00FF09ED">
        <w:rPr>
          <w:rFonts w:ascii="Times New Roman" w:eastAsia="Times New Roman" w:hAnsi="Times New Roman" w:cs="Times New Roman"/>
          <w:bCs/>
          <w:sz w:val="28"/>
          <w:szCs w:val="28"/>
          <w:lang w:val="kk-KZ"/>
        </w:rPr>
        <w:t>қазақ тіліндегі конититивтік тіл білімінің өзекті мәселелерін зерделеуде «танымдық ғылым» ұғымы алғашында ақпаратты санада қабылдау</w:t>
      </w:r>
      <w:r w:rsidR="00DD0FC5">
        <w:rPr>
          <w:rFonts w:ascii="Times New Roman" w:eastAsia="Times New Roman" w:hAnsi="Times New Roman" w:cs="Times New Roman"/>
          <w:bCs/>
          <w:sz w:val="28"/>
          <w:szCs w:val="28"/>
          <w:lang w:val="kk-KZ"/>
        </w:rPr>
        <w:t xml:space="preserve">, оны салыстырып, талдау, адамның алған ақпаратының санасында өңделіп, қажет кезде қолдану нәтижесінде білім қабаттарының қалыптасуы мен дамуын зерттейтін ғылымдар кешенін </w:t>
      </w:r>
      <w:r w:rsidR="005E6C91">
        <w:rPr>
          <w:rFonts w:ascii="Times New Roman" w:eastAsia="Times New Roman" w:hAnsi="Times New Roman" w:cs="Times New Roman"/>
          <w:bCs/>
          <w:sz w:val="28"/>
          <w:szCs w:val="28"/>
          <w:lang w:val="kk-KZ"/>
        </w:rPr>
        <w:t>атау мақсатынды тұ</w:t>
      </w:r>
      <w:r w:rsidR="00DD0FC5">
        <w:rPr>
          <w:rFonts w:ascii="Times New Roman" w:eastAsia="Times New Roman" w:hAnsi="Times New Roman" w:cs="Times New Roman"/>
          <w:bCs/>
          <w:sz w:val="28"/>
          <w:szCs w:val="28"/>
          <w:lang w:val="kk-KZ"/>
        </w:rPr>
        <w:t>жыр</w:t>
      </w:r>
      <w:r w:rsidR="005E6C91">
        <w:rPr>
          <w:rFonts w:ascii="Times New Roman" w:eastAsia="Times New Roman" w:hAnsi="Times New Roman" w:cs="Times New Roman"/>
          <w:bCs/>
          <w:sz w:val="28"/>
          <w:szCs w:val="28"/>
          <w:lang w:val="kk-KZ"/>
        </w:rPr>
        <w:t>ы</w:t>
      </w:r>
      <w:r w:rsidR="00DD0FC5">
        <w:rPr>
          <w:rFonts w:ascii="Times New Roman" w:eastAsia="Times New Roman" w:hAnsi="Times New Roman" w:cs="Times New Roman"/>
          <w:bCs/>
          <w:sz w:val="28"/>
          <w:szCs w:val="28"/>
          <w:lang w:val="kk-KZ"/>
        </w:rPr>
        <w:t>мдалды.</w:t>
      </w:r>
      <w:r w:rsidR="00FD7B6F">
        <w:rPr>
          <w:rFonts w:ascii="Times New Roman" w:eastAsia="Times New Roman" w:hAnsi="Times New Roman" w:cs="Times New Roman"/>
          <w:bCs/>
          <w:sz w:val="28"/>
          <w:szCs w:val="28"/>
          <w:lang w:val="kk-KZ"/>
        </w:rPr>
        <w:t xml:space="preserve"> </w:t>
      </w:r>
      <w:r w:rsidR="00B60218" w:rsidRPr="004A60C5">
        <w:rPr>
          <w:rFonts w:ascii="Times New Roman" w:eastAsia="Times New Roman" w:hAnsi="Times New Roman" w:cs="Times New Roman"/>
          <w:sz w:val="28"/>
          <w:szCs w:val="28"/>
          <w:lang w:val="kk-KZ"/>
        </w:rPr>
        <w:t>Бұл жалпы айтқанда, танымдық ғылым адамдардың қоршаған дүниені қабылдау және танымдық қызметтерінің пайымдау нәтижесінде белгілі бір жүйеге келтіріліп, біздің санамызда «жазылып», ментальды яғни, танымдық процестердің негізін құрайтын білім мен таным туралы ғылым. Ғалымдардың көпшілігі танымдық ғылымның адамның ми қыртыстарына әртүрлі жолдармен келетін білімнің қалай «жазылу» жолдары мен сол ақпараттардың белгілі бір өңдеуге түсу жүйелерін зерттейтін ғылым деген ықшам түріндегі анықтамасын қолданады [</w:t>
      </w:r>
      <w:r w:rsidR="0066703F" w:rsidRPr="004A60C5">
        <w:rPr>
          <w:rFonts w:ascii="Times New Roman" w:eastAsia="Times New Roman" w:hAnsi="Times New Roman" w:cs="Times New Roman"/>
          <w:sz w:val="28"/>
          <w:szCs w:val="28"/>
          <w:lang w:val="kk-KZ"/>
        </w:rPr>
        <w:t>84</w:t>
      </w:r>
      <w:r w:rsidR="005453B0">
        <w:rPr>
          <w:rFonts w:ascii="Times New Roman" w:eastAsia="Times New Roman" w:hAnsi="Times New Roman" w:cs="Times New Roman"/>
          <w:sz w:val="28"/>
          <w:szCs w:val="28"/>
          <w:lang w:val="kk-KZ"/>
        </w:rPr>
        <w:t>, б.</w:t>
      </w:r>
      <w:r w:rsidR="00966CC0" w:rsidRPr="004A60C5">
        <w:rPr>
          <w:rFonts w:ascii="Times New Roman" w:eastAsia="Times New Roman" w:hAnsi="Times New Roman" w:cs="Times New Roman"/>
          <w:sz w:val="28"/>
          <w:szCs w:val="28"/>
          <w:lang w:val="kk-KZ"/>
        </w:rPr>
        <w:t xml:space="preserve"> </w:t>
      </w:r>
      <w:r w:rsidR="0066703F" w:rsidRPr="005453B0">
        <w:rPr>
          <w:rFonts w:ascii="Times New Roman" w:eastAsia="Times New Roman" w:hAnsi="Times New Roman" w:cs="Times New Roman"/>
          <w:sz w:val="28"/>
          <w:szCs w:val="28"/>
          <w:lang w:val="kk-KZ"/>
        </w:rPr>
        <w:t>165</w:t>
      </w:r>
      <w:r w:rsidR="00B60218" w:rsidRPr="00757F27">
        <w:rPr>
          <w:rFonts w:ascii="Times New Roman" w:eastAsia="Times New Roman" w:hAnsi="Times New Roman" w:cs="Times New Roman"/>
          <w:sz w:val="28"/>
          <w:szCs w:val="28"/>
          <w:lang w:val="kk-KZ"/>
        </w:rPr>
        <w:t>]</w:t>
      </w:r>
      <w:r w:rsidR="00B60218" w:rsidRPr="004A60C5">
        <w:rPr>
          <w:rFonts w:ascii="Times New Roman" w:eastAsia="Times New Roman" w:hAnsi="Times New Roman" w:cs="Times New Roman"/>
          <w:sz w:val="28"/>
          <w:szCs w:val="28"/>
          <w:lang w:val="kk-KZ"/>
        </w:rPr>
        <w:t>.</w:t>
      </w:r>
    </w:p>
    <w:p w:rsidR="00B60218"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Когнитивтік лингвистиканың жеке ғылым саласы ретінде танылуы үшін оның негізгі ұғымдары, өзіне тән негізі категориялары мен бірліктері  болуы шарт. </w:t>
      </w:r>
    </w:p>
    <w:p w:rsidR="0038167C"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Қазақ когнитивтік лингвистикасының мәселелерімен айналысып жүрген белгілі ғалым Ж. Манкеева мынадай негізгі үш ұстанымды ерекше атап көрсетеді</w:t>
      </w:r>
      <w:r w:rsidR="00935253" w:rsidRPr="004A60C5">
        <w:rPr>
          <w:rFonts w:ascii="Times New Roman" w:eastAsia="Times New Roman" w:hAnsi="Times New Roman" w:cs="Times New Roman"/>
          <w:sz w:val="28"/>
          <w:szCs w:val="28"/>
          <w:lang w:val="kk-KZ"/>
        </w:rPr>
        <w:t xml:space="preserve"> [</w:t>
      </w:r>
      <w:r w:rsidR="0066703F" w:rsidRPr="004A60C5">
        <w:rPr>
          <w:rFonts w:ascii="Times New Roman" w:eastAsia="Times New Roman" w:hAnsi="Times New Roman" w:cs="Times New Roman"/>
          <w:sz w:val="28"/>
          <w:szCs w:val="28"/>
          <w:lang w:val="kk-KZ"/>
        </w:rPr>
        <w:t>85</w:t>
      </w:r>
      <w:r w:rsidR="005453B0">
        <w:rPr>
          <w:rFonts w:ascii="Times New Roman" w:eastAsia="Times New Roman" w:hAnsi="Times New Roman" w:cs="Times New Roman"/>
          <w:sz w:val="28"/>
          <w:szCs w:val="28"/>
          <w:lang w:val="kk-KZ"/>
        </w:rPr>
        <w:t>, б</w:t>
      </w:r>
      <w:r w:rsidR="005453B0" w:rsidRPr="005453B0">
        <w:rPr>
          <w:rFonts w:ascii="Times New Roman" w:eastAsia="Times New Roman" w:hAnsi="Times New Roman" w:cs="Times New Roman"/>
          <w:sz w:val="28"/>
          <w:szCs w:val="28"/>
          <w:lang w:val="kk-KZ"/>
        </w:rPr>
        <w:t>.</w:t>
      </w:r>
      <w:r w:rsidR="00935253" w:rsidRPr="005453B0">
        <w:rPr>
          <w:rFonts w:ascii="Times New Roman" w:eastAsia="Times New Roman" w:hAnsi="Times New Roman" w:cs="Times New Roman"/>
          <w:sz w:val="28"/>
          <w:szCs w:val="28"/>
          <w:lang w:val="kk-KZ"/>
        </w:rPr>
        <w:t xml:space="preserve"> 7</w:t>
      </w:r>
      <w:r w:rsidR="00BC5215" w:rsidRPr="005453B0">
        <w:rPr>
          <w:rFonts w:ascii="Times New Roman" w:eastAsia="Times New Roman" w:hAnsi="Times New Roman" w:cs="Times New Roman"/>
          <w:sz w:val="28"/>
          <w:szCs w:val="28"/>
          <w:lang w:val="kk-KZ"/>
        </w:rPr>
        <w:t>2</w:t>
      </w:r>
      <w:r w:rsidR="00935253" w:rsidRPr="005453B0">
        <w:rPr>
          <w:rFonts w:ascii="Times New Roman" w:eastAsia="Times New Roman" w:hAnsi="Times New Roman" w:cs="Times New Roman"/>
          <w:sz w:val="28"/>
          <w:szCs w:val="28"/>
          <w:lang w:val="kk-KZ"/>
        </w:rPr>
        <w:t>]</w:t>
      </w:r>
      <w:r w:rsidR="00B000A5" w:rsidRPr="005453B0">
        <w:rPr>
          <w:rFonts w:ascii="Times New Roman" w:eastAsia="Times New Roman" w:hAnsi="Times New Roman" w:cs="Times New Roman"/>
          <w:sz w:val="28"/>
          <w:szCs w:val="28"/>
          <w:lang w:val="kk-KZ"/>
        </w:rPr>
        <w:t>:</w:t>
      </w:r>
    </w:p>
    <w:p w:rsidR="0038167C"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1.Қоғамдық тәжірибеге негізделу, яғни дәстүр жалғастығы танымның қазыналық сипаты.</w:t>
      </w:r>
    </w:p>
    <w:p w:rsidR="0038167C"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2.Таным модельдерінің символдық түрлері, яғни тілдің қызметі - ақпарат беру емес, бейнелеуге мүмкіндік жасау. Осыған қатысты мына пікірдің мәні ерекше: «</w:t>
      </w:r>
      <w:r w:rsidR="00A51EC8" w:rsidRPr="004A60C5">
        <w:rPr>
          <w:rFonts w:ascii="Times New Roman" w:eastAsia="Times New Roman" w:hAnsi="Times New Roman" w:cs="Times New Roman"/>
          <w:sz w:val="28"/>
          <w:szCs w:val="28"/>
          <w:lang w:val="kk-KZ"/>
        </w:rPr>
        <w:t xml:space="preserve">Лексема, жалпы қабылданған пікірге қарама-қайшы, ақпаратты тура сондай етіп бермейді, ол тыңдаушының санасында бұрыннан бар лексикалық ұғымдарды өзектендіреді, оятады және сол арқылы ақпаратты жеткізуге негіз жасайды». </w:t>
      </w:r>
      <w:r w:rsidRPr="004A60C5">
        <w:rPr>
          <w:rFonts w:ascii="Times New Roman" w:eastAsia="Times New Roman" w:hAnsi="Times New Roman" w:cs="Times New Roman"/>
          <w:sz w:val="28"/>
          <w:szCs w:val="28"/>
          <w:lang w:val="kk-KZ"/>
        </w:rPr>
        <w:t>Басқаша айтқанда – тіл арқылы бейнелілік пен дүниедегі обьективті шындықты субьективті түрде, яғни символдар арқылы беру.</w:t>
      </w:r>
    </w:p>
    <w:p w:rsidR="0038167C"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 xml:space="preserve">3.Таным модельдерінің жүйелі сипаты, сабақтастығы. Яғни ол-таным моделінің құрылымдарының тұтасуынан тұратынын сипаттайды. </w:t>
      </w:r>
    </w:p>
    <w:p w:rsidR="0038167C" w:rsidRPr="004A60C5" w:rsidRDefault="00B60218" w:rsidP="009B4212">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Адам баласы дүниені біртұтас тануға ұмтылған бүгінгі заманның таным бағыты өзіне сай ғылым</w:t>
      </w:r>
      <w:r w:rsidR="00BF555C" w:rsidRPr="004A60C5">
        <w:rPr>
          <w:rFonts w:ascii="Times New Roman" w:eastAsia="Times New Roman" w:hAnsi="Times New Roman" w:cs="Times New Roman"/>
          <w:sz w:val="28"/>
          <w:szCs w:val="28"/>
          <w:lang w:val="kk-KZ"/>
        </w:rPr>
        <w:t>и</w:t>
      </w:r>
      <w:r w:rsidRPr="004A60C5">
        <w:rPr>
          <w:rFonts w:ascii="Times New Roman" w:eastAsia="Times New Roman" w:hAnsi="Times New Roman" w:cs="Times New Roman"/>
          <w:sz w:val="28"/>
          <w:szCs w:val="28"/>
          <w:lang w:val="kk-KZ"/>
        </w:rPr>
        <w:t xml:space="preserve"> парадигманы талап етті. Психолингвист</w:t>
      </w:r>
      <w:r w:rsidR="00E04FF9">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w:t>
      </w:r>
      <w:r w:rsidR="00E04FF9">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ғалым </w:t>
      </w:r>
      <w:r w:rsidR="00935253" w:rsidRPr="004A60C5">
        <w:rPr>
          <w:rFonts w:ascii="Times New Roman" w:eastAsia="Times New Roman" w:hAnsi="Times New Roman" w:cs="Times New Roman"/>
          <w:sz w:val="28"/>
          <w:szCs w:val="28"/>
          <w:lang w:val="kk-KZ"/>
        </w:rPr>
        <w:t xml:space="preserve"> А.</w:t>
      </w:r>
      <w:r w:rsidRPr="004A60C5">
        <w:rPr>
          <w:rFonts w:ascii="Times New Roman" w:eastAsia="Times New Roman" w:hAnsi="Times New Roman" w:cs="Times New Roman"/>
          <w:sz w:val="28"/>
          <w:szCs w:val="28"/>
          <w:lang w:val="kk-KZ"/>
        </w:rPr>
        <w:t>Леонт</w:t>
      </w:r>
      <w:r w:rsidR="007D104D" w:rsidRPr="004A60C5">
        <w:rPr>
          <w:rFonts w:ascii="Times New Roman" w:eastAsia="Times New Roman" w:hAnsi="Times New Roman" w:cs="Times New Roman"/>
          <w:sz w:val="28"/>
          <w:szCs w:val="28"/>
          <w:lang w:val="kk-KZ"/>
        </w:rPr>
        <w:t>ьевтің пікірінше: «70-80-жылдард</w:t>
      </w:r>
      <w:r w:rsidRPr="004A60C5">
        <w:rPr>
          <w:rFonts w:ascii="Times New Roman" w:eastAsia="Times New Roman" w:hAnsi="Times New Roman" w:cs="Times New Roman"/>
          <w:sz w:val="28"/>
          <w:szCs w:val="28"/>
          <w:lang w:val="kk-KZ"/>
        </w:rPr>
        <w:t>а «</w:t>
      </w:r>
      <w:r w:rsidR="00BF555C" w:rsidRPr="004A60C5">
        <w:rPr>
          <w:rFonts w:ascii="Times New Roman" w:eastAsia="Times New Roman" w:hAnsi="Times New Roman" w:cs="Times New Roman"/>
          <w:sz w:val="28"/>
          <w:szCs w:val="28"/>
          <w:lang w:val="kk-KZ"/>
        </w:rPr>
        <w:t xml:space="preserve">таза» тіл білімі және </w:t>
      </w:r>
      <w:r w:rsidRPr="004A60C5">
        <w:rPr>
          <w:rFonts w:ascii="Times New Roman" w:eastAsia="Times New Roman" w:hAnsi="Times New Roman" w:cs="Times New Roman"/>
          <w:sz w:val="28"/>
          <w:szCs w:val="28"/>
          <w:lang w:val="kk-KZ"/>
        </w:rPr>
        <w:t>оның жүйелі-құрылым</w:t>
      </w:r>
      <w:r w:rsidR="00935253" w:rsidRPr="004A60C5">
        <w:rPr>
          <w:rFonts w:ascii="Times New Roman" w:eastAsia="Times New Roman" w:hAnsi="Times New Roman" w:cs="Times New Roman"/>
          <w:sz w:val="28"/>
          <w:szCs w:val="28"/>
          <w:lang w:val="kk-KZ"/>
        </w:rPr>
        <w:t>ды</w:t>
      </w:r>
      <w:r w:rsidR="00E81EDB">
        <w:rPr>
          <w:rFonts w:ascii="Times New Roman" w:eastAsia="Times New Roman" w:hAnsi="Times New Roman" w:cs="Times New Roman"/>
          <w:sz w:val="28"/>
          <w:szCs w:val="28"/>
          <w:lang w:val="kk-KZ"/>
        </w:rPr>
        <w:t xml:space="preserve">қ парадигмасы сахнадан түсті» </w:t>
      </w:r>
      <w:r w:rsidR="00A41171" w:rsidRPr="004A60C5">
        <w:rPr>
          <w:rFonts w:ascii="Times New Roman" w:eastAsia="Times New Roman" w:hAnsi="Times New Roman" w:cs="Times New Roman"/>
          <w:sz w:val="28"/>
          <w:szCs w:val="28"/>
          <w:lang w:val="kk-KZ"/>
        </w:rPr>
        <w:t>[</w:t>
      </w:r>
      <w:r w:rsidR="0066703F" w:rsidRPr="005453B0">
        <w:rPr>
          <w:rFonts w:ascii="Times New Roman" w:eastAsia="Times New Roman" w:hAnsi="Times New Roman" w:cs="Times New Roman"/>
          <w:sz w:val="28"/>
          <w:szCs w:val="28"/>
          <w:lang w:val="kk-KZ"/>
        </w:rPr>
        <w:t>66</w:t>
      </w:r>
      <w:r w:rsidR="00757F27" w:rsidRPr="005453B0">
        <w:rPr>
          <w:rFonts w:ascii="Times New Roman" w:eastAsia="Times New Roman" w:hAnsi="Times New Roman" w:cs="Times New Roman"/>
          <w:sz w:val="28"/>
          <w:szCs w:val="28"/>
          <w:lang w:val="kk-KZ"/>
        </w:rPr>
        <w:t>, б.</w:t>
      </w:r>
      <w:r w:rsidR="005453B0">
        <w:rPr>
          <w:rFonts w:ascii="Times New Roman" w:eastAsia="Times New Roman" w:hAnsi="Times New Roman" w:cs="Times New Roman"/>
          <w:sz w:val="28"/>
          <w:szCs w:val="28"/>
          <w:lang w:val="kk-KZ"/>
        </w:rPr>
        <w:t xml:space="preserve"> </w:t>
      </w:r>
      <w:r w:rsidR="00A41171" w:rsidRPr="005453B0">
        <w:rPr>
          <w:rFonts w:ascii="Times New Roman" w:eastAsia="Times New Roman" w:hAnsi="Times New Roman" w:cs="Times New Roman"/>
          <w:sz w:val="28"/>
          <w:szCs w:val="28"/>
          <w:lang w:val="kk-KZ"/>
        </w:rPr>
        <w:t>23</w:t>
      </w:r>
      <w:r w:rsidR="00935253" w:rsidRPr="005453B0">
        <w:rPr>
          <w:rFonts w:ascii="Times New Roman" w:eastAsia="Times New Roman" w:hAnsi="Times New Roman" w:cs="Times New Roman"/>
          <w:sz w:val="28"/>
          <w:szCs w:val="28"/>
          <w:lang w:val="kk-KZ"/>
        </w:rPr>
        <w:t>].</w:t>
      </w:r>
      <w:r w:rsidR="00935253"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Лингвистика ғылымындағы «когнитивтік лингвистика» деген термин 80-ші жылдары </w:t>
      </w:r>
      <w:r w:rsidR="007C22C8">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М. Бирвиштің еңбегінде сөз болған. </w:t>
      </w:r>
      <w:r w:rsidR="00B5554E">
        <w:rPr>
          <w:rFonts w:ascii="Times New Roman" w:eastAsia="Times New Roman" w:hAnsi="Times New Roman" w:cs="Times New Roman"/>
          <w:sz w:val="28"/>
          <w:szCs w:val="28"/>
          <w:lang w:val="kk-KZ"/>
        </w:rPr>
        <w:t>Бүгінгі таңда когнитивтік лингвистиканың қалыптасуы</w:t>
      </w:r>
      <w:r w:rsidR="00890A60">
        <w:rPr>
          <w:rFonts w:ascii="Times New Roman" w:eastAsia="Times New Roman" w:hAnsi="Times New Roman" w:cs="Times New Roman"/>
          <w:sz w:val="28"/>
          <w:szCs w:val="28"/>
          <w:lang w:val="kk-KZ"/>
        </w:rPr>
        <w:t xml:space="preserve"> мен дамуына тікелей қатысты айқындалуға тиіс ұғымдар мен түрлі мәселелер талқылануда. Со</w:t>
      </w:r>
      <w:r w:rsidR="00F510BE">
        <w:rPr>
          <w:rFonts w:ascii="Times New Roman" w:eastAsia="Times New Roman" w:hAnsi="Times New Roman" w:cs="Times New Roman"/>
          <w:sz w:val="28"/>
          <w:szCs w:val="28"/>
          <w:lang w:val="kk-KZ"/>
        </w:rPr>
        <w:t>л</w:t>
      </w:r>
      <w:r w:rsidR="00890A60">
        <w:rPr>
          <w:rFonts w:ascii="Times New Roman" w:eastAsia="Times New Roman" w:hAnsi="Times New Roman" w:cs="Times New Roman"/>
          <w:sz w:val="28"/>
          <w:szCs w:val="28"/>
          <w:lang w:val="kk-KZ"/>
        </w:rPr>
        <w:t>ардың ішіндегі ең маңызды болып саналатын мәселелердің бірі – тілдің қызметін анық түсіндіретін «ғаламның тілдік бейнесі» тұжырымдамасы өзекті болып табылады.</w:t>
      </w:r>
      <w:r w:rsidR="00DE1C3E">
        <w:rPr>
          <w:rFonts w:ascii="Times New Roman" w:eastAsia="Times New Roman" w:hAnsi="Times New Roman" w:cs="Times New Roman"/>
          <w:sz w:val="28"/>
          <w:szCs w:val="28"/>
          <w:lang w:val="kk-KZ"/>
        </w:rPr>
        <w:t xml:space="preserve"> Адам қоршаған ортадағы құбылыстарды тіл арқылы танып біледі. Б</w:t>
      </w:r>
      <w:r w:rsidR="00EB4E36">
        <w:rPr>
          <w:rFonts w:ascii="Times New Roman" w:eastAsia="Times New Roman" w:hAnsi="Times New Roman" w:cs="Times New Roman"/>
          <w:sz w:val="28"/>
          <w:szCs w:val="28"/>
          <w:lang w:val="kk-KZ"/>
        </w:rPr>
        <w:t>ұл білім</w:t>
      </w:r>
      <w:r w:rsidR="00DE1C3E">
        <w:rPr>
          <w:rFonts w:ascii="Times New Roman" w:eastAsia="Times New Roman" w:hAnsi="Times New Roman" w:cs="Times New Roman"/>
          <w:sz w:val="28"/>
          <w:szCs w:val="28"/>
          <w:lang w:val="kk-KZ"/>
        </w:rPr>
        <w:t xml:space="preserve"> күллі адамзатқа </w:t>
      </w:r>
      <w:r w:rsidR="009B4212">
        <w:rPr>
          <w:rFonts w:ascii="Times New Roman" w:eastAsia="Times New Roman" w:hAnsi="Times New Roman" w:cs="Times New Roman"/>
          <w:sz w:val="28"/>
          <w:szCs w:val="28"/>
          <w:lang w:val="kk-KZ"/>
        </w:rPr>
        <w:t>және қоғамдық тәжірибелерге негізделіп жүзеге асырылатыны анық. Ұлттық сана арқылы жасалған тәжірибе тілдік ерекшеліктер мен құбылыстарды айқындап, соның нәтижесінде белгілі бір тіл өкілдері</w:t>
      </w:r>
      <w:r w:rsidR="001F0A7F">
        <w:rPr>
          <w:rFonts w:ascii="Times New Roman" w:eastAsia="Times New Roman" w:hAnsi="Times New Roman" w:cs="Times New Roman"/>
          <w:sz w:val="28"/>
          <w:szCs w:val="28"/>
          <w:lang w:val="kk-KZ"/>
        </w:rPr>
        <w:t>нің қолданысында</w:t>
      </w:r>
      <w:r w:rsidR="009B4212">
        <w:rPr>
          <w:rFonts w:ascii="Times New Roman" w:eastAsia="Times New Roman" w:hAnsi="Times New Roman" w:cs="Times New Roman"/>
          <w:sz w:val="28"/>
          <w:szCs w:val="28"/>
          <w:lang w:val="kk-KZ"/>
        </w:rPr>
        <w:t xml:space="preserve"> </w:t>
      </w:r>
      <w:r w:rsidR="00BD0C76">
        <w:rPr>
          <w:rFonts w:ascii="Times New Roman" w:eastAsia="Times New Roman" w:hAnsi="Times New Roman" w:cs="Times New Roman"/>
          <w:sz w:val="28"/>
          <w:szCs w:val="28"/>
          <w:lang w:val="kk-KZ"/>
        </w:rPr>
        <w:t>дүниеге тән</w:t>
      </w:r>
      <w:r w:rsidR="009B4212">
        <w:rPr>
          <w:rFonts w:ascii="Times New Roman" w:eastAsia="Times New Roman" w:hAnsi="Times New Roman" w:cs="Times New Roman"/>
          <w:sz w:val="28"/>
          <w:szCs w:val="28"/>
          <w:lang w:val="kk-KZ"/>
        </w:rPr>
        <w:t xml:space="preserve"> тілд</w:t>
      </w:r>
      <w:r w:rsidR="00E81EDB">
        <w:rPr>
          <w:rFonts w:ascii="Times New Roman" w:eastAsia="Times New Roman" w:hAnsi="Times New Roman" w:cs="Times New Roman"/>
          <w:sz w:val="28"/>
          <w:szCs w:val="28"/>
          <w:lang w:val="kk-KZ"/>
        </w:rPr>
        <w:t xml:space="preserve">ік бейнесі қалыптасады. </w:t>
      </w:r>
      <w:r w:rsidRPr="004A60C5">
        <w:rPr>
          <w:rFonts w:ascii="Times New Roman" w:eastAsia="Times New Roman" w:hAnsi="Times New Roman" w:cs="Times New Roman"/>
          <w:sz w:val="28"/>
          <w:szCs w:val="28"/>
          <w:lang w:val="kk-KZ"/>
        </w:rPr>
        <w:t xml:space="preserve">Э. </w:t>
      </w:r>
      <w:r w:rsidR="00884A5A" w:rsidRPr="004A60C5">
        <w:rPr>
          <w:rFonts w:ascii="Times New Roman" w:eastAsia="Times New Roman" w:hAnsi="Times New Roman" w:cs="Times New Roman"/>
          <w:sz w:val="28"/>
          <w:szCs w:val="28"/>
          <w:lang w:val="kk-KZ"/>
        </w:rPr>
        <w:t>Сепир была</w:t>
      </w:r>
      <w:r w:rsidR="00585E26">
        <w:rPr>
          <w:rFonts w:ascii="Times New Roman" w:eastAsia="Times New Roman" w:hAnsi="Times New Roman" w:cs="Times New Roman"/>
          <w:sz w:val="28"/>
          <w:szCs w:val="28"/>
          <w:lang w:val="kk-KZ"/>
        </w:rPr>
        <w:t xml:space="preserve">й деп қорытады: «...шынайы әлем </w:t>
      </w:r>
      <w:r w:rsidR="00884A5A" w:rsidRPr="004A60C5">
        <w:rPr>
          <w:rFonts w:ascii="Times New Roman" w:eastAsia="Times New Roman" w:hAnsi="Times New Roman" w:cs="Times New Roman"/>
          <w:sz w:val="28"/>
          <w:szCs w:val="28"/>
          <w:lang w:val="kk-KZ"/>
        </w:rPr>
        <w:t>негізінен бейсаналық түрде белгілі бір әлеуметтік топтың тілдік әдет-ғұрыптары негізінде құрылады...</w:t>
      </w:r>
      <w:r w:rsidR="00585E26">
        <w:rPr>
          <w:rFonts w:ascii="Times New Roman" w:eastAsia="Times New Roman" w:hAnsi="Times New Roman" w:cs="Times New Roman"/>
          <w:sz w:val="28"/>
          <w:szCs w:val="28"/>
          <w:lang w:val="kk-KZ"/>
        </w:rPr>
        <w:t xml:space="preserve">» </w:t>
      </w:r>
      <w:r w:rsidR="0038167C" w:rsidRPr="004A60C5">
        <w:rPr>
          <w:rFonts w:ascii="Times New Roman" w:eastAsia="Times New Roman" w:hAnsi="Times New Roman" w:cs="Times New Roman"/>
          <w:sz w:val="28"/>
          <w:szCs w:val="28"/>
          <w:lang w:val="kk-KZ"/>
        </w:rPr>
        <w:t>[</w:t>
      </w:r>
      <w:r w:rsidR="00C30A56" w:rsidRPr="004A60C5">
        <w:rPr>
          <w:rFonts w:ascii="Times New Roman" w:eastAsia="Times New Roman" w:hAnsi="Times New Roman" w:cs="Times New Roman"/>
          <w:sz w:val="28"/>
          <w:szCs w:val="28"/>
          <w:lang w:val="kk-KZ"/>
        </w:rPr>
        <w:t>86</w:t>
      </w:r>
      <w:r w:rsidR="005453B0">
        <w:rPr>
          <w:rFonts w:ascii="Times New Roman" w:eastAsia="Times New Roman" w:hAnsi="Times New Roman" w:cs="Times New Roman"/>
          <w:sz w:val="28"/>
          <w:szCs w:val="28"/>
          <w:lang w:val="kk-KZ"/>
        </w:rPr>
        <w:t>, б.</w:t>
      </w:r>
      <w:r w:rsidR="00CF7F2F" w:rsidRPr="004A60C5">
        <w:rPr>
          <w:rFonts w:ascii="Times New Roman" w:eastAsia="Times New Roman" w:hAnsi="Times New Roman" w:cs="Times New Roman"/>
          <w:sz w:val="28"/>
          <w:szCs w:val="28"/>
          <w:lang w:val="kk-KZ"/>
        </w:rPr>
        <w:t xml:space="preserve"> </w:t>
      </w:r>
      <w:r w:rsidR="00CF7F2F" w:rsidRPr="005453B0">
        <w:rPr>
          <w:rFonts w:ascii="Times New Roman" w:eastAsia="Times New Roman" w:hAnsi="Times New Roman" w:cs="Times New Roman"/>
          <w:sz w:val="28"/>
          <w:szCs w:val="28"/>
          <w:lang w:val="kk-KZ"/>
        </w:rPr>
        <w:t>63</w:t>
      </w:r>
      <w:r w:rsidR="0038167C" w:rsidRPr="005453B0">
        <w:rPr>
          <w:rFonts w:ascii="Times New Roman" w:eastAsia="Times New Roman" w:hAnsi="Times New Roman" w:cs="Times New Roman"/>
          <w:sz w:val="28"/>
          <w:szCs w:val="28"/>
          <w:lang w:val="kk-KZ"/>
        </w:rPr>
        <w:t>].</w:t>
      </w:r>
    </w:p>
    <w:p w:rsidR="0038167C"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 теориясында «ғаламның тілдік бейнесі» жөніндегі ұғымның пайда болуы тіл мен ойлаудың тепе-тең еместігін және тілдік ойлаудың мазмұнының ерекшелі</w:t>
      </w:r>
      <w:r w:rsidR="00F57F5D" w:rsidRPr="004A60C5">
        <w:rPr>
          <w:rFonts w:ascii="Times New Roman" w:eastAsia="Times New Roman" w:hAnsi="Times New Roman" w:cs="Times New Roman"/>
          <w:sz w:val="28"/>
          <w:szCs w:val="28"/>
          <w:lang w:val="kk-KZ"/>
        </w:rPr>
        <w:t xml:space="preserve">гін көрсетеді. Ол әр халықтың </w:t>
      </w:r>
      <w:r w:rsidRPr="004A60C5">
        <w:rPr>
          <w:rFonts w:ascii="Times New Roman" w:eastAsia="Times New Roman" w:hAnsi="Times New Roman" w:cs="Times New Roman"/>
          <w:sz w:val="28"/>
          <w:szCs w:val="28"/>
          <w:lang w:val="kk-KZ"/>
        </w:rPr>
        <w:t xml:space="preserve">әр түрлі ойлауымен тығыз байланысты. Сондықтан көптеген ғалымдар </w:t>
      </w:r>
      <w:r w:rsidR="00C83749" w:rsidRPr="004A60C5">
        <w:rPr>
          <w:rFonts w:ascii="Times New Roman" w:eastAsia="Times New Roman" w:hAnsi="Times New Roman" w:cs="Times New Roman"/>
          <w:sz w:val="28"/>
          <w:szCs w:val="28"/>
          <w:lang w:val="kk-KZ"/>
        </w:rPr>
        <w:t xml:space="preserve"> идиоэтникал</w:t>
      </w:r>
      <w:r w:rsidRPr="004A60C5">
        <w:rPr>
          <w:rFonts w:ascii="Times New Roman" w:eastAsia="Times New Roman" w:hAnsi="Times New Roman" w:cs="Times New Roman"/>
          <w:sz w:val="28"/>
          <w:szCs w:val="28"/>
          <w:lang w:val="kk-KZ"/>
        </w:rPr>
        <w:t>қ негізді көбінесе лексикадан анықтап және номинациялық таңдауды  халықтың өмір салтымен,</w:t>
      </w:r>
      <w:r w:rsidR="00C83749" w:rsidRPr="004A60C5">
        <w:rPr>
          <w:rFonts w:ascii="Times New Roman" w:eastAsia="Times New Roman" w:hAnsi="Times New Roman" w:cs="Times New Roman"/>
          <w:sz w:val="28"/>
          <w:szCs w:val="28"/>
          <w:lang w:val="kk-KZ"/>
        </w:rPr>
        <w:t xml:space="preserve"> көзқарасымен байланыстырады да,</w:t>
      </w:r>
      <w:r w:rsidRPr="004A60C5">
        <w:rPr>
          <w:rFonts w:ascii="Times New Roman" w:eastAsia="Times New Roman" w:hAnsi="Times New Roman" w:cs="Times New Roman"/>
          <w:sz w:val="28"/>
          <w:szCs w:val="28"/>
          <w:lang w:val="kk-KZ"/>
        </w:rPr>
        <w:t xml:space="preserve"> грамматикалық формалардың категориялық мағыналарын әмбебеп, жалпы деп санайды. </w:t>
      </w:r>
      <w:r w:rsidR="00C83749" w:rsidRPr="004A60C5">
        <w:rPr>
          <w:rFonts w:ascii="Times New Roman" w:eastAsia="Times New Roman" w:hAnsi="Times New Roman" w:cs="Times New Roman"/>
          <w:sz w:val="28"/>
          <w:szCs w:val="28"/>
          <w:lang w:val="kk-KZ"/>
        </w:rPr>
        <w:t xml:space="preserve">Э.Б.де Кондиляк, И. Гердер, В. фон. </w:t>
      </w:r>
      <w:r w:rsidRPr="004A60C5">
        <w:rPr>
          <w:rFonts w:ascii="Times New Roman" w:eastAsia="Times New Roman" w:hAnsi="Times New Roman" w:cs="Times New Roman"/>
          <w:sz w:val="28"/>
          <w:szCs w:val="28"/>
          <w:lang w:val="kk-KZ"/>
        </w:rPr>
        <w:t xml:space="preserve">Гумбольдттан бастап дүниені тіл арқылы бейнелеуді қалыптастыруда, халықтың рухын беруде грамматиканың ерекше екені көрсетіледі. </w:t>
      </w:r>
      <w:r w:rsidR="00796FEE">
        <w:rPr>
          <w:rFonts w:ascii="Times New Roman" w:eastAsia="Times New Roman" w:hAnsi="Times New Roman" w:cs="Times New Roman"/>
          <w:sz w:val="28"/>
          <w:szCs w:val="28"/>
          <w:lang w:val="kk-KZ"/>
        </w:rPr>
        <w:t>В.</w:t>
      </w:r>
      <w:r w:rsidR="00C8177E">
        <w:rPr>
          <w:rFonts w:ascii="Times New Roman" w:eastAsia="Times New Roman" w:hAnsi="Times New Roman" w:cs="Times New Roman"/>
          <w:sz w:val="28"/>
          <w:szCs w:val="28"/>
          <w:lang w:val="kk-KZ"/>
        </w:rPr>
        <w:t xml:space="preserve"> </w:t>
      </w:r>
      <w:r w:rsidR="00796FEE">
        <w:rPr>
          <w:rFonts w:ascii="Times New Roman" w:eastAsia="Times New Roman" w:hAnsi="Times New Roman" w:cs="Times New Roman"/>
          <w:sz w:val="28"/>
          <w:szCs w:val="28"/>
          <w:lang w:val="kk-KZ"/>
        </w:rPr>
        <w:t xml:space="preserve">фон </w:t>
      </w:r>
      <w:r w:rsidRPr="004A60C5">
        <w:rPr>
          <w:rFonts w:ascii="Times New Roman" w:eastAsia="Times New Roman" w:hAnsi="Times New Roman" w:cs="Times New Roman"/>
          <w:sz w:val="28"/>
          <w:szCs w:val="28"/>
          <w:lang w:val="kk-KZ"/>
        </w:rPr>
        <w:t xml:space="preserve">Гумбольдттың пікірінше, грамматиканың рухтық ерекшелікке туыстығы лексикадан да күшті </w:t>
      </w:r>
      <w:r w:rsidRPr="005453B0">
        <w:rPr>
          <w:rFonts w:ascii="Times New Roman" w:eastAsia="Times New Roman" w:hAnsi="Times New Roman" w:cs="Times New Roman"/>
          <w:sz w:val="28"/>
          <w:szCs w:val="28"/>
          <w:lang w:val="kk-KZ"/>
        </w:rPr>
        <w:t>[</w:t>
      </w:r>
      <w:r w:rsidR="00D17E38" w:rsidRPr="005453B0">
        <w:rPr>
          <w:rFonts w:ascii="Times New Roman" w:eastAsia="Times New Roman" w:hAnsi="Times New Roman" w:cs="Times New Roman"/>
          <w:sz w:val="28"/>
          <w:szCs w:val="28"/>
          <w:lang w:val="kk-KZ"/>
        </w:rPr>
        <w:t>78</w:t>
      </w:r>
      <w:r w:rsidR="00D90A6D" w:rsidRPr="005453B0">
        <w:rPr>
          <w:rFonts w:ascii="Times New Roman" w:eastAsia="Times New Roman" w:hAnsi="Times New Roman" w:cs="Times New Roman"/>
          <w:sz w:val="28"/>
          <w:szCs w:val="28"/>
          <w:lang w:val="kk-KZ"/>
        </w:rPr>
        <w:t>, б.</w:t>
      </w:r>
      <w:r w:rsidR="00CF7F2F" w:rsidRPr="005453B0">
        <w:rPr>
          <w:rFonts w:ascii="Times New Roman" w:eastAsia="Times New Roman" w:hAnsi="Times New Roman" w:cs="Times New Roman"/>
          <w:sz w:val="28"/>
          <w:szCs w:val="28"/>
          <w:lang w:val="kk-KZ"/>
        </w:rPr>
        <w:t xml:space="preserve"> </w:t>
      </w:r>
      <w:r w:rsidRPr="005453B0">
        <w:rPr>
          <w:rFonts w:ascii="Times New Roman" w:eastAsia="Times New Roman" w:hAnsi="Times New Roman" w:cs="Times New Roman"/>
          <w:sz w:val="28"/>
          <w:szCs w:val="28"/>
          <w:lang w:val="kk-KZ"/>
        </w:rPr>
        <w:t>26].</w:t>
      </w:r>
    </w:p>
    <w:p w:rsidR="0038167C" w:rsidRPr="004A60C5" w:rsidRDefault="00B60218" w:rsidP="00BE6EF3">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Когнитивтік лингвистика ғылымындағы «ғаламның тілдік бейнесі» теориясының ті</w:t>
      </w:r>
      <w:r w:rsidR="00124F56">
        <w:rPr>
          <w:rFonts w:ascii="Times New Roman" w:eastAsia="Times New Roman" w:hAnsi="Times New Roman" w:cs="Times New Roman"/>
          <w:sz w:val="28"/>
          <w:szCs w:val="28"/>
          <w:lang w:val="kk-KZ"/>
        </w:rPr>
        <w:t>лдегі номинация, таңба және тағы басқа</w:t>
      </w:r>
      <w:r w:rsidRPr="004A60C5">
        <w:rPr>
          <w:rFonts w:ascii="Times New Roman" w:eastAsia="Times New Roman" w:hAnsi="Times New Roman" w:cs="Times New Roman"/>
          <w:sz w:val="28"/>
          <w:szCs w:val="28"/>
          <w:lang w:val="kk-KZ"/>
        </w:rPr>
        <w:t xml:space="preserve"> мәселелерімен тығыз байланыстығы мен сабақтастығын былай қойғанда, грамматикалық құрылымға тікелей қатысты болады. </w:t>
      </w:r>
      <w:r w:rsidR="00FF27BB">
        <w:rPr>
          <w:rFonts w:ascii="Times New Roman" w:eastAsia="Times New Roman" w:hAnsi="Times New Roman" w:cs="Times New Roman"/>
          <w:sz w:val="28"/>
          <w:szCs w:val="28"/>
          <w:lang w:val="kk-KZ"/>
        </w:rPr>
        <w:t xml:space="preserve">Ғылыми ілімдердің талдау әдісін ескере отырып, мезгілдік ықпалдың маңызы айқын сипатталады. </w:t>
      </w:r>
      <w:r w:rsidR="001D09C4">
        <w:rPr>
          <w:rFonts w:ascii="Times New Roman" w:eastAsia="Times New Roman" w:hAnsi="Times New Roman" w:cs="Times New Roman"/>
          <w:sz w:val="28"/>
          <w:szCs w:val="28"/>
          <w:lang w:val="kk-KZ"/>
        </w:rPr>
        <w:t xml:space="preserve">Бұл тұрғыда «ғаламның тілдік бейнесі» тұжырымдамасы тілдің дамуымен, рухани эволюциямен, сондай-ақ сана мен ойлаудың алға жылжуымен тығыз байланысты болып табылады. </w:t>
      </w:r>
      <w:r w:rsidR="00EC614B">
        <w:rPr>
          <w:rFonts w:ascii="Times New Roman" w:eastAsia="Times New Roman" w:hAnsi="Times New Roman" w:cs="Times New Roman"/>
          <w:sz w:val="28"/>
          <w:szCs w:val="28"/>
          <w:lang w:val="kk-KZ"/>
        </w:rPr>
        <w:t>Тілдік сана бейнесінен көрініс тапқан дүниетаным, аңыз-әңгімелер мен мифтік көзқарастардан бастап, әуезділік деңгейіне дейінгі</w:t>
      </w:r>
      <w:r w:rsidR="006B1E3B">
        <w:rPr>
          <w:rFonts w:ascii="Times New Roman" w:eastAsia="Times New Roman" w:hAnsi="Times New Roman" w:cs="Times New Roman"/>
          <w:sz w:val="28"/>
          <w:szCs w:val="28"/>
          <w:lang w:val="kk-KZ"/>
        </w:rPr>
        <w:t xml:space="preserve"> даму үрдісін басынан өткереді. Тілдік мағына құралдары арқылы сақталатын тілдік бейнелер уақыт пен кеңістікке сәйкес, белгілі бір дәрежеде ескірген, немесе дәстүрлі сипатқа ие болып, сол кезеңнің ерекшеліктерін көрсетеді.</w:t>
      </w:r>
      <w:r w:rsidR="00BE6EF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Бірақ олар</w:t>
      </w:r>
      <w:r w:rsidR="00836500">
        <w:rPr>
          <w:rFonts w:ascii="Times New Roman" w:eastAsia="Times New Roman" w:hAnsi="Times New Roman" w:cs="Times New Roman"/>
          <w:sz w:val="28"/>
          <w:szCs w:val="28"/>
          <w:lang w:val="kk-KZ"/>
        </w:rPr>
        <w:t xml:space="preserve"> – </w:t>
      </w:r>
      <w:r w:rsidRPr="004A60C5">
        <w:rPr>
          <w:rFonts w:ascii="Times New Roman" w:eastAsia="Times New Roman" w:hAnsi="Times New Roman" w:cs="Times New Roman"/>
          <w:sz w:val="28"/>
          <w:szCs w:val="28"/>
          <w:lang w:val="kk-KZ"/>
        </w:rPr>
        <w:t>тілдің ұйымдастыруымен сақталған дүниенің тұтас тұ</w:t>
      </w:r>
      <w:r w:rsidR="002E4B35">
        <w:rPr>
          <w:rFonts w:ascii="Times New Roman" w:eastAsia="Times New Roman" w:hAnsi="Times New Roman" w:cs="Times New Roman"/>
          <w:sz w:val="28"/>
          <w:szCs w:val="28"/>
          <w:lang w:val="kk-KZ"/>
        </w:rPr>
        <w:t xml:space="preserve">жырымдамасы, </w:t>
      </w:r>
      <w:r w:rsidRPr="004A60C5">
        <w:rPr>
          <w:rFonts w:ascii="Times New Roman" w:eastAsia="Times New Roman" w:hAnsi="Times New Roman" w:cs="Times New Roman"/>
          <w:sz w:val="28"/>
          <w:szCs w:val="28"/>
          <w:lang w:val="kk-KZ"/>
        </w:rPr>
        <w:t xml:space="preserve">тілдік ұжымның </w:t>
      </w:r>
      <w:r w:rsidRPr="004A60C5">
        <w:rPr>
          <w:rFonts w:ascii="Times New Roman" w:eastAsia="Times New Roman" w:hAnsi="Times New Roman" w:cs="Times New Roman"/>
          <w:sz w:val="28"/>
          <w:szCs w:val="28"/>
          <w:lang w:val="kk-KZ"/>
        </w:rPr>
        <w:lastRenderedPageBreak/>
        <w:t xml:space="preserve">лексика, фразеология, грамматикада көрініс тапқан ұлттық-мәдени тәжірибесінің тілдегі керек бейнесі болып табылады. </w:t>
      </w:r>
    </w:p>
    <w:p w:rsidR="00AA3677" w:rsidRPr="004A60C5" w:rsidRDefault="00B60218" w:rsidP="004A60C5">
      <w:pPr>
        <w:tabs>
          <w:tab w:val="left" w:pos="1155"/>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Когнитивтік лингвистика ғылымындағы басты ұғымдардың бірі  «дүниенің тілдік бейнесі» теориясының негізін В. Гумбольдт т.б. салса, одан әрі дамытқан – Г.В. Колшанский, Ю.Д. Апресян, А.Н. Леонтьев, Б. Касевич </w:t>
      </w:r>
      <w:r w:rsidR="00BA549B">
        <w:rPr>
          <w:rFonts w:ascii="Times New Roman" w:eastAsia="Times New Roman" w:hAnsi="Times New Roman" w:cs="Times New Roman"/>
          <w:sz w:val="28"/>
          <w:szCs w:val="28"/>
          <w:lang w:val="kk-KZ"/>
        </w:rPr>
        <w:t xml:space="preserve">сынды ғалымдар </w:t>
      </w:r>
      <w:r w:rsidRPr="004A60C5">
        <w:rPr>
          <w:rFonts w:ascii="Times New Roman" w:eastAsia="Times New Roman" w:hAnsi="Times New Roman" w:cs="Times New Roman"/>
          <w:sz w:val="28"/>
          <w:szCs w:val="28"/>
          <w:lang w:val="kk-KZ"/>
        </w:rPr>
        <w:t>болды. Б</w:t>
      </w:r>
      <w:r w:rsidR="00C80C59" w:rsidRPr="004A60C5">
        <w:rPr>
          <w:rFonts w:ascii="Times New Roman" w:eastAsia="Times New Roman" w:hAnsi="Times New Roman" w:cs="Times New Roman"/>
          <w:sz w:val="28"/>
          <w:szCs w:val="28"/>
          <w:lang w:val="kk-KZ"/>
        </w:rPr>
        <w:t>атыс Еуропаның көптеген универси</w:t>
      </w:r>
      <w:r w:rsidRPr="004A60C5">
        <w:rPr>
          <w:rFonts w:ascii="Times New Roman" w:eastAsia="Times New Roman" w:hAnsi="Times New Roman" w:cs="Times New Roman"/>
          <w:sz w:val="28"/>
          <w:szCs w:val="28"/>
          <w:lang w:val="kk-KZ"/>
        </w:rPr>
        <w:t>теттерінде тіл мен танымды адаммен біртұтастықта қарастыратын ғалымдардың лингвист-антрополог деп аталуы кездейсоқтық емес</w:t>
      </w:r>
      <w:r w:rsidR="00AA3677" w:rsidRPr="004A60C5">
        <w:rPr>
          <w:rFonts w:ascii="Times New Roman" w:eastAsia="Times New Roman" w:hAnsi="Times New Roman" w:cs="Times New Roman"/>
          <w:sz w:val="28"/>
          <w:szCs w:val="28"/>
          <w:lang w:val="kk-KZ"/>
        </w:rPr>
        <w:t>.</w:t>
      </w:r>
    </w:p>
    <w:p w:rsidR="00AA3677" w:rsidRPr="004A60C5" w:rsidRDefault="00AA3677"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Дүниенің </w:t>
      </w:r>
      <w:r w:rsidR="00F7542E" w:rsidRPr="004A60C5">
        <w:rPr>
          <w:rFonts w:ascii="Times New Roman" w:eastAsia="Times New Roman" w:hAnsi="Times New Roman" w:cs="Times New Roman"/>
          <w:bCs/>
          <w:sz w:val="28"/>
          <w:szCs w:val="28"/>
          <w:lang w:val="kk-KZ"/>
        </w:rPr>
        <w:t xml:space="preserve">практикалық бейнесі ұғымын </w:t>
      </w:r>
      <w:r w:rsidRPr="004A60C5">
        <w:rPr>
          <w:rFonts w:ascii="Times New Roman" w:eastAsia="Times New Roman" w:hAnsi="Times New Roman" w:cs="Times New Roman"/>
          <w:bCs/>
          <w:sz w:val="28"/>
          <w:szCs w:val="28"/>
          <w:lang w:val="kk-KZ"/>
        </w:rPr>
        <w:t>А. Нұржанова былайша анықтады: «Дүниенің қарабайыр бейнесі өмірлік іс-әрекет барысында, практикалық тәжірибенің жинақталуының нәтижесінде және қоршаған орта құбылыстарын барлап-бақылаудың, сараптап-пайымдауды</w:t>
      </w:r>
      <w:r w:rsidR="00656002" w:rsidRPr="004A60C5">
        <w:rPr>
          <w:rFonts w:ascii="Times New Roman" w:eastAsia="Times New Roman" w:hAnsi="Times New Roman" w:cs="Times New Roman"/>
          <w:bCs/>
          <w:sz w:val="28"/>
          <w:szCs w:val="28"/>
          <w:lang w:val="kk-KZ"/>
        </w:rPr>
        <w:t xml:space="preserve">ң негізінде табиғи қалыптасады» </w:t>
      </w:r>
      <w:r w:rsidR="00656002" w:rsidRPr="005453B0">
        <w:rPr>
          <w:rFonts w:ascii="Times New Roman" w:eastAsia="Times New Roman" w:hAnsi="Times New Roman" w:cs="Times New Roman"/>
          <w:bCs/>
          <w:sz w:val="28"/>
          <w:szCs w:val="28"/>
          <w:lang w:val="kk-KZ"/>
        </w:rPr>
        <w:t>[82</w:t>
      </w:r>
      <w:r w:rsidR="00D90A6D" w:rsidRPr="005453B0">
        <w:rPr>
          <w:rFonts w:ascii="Times New Roman" w:eastAsia="Times New Roman" w:hAnsi="Times New Roman" w:cs="Times New Roman"/>
          <w:bCs/>
          <w:sz w:val="28"/>
          <w:szCs w:val="28"/>
          <w:lang w:val="kk-KZ"/>
        </w:rPr>
        <w:t>, б.</w:t>
      </w:r>
      <w:r w:rsidR="00D90A6D">
        <w:rPr>
          <w:rFonts w:ascii="Times New Roman" w:eastAsia="Times New Roman" w:hAnsi="Times New Roman" w:cs="Times New Roman"/>
          <w:bCs/>
          <w:sz w:val="28"/>
          <w:szCs w:val="28"/>
          <w:lang w:val="kk-KZ"/>
        </w:rPr>
        <w:t xml:space="preserve"> </w:t>
      </w:r>
      <w:r w:rsidR="00656002" w:rsidRPr="005453B0">
        <w:rPr>
          <w:rFonts w:ascii="Times New Roman" w:eastAsia="Times New Roman" w:hAnsi="Times New Roman" w:cs="Times New Roman"/>
          <w:bCs/>
          <w:sz w:val="28"/>
          <w:szCs w:val="28"/>
          <w:lang w:val="kk-KZ"/>
        </w:rPr>
        <w:t>92</w:t>
      </w:r>
      <w:r w:rsidR="00656002" w:rsidRPr="004A60C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Яғни, тіл иесі дүниенің қарабайыр бейнесін анық сезінбеуі мүмкін.</w:t>
      </w:r>
    </w:p>
    <w:p w:rsidR="002F10CD" w:rsidRPr="004A60C5" w:rsidRDefault="00772373"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Жоғарыда айтылғандай</w:t>
      </w:r>
      <w:r w:rsidR="00B60218" w:rsidRPr="004A60C5">
        <w:rPr>
          <w:rFonts w:ascii="Times New Roman" w:eastAsia="Times New Roman" w:hAnsi="Times New Roman" w:cs="Times New Roman"/>
          <w:sz w:val="28"/>
          <w:szCs w:val="28"/>
          <w:lang w:val="kk-KZ"/>
        </w:rPr>
        <w:t>, адамның санасы, болмысы және рухани негіздерінің тығыз байланыстылығы, дәстүр жалғастығы  мен сақталуы тек тілге тікелей қатысты болып келеді. Ал адамның этностық ұғымда танылуы-белгілі бір қоғамдық-әлеуметтік ортада, ұжымда қалыптасқан танымның тілдегі көріністері мен осыған байланысты этнос болмысын оның тілі арқылы танып-білу мақсатында туындаған тіл білімінің жаңа да дербес саласы-этнолингвистика деп аталады. «Тіл әлемнің» табиғаты мен болмыс бітімін жан-жақты зерттеу барысында жіктелген социолингвистика, психолингвистика, лингвомәдениеттану салаларынан  этнолингвистиканың ерекшелігі, тұтастық сипатын - академик Ә.Қайдар атап көрсеткендей</w:t>
      </w:r>
      <w:r w:rsidR="008E6E49" w:rsidRPr="004A60C5">
        <w:rPr>
          <w:rFonts w:ascii="Times New Roman" w:eastAsia="Times New Roman" w:hAnsi="Times New Roman" w:cs="Times New Roman"/>
          <w:sz w:val="28"/>
          <w:szCs w:val="28"/>
          <w:lang w:val="kk-KZ"/>
        </w:rPr>
        <w:t xml:space="preserve"> [87</w:t>
      </w:r>
      <w:r w:rsidR="005453B0">
        <w:rPr>
          <w:rFonts w:ascii="Times New Roman" w:eastAsia="Times New Roman" w:hAnsi="Times New Roman" w:cs="Times New Roman"/>
          <w:sz w:val="28"/>
          <w:szCs w:val="28"/>
          <w:lang w:val="kk-KZ"/>
        </w:rPr>
        <w:t>, б.</w:t>
      </w:r>
      <w:r w:rsidR="00D90A6D">
        <w:rPr>
          <w:rFonts w:ascii="Times New Roman" w:eastAsia="Times New Roman" w:hAnsi="Times New Roman" w:cs="Times New Roman"/>
          <w:sz w:val="28"/>
          <w:szCs w:val="28"/>
          <w:lang w:val="kk-KZ"/>
        </w:rPr>
        <w:t xml:space="preserve"> </w:t>
      </w:r>
      <w:r w:rsidR="00C11D42" w:rsidRPr="005453B0">
        <w:rPr>
          <w:rFonts w:ascii="Times New Roman" w:eastAsia="Times New Roman" w:hAnsi="Times New Roman" w:cs="Times New Roman"/>
          <w:sz w:val="28"/>
          <w:szCs w:val="28"/>
          <w:lang w:val="kk-KZ"/>
        </w:rPr>
        <w:t>56]</w:t>
      </w:r>
      <w:r w:rsidR="00B60218" w:rsidRPr="005453B0">
        <w:rPr>
          <w:rFonts w:ascii="Times New Roman" w:eastAsia="Times New Roman" w:hAnsi="Times New Roman" w:cs="Times New Roman"/>
          <w:sz w:val="28"/>
          <w:szCs w:val="28"/>
          <w:lang w:val="kk-KZ"/>
        </w:rPr>
        <w:t>,</w:t>
      </w:r>
      <w:r w:rsidR="00B60218" w:rsidRPr="004A60C5">
        <w:rPr>
          <w:rFonts w:ascii="Times New Roman" w:eastAsia="Times New Roman" w:hAnsi="Times New Roman" w:cs="Times New Roman"/>
          <w:sz w:val="28"/>
          <w:szCs w:val="28"/>
          <w:lang w:val="kk-KZ"/>
        </w:rPr>
        <w:t xml:space="preserve"> оның «этностың инсандық һәм дүнияуи табиғатын тереңнен танып білу үшін басқа емес, тек тіл феноменінің өзіне ғана тән ғажайып мүмкіншіліктері мен қазына байлығын зерделеп ма</w:t>
      </w:r>
      <w:r w:rsidR="00A74125" w:rsidRPr="004A60C5">
        <w:rPr>
          <w:rFonts w:ascii="Times New Roman" w:eastAsia="Times New Roman" w:hAnsi="Times New Roman" w:cs="Times New Roman"/>
          <w:sz w:val="28"/>
          <w:szCs w:val="28"/>
          <w:lang w:val="kk-KZ"/>
        </w:rPr>
        <w:t xml:space="preserve">қсат ететін ғылым» екендігінде. </w:t>
      </w:r>
    </w:p>
    <w:p w:rsidR="001402A9" w:rsidRPr="004A60C5" w:rsidRDefault="00A74125"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Оқу процесінде студенттердің </w:t>
      </w:r>
      <w:r w:rsidR="00237476" w:rsidRPr="004A60C5">
        <w:rPr>
          <w:rFonts w:ascii="Times New Roman" w:eastAsia="Times New Roman" w:hAnsi="Times New Roman" w:cs="Times New Roman"/>
          <w:sz w:val="28"/>
          <w:szCs w:val="28"/>
          <w:lang w:val="kk-KZ"/>
        </w:rPr>
        <w:t xml:space="preserve">этнолингвистикалық білімін дамыту мақсатында </w:t>
      </w:r>
      <w:r w:rsidRPr="004A60C5">
        <w:rPr>
          <w:rFonts w:ascii="Times New Roman" w:eastAsia="Times New Roman" w:hAnsi="Times New Roman" w:cs="Times New Roman"/>
          <w:sz w:val="28"/>
          <w:szCs w:val="28"/>
          <w:lang w:val="kk-KZ"/>
        </w:rPr>
        <w:t xml:space="preserve">жаңа технологияларды қолдану көзделді. Қазақ тілін оқыту әдістемесі сабағында студенттерге төмендегідей тапсырманы ұсындық: </w:t>
      </w:r>
    </w:p>
    <w:p w:rsidR="00FF3F7F" w:rsidRPr="004A60C5" w:rsidRDefault="00AB3184" w:rsidP="004A60C5">
      <w:pPr>
        <w:tabs>
          <w:tab w:val="left" w:pos="5245"/>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w:t>
      </w:r>
      <w:r w:rsidR="00A40FD2" w:rsidRPr="004A60C5">
        <w:rPr>
          <w:rFonts w:ascii="Times New Roman" w:hAnsi="Times New Roman" w:cs="Times New Roman"/>
          <w:sz w:val="28"/>
          <w:szCs w:val="28"/>
          <w:lang w:val="kk-KZ"/>
        </w:rPr>
        <w:t>т</w:t>
      </w:r>
      <w:r w:rsidR="00D039D8" w:rsidRPr="004A60C5">
        <w:rPr>
          <w:rFonts w:ascii="Times New Roman" w:hAnsi="Times New Roman" w:cs="Times New Roman"/>
          <w:sz w:val="28"/>
          <w:szCs w:val="28"/>
          <w:lang w:val="kk-KZ"/>
        </w:rPr>
        <w:t xml:space="preserve">апсырма: </w:t>
      </w:r>
      <w:hyperlink r:id="rId29" w:history="1">
        <w:r w:rsidR="00D039D8" w:rsidRPr="004A60C5">
          <w:rPr>
            <w:rStyle w:val="a4"/>
            <w:rFonts w:ascii="Times New Roman" w:hAnsi="Times New Roman" w:cs="Times New Roman"/>
            <w:color w:val="auto"/>
            <w:sz w:val="28"/>
            <w:szCs w:val="28"/>
            <w:lang w:val="kk-KZ"/>
          </w:rPr>
          <w:t>https://gamma.app/docs/-eo9cwcj75sqnql0?mode=doc</w:t>
        </w:r>
      </w:hyperlink>
      <w:r w:rsidR="00D039D8" w:rsidRPr="004A60C5">
        <w:rPr>
          <w:rFonts w:ascii="Times New Roman" w:hAnsi="Times New Roman" w:cs="Times New Roman"/>
          <w:sz w:val="28"/>
          <w:szCs w:val="28"/>
          <w:lang w:val="kk-KZ"/>
        </w:rPr>
        <w:t xml:space="preserve"> ).</w:t>
      </w:r>
    </w:p>
    <w:p w:rsidR="00FF3F7F" w:rsidRPr="004A60C5" w:rsidRDefault="00FF3F7F" w:rsidP="004A60C5">
      <w:pPr>
        <w:spacing w:after="0" w:line="240" w:lineRule="auto"/>
        <w:ind w:firstLine="709"/>
        <w:jc w:val="both"/>
        <w:rPr>
          <w:rFonts w:ascii="Times New Roman" w:hAnsi="Times New Roman" w:cs="Times New Roman"/>
          <w:sz w:val="28"/>
          <w:szCs w:val="28"/>
          <w:lang w:val="kk-KZ"/>
        </w:rPr>
      </w:pPr>
    </w:p>
    <w:p w:rsidR="00FF3F7F" w:rsidRPr="004A60C5" w:rsidRDefault="00FF3F7F" w:rsidP="004A60C5">
      <w:pPr>
        <w:spacing w:after="0" w:line="240" w:lineRule="auto"/>
        <w:ind w:firstLine="709"/>
        <w:jc w:val="both"/>
        <w:rPr>
          <w:rFonts w:ascii="Times New Roman" w:hAnsi="Times New Roman" w:cs="Times New Roman"/>
          <w:b/>
          <w:color w:val="FF0000"/>
          <w:sz w:val="28"/>
          <w:szCs w:val="28"/>
          <w:lang w:val="kk-KZ"/>
        </w:rPr>
      </w:pPr>
      <w:r w:rsidRPr="004A60C5">
        <w:rPr>
          <w:rFonts w:ascii="Times New Roman" w:hAnsi="Times New Roman" w:cs="Times New Roman"/>
          <w:b/>
          <w:noProof/>
          <w:color w:val="FF0000"/>
          <w:sz w:val="28"/>
          <w:szCs w:val="28"/>
        </w:rPr>
        <w:drawing>
          <wp:inline distT="0" distB="0" distL="0" distR="0" wp14:anchorId="448A5C19" wp14:editId="0AFC1077">
            <wp:extent cx="4940300" cy="234315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56792" cy="2350972"/>
                    </a:xfrm>
                    <a:prstGeom prst="rect">
                      <a:avLst/>
                    </a:prstGeom>
                  </pic:spPr>
                </pic:pic>
              </a:graphicData>
            </a:graphic>
          </wp:inline>
        </w:drawing>
      </w:r>
    </w:p>
    <w:p w:rsidR="00FF3F7F" w:rsidRPr="004A60C5" w:rsidRDefault="00FF3F7F" w:rsidP="004A60C5">
      <w:pPr>
        <w:spacing w:after="0" w:line="240" w:lineRule="auto"/>
        <w:ind w:firstLine="709"/>
        <w:jc w:val="both"/>
        <w:rPr>
          <w:rFonts w:ascii="Times New Roman" w:hAnsi="Times New Roman" w:cs="Times New Roman"/>
          <w:sz w:val="28"/>
          <w:szCs w:val="28"/>
          <w:lang w:val="kk-KZ"/>
        </w:rPr>
      </w:pPr>
    </w:p>
    <w:p w:rsidR="00894D03" w:rsidRDefault="00A26190" w:rsidP="00D90A6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Сурет 5</w:t>
      </w:r>
      <w:r w:rsidR="00AF0DF5">
        <w:rPr>
          <w:rFonts w:ascii="Times New Roman" w:hAnsi="Times New Roman" w:cs="Times New Roman"/>
          <w:sz w:val="28"/>
          <w:szCs w:val="28"/>
          <w:lang w:val="kk-KZ"/>
        </w:rPr>
        <w:t xml:space="preserve"> – </w:t>
      </w:r>
      <w:r w:rsidR="00633B59">
        <w:rPr>
          <w:rFonts w:ascii="Times New Roman" w:hAnsi="Times New Roman" w:cs="Times New Roman"/>
          <w:sz w:val="28"/>
          <w:szCs w:val="28"/>
          <w:lang w:val="kk-KZ"/>
        </w:rPr>
        <w:t>Ж</w:t>
      </w:r>
      <w:r w:rsidR="00AF0DF5">
        <w:rPr>
          <w:rFonts w:ascii="Times New Roman" w:hAnsi="Times New Roman" w:cs="Times New Roman"/>
          <w:sz w:val="28"/>
          <w:szCs w:val="28"/>
          <w:lang w:val="kk-KZ"/>
        </w:rPr>
        <w:t>асанды интеллект әдісін қолдану</w:t>
      </w:r>
    </w:p>
    <w:p w:rsidR="005453B0" w:rsidRDefault="005453B0" w:rsidP="004A60C5">
      <w:pPr>
        <w:pStyle w:val="1"/>
        <w:ind w:left="0" w:firstLine="709"/>
        <w:rPr>
          <w:b w:val="0"/>
        </w:rPr>
      </w:pPr>
    </w:p>
    <w:p w:rsidR="00237476" w:rsidRPr="004A60C5" w:rsidRDefault="00FF3F7F" w:rsidP="004A60C5">
      <w:pPr>
        <w:pStyle w:val="1"/>
        <w:ind w:left="0" w:firstLine="709"/>
        <w:rPr>
          <w:b w:val="0"/>
        </w:rPr>
      </w:pPr>
      <w:r w:rsidRPr="004A60C5">
        <w:rPr>
          <w:b w:val="0"/>
        </w:rPr>
        <w:t>Тапсырма</w:t>
      </w:r>
      <w:r w:rsidR="00237476" w:rsidRPr="004A60C5">
        <w:rPr>
          <w:b w:val="0"/>
        </w:rPr>
        <w:t xml:space="preserve">ның сілтемесімен өтіп, </w:t>
      </w:r>
      <w:r w:rsidR="00237476" w:rsidRPr="004A60C5">
        <w:rPr>
          <w:b w:val="0"/>
          <w:u w:val="single"/>
        </w:rPr>
        <w:t>gamma.ai</w:t>
      </w:r>
      <w:r w:rsidR="005C47A9" w:rsidRPr="005C47A9">
        <w:rPr>
          <w:b w:val="0"/>
        </w:rPr>
        <w:t xml:space="preserve"> </w:t>
      </w:r>
      <w:r w:rsidR="00237476" w:rsidRPr="004A60C5">
        <w:rPr>
          <w:b w:val="0"/>
        </w:rPr>
        <w:t>жасанды интеллект әдісінің көмегімен жасалған слайд бойынша тапсырманың мазмұнымен танысу, шарттарын орындау</w:t>
      </w:r>
      <w:r w:rsidR="00850347" w:rsidRPr="004A60C5">
        <w:rPr>
          <w:b w:val="0"/>
        </w:rPr>
        <w:t>.</w:t>
      </w:r>
    </w:p>
    <w:p w:rsidR="001C695B" w:rsidRPr="004A60C5" w:rsidRDefault="00B2780E" w:rsidP="005C47A9">
      <w:pPr>
        <w:pStyle w:val="1"/>
        <w:spacing w:before="0"/>
        <w:ind w:left="0" w:firstLine="709"/>
      </w:pPr>
      <w:r w:rsidRPr="004A60C5">
        <w:t xml:space="preserve">Тапсырманың мақсаты: </w:t>
      </w:r>
    </w:p>
    <w:p w:rsidR="001C695B" w:rsidRPr="004A60C5" w:rsidRDefault="001C695B" w:rsidP="005C47A9">
      <w:pPr>
        <w:pStyle w:val="1"/>
        <w:spacing w:before="0"/>
        <w:ind w:left="0" w:firstLine="709"/>
        <w:rPr>
          <w:b w:val="0"/>
        </w:rPr>
      </w:pPr>
      <w:r w:rsidRPr="004A60C5">
        <w:rPr>
          <w:b w:val="0"/>
        </w:rPr>
        <w:t>-</w:t>
      </w:r>
      <w:r w:rsidR="000A6B7D">
        <w:rPr>
          <w:b w:val="0"/>
        </w:rPr>
        <w:t xml:space="preserve"> </w:t>
      </w:r>
      <w:r w:rsidR="00B2780E" w:rsidRPr="004A60C5">
        <w:rPr>
          <w:b w:val="0"/>
        </w:rPr>
        <w:t>студенттің өз ойын еркін әрі сенімді жеткізе білуге, тілдік қолданыстарды дұрыс қолдануға үйрету.</w:t>
      </w:r>
      <w:r w:rsidRPr="004A60C5">
        <w:rPr>
          <w:b w:val="0"/>
        </w:rPr>
        <w:t xml:space="preserve"> Қазақ халқының тұрмыс-тіршілігі мен өмір сүру салтына байланысты деректерді зерттеу, қазақ сөздік қорының қойнауында сақталған байырғы лексиканың мағынасын айқындау (оқылым);</w:t>
      </w:r>
    </w:p>
    <w:p w:rsidR="002A348B" w:rsidRPr="004A60C5" w:rsidRDefault="001C695B" w:rsidP="005C47A9">
      <w:pPr>
        <w:pStyle w:val="1"/>
        <w:spacing w:before="0"/>
        <w:ind w:left="0" w:firstLine="709"/>
        <w:rPr>
          <w:b w:val="0"/>
        </w:rPr>
      </w:pPr>
      <w:r w:rsidRPr="004A60C5">
        <w:rPr>
          <w:b w:val="0"/>
        </w:rPr>
        <w:t>-</w:t>
      </w:r>
      <w:r w:rsidR="00D90A6D" w:rsidRPr="00D90A6D">
        <w:rPr>
          <w:b w:val="0"/>
        </w:rPr>
        <w:t xml:space="preserve"> </w:t>
      </w:r>
      <w:r w:rsidR="001D01F0" w:rsidRPr="004A60C5">
        <w:rPr>
          <w:b w:val="0"/>
        </w:rPr>
        <w:t xml:space="preserve">қазақтың </w:t>
      </w:r>
      <w:r w:rsidRPr="004A60C5">
        <w:rPr>
          <w:b w:val="0"/>
        </w:rPr>
        <w:t xml:space="preserve">байырғы тұрмыс-тіршілігі, әлеуметтік жағдайы, </w:t>
      </w:r>
      <w:r w:rsidR="001D01F0" w:rsidRPr="004A60C5">
        <w:rPr>
          <w:b w:val="0"/>
        </w:rPr>
        <w:t xml:space="preserve">ұлттық өнімдері </w:t>
      </w:r>
      <w:r w:rsidRPr="004A60C5">
        <w:rPr>
          <w:b w:val="0"/>
        </w:rPr>
        <w:t xml:space="preserve">мен қолөнері </w:t>
      </w:r>
      <w:r w:rsidR="001D01F0" w:rsidRPr="004A60C5">
        <w:rPr>
          <w:b w:val="0"/>
        </w:rPr>
        <w:t xml:space="preserve">туралы эссе жазу. </w:t>
      </w:r>
    </w:p>
    <w:p w:rsidR="000C2928" w:rsidRPr="004A60C5" w:rsidRDefault="002A348B" w:rsidP="004A60C5">
      <w:pPr>
        <w:pStyle w:val="paragraph"/>
        <w:spacing w:before="0" w:beforeAutospacing="0" w:after="0" w:afterAutospacing="0"/>
        <w:ind w:firstLine="709"/>
        <w:jc w:val="both"/>
        <w:rPr>
          <w:sz w:val="28"/>
          <w:szCs w:val="28"/>
          <w:lang w:val="kk-KZ"/>
        </w:rPr>
      </w:pPr>
      <w:r w:rsidRPr="004A60C5">
        <w:rPr>
          <w:b/>
          <w:sz w:val="28"/>
          <w:szCs w:val="28"/>
          <w:lang w:val="kk-KZ"/>
        </w:rPr>
        <w:t>Нәтижесінде:</w:t>
      </w:r>
      <w:r w:rsidRPr="004A60C5">
        <w:rPr>
          <w:sz w:val="28"/>
          <w:szCs w:val="28"/>
          <w:lang w:val="kk-KZ"/>
        </w:rPr>
        <w:t xml:space="preserve"> студенттер қ</w:t>
      </w:r>
      <w:r w:rsidR="00850347" w:rsidRPr="004A60C5">
        <w:rPr>
          <w:sz w:val="28"/>
          <w:szCs w:val="28"/>
          <w:lang w:val="kk-KZ"/>
        </w:rPr>
        <w:t>азақ халқының ежелгі уақытта қандай</w:t>
      </w:r>
      <w:r w:rsidRPr="004A60C5">
        <w:rPr>
          <w:sz w:val="28"/>
          <w:szCs w:val="28"/>
          <w:lang w:val="kk-KZ"/>
        </w:rPr>
        <w:t xml:space="preserve"> кәсіппен айналысқаны туралы</w:t>
      </w:r>
      <w:r w:rsidR="00850347" w:rsidRPr="004A60C5">
        <w:rPr>
          <w:sz w:val="28"/>
          <w:szCs w:val="28"/>
          <w:lang w:val="kk-KZ"/>
        </w:rPr>
        <w:t xml:space="preserve">, тұрмыс-тіршілігі, әлеуметтік-экономикалық жағдайы туралы біліміне тілдік рефлексия жасады. </w:t>
      </w:r>
    </w:p>
    <w:p w:rsidR="00B21DF3" w:rsidRPr="004A60C5" w:rsidRDefault="00046D22"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Тіл – этностың рухани және мәдени байлығының негізгі көрсеткіші. Этностың ұлттық болмысы, ұлттық дүниетанымы, ұлттық ойлау жүйесі туралы тілдік деректер оның тіл бірлігінде сақталып, сол арқылы болашақ ұрпаққа жеткізіліп отырады. Кез келген халықтың тіл көрінісі оның тарихына, мәдениетіне, әдебиетіне, салт-дәстүріне, әдет-ғұрпына, дүниетанымына, жалпы тұрмыс-тіршілігіне байланысты және сол тіл әлемінен мол деректер береді. Этнолексикалық бірліктердің астарындағы мәдени ақпаратты ашу арқылы сол халықтың дүниетанымын, мәдениетін тануға болады. </w:t>
      </w:r>
    </w:p>
    <w:p w:rsidR="00530CF3" w:rsidRDefault="00B60218" w:rsidP="00530CF3">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Қазақ тіл білімінде антропоцентристік бағыттағы ғылым саласының бірі –  этнолингвистика болып табылады. </w:t>
      </w:r>
      <w:r w:rsidR="00864F35">
        <w:rPr>
          <w:rFonts w:ascii="Times New Roman" w:eastAsia="Times New Roman" w:hAnsi="Times New Roman" w:cs="Times New Roman"/>
          <w:sz w:val="28"/>
          <w:szCs w:val="28"/>
          <w:lang w:val="kk-KZ"/>
        </w:rPr>
        <w:t>Аталған ғылымның</w:t>
      </w:r>
      <w:r w:rsidR="00A27928">
        <w:rPr>
          <w:rFonts w:ascii="Times New Roman" w:eastAsia="Times New Roman" w:hAnsi="Times New Roman" w:cs="Times New Roman"/>
          <w:sz w:val="28"/>
          <w:szCs w:val="28"/>
          <w:lang w:val="kk-KZ"/>
        </w:rPr>
        <w:t xml:space="preserve"> негізін салған ғалым, </w:t>
      </w:r>
      <w:r w:rsidR="00A21EA6">
        <w:rPr>
          <w:rFonts w:ascii="Times New Roman" w:eastAsia="Times New Roman" w:hAnsi="Times New Roman" w:cs="Times New Roman"/>
          <w:sz w:val="28"/>
          <w:szCs w:val="28"/>
          <w:lang w:val="kk-KZ"/>
        </w:rPr>
        <w:t xml:space="preserve">             </w:t>
      </w:r>
      <w:r w:rsidR="00A27928">
        <w:rPr>
          <w:rFonts w:ascii="Times New Roman" w:eastAsia="Times New Roman" w:hAnsi="Times New Roman" w:cs="Times New Roman"/>
          <w:sz w:val="28"/>
          <w:szCs w:val="28"/>
          <w:lang w:val="kk-KZ"/>
        </w:rPr>
        <w:t>Ә. Қайдардың тұжырымдауы бойынша, «әр тілді сол халықтың өзі қалыптастырады». Бұл тұжырымдама Ф. Де С</w:t>
      </w:r>
      <w:r w:rsidR="007E1C51">
        <w:rPr>
          <w:rFonts w:ascii="Times New Roman" w:eastAsia="Times New Roman" w:hAnsi="Times New Roman" w:cs="Times New Roman"/>
          <w:sz w:val="28"/>
          <w:szCs w:val="28"/>
          <w:lang w:val="kk-KZ"/>
        </w:rPr>
        <w:t>оссюрдің ой-пікірімен үндес</w:t>
      </w:r>
      <w:r w:rsidR="00A27928">
        <w:rPr>
          <w:rFonts w:ascii="Times New Roman" w:eastAsia="Times New Roman" w:hAnsi="Times New Roman" w:cs="Times New Roman"/>
          <w:sz w:val="28"/>
          <w:szCs w:val="28"/>
          <w:lang w:val="kk-KZ"/>
        </w:rPr>
        <w:t xml:space="preserve"> келеді. </w:t>
      </w:r>
      <w:r w:rsidR="004B5D98">
        <w:rPr>
          <w:rFonts w:ascii="Times New Roman" w:eastAsia="Times New Roman" w:hAnsi="Times New Roman" w:cs="Times New Roman"/>
          <w:sz w:val="28"/>
          <w:szCs w:val="28"/>
          <w:lang w:val="kk-KZ"/>
        </w:rPr>
        <w:t xml:space="preserve">Этнолингвистика саласы бойынша ғалымның алдына қойған міндеттерінің бірі – этносты білу, тану мәселесін толықтай қарастыру. </w:t>
      </w:r>
      <w:r w:rsidR="00F03E8A">
        <w:rPr>
          <w:rFonts w:ascii="Times New Roman" w:eastAsia="Times New Roman" w:hAnsi="Times New Roman" w:cs="Times New Roman"/>
          <w:sz w:val="28"/>
          <w:szCs w:val="28"/>
          <w:lang w:val="kk-KZ"/>
        </w:rPr>
        <w:t xml:space="preserve">Осыған орай, этностың болмысын анықтау арқылы зерттеу. </w:t>
      </w:r>
      <w:r w:rsidR="0098351A">
        <w:rPr>
          <w:rFonts w:ascii="Times New Roman" w:eastAsia="Times New Roman" w:hAnsi="Times New Roman" w:cs="Times New Roman"/>
          <w:sz w:val="28"/>
          <w:szCs w:val="28"/>
          <w:lang w:val="kk-KZ"/>
        </w:rPr>
        <w:t>Бұл міндетті орындау</w:t>
      </w:r>
      <w:r w:rsidR="00242BEE">
        <w:rPr>
          <w:rFonts w:ascii="Times New Roman" w:eastAsia="Times New Roman" w:hAnsi="Times New Roman" w:cs="Times New Roman"/>
          <w:sz w:val="28"/>
          <w:szCs w:val="28"/>
          <w:lang w:val="kk-KZ"/>
        </w:rPr>
        <w:t>ға</w:t>
      </w:r>
      <w:r w:rsidR="0098351A">
        <w:rPr>
          <w:rFonts w:ascii="Times New Roman" w:eastAsia="Times New Roman" w:hAnsi="Times New Roman" w:cs="Times New Roman"/>
          <w:sz w:val="28"/>
          <w:szCs w:val="28"/>
          <w:lang w:val="kk-KZ"/>
        </w:rPr>
        <w:t xml:space="preserve"> қажетті ақпараттар тек сол тілдің ішкі байлығында ғана сақталады. </w:t>
      </w:r>
      <w:r w:rsidR="00AE5050">
        <w:rPr>
          <w:rFonts w:ascii="Times New Roman" w:eastAsia="Times New Roman" w:hAnsi="Times New Roman" w:cs="Times New Roman"/>
          <w:sz w:val="28"/>
          <w:szCs w:val="28"/>
          <w:lang w:val="kk-KZ"/>
        </w:rPr>
        <w:t>Олар халықтың біртұтас бейнесін сипаттаумен байланысты ерте заманнан бастап бүгінгі замануи дәрежеге дейінгі тіршілік кешкен ғұмырының бейнесі, туған</w:t>
      </w:r>
      <w:r w:rsidR="00924461">
        <w:rPr>
          <w:rFonts w:ascii="Times New Roman" w:eastAsia="Times New Roman" w:hAnsi="Times New Roman" w:cs="Times New Roman"/>
          <w:sz w:val="28"/>
          <w:szCs w:val="28"/>
          <w:lang w:val="kk-KZ"/>
        </w:rPr>
        <w:t xml:space="preserve"> </w:t>
      </w:r>
      <w:r w:rsidR="00AE5050">
        <w:rPr>
          <w:rFonts w:ascii="Times New Roman" w:eastAsia="Times New Roman" w:hAnsi="Times New Roman" w:cs="Times New Roman"/>
          <w:sz w:val="28"/>
          <w:szCs w:val="28"/>
          <w:lang w:val="kk-KZ"/>
        </w:rPr>
        <w:t xml:space="preserve">тілі мен ұлттық сипаты арқылы сақталған рухани қазынасын анықтауды көздеумен байланысты қолданылған тілдік ұғымдар. </w:t>
      </w:r>
    </w:p>
    <w:p w:rsidR="00A66AB3"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Демек, тіл мен ой</w:t>
      </w:r>
      <w:r w:rsidR="00C86561" w:rsidRPr="004A60C5">
        <w:rPr>
          <w:rFonts w:ascii="Times New Roman" w:eastAsia="Times New Roman" w:hAnsi="Times New Roman" w:cs="Times New Roman"/>
          <w:sz w:val="28"/>
          <w:szCs w:val="28"/>
          <w:lang w:val="kk-KZ"/>
        </w:rPr>
        <w:t xml:space="preserve"> немесе таным, тіл мен ұлт сияқты </w:t>
      </w:r>
      <w:r w:rsidRPr="004A60C5">
        <w:rPr>
          <w:rFonts w:ascii="Times New Roman" w:eastAsia="Times New Roman" w:hAnsi="Times New Roman" w:cs="Times New Roman"/>
          <w:sz w:val="28"/>
          <w:szCs w:val="28"/>
          <w:lang w:val="kk-KZ"/>
        </w:rPr>
        <w:t xml:space="preserve">мәселелер, сайып келгенде, ұлтты, ұлттың танымын өзінің терең құрылымдары арқылы тұтастырушы тілдің табиғатын анықтауға байланысты қазіргі тіл білімінде жаңа бағыттардың айқындалып, қалыптасып, дамып келе жатқанын көруге болады. </w:t>
      </w:r>
      <w:r w:rsidR="00DA3AF4" w:rsidRPr="004A60C5">
        <w:rPr>
          <w:rFonts w:ascii="Times New Roman" w:eastAsia="Times New Roman" w:hAnsi="Times New Roman" w:cs="Times New Roman"/>
          <w:sz w:val="28"/>
          <w:szCs w:val="28"/>
          <w:lang w:val="kk-KZ"/>
        </w:rPr>
        <w:t>Филолог-студенттердің тілдік рефлексиясын дамытуда этнолингвистиканың маңыз</w:t>
      </w:r>
      <w:r w:rsidR="00AA4F81" w:rsidRPr="004A60C5">
        <w:rPr>
          <w:rFonts w:ascii="Times New Roman" w:eastAsia="Times New Roman" w:hAnsi="Times New Roman" w:cs="Times New Roman"/>
          <w:sz w:val="28"/>
          <w:szCs w:val="28"/>
          <w:lang w:val="kk-KZ"/>
        </w:rPr>
        <w:t>ы зор екенін келесі тапсырма</w:t>
      </w:r>
      <w:r w:rsidR="00DA3AF4" w:rsidRPr="004A60C5">
        <w:rPr>
          <w:rFonts w:ascii="Times New Roman" w:eastAsia="Times New Roman" w:hAnsi="Times New Roman" w:cs="Times New Roman"/>
          <w:sz w:val="28"/>
          <w:szCs w:val="28"/>
          <w:lang w:val="kk-KZ"/>
        </w:rPr>
        <w:t xml:space="preserve"> арқылы дәлелдейміз:</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Т</w:t>
      </w:r>
      <w:r w:rsidRPr="004A60C5">
        <w:rPr>
          <w:rFonts w:ascii="Times New Roman" w:eastAsia="Times New Roman" w:hAnsi="Times New Roman" w:cs="Times New Roman"/>
          <w:b/>
          <w:sz w:val="28"/>
          <w:szCs w:val="28"/>
        </w:rPr>
        <w:t>апсырма</w:t>
      </w:r>
      <w:r w:rsidR="00475F04">
        <w:rPr>
          <w:rFonts w:ascii="Times New Roman" w:eastAsia="Times New Roman" w:hAnsi="Times New Roman" w:cs="Times New Roman"/>
          <w:b/>
          <w:sz w:val="28"/>
          <w:szCs w:val="28"/>
          <w:lang w:val="kk-KZ"/>
        </w:rPr>
        <w:t xml:space="preserve"> </w:t>
      </w:r>
      <w:r w:rsidR="007E056D" w:rsidRPr="004A60C5">
        <w:rPr>
          <w:rFonts w:ascii="Times New Roman" w:eastAsia="Times New Roman" w:hAnsi="Times New Roman" w:cs="Times New Roman"/>
          <w:sz w:val="28"/>
          <w:szCs w:val="28"/>
          <w:lang w:val="kk-KZ"/>
        </w:rPr>
        <w:t>(санада қабылдау</w:t>
      </w:r>
      <w:r w:rsidR="007E6A68" w:rsidRPr="004A60C5">
        <w:rPr>
          <w:rFonts w:ascii="Times New Roman" w:eastAsia="Times New Roman" w:hAnsi="Times New Roman" w:cs="Times New Roman"/>
          <w:sz w:val="28"/>
          <w:szCs w:val="28"/>
          <w:lang w:val="kk-KZ"/>
        </w:rPr>
        <w:t xml:space="preserve"> деңгейі</w:t>
      </w:r>
      <w:r w:rsidR="007E056D" w:rsidRPr="004A60C5">
        <w:rPr>
          <w:rFonts w:ascii="Times New Roman" w:eastAsia="Times New Roman" w:hAnsi="Times New Roman" w:cs="Times New Roman"/>
          <w:sz w:val="28"/>
          <w:szCs w:val="28"/>
          <w:lang w:val="kk-KZ"/>
        </w:rPr>
        <w:t>)</w:t>
      </w:r>
    </w:p>
    <w:p w:rsidR="00A66AB3" w:rsidRPr="001331F5" w:rsidRDefault="00A66AB3" w:rsidP="00A81B80">
      <w:pPr>
        <w:pStyle w:val="a3"/>
        <w:numPr>
          <w:ilvl w:val="0"/>
          <w:numId w:val="28"/>
        </w:numPr>
        <w:shd w:val="clear" w:color="auto" w:fill="FFFFFF"/>
        <w:spacing w:after="0" w:line="240" w:lineRule="auto"/>
        <w:jc w:val="both"/>
        <w:rPr>
          <w:rFonts w:ascii="Times New Roman" w:eastAsia="Times New Roman" w:hAnsi="Times New Roman" w:cs="Times New Roman"/>
          <w:sz w:val="28"/>
          <w:szCs w:val="28"/>
          <w:lang w:val="kk-KZ"/>
        </w:rPr>
      </w:pPr>
      <w:r w:rsidRPr="001331F5">
        <w:rPr>
          <w:rFonts w:ascii="Times New Roman" w:eastAsia="Times New Roman" w:hAnsi="Times New Roman" w:cs="Times New Roman"/>
          <w:sz w:val="28"/>
          <w:szCs w:val="28"/>
          <w:lang w:val="kk-KZ"/>
        </w:rPr>
        <w:t>Көңіл айтудың өлең түрі қазіргі күні қаншалықты қолданысқа ие?</w:t>
      </w:r>
    </w:p>
    <w:p w:rsidR="00A66AB3" w:rsidRPr="001331F5" w:rsidRDefault="00A66AB3" w:rsidP="00A81B80">
      <w:pPr>
        <w:pStyle w:val="a3"/>
        <w:numPr>
          <w:ilvl w:val="0"/>
          <w:numId w:val="28"/>
        </w:numPr>
        <w:shd w:val="clear" w:color="auto" w:fill="FFFFFF"/>
        <w:spacing w:after="0" w:line="240" w:lineRule="auto"/>
        <w:jc w:val="both"/>
        <w:rPr>
          <w:rFonts w:ascii="Times New Roman" w:eastAsia="Times New Roman" w:hAnsi="Times New Roman" w:cs="Times New Roman"/>
          <w:sz w:val="28"/>
          <w:szCs w:val="28"/>
          <w:lang w:val="kk-KZ"/>
        </w:rPr>
      </w:pPr>
      <w:r w:rsidRPr="001331F5">
        <w:rPr>
          <w:rFonts w:ascii="Times New Roman" w:eastAsia="Times New Roman" w:hAnsi="Times New Roman" w:cs="Times New Roman"/>
          <w:sz w:val="28"/>
          <w:szCs w:val="28"/>
          <w:lang w:val="kk-KZ"/>
        </w:rPr>
        <w:t>Адам мұңын сейілтуде өлең сөздің құдіреттілігін қалай түсінесіз?</w:t>
      </w:r>
    </w:p>
    <w:p w:rsidR="00A66AB3" w:rsidRPr="001331F5" w:rsidRDefault="00A66AB3" w:rsidP="00A81B80">
      <w:pPr>
        <w:pStyle w:val="a3"/>
        <w:numPr>
          <w:ilvl w:val="0"/>
          <w:numId w:val="28"/>
        </w:numPr>
        <w:shd w:val="clear" w:color="auto" w:fill="FFFFFF"/>
        <w:spacing w:after="0" w:line="240" w:lineRule="auto"/>
        <w:jc w:val="both"/>
        <w:rPr>
          <w:rFonts w:ascii="Times New Roman" w:eastAsia="Times New Roman" w:hAnsi="Times New Roman" w:cs="Times New Roman"/>
          <w:sz w:val="28"/>
          <w:szCs w:val="28"/>
          <w:lang w:val="kk-KZ"/>
        </w:rPr>
      </w:pPr>
      <w:r w:rsidRPr="001331F5">
        <w:rPr>
          <w:rFonts w:ascii="Times New Roman" w:eastAsia="Times New Roman" w:hAnsi="Times New Roman" w:cs="Times New Roman"/>
          <w:sz w:val="28"/>
          <w:szCs w:val="28"/>
          <w:lang w:val="kk-KZ"/>
        </w:rPr>
        <w:lastRenderedPageBreak/>
        <w:t>Қазақта “Аталы сөзге арсыз да тоқтайды” деген нақыл сөзінің үзіндігe</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 xml:space="preserve">қатысы бар ма? </w:t>
      </w:r>
    </w:p>
    <w:p w:rsidR="00A66AB3" w:rsidRPr="001331F5" w:rsidRDefault="00A66AB3"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rPr>
      </w:pPr>
      <w:r w:rsidRPr="001331F5">
        <w:rPr>
          <w:rFonts w:ascii="Times New Roman" w:eastAsia="Times New Roman" w:hAnsi="Times New Roman" w:cs="Times New Roman"/>
          <w:sz w:val="28"/>
          <w:szCs w:val="28"/>
        </w:rPr>
        <w:t xml:space="preserve">Ерекшеленіп берілген сөздерге синонимдік қатар мен антоним жаз. </w:t>
      </w:r>
    </w:p>
    <w:p w:rsidR="00A66AB3" w:rsidRPr="001331F5" w:rsidRDefault="00A66AB3"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rPr>
      </w:pPr>
      <w:r w:rsidRPr="001331F5">
        <w:rPr>
          <w:rFonts w:ascii="Times New Roman" w:eastAsia="Times New Roman" w:hAnsi="Times New Roman" w:cs="Times New Roman"/>
          <w:sz w:val="28"/>
          <w:szCs w:val="28"/>
        </w:rPr>
        <w:t>Берілген үзіндіден троп түрлерін табыңыз.</w:t>
      </w:r>
    </w:p>
    <w:p w:rsidR="001331F5" w:rsidRDefault="00A66AB3" w:rsidP="004A60C5">
      <w:pPr>
        <w:shd w:val="clear" w:color="auto" w:fill="FFFFFF"/>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rPr>
        <w:t xml:space="preserve">Мақсаты: </w:t>
      </w:r>
    </w:p>
    <w:p w:rsidR="00A66AB3" w:rsidRPr="001331F5" w:rsidRDefault="00A66AB3" w:rsidP="00A81B80">
      <w:pPr>
        <w:pStyle w:val="a3"/>
        <w:numPr>
          <w:ilvl w:val="0"/>
          <w:numId w:val="14"/>
        </w:numPr>
        <w:shd w:val="clear" w:color="auto" w:fill="FFFFFF"/>
        <w:spacing w:after="0" w:line="240" w:lineRule="auto"/>
        <w:jc w:val="both"/>
        <w:rPr>
          <w:rFonts w:ascii="Times New Roman" w:eastAsia="Times New Roman" w:hAnsi="Times New Roman" w:cs="Times New Roman"/>
          <w:sz w:val="28"/>
          <w:szCs w:val="28"/>
          <w:lang w:val="kk-KZ"/>
        </w:rPr>
      </w:pPr>
      <w:r w:rsidRPr="001331F5">
        <w:rPr>
          <w:rFonts w:ascii="Times New Roman" w:eastAsia="Times New Roman" w:hAnsi="Times New Roman" w:cs="Times New Roman"/>
          <w:sz w:val="28"/>
          <w:szCs w:val="28"/>
          <w:lang w:val="kk-KZ"/>
        </w:rPr>
        <w:t>көңіл айту дәстүрінің ерекшеліктерін сипаттау;</w:t>
      </w:r>
    </w:p>
    <w:p w:rsidR="00A66AB3" w:rsidRPr="001331F5" w:rsidRDefault="00A66AB3" w:rsidP="00A81B80">
      <w:pPr>
        <w:pStyle w:val="a3"/>
        <w:numPr>
          <w:ilvl w:val="0"/>
          <w:numId w:val="14"/>
        </w:numPr>
        <w:shd w:val="clear" w:color="auto" w:fill="FFFFFF"/>
        <w:spacing w:after="0" w:line="240" w:lineRule="auto"/>
        <w:jc w:val="both"/>
        <w:rPr>
          <w:rFonts w:ascii="Times New Roman" w:eastAsia="Times New Roman" w:hAnsi="Times New Roman" w:cs="Times New Roman"/>
          <w:sz w:val="28"/>
          <w:szCs w:val="28"/>
          <w:lang w:val="kk-KZ"/>
        </w:rPr>
      </w:pPr>
      <w:r w:rsidRPr="001331F5">
        <w:rPr>
          <w:rFonts w:ascii="Times New Roman" w:eastAsia="Times New Roman" w:hAnsi="Times New Roman" w:cs="Times New Roman"/>
          <w:sz w:val="28"/>
          <w:szCs w:val="28"/>
          <w:lang w:val="kk-KZ"/>
        </w:rPr>
        <w:t xml:space="preserve">қазақ нақыл сөздерінің қолдану аясын анықтау; </w:t>
      </w:r>
    </w:p>
    <w:p w:rsidR="00A66AB3" w:rsidRPr="001331F5" w:rsidRDefault="00A66AB3" w:rsidP="00A81B80">
      <w:pPr>
        <w:pStyle w:val="a3"/>
        <w:numPr>
          <w:ilvl w:val="0"/>
          <w:numId w:val="14"/>
        </w:numPr>
        <w:shd w:val="clear" w:color="auto" w:fill="FFFFFF"/>
        <w:spacing w:after="0" w:line="240" w:lineRule="auto"/>
        <w:jc w:val="both"/>
        <w:rPr>
          <w:rFonts w:ascii="Times New Roman" w:eastAsia="Times New Roman" w:hAnsi="Times New Roman" w:cs="Times New Roman"/>
          <w:sz w:val="28"/>
          <w:szCs w:val="28"/>
          <w:lang w:val="kk-KZ"/>
        </w:rPr>
      </w:pPr>
      <w:r w:rsidRPr="001331F5">
        <w:rPr>
          <w:rFonts w:ascii="Times New Roman" w:eastAsia="Times New Roman" w:hAnsi="Times New Roman" w:cs="Times New Roman"/>
          <w:sz w:val="28"/>
          <w:szCs w:val="28"/>
          <w:lang w:val="kk-KZ"/>
        </w:rPr>
        <w:t>үзіндідегі шешендік өнер түрінің қазіргі замандағы жағдайына шолу</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жасату;</w:t>
      </w:r>
    </w:p>
    <w:p w:rsidR="00A66AB3" w:rsidRPr="001331F5" w:rsidRDefault="00A66AB3"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1331F5">
        <w:rPr>
          <w:rFonts w:ascii="Times New Roman" w:eastAsia="Times New Roman" w:hAnsi="Times New Roman" w:cs="Times New Roman"/>
          <w:sz w:val="28"/>
          <w:szCs w:val="28"/>
        </w:rPr>
        <w:t>адам ойының астарлы жеткізу үшін троптың атқарар орнын анықтау;</w:t>
      </w:r>
    </w:p>
    <w:p w:rsidR="00A66AB3" w:rsidRPr="001331F5" w:rsidRDefault="00A66AB3"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rPr>
      </w:pPr>
      <w:r w:rsidRPr="001331F5">
        <w:rPr>
          <w:rFonts w:ascii="Times New Roman" w:eastAsia="Times New Roman" w:hAnsi="Times New Roman" w:cs="Times New Roman"/>
          <w:sz w:val="28"/>
          <w:szCs w:val="28"/>
        </w:rPr>
        <w:t>берілген үзіндідегі лексикалық бірліктерді талдау жасату.</w:t>
      </w:r>
    </w:p>
    <w:p w:rsidR="00AF2F47"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rPr>
        <w:t>Нәтиже:</w:t>
      </w:r>
      <w:r w:rsidRPr="004A60C5">
        <w:rPr>
          <w:rFonts w:ascii="Times New Roman" w:eastAsia="Times New Roman" w:hAnsi="Times New Roman" w:cs="Times New Roman"/>
          <w:sz w:val="28"/>
          <w:szCs w:val="28"/>
        </w:rPr>
        <w:t xml:space="preserve"> </w:t>
      </w:r>
    </w:p>
    <w:p w:rsidR="00A66AB3" w:rsidRPr="004A60C5" w:rsidRDefault="00FD7AF6" w:rsidP="00FD7AF6">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w:t>
      </w:r>
      <w:r w:rsidR="00A66AB3" w:rsidRPr="004A60C5">
        <w:rPr>
          <w:rFonts w:ascii="Times New Roman" w:eastAsia="Times New Roman" w:hAnsi="Times New Roman" w:cs="Times New Roman"/>
          <w:sz w:val="28"/>
          <w:szCs w:val="28"/>
          <w:lang w:val="kk-KZ"/>
        </w:rPr>
        <w:t>шешендік өнерді жаңаша бағытта қайталайды.</w:t>
      </w:r>
    </w:p>
    <w:p w:rsidR="00A66AB3" w:rsidRPr="004A60C5" w:rsidRDefault="00FD7AF6" w:rsidP="00FD7AF6">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F2F47" w:rsidRPr="004A60C5">
        <w:rPr>
          <w:rFonts w:ascii="Times New Roman" w:eastAsia="Times New Roman" w:hAnsi="Times New Roman" w:cs="Times New Roman"/>
          <w:sz w:val="28"/>
          <w:szCs w:val="28"/>
          <w:lang w:val="kk-KZ"/>
        </w:rPr>
        <w:t xml:space="preserve">- </w:t>
      </w:r>
      <w:r w:rsidR="00A66AB3" w:rsidRPr="004A60C5">
        <w:rPr>
          <w:rFonts w:ascii="Times New Roman" w:eastAsia="Times New Roman" w:hAnsi="Times New Roman" w:cs="Times New Roman"/>
          <w:sz w:val="28"/>
          <w:szCs w:val="28"/>
          <w:lang w:val="kk-KZ"/>
        </w:rPr>
        <w:t>шешендік өнерге өткен және қазіргі заман тұрғысынан баға береді.</w:t>
      </w:r>
    </w:p>
    <w:p w:rsidR="00A66AB3" w:rsidRPr="004A60C5" w:rsidRDefault="00FD7AF6" w:rsidP="00FD7AF6">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F2F47" w:rsidRPr="004A60C5">
        <w:rPr>
          <w:rFonts w:ascii="Times New Roman" w:eastAsia="Times New Roman" w:hAnsi="Times New Roman" w:cs="Times New Roman"/>
          <w:sz w:val="28"/>
          <w:szCs w:val="28"/>
          <w:lang w:val="kk-KZ"/>
        </w:rPr>
        <w:t xml:space="preserve">- </w:t>
      </w:r>
      <w:r w:rsidR="00A66AB3" w:rsidRPr="004A60C5">
        <w:rPr>
          <w:rFonts w:ascii="Times New Roman" w:eastAsia="Times New Roman" w:hAnsi="Times New Roman" w:cs="Times New Roman"/>
          <w:sz w:val="28"/>
          <w:szCs w:val="28"/>
          <w:lang w:val="kk-KZ"/>
        </w:rPr>
        <w:t>троп түрлерін табу арқылы алған білімдерін пысықтайды.</w:t>
      </w:r>
    </w:p>
    <w:p w:rsidR="00A66AB3" w:rsidRPr="004A60C5" w:rsidRDefault="00DA0468" w:rsidP="00DA0468">
      <w:p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AF2F47" w:rsidRPr="004A60C5">
        <w:rPr>
          <w:rFonts w:ascii="Times New Roman" w:eastAsia="Times New Roman" w:hAnsi="Times New Roman" w:cs="Times New Roman"/>
          <w:sz w:val="28"/>
          <w:szCs w:val="28"/>
          <w:lang w:val="kk-KZ"/>
        </w:rPr>
        <w:t xml:space="preserve"> - </w:t>
      </w:r>
      <w:r w:rsidR="00A66AB3" w:rsidRPr="004A60C5">
        <w:rPr>
          <w:rFonts w:ascii="Times New Roman" w:eastAsia="Times New Roman" w:hAnsi="Times New Roman" w:cs="Times New Roman"/>
          <w:sz w:val="28"/>
          <w:szCs w:val="28"/>
          <w:lang w:val="kk-KZ"/>
        </w:rPr>
        <w:t>синонимдік қатар мен антонимді жазу арқылы сөздік қорды байытады.</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 xml:space="preserve">Ей, Ерден, </w:t>
      </w:r>
      <w:r w:rsidRPr="004A60C5">
        <w:rPr>
          <w:rFonts w:ascii="Times New Roman" w:eastAsia="Times New Roman" w:hAnsi="Times New Roman" w:cs="Times New Roman"/>
          <w:i/>
          <w:sz w:val="28"/>
          <w:szCs w:val="28"/>
        </w:rPr>
        <w:t xml:space="preserve">хан </w:t>
      </w:r>
      <w:r w:rsidRPr="004A60C5">
        <w:rPr>
          <w:rFonts w:ascii="Times New Roman" w:eastAsia="Times New Roman" w:hAnsi="Times New Roman" w:cs="Times New Roman"/>
          <w:sz w:val="28"/>
          <w:szCs w:val="28"/>
        </w:rPr>
        <w:t xml:space="preserve">емес, </w:t>
      </w:r>
      <w:r w:rsidRPr="004A60C5">
        <w:rPr>
          <w:rFonts w:ascii="Times New Roman" w:eastAsia="Times New Roman" w:hAnsi="Times New Roman" w:cs="Times New Roman"/>
          <w:i/>
          <w:sz w:val="28"/>
          <w:szCs w:val="28"/>
        </w:rPr>
        <w:t xml:space="preserve">қара </w:t>
      </w:r>
      <w:r w:rsidRPr="004A60C5">
        <w:rPr>
          <w:rFonts w:ascii="Times New Roman" w:eastAsia="Times New Roman" w:hAnsi="Times New Roman" w:cs="Times New Roman"/>
          <w:sz w:val="28"/>
          <w:szCs w:val="28"/>
        </w:rPr>
        <w:t>едің ғой,</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 xml:space="preserve">Қарадан туған </w:t>
      </w:r>
      <w:r w:rsidRPr="004A60C5">
        <w:rPr>
          <w:rFonts w:ascii="Times New Roman" w:eastAsia="Times New Roman" w:hAnsi="Times New Roman" w:cs="Times New Roman"/>
          <w:i/>
          <w:sz w:val="28"/>
          <w:szCs w:val="28"/>
        </w:rPr>
        <w:t>нар</w:t>
      </w:r>
      <w:r w:rsidRPr="004A60C5">
        <w:rPr>
          <w:rFonts w:ascii="Times New Roman" w:eastAsia="Times New Roman" w:hAnsi="Times New Roman" w:cs="Times New Roman"/>
          <w:sz w:val="28"/>
          <w:szCs w:val="28"/>
        </w:rPr>
        <w:t xml:space="preserve"> едің ғой,</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Кешегі Сандыбайдың заманында,</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Мына мен бар едім ғой,</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 xml:space="preserve">Сен </w:t>
      </w:r>
      <w:r w:rsidRPr="004A60C5">
        <w:rPr>
          <w:rFonts w:ascii="Times New Roman" w:eastAsia="Times New Roman" w:hAnsi="Times New Roman" w:cs="Times New Roman"/>
          <w:i/>
          <w:sz w:val="28"/>
          <w:szCs w:val="28"/>
        </w:rPr>
        <w:t xml:space="preserve">жап-жас </w:t>
      </w:r>
      <w:r w:rsidRPr="004A60C5">
        <w:rPr>
          <w:rFonts w:ascii="Times New Roman" w:eastAsia="Times New Roman" w:hAnsi="Times New Roman" w:cs="Times New Roman"/>
          <w:sz w:val="28"/>
          <w:szCs w:val="28"/>
        </w:rPr>
        <w:t>бала едің ғой,</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Бір баласы үшін,</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Ерден бүйтіп</w:t>
      </w:r>
      <w:r w:rsidRPr="004A60C5">
        <w:rPr>
          <w:rFonts w:ascii="Times New Roman" w:eastAsia="Times New Roman" w:hAnsi="Times New Roman" w:cs="Times New Roman"/>
          <w:i/>
          <w:sz w:val="28"/>
          <w:szCs w:val="28"/>
        </w:rPr>
        <w:t xml:space="preserve"> бүгіліп жатыр</w:t>
      </w:r>
      <w:r w:rsidRPr="004A60C5">
        <w:rPr>
          <w:rFonts w:ascii="Times New Roman" w:eastAsia="Times New Roman" w:hAnsi="Times New Roman" w:cs="Times New Roman"/>
          <w:sz w:val="28"/>
          <w:szCs w:val="28"/>
        </w:rPr>
        <w:t xml:space="preserve"> деген,</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 xml:space="preserve">Сырттан қарағанда, </w:t>
      </w:r>
      <w:r w:rsidRPr="004A60C5">
        <w:rPr>
          <w:rFonts w:ascii="Times New Roman" w:eastAsia="Times New Roman" w:hAnsi="Times New Roman" w:cs="Times New Roman"/>
          <w:i/>
          <w:sz w:val="28"/>
          <w:szCs w:val="28"/>
        </w:rPr>
        <w:t>ар</w:t>
      </w:r>
      <w:r w:rsidRPr="004A60C5">
        <w:rPr>
          <w:rFonts w:ascii="Times New Roman" w:eastAsia="Times New Roman" w:hAnsi="Times New Roman" w:cs="Times New Roman"/>
          <w:sz w:val="28"/>
          <w:szCs w:val="28"/>
        </w:rPr>
        <w:t xml:space="preserve"> еді ғой.</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Уа, Ерден өлмесе қайда кетті,</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i/>
          <w:sz w:val="28"/>
          <w:szCs w:val="28"/>
        </w:rPr>
      </w:pPr>
      <w:r w:rsidRPr="004A60C5">
        <w:rPr>
          <w:rFonts w:ascii="Times New Roman" w:eastAsia="Times New Roman" w:hAnsi="Times New Roman" w:cs="Times New Roman"/>
          <w:sz w:val="28"/>
          <w:szCs w:val="28"/>
        </w:rPr>
        <w:t xml:space="preserve">Бұрынғының </w:t>
      </w:r>
      <w:r w:rsidRPr="004A60C5">
        <w:rPr>
          <w:rFonts w:ascii="Times New Roman" w:eastAsia="Times New Roman" w:hAnsi="Times New Roman" w:cs="Times New Roman"/>
          <w:i/>
          <w:sz w:val="28"/>
          <w:szCs w:val="28"/>
        </w:rPr>
        <w:t>кәрісі,</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i/>
          <w:sz w:val="28"/>
          <w:szCs w:val="28"/>
        </w:rPr>
        <w:t>Пайғамбар,</w:t>
      </w:r>
      <w:r w:rsidRPr="004A60C5">
        <w:rPr>
          <w:rFonts w:ascii="Times New Roman" w:eastAsia="Times New Roman" w:hAnsi="Times New Roman" w:cs="Times New Roman"/>
          <w:sz w:val="28"/>
          <w:szCs w:val="28"/>
        </w:rPr>
        <w:t xml:space="preserve"> шадияр, бәрісі,</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i/>
          <w:sz w:val="28"/>
          <w:szCs w:val="28"/>
        </w:rPr>
        <w:t>Өлген</w:t>
      </w:r>
      <w:r w:rsidRPr="004A60C5">
        <w:rPr>
          <w:rFonts w:ascii="Times New Roman" w:eastAsia="Times New Roman" w:hAnsi="Times New Roman" w:cs="Times New Roman"/>
          <w:sz w:val="28"/>
          <w:szCs w:val="28"/>
        </w:rPr>
        <w:t xml:space="preserve"> жан қайта келмейді,</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Өлім жолдың ең алысы,</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Ей, Ерден басыңды көтер жерден,</w:t>
      </w:r>
    </w:p>
    <w:p w:rsidR="00A66AB3" w:rsidRPr="004A60C5" w:rsidRDefault="00A66AB3" w:rsidP="004A60C5">
      <w:pPr>
        <w:shd w:val="clear" w:color="auto" w:fill="FFFFFF"/>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Қолыңды әкел бермен. [Үш бидің көңіл айтуы]</w:t>
      </w:r>
    </w:p>
    <w:p w:rsidR="00A66AB3" w:rsidRPr="004A60C5" w:rsidRDefault="00A66AB3" w:rsidP="004A60C5">
      <w:pPr>
        <w:spacing w:after="0" w:line="240" w:lineRule="auto"/>
        <w:ind w:firstLine="709"/>
        <w:jc w:val="both"/>
        <w:rPr>
          <w:rFonts w:ascii="Times New Roman" w:eastAsia="Times New Roman" w:hAnsi="Times New Roman" w:cs="Times New Roman"/>
          <w:sz w:val="28"/>
          <w:szCs w:val="28"/>
          <w:lang w:val="kk-KZ"/>
        </w:rPr>
      </w:pPr>
    </w:p>
    <w:p w:rsidR="004C778C" w:rsidRPr="00F50E3D" w:rsidRDefault="00AC53E0" w:rsidP="004A60C5">
      <w:pPr>
        <w:spacing w:after="0" w:line="240" w:lineRule="auto"/>
        <w:ind w:firstLine="709"/>
        <w:jc w:val="both"/>
        <w:rPr>
          <w:rFonts w:ascii="Times New Roman" w:hAnsi="Times New Roman" w:cs="Times New Roman"/>
          <w:sz w:val="28"/>
          <w:szCs w:val="28"/>
          <w:shd w:val="clear" w:color="auto" w:fill="FFFFFF"/>
          <w:lang w:val="kk-KZ"/>
        </w:rPr>
      </w:pPr>
      <w:hyperlink r:id="rId31" w:history="1">
        <w:r w:rsidR="00F272ED" w:rsidRPr="00F50E3D">
          <w:rPr>
            <w:rStyle w:val="a4"/>
            <w:rFonts w:ascii="Times New Roman" w:hAnsi="Times New Roman" w:cs="Times New Roman"/>
            <w:color w:val="auto"/>
            <w:sz w:val="28"/>
            <w:szCs w:val="28"/>
            <w:shd w:val="clear" w:color="auto" w:fill="FFFFFF"/>
            <w:lang w:val="kk-KZ"/>
          </w:rPr>
          <w:t>https://gamma.app/docs/-lm7h67tuog27dq8</w:t>
        </w:r>
      </w:hyperlink>
      <w:r w:rsidR="007C1731" w:rsidRPr="00F50E3D">
        <w:rPr>
          <w:rFonts w:ascii="Times New Roman" w:hAnsi="Times New Roman" w:cs="Times New Roman"/>
          <w:sz w:val="28"/>
          <w:szCs w:val="28"/>
          <w:shd w:val="clear" w:color="auto" w:fill="FFFFFF"/>
          <w:lang w:val="kk-KZ"/>
        </w:rPr>
        <w:t xml:space="preserve"> (2</w:t>
      </w:r>
      <w:r w:rsidR="00F272ED" w:rsidRPr="00F50E3D">
        <w:rPr>
          <w:rFonts w:ascii="Times New Roman" w:hAnsi="Times New Roman" w:cs="Times New Roman"/>
          <w:sz w:val="28"/>
          <w:szCs w:val="28"/>
          <w:shd w:val="clear" w:color="auto" w:fill="FFFFFF"/>
          <w:lang w:val="kk-KZ"/>
        </w:rPr>
        <w:t xml:space="preserve"> тапсырма)</w:t>
      </w:r>
    </w:p>
    <w:p w:rsidR="005453B0" w:rsidRPr="00DA0468" w:rsidRDefault="005453B0" w:rsidP="004A60C5">
      <w:pPr>
        <w:spacing w:after="0" w:line="240" w:lineRule="auto"/>
        <w:ind w:firstLine="709"/>
        <w:jc w:val="both"/>
        <w:rPr>
          <w:rFonts w:ascii="Times New Roman" w:hAnsi="Times New Roman" w:cs="Times New Roman"/>
          <w:b/>
          <w:sz w:val="28"/>
          <w:szCs w:val="28"/>
          <w:shd w:val="clear" w:color="auto" w:fill="FFFFFF"/>
          <w:lang w:val="kk-KZ"/>
        </w:rPr>
      </w:pPr>
    </w:p>
    <w:p w:rsidR="00404B9D" w:rsidRPr="004A60C5" w:rsidRDefault="00404B9D"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noProof/>
          <w:sz w:val="28"/>
          <w:szCs w:val="28"/>
        </w:rPr>
        <w:drawing>
          <wp:inline distT="0" distB="0" distL="0" distR="0" wp14:anchorId="03104F7E" wp14:editId="23C65956">
            <wp:extent cx="5130800" cy="16637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4668" cy="1664954"/>
                    </a:xfrm>
                    <a:prstGeom prst="rect">
                      <a:avLst/>
                    </a:prstGeom>
                  </pic:spPr>
                </pic:pic>
              </a:graphicData>
            </a:graphic>
          </wp:inline>
        </w:drawing>
      </w:r>
    </w:p>
    <w:p w:rsidR="00BF0C68" w:rsidRDefault="00BF0C68" w:rsidP="004A60C5">
      <w:pPr>
        <w:spacing w:after="0" w:line="240" w:lineRule="auto"/>
        <w:ind w:firstLine="709"/>
        <w:jc w:val="both"/>
        <w:rPr>
          <w:rFonts w:ascii="Times New Roman" w:hAnsi="Times New Roman" w:cs="Times New Roman"/>
          <w:sz w:val="28"/>
          <w:szCs w:val="28"/>
          <w:lang w:val="kk-KZ"/>
        </w:rPr>
      </w:pPr>
    </w:p>
    <w:p w:rsidR="00E83F27" w:rsidRDefault="00A26190" w:rsidP="00D90A6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6</w:t>
      </w:r>
      <w:r w:rsidR="00E83F27">
        <w:rPr>
          <w:rFonts w:ascii="Times New Roman" w:hAnsi="Times New Roman" w:cs="Times New Roman"/>
          <w:sz w:val="28"/>
          <w:szCs w:val="28"/>
          <w:lang w:val="kk-KZ"/>
        </w:rPr>
        <w:t xml:space="preserve"> – Жасанды интеллект әдісін қолдану</w:t>
      </w:r>
    </w:p>
    <w:p w:rsidR="00093E2A" w:rsidRPr="004A60C5" w:rsidRDefault="00093E2A" w:rsidP="004A60C5">
      <w:pPr>
        <w:spacing w:after="0" w:line="240" w:lineRule="auto"/>
        <w:ind w:firstLine="709"/>
        <w:jc w:val="both"/>
        <w:rPr>
          <w:rFonts w:ascii="Times New Roman" w:hAnsi="Times New Roman" w:cs="Times New Roman"/>
          <w:sz w:val="28"/>
          <w:szCs w:val="28"/>
          <w:lang w:val="kk-KZ"/>
        </w:rPr>
      </w:pPr>
    </w:p>
    <w:p w:rsidR="00FF66C9" w:rsidRPr="004A60C5" w:rsidRDefault="001606EB"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Сілтеме арқылы өтіп, студенттер </w:t>
      </w:r>
      <w:r w:rsidRPr="004A60C5">
        <w:rPr>
          <w:rFonts w:ascii="Times New Roman" w:hAnsi="Times New Roman" w:cs="Times New Roman"/>
          <w:sz w:val="28"/>
          <w:szCs w:val="28"/>
          <w:u w:val="single"/>
          <w:lang w:val="kk-KZ"/>
        </w:rPr>
        <w:t>gamma.app</w:t>
      </w:r>
      <w:r w:rsidRPr="004A60C5">
        <w:rPr>
          <w:rFonts w:ascii="Times New Roman" w:hAnsi="Times New Roman" w:cs="Times New Roman"/>
          <w:sz w:val="28"/>
          <w:szCs w:val="28"/>
          <w:lang w:val="kk-KZ"/>
        </w:rPr>
        <w:t xml:space="preserve"> </w:t>
      </w:r>
      <w:r w:rsidR="000441F5" w:rsidRPr="004A60C5">
        <w:rPr>
          <w:rFonts w:ascii="Times New Roman" w:hAnsi="Times New Roman" w:cs="Times New Roman"/>
          <w:sz w:val="28"/>
          <w:szCs w:val="28"/>
          <w:lang w:val="kk-KZ"/>
        </w:rPr>
        <w:t>сайтында жасалған мәліметтерді оқыды. Абайдың қара сөздерін оқи отыра, тапсырмаларды орындайды.</w:t>
      </w:r>
    </w:p>
    <w:p w:rsidR="00B60218" w:rsidRPr="004A60C5" w:rsidRDefault="00B6021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Заманауи әлемде қазіргі кезде, адамдардың өзара қатынастар ұғымы психологияда, лингвистикада, әлеуметтануда жан-жақты және көп қырынан қайта құрылып жатыр. Адамзат тұлғасының маңызды сала</w:t>
      </w:r>
      <w:r w:rsidR="005B29AF" w:rsidRPr="004A60C5">
        <w:rPr>
          <w:rFonts w:ascii="Times New Roman" w:eastAsia="Times New Roman" w:hAnsi="Times New Roman" w:cs="Times New Roman"/>
          <w:sz w:val="28"/>
          <w:szCs w:val="28"/>
          <w:lang w:val="kk-KZ"/>
        </w:rPr>
        <w:t>ларының бірі ретінде оның эмоцио</w:t>
      </w:r>
      <w:r w:rsidRPr="004A60C5">
        <w:rPr>
          <w:rFonts w:ascii="Times New Roman" w:eastAsia="Times New Roman" w:hAnsi="Times New Roman" w:cs="Times New Roman"/>
          <w:sz w:val="28"/>
          <w:szCs w:val="28"/>
          <w:lang w:val="kk-KZ"/>
        </w:rPr>
        <w:t>налдық сферасы алынады. Бұл психикалық іс-әрекет және эмотивті бағалау аясы болып саналады. Адамзат эмоциясының әлемі дүниенің локальды бейнесінің бірі болып табылады. Сыртқы әлемнің немесе дүниенің идеалды бейнесін қалыптастыраты</w:t>
      </w:r>
      <w:r w:rsidR="00B21DF3" w:rsidRPr="004A60C5">
        <w:rPr>
          <w:rFonts w:ascii="Times New Roman" w:eastAsia="Times New Roman" w:hAnsi="Times New Roman" w:cs="Times New Roman"/>
          <w:sz w:val="28"/>
          <w:szCs w:val="28"/>
          <w:lang w:val="kk-KZ"/>
        </w:rPr>
        <w:t>н адамның санасы, бұл субъекті</w:t>
      </w:r>
      <w:r w:rsidRPr="004A60C5">
        <w:rPr>
          <w:rFonts w:ascii="Times New Roman" w:eastAsia="Times New Roman" w:hAnsi="Times New Roman" w:cs="Times New Roman"/>
          <w:sz w:val="28"/>
          <w:szCs w:val="28"/>
          <w:lang w:val="kk-KZ"/>
        </w:rPr>
        <w:t>ге қарсы тұратын танымның объектісі туралы білім ғана емес, сонымен бірге, аталған таным эмоционалды түрде боялған, себебі субъект пен объект біртұтас ретінде «сезінеді». Әлемнің алуан түрлі тілдік бейнелерінде көрініс табатын және бекітілге</w:t>
      </w:r>
      <w:r w:rsidR="00EC72F4" w:rsidRPr="004A60C5">
        <w:rPr>
          <w:rFonts w:ascii="Times New Roman" w:eastAsia="Times New Roman" w:hAnsi="Times New Roman" w:cs="Times New Roman"/>
          <w:sz w:val="28"/>
          <w:szCs w:val="28"/>
          <w:lang w:val="kk-KZ"/>
        </w:rPr>
        <w:t>н эмоционалды көріністерді тал</w:t>
      </w:r>
      <w:r w:rsidRPr="004A60C5">
        <w:rPr>
          <w:rFonts w:ascii="Times New Roman" w:eastAsia="Times New Roman" w:hAnsi="Times New Roman" w:cs="Times New Roman"/>
          <w:sz w:val="28"/>
          <w:szCs w:val="28"/>
          <w:lang w:val="kk-KZ"/>
        </w:rPr>
        <w:t>дау, лингвомәдениетің моральды-этикалық және рухани-адамгершілік өлшемдерін ашатын, концептілерді қабылдау мен түсінудегі алуан түрлі тұғырларға негізделген, белгілі бір тілді таратушылардың мәдениенттанушы ерекшеліктері туралы маңызды ақпаратты білдіреді</w:t>
      </w:r>
      <w:r w:rsidR="0038167C" w:rsidRPr="004A60C5">
        <w:rPr>
          <w:rFonts w:ascii="Times New Roman" w:eastAsia="Times New Roman" w:hAnsi="Times New Roman" w:cs="Times New Roman"/>
          <w:sz w:val="28"/>
          <w:szCs w:val="28"/>
          <w:lang w:val="kk-KZ"/>
        </w:rPr>
        <w:t>.</w:t>
      </w:r>
    </w:p>
    <w:p w:rsidR="00E67EEE" w:rsidRDefault="001C021B"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Қорытындылай келе, біз филолог-студенттердің тілдік рефлексиясын анықтаудың алғышарттарын </w:t>
      </w:r>
      <w:r w:rsidR="009A2B50" w:rsidRPr="004A60C5">
        <w:rPr>
          <w:rFonts w:ascii="Times New Roman" w:eastAsia="Times New Roman" w:hAnsi="Times New Roman" w:cs="Times New Roman"/>
          <w:sz w:val="28"/>
          <w:szCs w:val="28"/>
          <w:lang w:val="kk-KZ"/>
        </w:rPr>
        <w:t>төмендегідей нұсқада ұсынамыз</w:t>
      </w:r>
      <w:r w:rsidRPr="004A60C5">
        <w:rPr>
          <w:rFonts w:ascii="Times New Roman" w:eastAsia="Times New Roman" w:hAnsi="Times New Roman" w:cs="Times New Roman"/>
          <w:sz w:val="28"/>
          <w:szCs w:val="28"/>
          <w:lang w:val="kk-KZ"/>
        </w:rPr>
        <w:t>:</w:t>
      </w:r>
      <w:r w:rsidR="00E67EEE" w:rsidRPr="00E67EEE">
        <w:rPr>
          <w:rFonts w:ascii="Times New Roman" w:eastAsia="Times New Roman" w:hAnsi="Times New Roman" w:cs="Times New Roman"/>
          <w:sz w:val="28"/>
          <w:szCs w:val="28"/>
          <w:lang w:val="kk-KZ"/>
        </w:rPr>
        <w:t xml:space="preserve"> </w:t>
      </w:r>
    </w:p>
    <w:p w:rsidR="00E67EEE" w:rsidRDefault="00E67EEE" w:rsidP="004A60C5">
      <w:pPr>
        <w:spacing w:after="0" w:line="240" w:lineRule="auto"/>
        <w:ind w:firstLine="709"/>
        <w:jc w:val="both"/>
        <w:rPr>
          <w:rFonts w:ascii="Times New Roman" w:eastAsia="Times New Roman" w:hAnsi="Times New Roman" w:cs="Times New Roman"/>
          <w:sz w:val="28"/>
          <w:szCs w:val="28"/>
          <w:lang w:val="kk-KZ"/>
        </w:rPr>
      </w:pPr>
    </w:p>
    <w:p w:rsidR="00035C52" w:rsidRPr="004A60C5" w:rsidRDefault="00035C52" w:rsidP="004A60C5">
      <w:pPr>
        <w:spacing w:after="0" w:line="240" w:lineRule="auto"/>
        <w:ind w:firstLine="709"/>
        <w:rPr>
          <w:rFonts w:ascii="Times New Roman" w:eastAsia="Times New Roman" w:hAnsi="Times New Roman" w:cs="Times New Roman"/>
          <w:sz w:val="28"/>
          <w:szCs w:val="28"/>
          <w:lang w:val="kk-KZ"/>
        </w:rPr>
      </w:pPr>
      <w:r w:rsidRPr="004A60C5">
        <w:rPr>
          <w:rFonts w:ascii="Times New Roman" w:eastAsia="Times New Roman" w:hAnsi="Times New Roman" w:cs="Times New Roman"/>
          <w:noProof/>
          <w:sz w:val="28"/>
          <w:szCs w:val="28"/>
        </w:rPr>
        <w:drawing>
          <wp:inline distT="0" distB="0" distL="0" distR="0" wp14:anchorId="50426C9E" wp14:editId="1F4DCDCE">
            <wp:extent cx="5384800" cy="327660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C021B" w:rsidRDefault="001C021B" w:rsidP="004A60C5">
      <w:pPr>
        <w:spacing w:after="0" w:line="240" w:lineRule="auto"/>
        <w:ind w:firstLine="709"/>
        <w:jc w:val="both"/>
        <w:rPr>
          <w:rFonts w:ascii="Times New Roman" w:eastAsia="Times New Roman" w:hAnsi="Times New Roman" w:cs="Times New Roman"/>
          <w:sz w:val="28"/>
          <w:szCs w:val="28"/>
          <w:lang w:val="kk-KZ"/>
        </w:rPr>
      </w:pPr>
    </w:p>
    <w:p w:rsidR="00782559" w:rsidRDefault="00782559" w:rsidP="004A60C5">
      <w:pPr>
        <w:spacing w:after="0" w:line="240" w:lineRule="auto"/>
        <w:ind w:firstLine="709"/>
        <w:jc w:val="both"/>
        <w:rPr>
          <w:rFonts w:ascii="Times New Roman" w:eastAsia="Times New Roman" w:hAnsi="Times New Roman" w:cs="Times New Roman"/>
          <w:sz w:val="28"/>
          <w:szCs w:val="28"/>
          <w:lang w:val="kk-KZ"/>
        </w:rPr>
      </w:pPr>
    </w:p>
    <w:p w:rsidR="00D90A6D" w:rsidRDefault="00CD5498" w:rsidP="00D90A6D">
      <w:pPr>
        <w:spacing w:after="0" w:line="240" w:lineRule="auto"/>
        <w:ind w:firstLine="709"/>
        <w:jc w:val="center"/>
        <w:rPr>
          <w:rFonts w:ascii="Times New Roman" w:eastAsia="Times New Roman" w:hAnsi="Times New Roman" w:cs="Times New Roman"/>
          <w:sz w:val="28"/>
          <w:szCs w:val="28"/>
          <w:lang w:val="kk-KZ"/>
        </w:rPr>
      </w:pPr>
      <w:r w:rsidRPr="00A26190">
        <w:rPr>
          <w:rFonts w:ascii="Times New Roman" w:eastAsia="Times New Roman" w:hAnsi="Times New Roman" w:cs="Times New Roman"/>
          <w:sz w:val="28"/>
          <w:szCs w:val="28"/>
          <w:lang w:val="kk-KZ"/>
        </w:rPr>
        <w:t xml:space="preserve">Сурет </w:t>
      </w:r>
      <w:r w:rsidR="00407CD8">
        <w:rPr>
          <w:rFonts w:ascii="Times New Roman" w:eastAsia="Times New Roman" w:hAnsi="Times New Roman" w:cs="Times New Roman"/>
          <w:sz w:val="28"/>
          <w:szCs w:val="28"/>
          <w:lang w:val="kk-KZ"/>
        </w:rPr>
        <w:t xml:space="preserve">7 </w:t>
      </w:r>
      <w:r w:rsidR="001601A8" w:rsidRPr="00A26190">
        <w:rPr>
          <w:rFonts w:ascii="Times New Roman" w:eastAsia="Times New Roman" w:hAnsi="Times New Roman" w:cs="Times New Roman"/>
          <w:sz w:val="28"/>
          <w:szCs w:val="28"/>
          <w:lang w:val="kk-KZ"/>
        </w:rPr>
        <w:t xml:space="preserve">– </w:t>
      </w:r>
      <w:r w:rsidR="00A26190">
        <w:rPr>
          <w:rFonts w:ascii="Times New Roman" w:eastAsia="Times New Roman" w:hAnsi="Times New Roman" w:cs="Times New Roman"/>
          <w:sz w:val="28"/>
          <w:szCs w:val="28"/>
          <w:lang w:val="kk-KZ"/>
        </w:rPr>
        <w:t xml:space="preserve"> </w:t>
      </w:r>
      <w:r w:rsidR="001601A8">
        <w:rPr>
          <w:rFonts w:ascii="Times New Roman" w:eastAsia="Times New Roman" w:hAnsi="Times New Roman" w:cs="Times New Roman"/>
          <w:sz w:val="28"/>
          <w:szCs w:val="28"/>
          <w:lang w:val="kk-KZ"/>
        </w:rPr>
        <w:t>Тілдік рефлексияны анықтау мазмұны</w:t>
      </w:r>
    </w:p>
    <w:p w:rsidR="00D90A6D" w:rsidRDefault="00D90A6D" w:rsidP="004A60C5">
      <w:pPr>
        <w:spacing w:after="0" w:line="240" w:lineRule="auto"/>
        <w:ind w:firstLine="709"/>
        <w:jc w:val="both"/>
        <w:rPr>
          <w:rFonts w:ascii="Times New Roman" w:eastAsia="Times New Roman" w:hAnsi="Times New Roman" w:cs="Times New Roman"/>
          <w:sz w:val="28"/>
          <w:szCs w:val="28"/>
          <w:lang w:val="kk-KZ"/>
        </w:rPr>
      </w:pPr>
    </w:p>
    <w:p w:rsidR="00A569A2" w:rsidRPr="004A60C5" w:rsidRDefault="00A569A2" w:rsidP="00D90A6D">
      <w:pPr>
        <w:tabs>
          <w:tab w:val="left" w:pos="1155"/>
        </w:tabs>
        <w:spacing w:after="0" w:line="240" w:lineRule="auto"/>
        <w:ind w:firstLine="567"/>
        <w:jc w:val="both"/>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
          <w:bCs/>
          <w:sz w:val="28"/>
          <w:szCs w:val="28"/>
          <w:lang w:val="kk-KZ"/>
        </w:rPr>
        <w:t xml:space="preserve">1.3 Тұлға дамуындағы </w:t>
      </w:r>
      <w:r w:rsidRPr="004A60C5">
        <w:rPr>
          <w:rFonts w:ascii="Times New Roman" w:hAnsi="Times New Roman" w:cs="Times New Roman"/>
          <w:b/>
          <w:bCs/>
          <w:sz w:val="28"/>
          <w:szCs w:val="28"/>
          <w:shd w:val="clear" w:color="auto" w:fill="FFFFFF"/>
          <w:lang w:val="kk-KZ"/>
        </w:rPr>
        <w:t xml:space="preserve">ментальды </w:t>
      </w:r>
      <w:r w:rsidRPr="004A60C5">
        <w:rPr>
          <w:rFonts w:ascii="Times New Roman" w:eastAsia="Times New Roman" w:hAnsi="Times New Roman" w:cs="Times New Roman"/>
          <w:b/>
          <w:bCs/>
          <w:sz w:val="28"/>
          <w:szCs w:val="28"/>
          <w:lang w:val="kk-KZ"/>
        </w:rPr>
        <w:t xml:space="preserve">қасиеттерді </w:t>
      </w:r>
      <w:r w:rsidRPr="004A60C5">
        <w:rPr>
          <w:rFonts w:ascii="Times New Roman" w:hAnsi="Times New Roman" w:cs="Times New Roman"/>
          <w:b/>
          <w:bCs/>
          <w:sz w:val="28"/>
          <w:szCs w:val="28"/>
          <w:shd w:val="clear" w:color="auto" w:fill="FFFFFF"/>
          <w:lang w:val="kk-KZ"/>
        </w:rPr>
        <w:t>когнитивті үдерістер негізінде зерттеу</w:t>
      </w:r>
    </w:p>
    <w:p w:rsidR="0040176C" w:rsidRPr="004A60C5" w:rsidRDefault="00EC72F4" w:rsidP="00D90A6D">
      <w:pPr>
        <w:tabs>
          <w:tab w:val="left" w:pos="0"/>
          <w:tab w:val="left" w:pos="6300"/>
        </w:tabs>
        <w:spacing w:after="0" w:line="240" w:lineRule="auto"/>
        <w:ind w:firstLine="567"/>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lastRenderedPageBreak/>
        <w:t>Тұлға дамуындағы ментальды қасиеттерді когнитивті үдерістер негізінде зерттеуде</w:t>
      </w:r>
      <w:r w:rsidR="00C24507" w:rsidRPr="004A60C5">
        <w:rPr>
          <w:rFonts w:ascii="Times New Roman" w:hAnsi="Times New Roman" w:cs="Times New Roman"/>
          <w:bCs/>
          <w:sz w:val="28"/>
          <w:szCs w:val="28"/>
          <w:shd w:val="clear" w:color="auto" w:fill="FFFFFF"/>
          <w:lang w:val="kk-KZ"/>
        </w:rPr>
        <w:t xml:space="preserve">ментальды қасиеттер маңызды рөл атқарады. </w:t>
      </w:r>
      <w:r w:rsidR="0040176C" w:rsidRPr="004A60C5">
        <w:rPr>
          <w:rFonts w:ascii="Times New Roman" w:hAnsi="Times New Roman" w:cs="Times New Roman"/>
          <w:bCs/>
          <w:sz w:val="28"/>
          <w:szCs w:val="28"/>
          <w:shd w:val="clear" w:color="auto" w:fill="FFFFFF"/>
          <w:lang w:val="kk-KZ"/>
        </w:rPr>
        <w:t>Тұлған</w:t>
      </w:r>
      <w:r w:rsidR="00D108B1" w:rsidRPr="004A60C5">
        <w:rPr>
          <w:rFonts w:ascii="Times New Roman" w:hAnsi="Times New Roman" w:cs="Times New Roman"/>
          <w:bCs/>
          <w:sz w:val="28"/>
          <w:szCs w:val="28"/>
          <w:shd w:val="clear" w:color="auto" w:fill="FFFFFF"/>
          <w:lang w:val="kk-KZ"/>
        </w:rPr>
        <w:t xml:space="preserve">ың ментальды </w:t>
      </w:r>
      <w:r w:rsidR="0040176C" w:rsidRPr="004A60C5">
        <w:rPr>
          <w:rFonts w:ascii="Times New Roman" w:hAnsi="Times New Roman" w:cs="Times New Roman"/>
          <w:bCs/>
          <w:sz w:val="28"/>
          <w:szCs w:val="28"/>
          <w:shd w:val="clear" w:color="auto" w:fill="FFFFFF"/>
          <w:lang w:val="kk-KZ"/>
        </w:rPr>
        <w:t>қасиеттері оның темперамент</w:t>
      </w:r>
      <w:r w:rsidRPr="004A60C5">
        <w:rPr>
          <w:rFonts w:ascii="Times New Roman" w:hAnsi="Times New Roman" w:cs="Times New Roman"/>
          <w:bCs/>
          <w:sz w:val="28"/>
          <w:szCs w:val="28"/>
          <w:shd w:val="clear" w:color="auto" w:fill="FFFFFF"/>
          <w:lang w:val="kk-KZ"/>
        </w:rPr>
        <w:t>ін көрсететін мінез-құлқымен тығ</w:t>
      </w:r>
      <w:r w:rsidR="0040176C" w:rsidRPr="004A60C5">
        <w:rPr>
          <w:rFonts w:ascii="Times New Roman" w:hAnsi="Times New Roman" w:cs="Times New Roman"/>
          <w:bCs/>
          <w:sz w:val="28"/>
          <w:szCs w:val="28"/>
          <w:shd w:val="clear" w:color="auto" w:fill="FFFFFF"/>
          <w:lang w:val="kk-KZ"/>
        </w:rPr>
        <w:t>ыз байланыста қарастырылады. Ментальды қасиеттер дегеніміз – адамның жан-дүниесі, ішкі эмоциясын басқара алуы, рухани ерекшелігі. Тұлғаның ментальды қасиеттерін анықтау үші</w:t>
      </w:r>
      <w:r w:rsidR="001A357B" w:rsidRPr="004A60C5">
        <w:rPr>
          <w:rFonts w:ascii="Times New Roman" w:hAnsi="Times New Roman" w:cs="Times New Roman"/>
          <w:bCs/>
          <w:sz w:val="28"/>
          <w:szCs w:val="28"/>
          <w:shd w:val="clear" w:color="auto" w:fill="FFFFFF"/>
          <w:lang w:val="kk-KZ"/>
        </w:rPr>
        <w:t>н келесі жағдайларды назарға ал</w:t>
      </w:r>
      <w:r w:rsidR="0040176C" w:rsidRPr="004A60C5">
        <w:rPr>
          <w:rFonts w:ascii="Times New Roman" w:hAnsi="Times New Roman" w:cs="Times New Roman"/>
          <w:bCs/>
          <w:sz w:val="28"/>
          <w:szCs w:val="28"/>
          <w:shd w:val="clear" w:color="auto" w:fill="FFFFFF"/>
          <w:lang w:val="kk-KZ"/>
        </w:rPr>
        <w:t>уымыз керек:</w:t>
      </w:r>
    </w:p>
    <w:p w:rsidR="0040176C" w:rsidRPr="00DA0468" w:rsidRDefault="005C79C9" w:rsidP="00A81B80">
      <w:pPr>
        <w:pStyle w:val="a3"/>
        <w:numPr>
          <w:ilvl w:val="0"/>
          <w:numId w:val="24"/>
        </w:numPr>
        <w:tabs>
          <w:tab w:val="left" w:pos="0"/>
          <w:tab w:val="left" w:pos="6300"/>
        </w:tabs>
        <w:spacing w:after="0" w:line="240" w:lineRule="auto"/>
        <w:jc w:val="both"/>
        <w:rPr>
          <w:rFonts w:ascii="Times New Roman" w:hAnsi="Times New Roman" w:cs="Times New Roman"/>
          <w:bCs/>
          <w:sz w:val="28"/>
          <w:szCs w:val="28"/>
          <w:shd w:val="clear" w:color="auto" w:fill="FFFFFF"/>
          <w:lang w:val="kk-KZ"/>
        </w:rPr>
      </w:pPr>
      <w:r w:rsidRPr="00DA0468">
        <w:rPr>
          <w:rFonts w:ascii="Times New Roman" w:hAnsi="Times New Roman" w:cs="Times New Roman"/>
          <w:bCs/>
          <w:sz w:val="28"/>
          <w:szCs w:val="28"/>
          <w:shd w:val="clear" w:color="auto" w:fill="FFFFFF"/>
          <w:lang w:val="kk-KZ"/>
        </w:rPr>
        <w:t>ә</w:t>
      </w:r>
      <w:r w:rsidR="0040176C" w:rsidRPr="00DA0468">
        <w:rPr>
          <w:rFonts w:ascii="Times New Roman" w:hAnsi="Times New Roman" w:cs="Times New Roman"/>
          <w:bCs/>
          <w:sz w:val="28"/>
          <w:szCs w:val="28"/>
          <w:shd w:val="clear" w:color="auto" w:fill="FFFFFF"/>
          <w:lang w:val="kk-KZ"/>
        </w:rPr>
        <w:t>леуметтік ортамен байланысы;</w:t>
      </w:r>
    </w:p>
    <w:p w:rsidR="0040176C" w:rsidRPr="00DA0468" w:rsidRDefault="005C79C9" w:rsidP="00A81B80">
      <w:pPr>
        <w:pStyle w:val="a3"/>
        <w:numPr>
          <w:ilvl w:val="0"/>
          <w:numId w:val="24"/>
        </w:numPr>
        <w:tabs>
          <w:tab w:val="left" w:pos="0"/>
          <w:tab w:val="left" w:pos="6300"/>
        </w:tabs>
        <w:spacing w:after="0" w:line="240" w:lineRule="auto"/>
        <w:jc w:val="both"/>
        <w:rPr>
          <w:rFonts w:ascii="Times New Roman" w:hAnsi="Times New Roman" w:cs="Times New Roman"/>
          <w:bCs/>
          <w:sz w:val="28"/>
          <w:szCs w:val="28"/>
          <w:shd w:val="clear" w:color="auto" w:fill="FFFFFF"/>
          <w:lang w:val="kk-KZ"/>
        </w:rPr>
      </w:pPr>
      <w:r w:rsidRPr="00DA0468">
        <w:rPr>
          <w:rFonts w:ascii="Times New Roman" w:hAnsi="Times New Roman" w:cs="Times New Roman"/>
          <w:bCs/>
          <w:sz w:val="28"/>
          <w:szCs w:val="28"/>
          <w:shd w:val="clear" w:color="auto" w:fill="FFFFFF"/>
          <w:lang w:val="kk-KZ"/>
        </w:rPr>
        <w:t>б</w:t>
      </w:r>
      <w:r w:rsidR="0040176C" w:rsidRPr="00DA0468">
        <w:rPr>
          <w:rFonts w:ascii="Times New Roman" w:hAnsi="Times New Roman" w:cs="Times New Roman"/>
          <w:bCs/>
          <w:sz w:val="28"/>
          <w:szCs w:val="28"/>
          <w:shd w:val="clear" w:color="auto" w:fill="FFFFFF"/>
          <w:lang w:val="kk-KZ"/>
        </w:rPr>
        <w:t>асқа адамдардың эмоцияларына кері байланысы</w:t>
      </w:r>
      <w:r w:rsidR="005A37A9" w:rsidRPr="00DA0468">
        <w:rPr>
          <w:rFonts w:ascii="Times New Roman" w:hAnsi="Times New Roman" w:cs="Times New Roman"/>
          <w:bCs/>
          <w:sz w:val="28"/>
          <w:szCs w:val="28"/>
          <w:shd w:val="clear" w:color="auto" w:fill="FFFFFF"/>
          <w:lang w:val="kk-KZ"/>
        </w:rPr>
        <w:t>, эмоциялық зердесі;</w:t>
      </w:r>
    </w:p>
    <w:p w:rsidR="0040176C" w:rsidRPr="00DA0468" w:rsidRDefault="005C79C9" w:rsidP="00A81B80">
      <w:pPr>
        <w:pStyle w:val="a3"/>
        <w:numPr>
          <w:ilvl w:val="0"/>
          <w:numId w:val="24"/>
        </w:numPr>
        <w:tabs>
          <w:tab w:val="left" w:pos="0"/>
          <w:tab w:val="left" w:pos="6300"/>
        </w:tabs>
        <w:spacing w:after="0" w:line="240" w:lineRule="auto"/>
        <w:jc w:val="both"/>
        <w:rPr>
          <w:rFonts w:ascii="Times New Roman" w:hAnsi="Times New Roman" w:cs="Times New Roman"/>
          <w:bCs/>
          <w:sz w:val="28"/>
          <w:szCs w:val="28"/>
          <w:shd w:val="clear" w:color="auto" w:fill="FFFFFF"/>
          <w:lang w:val="kk-KZ"/>
        </w:rPr>
      </w:pPr>
      <w:r w:rsidRPr="00DA0468">
        <w:rPr>
          <w:rFonts w:ascii="Times New Roman" w:hAnsi="Times New Roman" w:cs="Times New Roman"/>
          <w:bCs/>
          <w:sz w:val="28"/>
          <w:szCs w:val="28"/>
          <w:shd w:val="clear" w:color="auto" w:fill="FFFFFF"/>
          <w:lang w:val="kk-KZ"/>
        </w:rPr>
        <w:t>қ</w:t>
      </w:r>
      <w:r w:rsidR="0040176C" w:rsidRPr="00DA0468">
        <w:rPr>
          <w:rFonts w:ascii="Times New Roman" w:hAnsi="Times New Roman" w:cs="Times New Roman"/>
          <w:bCs/>
          <w:sz w:val="28"/>
          <w:szCs w:val="28"/>
          <w:shd w:val="clear" w:color="auto" w:fill="FFFFFF"/>
          <w:lang w:val="kk-KZ"/>
        </w:rPr>
        <w:t>оршаған ортамен байланыс деңгейі;</w:t>
      </w:r>
    </w:p>
    <w:p w:rsidR="0040176C" w:rsidRPr="00DA0468" w:rsidRDefault="005C79C9" w:rsidP="00A81B80">
      <w:pPr>
        <w:pStyle w:val="a3"/>
        <w:numPr>
          <w:ilvl w:val="0"/>
          <w:numId w:val="24"/>
        </w:numPr>
        <w:tabs>
          <w:tab w:val="left" w:pos="0"/>
          <w:tab w:val="left" w:pos="6300"/>
        </w:tabs>
        <w:spacing w:after="0" w:line="240" w:lineRule="auto"/>
        <w:jc w:val="both"/>
        <w:rPr>
          <w:rFonts w:ascii="Times New Roman" w:hAnsi="Times New Roman" w:cs="Times New Roman"/>
          <w:bCs/>
          <w:sz w:val="28"/>
          <w:szCs w:val="28"/>
          <w:shd w:val="clear" w:color="auto" w:fill="FFFFFF"/>
          <w:lang w:val="kk-KZ"/>
        </w:rPr>
      </w:pPr>
      <w:r w:rsidRPr="00DA0468">
        <w:rPr>
          <w:rFonts w:ascii="Times New Roman" w:hAnsi="Times New Roman" w:cs="Times New Roman"/>
          <w:bCs/>
          <w:sz w:val="28"/>
          <w:szCs w:val="28"/>
          <w:shd w:val="clear" w:color="auto" w:fill="FFFFFF"/>
          <w:lang w:val="kk-KZ"/>
        </w:rPr>
        <w:t>ә</w:t>
      </w:r>
      <w:r w:rsidR="0040176C" w:rsidRPr="00DA0468">
        <w:rPr>
          <w:rFonts w:ascii="Times New Roman" w:hAnsi="Times New Roman" w:cs="Times New Roman"/>
          <w:bCs/>
          <w:sz w:val="28"/>
          <w:szCs w:val="28"/>
          <w:shd w:val="clear" w:color="auto" w:fill="FFFFFF"/>
          <w:lang w:val="kk-KZ"/>
        </w:rPr>
        <w:t>леуметтік оқиғаларға берген бағасы</w:t>
      </w:r>
      <w:r w:rsidR="00077BCE" w:rsidRPr="00DA0468">
        <w:rPr>
          <w:rFonts w:ascii="Times New Roman" w:hAnsi="Times New Roman" w:cs="Times New Roman"/>
          <w:bCs/>
          <w:sz w:val="28"/>
          <w:szCs w:val="28"/>
          <w:shd w:val="clear" w:color="auto" w:fill="FFFFFF"/>
          <w:lang w:val="kk-KZ"/>
        </w:rPr>
        <w:t>ның өлшемі;</w:t>
      </w:r>
    </w:p>
    <w:p w:rsidR="00077BCE" w:rsidRPr="00DA0468" w:rsidRDefault="005C79C9" w:rsidP="00A81B80">
      <w:pPr>
        <w:pStyle w:val="a3"/>
        <w:numPr>
          <w:ilvl w:val="0"/>
          <w:numId w:val="24"/>
        </w:numPr>
        <w:tabs>
          <w:tab w:val="left" w:pos="0"/>
          <w:tab w:val="left" w:pos="6300"/>
        </w:tabs>
        <w:spacing w:after="0" w:line="240" w:lineRule="auto"/>
        <w:jc w:val="both"/>
        <w:rPr>
          <w:rFonts w:ascii="Times New Roman" w:hAnsi="Times New Roman" w:cs="Times New Roman"/>
          <w:bCs/>
          <w:sz w:val="28"/>
          <w:szCs w:val="28"/>
          <w:shd w:val="clear" w:color="auto" w:fill="FFFFFF"/>
          <w:lang w:val="kk-KZ"/>
        </w:rPr>
      </w:pPr>
      <w:r w:rsidRPr="00DA0468">
        <w:rPr>
          <w:rFonts w:ascii="Times New Roman" w:hAnsi="Times New Roman" w:cs="Times New Roman"/>
          <w:bCs/>
          <w:sz w:val="28"/>
          <w:szCs w:val="28"/>
          <w:shd w:val="clear" w:color="auto" w:fill="FFFFFF"/>
          <w:lang w:val="kk-KZ"/>
        </w:rPr>
        <w:t>а</w:t>
      </w:r>
      <w:r w:rsidR="00077BCE" w:rsidRPr="00DA0468">
        <w:rPr>
          <w:rFonts w:ascii="Times New Roman" w:hAnsi="Times New Roman" w:cs="Times New Roman"/>
          <w:bCs/>
          <w:sz w:val="28"/>
          <w:szCs w:val="28"/>
          <w:shd w:val="clear" w:color="auto" w:fill="FFFFFF"/>
          <w:lang w:val="kk-KZ"/>
        </w:rPr>
        <w:t>дамның ішкі құндылықтары, рухани зердесі.</w:t>
      </w:r>
    </w:p>
    <w:p w:rsidR="0038167C"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Психологиялық сөздікте тұлғаның ішкі психикалық актілері мен күйлері тану үдерісі ретінде анықталады [</w:t>
      </w:r>
      <w:r w:rsidR="008E6E49" w:rsidRPr="004A60C5">
        <w:rPr>
          <w:rFonts w:ascii="Times New Roman" w:hAnsi="Times New Roman" w:cs="Times New Roman"/>
          <w:bCs/>
          <w:sz w:val="28"/>
          <w:szCs w:val="28"/>
          <w:shd w:val="clear" w:color="auto" w:fill="FFFFFF"/>
          <w:lang w:val="kk-KZ"/>
        </w:rPr>
        <w:t>88</w:t>
      </w:r>
      <w:r w:rsidR="005453B0">
        <w:rPr>
          <w:rFonts w:ascii="Times New Roman" w:hAnsi="Times New Roman" w:cs="Times New Roman"/>
          <w:bCs/>
          <w:sz w:val="28"/>
          <w:szCs w:val="28"/>
          <w:shd w:val="clear" w:color="auto" w:fill="FFFFFF"/>
          <w:lang w:val="kk-KZ"/>
        </w:rPr>
        <w:t>, б.</w:t>
      </w:r>
      <w:r w:rsidR="00D90A6D">
        <w:rPr>
          <w:rFonts w:ascii="Times New Roman" w:hAnsi="Times New Roman" w:cs="Times New Roman"/>
          <w:bCs/>
          <w:sz w:val="28"/>
          <w:szCs w:val="28"/>
          <w:shd w:val="clear" w:color="auto" w:fill="FFFFFF"/>
          <w:lang w:val="kk-KZ"/>
        </w:rPr>
        <w:t xml:space="preserve"> </w:t>
      </w:r>
      <w:r w:rsidRPr="005453B0">
        <w:rPr>
          <w:rFonts w:ascii="Times New Roman" w:hAnsi="Times New Roman" w:cs="Times New Roman"/>
          <w:bCs/>
          <w:sz w:val="28"/>
          <w:szCs w:val="28"/>
          <w:shd w:val="clear" w:color="auto" w:fill="FFFFFF"/>
          <w:lang w:val="kk-KZ"/>
        </w:rPr>
        <w:t>205</w:t>
      </w:r>
      <w:r w:rsidRPr="004A60C5">
        <w:rPr>
          <w:rFonts w:ascii="Times New Roman" w:hAnsi="Times New Roman" w:cs="Times New Roman"/>
          <w:bCs/>
          <w:sz w:val="28"/>
          <w:szCs w:val="28"/>
          <w:shd w:val="clear" w:color="auto" w:fill="FFFFFF"/>
          <w:lang w:val="kk-KZ"/>
        </w:rPr>
        <w:t xml:space="preserve">]. Тану үдерісі адам танымында, жан-дүниесінде болатын процесстер. Таным үдерісі психология ғылымының ажырамас бір бөлігі. Психология ғылымы адамның жан дүниесіндегі өзгерістер мен ерекшеліктерге қатысты міндеттерді қарастырады. Психологияның қай саласы болмасын, барлығының мақсаты – адамның ішкі жан-дүниесін, эмоциялық әрекеттерін, </w:t>
      </w:r>
      <w:r w:rsidR="00027AD3" w:rsidRPr="004A60C5">
        <w:rPr>
          <w:rFonts w:ascii="Times New Roman" w:hAnsi="Times New Roman" w:cs="Times New Roman"/>
          <w:bCs/>
          <w:sz w:val="28"/>
          <w:szCs w:val="28"/>
          <w:shd w:val="clear" w:color="auto" w:fill="FFFFFF"/>
          <w:lang w:val="kk-KZ"/>
        </w:rPr>
        <w:t>ментальды қасиеттерін зерттеу. Ментальды</w:t>
      </w:r>
      <w:r w:rsidRPr="004A60C5">
        <w:rPr>
          <w:rFonts w:ascii="Times New Roman" w:hAnsi="Times New Roman" w:cs="Times New Roman"/>
          <w:bCs/>
          <w:sz w:val="28"/>
          <w:szCs w:val="28"/>
          <w:shd w:val="clear" w:color="auto" w:fill="FFFFFF"/>
          <w:lang w:val="kk-KZ"/>
        </w:rPr>
        <w:t xml:space="preserve"> қасиеттер когнитивті үдерістер негізінде анықталады. </w:t>
      </w:r>
    </w:p>
    <w:p w:rsidR="0038167C"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Когнитивті үдерістер дегеніміз – таным процессі негізінде жүзеге асатын процесс. Бұл адамның ішкі жан-дүниесін, атап айтсақ, ойлау, пайымдау, еске түсіру, және тағы басқа ментальды қасиеттерді жүзеге асыратын құбылыстар. Осы құбылыстарды зерттейтін тіл білімінің бір саласы психолингвистика деп аталады. </w:t>
      </w:r>
    </w:p>
    <w:p w:rsidR="0038167C"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Психолингвистика – </w:t>
      </w:r>
      <w:r w:rsidR="0073236E" w:rsidRPr="004A60C5">
        <w:rPr>
          <w:rFonts w:ascii="Times New Roman" w:hAnsi="Times New Roman" w:cs="Times New Roman"/>
          <w:bCs/>
          <w:sz w:val="28"/>
          <w:szCs w:val="28"/>
          <w:shd w:val="clear" w:color="auto" w:fill="FFFFFF"/>
          <w:lang w:val="kk-KZ"/>
        </w:rPr>
        <w:t xml:space="preserve">сөйлеу әрекетін, оның мазмұны, коммуникативті рөлі, сөздің ойға қатысы тұрғысынан зерттейтін когнитивті тіл білімінің саласы. </w:t>
      </w:r>
      <w:r w:rsidRPr="004A60C5">
        <w:rPr>
          <w:rFonts w:ascii="Times New Roman" w:hAnsi="Times New Roman" w:cs="Times New Roman"/>
          <w:bCs/>
          <w:sz w:val="28"/>
          <w:szCs w:val="28"/>
          <w:shd w:val="clear" w:color="auto" w:fill="FFFFFF"/>
          <w:lang w:val="kk-KZ"/>
        </w:rPr>
        <w:t xml:space="preserve">Психолингвистикалық ізденістердің өзекті бағыттарының бірі – тілдік ерекшеліктердің әлем бейнесінің, тілдік танымның теориялық ілімін психолингвистикалық тұрғыда зерттеу. Тілді жеке ілім ретінде қарастыра келе, лингвистика, тілді бүкіл әлеммен, таныммен байланыстырумен айналысатыны анықталды. Яғни, психолингвистиканың айтарлықтай нәтижелерімен үндесіп, бір бүтін ғылым саласы ретінде қалыптасты. Сондықтан тілдік рефлексия тұлға дамуындағы ментальды қасиеттерді зерттеу нәтижелері тіл білімі мен психолингвистикада когнитивті және коммуникативті іс-әрекеттер негізінде тілдік танымда жүзеге асырылатын процестерді байланыстырушы ұғым ретінде қарастырылады.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Соңғы жылдардағы танымдық процесстерді зерттеу нәтижелері</w:t>
      </w:r>
      <w:r w:rsidR="00D670A1" w:rsidRPr="004A60C5">
        <w:rPr>
          <w:rFonts w:ascii="Times New Roman" w:hAnsi="Times New Roman" w:cs="Times New Roman"/>
          <w:bCs/>
          <w:sz w:val="28"/>
          <w:szCs w:val="28"/>
          <w:shd w:val="clear" w:color="auto" w:fill="FFFFFF"/>
          <w:lang w:val="kk-KZ"/>
        </w:rPr>
        <w:t xml:space="preserve"> </w:t>
      </w:r>
      <w:r w:rsidRPr="004A60C5">
        <w:rPr>
          <w:rFonts w:ascii="Times New Roman" w:hAnsi="Times New Roman" w:cs="Times New Roman"/>
          <w:bCs/>
          <w:sz w:val="28"/>
          <w:szCs w:val="28"/>
          <w:shd w:val="clear" w:color="auto" w:fill="FFFFFF"/>
          <w:lang w:val="kk-KZ"/>
        </w:rPr>
        <w:t>көрсеткендей,  когнитивті процестер ментальды және і</w:t>
      </w:r>
      <w:r w:rsidR="007D3828" w:rsidRPr="004A60C5">
        <w:rPr>
          <w:rFonts w:ascii="Times New Roman" w:hAnsi="Times New Roman" w:cs="Times New Roman"/>
          <w:bCs/>
          <w:sz w:val="28"/>
          <w:szCs w:val="28"/>
          <w:shd w:val="clear" w:color="auto" w:fill="FFFFFF"/>
          <w:lang w:val="kk-KZ"/>
        </w:rPr>
        <w:t>шкі</w:t>
      </w:r>
      <w:r w:rsidRPr="004A60C5">
        <w:rPr>
          <w:rFonts w:ascii="Times New Roman" w:hAnsi="Times New Roman" w:cs="Times New Roman"/>
          <w:bCs/>
          <w:sz w:val="28"/>
          <w:szCs w:val="28"/>
          <w:shd w:val="clear" w:color="auto" w:fill="FFFFFF"/>
          <w:lang w:val="kk-KZ"/>
        </w:rPr>
        <w:t xml:space="preserve"> болып бөлінеді. Тілдік хабарламаларды құрастыру – тек тіл білімінің ғана емес, сонымен қатар, философия, философиялық семантика, психология, сана психологиясы және когнитивті психология салаларының объектісі болып табылады. Тілдік сана сөз, еркін және тұрақты сөз тіркестері, сөйлемдер мен мәтіндер сияқты тілдік құралдар арқылы сипатталады.  Метатілдік сана қарапайым білім аясында қарастырылады. Ол тіл білімі саласына жаңадан кірген термин болғандықтан </w:t>
      </w:r>
      <w:r w:rsidRPr="004A60C5">
        <w:rPr>
          <w:rFonts w:ascii="Times New Roman" w:hAnsi="Times New Roman" w:cs="Times New Roman"/>
          <w:bCs/>
          <w:sz w:val="28"/>
          <w:szCs w:val="28"/>
          <w:shd w:val="clear" w:color="auto" w:fill="FFFFFF"/>
          <w:lang w:val="kk-KZ"/>
        </w:rPr>
        <w:lastRenderedPageBreak/>
        <w:t xml:space="preserve">бүгінгі ғылым әлемінің өзекті тақырыбы десек те болады. Метатілдік сана  - рефлексияланған сана. Яғни ол рефлексияланған сана әрекеттерінің жемісі. Метатілдік сана тіл туралы білімдерді сипаттаушы тілдік фактілерді қарастырады.  </w:t>
      </w: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Ресей психологиясында рефлексия көпмағыналы, күрделі мәселе ретінде қарастырылады. Рефлексияны психологиялық тұрғыда зерттеу мәселесін талдауда ең алдымен оны теориялық, шығармашылық ойлау аспектісінде зерттеу керек. Екіншіден, әлеуметтік-психологиялық тұрғыдан, үшіншіден, эмоционалдық, жеке тұлғалық аспектіде қарастырылады.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Бірінші бағытта рефлексия шығармашылық және теориялық ойлауды  зерттеумен байланысты қарастырылады. </w:t>
      </w:r>
      <w:r w:rsidRPr="00A26190">
        <w:rPr>
          <w:rFonts w:ascii="Times New Roman" w:hAnsi="Times New Roman" w:cs="Times New Roman"/>
          <w:bCs/>
          <w:sz w:val="28"/>
          <w:szCs w:val="28"/>
          <w:shd w:val="clear" w:color="auto" w:fill="FFFFFF"/>
          <w:lang w:val="kk-KZ"/>
        </w:rPr>
        <w:t>Рефлексияны теориялық және шығармашылық аспектіде қарастыру немістің классикалық философиясынан бастау алған. Бұл жерде рефлексия ойлаудың компоненті рөлін атқарады. Ол шығармашылық және ойлау процестерін зерттеудегі когнитивті қасиетт</w:t>
      </w:r>
      <w:r w:rsidR="00152614" w:rsidRPr="00A26190">
        <w:rPr>
          <w:rFonts w:ascii="Times New Roman" w:hAnsi="Times New Roman" w:cs="Times New Roman"/>
          <w:bCs/>
          <w:sz w:val="28"/>
          <w:szCs w:val="28"/>
          <w:shd w:val="clear" w:color="auto" w:fill="FFFFFF"/>
          <w:lang w:val="kk-KZ"/>
        </w:rPr>
        <w:t xml:space="preserve">ерді зерттейді. </w:t>
      </w:r>
      <w:r w:rsidRPr="00A26190">
        <w:rPr>
          <w:rFonts w:ascii="Times New Roman" w:hAnsi="Times New Roman" w:cs="Times New Roman"/>
          <w:bCs/>
          <w:sz w:val="28"/>
          <w:szCs w:val="28"/>
          <w:shd w:val="clear" w:color="auto" w:fill="FFFFFF"/>
          <w:lang w:val="kk-KZ"/>
        </w:rPr>
        <w:t>Л.М. Веккердің пайымдауынша, ойлау процесі төмендегідей қасиеттерге ие: өзіндік кеңістік пен уақыт құрылым</w:t>
      </w:r>
      <w:bookmarkStart w:id="6" w:name="_Hlk76533767"/>
      <w:r w:rsidR="00CF7F2F" w:rsidRPr="00A26190">
        <w:rPr>
          <w:rFonts w:ascii="Times New Roman" w:hAnsi="Times New Roman" w:cs="Times New Roman"/>
          <w:bCs/>
          <w:sz w:val="28"/>
          <w:szCs w:val="28"/>
          <w:shd w:val="clear" w:color="auto" w:fill="FFFFFF"/>
          <w:lang w:val="kk-KZ"/>
        </w:rPr>
        <w:t>ы,</w:t>
      </w:r>
      <w:r w:rsidR="00651BE6" w:rsidRPr="00A26190">
        <w:rPr>
          <w:rFonts w:ascii="Times New Roman" w:hAnsi="Times New Roman" w:cs="Times New Roman"/>
          <w:bCs/>
          <w:sz w:val="28"/>
          <w:szCs w:val="28"/>
          <w:shd w:val="clear" w:color="auto" w:fill="FFFFFF"/>
          <w:lang w:val="kk-KZ"/>
        </w:rPr>
        <w:t xml:space="preserve"> модальділік, интенсивтілік [89</w:t>
      </w:r>
      <w:r w:rsidR="005453B0" w:rsidRPr="00A26190">
        <w:rPr>
          <w:rFonts w:ascii="Times New Roman" w:hAnsi="Times New Roman" w:cs="Times New Roman"/>
          <w:bCs/>
          <w:sz w:val="28"/>
          <w:szCs w:val="28"/>
          <w:shd w:val="clear" w:color="auto" w:fill="FFFFFF"/>
          <w:lang w:val="kk-KZ"/>
        </w:rPr>
        <w:t>, б.</w:t>
      </w:r>
      <w:r w:rsidR="00CF7F2F" w:rsidRPr="00A26190">
        <w:rPr>
          <w:rFonts w:ascii="Times New Roman" w:hAnsi="Times New Roman" w:cs="Times New Roman"/>
          <w:bCs/>
          <w:sz w:val="28"/>
          <w:szCs w:val="28"/>
          <w:shd w:val="clear" w:color="auto" w:fill="FFFFFF"/>
          <w:lang w:val="kk-KZ"/>
        </w:rPr>
        <w:t xml:space="preserve"> </w:t>
      </w:r>
      <w:r w:rsidR="00AD67BB" w:rsidRPr="00A26190">
        <w:rPr>
          <w:rFonts w:ascii="Times New Roman" w:hAnsi="Times New Roman" w:cs="Times New Roman"/>
          <w:bCs/>
          <w:sz w:val="28"/>
          <w:szCs w:val="28"/>
          <w:shd w:val="clear" w:color="auto" w:fill="FFFFFF"/>
          <w:lang w:val="kk-KZ"/>
        </w:rPr>
        <w:t>365].</w:t>
      </w:r>
      <w:r w:rsidR="00AD67BB" w:rsidRPr="005453B0">
        <w:rPr>
          <w:rFonts w:ascii="Times New Roman" w:hAnsi="Times New Roman" w:cs="Times New Roman"/>
          <w:bCs/>
          <w:sz w:val="28"/>
          <w:szCs w:val="28"/>
          <w:shd w:val="clear" w:color="auto" w:fill="FFFFFF"/>
          <w:lang w:val="kk-KZ"/>
        </w:rPr>
        <w:t xml:space="preserve">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Ойлау – өте ерекше құбылыс. Ол қандай да бір физикалық заңдылықтар мен уақытқа, кеңістікке бағынбайды. Ол өз бетімен өзгере алады және өзіндік кеңістік құра алады немесе кез-келген уақыт аралығына ауыса алады. Ойлау сәйкестеу арқылы да дами алады. </w:t>
      </w:r>
      <w:bookmarkEnd w:id="6"/>
      <w:r w:rsidRPr="004A60C5">
        <w:rPr>
          <w:rFonts w:ascii="Times New Roman" w:hAnsi="Times New Roman" w:cs="Times New Roman"/>
          <w:bCs/>
          <w:sz w:val="28"/>
          <w:szCs w:val="28"/>
          <w:shd w:val="clear" w:color="auto" w:fill="FFFFFF"/>
          <w:lang w:val="kk-KZ"/>
        </w:rPr>
        <w:t xml:space="preserve">Мысалы, бір әуенді тыңдау арқылы біз тек оның сөзі мен әніне елтіп қана қоймай, сол әуенді алғаш рет тыңдаған сәтті еске түсіре аламыз.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Ойлау интермодальды. Яғни ойлау кезінде кейбір мәселелер психикалық түзілімдерге айналуы мүмкін. Ойлаудың интермодальды, шексіз, жан-жақты процесс екенін ескерсек, шығармашылық ойлау да дәл сондай шексіз, тіпті, одан да тереңірек деңгейдегі ерекшеліктері бар екендігін түсіне аламыз. Шығармашылық ойлау – ойлаудың бір түрі емес, ол - ойлаудың ең жоғарғы деңгейі. Бұл процесс дивергентті (әртүрлі), нәтижелі. Шығармашылық ойлау мотивациялық, мағыналық, эмоциялық, ішкі психикалық қозғаушы күштердің әсерінен пайда болады. </w:t>
      </w: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И.С. Семенов ойлау деңгейлерін – операционалды, заттық және рефлексивті деп бөліп қарастырады. Ойлаудың нәтижелілігі осы аталған деңгейлердің дұрыстығына байланысты дамиды. Біз өз мақсатымызға жету үшін жасаған іс-әрекеттерімізді бұрынғысынан да жақсартуға тырысамыз. Ойлаудың нәтижелі болуы дегеніміз осы деп ойлаймыз </w:t>
      </w:r>
      <w:r w:rsidRPr="005453B0">
        <w:rPr>
          <w:rFonts w:ascii="Times New Roman" w:hAnsi="Times New Roman" w:cs="Times New Roman"/>
          <w:bCs/>
          <w:sz w:val="28"/>
          <w:szCs w:val="28"/>
          <w:shd w:val="clear" w:color="auto" w:fill="FFFFFF"/>
          <w:lang w:val="kk-KZ"/>
        </w:rPr>
        <w:t>[</w:t>
      </w:r>
      <w:r w:rsidR="000D04D6" w:rsidRPr="005453B0">
        <w:rPr>
          <w:rFonts w:ascii="Times New Roman" w:hAnsi="Times New Roman" w:cs="Times New Roman"/>
          <w:bCs/>
          <w:sz w:val="28"/>
          <w:szCs w:val="28"/>
          <w:shd w:val="clear" w:color="auto" w:fill="FFFFFF"/>
          <w:lang w:val="kk-KZ"/>
        </w:rPr>
        <w:t>51</w:t>
      </w:r>
      <w:r w:rsidR="005453B0" w:rsidRPr="005453B0">
        <w:rPr>
          <w:rFonts w:ascii="Times New Roman" w:hAnsi="Times New Roman" w:cs="Times New Roman"/>
          <w:bCs/>
          <w:sz w:val="28"/>
          <w:szCs w:val="28"/>
          <w:shd w:val="clear" w:color="auto" w:fill="FFFFFF"/>
          <w:lang w:val="kk-KZ"/>
        </w:rPr>
        <w:t>, б.</w:t>
      </w:r>
      <w:r w:rsidRPr="005453B0">
        <w:rPr>
          <w:rFonts w:ascii="Times New Roman" w:hAnsi="Times New Roman" w:cs="Times New Roman"/>
          <w:bCs/>
          <w:sz w:val="28"/>
          <w:szCs w:val="28"/>
          <w:shd w:val="clear" w:color="auto" w:fill="FFFFFF"/>
          <w:lang w:val="kk-KZ"/>
        </w:rPr>
        <w:t xml:space="preserve"> 168]. </w:t>
      </w:r>
    </w:p>
    <w:p w:rsidR="0073236E"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Рефлексияны зерттеудің екінші бағыты адамдардың кооперативті әрекеттерімен байланысты анықталады. Кооперативті дегеніміз жеке тұлғаның ғана санасы емес, оны қоршаған ортаның да санасын ескеру арқылы зерттеу. </w:t>
      </w:r>
    </w:p>
    <w:p w:rsidR="00DB451E" w:rsidRPr="004A60C5" w:rsidRDefault="007A4616"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Психология</w:t>
      </w:r>
      <w:r w:rsidR="002903C5" w:rsidRPr="004A60C5">
        <w:rPr>
          <w:rFonts w:ascii="Times New Roman" w:hAnsi="Times New Roman" w:cs="Times New Roman"/>
          <w:bCs/>
          <w:sz w:val="28"/>
          <w:szCs w:val="28"/>
          <w:shd w:val="clear" w:color="auto" w:fill="FFFFFF"/>
          <w:lang w:val="kk-KZ"/>
        </w:rPr>
        <w:t>да рефлексия мәселесіне</w:t>
      </w:r>
      <w:r w:rsidR="00DB451E" w:rsidRPr="004A60C5">
        <w:rPr>
          <w:rFonts w:ascii="Times New Roman" w:hAnsi="Times New Roman" w:cs="Times New Roman"/>
          <w:bCs/>
          <w:sz w:val="28"/>
          <w:szCs w:val="28"/>
          <w:shd w:val="clear" w:color="auto" w:fill="FFFFFF"/>
          <w:lang w:val="kk-KZ"/>
        </w:rPr>
        <w:t xml:space="preserve"> арналған зерттеу жұмыстарының талдауы оның кооперативті, коммуникативті, тұлғалық және интеллектілі бағыттарда </w:t>
      </w:r>
      <w:r w:rsidRPr="004A60C5">
        <w:rPr>
          <w:rFonts w:ascii="Times New Roman" w:hAnsi="Times New Roman" w:cs="Times New Roman"/>
          <w:bCs/>
          <w:sz w:val="28"/>
          <w:szCs w:val="28"/>
          <w:shd w:val="clear" w:color="auto" w:fill="FFFFFF"/>
          <w:lang w:val="kk-KZ"/>
        </w:rPr>
        <w:t>зерттелгені байқалады</w:t>
      </w:r>
      <w:r w:rsidR="00DB451E" w:rsidRPr="004A60C5">
        <w:rPr>
          <w:rFonts w:ascii="Times New Roman" w:hAnsi="Times New Roman" w:cs="Times New Roman"/>
          <w:bCs/>
          <w:sz w:val="28"/>
          <w:szCs w:val="28"/>
          <w:shd w:val="clear" w:color="auto" w:fill="FFFFFF"/>
          <w:lang w:val="kk-KZ"/>
        </w:rPr>
        <w:t xml:space="preserve">. </w:t>
      </w:r>
      <w:r w:rsidR="002903C5" w:rsidRPr="004A60C5">
        <w:rPr>
          <w:rFonts w:ascii="Times New Roman" w:hAnsi="Times New Roman" w:cs="Times New Roman"/>
          <w:bCs/>
          <w:sz w:val="28"/>
          <w:szCs w:val="28"/>
          <w:shd w:val="clear" w:color="auto" w:fill="FFFFFF"/>
          <w:lang w:val="kk-KZ"/>
        </w:rPr>
        <w:t xml:space="preserve">Кооперативті және коммуникативті </w:t>
      </w:r>
      <w:r w:rsidR="00DB451E" w:rsidRPr="004A60C5">
        <w:rPr>
          <w:rFonts w:ascii="Times New Roman" w:hAnsi="Times New Roman" w:cs="Times New Roman"/>
          <w:bCs/>
          <w:sz w:val="28"/>
          <w:szCs w:val="28"/>
          <w:shd w:val="clear" w:color="auto" w:fill="FFFFFF"/>
          <w:lang w:val="kk-KZ"/>
        </w:rPr>
        <w:t>бағыт</w:t>
      </w:r>
      <w:r w:rsidR="002903C5" w:rsidRPr="004A60C5">
        <w:rPr>
          <w:rFonts w:ascii="Times New Roman" w:hAnsi="Times New Roman" w:cs="Times New Roman"/>
          <w:bCs/>
          <w:sz w:val="28"/>
          <w:szCs w:val="28"/>
          <w:shd w:val="clear" w:color="auto" w:fill="FFFFFF"/>
          <w:lang w:val="kk-KZ"/>
        </w:rPr>
        <w:t xml:space="preserve">тар </w:t>
      </w:r>
      <w:r w:rsidR="00DB451E" w:rsidRPr="004A60C5">
        <w:rPr>
          <w:rFonts w:ascii="Times New Roman" w:hAnsi="Times New Roman" w:cs="Times New Roman"/>
          <w:bCs/>
          <w:sz w:val="28"/>
          <w:szCs w:val="28"/>
          <w:shd w:val="clear" w:color="auto" w:fill="FFFFFF"/>
          <w:lang w:val="kk-KZ"/>
        </w:rPr>
        <w:t xml:space="preserve">іс-әрекеттің ұжымдық түрлерін </w:t>
      </w:r>
      <w:r w:rsidR="002903C5" w:rsidRPr="004A60C5">
        <w:rPr>
          <w:rFonts w:ascii="Times New Roman" w:hAnsi="Times New Roman" w:cs="Times New Roman"/>
          <w:bCs/>
          <w:sz w:val="28"/>
          <w:szCs w:val="28"/>
          <w:shd w:val="clear" w:color="auto" w:fill="FFFFFF"/>
          <w:lang w:val="kk-KZ"/>
        </w:rPr>
        <w:t xml:space="preserve">зерттеуде, соңғы </w:t>
      </w:r>
      <w:r w:rsidR="00DB451E" w:rsidRPr="004A60C5">
        <w:rPr>
          <w:rFonts w:ascii="Times New Roman" w:hAnsi="Times New Roman" w:cs="Times New Roman"/>
          <w:bCs/>
          <w:sz w:val="28"/>
          <w:szCs w:val="28"/>
          <w:shd w:val="clear" w:color="auto" w:fill="FFFFFF"/>
          <w:lang w:val="kk-KZ"/>
        </w:rPr>
        <w:t xml:space="preserve">екеуі ойлау мен сананың көрініс беруінің жеке </w:t>
      </w:r>
      <w:r w:rsidR="002903C5" w:rsidRPr="004A60C5">
        <w:rPr>
          <w:rFonts w:ascii="Times New Roman" w:hAnsi="Times New Roman" w:cs="Times New Roman"/>
          <w:bCs/>
          <w:sz w:val="28"/>
          <w:szCs w:val="28"/>
          <w:shd w:val="clear" w:color="auto" w:fill="FFFFFF"/>
          <w:lang w:val="kk-KZ"/>
        </w:rPr>
        <w:t>дара түрлерінде ажыратылады. М</w:t>
      </w:r>
      <w:r w:rsidR="00DB451E" w:rsidRPr="004A60C5">
        <w:rPr>
          <w:rFonts w:ascii="Times New Roman" w:hAnsi="Times New Roman" w:cs="Times New Roman"/>
          <w:bCs/>
          <w:sz w:val="28"/>
          <w:szCs w:val="28"/>
          <w:shd w:val="clear" w:color="auto" w:fill="FFFFFF"/>
          <w:lang w:val="kk-KZ"/>
        </w:rPr>
        <w:t xml:space="preserve">ұндай екпін бір </w:t>
      </w:r>
      <w:r w:rsidR="00DB451E" w:rsidRPr="004A60C5">
        <w:rPr>
          <w:rFonts w:ascii="Times New Roman" w:hAnsi="Times New Roman" w:cs="Times New Roman"/>
          <w:bCs/>
          <w:sz w:val="28"/>
          <w:szCs w:val="28"/>
          <w:shd w:val="clear" w:color="auto" w:fill="FFFFFF"/>
          <w:lang w:val="kk-KZ"/>
        </w:rPr>
        <w:lastRenderedPageBreak/>
        <w:t xml:space="preserve">жағынан, рефлексияны жүзеге асырудың ұжымдық және дара түрлерін </w:t>
      </w:r>
      <w:r w:rsidR="002903C5" w:rsidRPr="004A60C5">
        <w:rPr>
          <w:rFonts w:ascii="Times New Roman" w:hAnsi="Times New Roman" w:cs="Times New Roman"/>
          <w:bCs/>
          <w:sz w:val="28"/>
          <w:szCs w:val="28"/>
          <w:shd w:val="clear" w:color="auto" w:fill="FFFFFF"/>
          <w:lang w:val="kk-KZ"/>
        </w:rPr>
        <w:t xml:space="preserve">ажыратуға, екінші </w:t>
      </w:r>
      <w:r w:rsidR="00DB451E" w:rsidRPr="004A60C5">
        <w:rPr>
          <w:rFonts w:ascii="Times New Roman" w:hAnsi="Times New Roman" w:cs="Times New Roman"/>
          <w:bCs/>
          <w:sz w:val="28"/>
          <w:szCs w:val="28"/>
          <w:shd w:val="clear" w:color="auto" w:fill="FFFFFF"/>
          <w:lang w:val="kk-KZ"/>
        </w:rPr>
        <w:t xml:space="preserve">жағынан – рефлексияның қайсыбір бөлімі зерттелген психологияның және онымен шектес ғылымдардың аумағын нұсқауға мүмкіндік береді. </w:t>
      </w:r>
    </w:p>
    <w:p w:rsidR="00AD67BB" w:rsidRPr="007123F3" w:rsidRDefault="00DB451E"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7123F3">
        <w:rPr>
          <w:rFonts w:ascii="Times New Roman" w:hAnsi="Times New Roman" w:cs="Times New Roman"/>
          <w:bCs/>
          <w:sz w:val="28"/>
          <w:szCs w:val="28"/>
          <w:shd w:val="clear" w:color="auto" w:fill="FFFFFF"/>
          <w:lang w:val="kk-KZ"/>
        </w:rPr>
        <w:t xml:space="preserve">Рефлексияның кооперативті аспектісінің ерекшелігін айқындауға Н.Г.Алексеевтің, В.В.Рубцовтың, А.А.Тюкованың, </w:t>
      </w:r>
      <w:r w:rsidR="00F95853" w:rsidRPr="007123F3">
        <w:rPr>
          <w:rFonts w:ascii="Times New Roman" w:hAnsi="Times New Roman" w:cs="Times New Roman"/>
          <w:bCs/>
          <w:sz w:val="28"/>
          <w:szCs w:val="28"/>
          <w:shd w:val="clear" w:color="auto" w:fill="FFFFFF"/>
          <w:lang w:val="kk-KZ"/>
        </w:rPr>
        <w:t>Г.П.Щедровицкийдің</w:t>
      </w:r>
      <w:r w:rsidRPr="007123F3">
        <w:rPr>
          <w:rFonts w:ascii="Times New Roman" w:hAnsi="Times New Roman" w:cs="Times New Roman"/>
          <w:bCs/>
          <w:sz w:val="28"/>
          <w:szCs w:val="28"/>
          <w:shd w:val="clear" w:color="auto" w:fill="FFFFFF"/>
          <w:lang w:val="kk-KZ"/>
        </w:rPr>
        <w:t xml:space="preserve"> жә</w:t>
      </w:r>
      <w:r w:rsidR="00F95853" w:rsidRPr="007123F3">
        <w:rPr>
          <w:rFonts w:ascii="Times New Roman" w:hAnsi="Times New Roman" w:cs="Times New Roman"/>
          <w:bCs/>
          <w:sz w:val="28"/>
          <w:szCs w:val="28"/>
          <w:shd w:val="clear" w:color="auto" w:fill="FFFFFF"/>
          <w:lang w:val="kk-KZ"/>
        </w:rPr>
        <w:t>не тағы басқа</w:t>
      </w:r>
      <w:r w:rsidR="001438BC" w:rsidRPr="007123F3">
        <w:rPr>
          <w:rFonts w:ascii="Times New Roman" w:hAnsi="Times New Roman" w:cs="Times New Roman"/>
          <w:bCs/>
          <w:sz w:val="28"/>
          <w:szCs w:val="28"/>
          <w:shd w:val="clear" w:color="auto" w:fill="FFFFFF"/>
          <w:lang w:val="kk-KZ"/>
        </w:rPr>
        <w:t xml:space="preserve"> еңбектері арналған.</w:t>
      </w:r>
      <w:r w:rsidRPr="007123F3">
        <w:rPr>
          <w:rFonts w:ascii="Times New Roman" w:hAnsi="Times New Roman" w:cs="Times New Roman"/>
          <w:bCs/>
          <w:sz w:val="28"/>
          <w:szCs w:val="28"/>
          <w:shd w:val="clear" w:color="auto" w:fill="FFFFFF"/>
          <w:lang w:val="kk-KZ"/>
        </w:rPr>
        <w:t xml:space="preserve"> Бұл зерттеулер тікелей басқару психологиясына қатысты болып, педагогика, жобалау, дизайн, эргономика, спорт сынды шектес қолданбалы ғылымдар мен</w:t>
      </w:r>
      <w:r w:rsidR="00462854" w:rsidRPr="007123F3">
        <w:rPr>
          <w:rFonts w:ascii="Times New Roman" w:hAnsi="Times New Roman" w:cs="Times New Roman"/>
          <w:bCs/>
          <w:sz w:val="28"/>
          <w:szCs w:val="28"/>
          <w:shd w:val="clear" w:color="auto" w:fill="FFFFFF"/>
          <w:lang w:val="kk-KZ"/>
        </w:rPr>
        <w:t xml:space="preserve"> тәжірибе бөлімінде жүргізілген </w:t>
      </w:r>
      <w:r w:rsidR="00EE4E31" w:rsidRPr="007123F3">
        <w:rPr>
          <w:rFonts w:ascii="Times New Roman" w:hAnsi="Times New Roman" w:cs="Times New Roman"/>
          <w:bCs/>
          <w:sz w:val="28"/>
          <w:szCs w:val="28"/>
          <w:shd w:val="clear" w:color="auto" w:fill="FFFFFF"/>
          <w:lang w:val="kk-KZ"/>
        </w:rPr>
        <w:t>[</w:t>
      </w:r>
      <w:r w:rsidR="00ED7FDC" w:rsidRPr="007123F3">
        <w:rPr>
          <w:rFonts w:ascii="Times New Roman" w:hAnsi="Times New Roman" w:cs="Times New Roman"/>
          <w:bCs/>
          <w:sz w:val="28"/>
          <w:szCs w:val="28"/>
          <w:shd w:val="clear" w:color="auto" w:fill="FFFFFF"/>
          <w:lang w:val="kk-KZ"/>
        </w:rPr>
        <w:t>56</w:t>
      </w:r>
      <w:r w:rsidR="00D90A6D" w:rsidRPr="007123F3">
        <w:rPr>
          <w:rFonts w:ascii="Times New Roman" w:hAnsi="Times New Roman" w:cs="Times New Roman"/>
          <w:bCs/>
          <w:sz w:val="28"/>
          <w:szCs w:val="28"/>
          <w:shd w:val="clear" w:color="auto" w:fill="FFFFFF"/>
          <w:lang w:val="kk-KZ"/>
        </w:rPr>
        <w:t xml:space="preserve">, б. </w:t>
      </w:r>
      <w:r w:rsidR="00EE4E31" w:rsidRPr="007123F3">
        <w:rPr>
          <w:rFonts w:ascii="Times New Roman" w:hAnsi="Times New Roman" w:cs="Times New Roman"/>
          <w:bCs/>
          <w:sz w:val="28"/>
          <w:szCs w:val="28"/>
          <w:shd w:val="clear" w:color="auto" w:fill="FFFFFF"/>
          <w:lang w:val="kk-KZ"/>
        </w:rPr>
        <w:t>46]</w:t>
      </w:r>
      <w:r w:rsidR="00462854" w:rsidRPr="007123F3">
        <w:rPr>
          <w:rFonts w:ascii="Times New Roman" w:hAnsi="Times New Roman" w:cs="Times New Roman"/>
          <w:bCs/>
          <w:sz w:val="28"/>
          <w:szCs w:val="28"/>
          <w:shd w:val="clear" w:color="auto" w:fill="FFFFFF"/>
          <w:lang w:val="kk-KZ"/>
        </w:rPr>
        <w:t>.</w:t>
      </w:r>
      <w:r w:rsidR="007A4616" w:rsidRPr="007123F3">
        <w:rPr>
          <w:rFonts w:ascii="Times New Roman" w:hAnsi="Times New Roman" w:cs="Times New Roman"/>
          <w:bCs/>
          <w:sz w:val="28"/>
          <w:szCs w:val="28"/>
          <w:shd w:val="clear" w:color="auto" w:fill="FFFFFF"/>
          <w:lang w:val="kk-KZ"/>
        </w:rPr>
        <w:t xml:space="preserve"> </w:t>
      </w:r>
      <w:r w:rsidR="00462854" w:rsidRPr="007123F3">
        <w:rPr>
          <w:rFonts w:ascii="Times New Roman" w:hAnsi="Times New Roman" w:cs="Times New Roman"/>
          <w:bCs/>
          <w:sz w:val="28"/>
          <w:szCs w:val="28"/>
          <w:shd w:val="clear" w:color="auto" w:fill="FFFFFF"/>
          <w:lang w:val="kk-KZ"/>
        </w:rPr>
        <w:t>Р</w:t>
      </w:r>
      <w:r w:rsidRPr="007123F3">
        <w:rPr>
          <w:rFonts w:ascii="Times New Roman" w:hAnsi="Times New Roman" w:cs="Times New Roman"/>
          <w:bCs/>
          <w:sz w:val="28"/>
          <w:szCs w:val="28"/>
          <w:shd w:val="clear" w:color="auto" w:fill="FFFFFF"/>
          <w:lang w:val="kk-KZ"/>
        </w:rPr>
        <w:t>ефлексияның кооперативті аспектісіндегі психологиялық білімдер субъектілердің топтық рөлдері мен кәсіби ұстанымдарын реттеу, сондай-ақ біріккен әрекеттерінің кооперациялау қажеттігінің ескерілуімен</w:t>
      </w:r>
      <w:r w:rsidR="00521AAD" w:rsidRPr="007123F3">
        <w:rPr>
          <w:rFonts w:ascii="Times New Roman" w:hAnsi="Times New Roman" w:cs="Times New Roman"/>
          <w:bCs/>
          <w:sz w:val="28"/>
          <w:szCs w:val="28"/>
          <w:shd w:val="clear" w:color="auto" w:fill="FFFFFF"/>
          <w:lang w:val="kk-KZ"/>
        </w:rPr>
        <w:t xml:space="preserve"> ұжымдық іс-әрекетті жобалайды. К</w:t>
      </w:r>
      <w:r w:rsidRPr="007123F3">
        <w:rPr>
          <w:rFonts w:ascii="Times New Roman" w:hAnsi="Times New Roman" w:cs="Times New Roman"/>
          <w:bCs/>
          <w:sz w:val="28"/>
          <w:szCs w:val="28"/>
          <w:shd w:val="clear" w:color="auto" w:fill="FFFFFF"/>
          <w:lang w:val="kk-KZ"/>
        </w:rPr>
        <w:t>ооперативті р</w:t>
      </w:r>
      <w:r w:rsidR="00B60218" w:rsidRPr="007123F3">
        <w:rPr>
          <w:rFonts w:ascii="Times New Roman" w:hAnsi="Times New Roman" w:cs="Times New Roman"/>
          <w:bCs/>
          <w:sz w:val="28"/>
          <w:szCs w:val="28"/>
          <w:shd w:val="clear" w:color="auto" w:fill="FFFFFF"/>
          <w:lang w:val="kk-KZ"/>
        </w:rPr>
        <w:t>ефлексияның мәні – басқалардың ойын, санасын тану, оны өз санасынан өткізу, назарға алу механизмі. Яғни, адамның сыртқы орта әсерінен болған жағдайларды талдау мақсатында шешім қабылдау әрекеті рефлексияны қажет етеді. Г. П. Щедровицкийдің пайымдауынша, егер адамның іс-әрекеті сәтсіз болса, мақсатына жете алмаса, тек сол кезде ғана іс-әрекет иесі: «Осы кезде неге былай болды?» – деп, мәселені шешу жолдарын іздей бастайды. Аталған бағыт аясында рефлексия негізгі механизм ретінде өз әрекетін реттеуші, сананы қалыптастырушы</w:t>
      </w:r>
      <w:r w:rsidR="00AD67BB" w:rsidRPr="007123F3">
        <w:rPr>
          <w:rFonts w:ascii="Times New Roman" w:hAnsi="Times New Roman" w:cs="Times New Roman"/>
          <w:bCs/>
          <w:sz w:val="28"/>
          <w:szCs w:val="28"/>
          <w:shd w:val="clear" w:color="auto" w:fill="FFFFFF"/>
          <w:lang w:val="kk-KZ"/>
        </w:rPr>
        <w:t xml:space="preserve"> болып табылады.</w:t>
      </w:r>
    </w:p>
    <w:p w:rsidR="00294472"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7123F3">
        <w:rPr>
          <w:rFonts w:ascii="Times New Roman" w:hAnsi="Times New Roman" w:cs="Times New Roman"/>
          <w:bCs/>
          <w:sz w:val="28"/>
          <w:szCs w:val="28"/>
          <w:shd w:val="clear" w:color="auto" w:fill="FFFFFF"/>
          <w:lang w:val="kk-KZ"/>
        </w:rPr>
        <w:t>Кооперация (cooperation) – латын тілінен аударғанда әріптес болу, бірге жұмыс жасау деген сөз. Бұл құбылыстың мағынасы адами қасиеттермен байланысты. Кооперативті ойлау – айналадағы адамдармен жақсы қарым-қатынаста болу, олардың пікірімен санасу, олардың қамын ойлау, жақсылық жасау, адал болу, адамгершілік тұрғысынан</w:t>
      </w:r>
      <w:r w:rsidR="00AD67BB" w:rsidRPr="007123F3">
        <w:rPr>
          <w:rFonts w:ascii="Times New Roman" w:hAnsi="Times New Roman" w:cs="Times New Roman"/>
          <w:bCs/>
          <w:sz w:val="28"/>
          <w:szCs w:val="28"/>
          <w:shd w:val="clear" w:color="auto" w:fill="FFFFFF"/>
          <w:lang w:val="kk-KZ"/>
        </w:rPr>
        <w:t xml:space="preserve"> қарау, бірлесе ойлау.</w:t>
      </w:r>
      <w:r w:rsidR="007C57FA" w:rsidRPr="007123F3">
        <w:rPr>
          <w:rFonts w:ascii="Times New Roman" w:hAnsi="Times New Roman" w:cs="Times New Roman"/>
          <w:bCs/>
          <w:sz w:val="28"/>
          <w:szCs w:val="28"/>
          <w:shd w:val="clear" w:color="auto" w:fill="FFFFFF"/>
          <w:lang w:val="kk-KZ"/>
        </w:rPr>
        <w:t xml:space="preserve"> Кооперативті ойлауды оқу процесінде топпен жұмыс жасауда байқаймыз. Студенттердің топпен жұмыс жасау барысында бір-бірімен қарым</w:t>
      </w:r>
      <w:r w:rsidR="002F5986" w:rsidRPr="007123F3">
        <w:rPr>
          <w:rFonts w:ascii="Times New Roman" w:hAnsi="Times New Roman" w:cs="Times New Roman"/>
          <w:bCs/>
          <w:sz w:val="28"/>
          <w:szCs w:val="28"/>
          <w:shd w:val="clear" w:color="auto" w:fill="FFFFFF"/>
          <w:lang w:val="kk-KZ"/>
        </w:rPr>
        <w:t>-қатынас жасау деңгейі, басқа топпен жарысып тапсырма орындағанда оларға деген құрмет, адалдық қасиеттерін көреміз.</w:t>
      </w:r>
      <w:r w:rsidR="002F5986" w:rsidRPr="004A60C5">
        <w:rPr>
          <w:rFonts w:ascii="Times New Roman" w:hAnsi="Times New Roman" w:cs="Times New Roman"/>
          <w:bCs/>
          <w:sz w:val="28"/>
          <w:szCs w:val="28"/>
          <w:shd w:val="clear" w:color="auto" w:fill="FFFFFF"/>
          <w:lang w:val="kk-KZ"/>
        </w:rPr>
        <w:t xml:space="preserve"> </w:t>
      </w:r>
    </w:p>
    <w:p w:rsidR="00AD67BB" w:rsidRPr="004A60C5" w:rsidRDefault="00294472"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А</w:t>
      </w:r>
      <w:r w:rsidR="00B60218" w:rsidRPr="004A60C5">
        <w:rPr>
          <w:rFonts w:ascii="Times New Roman" w:hAnsi="Times New Roman" w:cs="Times New Roman"/>
          <w:bCs/>
          <w:sz w:val="28"/>
          <w:szCs w:val="28"/>
          <w:shd w:val="clear" w:color="auto" w:fill="FFFFFF"/>
          <w:lang w:val="kk-KZ"/>
        </w:rPr>
        <w:t>дамзаттың бойындағы басқаларға көмектесу, оларға қамқор, адал болу сияқты адамгершілік қасиеттер туа біткен жауапкершілік сезімдерімен байланысты. Мысалы, егер бір адам өзінің немесе отбасының қауіпсіздігін ойлап, көмекке зәру адамға көмектесе алмай қалса, немесе жоқшылық салдарынан ұрлық жасауына тура келсе, кейін оның ішкі жауапкершілік сезімі, кооперативті ойлау қызметтері, ар-ожданы оған маза бермейтіні анық. Себебі, адамның жоғарғы ойлау жүйесінде кооперативті ойлау функциялары инстинкт тәрізді, еркінен тыс жұмыс жасайды</w:t>
      </w:r>
      <w:r w:rsidR="00A86605" w:rsidRPr="004A60C5">
        <w:rPr>
          <w:rFonts w:ascii="Times New Roman" w:hAnsi="Times New Roman" w:cs="Times New Roman"/>
          <w:bCs/>
          <w:sz w:val="28"/>
          <w:szCs w:val="28"/>
          <w:shd w:val="clear" w:color="auto" w:fill="FFFFFF"/>
          <w:lang w:val="kk-KZ"/>
        </w:rPr>
        <w:t xml:space="preserve">. </w:t>
      </w: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Рефлексияны зерттеудің үшінші бағыты жеке тұлғаның өзін өзі тану деңгейін қарастырады. Осы бағыт туралы С. Л. Рубинштейн</w:t>
      </w:r>
      <w:r w:rsidR="00597930" w:rsidRPr="004A60C5">
        <w:rPr>
          <w:rFonts w:ascii="Times New Roman" w:hAnsi="Times New Roman" w:cs="Times New Roman"/>
          <w:bCs/>
          <w:sz w:val="28"/>
          <w:szCs w:val="28"/>
          <w:shd w:val="clear" w:color="auto" w:fill="FFFFFF"/>
          <w:lang w:val="kk-KZ"/>
        </w:rPr>
        <w:t xml:space="preserve"> еңбектерінде көп қарастырылады [</w:t>
      </w:r>
      <w:r w:rsidR="00597930" w:rsidRPr="005453B0">
        <w:rPr>
          <w:rFonts w:ascii="Times New Roman" w:hAnsi="Times New Roman" w:cs="Times New Roman"/>
          <w:bCs/>
          <w:sz w:val="28"/>
          <w:szCs w:val="28"/>
          <w:shd w:val="clear" w:color="auto" w:fill="FFFFFF"/>
          <w:lang w:val="kk-KZ"/>
        </w:rPr>
        <w:t>22</w:t>
      </w:r>
      <w:r w:rsidR="005453B0" w:rsidRPr="005453B0">
        <w:rPr>
          <w:rFonts w:ascii="Times New Roman" w:hAnsi="Times New Roman" w:cs="Times New Roman"/>
          <w:bCs/>
          <w:sz w:val="28"/>
          <w:szCs w:val="28"/>
          <w:shd w:val="clear" w:color="auto" w:fill="FFFFFF"/>
          <w:lang w:val="kk-KZ"/>
        </w:rPr>
        <w:t>, б.</w:t>
      </w:r>
      <w:r w:rsidR="00597930" w:rsidRPr="005453B0">
        <w:rPr>
          <w:rFonts w:ascii="Times New Roman" w:hAnsi="Times New Roman" w:cs="Times New Roman"/>
          <w:bCs/>
          <w:sz w:val="28"/>
          <w:szCs w:val="28"/>
          <w:shd w:val="clear" w:color="auto" w:fill="FFFFFF"/>
          <w:lang w:val="kk-KZ"/>
        </w:rPr>
        <w:t xml:space="preserve"> 72].</w:t>
      </w:r>
      <w:r w:rsidR="00597930" w:rsidRPr="004A60C5">
        <w:rPr>
          <w:rFonts w:ascii="Times New Roman" w:hAnsi="Times New Roman" w:cs="Times New Roman"/>
          <w:bCs/>
          <w:sz w:val="28"/>
          <w:szCs w:val="28"/>
          <w:shd w:val="clear" w:color="auto" w:fill="FFFFFF"/>
          <w:lang w:val="kk-KZ"/>
        </w:rPr>
        <w:t xml:space="preserve"> </w:t>
      </w:r>
      <w:r w:rsidRPr="004A60C5">
        <w:rPr>
          <w:rFonts w:ascii="Times New Roman" w:hAnsi="Times New Roman" w:cs="Times New Roman"/>
          <w:bCs/>
          <w:sz w:val="28"/>
          <w:szCs w:val="28"/>
          <w:shd w:val="clear" w:color="auto" w:fill="FFFFFF"/>
          <w:lang w:val="kk-KZ"/>
        </w:rPr>
        <w:t xml:space="preserve">Ғалым адамның өмір сүру деңгейін екіге бөліп қарастырады. Біріншісі – адамның жеке өміріне емес, басқа заттарға деген көзқарастарына құралған. Екіншісі – рефлексияның пайда болуымен байланысты. Ол өмірдің толассыз процестерін тоқтатып, адамды одан тыс дүниеге апарады. Адам өмірге философиялық тұрғыдан қарай бастайды.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lastRenderedPageBreak/>
        <w:t>Біз ғалымның осы тұжырымдамасымен келісе отырып, осы екі кезеңді адамның жас кезі және қартайған кезі деп жас ерекшелігіне қарай топтар едік. Себебі, жас кезінде адам өзін емес, айналаны қоршаған ортаны көбірек зерттейді. Ал қартайып, ақыл-парасаты толыға түскен кезде адам баласы өзі жайлы, өзінің өткен өмірі туралы, сонымен қатар, жалпы өмір туралы тереңірек ойлай бастайды. Осы орайда жас ерекшелігіне байланысты дамитын ментальды қасиеттер және  жас кездегі тәрбиеге рефлексияның және қоршаған ортаның тиг</w:t>
      </w:r>
      <w:r w:rsidR="005D246A" w:rsidRPr="004A60C5">
        <w:rPr>
          <w:rFonts w:ascii="Times New Roman" w:hAnsi="Times New Roman" w:cs="Times New Roman"/>
          <w:bCs/>
          <w:sz w:val="28"/>
          <w:szCs w:val="28"/>
          <w:shd w:val="clear" w:color="auto" w:fill="FFFFFF"/>
          <w:lang w:val="kk-KZ"/>
        </w:rPr>
        <w:t xml:space="preserve">ізетін әсері туралы мәселеге тоқталсақ </w:t>
      </w:r>
      <w:r w:rsidRPr="004A60C5">
        <w:rPr>
          <w:rFonts w:ascii="Times New Roman" w:hAnsi="Times New Roman" w:cs="Times New Roman"/>
          <w:bCs/>
          <w:sz w:val="28"/>
          <w:szCs w:val="28"/>
          <w:shd w:val="clear" w:color="auto" w:fill="FFFFFF"/>
          <w:lang w:val="kk-KZ"/>
        </w:rPr>
        <w:t xml:space="preserve">дейміз. </w:t>
      </w:r>
    </w:p>
    <w:p w:rsidR="00E02ADC"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highlight w:val="yellow"/>
          <w:shd w:val="clear" w:color="auto" w:fill="FFFFFF"/>
          <w:lang w:val="kk-KZ"/>
        </w:rPr>
      </w:pPr>
      <w:r w:rsidRPr="004A60C5">
        <w:rPr>
          <w:rFonts w:ascii="Times New Roman" w:hAnsi="Times New Roman" w:cs="Times New Roman"/>
          <w:bCs/>
          <w:sz w:val="28"/>
          <w:szCs w:val="28"/>
          <w:shd w:val="clear" w:color="auto" w:fill="FFFFFF"/>
          <w:lang w:val="kk-KZ"/>
        </w:rPr>
        <w:t>С.А. Хазованың пайымдауынша, жеке тұлғаның ментальды қасиеттері оны қорш</w:t>
      </w:r>
      <w:r w:rsidR="00F81C18" w:rsidRPr="004A60C5">
        <w:rPr>
          <w:rFonts w:ascii="Times New Roman" w:hAnsi="Times New Roman" w:cs="Times New Roman"/>
          <w:bCs/>
          <w:sz w:val="28"/>
          <w:szCs w:val="28"/>
          <w:shd w:val="clear" w:color="auto" w:fill="FFFFFF"/>
          <w:lang w:val="kk-KZ"/>
        </w:rPr>
        <w:t>аға</w:t>
      </w:r>
      <w:r w:rsidR="00F56935" w:rsidRPr="004A60C5">
        <w:rPr>
          <w:rFonts w:ascii="Times New Roman" w:hAnsi="Times New Roman" w:cs="Times New Roman"/>
          <w:bCs/>
          <w:sz w:val="28"/>
          <w:szCs w:val="28"/>
          <w:shd w:val="clear" w:color="auto" w:fill="FFFFFF"/>
          <w:lang w:val="kk-KZ"/>
        </w:rPr>
        <w:t>н ортасымен тығыз байланысты [90</w:t>
      </w:r>
      <w:r w:rsidR="005453B0">
        <w:rPr>
          <w:rFonts w:ascii="Times New Roman" w:hAnsi="Times New Roman" w:cs="Times New Roman"/>
          <w:bCs/>
          <w:sz w:val="28"/>
          <w:szCs w:val="28"/>
          <w:shd w:val="clear" w:color="auto" w:fill="FFFFFF"/>
          <w:lang w:val="kk-KZ"/>
        </w:rPr>
        <w:t>, б.</w:t>
      </w:r>
      <w:r w:rsidR="00F81C18" w:rsidRPr="004A60C5">
        <w:rPr>
          <w:rFonts w:ascii="Times New Roman" w:hAnsi="Times New Roman" w:cs="Times New Roman"/>
          <w:bCs/>
          <w:sz w:val="28"/>
          <w:szCs w:val="28"/>
          <w:shd w:val="clear" w:color="auto" w:fill="FFFFFF"/>
          <w:lang w:val="kk-KZ"/>
        </w:rPr>
        <w:t xml:space="preserve"> </w:t>
      </w:r>
      <w:r w:rsidR="00F81C18" w:rsidRPr="005453B0">
        <w:rPr>
          <w:rFonts w:ascii="Times New Roman" w:hAnsi="Times New Roman" w:cs="Times New Roman"/>
          <w:bCs/>
          <w:sz w:val="28"/>
          <w:szCs w:val="28"/>
          <w:shd w:val="clear" w:color="auto" w:fill="FFFFFF"/>
          <w:lang w:val="kk-KZ"/>
        </w:rPr>
        <w:t>43].</w:t>
      </w:r>
      <w:r w:rsidR="00F81C18" w:rsidRPr="004A60C5">
        <w:rPr>
          <w:rFonts w:ascii="Times New Roman" w:hAnsi="Times New Roman" w:cs="Times New Roman"/>
          <w:bCs/>
          <w:sz w:val="28"/>
          <w:szCs w:val="28"/>
          <w:shd w:val="clear" w:color="auto" w:fill="FFFFFF"/>
          <w:lang w:val="kk-KZ"/>
        </w:rPr>
        <w:t xml:space="preserve"> </w:t>
      </w:r>
      <w:r w:rsidRPr="004A60C5">
        <w:rPr>
          <w:rFonts w:ascii="Times New Roman" w:hAnsi="Times New Roman" w:cs="Times New Roman"/>
          <w:bCs/>
          <w:sz w:val="28"/>
          <w:szCs w:val="28"/>
          <w:shd w:val="clear" w:color="auto" w:fill="FFFFFF"/>
          <w:lang w:val="kk-KZ"/>
        </w:rPr>
        <w:t xml:space="preserve"> Мәселен, әлеуметтік жағдайының төмен болуы, отбасындағы тәрбиенің дұрыс болмауы, қатал қарым</w:t>
      </w:r>
      <w:r w:rsidR="00F15666" w:rsidRPr="004A60C5">
        <w:rPr>
          <w:rFonts w:ascii="Times New Roman" w:hAnsi="Times New Roman" w:cs="Times New Roman"/>
          <w:bCs/>
          <w:sz w:val="28"/>
          <w:szCs w:val="28"/>
          <w:shd w:val="clear" w:color="auto" w:fill="FFFFFF"/>
          <w:lang w:val="kk-KZ"/>
        </w:rPr>
        <w:t>-қатынастың болуы. Кейбір ғалымдард</w:t>
      </w:r>
      <w:r w:rsidRPr="004A60C5">
        <w:rPr>
          <w:rFonts w:ascii="Times New Roman" w:hAnsi="Times New Roman" w:cs="Times New Roman"/>
          <w:bCs/>
          <w:sz w:val="28"/>
          <w:szCs w:val="28"/>
          <w:shd w:val="clear" w:color="auto" w:fill="FFFFFF"/>
          <w:lang w:val="kk-KZ"/>
        </w:rPr>
        <w:t>ың (В. Ил</w:t>
      </w:r>
      <w:r w:rsidR="00C007AA" w:rsidRPr="004A60C5">
        <w:rPr>
          <w:rFonts w:ascii="Times New Roman" w:hAnsi="Times New Roman" w:cs="Times New Roman"/>
          <w:bCs/>
          <w:sz w:val="28"/>
          <w:szCs w:val="28"/>
          <w:shd w:val="clear" w:color="auto" w:fill="FFFFFF"/>
          <w:lang w:val="kk-KZ"/>
        </w:rPr>
        <w:t>е, Х. Шайтхауэр, Ф.</w:t>
      </w:r>
      <w:r w:rsidRPr="004A60C5">
        <w:rPr>
          <w:rFonts w:ascii="Times New Roman" w:hAnsi="Times New Roman" w:cs="Times New Roman"/>
          <w:bCs/>
          <w:sz w:val="28"/>
          <w:szCs w:val="28"/>
          <w:shd w:val="clear" w:color="auto" w:fill="FFFFFF"/>
          <w:lang w:val="kk-KZ"/>
        </w:rPr>
        <w:t>Петерман, К. Нибанк) айтуынша, адамның ментальды қасиеттерінің дамуына биологиялық ерекшеліктердің де әсері болуы мүмкін (баланың шала туылуы немесе салмағының өте аз болуы). Сонымен қатар, психологиялық ерекшеліктердің де әсері жоқ емес (балалық шақтың қиындықпен өтуі, «Мен» образының төмен болуы). Аталған құбылыстар «қауіп факторы» деп аталады. Қауіп факторіне қарсы «қорғаныс факторы» ұғымы бар [</w:t>
      </w:r>
      <w:r w:rsidR="00A46E33" w:rsidRPr="005453B0">
        <w:rPr>
          <w:rFonts w:ascii="Times New Roman" w:hAnsi="Times New Roman" w:cs="Times New Roman"/>
          <w:bCs/>
          <w:sz w:val="28"/>
          <w:szCs w:val="28"/>
          <w:shd w:val="clear" w:color="auto" w:fill="FFFFFF"/>
          <w:lang w:val="kk-KZ"/>
        </w:rPr>
        <w:t>90</w:t>
      </w:r>
      <w:r w:rsidR="00D90A6D" w:rsidRPr="005453B0">
        <w:rPr>
          <w:rFonts w:ascii="Times New Roman" w:hAnsi="Times New Roman" w:cs="Times New Roman"/>
          <w:bCs/>
          <w:sz w:val="28"/>
          <w:szCs w:val="28"/>
          <w:shd w:val="clear" w:color="auto" w:fill="FFFFFF"/>
          <w:lang w:val="kk-KZ"/>
        </w:rPr>
        <w:t>, б.</w:t>
      </w:r>
      <w:r w:rsidRPr="004A60C5">
        <w:rPr>
          <w:rFonts w:ascii="Times New Roman" w:hAnsi="Times New Roman" w:cs="Times New Roman"/>
          <w:bCs/>
          <w:sz w:val="28"/>
          <w:szCs w:val="28"/>
          <w:shd w:val="clear" w:color="auto" w:fill="FFFFFF"/>
          <w:lang w:val="kk-KZ"/>
        </w:rPr>
        <w:t xml:space="preserve"> </w:t>
      </w:r>
      <w:r w:rsidRPr="005453B0">
        <w:rPr>
          <w:rFonts w:ascii="Times New Roman" w:hAnsi="Times New Roman" w:cs="Times New Roman"/>
          <w:bCs/>
          <w:sz w:val="28"/>
          <w:szCs w:val="28"/>
          <w:shd w:val="clear" w:color="auto" w:fill="FFFFFF"/>
          <w:lang w:val="kk-KZ"/>
        </w:rPr>
        <w:t>426].</w:t>
      </w:r>
      <w:r w:rsidR="00C007AA" w:rsidRPr="005453B0">
        <w:rPr>
          <w:rFonts w:ascii="Times New Roman" w:hAnsi="Times New Roman" w:cs="Times New Roman"/>
          <w:bCs/>
          <w:sz w:val="28"/>
          <w:szCs w:val="28"/>
          <w:shd w:val="clear" w:color="auto" w:fill="FFFFFF"/>
          <w:lang w:val="kk-KZ"/>
        </w:rPr>
        <w:t xml:space="preserve">  </w:t>
      </w:r>
    </w:p>
    <w:p w:rsidR="00B60218" w:rsidRPr="004A60C5" w:rsidRDefault="00C007AA"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Х. Шайтхауэр мен Ф.</w:t>
      </w:r>
      <w:r w:rsidR="00EC132F" w:rsidRPr="004A60C5">
        <w:rPr>
          <w:rFonts w:ascii="Times New Roman" w:hAnsi="Times New Roman" w:cs="Times New Roman"/>
          <w:bCs/>
          <w:sz w:val="28"/>
          <w:szCs w:val="28"/>
          <w:shd w:val="clear" w:color="auto" w:fill="FFFFFF"/>
          <w:lang w:val="kk-KZ"/>
        </w:rPr>
        <w:t xml:space="preserve"> </w:t>
      </w:r>
      <w:r w:rsidR="00B60218" w:rsidRPr="004A60C5">
        <w:rPr>
          <w:rFonts w:ascii="Times New Roman" w:hAnsi="Times New Roman" w:cs="Times New Roman"/>
          <w:bCs/>
          <w:sz w:val="28"/>
          <w:szCs w:val="28"/>
          <w:shd w:val="clear" w:color="auto" w:fill="FFFFFF"/>
          <w:lang w:val="kk-KZ"/>
        </w:rPr>
        <w:t>Петерман қорғаныс факторларын төмендегідей қарастырады</w:t>
      </w:r>
      <w:r w:rsidR="00E02ADC" w:rsidRPr="004A60C5">
        <w:rPr>
          <w:rFonts w:ascii="Times New Roman" w:hAnsi="Times New Roman" w:cs="Times New Roman"/>
          <w:bCs/>
          <w:sz w:val="28"/>
          <w:szCs w:val="28"/>
          <w:shd w:val="clear" w:color="auto" w:fill="FFFFFF"/>
          <w:lang w:val="kk-KZ"/>
        </w:rPr>
        <w:t xml:space="preserve"> [91</w:t>
      </w:r>
      <w:r w:rsidR="005453B0">
        <w:rPr>
          <w:rFonts w:ascii="Times New Roman" w:hAnsi="Times New Roman" w:cs="Times New Roman"/>
          <w:bCs/>
          <w:sz w:val="28"/>
          <w:szCs w:val="28"/>
          <w:shd w:val="clear" w:color="auto" w:fill="FFFFFF"/>
          <w:lang w:val="kk-KZ"/>
        </w:rPr>
        <w:t>, б</w:t>
      </w:r>
      <w:r w:rsidR="005453B0" w:rsidRPr="005453B0">
        <w:rPr>
          <w:rFonts w:ascii="Times New Roman" w:hAnsi="Times New Roman" w:cs="Times New Roman"/>
          <w:bCs/>
          <w:sz w:val="28"/>
          <w:szCs w:val="28"/>
          <w:shd w:val="clear" w:color="auto" w:fill="FFFFFF"/>
          <w:lang w:val="kk-KZ"/>
        </w:rPr>
        <w:t>.</w:t>
      </w:r>
      <w:r w:rsidR="00D90A6D" w:rsidRPr="005453B0">
        <w:rPr>
          <w:rFonts w:ascii="Times New Roman" w:hAnsi="Times New Roman" w:cs="Times New Roman"/>
          <w:bCs/>
          <w:sz w:val="28"/>
          <w:szCs w:val="28"/>
          <w:shd w:val="clear" w:color="auto" w:fill="FFFFFF"/>
          <w:lang w:val="kk-KZ"/>
        </w:rPr>
        <w:t xml:space="preserve"> </w:t>
      </w:r>
      <w:r w:rsidR="00E02ADC" w:rsidRPr="005453B0">
        <w:rPr>
          <w:rFonts w:ascii="Times New Roman" w:hAnsi="Times New Roman" w:cs="Times New Roman"/>
          <w:bCs/>
          <w:sz w:val="28"/>
          <w:szCs w:val="28"/>
          <w:shd w:val="clear" w:color="auto" w:fill="FFFFFF"/>
          <w:lang w:val="kk-KZ"/>
        </w:rPr>
        <w:t>5</w:t>
      </w:r>
      <w:r w:rsidR="003C59D3" w:rsidRPr="005453B0">
        <w:rPr>
          <w:rFonts w:ascii="Times New Roman" w:hAnsi="Times New Roman" w:cs="Times New Roman"/>
          <w:bCs/>
          <w:sz w:val="28"/>
          <w:szCs w:val="28"/>
          <w:shd w:val="clear" w:color="auto" w:fill="FFFFFF"/>
          <w:lang w:val="kk-KZ"/>
        </w:rPr>
        <w:t>]</w:t>
      </w:r>
      <w:r w:rsidR="00B60218" w:rsidRPr="005453B0">
        <w:rPr>
          <w:rFonts w:ascii="Times New Roman" w:hAnsi="Times New Roman" w:cs="Times New Roman"/>
          <w:bCs/>
          <w:sz w:val="28"/>
          <w:szCs w:val="28"/>
          <w:shd w:val="clear" w:color="auto" w:fill="FFFFFF"/>
          <w:lang w:val="kk-KZ"/>
        </w:rPr>
        <w:t>:</w:t>
      </w:r>
      <w:r w:rsidR="00B60218" w:rsidRPr="004A60C5">
        <w:rPr>
          <w:rFonts w:ascii="Times New Roman" w:hAnsi="Times New Roman" w:cs="Times New Roman"/>
          <w:bCs/>
          <w:sz w:val="28"/>
          <w:szCs w:val="28"/>
          <w:shd w:val="clear" w:color="auto" w:fill="FFFFFF"/>
          <w:lang w:val="kk-KZ"/>
        </w:rPr>
        <w:t xml:space="preserve"> </w:t>
      </w:r>
    </w:p>
    <w:p w:rsidR="00C42CD4" w:rsidRPr="004A60C5" w:rsidRDefault="00336FA1" w:rsidP="00336FA1">
      <w:pPr>
        <w:tabs>
          <w:tab w:val="left" w:pos="0"/>
          <w:tab w:val="left" w:pos="6300"/>
        </w:tabs>
        <w:spacing w:after="0" w:line="240" w:lineRule="auto"/>
        <w:ind w:left="709"/>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 xml:space="preserve">- </w:t>
      </w:r>
      <w:r w:rsidR="00C86966" w:rsidRPr="004A60C5">
        <w:rPr>
          <w:rFonts w:ascii="Times New Roman" w:hAnsi="Times New Roman" w:cs="Times New Roman"/>
          <w:bCs/>
          <w:sz w:val="28"/>
          <w:szCs w:val="28"/>
          <w:shd w:val="clear" w:color="auto" w:fill="FFFFFF"/>
          <w:lang w:val="kk-KZ"/>
        </w:rPr>
        <w:t>ж</w:t>
      </w:r>
      <w:r w:rsidR="00B60218" w:rsidRPr="004A60C5">
        <w:rPr>
          <w:rFonts w:ascii="Times New Roman" w:hAnsi="Times New Roman" w:cs="Times New Roman"/>
          <w:bCs/>
          <w:sz w:val="28"/>
          <w:szCs w:val="28"/>
          <w:shd w:val="clear" w:color="auto" w:fill="FFFFFF"/>
          <w:lang w:val="kk-KZ"/>
        </w:rPr>
        <w:t>еке ресурстар (туа сала анықталатын</w:t>
      </w:r>
      <w:r w:rsidR="00AD67BB" w:rsidRPr="004A60C5">
        <w:rPr>
          <w:rFonts w:ascii="Times New Roman" w:hAnsi="Times New Roman" w:cs="Times New Roman"/>
          <w:bCs/>
          <w:sz w:val="28"/>
          <w:szCs w:val="28"/>
          <w:shd w:val="clear" w:color="auto" w:fill="FFFFFF"/>
          <w:lang w:val="kk-KZ"/>
        </w:rPr>
        <w:t xml:space="preserve"> қасиеттер, яғни, жынысы, туылу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реті, интеллектінің жоғары болуы, жағымды темперамент). </w:t>
      </w:r>
    </w:p>
    <w:p w:rsidR="00C42CD4" w:rsidRPr="00336FA1" w:rsidRDefault="00C86966" w:rsidP="00A81B80">
      <w:pPr>
        <w:pStyle w:val="a3"/>
        <w:numPr>
          <w:ilvl w:val="0"/>
          <w:numId w:val="24"/>
        </w:numPr>
        <w:tabs>
          <w:tab w:val="left" w:pos="0"/>
          <w:tab w:val="left" w:pos="6300"/>
        </w:tabs>
        <w:spacing w:after="0" w:line="240" w:lineRule="auto"/>
        <w:jc w:val="both"/>
        <w:rPr>
          <w:rFonts w:ascii="Times New Roman" w:hAnsi="Times New Roman" w:cs="Times New Roman"/>
          <w:bCs/>
          <w:sz w:val="28"/>
          <w:szCs w:val="28"/>
          <w:shd w:val="clear" w:color="auto" w:fill="FFFFFF"/>
          <w:lang w:val="kk-KZ"/>
        </w:rPr>
      </w:pPr>
      <w:r w:rsidRPr="00336FA1">
        <w:rPr>
          <w:rFonts w:ascii="Times New Roman" w:hAnsi="Times New Roman" w:cs="Times New Roman"/>
          <w:bCs/>
          <w:sz w:val="28"/>
          <w:szCs w:val="28"/>
          <w:shd w:val="clear" w:color="auto" w:fill="FFFFFF"/>
          <w:lang w:val="kk-KZ"/>
        </w:rPr>
        <w:t>ә</w:t>
      </w:r>
      <w:r w:rsidR="00B60218" w:rsidRPr="00336FA1">
        <w:rPr>
          <w:rFonts w:ascii="Times New Roman" w:hAnsi="Times New Roman" w:cs="Times New Roman"/>
          <w:bCs/>
          <w:sz w:val="28"/>
          <w:szCs w:val="28"/>
          <w:shd w:val="clear" w:color="auto" w:fill="FFFFFF"/>
          <w:lang w:val="kk-KZ"/>
        </w:rPr>
        <w:t>леуметтік ресурстар (жағымды «Мен» концепциясы, өзіне өзі се</w:t>
      </w:r>
      <w:r w:rsidR="00AD67BB" w:rsidRPr="00336FA1">
        <w:rPr>
          <w:rFonts w:ascii="Times New Roman" w:hAnsi="Times New Roman" w:cs="Times New Roman"/>
          <w:bCs/>
          <w:sz w:val="28"/>
          <w:szCs w:val="28"/>
          <w:shd w:val="clear" w:color="auto" w:fill="FFFFFF"/>
          <w:lang w:val="kk-KZ"/>
        </w:rPr>
        <w:t xml:space="preserve">німді </w:t>
      </w:r>
    </w:p>
    <w:p w:rsidR="00AD67BB" w:rsidRPr="004A60C5" w:rsidRDefault="00AD67BB"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болу, шешім қабылдай алу)</w:t>
      </w:r>
    </w:p>
    <w:p w:rsidR="00C42CD4" w:rsidRPr="00336FA1" w:rsidRDefault="00C86966" w:rsidP="00A81B80">
      <w:pPr>
        <w:pStyle w:val="a3"/>
        <w:numPr>
          <w:ilvl w:val="0"/>
          <w:numId w:val="24"/>
        </w:numPr>
        <w:tabs>
          <w:tab w:val="left" w:pos="0"/>
          <w:tab w:val="left" w:pos="6300"/>
        </w:tabs>
        <w:spacing w:after="0" w:line="240" w:lineRule="auto"/>
        <w:jc w:val="both"/>
        <w:rPr>
          <w:rFonts w:ascii="Times New Roman" w:hAnsi="Times New Roman" w:cs="Times New Roman"/>
          <w:bCs/>
          <w:sz w:val="28"/>
          <w:szCs w:val="28"/>
          <w:shd w:val="clear" w:color="auto" w:fill="FFFFFF"/>
          <w:lang w:val="kk-KZ"/>
        </w:rPr>
      </w:pPr>
      <w:r w:rsidRPr="00336FA1">
        <w:rPr>
          <w:rFonts w:ascii="Times New Roman" w:hAnsi="Times New Roman" w:cs="Times New Roman"/>
          <w:bCs/>
          <w:sz w:val="28"/>
          <w:szCs w:val="28"/>
          <w:shd w:val="clear" w:color="auto" w:fill="FFFFFF"/>
          <w:lang w:val="kk-KZ"/>
        </w:rPr>
        <w:t>қ</w:t>
      </w:r>
      <w:r w:rsidR="00B60218" w:rsidRPr="00336FA1">
        <w:rPr>
          <w:rFonts w:ascii="Times New Roman" w:hAnsi="Times New Roman" w:cs="Times New Roman"/>
          <w:bCs/>
          <w:sz w:val="28"/>
          <w:szCs w:val="28"/>
          <w:shd w:val="clear" w:color="auto" w:fill="FFFFFF"/>
          <w:lang w:val="kk-KZ"/>
        </w:rPr>
        <w:t xml:space="preserve">оршаған орта ресурстары (эмоционалды, инструменталды, моральды) – </w:t>
      </w:r>
    </w:p>
    <w:p w:rsidR="00546740"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бұл адамның әлеум</w:t>
      </w:r>
      <w:r w:rsidR="00546740" w:rsidRPr="004A60C5">
        <w:rPr>
          <w:rFonts w:ascii="Times New Roman" w:hAnsi="Times New Roman" w:cs="Times New Roman"/>
          <w:bCs/>
          <w:sz w:val="28"/>
          <w:szCs w:val="28"/>
          <w:shd w:val="clear" w:color="auto" w:fill="FFFFFF"/>
          <w:lang w:val="kk-KZ"/>
        </w:rPr>
        <w:t>еттік-экономикалық мінездемесі.</w:t>
      </w: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Ғалымдардың айтуынша, адамның психологиялық немесе интеллектуалдық тұрғыда даму ерекшелігі екі түрде </w:t>
      </w:r>
      <w:r w:rsidRPr="005453B0">
        <w:rPr>
          <w:rFonts w:ascii="Times New Roman" w:hAnsi="Times New Roman" w:cs="Times New Roman"/>
          <w:bCs/>
          <w:sz w:val="28"/>
          <w:szCs w:val="28"/>
          <w:shd w:val="clear" w:color="auto" w:fill="FFFFFF"/>
          <w:lang w:val="kk-KZ"/>
        </w:rPr>
        <w:t>қарастылады</w:t>
      </w:r>
      <w:r w:rsidR="003C59D3" w:rsidRPr="005453B0">
        <w:rPr>
          <w:rFonts w:ascii="Times New Roman" w:hAnsi="Times New Roman" w:cs="Times New Roman"/>
          <w:bCs/>
          <w:sz w:val="28"/>
          <w:szCs w:val="28"/>
          <w:shd w:val="clear" w:color="auto" w:fill="FFFFFF"/>
          <w:lang w:val="kk-KZ"/>
        </w:rPr>
        <w:t xml:space="preserve"> [91</w:t>
      </w:r>
      <w:r w:rsidR="00D90A6D" w:rsidRPr="005453B0">
        <w:rPr>
          <w:rFonts w:ascii="Times New Roman" w:hAnsi="Times New Roman" w:cs="Times New Roman"/>
          <w:bCs/>
          <w:sz w:val="28"/>
          <w:szCs w:val="28"/>
          <w:shd w:val="clear" w:color="auto" w:fill="FFFFFF"/>
          <w:lang w:val="kk-KZ"/>
        </w:rPr>
        <w:t>, б.</w:t>
      </w:r>
      <w:r w:rsidR="005453B0" w:rsidRPr="005453B0">
        <w:rPr>
          <w:rFonts w:ascii="Times New Roman" w:hAnsi="Times New Roman" w:cs="Times New Roman"/>
          <w:bCs/>
          <w:sz w:val="28"/>
          <w:szCs w:val="28"/>
          <w:shd w:val="clear" w:color="auto" w:fill="FFFFFF"/>
          <w:lang w:val="kk-KZ"/>
        </w:rPr>
        <w:t xml:space="preserve"> </w:t>
      </w:r>
      <w:r w:rsidR="00E02ADC" w:rsidRPr="005453B0">
        <w:rPr>
          <w:rFonts w:ascii="Times New Roman" w:hAnsi="Times New Roman" w:cs="Times New Roman"/>
          <w:bCs/>
          <w:sz w:val="28"/>
          <w:szCs w:val="28"/>
          <w:shd w:val="clear" w:color="auto" w:fill="FFFFFF"/>
          <w:lang w:val="kk-KZ"/>
        </w:rPr>
        <w:t>6</w:t>
      </w:r>
      <w:r w:rsidR="003C59D3" w:rsidRPr="005453B0">
        <w:rPr>
          <w:rFonts w:ascii="Times New Roman" w:hAnsi="Times New Roman" w:cs="Times New Roman"/>
          <w:bCs/>
          <w:sz w:val="28"/>
          <w:szCs w:val="28"/>
          <w:shd w:val="clear" w:color="auto" w:fill="FFFFFF"/>
          <w:lang w:val="kk-KZ"/>
        </w:rPr>
        <w:t>]</w:t>
      </w:r>
      <w:r w:rsidR="00D90A6D" w:rsidRPr="005453B0">
        <w:rPr>
          <w:rFonts w:ascii="Times New Roman" w:hAnsi="Times New Roman" w:cs="Times New Roman"/>
          <w:bCs/>
          <w:sz w:val="28"/>
          <w:szCs w:val="28"/>
          <w:shd w:val="clear" w:color="auto" w:fill="FFFFFF"/>
          <w:lang w:val="kk-KZ"/>
        </w:rPr>
        <w:t xml:space="preserve"> </w:t>
      </w:r>
      <w:r w:rsidR="003C59D3" w:rsidRPr="005453B0">
        <w:rPr>
          <w:rFonts w:ascii="Times New Roman" w:hAnsi="Times New Roman" w:cs="Times New Roman"/>
          <w:bCs/>
          <w:sz w:val="28"/>
          <w:szCs w:val="28"/>
          <w:shd w:val="clear" w:color="auto" w:fill="FFFFFF"/>
          <w:lang w:val="kk-KZ"/>
        </w:rPr>
        <w:t>бетін</w:t>
      </w:r>
      <w:r w:rsidR="003C59D3" w:rsidRPr="004A60C5">
        <w:rPr>
          <w:rFonts w:ascii="Times New Roman" w:hAnsi="Times New Roman" w:cs="Times New Roman"/>
          <w:bCs/>
          <w:sz w:val="28"/>
          <w:szCs w:val="28"/>
          <w:shd w:val="clear" w:color="auto" w:fill="FFFFFF"/>
          <w:lang w:val="kk-KZ"/>
        </w:rPr>
        <w:t xml:space="preserve"> жазу керек. </w:t>
      </w: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color w:val="FF0000"/>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Біріншіден, ол туа сала белгілі бір қасиеттерге, дарынға ие болуы. Яғни, кейбір интеллектісі жоғары адамдар оқып, ізденбесе де, кітапқа бір қарай салып, оны керемет білетін адам сияқты шеберлікпен айтып жеткізуі мүмкін. Бұл оның арғы аталарына немесе ата-анасына ұқсас болып туылуына да байланысты. </w:t>
      </w:r>
      <w:r w:rsidR="000552E2" w:rsidRPr="004A60C5">
        <w:rPr>
          <w:rFonts w:ascii="Times New Roman" w:hAnsi="Times New Roman" w:cs="Times New Roman"/>
          <w:bCs/>
          <w:sz w:val="28"/>
          <w:szCs w:val="28"/>
          <w:shd w:val="clear" w:color="auto" w:fill="FFFFFF"/>
          <w:lang w:val="kk-KZ"/>
        </w:rPr>
        <w:t>Біздің эксперименттік жұмысымызға қатысқан студенттеріміздің жауаптарынан осындай туа біткен дарындылық қасиеттері байқалды.</w:t>
      </w:r>
      <w:r w:rsidR="00546740" w:rsidRPr="004A60C5">
        <w:rPr>
          <w:rFonts w:ascii="Times New Roman" w:hAnsi="Times New Roman" w:cs="Times New Roman"/>
          <w:bCs/>
          <w:sz w:val="28"/>
          <w:szCs w:val="28"/>
          <w:shd w:val="clear" w:color="auto" w:fill="FFFFFF"/>
          <w:lang w:val="kk-KZ"/>
        </w:rPr>
        <w:t>Екіншіден, жүре келе үйреніп, «б</w:t>
      </w:r>
      <w:r w:rsidRPr="004A60C5">
        <w:rPr>
          <w:rFonts w:ascii="Times New Roman" w:hAnsi="Times New Roman" w:cs="Times New Roman"/>
          <w:bCs/>
          <w:sz w:val="28"/>
          <w:szCs w:val="28"/>
          <w:shd w:val="clear" w:color="auto" w:fill="FFFFFF"/>
          <w:lang w:val="kk-KZ"/>
        </w:rPr>
        <w:t xml:space="preserve">олмаса да ұқсап бағатын», өте ізденімпаз адамдардың алға қарай ұмтылып, талаптануының ерекшелігі. Яғни, ол адам тума талант емес, алайда, соны үйренемін деген қалауының, ниеттенуінің нәтижесінде дарын иесі болып өзгеруі. </w:t>
      </w:r>
    </w:p>
    <w:p w:rsidR="00B60218" w:rsidRPr="004A60C5" w:rsidRDefault="00B60218" w:rsidP="00076C8C">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Жеке адамның дамуы </w:t>
      </w:r>
      <w:r w:rsidR="00887749" w:rsidRPr="004A60C5">
        <w:rPr>
          <w:rFonts w:ascii="Times New Roman" w:hAnsi="Times New Roman" w:cs="Times New Roman"/>
          <w:bCs/>
          <w:sz w:val="28"/>
          <w:szCs w:val="28"/>
          <w:shd w:val="clear" w:color="auto" w:fill="FFFFFF"/>
          <w:lang w:val="kk-KZ"/>
        </w:rPr>
        <w:t>–</w:t>
      </w:r>
      <w:r w:rsidRPr="004A60C5">
        <w:rPr>
          <w:rFonts w:ascii="Times New Roman" w:hAnsi="Times New Roman" w:cs="Times New Roman"/>
          <w:bCs/>
          <w:sz w:val="28"/>
          <w:szCs w:val="28"/>
          <w:shd w:val="clear" w:color="auto" w:fill="FFFFFF"/>
          <w:lang w:val="kk-KZ"/>
        </w:rPr>
        <w:t xml:space="preserve"> бұл оның рухани өсуінің, жетілуінің процесі жеке адам үшін елеулі болып табылатын барлық сфераларды іс-әрекетте, өзін қоршаған құбылыстарға, адамдарға деген қарым-қатынасқа, танымдық процестерінде болатын сапалық өзгерістер процесі. </w:t>
      </w: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Баланың дамуына ықпал ететін факторлар:</w:t>
      </w:r>
    </w:p>
    <w:p w:rsidR="00B60218" w:rsidRPr="004A60C5" w:rsidRDefault="003F6D24"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lastRenderedPageBreak/>
        <w:t>- тұқым қуалаушылық;</w:t>
      </w:r>
    </w:p>
    <w:p w:rsidR="003F6D24" w:rsidRPr="004A60C5" w:rsidRDefault="003F6D24"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 </w:t>
      </w:r>
      <w:r w:rsidR="00B60218" w:rsidRPr="004A60C5">
        <w:rPr>
          <w:rFonts w:ascii="Times New Roman" w:hAnsi="Times New Roman" w:cs="Times New Roman"/>
          <w:bCs/>
          <w:sz w:val="28"/>
          <w:szCs w:val="28"/>
          <w:shd w:val="clear" w:color="auto" w:fill="FFFFFF"/>
          <w:lang w:val="kk-KZ"/>
        </w:rPr>
        <w:t>әлеуметтік</w:t>
      </w:r>
      <w:r w:rsidRPr="004A60C5">
        <w:rPr>
          <w:rFonts w:ascii="Times New Roman" w:hAnsi="Times New Roman" w:cs="Times New Roman"/>
          <w:bCs/>
          <w:sz w:val="28"/>
          <w:szCs w:val="28"/>
          <w:shd w:val="clear" w:color="auto" w:fill="FFFFFF"/>
          <w:lang w:val="kk-KZ"/>
        </w:rPr>
        <w:t xml:space="preserve"> орта;</w:t>
      </w:r>
    </w:p>
    <w:p w:rsidR="00AD67BB" w:rsidRPr="004A60C5" w:rsidRDefault="003F6D24"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 </w:t>
      </w:r>
      <w:r w:rsidR="00B60218" w:rsidRPr="004A60C5">
        <w:rPr>
          <w:rFonts w:ascii="Times New Roman" w:hAnsi="Times New Roman" w:cs="Times New Roman"/>
          <w:bCs/>
          <w:sz w:val="28"/>
          <w:szCs w:val="28"/>
          <w:shd w:val="clear" w:color="auto" w:fill="FFFFFF"/>
          <w:lang w:val="kk-KZ"/>
        </w:rPr>
        <w:t>тәрбие</w:t>
      </w:r>
      <w:r w:rsidRPr="004A60C5">
        <w:rPr>
          <w:rFonts w:ascii="Times New Roman" w:hAnsi="Times New Roman" w:cs="Times New Roman"/>
          <w:bCs/>
          <w:sz w:val="28"/>
          <w:szCs w:val="28"/>
          <w:shd w:val="clear" w:color="auto" w:fill="FFFFFF"/>
          <w:lang w:val="kk-KZ"/>
        </w:rPr>
        <w:t>.</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Тұқым қуалаушылық </w:t>
      </w:r>
      <w:r w:rsidR="00AD67BB" w:rsidRPr="004A60C5">
        <w:rPr>
          <w:rFonts w:ascii="Times New Roman" w:hAnsi="Times New Roman" w:cs="Times New Roman"/>
          <w:bCs/>
          <w:sz w:val="28"/>
          <w:szCs w:val="28"/>
          <w:shd w:val="clear" w:color="auto" w:fill="FFFFFF"/>
          <w:lang w:val="kk-KZ"/>
        </w:rPr>
        <w:t>–</w:t>
      </w:r>
      <w:r w:rsidRPr="004A60C5">
        <w:rPr>
          <w:rFonts w:ascii="Times New Roman" w:hAnsi="Times New Roman" w:cs="Times New Roman"/>
          <w:bCs/>
          <w:sz w:val="28"/>
          <w:szCs w:val="28"/>
          <w:shd w:val="clear" w:color="auto" w:fill="FFFFFF"/>
          <w:lang w:val="kk-KZ"/>
        </w:rPr>
        <w:t xml:space="preserve"> ұрпақтың ата-ананың биологиялық ұқсастығы. Баланың шашы мен көзінің бояуы, терісінің пигменті, бет келбеті мен басының формасы, жүрісі мен өзін ұстау қалпы тұқым қуалаушылық арқылы берілетін биологиялық ұқсастықты еске түсіреді. Бала қозғалыс мүшелерін, нерв жүйесінің функциялық қасиеттерін, ал кейде дауыс тембрі, музыкаға, биге, математикаға қабілеттілігі сияқты ерекшеліктерді тұқым қуалау арқылы алады.</w:t>
      </w:r>
      <w:r w:rsidR="003D739D">
        <w:rPr>
          <w:rFonts w:ascii="Times New Roman" w:hAnsi="Times New Roman" w:cs="Times New Roman"/>
          <w:bCs/>
          <w:sz w:val="28"/>
          <w:szCs w:val="28"/>
          <w:shd w:val="clear" w:color="auto" w:fill="FFFFFF"/>
          <w:lang w:val="kk-KZ"/>
        </w:rPr>
        <w:t xml:space="preserve"> </w:t>
      </w:r>
      <w:r w:rsidRPr="004A60C5">
        <w:rPr>
          <w:rFonts w:ascii="Times New Roman" w:hAnsi="Times New Roman" w:cs="Times New Roman"/>
          <w:bCs/>
          <w:sz w:val="28"/>
          <w:szCs w:val="28"/>
          <w:shd w:val="clear" w:color="auto" w:fill="FFFFFF"/>
          <w:lang w:val="kk-KZ"/>
        </w:rPr>
        <w:t xml:space="preserve">Әлеуметтік орта - жеке адамның мінез-құлқының дамуына ықпал жасайтын әлеуметтік қатынас, олардың көп қырлы іс-әрекеттері. Көшеде, аулада бірге ойнайтын ортадан түрлі әсер алады. Көшеде спортқа құмар жандар көп болса, көпшілігі солай қарай бейімделеді. Би, әнге, т.б. немесе нашар қылықтарға.Тәрбие балалардың жеке және дербес ерекшеліктеріне, дайындығы мен дәрежесіне лайық іске асырылып, тәрбие адамдардық іс-әрекеттерін ұйымдастырады.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Әлеуметтік ортаға мектептің ықпал жасауы нәтижесінде баланың дүниеге көзқарасы, құлықтық, эстетикалық және осы сияқты болымды қасиеттері</w:t>
      </w:r>
      <w:r w:rsidR="00AD67BB" w:rsidRPr="004A60C5">
        <w:rPr>
          <w:rFonts w:ascii="Times New Roman" w:hAnsi="Times New Roman" w:cs="Times New Roman"/>
          <w:bCs/>
          <w:sz w:val="28"/>
          <w:szCs w:val="28"/>
          <w:shd w:val="clear" w:color="auto" w:fill="FFFFFF"/>
          <w:lang w:val="kk-KZ"/>
        </w:rPr>
        <w:t xml:space="preserve"> дамып қалыптасады.</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Ересек адамдардың өмірде жолы болғыш, қызметте табысты болуының себебі, келесі ментальды қасиеттерінің болуынан дейді ғалымдар М. Семигман және К. Петерсон: шығармашыл, білімге құштарлық, оқуға қызығушылық</w:t>
      </w:r>
      <w:r w:rsidR="003C59D3" w:rsidRPr="004A60C5">
        <w:rPr>
          <w:rFonts w:ascii="Times New Roman" w:hAnsi="Times New Roman" w:cs="Times New Roman"/>
          <w:bCs/>
          <w:sz w:val="28"/>
          <w:szCs w:val="28"/>
          <w:shd w:val="clear" w:color="auto" w:fill="FFFFFF"/>
          <w:lang w:val="kk-KZ"/>
        </w:rPr>
        <w:t>, даналық, ой жылдамдығы [92</w:t>
      </w:r>
      <w:r w:rsidR="005453B0">
        <w:rPr>
          <w:rFonts w:ascii="Times New Roman" w:hAnsi="Times New Roman" w:cs="Times New Roman"/>
          <w:bCs/>
          <w:sz w:val="28"/>
          <w:szCs w:val="28"/>
          <w:shd w:val="clear" w:color="auto" w:fill="FFFFFF"/>
          <w:lang w:val="kk-KZ"/>
        </w:rPr>
        <w:t>, б.</w:t>
      </w:r>
      <w:r w:rsidR="00D90A6D">
        <w:rPr>
          <w:rFonts w:ascii="Times New Roman" w:hAnsi="Times New Roman" w:cs="Times New Roman"/>
          <w:bCs/>
          <w:sz w:val="28"/>
          <w:szCs w:val="28"/>
          <w:shd w:val="clear" w:color="auto" w:fill="FFFFFF"/>
          <w:lang w:val="kk-KZ"/>
        </w:rPr>
        <w:t xml:space="preserve"> </w:t>
      </w:r>
      <w:r w:rsidR="002C1631" w:rsidRPr="005453B0">
        <w:rPr>
          <w:rFonts w:ascii="Times New Roman" w:hAnsi="Times New Roman" w:cs="Times New Roman"/>
          <w:bCs/>
          <w:sz w:val="28"/>
          <w:szCs w:val="28"/>
          <w:shd w:val="clear" w:color="auto" w:fill="FFFFFF"/>
          <w:lang w:val="kk-KZ"/>
        </w:rPr>
        <w:t>109].</w:t>
      </w:r>
      <w:r w:rsidRPr="005453B0">
        <w:rPr>
          <w:rFonts w:ascii="Times New Roman" w:hAnsi="Times New Roman" w:cs="Times New Roman"/>
          <w:bCs/>
          <w:sz w:val="28"/>
          <w:szCs w:val="28"/>
          <w:shd w:val="clear" w:color="auto" w:fill="FFFFFF"/>
          <w:lang w:val="kk-KZ"/>
        </w:rPr>
        <w:t xml:space="preserve"> </w:t>
      </w:r>
      <w:r w:rsidRPr="004A60C5">
        <w:rPr>
          <w:rFonts w:ascii="Times New Roman" w:hAnsi="Times New Roman" w:cs="Times New Roman"/>
          <w:bCs/>
          <w:sz w:val="28"/>
          <w:szCs w:val="28"/>
          <w:shd w:val="clear" w:color="auto" w:fill="FFFFFF"/>
          <w:lang w:val="kk-KZ"/>
        </w:rPr>
        <w:t>Өмірде жолы болғыш адамдар бала кезден ақ білімімен, дарындылы</w:t>
      </w:r>
      <w:r w:rsidR="008F35D5" w:rsidRPr="004A60C5">
        <w:rPr>
          <w:rFonts w:ascii="Times New Roman" w:hAnsi="Times New Roman" w:cs="Times New Roman"/>
          <w:bCs/>
          <w:sz w:val="28"/>
          <w:szCs w:val="28"/>
          <w:shd w:val="clear" w:color="auto" w:fill="FFFFFF"/>
          <w:lang w:val="kk-KZ"/>
        </w:rPr>
        <w:t>ғ</w:t>
      </w:r>
      <w:r w:rsidRPr="004A60C5">
        <w:rPr>
          <w:rFonts w:ascii="Times New Roman" w:hAnsi="Times New Roman" w:cs="Times New Roman"/>
          <w:bCs/>
          <w:sz w:val="28"/>
          <w:szCs w:val="28"/>
          <w:shd w:val="clear" w:color="auto" w:fill="FFFFFF"/>
          <w:lang w:val="kk-KZ"/>
        </w:rPr>
        <w:t>ымен ерекшеленбеуі мүмкін. Көптеген табысты кәсіпкерлердің өмір тарихына көз салсақ, бала кезінде мектепке сирек баратын, сабақтан ылғи қашып жүретін, сабақ үлгерімі нашар, а</w:t>
      </w:r>
      <w:r w:rsidR="00546740" w:rsidRPr="004A60C5">
        <w:rPr>
          <w:rFonts w:ascii="Times New Roman" w:hAnsi="Times New Roman" w:cs="Times New Roman"/>
          <w:bCs/>
          <w:sz w:val="28"/>
          <w:szCs w:val="28"/>
          <w:shd w:val="clear" w:color="auto" w:fill="FFFFFF"/>
          <w:lang w:val="kk-KZ"/>
        </w:rPr>
        <w:t>йналасындағы достарымен дұрыс ті</w:t>
      </w:r>
      <w:r w:rsidRPr="004A60C5">
        <w:rPr>
          <w:rFonts w:ascii="Times New Roman" w:hAnsi="Times New Roman" w:cs="Times New Roman"/>
          <w:bCs/>
          <w:sz w:val="28"/>
          <w:szCs w:val="28"/>
          <w:shd w:val="clear" w:color="auto" w:fill="FFFFFF"/>
          <w:lang w:val="kk-KZ"/>
        </w:rPr>
        <w:t>л табыса алмаған, тіпті, мүлде шығармашыл болмағандығын байқаймыз. Мәселен, «Исцели свою жизнь» кітабының авторы Л. Хей кітаптың ең соңында өзі туралы жазады</w:t>
      </w:r>
      <w:r w:rsidR="00735C1F" w:rsidRPr="004A60C5">
        <w:rPr>
          <w:rFonts w:ascii="Times New Roman" w:hAnsi="Times New Roman" w:cs="Times New Roman"/>
          <w:bCs/>
          <w:sz w:val="28"/>
          <w:szCs w:val="28"/>
          <w:shd w:val="clear" w:color="auto" w:fill="FFFFFF"/>
          <w:lang w:val="kk-KZ"/>
        </w:rPr>
        <w:t xml:space="preserve"> [93</w:t>
      </w:r>
      <w:r w:rsidR="005453B0">
        <w:rPr>
          <w:rFonts w:ascii="Times New Roman" w:hAnsi="Times New Roman" w:cs="Times New Roman"/>
          <w:bCs/>
          <w:sz w:val="28"/>
          <w:szCs w:val="28"/>
          <w:shd w:val="clear" w:color="auto" w:fill="FFFFFF"/>
          <w:lang w:val="kk-KZ"/>
        </w:rPr>
        <w:t>, б</w:t>
      </w:r>
      <w:r w:rsidR="005453B0" w:rsidRPr="005453B0">
        <w:rPr>
          <w:rFonts w:ascii="Times New Roman" w:hAnsi="Times New Roman" w:cs="Times New Roman"/>
          <w:bCs/>
          <w:sz w:val="28"/>
          <w:szCs w:val="28"/>
          <w:shd w:val="clear" w:color="auto" w:fill="FFFFFF"/>
          <w:lang w:val="kk-KZ"/>
        </w:rPr>
        <w:t xml:space="preserve">. </w:t>
      </w:r>
      <w:r w:rsidR="00783B33" w:rsidRPr="005453B0">
        <w:rPr>
          <w:rFonts w:ascii="Times New Roman" w:hAnsi="Times New Roman" w:cs="Times New Roman"/>
          <w:bCs/>
          <w:sz w:val="28"/>
          <w:szCs w:val="28"/>
          <w:shd w:val="clear" w:color="auto" w:fill="FFFFFF"/>
          <w:lang w:val="kk-KZ"/>
        </w:rPr>
        <w:t>62]</w:t>
      </w:r>
      <w:r w:rsidRPr="005453B0">
        <w:rPr>
          <w:rFonts w:ascii="Times New Roman" w:hAnsi="Times New Roman" w:cs="Times New Roman"/>
          <w:bCs/>
          <w:sz w:val="28"/>
          <w:szCs w:val="28"/>
          <w:shd w:val="clear" w:color="auto" w:fill="FFFFFF"/>
          <w:lang w:val="kk-KZ"/>
        </w:rPr>
        <w:t>.</w:t>
      </w:r>
      <w:r w:rsidRPr="004A60C5">
        <w:rPr>
          <w:rFonts w:ascii="Times New Roman" w:hAnsi="Times New Roman" w:cs="Times New Roman"/>
          <w:bCs/>
          <w:sz w:val="28"/>
          <w:szCs w:val="28"/>
          <w:shd w:val="clear" w:color="auto" w:fill="FFFFFF"/>
          <w:lang w:val="kk-KZ"/>
        </w:rPr>
        <w:t xml:space="preserve"> Оның балалық шағы зорлық-зомбылыққа, қатігез де аяусыз оқиғалар туралы естеліктерге толы болған. Алайда, ол сол психикалық қиындықтан шығу жолын іздеп, өмірдің жарқын сәттерінен өзіне мотивация ала білген. Тіпті уақыт өте келе өзі басқаларға өмір қиындықтарынан шығу жолдарын үйрете бастады, нәтижесінде оқырман назарына өз кіта</w:t>
      </w:r>
      <w:r w:rsidR="00AD67BB" w:rsidRPr="004A60C5">
        <w:rPr>
          <w:rFonts w:ascii="Times New Roman" w:hAnsi="Times New Roman" w:cs="Times New Roman"/>
          <w:bCs/>
          <w:sz w:val="28"/>
          <w:szCs w:val="28"/>
          <w:shd w:val="clear" w:color="auto" w:fill="FFFFFF"/>
          <w:lang w:val="kk-KZ"/>
        </w:rPr>
        <w:t>бын ұсынды.</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Американың Zara дүкендер желісін </w:t>
      </w:r>
      <w:r w:rsidR="00546740" w:rsidRPr="004A60C5">
        <w:rPr>
          <w:rFonts w:ascii="Times New Roman" w:hAnsi="Times New Roman" w:cs="Times New Roman"/>
          <w:bCs/>
          <w:sz w:val="28"/>
          <w:szCs w:val="28"/>
          <w:shd w:val="clear" w:color="auto" w:fill="FFFFFF"/>
          <w:lang w:val="kk-KZ"/>
        </w:rPr>
        <w:t>ашқан</w:t>
      </w:r>
      <w:r w:rsidRPr="004A60C5">
        <w:rPr>
          <w:rFonts w:ascii="Times New Roman" w:hAnsi="Times New Roman" w:cs="Times New Roman"/>
          <w:bCs/>
          <w:sz w:val="28"/>
          <w:szCs w:val="28"/>
          <w:shd w:val="clear" w:color="auto" w:fill="FFFFFF"/>
          <w:lang w:val="kk-KZ"/>
        </w:rPr>
        <w:t>, Inditex компаниясының негізін қалаушы, әлемдегі ең бай кәсіпкер Амансио Ортега кедей отбасынан шыққан</w:t>
      </w:r>
      <w:r w:rsidR="00735C1F" w:rsidRPr="004A60C5">
        <w:rPr>
          <w:rFonts w:ascii="Times New Roman" w:hAnsi="Times New Roman" w:cs="Times New Roman"/>
          <w:bCs/>
          <w:sz w:val="28"/>
          <w:szCs w:val="28"/>
          <w:shd w:val="clear" w:color="auto" w:fill="FFFFFF"/>
          <w:lang w:val="kk-KZ"/>
        </w:rPr>
        <w:t xml:space="preserve"> </w:t>
      </w:r>
      <w:r w:rsidR="00735C1F" w:rsidRPr="002C4218">
        <w:rPr>
          <w:rFonts w:ascii="Times New Roman" w:hAnsi="Times New Roman" w:cs="Times New Roman"/>
          <w:bCs/>
          <w:sz w:val="28"/>
          <w:szCs w:val="28"/>
          <w:shd w:val="clear" w:color="auto" w:fill="FFFFFF"/>
          <w:lang w:val="kk-KZ"/>
        </w:rPr>
        <w:t>[94</w:t>
      </w:r>
      <w:r w:rsidR="00DC6A0E" w:rsidRPr="002C4218">
        <w:rPr>
          <w:rFonts w:ascii="Times New Roman" w:hAnsi="Times New Roman" w:cs="Times New Roman"/>
          <w:bCs/>
          <w:sz w:val="28"/>
          <w:szCs w:val="28"/>
          <w:shd w:val="clear" w:color="auto" w:fill="FFFFFF"/>
          <w:lang w:val="kk-KZ"/>
        </w:rPr>
        <w:t>]</w:t>
      </w:r>
      <w:r w:rsidRPr="002C4218">
        <w:rPr>
          <w:rFonts w:ascii="Times New Roman" w:hAnsi="Times New Roman" w:cs="Times New Roman"/>
          <w:bCs/>
          <w:sz w:val="28"/>
          <w:szCs w:val="28"/>
          <w:shd w:val="clear" w:color="auto" w:fill="FFFFFF"/>
          <w:lang w:val="kk-KZ"/>
        </w:rPr>
        <w:t>.</w:t>
      </w:r>
      <w:r w:rsidRPr="004A60C5">
        <w:rPr>
          <w:rFonts w:ascii="Times New Roman" w:hAnsi="Times New Roman" w:cs="Times New Roman"/>
          <w:bCs/>
          <w:sz w:val="28"/>
          <w:szCs w:val="28"/>
          <w:shd w:val="clear" w:color="auto" w:fill="FFFFFF"/>
          <w:lang w:val="kk-KZ"/>
        </w:rPr>
        <w:t xml:space="preserve"> Оның әкесі темір</w:t>
      </w:r>
      <w:r w:rsidR="00DA0468">
        <w:rPr>
          <w:rFonts w:ascii="Times New Roman" w:hAnsi="Times New Roman" w:cs="Times New Roman"/>
          <w:bCs/>
          <w:sz w:val="28"/>
          <w:szCs w:val="28"/>
          <w:shd w:val="clear" w:color="auto" w:fill="FFFFFF"/>
          <w:lang w:val="kk-KZ"/>
        </w:rPr>
        <w:t xml:space="preserve"> </w:t>
      </w:r>
      <w:r w:rsidRPr="004A60C5">
        <w:rPr>
          <w:rFonts w:ascii="Times New Roman" w:hAnsi="Times New Roman" w:cs="Times New Roman"/>
          <w:bCs/>
          <w:sz w:val="28"/>
          <w:szCs w:val="28"/>
          <w:shd w:val="clear" w:color="auto" w:fill="FFFFFF"/>
          <w:lang w:val="kk-KZ"/>
        </w:rPr>
        <w:t>жолда, ал анасы ү</w:t>
      </w:r>
      <w:r w:rsidR="00DC26A4" w:rsidRPr="004A60C5">
        <w:rPr>
          <w:rFonts w:ascii="Times New Roman" w:hAnsi="Times New Roman" w:cs="Times New Roman"/>
          <w:bCs/>
          <w:sz w:val="28"/>
          <w:szCs w:val="28"/>
          <w:shd w:val="clear" w:color="auto" w:fill="FFFFFF"/>
          <w:lang w:val="kk-KZ"/>
        </w:rPr>
        <w:t>й тазалаушы болып жұмыс істеген</w:t>
      </w:r>
      <w:r w:rsidRPr="004A60C5">
        <w:rPr>
          <w:rFonts w:ascii="Times New Roman" w:hAnsi="Times New Roman" w:cs="Times New Roman"/>
          <w:bCs/>
          <w:sz w:val="28"/>
          <w:szCs w:val="28"/>
          <w:shd w:val="clear" w:color="auto" w:fill="FFFFFF"/>
          <w:lang w:val="kk-KZ"/>
        </w:rPr>
        <w:t xml:space="preserve">. Осындай мысалдар өте көп. Мұндағы айтар ойымыз – ойлау процесінің тәуелсіздігі жайлы. Егер адамның ойы жақсы, </w:t>
      </w:r>
      <w:r w:rsidR="00546740" w:rsidRPr="004A60C5">
        <w:rPr>
          <w:rFonts w:ascii="Times New Roman" w:hAnsi="Times New Roman" w:cs="Times New Roman"/>
          <w:bCs/>
          <w:sz w:val="28"/>
          <w:szCs w:val="28"/>
          <w:shd w:val="clear" w:color="auto" w:fill="FFFFFF"/>
          <w:lang w:val="kk-KZ"/>
        </w:rPr>
        <w:t>қоғамдық ой-пікірлерден тәуелсіз</w:t>
      </w:r>
      <w:r w:rsidRPr="004A60C5">
        <w:rPr>
          <w:rFonts w:ascii="Times New Roman" w:hAnsi="Times New Roman" w:cs="Times New Roman"/>
          <w:bCs/>
          <w:sz w:val="28"/>
          <w:szCs w:val="28"/>
          <w:shd w:val="clear" w:color="auto" w:fill="FFFFFF"/>
          <w:lang w:val="kk-KZ"/>
        </w:rPr>
        <w:t xml:space="preserve">, мақсаты айқын болса, сол мақсатқа жету жолында </w:t>
      </w:r>
      <w:r w:rsidR="00546740" w:rsidRPr="004A60C5">
        <w:rPr>
          <w:rFonts w:ascii="Times New Roman" w:hAnsi="Times New Roman" w:cs="Times New Roman"/>
          <w:bCs/>
          <w:sz w:val="28"/>
          <w:szCs w:val="28"/>
          <w:shd w:val="clear" w:color="auto" w:fill="FFFFFF"/>
          <w:lang w:val="kk-KZ"/>
        </w:rPr>
        <w:t>өзін-өзі бағалай алып, өзінің іс-әрекеттеріне, қателіктеріне сын көзбен қарай алып, өзіне-өзі есеп беруді үйренсе</w:t>
      </w:r>
      <w:r w:rsidRPr="004A60C5">
        <w:rPr>
          <w:rFonts w:ascii="Times New Roman" w:hAnsi="Times New Roman" w:cs="Times New Roman"/>
          <w:bCs/>
          <w:sz w:val="28"/>
          <w:szCs w:val="28"/>
          <w:shd w:val="clear" w:color="auto" w:fill="FFFFFF"/>
          <w:lang w:val="kk-KZ"/>
        </w:rPr>
        <w:t>, алға қойған м</w:t>
      </w:r>
      <w:r w:rsidR="00AD67BB" w:rsidRPr="004A60C5">
        <w:rPr>
          <w:rFonts w:ascii="Times New Roman" w:hAnsi="Times New Roman" w:cs="Times New Roman"/>
          <w:bCs/>
          <w:sz w:val="28"/>
          <w:szCs w:val="28"/>
          <w:shd w:val="clear" w:color="auto" w:fill="FFFFFF"/>
          <w:lang w:val="kk-KZ"/>
        </w:rPr>
        <w:t>ақсатына міндетті түрде жетеді.</w:t>
      </w:r>
    </w:p>
    <w:p w:rsidR="00AD67BB" w:rsidRPr="004A60C5" w:rsidRDefault="00546740"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Шетелдік ғалымдар Э.Мастен, М.Рид, Е.Вернер, Р.</w:t>
      </w:r>
      <w:r w:rsidR="00B60218" w:rsidRPr="004A60C5">
        <w:rPr>
          <w:rFonts w:ascii="Times New Roman" w:hAnsi="Times New Roman" w:cs="Times New Roman"/>
          <w:bCs/>
          <w:sz w:val="28"/>
          <w:szCs w:val="28"/>
          <w:shd w:val="clear" w:color="auto" w:fill="FFFFFF"/>
          <w:lang w:val="kk-KZ"/>
        </w:rPr>
        <w:t xml:space="preserve">Шмит «шешім қабылдау» процесінің рөлін анықтады. Нақты шешім қабылдай алатын адам </w:t>
      </w:r>
      <w:r w:rsidR="00B60218" w:rsidRPr="004A60C5">
        <w:rPr>
          <w:rFonts w:ascii="Times New Roman" w:hAnsi="Times New Roman" w:cs="Times New Roman"/>
          <w:bCs/>
          <w:sz w:val="28"/>
          <w:szCs w:val="28"/>
          <w:shd w:val="clear" w:color="auto" w:fill="FFFFFF"/>
          <w:lang w:val="kk-KZ"/>
        </w:rPr>
        <w:lastRenderedPageBreak/>
        <w:t>өзіне өзі сенімді, «Мен» концепциясы жағымды қалыптасқан деген сөз. Рефлексия және шешім қабылдау – бір-бірімен тығыз байланысты процесстер. Әрбір когнитивті пр</w:t>
      </w:r>
      <w:r w:rsidR="00E4679A" w:rsidRPr="004A60C5">
        <w:rPr>
          <w:rFonts w:ascii="Times New Roman" w:hAnsi="Times New Roman" w:cs="Times New Roman"/>
          <w:bCs/>
          <w:sz w:val="28"/>
          <w:szCs w:val="28"/>
          <w:shd w:val="clear" w:color="auto" w:fill="FFFFFF"/>
          <w:lang w:val="kk-KZ"/>
        </w:rPr>
        <w:t>оцесс өзінше ерекше. Рефлексия –</w:t>
      </w:r>
      <w:r w:rsidR="00B60218" w:rsidRPr="004A60C5">
        <w:rPr>
          <w:rFonts w:ascii="Times New Roman" w:hAnsi="Times New Roman" w:cs="Times New Roman"/>
          <w:bCs/>
          <w:sz w:val="28"/>
          <w:szCs w:val="28"/>
          <w:shd w:val="clear" w:color="auto" w:fill="FFFFFF"/>
          <w:lang w:val="kk-KZ"/>
        </w:rPr>
        <w:t xml:space="preserve"> тек адамға ғана тән екендігімен ерекше, ал шешім қабылдау – барлық психологиялық процесстердің (когнитивті, эмоционалды, мотивациялық, ерікті) қосындысы десек те болады. Шешім қабылдау – рефлексия сияқты, ол да адамның когнитивті қасиеті болып табылады. Ол адам іс-әрекеттерінің жүзеге асуын қадағалаушы құбылыс. Ол толассыз ойлардың жемісі. Ал рефлексия, керісінше, адам психикасында «кідірістер» болуын талап етеді. Рефлексия өте белсенді, бірақ баяу құбылыс. Рефлексия мәселесі психологиялық зерттеулердің интроспективті дәстүріне жатады. Шешім қабылдау психологияның ақпаратты қабылдау процесімен байланысты. Яғни, бұл жерде жағдаятта байқалған іс-әрекеттер мен адамның өзін-өзі ұстауы маңызды рөл атқарады. Көрсетілген парадигмалар бір-бірімен тығыз байланыста бола тұра, біршама дәрежеде қарама-қайшылықты да байқаймыз. </w:t>
      </w:r>
      <w:r w:rsidR="003945D5" w:rsidRPr="004A60C5">
        <w:rPr>
          <w:rFonts w:ascii="Times New Roman" w:hAnsi="Times New Roman" w:cs="Times New Roman"/>
          <w:bCs/>
          <w:sz w:val="28"/>
          <w:szCs w:val="28"/>
          <w:shd w:val="clear" w:color="auto" w:fill="FFFFFF"/>
          <w:lang w:val="kk-KZ"/>
        </w:rPr>
        <w:t xml:space="preserve">Оқу процесінде филолог-студенттердің өз білім деңгейлеріне рефлексия жасау әлеуетін дамытуда олардың шешім қабылдай алу қабілеттері маңызды рөлге ие. Мысалы, төмендегі тапсырманы ұсынған кезде, олардың шешім қабылдау қабілеттері анықталды: </w:t>
      </w:r>
    </w:p>
    <w:p w:rsidR="00784E85" w:rsidRDefault="00B726BA"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Т</w:t>
      </w:r>
      <w:r w:rsidR="00895AAC" w:rsidRPr="004A60C5">
        <w:rPr>
          <w:rFonts w:ascii="Times New Roman" w:eastAsia="Times New Roman" w:hAnsi="Times New Roman" w:cs="Times New Roman"/>
          <w:b/>
          <w:sz w:val="28"/>
          <w:szCs w:val="28"/>
          <w:lang w:val="kk-KZ"/>
        </w:rPr>
        <w:t>апсырма</w:t>
      </w:r>
      <w:r w:rsidR="00CF38EB" w:rsidRPr="004A60C5">
        <w:rPr>
          <w:rFonts w:ascii="Times New Roman" w:eastAsia="Times New Roman" w:hAnsi="Times New Roman" w:cs="Times New Roman"/>
          <w:b/>
          <w:sz w:val="28"/>
          <w:szCs w:val="28"/>
          <w:lang w:val="kk-KZ"/>
        </w:rPr>
        <w:t xml:space="preserve"> </w:t>
      </w:r>
      <w:r w:rsidR="00B625C3" w:rsidRPr="004A60C5">
        <w:rPr>
          <w:rFonts w:ascii="Times New Roman" w:eastAsia="Times New Roman" w:hAnsi="Times New Roman" w:cs="Times New Roman"/>
          <w:sz w:val="28"/>
          <w:szCs w:val="28"/>
          <w:lang w:val="kk-KZ"/>
        </w:rPr>
        <w:t>(Таным арқылы бағалау</w:t>
      </w:r>
      <w:r w:rsidR="00595B45" w:rsidRPr="004A60C5">
        <w:rPr>
          <w:rFonts w:ascii="Times New Roman" w:eastAsia="Times New Roman" w:hAnsi="Times New Roman" w:cs="Times New Roman"/>
          <w:sz w:val="28"/>
          <w:szCs w:val="28"/>
          <w:lang w:val="kk-KZ"/>
        </w:rPr>
        <w:t xml:space="preserve"> деңгейі</w:t>
      </w:r>
      <w:r w:rsidR="00B625C3" w:rsidRPr="004A60C5">
        <w:rPr>
          <w:rFonts w:ascii="Times New Roman" w:eastAsia="Times New Roman" w:hAnsi="Times New Roman" w:cs="Times New Roman"/>
          <w:sz w:val="28"/>
          <w:szCs w:val="28"/>
          <w:lang w:val="kk-KZ"/>
        </w:rPr>
        <w:t>)</w:t>
      </w:r>
    </w:p>
    <w:p w:rsidR="003D739D" w:rsidRPr="004A60C5" w:rsidRDefault="003D739D"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Мәтін (қосымшада берілді).</w:t>
      </w:r>
    </w:p>
    <w:p w:rsidR="0017414F" w:rsidRDefault="00895AAC" w:rsidP="00A81B80">
      <w:pPr>
        <w:pStyle w:val="a3"/>
        <w:numPr>
          <w:ilvl w:val="0"/>
          <w:numId w:val="32"/>
        </w:numPr>
        <w:shd w:val="clear" w:color="auto" w:fill="FFFFFF"/>
        <w:spacing w:after="0" w:line="240" w:lineRule="auto"/>
        <w:jc w:val="both"/>
        <w:rPr>
          <w:rFonts w:ascii="Times New Roman" w:eastAsia="Times New Roman" w:hAnsi="Times New Roman" w:cs="Times New Roman"/>
          <w:sz w:val="28"/>
          <w:szCs w:val="28"/>
          <w:lang w:val="kk-KZ"/>
        </w:rPr>
      </w:pPr>
      <w:r w:rsidRPr="00AB3928">
        <w:rPr>
          <w:rFonts w:ascii="Times New Roman" w:eastAsia="Times New Roman" w:hAnsi="Times New Roman" w:cs="Times New Roman"/>
          <w:sz w:val="28"/>
          <w:szCs w:val="28"/>
          <w:lang w:val="kk-KZ"/>
        </w:rPr>
        <w:t>Үзіндіде кездесетін омонимдер, синон</w:t>
      </w:r>
      <w:r w:rsidR="0017414F">
        <w:rPr>
          <w:rFonts w:ascii="Times New Roman" w:eastAsia="Times New Roman" w:hAnsi="Times New Roman" w:cs="Times New Roman"/>
          <w:sz w:val="28"/>
          <w:szCs w:val="28"/>
          <w:lang w:val="kk-KZ"/>
        </w:rPr>
        <w:t>имдер мен антонимдерді табыңыз.</w:t>
      </w:r>
    </w:p>
    <w:p w:rsidR="00895AAC" w:rsidRPr="0017414F" w:rsidRDefault="00895AAC"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Олар қандай мақсатта қолданылған?</w:t>
      </w:r>
    </w:p>
    <w:p w:rsidR="0017414F" w:rsidRDefault="00895AAC" w:rsidP="00A81B80">
      <w:pPr>
        <w:pStyle w:val="a3"/>
        <w:numPr>
          <w:ilvl w:val="0"/>
          <w:numId w:val="32"/>
        </w:numPr>
        <w:shd w:val="clear" w:color="auto" w:fill="FFFFFF"/>
        <w:spacing w:after="0" w:line="240" w:lineRule="auto"/>
        <w:jc w:val="both"/>
        <w:rPr>
          <w:rFonts w:ascii="Times New Roman" w:eastAsia="Times New Roman" w:hAnsi="Times New Roman" w:cs="Times New Roman"/>
          <w:sz w:val="28"/>
          <w:szCs w:val="28"/>
          <w:lang w:val="kk-KZ"/>
        </w:rPr>
      </w:pPr>
      <w:r w:rsidRPr="00AB3928">
        <w:rPr>
          <w:rFonts w:ascii="Times New Roman" w:eastAsia="Times New Roman" w:hAnsi="Times New Roman" w:cs="Times New Roman"/>
          <w:sz w:val="28"/>
          <w:szCs w:val="28"/>
          <w:lang w:val="kk-KZ"/>
        </w:rPr>
        <w:t>Әңгімеден эмоциялық немесе танымд</w:t>
      </w:r>
      <w:r w:rsidR="0017414F">
        <w:rPr>
          <w:rFonts w:ascii="Times New Roman" w:eastAsia="Times New Roman" w:hAnsi="Times New Roman" w:cs="Times New Roman"/>
          <w:sz w:val="28"/>
          <w:szCs w:val="28"/>
          <w:lang w:val="kk-KZ"/>
        </w:rPr>
        <w:t>ық рефлексивтерді тауып, қандай</w:t>
      </w:r>
    </w:p>
    <w:p w:rsidR="00895AAC" w:rsidRPr="0017414F" w:rsidRDefault="00895AAC"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экспрессивті реңк беріп тұрғанын анықтаңыз.</w:t>
      </w:r>
    </w:p>
    <w:p w:rsidR="0017414F" w:rsidRDefault="00895AAC" w:rsidP="00A81B80">
      <w:pPr>
        <w:pStyle w:val="a3"/>
        <w:numPr>
          <w:ilvl w:val="0"/>
          <w:numId w:val="32"/>
        </w:numPr>
        <w:shd w:val="clear" w:color="auto" w:fill="FFFFFF"/>
        <w:spacing w:after="0" w:line="240" w:lineRule="auto"/>
        <w:jc w:val="both"/>
        <w:rPr>
          <w:rFonts w:ascii="Times New Roman" w:eastAsia="Times New Roman" w:hAnsi="Times New Roman" w:cs="Times New Roman"/>
          <w:sz w:val="28"/>
          <w:szCs w:val="28"/>
          <w:lang w:val="kk-KZ"/>
        </w:rPr>
      </w:pPr>
      <w:r w:rsidRPr="00AB3928">
        <w:rPr>
          <w:rFonts w:ascii="Times New Roman" w:eastAsia="Times New Roman" w:hAnsi="Times New Roman" w:cs="Times New Roman"/>
          <w:sz w:val="28"/>
          <w:szCs w:val="28"/>
          <w:lang w:val="kk-KZ"/>
        </w:rPr>
        <w:t xml:space="preserve">Топпен жұмыс: мәтіннің мазмұны бойынша диалог құрастыру. (Бірінші  </w:t>
      </w:r>
    </w:p>
    <w:p w:rsidR="00895AAC" w:rsidRPr="0017414F" w:rsidRDefault="00895AAC"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 xml:space="preserve">студент баланың жеңгесін жақтаушы болуы шарт; ал екінші студент жеңгенің дұрыс емес қылықтарын сипаттауы тиіс). </w:t>
      </w:r>
    </w:p>
    <w:p w:rsidR="00895AAC" w:rsidRPr="004A60C5" w:rsidRDefault="00895AAC"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B3928">
        <w:rPr>
          <w:rFonts w:ascii="Times New Roman" w:eastAsia="Times New Roman" w:hAnsi="Times New Roman" w:cs="Times New Roman"/>
          <w:b/>
          <w:sz w:val="28"/>
          <w:szCs w:val="28"/>
          <w:lang w:val="kk-KZ"/>
        </w:rPr>
        <w:t>Мақсаты</w:t>
      </w:r>
      <w:r w:rsidRPr="00AB3928">
        <w:rPr>
          <w:rFonts w:ascii="Times New Roman" w:eastAsia="Times New Roman" w:hAnsi="Times New Roman" w:cs="Times New Roman"/>
          <w:sz w:val="28"/>
          <w:szCs w:val="28"/>
          <w:lang w:val="kk-KZ"/>
        </w:rPr>
        <w:t xml:space="preserve">: </w:t>
      </w:r>
    </w:p>
    <w:p w:rsidR="0017414F" w:rsidRDefault="00AB3928" w:rsidP="00A81B80">
      <w:pPr>
        <w:pStyle w:val="a3"/>
        <w:numPr>
          <w:ilvl w:val="0"/>
          <w:numId w:val="31"/>
        </w:num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895AAC" w:rsidRPr="00AB3928">
        <w:rPr>
          <w:rFonts w:ascii="Times New Roman" w:eastAsia="Times New Roman" w:hAnsi="Times New Roman" w:cs="Times New Roman"/>
          <w:sz w:val="28"/>
          <w:szCs w:val="28"/>
          <w:lang w:val="kk-KZ"/>
        </w:rPr>
        <w:t>ейіпкердің эмоциясын көрсету</w:t>
      </w:r>
      <w:r w:rsidR="0017414F">
        <w:rPr>
          <w:rFonts w:ascii="Times New Roman" w:eastAsia="Times New Roman" w:hAnsi="Times New Roman" w:cs="Times New Roman"/>
          <w:sz w:val="28"/>
          <w:szCs w:val="28"/>
          <w:lang w:val="kk-KZ"/>
        </w:rPr>
        <w:t>де жазушы қолданатын тәсілдерді</w:t>
      </w:r>
    </w:p>
    <w:p w:rsidR="00895AAC" w:rsidRPr="0017414F" w:rsidRDefault="00895AAC"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меңгерту;</w:t>
      </w:r>
    </w:p>
    <w:p w:rsidR="0017414F" w:rsidRDefault="00895AAC" w:rsidP="00A81B80">
      <w:pPr>
        <w:pStyle w:val="a3"/>
        <w:numPr>
          <w:ilvl w:val="0"/>
          <w:numId w:val="31"/>
        </w:numPr>
        <w:shd w:val="clear" w:color="auto" w:fill="FFFFFF"/>
        <w:spacing w:after="0" w:line="240" w:lineRule="auto"/>
        <w:jc w:val="both"/>
        <w:rPr>
          <w:rFonts w:ascii="Times New Roman" w:eastAsia="Times New Roman" w:hAnsi="Times New Roman" w:cs="Times New Roman"/>
          <w:sz w:val="28"/>
          <w:szCs w:val="28"/>
          <w:lang w:val="kk-KZ"/>
        </w:rPr>
      </w:pPr>
      <w:r w:rsidRPr="00AB3928">
        <w:rPr>
          <w:rFonts w:ascii="Times New Roman" w:eastAsia="Times New Roman" w:hAnsi="Times New Roman" w:cs="Times New Roman"/>
          <w:sz w:val="28"/>
          <w:szCs w:val="28"/>
          <w:lang w:val="kk-KZ"/>
        </w:rPr>
        <w:t xml:space="preserve">омонимдер, синонимдер мен антонимдердің шығармада қатар ұштастыру </w:t>
      </w:r>
    </w:p>
    <w:p w:rsidR="00AB3928" w:rsidRPr="0017414F" w:rsidRDefault="00895AAC"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жолын меңгерту.</w:t>
      </w:r>
    </w:p>
    <w:p w:rsidR="0017414F" w:rsidRDefault="00AB3928" w:rsidP="00A81B80">
      <w:pPr>
        <w:pStyle w:val="a3"/>
        <w:numPr>
          <w:ilvl w:val="0"/>
          <w:numId w:val="31"/>
        </w:num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00895AAC" w:rsidRPr="00AB3928">
        <w:rPr>
          <w:rFonts w:ascii="Times New Roman" w:eastAsia="Times New Roman" w:hAnsi="Times New Roman" w:cs="Times New Roman"/>
          <w:sz w:val="28"/>
          <w:szCs w:val="28"/>
          <w:lang w:val="kk-KZ"/>
        </w:rPr>
        <w:t>ажет сөздерді тауып</w:t>
      </w:r>
      <w:r w:rsidR="00BF1829" w:rsidRPr="00AB3928">
        <w:rPr>
          <w:rFonts w:ascii="Times New Roman" w:eastAsia="Times New Roman" w:hAnsi="Times New Roman" w:cs="Times New Roman"/>
          <w:sz w:val="28"/>
          <w:szCs w:val="28"/>
          <w:lang w:val="kk-KZ"/>
        </w:rPr>
        <w:t xml:space="preserve"> қолдану, сөз мәдениетін дамыту, жағдаяттарға </w:t>
      </w:r>
    </w:p>
    <w:p w:rsidR="00895AAC" w:rsidRPr="0017414F" w:rsidRDefault="00BF1829"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 xml:space="preserve">қарай шешім қабылдап үйрену. </w:t>
      </w:r>
    </w:p>
    <w:p w:rsidR="00895AAC" w:rsidRPr="004A60C5" w:rsidRDefault="00895AAC"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Нәтиже:</w:t>
      </w:r>
    </w:p>
    <w:p w:rsidR="0017414F" w:rsidRDefault="00895AAC" w:rsidP="00A81B80">
      <w:pPr>
        <w:pStyle w:val="a3"/>
        <w:numPr>
          <w:ilvl w:val="0"/>
          <w:numId w:val="34"/>
        </w:numPr>
        <w:shd w:val="clear" w:color="auto" w:fill="FFFFFF"/>
        <w:spacing w:after="0" w:line="240" w:lineRule="auto"/>
        <w:jc w:val="both"/>
        <w:rPr>
          <w:rFonts w:ascii="Times New Roman" w:eastAsia="Times New Roman" w:hAnsi="Times New Roman" w:cs="Times New Roman"/>
          <w:sz w:val="28"/>
          <w:szCs w:val="28"/>
          <w:lang w:val="kk-KZ"/>
        </w:rPr>
      </w:pPr>
      <w:r w:rsidRPr="005F1094">
        <w:rPr>
          <w:rFonts w:ascii="Times New Roman" w:eastAsia="Times New Roman" w:hAnsi="Times New Roman" w:cs="Times New Roman"/>
          <w:sz w:val="28"/>
          <w:szCs w:val="28"/>
          <w:lang w:val="kk-KZ"/>
        </w:rPr>
        <w:t xml:space="preserve">Мәтінді оқу арқылы қазіргі таңдағы проблемалар жайлы философиялық </w:t>
      </w:r>
    </w:p>
    <w:p w:rsidR="00895AAC" w:rsidRPr="0017414F" w:rsidRDefault="00895AAC"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ой түйді;</w:t>
      </w:r>
    </w:p>
    <w:p w:rsidR="0017414F" w:rsidRDefault="00895AAC" w:rsidP="00A81B80">
      <w:pPr>
        <w:pStyle w:val="a3"/>
        <w:numPr>
          <w:ilvl w:val="0"/>
          <w:numId w:val="34"/>
        </w:numPr>
        <w:shd w:val="clear" w:color="auto" w:fill="FFFFFF"/>
        <w:spacing w:after="0" w:line="240" w:lineRule="auto"/>
        <w:jc w:val="both"/>
        <w:rPr>
          <w:rFonts w:ascii="Times New Roman" w:eastAsia="Times New Roman" w:hAnsi="Times New Roman" w:cs="Times New Roman"/>
          <w:sz w:val="28"/>
          <w:szCs w:val="28"/>
          <w:lang w:val="kk-KZ"/>
        </w:rPr>
      </w:pPr>
      <w:r w:rsidRPr="00C6053E">
        <w:rPr>
          <w:rFonts w:ascii="Times New Roman" w:eastAsia="Times New Roman" w:hAnsi="Times New Roman" w:cs="Times New Roman"/>
          <w:sz w:val="28"/>
          <w:szCs w:val="28"/>
          <w:lang w:val="kk-KZ"/>
        </w:rPr>
        <w:t xml:space="preserve">Тапсырмаларды орындау арқылы омонимдер, синонимдер мен </w:t>
      </w:r>
    </w:p>
    <w:p w:rsidR="00895AAC" w:rsidRPr="0017414F" w:rsidRDefault="00895AAC"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антонимдердің атқарып тұрған қызметін анықтап үйренді.</w:t>
      </w:r>
    </w:p>
    <w:p w:rsidR="0017414F" w:rsidRDefault="00895AAC" w:rsidP="00A81B80">
      <w:pPr>
        <w:pStyle w:val="a3"/>
        <w:numPr>
          <w:ilvl w:val="0"/>
          <w:numId w:val="34"/>
        </w:numPr>
        <w:shd w:val="clear" w:color="auto" w:fill="FFFFFF"/>
        <w:spacing w:after="0" w:line="240" w:lineRule="auto"/>
        <w:jc w:val="both"/>
        <w:rPr>
          <w:rFonts w:ascii="Times New Roman" w:eastAsia="Times New Roman" w:hAnsi="Times New Roman" w:cs="Times New Roman"/>
          <w:sz w:val="28"/>
          <w:szCs w:val="28"/>
          <w:lang w:val="kk-KZ"/>
        </w:rPr>
      </w:pPr>
      <w:r w:rsidRPr="00C6053E">
        <w:rPr>
          <w:rFonts w:ascii="Times New Roman" w:eastAsia="Times New Roman" w:hAnsi="Times New Roman" w:cs="Times New Roman"/>
          <w:sz w:val="28"/>
          <w:szCs w:val="28"/>
          <w:lang w:val="kk-KZ"/>
        </w:rPr>
        <w:t>Сөздерді талғап қолданып үйрен</w:t>
      </w:r>
      <w:r w:rsidR="004A10E9" w:rsidRPr="00C6053E">
        <w:rPr>
          <w:rFonts w:ascii="Times New Roman" w:eastAsia="Times New Roman" w:hAnsi="Times New Roman" w:cs="Times New Roman"/>
          <w:sz w:val="28"/>
          <w:szCs w:val="28"/>
          <w:lang w:val="kk-KZ"/>
        </w:rPr>
        <w:t>ді;</w:t>
      </w:r>
      <w:r w:rsidR="00306833" w:rsidRPr="00C6053E">
        <w:rPr>
          <w:rFonts w:ascii="Times New Roman" w:eastAsia="Times New Roman" w:hAnsi="Times New Roman" w:cs="Times New Roman"/>
          <w:sz w:val="28"/>
          <w:szCs w:val="28"/>
          <w:lang w:val="kk-KZ"/>
        </w:rPr>
        <w:t xml:space="preserve"> дұрыс әрі жылдам</w:t>
      </w:r>
      <w:r w:rsidR="004A10E9" w:rsidRPr="00C6053E">
        <w:rPr>
          <w:rFonts w:ascii="Times New Roman" w:eastAsia="Times New Roman" w:hAnsi="Times New Roman" w:cs="Times New Roman"/>
          <w:sz w:val="28"/>
          <w:szCs w:val="28"/>
          <w:lang w:val="kk-KZ"/>
        </w:rPr>
        <w:t xml:space="preserve"> шешім қабылдап </w:t>
      </w:r>
    </w:p>
    <w:p w:rsidR="00895AAC" w:rsidRPr="0017414F" w:rsidRDefault="004A10E9" w:rsidP="0017414F">
      <w:pPr>
        <w:shd w:val="clear" w:color="auto" w:fill="FFFFFF"/>
        <w:spacing w:after="0" w:line="240" w:lineRule="auto"/>
        <w:jc w:val="both"/>
        <w:rPr>
          <w:rFonts w:ascii="Times New Roman" w:eastAsia="Times New Roman" w:hAnsi="Times New Roman" w:cs="Times New Roman"/>
          <w:sz w:val="28"/>
          <w:szCs w:val="28"/>
          <w:lang w:val="kk-KZ"/>
        </w:rPr>
      </w:pPr>
      <w:r w:rsidRPr="0017414F">
        <w:rPr>
          <w:rFonts w:ascii="Times New Roman" w:eastAsia="Times New Roman" w:hAnsi="Times New Roman" w:cs="Times New Roman"/>
          <w:sz w:val="28"/>
          <w:szCs w:val="28"/>
          <w:lang w:val="kk-KZ"/>
        </w:rPr>
        <w:t>үйренді.</w:t>
      </w:r>
    </w:p>
    <w:p w:rsidR="00DE0682" w:rsidRPr="004A60C5" w:rsidRDefault="00AF0ACA"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hAnsi="Times New Roman" w:cs="Times New Roman"/>
          <w:bCs/>
          <w:sz w:val="28"/>
          <w:szCs w:val="28"/>
          <w:shd w:val="clear" w:color="auto" w:fill="FFFFFF"/>
          <w:lang w:val="kk-KZ"/>
        </w:rPr>
        <w:t>Өмірлік стильді қалыптастырудың бастауы адамның өзі туралы елестетулер болғандықтан, өзіндік сананың индивидуалды нүсқалығын қысқаша қарастырып отыру керек. Инд</w:t>
      </w:r>
      <w:r w:rsidR="00A45AE5" w:rsidRPr="004A60C5">
        <w:rPr>
          <w:rFonts w:ascii="Times New Roman" w:hAnsi="Times New Roman" w:cs="Times New Roman"/>
          <w:bCs/>
          <w:sz w:val="28"/>
          <w:szCs w:val="28"/>
          <w:shd w:val="clear" w:color="auto" w:fill="FFFFFF"/>
          <w:lang w:val="kk-KZ"/>
        </w:rPr>
        <w:t>ивидтің мінез-құлқының тенденция</w:t>
      </w:r>
      <w:r w:rsidRPr="004A60C5">
        <w:rPr>
          <w:rFonts w:ascii="Times New Roman" w:hAnsi="Times New Roman" w:cs="Times New Roman"/>
          <w:bCs/>
          <w:sz w:val="28"/>
          <w:szCs w:val="28"/>
          <w:shd w:val="clear" w:color="auto" w:fill="FFFFFF"/>
          <w:lang w:val="kk-KZ"/>
        </w:rPr>
        <w:t xml:space="preserve">сын </w:t>
      </w:r>
      <w:r w:rsidRPr="004A60C5">
        <w:rPr>
          <w:rFonts w:ascii="Times New Roman" w:hAnsi="Times New Roman" w:cs="Times New Roman"/>
          <w:bCs/>
          <w:sz w:val="28"/>
          <w:szCs w:val="28"/>
          <w:shd w:val="clear" w:color="auto" w:fill="FFFFFF"/>
          <w:lang w:val="kk-KZ"/>
        </w:rPr>
        <w:lastRenderedPageBreak/>
        <w:t>және бағасын пайымдауды білдіретін өзі туралы елестетулер жиынтығын «МЕН» концепциясы деп атайды, яғни адамның өзі жайлы жалпы ұ</w:t>
      </w:r>
      <w:r w:rsidR="00C24507" w:rsidRPr="004A60C5">
        <w:rPr>
          <w:rFonts w:ascii="Times New Roman" w:hAnsi="Times New Roman" w:cs="Times New Roman"/>
          <w:bCs/>
          <w:sz w:val="28"/>
          <w:szCs w:val="28"/>
          <w:shd w:val="clear" w:color="auto" w:fill="FFFFFF"/>
          <w:lang w:val="kk-KZ"/>
        </w:rPr>
        <w:t>станымдар жүйесі. </w:t>
      </w:r>
      <w:r w:rsidRPr="004A60C5">
        <w:rPr>
          <w:rFonts w:ascii="Times New Roman" w:hAnsi="Times New Roman" w:cs="Times New Roman"/>
          <w:bCs/>
          <w:sz w:val="28"/>
          <w:szCs w:val="28"/>
          <w:shd w:val="clear" w:color="auto" w:fill="FFFFFF"/>
          <w:lang w:val="kk-KZ"/>
        </w:rPr>
        <w:t> «МЕН» концепциясы шынайылықтың әртүрлі шеңберіндегі және оның енжарлылығының үш рөлін атқара отырып, адамның сәттілік шегін анықтайды, бірін</w:t>
      </w:r>
      <w:r w:rsidR="00886211" w:rsidRPr="004A60C5">
        <w:rPr>
          <w:rFonts w:ascii="Times New Roman" w:hAnsi="Times New Roman" w:cs="Times New Roman"/>
          <w:bCs/>
          <w:sz w:val="28"/>
          <w:szCs w:val="28"/>
          <w:shd w:val="clear" w:color="auto" w:fill="FFFFFF"/>
          <w:lang w:val="kk-KZ"/>
        </w:rPr>
        <w:t>шіден, тұлғаның іштей өзімен кел</w:t>
      </w:r>
      <w:r w:rsidRPr="004A60C5">
        <w:rPr>
          <w:rFonts w:ascii="Times New Roman" w:hAnsi="Times New Roman" w:cs="Times New Roman"/>
          <w:bCs/>
          <w:sz w:val="28"/>
          <w:szCs w:val="28"/>
          <w:shd w:val="clear" w:color="auto" w:fill="FFFFFF"/>
          <w:lang w:val="kk-KZ"/>
        </w:rPr>
        <w:t>ісушілікке жетуге қабілеттендіреді; екіншіден, адамның тәжірибесінің интерпретациясын анықтады. Үшіншіден, күтудің бастамасы болып табы</w:t>
      </w:r>
      <w:r w:rsidR="00BC5157" w:rsidRPr="004A60C5">
        <w:rPr>
          <w:rFonts w:ascii="Times New Roman" w:hAnsi="Times New Roman" w:cs="Times New Roman"/>
          <w:bCs/>
          <w:sz w:val="28"/>
          <w:szCs w:val="28"/>
          <w:shd w:val="clear" w:color="auto" w:fill="FFFFFF"/>
          <w:lang w:val="kk-KZ"/>
        </w:rPr>
        <w:t xml:space="preserve">лады. Осылайша, «МЕН» концепциясы </w:t>
      </w:r>
      <w:r w:rsidRPr="004A60C5">
        <w:rPr>
          <w:rFonts w:ascii="Times New Roman" w:hAnsi="Times New Roman" w:cs="Times New Roman"/>
          <w:bCs/>
          <w:sz w:val="28"/>
          <w:szCs w:val="28"/>
          <w:shd w:val="clear" w:color="auto" w:fill="FFFFFF"/>
          <w:lang w:val="kk-KZ"/>
        </w:rPr>
        <w:t>барлық тұлғалық және мінездік процестерді реттеуші ретінде көрінеді. Мен – концепциясы өзінің шығу тегі жағынан – негізінен жүйке жүйесінің қасиеттерімен мазасыздық деңгейіне генетикалық бекітілген фенотиптік құр</w:t>
      </w:r>
      <w:r w:rsidR="00600825" w:rsidRPr="004A60C5">
        <w:rPr>
          <w:rFonts w:ascii="Times New Roman" w:hAnsi="Times New Roman" w:cs="Times New Roman"/>
          <w:bCs/>
          <w:sz w:val="28"/>
          <w:szCs w:val="28"/>
          <w:shd w:val="clear" w:color="auto" w:fill="FFFFFF"/>
          <w:lang w:val="kk-KZ"/>
        </w:rPr>
        <w:t>ы</w:t>
      </w:r>
      <w:r w:rsidRPr="004A60C5">
        <w:rPr>
          <w:rFonts w:ascii="Times New Roman" w:hAnsi="Times New Roman" w:cs="Times New Roman"/>
          <w:bCs/>
          <w:sz w:val="28"/>
          <w:szCs w:val="28"/>
          <w:shd w:val="clear" w:color="auto" w:fill="FFFFFF"/>
          <w:lang w:val="kk-KZ"/>
        </w:rPr>
        <w:t>лым.</w:t>
      </w:r>
    </w:p>
    <w:p w:rsidR="00AF0ACA" w:rsidRPr="004A60C5" w:rsidRDefault="00AF0ACA"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Өзіндік бағаны дифференциялауға арналған зерттеулер бойынша, өзіндік бағаның бес параметрлері (физикалық сапа, сәттілік, интеллектуалды даму, тұлғааралық қатынас және жауапкершілік) бар. Егер әр жас категорияларының өзіндік қырларын салыстырсақ ( мысалы: жетінші сыныптар, жоғары сыныптар және отыз жасқа дейінгі ересек адамдар), индивидуалдылық вариациялар туындайды.</w:t>
      </w:r>
    </w:p>
    <w:p w:rsidR="00AF0ACA" w:rsidRPr="004A60C5" w:rsidRDefault="00AF0ACA"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Жас бала барлық сапалар бойынша, өзін бірдей бағалайды, ал ересектеу балалар өздерінің стильдерін және өздерінің әлсіз жақтарын жақсы біледі. Бұл </w:t>
      </w:r>
      <w:r w:rsidR="00EB3AC5">
        <w:rPr>
          <w:rFonts w:ascii="Times New Roman" w:hAnsi="Times New Roman" w:cs="Times New Roman"/>
          <w:bCs/>
          <w:sz w:val="28"/>
          <w:szCs w:val="28"/>
          <w:shd w:val="clear" w:color="auto" w:fill="FFFFFF"/>
          <w:lang w:val="kk-KZ"/>
        </w:rPr>
        <w:t xml:space="preserve">жеке </w:t>
      </w:r>
      <w:r w:rsidRPr="004A60C5">
        <w:rPr>
          <w:rFonts w:ascii="Times New Roman" w:hAnsi="Times New Roman" w:cs="Times New Roman"/>
          <w:bCs/>
          <w:sz w:val="28"/>
          <w:szCs w:val="28"/>
          <w:shd w:val="clear" w:color="auto" w:fill="FFFFFF"/>
          <w:lang w:val="kk-KZ"/>
        </w:rPr>
        <w:t>тәжірибенің кеңдігімен байланысты және тұлғалық күрделі когнитивтілігін көбейтудің салдары, яғни өзінің «Менінің» әртүрлі қабілеттерін бағалау. Өзіндік бағаның дифференцияланбауы әлеуметтік және тұлғалық дамымай қалушылықты білдіреді</w:t>
      </w:r>
      <w:r w:rsidR="00541BE1" w:rsidRPr="004A60C5">
        <w:rPr>
          <w:rFonts w:ascii="Times New Roman" w:hAnsi="Times New Roman" w:cs="Times New Roman"/>
          <w:bCs/>
          <w:sz w:val="28"/>
          <w:szCs w:val="28"/>
          <w:shd w:val="clear" w:color="auto" w:fill="FFFFFF"/>
          <w:lang w:val="kk-KZ"/>
        </w:rPr>
        <w:t xml:space="preserve">. </w:t>
      </w:r>
      <w:r w:rsidRPr="004A60C5">
        <w:rPr>
          <w:rFonts w:ascii="Times New Roman" w:hAnsi="Times New Roman" w:cs="Times New Roman"/>
          <w:bCs/>
          <w:sz w:val="28"/>
          <w:szCs w:val="28"/>
          <w:shd w:val="clear" w:color="auto" w:fill="FFFFFF"/>
          <w:lang w:val="kk-KZ"/>
        </w:rPr>
        <w:t>Іс — әрекет табысты болу үшін адам өзін шынайы жетісіктерден жоғары етіп бағалауы керек, осылайша ол өзін мотивтендіреді. Төмендетілген өзіндік бағалау (объективті жетістіктерден төмен), дифференциялықты көрсетеді. Тұлғалық невротизацияға тез ұшырайтынын көрсетеді. Көптеген зерттеулер өзіндік баға мектептік үлгерімділікпен тікелей байланысты, бұл уақытта, интеллектуалды ерекшеліктер – тек өте қабілетті емес, бірақ өзіне сенімді оқушы дарынды, бірақ өзіне күдіктенуші балаға қарағанда жақсы оқиды деген сөз.</w:t>
      </w:r>
    </w:p>
    <w:p w:rsidR="00AF0ACA" w:rsidRPr="004A60C5" w:rsidRDefault="00AF0ACA"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Негативті «Мен» концепциясы адамдардың қарым – қатынасы мен іс — әрекетін шектеу, психологиялық қорғанысты шектен тыс пайда болдырады. Өзін қабылдау – тұлғаның өзін — өзі өзектендірудің негізі болып табылады. Әлеуметтік мазмұны көп мамандықты таңдаған адамдарға өзін тануға мүмкіндік беретін ғылымдарды көп тереңдетіп оқу керек, ал негативті Мені – бұл мамандыққа қарама – қарсы болып табылады.</w:t>
      </w:r>
    </w:p>
    <w:p w:rsidR="005243BF" w:rsidRPr="004A60C5" w:rsidRDefault="00AD67BB"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Е.</w:t>
      </w:r>
      <w:r w:rsidR="00B60218" w:rsidRPr="004A60C5">
        <w:rPr>
          <w:rFonts w:ascii="Times New Roman" w:hAnsi="Times New Roman" w:cs="Times New Roman"/>
          <w:bCs/>
          <w:sz w:val="28"/>
          <w:szCs w:val="28"/>
          <w:shd w:val="clear" w:color="auto" w:fill="FFFFFF"/>
          <w:lang w:val="kk-KZ"/>
        </w:rPr>
        <w:t>Вернердің пайымдауынша, еліктейтіндей ерекше жағымды мінезді, сабырлы, ақылды ер адамы бар, белгілі бір өмірлік ережелер қалыптасқан отбасында  өмірдің қиындықтарына шыдайтын ұл бала тәрбиеленеді. Әйел құқығы аяққа тапталмаған, әйел адамның еркіндігіне қолдау көрсетілген отбасында стресске төзімді, ержүрек кыз бала дүниеге келеді. Ержүрек, өзіне-өзі сенімді балалар болашақта қандай жағдайда болса да, шешім қабылдауда қиналмайтыны сөзсіз [</w:t>
      </w:r>
      <w:r w:rsidR="00601A6D" w:rsidRPr="004A60C5">
        <w:rPr>
          <w:rFonts w:ascii="Times New Roman" w:hAnsi="Times New Roman" w:cs="Times New Roman"/>
          <w:bCs/>
          <w:sz w:val="28"/>
          <w:szCs w:val="28"/>
          <w:shd w:val="clear" w:color="auto" w:fill="FFFFFF"/>
          <w:lang w:val="kk-KZ"/>
        </w:rPr>
        <w:t>95</w:t>
      </w:r>
      <w:r w:rsidR="005453B0">
        <w:rPr>
          <w:rFonts w:ascii="Times New Roman" w:hAnsi="Times New Roman" w:cs="Times New Roman"/>
          <w:bCs/>
          <w:sz w:val="28"/>
          <w:szCs w:val="28"/>
          <w:shd w:val="clear" w:color="auto" w:fill="FFFFFF"/>
          <w:lang w:val="kk-KZ"/>
        </w:rPr>
        <w:t>, б.</w:t>
      </w:r>
      <w:r w:rsidR="00B60218" w:rsidRPr="004A60C5">
        <w:rPr>
          <w:rFonts w:ascii="Times New Roman" w:hAnsi="Times New Roman" w:cs="Times New Roman"/>
          <w:bCs/>
          <w:sz w:val="28"/>
          <w:szCs w:val="28"/>
          <w:shd w:val="clear" w:color="auto" w:fill="FFFFFF"/>
          <w:lang w:val="kk-KZ"/>
        </w:rPr>
        <w:t xml:space="preserve"> </w:t>
      </w:r>
      <w:r w:rsidR="00B60218" w:rsidRPr="005453B0">
        <w:rPr>
          <w:rFonts w:ascii="Times New Roman" w:hAnsi="Times New Roman" w:cs="Times New Roman"/>
          <w:bCs/>
          <w:sz w:val="28"/>
          <w:szCs w:val="28"/>
          <w:shd w:val="clear" w:color="auto" w:fill="FFFFFF"/>
          <w:lang w:val="kk-KZ"/>
        </w:rPr>
        <w:t xml:space="preserve">503]. </w:t>
      </w:r>
      <w:r w:rsidR="00B60218" w:rsidRPr="004A60C5">
        <w:rPr>
          <w:rFonts w:ascii="Times New Roman" w:hAnsi="Times New Roman" w:cs="Times New Roman"/>
          <w:bCs/>
          <w:sz w:val="28"/>
          <w:szCs w:val="28"/>
          <w:shd w:val="clear" w:color="auto" w:fill="FFFFFF"/>
          <w:lang w:val="kk-KZ"/>
        </w:rPr>
        <w:t xml:space="preserve">Қандай да бір ортада өзін еркін сезінетін, ойын ашық айта алатын, қағылез, адамға қол ұшын беруге ұмтылып тұратын </w:t>
      </w:r>
      <w:r w:rsidR="00B60218" w:rsidRPr="004A60C5">
        <w:rPr>
          <w:rFonts w:ascii="Times New Roman" w:hAnsi="Times New Roman" w:cs="Times New Roman"/>
          <w:bCs/>
          <w:sz w:val="28"/>
          <w:szCs w:val="28"/>
          <w:shd w:val="clear" w:color="auto" w:fill="FFFFFF"/>
          <w:lang w:val="kk-KZ"/>
        </w:rPr>
        <w:lastRenderedPageBreak/>
        <w:t>тәрбиелі, саналы балалар еліміздің болашағына үлкен үмітпен қарауға себепші. Ертеңінен үміт күттіретін, сәулелі болашақ иелері – парасатты, көркем мінезді,адамгершілігі зор ұрпақ тәрбиелеу – әр ата-ананың парызы.</w:t>
      </w:r>
      <w:r w:rsidR="00401224" w:rsidRPr="004A60C5">
        <w:rPr>
          <w:rFonts w:ascii="Times New Roman" w:hAnsi="Times New Roman" w:cs="Times New Roman"/>
          <w:bCs/>
          <w:sz w:val="28"/>
          <w:szCs w:val="28"/>
          <w:shd w:val="clear" w:color="auto" w:fill="FFFFFF"/>
          <w:lang w:val="kk-KZ"/>
        </w:rPr>
        <w:t xml:space="preserve"> Бұл орайда бала тәрбиесіне оқу ортасы мен оқу процесінің де әсері зор екенін ұмытпаған жөн. Студенттің тілдік рефлексиясы дұрыс дамуы үшін ол жан-жақты тұлға болуы шарт. Жан-жақты тұлға адамгершілігі жоғары, өз-өзіне сенімді, өз біліміне, өз мінез-ұлқына, жүріс-тұрысына жауап бере алатын, баға бере алатын тұлға ретінде анықталады.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Адамгершілігі жоғары, тәрбиелі, иманды балалар те</w:t>
      </w:r>
      <w:r w:rsidR="007E5031" w:rsidRPr="004A60C5">
        <w:rPr>
          <w:rFonts w:ascii="Times New Roman" w:hAnsi="Times New Roman" w:cs="Times New Roman"/>
          <w:bCs/>
          <w:sz w:val="28"/>
          <w:szCs w:val="28"/>
          <w:shd w:val="clear" w:color="auto" w:fill="FFFFFF"/>
          <w:lang w:val="kk-KZ"/>
        </w:rPr>
        <w:t xml:space="preserve">к толыққанды отбасынан шығады деу қате пікір. </w:t>
      </w:r>
      <w:r w:rsidRPr="004A60C5">
        <w:rPr>
          <w:rFonts w:ascii="Times New Roman" w:hAnsi="Times New Roman" w:cs="Times New Roman"/>
          <w:bCs/>
          <w:sz w:val="28"/>
          <w:szCs w:val="28"/>
          <w:shd w:val="clear" w:color="auto" w:fill="FFFFFF"/>
          <w:lang w:val="kk-KZ"/>
        </w:rPr>
        <w:t>Әрине, кей жағдайда, ата-анасы жоқ, балалар үйінде тәрбиеленген, немесе, тек ана (әке) тәрбиесін ғана көрген балалар өте тәрбиелі, ашық, көркем мінезді болып өсуі мүмкін. Бұл оның өмірге деген көзқарасының терең екендігін көрсетеді. Мысалы, ұл бала әкесіне қарап, еліктей алмаған, себебі, әкесін туғалы бері көрмеген. Алайда, ол өзінің қоршаған ортасына қарап үлгі алған, жақсы адамдар қандай болуы керек, соны өз бетімен түсіне білген. Ол баланы</w:t>
      </w:r>
      <w:r w:rsidRPr="004B38D8">
        <w:rPr>
          <w:rFonts w:ascii="Times New Roman" w:hAnsi="Times New Roman" w:cs="Times New Roman"/>
          <w:bCs/>
          <w:sz w:val="28"/>
          <w:szCs w:val="28"/>
          <w:shd w:val="clear" w:color="auto" w:fill="FFFFFF"/>
          <w:lang w:val="kk-KZ"/>
        </w:rPr>
        <w:t>ң «Мен» концепциясы</w:t>
      </w:r>
      <w:r w:rsidRPr="004A60C5">
        <w:rPr>
          <w:rFonts w:ascii="Times New Roman" w:hAnsi="Times New Roman" w:cs="Times New Roman"/>
          <w:bCs/>
          <w:sz w:val="28"/>
          <w:szCs w:val="28"/>
          <w:shd w:val="clear" w:color="auto" w:fill="FFFFFF"/>
          <w:lang w:val="kk-KZ"/>
        </w:rPr>
        <w:t xml:space="preserve"> ерте қалыптасқан деп айта аламыз. Ол белгілі  бір қиындықтарды көру арқылы өз өмірін түзетуге тырысып, кітаптың немесе фильмнің кейіпкерлеріне еліктеуі мүмкін. Сол арқылы өзінің асқақ армандарына жетудің жолдарын өз қиялында дамытқан. Мұндай балалар өзіне-өзі сенімді, кез-келген мәселеде дұрыс шешім қабылдай алатын, сабырлы болып келеді. Ал, керісінше, ауқатты, толыққанды отбасында тәрбиеленген балалар болашақта осы бір тоқшылыққа үйреніп алып, өз бетімен ешнәрсе істей алмайтын, жігерсіз, жалқау, қанағатсыз, тәкаппар болып өсуі мүмкін. </w:t>
      </w:r>
      <w:r w:rsidR="00A85330" w:rsidRPr="004A60C5">
        <w:rPr>
          <w:rFonts w:ascii="Times New Roman" w:hAnsi="Times New Roman" w:cs="Times New Roman"/>
          <w:bCs/>
          <w:sz w:val="28"/>
          <w:szCs w:val="28"/>
          <w:shd w:val="clear" w:color="auto" w:fill="FFFFFF"/>
          <w:lang w:val="kk-KZ"/>
        </w:rPr>
        <w:t xml:space="preserve">Бұл мәселенің оқу процесіне қатысы жоқ дей алмаймыз. Студенттің менталды дамуы, дұрыс шешім қабылдай алуы, жігерлі, еңбекқор болып қалыптасуы оның білім ордасындағы әрекеттерімен </w:t>
      </w:r>
      <w:r w:rsidR="00EC28A5" w:rsidRPr="004A60C5">
        <w:rPr>
          <w:rFonts w:ascii="Times New Roman" w:hAnsi="Times New Roman" w:cs="Times New Roman"/>
          <w:bCs/>
          <w:sz w:val="28"/>
          <w:szCs w:val="28"/>
          <w:shd w:val="clear" w:color="auto" w:fill="FFFFFF"/>
          <w:lang w:val="kk-KZ"/>
        </w:rPr>
        <w:t xml:space="preserve">де </w:t>
      </w:r>
      <w:r w:rsidR="00A85330" w:rsidRPr="004A60C5">
        <w:rPr>
          <w:rFonts w:ascii="Times New Roman" w:hAnsi="Times New Roman" w:cs="Times New Roman"/>
          <w:bCs/>
          <w:sz w:val="28"/>
          <w:szCs w:val="28"/>
          <w:shd w:val="clear" w:color="auto" w:fill="FFFFFF"/>
          <w:lang w:val="kk-KZ"/>
        </w:rPr>
        <w:t>тығ</w:t>
      </w:r>
      <w:r w:rsidR="00BE50EE" w:rsidRPr="004A60C5">
        <w:rPr>
          <w:rFonts w:ascii="Times New Roman" w:hAnsi="Times New Roman" w:cs="Times New Roman"/>
          <w:bCs/>
          <w:sz w:val="28"/>
          <w:szCs w:val="28"/>
          <w:shd w:val="clear" w:color="auto" w:fill="FFFFFF"/>
          <w:lang w:val="kk-KZ"/>
        </w:rPr>
        <w:t>ыз байланысты.</w:t>
      </w:r>
      <w:r w:rsidR="00D952AC" w:rsidRPr="004A60C5">
        <w:rPr>
          <w:rFonts w:ascii="Times New Roman" w:hAnsi="Times New Roman" w:cs="Times New Roman"/>
          <w:bCs/>
          <w:sz w:val="28"/>
          <w:szCs w:val="28"/>
          <w:shd w:val="clear" w:color="auto" w:fill="FFFFFF"/>
          <w:lang w:val="kk-KZ"/>
        </w:rPr>
        <w:t xml:space="preserve"> Сол себепті студенттің танымдық мәтіндермен жұмыс жасау барысында өздігінен</w:t>
      </w:r>
      <w:r w:rsidR="00493D3D" w:rsidRPr="004A60C5">
        <w:rPr>
          <w:rFonts w:ascii="Times New Roman" w:hAnsi="Times New Roman" w:cs="Times New Roman"/>
          <w:bCs/>
          <w:sz w:val="28"/>
          <w:szCs w:val="28"/>
          <w:shd w:val="clear" w:color="auto" w:fill="FFFFFF"/>
          <w:lang w:val="kk-KZ"/>
        </w:rPr>
        <w:t xml:space="preserve"> дұрыс шешім қабылдай алуына әсерін тигізетін тапсырмаларды ұсыну өте маңызды.</w:t>
      </w:r>
      <w:r w:rsidR="001C5AFB" w:rsidRPr="004A60C5">
        <w:rPr>
          <w:rFonts w:ascii="Times New Roman" w:hAnsi="Times New Roman" w:cs="Times New Roman"/>
          <w:bCs/>
          <w:sz w:val="28"/>
          <w:szCs w:val="28"/>
          <w:shd w:val="clear" w:color="auto" w:fill="FFFFFF"/>
          <w:lang w:val="kk-KZ"/>
        </w:rPr>
        <w:t>«Бағалаудың өлшемдік технологиялары»</w:t>
      </w:r>
      <w:r w:rsidR="00094281" w:rsidRPr="004A60C5">
        <w:rPr>
          <w:rFonts w:ascii="Times New Roman" w:hAnsi="Times New Roman" w:cs="Times New Roman"/>
          <w:bCs/>
          <w:sz w:val="28"/>
          <w:szCs w:val="28"/>
          <w:shd w:val="clear" w:color="auto" w:fill="FFFFFF"/>
          <w:lang w:val="kk-KZ"/>
        </w:rPr>
        <w:t xml:space="preserve"> пәнінде төмендегідей тапсырма ұсынылды: </w:t>
      </w:r>
    </w:p>
    <w:p w:rsidR="00C037E3" w:rsidRPr="004A60C5" w:rsidRDefault="003153A4" w:rsidP="004A60C5">
      <w:pPr>
        <w:spacing w:after="0" w:line="240" w:lineRule="auto"/>
        <w:ind w:firstLine="709"/>
        <w:jc w:val="both"/>
        <w:rPr>
          <w:rFonts w:ascii="Times New Roman" w:hAnsi="Times New Roman" w:cs="Times New Roman"/>
          <w:b/>
          <w:bCs/>
          <w:sz w:val="28"/>
          <w:szCs w:val="28"/>
          <w:lang w:val="kk-KZ"/>
        </w:rPr>
      </w:pPr>
      <w:bookmarkStart w:id="7" w:name="_Hlk76675447"/>
      <w:r w:rsidRPr="004A60C5">
        <w:rPr>
          <w:rFonts w:ascii="Times New Roman" w:hAnsi="Times New Roman" w:cs="Times New Roman"/>
          <w:b/>
          <w:bCs/>
          <w:sz w:val="28"/>
          <w:szCs w:val="28"/>
          <w:lang w:val="kk-KZ"/>
        </w:rPr>
        <w:t>Тапсырма (</w:t>
      </w:r>
      <w:r w:rsidR="00D2663F" w:rsidRPr="004A60C5">
        <w:rPr>
          <w:rFonts w:ascii="Times New Roman" w:hAnsi="Times New Roman" w:cs="Times New Roman"/>
          <w:b/>
          <w:bCs/>
          <w:sz w:val="28"/>
          <w:szCs w:val="28"/>
          <w:lang w:val="kk-KZ"/>
        </w:rPr>
        <w:t>тілдік рефлексия жасау деңгейі</w:t>
      </w:r>
      <w:r w:rsidRPr="004A60C5">
        <w:rPr>
          <w:rFonts w:ascii="Times New Roman" w:hAnsi="Times New Roman" w:cs="Times New Roman"/>
          <w:b/>
          <w:bCs/>
          <w:sz w:val="28"/>
          <w:szCs w:val="28"/>
          <w:lang w:val="kk-KZ"/>
        </w:rPr>
        <w:t>)</w:t>
      </w:r>
    </w:p>
    <w:p w:rsidR="009D7D62" w:rsidRDefault="009D7D62" w:rsidP="004A60C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Мәтін (қосымшада берілген).</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233FBF">
        <w:rPr>
          <w:rFonts w:ascii="Times New Roman" w:hAnsi="Times New Roman" w:cs="Times New Roman"/>
          <w:bCs/>
          <w:sz w:val="28"/>
          <w:szCs w:val="28"/>
          <w:lang w:val="kk-KZ"/>
        </w:rPr>
        <w:t xml:space="preserve"> </w:t>
      </w:r>
      <w:r w:rsidR="003153A4" w:rsidRPr="004A60C5">
        <w:rPr>
          <w:rFonts w:ascii="Times New Roman" w:hAnsi="Times New Roman" w:cs="Times New Roman"/>
          <w:bCs/>
          <w:sz w:val="28"/>
          <w:szCs w:val="28"/>
          <w:lang w:val="kk-KZ"/>
        </w:rPr>
        <w:t>«Абай жолы» роман-эпопеясында  әкесінің тапсырмасымен келген жас Абайдың тапқырлығын көрсететін тұстар аз емес. Құлыншақпен үлкен кісіше сөйлесіп, жас та болса тапқырлық көрсеткен Абайдың шешендігі туралы өз ойыңызды айтыңыз. Тілге шешен, тапқыр, сөзі өткір болуы үшін балаға қандай тәрбие берілуі керек деп ойлайсыз?</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 xml:space="preserve">- </w:t>
      </w:r>
      <w:r w:rsidR="003153A4" w:rsidRPr="004A60C5">
        <w:rPr>
          <w:rFonts w:ascii="Times New Roman" w:hAnsi="Times New Roman" w:cs="Times New Roman"/>
          <w:bCs/>
          <w:sz w:val="28"/>
          <w:szCs w:val="28"/>
          <w:lang w:val="kk-KZ"/>
        </w:rPr>
        <w:t xml:space="preserve">Әкесі неге жап-жас балаға осындай салмақты тапсырма берді? </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3153A4" w:rsidRPr="004A60C5">
        <w:rPr>
          <w:rFonts w:ascii="Times New Roman" w:hAnsi="Times New Roman" w:cs="Times New Roman"/>
          <w:bCs/>
          <w:sz w:val="28"/>
          <w:szCs w:val="28"/>
          <w:lang w:val="kk-KZ"/>
        </w:rPr>
        <w:t xml:space="preserve">Мәтінде кездесетін синоним сөздер қатарын тауып, мағыналық құрамына қарай талдаңыз. </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3153A4" w:rsidRPr="004A60C5">
        <w:rPr>
          <w:rFonts w:ascii="Times New Roman" w:hAnsi="Times New Roman" w:cs="Times New Roman"/>
          <w:bCs/>
          <w:sz w:val="28"/>
          <w:szCs w:val="28"/>
          <w:lang w:val="kk-KZ"/>
        </w:rPr>
        <w:t>Романнан М.Әуезовтың Абай бейнесін сипаттаған тұстарын тауып, қолданған көркемдік құралдарды анықтаңыз (эпитет, метафора, метонимия).</w:t>
      </w:r>
    </w:p>
    <w:p w:rsidR="003153A4" w:rsidRPr="004A60C5" w:rsidRDefault="003153A4" w:rsidP="004A60C5">
      <w:pPr>
        <w:spacing w:after="0" w:line="240" w:lineRule="auto"/>
        <w:ind w:firstLine="709"/>
        <w:jc w:val="both"/>
        <w:rPr>
          <w:rFonts w:ascii="Times New Roman" w:hAnsi="Times New Roman" w:cs="Times New Roman"/>
          <w:b/>
          <w:bCs/>
          <w:sz w:val="28"/>
          <w:szCs w:val="28"/>
          <w:lang w:val="kk-KZ"/>
        </w:rPr>
      </w:pPr>
      <w:r w:rsidRPr="004A60C5">
        <w:rPr>
          <w:rFonts w:ascii="Times New Roman" w:hAnsi="Times New Roman" w:cs="Times New Roman"/>
          <w:b/>
          <w:bCs/>
          <w:sz w:val="28"/>
          <w:szCs w:val="28"/>
          <w:lang w:val="kk-KZ"/>
        </w:rPr>
        <w:t xml:space="preserve">Мақсаты: </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lastRenderedPageBreak/>
        <w:t>-</w:t>
      </w:r>
      <w:r w:rsidR="003153A4" w:rsidRPr="004A60C5">
        <w:rPr>
          <w:rFonts w:ascii="Times New Roman" w:hAnsi="Times New Roman" w:cs="Times New Roman"/>
          <w:bCs/>
          <w:sz w:val="28"/>
          <w:szCs w:val="28"/>
          <w:lang w:val="kk-KZ"/>
        </w:rPr>
        <w:t xml:space="preserve">«Абай жолы» роман-эпопеясындағы Абайдың шешендігін, тапқырлығын сипаттайтын эпизодтарын меңгереді; </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3153A4" w:rsidRPr="004A60C5">
        <w:rPr>
          <w:rFonts w:ascii="Times New Roman" w:hAnsi="Times New Roman" w:cs="Times New Roman"/>
          <w:bCs/>
          <w:sz w:val="28"/>
          <w:szCs w:val="28"/>
          <w:lang w:val="kk-KZ"/>
        </w:rPr>
        <w:t>Романдағы Абайдың үлкендерше сөйлеп, сенімді сөйлеуі оның өзіне рефлексия жасауы екендігін түсіну;</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3153A4" w:rsidRPr="004A60C5">
        <w:rPr>
          <w:rFonts w:ascii="Times New Roman" w:hAnsi="Times New Roman" w:cs="Times New Roman"/>
          <w:bCs/>
          <w:sz w:val="28"/>
          <w:szCs w:val="28"/>
          <w:lang w:val="kk-KZ"/>
        </w:rPr>
        <w:t xml:space="preserve">Автордың стилін анықтап, қолданған көркемдік ерекшеліктерін зерделеу; </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3153A4" w:rsidRPr="004A60C5">
        <w:rPr>
          <w:rFonts w:ascii="Times New Roman" w:hAnsi="Times New Roman" w:cs="Times New Roman"/>
          <w:bCs/>
          <w:sz w:val="28"/>
          <w:szCs w:val="28"/>
          <w:lang w:val="kk-KZ"/>
        </w:rPr>
        <w:t>Кешегі жастар мен бүгінгі жастардың тіл байлығы мен тапқырлығын, шешендік өнерін салыстыру;</w:t>
      </w:r>
    </w:p>
    <w:p w:rsidR="003153A4" w:rsidRPr="004A60C5" w:rsidRDefault="003153A4" w:rsidP="004A60C5">
      <w:pPr>
        <w:spacing w:after="0" w:line="240" w:lineRule="auto"/>
        <w:ind w:firstLine="709"/>
        <w:jc w:val="both"/>
        <w:rPr>
          <w:rFonts w:ascii="Times New Roman" w:hAnsi="Times New Roman" w:cs="Times New Roman"/>
          <w:b/>
          <w:bCs/>
          <w:sz w:val="28"/>
          <w:szCs w:val="28"/>
          <w:lang w:val="kk-KZ"/>
        </w:rPr>
      </w:pPr>
      <w:r w:rsidRPr="004A60C5">
        <w:rPr>
          <w:rFonts w:ascii="Times New Roman" w:hAnsi="Times New Roman" w:cs="Times New Roman"/>
          <w:b/>
          <w:bCs/>
          <w:sz w:val="28"/>
          <w:szCs w:val="28"/>
          <w:lang w:val="kk-KZ"/>
        </w:rPr>
        <w:t>Нәтиже:</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CD1473">
        <w:rPr>
          <w:rFonts w:ascii="Times New Roman" w:hAnsi="Times New Roman" w:cs="Times New Roman"/>
          <w:bCs/>
          <w:sz w:val="28"/>
          <w:szCs w:val="28"/>
          <w:lang w:val="kk-KZ"/>
        </w:rPr>
        <w:t xml:space="preserve"> </w:t>
      </w:r>
      <w:r w:rsidRPr="004A60C5">
        <w:rPr>
          <w:rFonts w:ascii="Times New Roman" w:hAnsi="Times New Roman" w:cs="Times New Roman"/>
          <w:bCs/>
          <w:sz w:val="28"/>
          <w:szCs w:val="28"/>
          <w:lang w:val="kk-KZ"/>
        </w:rPr>
        <w:t>с</w:t>
      </w:r>
      <w:r w:rsidR="003153A4" w:rsidRPr="004A60C5">
        <w:rPr>
          <w:rFonts w:ascii="Times New Roman" w:hAnsi="Times New Roman" w:cs="Times New Roman"/>
          <w:bCs/>
          <w:sz w:val="28"/>
          <w:szCs w:val="28"/>
          <w:lang w:val="kk-KZ"/>
        </w:rPr>
        <w:t>туденттің шешен сөйлеу дағдысы дамиды; сөздерді орайластыра қолдана алады, сөздік қоры молаяды; сөзд</w:t>
      </w:r>
      <w:r w:rsidRPr="004A60C5">
        <w:rPr>
          <w:rFonts w:ascii="Times New Roman" w:hAnsi="Times New Roman" w:cs="Times New Roman"/>
          <w:bCs/>
          <w:sz w:val="28"/>
          <w:szCs w:val="28"/>
          <w:lang w:val="kk-KZ"/>
        </w:rPr>
        <w:t>і талғап қолдану дағдысы дамыды;</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CD1473">
        <w:rPr>
          <w:rFonts w:ascii="Times New Roman" w:hAnsi="Times New Roman" w:cs="Times New Roman"/>
          <w:bCs/>
          <w:sz w:val="28"/>
          <w:szCs w:val="28"/>
          <w:lang w:val="kk-KZ"/>
        </w:rPr>
        <w:t xml:space="preserve"> </w:t>
      </w:r>
      <w:r w:rsidRPr="004A60C5">
        <w:rPr>
          <w:rFonts w:ascii="Times New Roman" w:hAnsi="Times New Roman" w:cs="Times New Roman"/>
          <w:bCs/>
          <w:sz w:val="28"/>
          <w:szCs w:val="28"/>
          <w:lang w:val="kk-KZ"/>
        </w:rPr>
        <w:t>с</w:t>
      </w:r>
      <w:r w:rsidR="003153A4" w:rsidRPr="004A60C5">
        <w:rPr>
          <w:rFonts w:ascii="Times New Roman" w:hAnsi="Times New Roman" w:cs="Times New Roman"/>
          <w:bCs/>
          <w:sz w:val="28"/>
          <w:szCs w:val="28"/>
          <w:lang w:val="kk-KZ"/>
        </w:rPr>
        <w:t>тудент «Абай жолы» роман</w:t>
      </w:r>
      <w:r w:rsidRPr="004A60C5">
        <w:rPr>
          <w:rFonts w:ascii="Times New Roman" w:hAnsi="Times New Roman" w:cs="Times New Roman"/>
          <w:bCs/>
          <w:sz w:val="28"/>
          <w:szCs w:val="28"/>
          <w:lang w:val="kk-KZ"/>
        </w:rPr>
        <w:t>-эпопеясы туралы  ақпараттар ал</w:t>
      </w:r>
      <w:r w:rsidR="003153A4" w:rsidRPr="004A60C5">
        <w:rPr>
          <w:rFonts w:ascii="Times New Roman" w:hAnsi="Times New Roman" w:cs="Times New Roman"/>
          <w:bCs/>
          <w:sz w:val="28"/>
          <w:szCs w:val="28"/>
          <w:lang w:val="kk-KZ"/>
        </w:rPr>
        <w:t xml:space="preserve">ды,  Абайдың тапқырлығын, шешендік өнерін сипаттайтын эпизодтарын меңгерді; </w:t>
      </w:r>
    </w:p>
    <w:p w:rsidR="003153A4" w:rsidRPr="004A60C5" w:rsidRDefault="00C037E3" w:rsidP="004A60C5">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CD1473">
        <w:rPr>
          <w:rFonts w:ascii="Times New Roman" w:hAnsi="Times New Roman" w:cs="Times New Roman"/>
          <w:bCs/>
          <w:sz w:val="28"/>
          <w:szCs w:val="28"/>
          <w:lang w:val="kk-KZ"/>
        </w:rPr>
        <w:t xml:space="preserve"> </w:t>
      </w:r>
      <w:r w:rsidR="003153A4" w:rsidRPr="004A60C5">
        <w:rPr>
          <w:rFonts w:ascii="Times New Roman" w:hAnsi="Times New Roman" w:cs="Times New Roman"/>
          <w:bCs/>
          <w:sz w:val="28"/>
          <w:szCs w:val="28"/>
          <w:lang w:val="kk-KZ"/>
        </w:rPr>
        <w:t xml:space="preserve">М.Әуезовтің жазу стилін зерттеп, қолданған </w:t>
      </w:r>
      <w:r w:rsidRPr="004A60C5">
        <w:rPr>
          <w:rFonts w:ascii="Times New Roman" w:hAnsi="Times New Roman" w:cs="Times New Roman"/>
          <w:bCs/>
          <w:sz w:val="28"/>
          <w:szCs w:val="28"/>
          <w:lang w:val="kk-KZ"/>
        </w:rPr>
        <w:t>көркемдік ерекшеліктерін анықта</w:t>
      </w:r>
      <w:r w:rsidR="003153A4" w:rsidRPr="004A60C5">
        <w:rPr>
          <w:rFonts w:ascii="Times New Roman" w:hAnsi="Times New Roman" w:cs="Times New Roman"/>
          <w:bCs/>
          <w:sz w:val="28"/>
          <w:szCs w:val="28"/>
          <w:lang w:val="kk-KZ"/>
        </w:rPr>
        <w:t xml:space="preserve">ды; </w:t>
      </w:r>
    </w:p>
    <w:p w:rsidR="00A022CC" w:rsidRDefault="00C037E3" w:rsidP="00D4277F">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w:t>
      </w:r>
      <w:r w:rsidR="00CD1473">
        <w:rPr>
          <w:rFonts w:ascii="Times New Roman" w:hAnsi="Times New Roman" w:cs="Times New Roman"/>
          <w:bCs/>
          <w:sz w:val="28"/>
          <w:szCs w:val="28"/>
          <w:lang w:val="kk-KZ"/>
        </w:rPr>
        <w:t xml:space="preserve"> </w:t>
      </w:r>
      <w:r w:rsidR="00C6053E">
        <w:rPr>
          <w:rFonts w:ascii="Times New Roman" w:hAnsi="Times New Roman" w:cs="Times New Roman"/>
          <w:bCs/>
          <w:sz w:val="28"/>
          <w:szCs w:val="28"/>
          <w:lang w:val="kk-KZ"/>
        </w:rPr>
        <w:t>ұ</w:t>
      </w:r>
      <w:r w:rsidR="003153A4" w:rsidRPr="004A60C5">
        <w:rPr>
          <w:rFonts w:ascii="Times New Roman" w:hAnsi="Times New Roman" w:cs="Times New Roman"/>
          <w:bCs/>
          <w:sz w:val="28"/>
          <w:szCs w:val="28"/>
          <w:lang w:val="kk-KZ"/>
        </w:rPr>
        <w:t>рпақтар арасындағы айырмашылықтарды анықтап, шешендік өнерді паш ететін романдағы басқа да эпизодтарды іздеп та</w:t>
      </w:r>
      <w:r w:rsidRPr="004A60C5">
        <w:rPr>
          <w:rFonts w:ascii="Times New Roman" w:hAnsi="Times New Roman" w:cs="Times New Roman"/>
          <w:bCs/>
          <w:sz w:val="28"/>
          <w:szCs w:val="28"/>
          <w:lang w:val="kk-KZ"/>
        </w:rPr>
        <w:t>уып, қолдану мағынасын түсіндір</w:t>
      </w:r>
      <w:r w:rsidR="003153A4" w:rsidRPr="004A60C5">
        <w:rPr>
          <w:rFonts w:ascii="Times New Roman" w:hAnsi="Times New Roman" w:cs="Times New Roman"/>
          <w:bCs/>
          <w:sz w:val="28"/>
          <w:szCs w:val="28"/>
          <w:lang w:val="kk-KZ"/>
        </w:rPr>
        <w:t>ді.</w:t>
      </w:r>
    </w:p>
    <w:p w:rsidR="00EC2FDB" w:rsidRPr="00A022CC" w:rsidRDefault="00EC2FDB" w:rsidP="00D4277F">
      <w:pPr>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shd w:val="clear" w:color="auto" w:fill="FFFFFF"/>
          <w:lang w:val="kk-KZ"/>
        </w:rPr>
        <w:t xml:space="preserve">Студенттер кестені толтыру арқылы Абайдың өмір жолын зерттеп, Абайға мінездеме жасау арқылы рефлексия жасап үйренді. Абайдың шығармашылық өмірін кезең-кезеге бөліп қарастырып, өзіндік қорытынды жасады. </w:t>
      </w:r>
    </w:p>
    <w:p w:rsidR="00E4679A" w:rsidRDefault="00AD67BB"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Т</w:t>
      </w:r>
      <w:r w:rsidR="00B60218" w:rsidRPr="004A60C5">
        <w:rPr>
          <w:rFonts w:ascii="Times New Roman" w:hAnsi="Times New Roman" w:cs="Times New Roman"/>
          <w:bCs/>
          <w:sz w:val="28"/>
          <w:szCs w:val="28"/>
          <w:shd w:val="clear" w:color="auto" w:fill="FFFFFF"/>
          <w:lang w:val="kk-KZ"/>
        </w:rPr>
        <w:t xml:space="preserve">араушада келтірілген идеяларымызды қорытындылай келе, </w:t>
      </w:r>
      <w:bookmarkStart w:id="8" w:name="_Hlk76658392"/>
      <w:r w:rsidR="00B60218" w:rsidRPr="004A60C5">
        <w:rPr>
          <w:rFonts w:ascii="Times New Roman" w:hAnsi="Times New Roman" w:cs="Times New Roman"/>
          <w:bCs/>
          <w:sz w:val="28"/>
          <w:szCs w:val="28"/>
          <w:shd w:val="clear" w:color="auto" w:fill="FFFFFF"/>
          <w:lang w:val="kk-KZ"/>
        </w:rPr>
        <w:t>жеке тұлғаның ментальды қасиеттерін дамыту мәселесі бойынша төмендегідей құрылымдық кестені ұсынамыз:</w:t>
      </w:r>
      <w:bookmarkEnd w:id="7"/>
      <w:bookmarkEnd w:id="8"/>
    </w:p>
    <w:p w:rsidR="005453B0" w:rsidRDefault="005453B0"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C86966" w:rsidRPr="004A60C5" w:rsidRDefault="00F61D7F"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Pr>
          <w:rFonts w:ascii="Times New Roman" w:hAnsi="Times New Roman" w:cs="Times New Roman"/>
          <w:bCs/>
          <w:noProof/>
          <w:sz w:val="28"/>
          <w:szCs w:val="28"/>
        </w:rPr>
        <mc:AlternateContent>
          <mc:Choice Requires="wpg">
            <w:drawing>
              <wp:anchor distT="0" distB="0" distL="114300" distR="114300" simplePos="0" relativeHeight="251793408" behindDoc="0" locked="0" layoutInCell="1" allowOverlap="1">
                <wp:simplePos x="0" y="0"/>
                <wp:positionH relativeFrom="column">
                  <wp:posOffset>-61595</wp:posOffset>
                </wp:positionH>
                <wp:positionV relativeFrom="paragraph">
                  <wp:posOffset>48895</wp:posOffset>
                </wp:positionV>
                <wp:extent cx="6132195" cy="3244850"/>
                <wp:effectExtent l="18415" t="43180" r="31115" b="17145"/>
                <wp:wrapNone/>
                <wp:docPr id="11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3244850"/>
                          <a:chOff x="1604" y="1248"/>
                          <a:chExt cx="9657" cy="5110"/>
                        </a:xfrm>
                      </wpg:grpSpPr>
                      <wpg:grpSp>
                        <wpg:cNvPr id="114" name="Group 107"/>
                        <wpg:cNvGrpSpPr>
                          <a:grpSpLocks/>
                        </wpg:cNvGrpSpPr>
                        <wpg:grpSpPr bwMode="auto">
                          <a:xfrm>
                            <a:off x="1604" y="1248"/>
                            <a:ext cx="9657" cy="5110"/>
                            <a:chOff x="768" y="708"/>
                            <a:chExt cx="10574" cy="5110"/>
                          </a:xfrm>
                        </wpg:grpSpPr>
                        <wps:wsp>
                          <wps:cNvPr id="115" name="AutoShape 108"/>
                          <wps:cNvCnPr>
                            <a:cxnSpLocks noChangeShapeType="1"/>
                          </wps:cNvCnPr>
                          <wps:spPr bwMode="auto">
                            <a:xfrm>
                              <a:off x="5905" y="2908"/>
                              <a:ext cx="0" cy="479"/>
                            </a:xfrm>
                            <a:prstGeom prst="straightConnector1">
                              <a:avLst/>
                            </a:prstGeom>
                            <a:noFill/>
                            <a:ln w="9525">
                              <a:solidFill>
                                <a:srgbClr val="000000"/>
                              </a:solidFill>
                              <a:round/>
                              <a:headEnd/>
                              <a:tailEnd type="triangle" w="med" len="med"/>
                            </a:ln>
                          </wps:spPr>
                          <wps:bodyPr/>
                        </wps:wsp>
                        <wpg:grpSp>
                          <wpg:cNvPr id="116" name="Group 109"/>
                          <wpg:cNvGrpSpPr>
                            <a:grpSpLocks/>
                          </wpg:cNvGrpSpPr>
                          <wpg:grpSpPr bwMode="auto">
                            <a:xfrm>
                              <a:off x="768" y="708"/>
                              <a:ext cx="10574" cy="5110"/>
                              <a:chOff x="768" y="708"/>
                              <a:chExt cx="10574" cy="5110"/>
                            </a:xfrm>
                          </wpg:grpSpPr>
                          <wps:wsp>
                            <wps:cNvPr id="117" name="Прямоугольник: скругленные углы 24"/>
                            <wps:cNvSpPr>
                              <a:spLocks/>
                            </wps:cNvSpPr>
                            <wps:spPr bwMode="auto">
                              <a:xfrm>
                                <a:off x="4416" y="2343"/>
                                <a:ext cx="3900" cy="525"/>
                              </a:xfrm>
                              <a:prstGeom prst="roundRect">
                                <a:avLst>
                                  <a:gd name="adj" fmla="val 16667"/>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Ментальды қасиеттер</w:t>
                                  </w:r>
                                </w:p>
                              </w:txbxContent>
                            </wps:txbx>
                            <wps:bodyPr rot="0" vert="horz" wrap="square" lIns="91440" tIns="45720" rIns="91440" bIns="45720" anchor="ctr" anchorCtr="0" upright="1">
                              <a:noAutofit/>
                            </wps:bodyPr>
                          </wps:wsp>
                          <wps:wsp>
                            <wps:cNvPr id="118" name="Овал 40"/>
                            <wps:cNvSpPr>
                              <a:spLocks/>
                            </wps:cNvSpPr>
                            <wps:spPr bwMode="auto">
                              <a:xfrm>
                                <a:off x="1973" y="3387"/>
                                <a:ext cx="2220" cy="830"/>
                              </a:xfrm>
                              <a:prstGeom prst="ellipse">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rPr>
                                      <w:rFonts w:ascii="Times New Roman" w:hAnsi="Times New Roman" w:cs="Times New Roman"/>
                                      <w:b/>
                                      <w:sz w:val="18"/>
                                      <w:szCs w:val="18"/>
                                      <w:lang w:val="kk-KZ"/>
                                    </w:rPr>
                                  </w:pPr>
                                  <w:r w:rsidRPr="009965D6">
                                    <w:rPr>
                                      <w:rFonts w:ascii="Times New Roman" w:hAnsi="Times New Roman" w:cs="Times New Roman"/>
                                      <w:b/>
                                      <w:sz w:val="18"/>
                                      <w:szCs w:val="18"/>
                                      <w:lang w:val="kk-KZ"/>
                                    </w:rPr>
                                    <w:t xml:space="preserve">         Сана</w:t>
                                  </w:r>
                                </w:p>
                              </w:txbxContent>
                            </wps:txbx>
                            <wps:bodyPr rot="0" vert="horz" wrap="square" lIns="91440" tIns="45720" rIns="91440" bIns="45720" anchor="ctr" anchorCtr="0" upright="1">
                              <a:noAutofit/>
                            </wps:bodyPr>
                          </wps:wsp>
                          <wps:wsp>
                            <wps:cNvPr id="119" name="Овал 59"/>
                            <wps:cNvSpPr>
                              <a:spLocks/>
                            </wps:cNvSpPr>
                            <wps:spPr bwMode="auto">
                              <a:xfrm>
                                <a:off x="768" y="4758"/>
                                <a:ext cx="2070" cy="913"/>
                              </a:xfrm>
                              <a:prstGeom prst="ellipse">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Тілдік сана</w:t>
                                  </w:r>
                                </w:p>
                              </w:txbxContent>
                            </wps:txbx>
                            <wps:bodyPr rot="0" vert="horz" wrap="square" lIns="91440" tIns="45720" rIns="91440" bIns="45720" anchor="ctr" anchorCtr="0" upright="1">
                              <a:noAutofit/>
                            </wps:bodyPr>
                          </wps:wsp>
                          <wps:wsp>
                            <wps:cNvPr id="120" name="Овал 58"/>
                            <wps:cNvSpPr>
                              <a:spLocks/>
                            </wps:cNvSpPr>
                            <wps:spPr bwMode="auto">
                              <a:xfrm>
                                <a:off x="3143" y="4841"/>
                                <a:ext cx="2040" cy="977"/>
                              </a:xfrm>
                              <a:prstGeom prst="ellipse">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Метатілдік сана</w:t>
                                  </w:r>
                                </w:p>
                              </w:txbxContent>
                            </wps:txbx>
                            <wps:bodyPr rot="0" vert="horz" wrap="square" lIns="91440" tIns="45720" rIns="91440" bIns="45720" anchor="ctr" anchorCtr="0" upright="1">
                              <a:noAutofit/>
                            </wps:bodyPr>
                          </wps:wsp>
                          <wps:wsp>
                            <wps:cNvPr id="121" name="Овал 57"/>
                            <wps:cNvSpPr>
                              <a:spLocks/>
                            </wps:cNvSpPr>
                            <wps:spPr bwMode="auto">
                              <a:xfrm>
                                <a:off x="5081" y="3393"/>
                                <a:ext cx="1980" cy="810"/>
                              </a:xfrm>
                              <a:prstGeom prst="ellipse">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Ойлау</w:t>
                                  </w:r>
                                </w:p>
                              </w:txbxContent>
                            </wps:txbx>
                            <wps:bodyPr rot="0" vert="horz" wrap="square" lIns="91440" tIns="45720" rIns="91440" bIns="45720" anchor="ctr" anchorCtr="0" upright="1">
                              <a:noAutofit/>
                            </wps:bodyPr>
                          </wps:wsp>
                          <wps:wsp>
                            <wps:cNvPr id="122" name="Равнобедренный треугольник 5"/>
                            <wps:cNvSpPr>
                              <a:spLocks/>
                            </wps:cNvSpPr>
                            <wps:spPr bwMode="auto">
                              <a:xfrm>
                                <a:off x="9100" y="708"/>
                                <a:ext cx="2184" cy="1934"/>
                              </a:xfrm>
                              <a:prstGeom prst="triangle">
                                <a:avLst>
                                  <a:gd name="adj" fmla="val 99435"/>
                                </a:avLst>
                              </a:prstGeom>
                              <a:solidFill>
                                <a:srgbClr val="FF9900"/>
                              </a:solidFill>
                              <a:ln w="25400">
                                <a:solidFill>
                                  <a:schemeClr val="accent1">
                                    <a:lumMod val="50000"/>
                                    <a:lumOff val="0"/>
                                  </a:schemeClr>
                                </a:solidFill>
                                <a:miter lim="800000"/>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Отбасы тәрбиесі</w:t>
                                  </w:r>
                                </w:p>
                              </w:txbxContent>
                            </wps:txbx>
                            <wps:bodyPr rot="0" vert="horz" wrap="square" lIns="91440" tIns="45720" rIns="91440" bIns="45720" anchor="ctr" anchorCtr="0" upright="1">
                              <a:noAutofit/>
                            </wps:bodyPr>
                          </wps:wsp>
                          <wps:wsp>
                            <wps:cNvPr id="123" name="Шестиугольник 34"/>
                            <wps:cNvSpPr>
                              <a:spLocks/>
                            </wps:cNvSpPr>
                            <wps:spPr bwMode="auto">
                              <a:xfrm>
                                <a:off x="9242" y="3018"/>
                                <a:ext cx="2100" cy="1155"/>
                              </a:xfrm>
                              <a:prstGeom prst="hexagon">
                                <a:avLst>
                                  <a:gd name="adj" fmla="val 32146"/>
                                  <a:gd name="vf" fmla="val 115470"/>
                                </a:avLst>
                              </a:prstGeom>
                              <a:solidFill>
                                <a:srgbClr val="FF9900"/>
                              </a:solidFill>
                              <a:ln w="25400">
                                <a:solidFill>
                                  <a:schemeClr val="accent1">
                                    <a:lumMod val="50000"/>
                                    <a:lumOff val="0"/>
                                  </a:schemeClr>
                                </a:solidFill>
                                <a:miter lim="800000"/>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Қоршаған орта (оқу ортасы)</w:t>
                                  </w:r>
                                </w:p>
                              </w:txbxContent>
                            </wps:txbx>
                            <wps:bodyPr rot="0" vert="horz" wrap="square" lIns="91440" tIns="45720" rIns="91440" bIns="45720" anchor="ctr" anchorCtr="0" upright="1">
                              <a:noAutofit/>
                            </wps:bodyPr>
                          </wps:wsp>
                          <wps:wsp>
                            <wps:cNvPr id="124" name="Овал 60"/>
                            <wps:cNvSpPr>
                              <a:spLocks/>
                            </wps:cNvSpPr>
                            <wps:spPr bwMode="auto">
                              <a:xfrm>
                                <a:off x="8276" y="4693"/>
                                <a:ext cx="2708" cy="1088"/>
                              </a:xfrm>
                              <a:prstGeom prst="ellipse">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Адамгершілік қасиеттер</w:t>
                                  </w:r>
                                </w:p>
                              </w:txbxContent>
                            </wps:txbx>
                            <wps:bodyPr rot="0" vert="horz" wrap="square" lIns="91440" tIns="45720" rIns="91440" bIns="45720" anchor="ctr" anchorCtr="0" upright="1">
                              <a:noAutofit/>
                            </wps:bodyPr>
                          </wps:wsp>
                          <wps:wsp>
                            <wps:cNvPr id="125" name="Овал 62"/>
                            <wps:cNvSpPr>
                              <a:spLocks/>
                            </wps:cNvSpPr>
                            <wps:spPr bwMode="auto">
                              <a:xfrm>
                                <a:off x="5453" y="4693"/>
                                <a:ext cx="2355" cy="1125"/>
                              </a:xfrm>
                              <a:prstGeom prst="ellipse">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Шешім қабылдау</w:t>
                                  </w:r>
                                </w:p>
                              </w:txbxContent>
                            </wps:txbx>
                            <wps:bodyPr rot="0" vert="horz" wrap="square" lIns="91440" tIns="45720" rIns="91440" bIns="45720" anchor="ctr" anchorCtr="0" upright="1">
                              <a:noAutofit/>
                            </wps:bodyPr>
                          </wps:wsp>
                          <wps:wsp>
                            <wps:cNvPr id="126" name="Прямоугольник: скругленные углы 20"/>
                            <wps:cNvSpPr>
                              <a:spLocks/>
                            </wps:cNvSpPr>
                            <wps:spPr bwMode="auto">
                              <a:xfrm>
                                <a:off x="4763" y="1162"/>
                                <a:ext cx="3045" cy="660"/>
                              </a:xfrm>
                              <a:prstGeom prst="roundRect">
                                <a:avLst>
                                  <a:gd name="adj" fmla="val 16667"/>
                                </a:avLst>
                              </a:prstGeom>
                              <a:solidFill>
                                <a:srgbClr val="FF9900"/>
                              </a:solidFill>
                              <a:ln w="25400">
                                <a:solidFill>
                                  <a:schemeClr val="accent1">
                                    <a:lumMod val="50000"/>
                                    <a:lumOff val="0"/>
                                  </a:schemeClr>
                                </a:solidFill>
                                <a:round/>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Когнитивті үдерістер</w:t>
                                  </w:r>
                                </w:p>
                              </w:txbxContent>
                            </wps:txbx>
                            <wps:bodyPr rot="0" vert="horz" wrap="square" lIns="91440" tIns="45720" rIns="91440" bIns="45720" anchor="ctr" anchorCtr="0" upright="1">
                              <a:noAutofit/>
                            </wps:bodyPr>
                          </wps:wsp>
                          <wps:wsp>
                            <wps:cNvPr id="127" name="Равнобедренный треугольник 6"/>
                            <wps:cNvSpPr>
                              <a:spLocks/>
                            </wps:cNvSpPr>
                            <wps:spPr bwMode="auto">
                              <a:xfrm>
                                <a:off x="1358" y="787"/>
                                <a:ext cx="2622" cy="1934"/>
                              </a:xfrm>
                              <a:prstGeom prst="triangle">
                                <a:avLst>
                                  <a:gd name="adj" fmla="val 0"/>
                                </a:avLst>
                              </a:prstGeom>
                              <a:solidFill>
                                <a:srgbClr val="FF9900"/>
                              </a:solidFill>
                              <a:ln w="25400">
                                <a:solidFill>
                                  <a:schemeClr val="accent1">
                                    <a:lumMod val="50000"/>
                                    <a:lumOff val="0"/>
                                  </a:schemeClr>
                                </a:solidFill>
                                <a:miter lim="800000"/>
                                <a:headEnd/>
                                <a:tailEnd/>
                              </a:ln>
                            </wps:spPr>
                            <wps:txb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«Мен» концепция</w:t>
                                  </w:r>
                                </w:p>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сы</w:t>
                                  </w:r>
                                </w:p>
                              </w:txbxContent>
                            </wps:txbx>
                            <wps:bodyPr rot="0" vert="horz" wrap="square" lIns="91440" tIns="45720" rIns="91440" bIns="45720" anchor="ctr" anchorCtr="0" upright="1">
                              <a:noAutofit/>
                            </wps:bodyPr>
                          </wps:wsp>
                          <wps:wsp>
                            <wps:cNvPr id="385" name="AutoShape 121"/>
                            <wps:cNvCnPr>
                              <a:cxnSpLocks noChangeShapeType="1"/>
                            </wps:cNvCnPr>
                            <wps:spPr bwMode="auto">
                              <a:xfrm>
                                <a:off x="5997" y="1822"/>
                                <a:ext cx="0" cy="521"/>
                              </a:xfrm>
                              <a:prstGeom prst="straightConnector1">
                                <a:avLst/>
                              </a:prstGeom>
                              <a:noFill/>
                              <a:ln w="9525">
                                <a:solidFill>
                                  <a:srgbClr val="000000"/>
                                </a:solidFill>
                                <a:round/>
                                <a:headEnd/>
                                <a:tailEnd type="triangle" w="med" len="med"/>
                              </a:ln>
                            </wps:spPr>
                            <wps:bodyPr/>
                          </wps:wsp>
                          <wps:wsp>
                            <wps:cNvPr id="386" name="AutoShape 122"/>
                            <wps:cNvCnPr>
                              <a:cxnSpLocks noChangeShapeType="1"/>
                            </wps:cNvCnPr>
                            <wps:spPr bwMode="auto">
                              <a:xfrm>
                                <a:off x="7839" y="1465"/>
                                <a:ext cx="2595" cy="0"/>
                              </a:xfrm>
                              <a:prstGeom prst="straightConnector1">
                                <a:avLst/>
                              </a:prstGeom>
                              <a:noFill/>
                              <a:ln w="9525">
                                <a:solidFill>
                                  <a:srgbClr val="000000"/>
                                </a:solidFill>
                                <a:round/>
                                <a:headEnd/>
                                <a:tailEnd type="triangle" w="med" len="med"/>
                              </a:ln>
                            </wps:spPr>
                            <wps:bodyPr/>
                          </wps:wsp>
                          <wps:wsp>
                            <wps:cNvPr id="387" name="AutoShape 123"/>
                            <wps:cNvCnPr>
                              <a:cxnSpLocks noChangeShapeType="1"/>
                            </wps:cNvCnPr>
                            <wps:spPr bwMode="auto">
                              <a:xfrm flipH="1">
                                <a:off x="2313" y="1465"/>
                                <a:ext cx="2450" cy="1"/>
                              </a:xfrm>
                              <a:prstGeom prst="straightConnector1">
                                <a:avLst/>
                              </a:prstGeom>
                              <a:noFill/>
                              <a:ln w="9525">
                                <a:solidFill>
                                  <a:srgbClr val="000000"/>
                                </a:solidFill>
                                <a:round/>
                                <a:headEnd/>
                                <a:tailEnd type="triangle" w="med" len="med"/>
                              </a:ln>
                            </wps:spPr>
                            <wps:bodyPr/>
                          </wps:wsp>
                          <wps:wsp>
                            <wps:cNvPr id="388" name="AutoShape 124"/>
                            <wps:cNvCnPr>
                              <a:cxnSpLocks noChangeShapeType="1"/>
                            </wps:cNvCnPr>
                            <wps:spPr bwMode="auto">
                              <a:xfrm flipH="1">
                                <a:off x="1598" y="4217"/>
                                <a:ext cx="914" cy="541"/>
                              </a:xfrm>
                              <a:prstGeom prst="straightConnector1">
                                <a:avLst/>
                              </a:prstGeom>
                              <a:noFill/>
                              <a:ln w="9525">
                                <a:solidFill>
                                  <a:srgbClr val="000000"/>
                                </a:solidFill>
                                <a:round/>
                                <a:headEnd/>
                                <a:tailEnd type="triangle" w="med" len="med"/>
                              </a:ln>
                            </wps:spPr>
                            <wps:bodyPr/>
                          </wps:wsp>
                          <wps:wsp>
                            <wps:cNvPr id="389" name="AutoShape 125"/>
                            <wps:cNvCnPr>
                              <a:cxnSpLocks noChangeShapeType="1"/>
                            </wps:cNvCnPr>
                            <wps:spPr bwMode="auto">
                              <a:xfrm>
                                <a:off x="3087" y="4217"/>
                                <a:ext cx="1060" cy="624"/>
                              </a:xfrm>
                              <a:prstGeom prst="straightConnector1">
                                <a:avLst/>
                              </a:prstGeom>
                              <a:noFill/>
                              <a:ln w="9525">
                                <a:solidFill>
                                  <a:srgbClr val="000000"/>
                                </a:solidFill>
                                <a:round/>
                                <a:headEnd/>
                                <a:tailEnd type="triangle" w="med" len="med"/>
                              </a:ln>
                            </wps:spPr>
                            <wps:bodyPr/>
                          </wps:wsp>
                          <wps:wsp>
                            <wps:cNvPr id="390" name="AutoShape 126"/>
                            <wps:cNvCnPr>
                              <a:cxnSpLocks noChangeShapeType="1"/>
                            </wps:cNvCnPr>
                            <wps:spPr bwMode="auto">
                              <a:xfrm flipH="1">
                                <a:off x="3324" y="2884"/>
                                <a:ext cx="2581" cy="509"/>
                              </a:xfrm>
                              <a:prstGeom prst="straightConnector1">
                                <a:avLst/>
                              </a:prstGeom>
                              <a:noFill/>
                              <a:ln w="9525">
                                <a:solidFill>
                                  <a:srgbClr val="000000"/>
                                </a:solidFill>
                                <a:round/>
                                <a:headEnd/>
                                <a:tailEnd type="triangle" w="med" len="med"/>
                              </a:ln>
                            </wps:spPr>
                            <wps:bodyPr/>
                          </wps:wsp>
                          <wps:wsp>
                            <wps:cNvPr id="391" name="AutoShape 127"/>
                            <wps:cNvCnPr>
                              <a:cxnSpLocks noChangeShapeType="1"/>
                            </wps:cNvCnPr>
                            <wps:spPr bwMode="auto">
                              <a:xfrm>
                                <a:off x="5997" y="4217"/>
                                <a:ext cx="202" cy="476"/>
                              </a:xfrm>
                              <a:prstGeom prst="straightConnector1">
                                <a:avLst/>
                              </a:prstGeom>
                              <a:noFill/>
                              <a:ln w="9525">
                                <a:solidFill>
                                  <a:srgbClr val="000000"/>
                                </a:solidFill>
                                <a:round/>
                                <a:headEnd/>
                                <a:tailEnd type="triangle" w="med" len="med"/>
                              </a:ln>
                            </wps:spPr>
                            <wps:bodyPr/>
                          </wps:wsp>
                          <wps:wsp>
                            <wps:cNvPr id="392" name="AutoShape 128"/>
                            <wps:cNvCnPr>
                              <a:cxnSpLocks noChangeShapeType="1"/>
                            </wps:cNvCnPr>
                            <wps:spPr bwMode="auto">
                              <a:xfrm>
                                <a:off x="5905" y="2868"/>
                                <a:ext cx="3282" cy="1825"/>
                              </a:xfrm>
                              <a:prstGeom prst="straightConnector1">
                                <a:avLst/>
                              </a:prstGeom>
                              <a:noFill/>
                              <a:ln w="9525">
                                <a:solidFill>
                                  <a:srgbClr val="000000"/>
                                </a:solidFill>
                                <a:round/>
                                <a:headEnd/>
                                <a:tailEnd type="triangle" w="med" len="med"/>
                              </a:ln>
                            </wps:spPr>
                            <wps:bodyPr/>
                          </wps:wsp>
                        </wpg:grpSp>
                      </wpg:grpSp>
                      <wps:wsp>
                        <wps:cNvPr id="393" name="AutoShape 129"/>
                        <wps:cNvCnPr>
                          <a:cxnSpLocks noChangeShapeType="1"/>
                        </wps:cNvCnPr>
                        <wps:spPr bwMode="auto">
                          <a:xfrm>
                            <a:off x="10421" y="3201"/>
                            <a:ext cx="11" cy="376"/>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left:0;text-align:left;margin-left:-4.85pt;margin-top:3.85pt;width:482.85pt;height:255.5pt;z-index:251793408" coordorigin="1604,1248" coordsize="965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">
                <v:group id="Group 107" o:spid="_x0000_s1027" style="position:absolute;left:1604;top:1248;width:9657;height:5110" coordorigin="768,708" coordsize="10574,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type id="_x0000_t32" coordsize="21600,21600" o:spt="32" o:oned="t" path="m,l21600,21600e" filled="f">
                    <v:path arrowok="t" fillok="f" o:connecttype="none"/>
                    <o:lock v:ext="edit" shapetype="t"/>
                  </v:shapetype>
                  <v:shape id="AutoShape 108" o:spid="_x0000_s1028" type="#_x0000_t32" style="position:absolute;left:5905;top:2908;width:0;height: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group id="Group 109" o:spid="_x0000_s1029" style="position:absolute;left:768;top:708;width:10574;height:5110" coordorigin="768,708" coordsize="10574,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oundrect id="Прямоугольник: скругленные углы 24" o:spid="_x0000_s1030" style="position:absolute;left:4416;top:2343;width:390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C/8EA&#10;AADcAAAADwAAAGRycy9kb3ducmV2LnhtbERPzYrCMBC+C/sOYRa8aaqsWrpGWV0ED3rQ9QGGZkzr&#10;NpPSRG3f3giCt/n4fme+bG0lbtT40rGC0TABQZw7XbJRcPrbDFIQPiBrrByTgo48LBcfvTlm2t35&#10;QLdjMCKGsM9QQRFCnUnp84Is+qGriSN3do3FEGFjpG7wHsNtJcdJMpUWS44NBda0Lij/P16tgllu&#10;THri7dfvLg1dZVd1d9lPlOp/tj/fIAK14S1+ubc6zh/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8gv/BAAAA3AAAAA8AAAAAAAAAAAAAAAAAmAIAAGRycy9kb3du&#10;cmV2LnhtbFBLBQYAAAAABAAEAPUAAACGAwAAAAA=&#1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Ментальды қасиеттер</w:t>
                            </w:r>
                          </w:p>
                        </w:txbxContent>
                      </v:textbox>
                    </v:roundrect>
                    <v:oval id="Овал 40" o:spid="_x0000_s1031" style="position:absolute;left:1973;top:3387;width:2220;height: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MfcUA&#10;AADcAAAADwAAAGRycy9kb3ducmV2LnhtbESPQWvCQBCF7wX/wzJCb3VjD9JGVxFBWrAFq+J5zI5J&#10;NDsbdrcx7a/vHAreZnhv3vtmtuhdozoKsfZsYDzKQBEX3tZcGjjs108voGJCtth4JgM/FGExHzzM&#10;MLf+xl/U7VKpJIRjjgaqlNpc61hU5DCOfEss2tkHh0nWUGob8CbhrtHPWTbRDmuWhgpbWlVUXHff&#10;zkDnL0X83B70b2m3J/f6Fo4fm2DM47BfTkEl6tPd/H/9bgV/LL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Qx9xQAAANwAAAAPAAAAAAAAAAAAAAAAAJgCAABkcnMv&#10;ZG93bnJldi54bWxQSwUGAAAAAAQABAD1AAAAigMAAAAA&#10;" fillcolor="#f90" strokecolor="#243f60 [1604]" strokeweight="2pt">
                      <v:path arrowok="t"/>
                      <v:textbox>
                        <w:txbxContent>
                          <w:p w:rsidR="008A1479" w:rsidRPr="009965D6" w:rsidRDefault="008A1479" w:rsidP="00AA3FBE">
                            <w:pPr>
                              <w:spacing w:after="0" w:line="240" w:lineRule="auto"/>
                              <w:rPr>
                                <w:rFonts w:ascii="Times New Roman" w:hAnsi="Times New Roman" w:cs="Times New Roman"/>
                                <w:b/>
                                <w:sz w:val="18"/>
                                <w:szCs w:val="18"/>
                                <w:lang w:val="kk-KZ"/>
                              </w:rPr>
                            </w:pPr>
                            <w:r w:rsidRPr="009965D6">
                              <w:rPr>
                                <w:rFonts w:ascii="Times New Roman" w:hAnsi="Times New Roman" w:cs="Times New Roman"/>
                                <w:b/>
                                <w:sz w:val="18"/>
                                <w:szCs w:val="18"/>
                                <w:lang w:val="kk-KZ"/>
                              </w:rPr>
                              <w:t xml:space="preserve">         Сана</w:t>
                            </w:r>
                          </w:p>
                        </w:txbxContent>
                      </v:textbox>
                    </v:oval>
                    <v:oval id="Овал 59" o:spid="_x0000_s1032" style="position:absolute;left:768;top:4758;width:2070;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p5sIA&#10;AADcAAAADwAAAGRycy9kb3ducmV2LnhtbERPTWvCQBC9C/6HZQredJMeikZXKQVpoQpWxfOYHZPY&#10;7GzY3SbRX98tFLzN433OYtWbWrTkfGVZQTpJQBDnVldcKDge1uMpCB+QNdaWScGNPKyWw8ECM207&#10;/qJ2HwoRQ9hnqKAMocmk9HlJBv3ENsSRu1hnMEToCqkddjHc1PI5SV6kwYpjQ4kNvZWUf+9/jILW&#10;XnO/3R3lvdC7s5m9u9Pm0yk1eupf5yAC9eEh/nd/6Dg/ncH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anmwgAAANwAAAAPAAAAAAAAAAAAAAAAAJgCAABkcnMvZG93&#10;bnJldi54bWxQSwUGAAAAAAQABAD1AAAAhwMAAAAA&#1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Тілдік сана</w:t>
                            </w:r>
                          </w:p>
                        </w:txbxContent>
                      </v:textbox>
                    </v:oval>
                    <v:oval id="Овал 58" o:spid="_x0000_s1033" style="position:absolute;left:3143;top:4841;width:2040;height: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KxsUA&#10;AADcAAAADwAAAGRycy9kb3ducmV2LnhtbESPQWvCQBCF74X+h2UKvdWNHqSNriKCKNiCtdLzmB2T&#10;aHY27K4x7a/vHAreZnhv3vtmOu9dozoKsfZsYDjIQBEX3tZcGjh8rV5eQcWEbLHxTAZ+KMJ89vgw&#10;xdz6G39St0+lkhCOORqoUmpzrWNRkcM48C2xaCcfHCZZQ6ltwJuEu0aPsmysHdYsDRW2tKyouOyv&#10;zkDnz0X82B30b2l3R/e2Dt/v22DM81O/mIBK1Ke7+f96YwV/JPjyjE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rGxQAAANwAAAAPAAAAAAAAAAAAAAAAAJgCAABkcnMv&#10;ZG93bnJldi54bWxQSwUGAAAAAAQABAD1AAAAigMAAAAA&#1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Метатілдік сана</w:t>
                            </w:r>
                          </w:p>
                        </w:txbxContent>
                      </v:textbox>
                    </v:oval>
                    <v:oval id="Овал 57" o:spid="_x0000_s1034" style="position:absolute;left:5081;top:3393;width:1980;height: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vXcIA&#10;AADcAAAADwAAAGRycy9kb3ducmV2LnhtbERPTWvCQBC9C/6HZYTedJMcSpu6igjSghasiudpdpqk&#10;ZmfD7hqjv94tFLzN433OdN6bRnTkfG1ZQTpJQBAXVtdcKjjsV+MXED4ga2wsk4IreZjPhoMp5tpe&#10;+Iu6XShFDGGfo4IqhDaX0hcVGfQT2xJH7sc6gyFCV0rt8BLDTSOzJHmWBmuODRW2tKyoOO3ORkFn&#10;fwv/uT3IW6m33+b13R03a6fU06hfvIEI1IeH+N/9oeP8LIW/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29dwgAAANwAAAAPAAAAAAAAAAAAAAAAAJgCAABkcnMvZG93&#10;bnJldi54bWxQSwUGAAAAAAQABAD1AAAAhwMAAAAA&#1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Ойлау</w:t>
                            </w: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 o:spid="_x0000_s1035" type="#_x0000_t5" style="position:absolute;left:9100;top:708;width:2184;height:1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n8MA&#10;AADcAAAADwAAAGRycy9kb3ducmV2LnhtbERPS2vCQBC+F/oflil4q5vmIDF1lVIfKAi1SaE9Dtlp&#10;EpqdjdnVxH/vCgVv8/E9Z7YYTCPO1LnasoKXcQSCuLC65lLBV75+TkA4j6yxsUwKLuRgMX98mGGq&#10;bc+fdM58KUIIuxQVVN63qZSuqMigG9uWOHC/tjPoA+xKqTvsQ7hpZBxFE2mw5tBQYUvvFRV/2cko&#10;KOSKmiVOvw95gu3HdLM/7n6cUqOn4e0VhKfB38X/7q0O8+MY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T/n8MAAADcAAAADwAAAAAAAAAAAAAAAACYAgAAZHJzL2Rv&#10;d25yZXYueG1sUEsFBgAAAAAEAAQA9QAAAIgDAAAAAA==&#10;" adj="21478"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Отбасы тәрбиесі</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34" o:spid="_x0000_s1036" type="#_x0000_t9" style="position:absolute;left:9242;top:3018;width:2100;height:1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bmMQA&#10;AADcAAAADwAAAGRycy9kb3ducmV2LnhtbERP22rCQBB9L/gPywh9qxsVSkldRbyAgaoYC6VvQ3ZM&#10;gtnZmN3G+PeuUPBtDuc6k1lnKtFS40rLCoaDCARxZnXJuYLv4/rtA4TzyBory6TgRg5m097LBGNt&#10;r3ygNvW5CCHsYlRQeF/HUrqsIINuYGviwJ1sY9AH2ORSN3gN4aaSoyh6lwZLDg0F1rQoKDunf0ZB&#10;8jX8SZer+Wq7S9r9JU/qrT/8KvXa7+afIDx1/in+d290mD8aw+OZcIG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5jEAAAA3AAAAA8AAAAAAAAAAAAAAAAAmAIAAGRycy9k&#10;b3ducmV2LnhtbFBLBQYAAAAABAAEAPUAAACJAwAAAAA=&#10;" adj="3819"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Қоршаған орта (оқу ортасы)</w:t>
                            </w:r>
                          </w:p>
                        </w:txbxContent>
                      </v:textbox>
                    </v:shape>
                    <v:oval id="Овал 60" o:spid="_x0000_s1037" style="position:absolute;left:8276;top:4693;width:2708;height: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MxcIA&#10;AADcAAAADwAAAGRycy9kb3ducmV2LnhtbERP32vCMBB+F/wfwgm+aaoMcZ1RhiAOVFAne741t7Zb&#10;cylJrNW/3gjC3u7j+3mzRWsq0ZDzpWUFo2ECgjizuuRcwelzNZiC8AFZY2WZFFzJw2Le7cww1fbC&#10;B2qOIRcxhH2KCooQ6lRKnxVk0A9tTRy5H+sMhghdLrXDSww3lRwnyUQaLDk2FFjTsqDs73g2Chr7&#10;m/nd/iRvud5/m9e1+9punFL9Xvv+BiJQG/7FT/eHjvPHL/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MzFwgAAANwAAAAPAAAAAAAAAAAAAAAAAJgCAABkcnMvZG93&#10;bnJldi54bWxQSwUGAAAAAAQABAD1AAAAhwMAAAAA&#1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Адамгершілік қасиеттер</w:t>
                            </w:r>
                          </w:p>
                        </w:txbxContent>
                      </v:textbox>
                    </v:oval>
                    <v:oval id="Овал 62" o:spid="_x0000_s1038" style="position:absolute;left:5453;top:4693;width:2355;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pXsIA&#10;AADcAAAADwAAAGRycy9kb3ducmV2LnhtbERP32vCMBB+F/wfwgm+aaowcZ1RhiAOVFAne741t7Zb&#10;cylJrNW/3gjC3u7j+3mzRWsq0ZDzpWUFo2ECgjizuuRcwelzNZiC8AFZY2WZFFzJw2Le7cww1fbC&#10;B2qOIRcxhH2KCooQ6lRKnxVk0A9tTRy5H+sMhghdLrXDSww3lRwnyUQaLDk2FFjTsqDs73g2Chr7&#10;m/nd/iRvud5/m9e1+9punFL9Xvv+BiJQG/7FT/eHjvPHL/B4Jl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GlewgAAANwAAAAPAAAAAAAAAAAAAAAAAJgCAABkcnMvZG93&#10;bnJldi54bWxQSwUGAAAAAAQABAD1AAAAhwMAAAAA&#1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Шешім қабылдау</w:t>
                            </w:r>
                          </w:p>
                        </w:txbxContent>
                      </v:textbox>
                    </v:oval>
                    <v:roundrect id="Прямоугольник: скругленные углы 20" o:spid="_x0000_s1039" style="position:absolute;left:4763;top:1162;width:3045;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t2cIA&#10;AADcAAAADwAAAGRycy9kb3ducmV2LnhtbERPzWrCQBC+F3yHZYTe6sbQ2hBdxbYIObQHrQ8wZMdN&#10;NDsbstv8vL1bKPQ2H9/vbHajbURPna8dK1guEhDEpdM1GwXn78NTBsIHZI2NY1IwkYfddvawwVy7&#10;gY/Un4IRMYR9jgqqENpcSl9WZNEvXEscuYvrLIYIOyN1h0MMt41Mk2QlLdYcGyps6b2i8nb6sQpe&#10;S2OyMxfPH59ZmBr71k7XrxelHufjfg0i0Bj+xX/uQsf56Qp+n4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O3ZwgAAANwAAAAPAAAAAAAAAAAAAAAAAJgCAABkcnMvZG93&#10;bnJldi54bWxQSwUGAAAAAAQABAD1AAAAhwMAAAAA&#1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Когнитивті үдерістер</w:t>
                            </w:r>
                          </w:p>
                        </w:txbxContent>
                      </v:textbox>
                    </v:roundrect>
                    <v:shape id="Равнобедренный треугольник 6" o:spid="_x0000_s1040" type="#_x0000_t5" style="position:absolute;left:1358;top:787;width:2622;height:1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hicIA&#10;AADcAAAADwAAAGRycy9kb3ducmV2LnhtbERPTYvCMBC9C/6HMAt703Q9qFSj7IqCexJrEY9DM7bV&#10;ZlKbaOu/NwsL3ubxPme+7EwlHtS40rKCr2EEgjizuuRcQXrYDKYgnEfWWFkmBU9ysFz0e3OMtW15&#10;T4/E5yKEsItRQeF9HUvpsoIMuqGtiQN3to1BH2CTS91gG8JNJUdRNJYGSw4NBda0Kii7Jnej4NZe&#10;ruu6TO676RiP2/S3251uP0p9fnTfMxCeOv8W/7u3OswfTeDvmX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yGJwgAAANwAAAAPAAAAAAAAAAAAAAAAAJgCAABkcnMvZG93&#10;bnJldi54bWxQSwUGAAAAAAQABAD1AAAAhwMAAAAA&#10;" adj="0" fillcolor="#f90" strokecolor="#243f60 [1604]" strokeweight="2pt">
                      <v:path arrowok="t"/>
                      <v:textbox>
                        <w:txbxContent>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«Мен» концепция</w:t>
                            </w:r>
                          </w:p>
                          <w:p w:rsidR="008A1479" w:rsidRPr="009965D6" w:rsidRDefault="008A1479" w:rsidP="00AA3FBE">
                            <w:pPr>
                              <w:spacing w:after="0" w:line="240" w:lineRule="auto"/>
                              <w:jc w:val="center"/>
                              <w:rPr>
                                <w:rFonts w:ascii="Times New Roman" w:hAnsi="Times New Roman" w:cs="Times New Roman"/>
                                <w:b/>
                                <w:sz w:val="18"/>
                                <w:szCs w:val="18"/>
                                <w:lang w:val="kk-KZ"/>
                              </w:rPr>
                            </w:pPr>
                            <w:r w:rsidRPr="009965D6">
                              <w:rPr>
                                <w:rFonts w:ascii="Times New Roman" w:hAnsi="Times New Roman" w:cs="Times New Roman"/>
                                <w:b/>
                                <w:sz w:val="18"/>
                                <w:szCs w:val="18"/>
                                <w:lang w:val="kk-KZ"/>
                              </w:rPr>
                              <w:t>сы</w:t>
                            </w:r>
                          </w:p>
                        </w:txbxContent>
                      </v:textbox>
                    </v:shape>
                    <v:shape id="AutoShape 121" o:spid="_x0000_s1041" type="#_x0000_t32" style="position:absolute;left:5997;top:1822;width:0;height: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t8UAAADcAAAADwAAAGRycy9kb3ducmV2LnhtbESPQWsCMRSE7wX/Q3iCt5pVUX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gt8UAAADcAAAADwAAAAAAAAAA&#10;AAAAAAChAgAAZHJzL2Rvd25yZXYueG1sUEsFBgAAAAAEAAQA+QAAAJMDAAAAAA==&#10;">
                      <v:stroke endarrow="block"/>
                    </v:shape>
                    <v:shape id="AutoShape 122" o:spid="_x0000_s1042" type="#_x0000_t32" style="position:absolute;left:7839;top:1465;width:25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1+wMUAAADcAAAADwAAAGRycy9kb3ducmV2LnhtbESPQWvCQBSE74X+h+UVeqsbLYhGVykF&#10;S1E8aCTo7ZF9TUKzb8PuqtFf7wqCx2FmvmGm88404kTO15YV9HsJCOLC6ppLBbts8TEC4QOyxsYy&#10;KbiQh/ns9WWKqbZn3tBpG0oRIexTVFCF0KZS+qIig75nW+Lo/VlnMETpSqkdniPcNHKQJENpsOa4&#10;UGFL3xUV/9ujUbBfjY/5JV/TMu+Plwd0xl+zH6Xe37qvCYhAXXiGH+1freBzN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1+wMUAAADcAAAADwAAAAAAAAAA&#10;AAAAAAChAgAAZHJzL2Rvd25yZXYueG1sUEsFBgAAAAAEAAQA+QAAAJMDAAAAAA==&#10;">
                      <v:stroke endarrow="block"/>
                    </v:shape>
                    <v:shape id="AutoShape 123" o:spid="_x0000_s1043" type="#_x0000_t32" style="position:absolute;left:2313;top:1465;width:245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QGMQAAADcAAAADwAAAGRycy9kb3ducmV2LnhtbESPzWrDMBCE74G8g9hAb4mcl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JAYxAAAANwAAAAPAAAAAAAAAAAA&#10;AAAAAKECAABkcnMvZG93bnJldi54bWxQSwUGAAAAAAQABAD5AAAAkgMAAAAA&#10;">
                      <v:stroke endarrow="block"/>
                    </v:shape>
                    <v:shape id="AutoShape 124" o:spid="_x0000_s1044" type="#_x0000_t32" style="position:absolute;left:1598;top:4217;width:914;height:5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Ear8AAADcAAAADwAAAGRycy9kb3ducmV2LnhtbERPy4rCMBTdC/MP4Q7MTtOZQZFqlBlB&#10;EDfiA3R5aa5tsLkpTWzq35uF4PJw3vNlb2vRUeuNYwXfowwEceG04VLB6bgeTkH4gKyxdkwKHuRh&#10;ufgYzDHXLvKeukMoRQphn6OCKoQml9IXFVn0I9cQJ+7qWoshwbaUusWYwm0tf7JsIi0aTg0VNrSq&#10;qLgd7laBiTvTNZtV/N+eL15HMo+xM0p9ffZ/MxCB+vAWv9wbreB3mt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M8Ear8AAADcAAAADwAAAAAAAAAAAAAAAACh&#10;AgAAZHJzL2Rvd25yZXYueG1sUEsFBgAAAAAEAAQA+QAAAI0DAAAAAA==&#10;">
                      <v:stroke endarrow="block"/>
                    </v:shape>
                    <v:shape id="AutoShape 125" o:spid="_x0000_s1045" type="#_x0000_t32" style="position:absolute;left:3087;top:4217;width:106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qssUAAADcAAAADwAAAGRycy9kb3ducmV2LnhtbESPQWvCQBSE74L/YXlCb7qxBT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LqssUAAADcAAAADwAAAAAAAAAA&#10;AAAAAAChAgAAZHJzL2Rvd25yZXYueG1sUEsFBgAAAAAEAAQA+QAAAJMDAAAAAA==&#10;">
                      <v:stroke endarrow="block"/>
                    </v:shape>
                    <v:shape id="AutoShape 126" o:spid="_x0000_s1046" type="#_x0000_t32" style="position:absolute;left:3324;top:2884;width:2581;height: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escEAAADcAAAADwAAAGRycy9kb3ducmV2LnhtbERPz2vCMBS+C/sfwht403TKhlbTMoWB&#10;7DKmgh4fzbMNNi+lyZr63y+HwY4f3+9tOdpWDNR741jByzwDQVw5bbhWcD59zFYgfEDW2DomBQ/y&#10;UBZPky3m2kX+puEYapFC2OeooAmhy6X0VUMW/dx1xIm7ud5iSLCvpe4xpnDbykWWvUmLhlNDgx3t&#10;G6ruxx+rwMQvM3SHfdx9Xq5eRzKPV2eUmj6P7xsQgcbwL/5zH7SC5T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J6xwQAAANwAAAAPAAAAAAAAAAAAAAAA&#10;AKECAABkcnMvZG93bnJldi54bWxQSwUGAAAAAAQABAD5AAAAjwMAAAAA&#10;">
                      <v:stroke endarrow="block"/>
                    </v:shape>
                    <v:shape id="AutoShape 127" o:spid="_x0000_s1047" type="#_x0000_t32" style="position:absolute;left:5997;top:4217;width:202;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1wacUAAADcAAAADwAAAGRycy9kb3ducmV2LnhtbESPQWvCQBSE74L/YXmF3nQTC8VEVymC&#10;pVg8qCXU2yP7moRm34bdVWN/fVcQPA4z8w0zX/amFWdyvrGsIB0nIIhLqxuuFHwd1qMpCB+QNbaW&#10;ScGVPCwXw8Ecc20vvKPzPlQiQtjnqKAOocul9GVNBv3YdsTR+7HOYIjSVVI7vES4aeUkSV6lwYbj&#10;Qo0drWoqf/cno+D7MzsV12JLmyLNNkd0xv8d3pV6furfZiAC9eERvrc/tIKXLIX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1wacUAAADcAAAADwAAAAAAAAAA&#10;AAAAAAChAgAAZHJzL2Rvd25yZXYueG1sUEsFBgAAAAAEAAQA+QAAAJMDAAAAAA==&#10;">
                      <v:stroke endarrow="block"/>
                    </v:shape>
                    <v:shape id="AutoShape 128" o:spid="_x0000_s1048" type="#_x0000_t32" style="position:absolute;left:5905;top:2868;width:3282;height:1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HsYAAADcAAAADwAAAGRycy9kb3ducmV2LnhtbESPT2vCQBTE7wW/w/KE3upGC8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v7h7GAAAA3AAAAA8AAAAAAAAA&#10;AAAAAAAAoQIAAGRycy9kb3ducmV2LnhtbFBLBQYAAAAABAAEAPkAAACUAwAAAAA=&#10;">
                      <v:stroke endarrow="block"/>
                    </v:shape>
                  </v:group>
                </v:group>
                <v:shape id="AutoShape 129" o:spid="_x0000_s1049" type="#_x0000_t32" style="position:absolute;left:10421;top:3201;width:11;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LhcUAAADcAAAADwAAAGRycy9kb3ducmV2LnhtbESPQWvCQBSE74L/YXmCN92oIE10lVKo&#10;iOKhWkJ7e2SfSWj2bdhdNfbXdwWhx2FmvmGW68404krO15YVTMYJCOLC6ppLBZ+n99ELCB+QNTaW&#10;ScGdPKxX/d4SM21v/EHXYyhFhLDPUEEVQptJ6YuKDPqxbYmjd7bOYIjSlVI7vEW4aeQ0SebSYM1x&#10;ocKW3ioqfo4Xo+Brn17ye36gXT5Jd9/ojP89bZQaDrrXBYhAXfgPP9tbrWCWzuB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NLhcUAAADcAAAADwAAAAAAAAAA&#10;AAAAAAChAgAAZHJzL2Rvd25yZXYueG1sUEsFBgAAAAAEAAQA+QAAAJMDAAAAAA==&#10;">
                  <v:stroke endarrow="block"/>
                </v:shape>
              </v:group>
            </w:pict>
          </mc:Fallback>
        </mc:AlternateContent>
      </w:r>
    </w:p>
    <w:p w:rsidR="0067669D" w:rsidRPr="004A60C5" w:rsidRDefault="0067669D"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B60218"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C619BE" w:rsidRDefault="00C619BE" w:rsidP="004A60C5">
      <w:pPr>
        <w:tabs>
          <w:tab w:val="left" w:pos="0"/>
          <w:tab w:val="left" w:pos="6300"/>
        </w:tabs>
        <w:spacing w:after="0" w:line="240" w:lineRule="auto"/>
        <w:ind w:firstLine="709"/>
        <w:contextualSpacing/>
        <w:jc w:val="both"/>
        <w:rPr>
          <w:rFonts w:ascii="Times New Roman" w:hAnsi="Times New Roman" w:cs="Times New Roman"/>
          <w:bCs/>
          <w:sz w:val="28"/>
          <w:szCs w:val="28"/>
          <w:shd w:val="clear" w:color="auto" w:fill="FFFFFF"/>
          <w:lang w:val="kk-KZ"/>
        </w:rPr>
      </w:pPr>
    </w:p>
    <w:p w:rsidR="00C619BE" w:rsidRDefault="00C619BE" w:rsidP="004A60C5">
      <w:pPr>
        <w:tabs>
          <w:tab w:val="left" w:pos="0"/>
          <w:tab w:val="left" w:pos="6300"/>
        </w:tabs>
        <w:spacing w:after="0" w:line="240" w:lineRule="auto"/>
        <w:ind w:firstLine="709"/>
        <w:contextualSpacing/>
        <w:jc w:val="both"/>
        <w:rPr>
          <w:rFonts w:ascii="Times New Roman" w:hAnsi="Times New Roman" w:cs="Times New Roman"/>
          <w:bCs/>
          <w:sz w:val="28"/>
          <w:szCs w:val="28"/>
          <w:shd w:val="clear" w:color="auto" w:fill="FFFFFF"/>
          <w:lang w:val="kk-KZ"/>
        </w:rPr>
      </w:pPr>
    </w:p>
    <w:p w:rsidR="00C619BE" w:rsidRDefault="00C619BE" w:rsidP="004A60C5">
      <w:pPr>
        <w:tabs>
          <w:tab w:val="left" w:pos="0"/>
          <w:tab w:val="left" w:pos="6300"/>
        </w:tabs>
        <w:spacing w:after="0" w:line="240" w:lineRule="auto"/>
        <w:ind w:firstLine="709"/>
        <w:contextualSpacing/>
        <w:jc w:val="both"/>
        <w:rPr>
          <w:rFonts w:ascii="Times New Roman" w:hAnsi="Times New Roman" w:cs="Times New Roman"/>
          <w:bCs/>
          <w:sz w:val="28"/>
          <w:szCs w:val="28"/>
          <w:shd w:val="clear" w:color="auto" w:fill="FFFFFF"/>
          <w:lang w:val="kk-KZ"/>
        </w:rPr>
      </w:pPr>
    </w:p>
    <w:p w:rsidR="00C619BE" w:rsidRDefault="00C619BE" w:rsidP="004A60C5">
      <w:pPr>
        <w:tabs>
          <w:tab w:val="left" w:pos="0"/>
          <w:tab w:val="left" w:pos="6300"/>
        </w:tabs>
        <w:spacing w:after="0" w:line="240" w:lineRule="auto"/>
        <w:ind w:firstLine="709"/>
        <w:contextualSpacing/>
        <w:jc w:val="both"/>
        <w:rPr>
          <w:rFonts w:ascii="Times New Roman" w:hAnsi="Times New Roman" w:cs="Times New Roman"/>
          <w:bCs/>
          <w:sz w:val="28"/>
          <w:szCs w:val="28"/>
          <w:shd w:val="clear" w:color="auto" w:fill="FFFFFF"/>
          <w:lang w:val="kk-KZ"/>
        </w:rPr>
      </w:pPr>
    </w:p>
    <w:p w:rsidR="00C619BE" w:rsidRDefault="00C619BE" w:rsidP="004A60C5">
      <w:pPr>
        <w:tabs>
          <w:tab w:val="left" w:pos="0"/>
          <w:tab w:val="left" w:pos="6300"/>
        </w:tabs>
        <w:spacing w:after="0" w:line="240" w:lineRule="auto"/>
        <w:ind w:firstLine="709"/>
        <w:contextualSpacing/>
        <w:jc w:val="both"/>
        <w:rPr>
          <w:rFonts w:ascii="Times New Roman" w:hAnsi="Times New Roman" w:cs="Times New Roman"/>
          <w:bCs/>
          <w:sz w:val="28"/>
          <w:szCs w:val="28"/>
          <w:shd w:val="clear" w:color="auto" w:fill="FFFFFF"/>
          <w:lang w:val="kk-KZ"/>
        </w:rPr>
      </w:pPr>
    </w:p>
    <w:p w:rsidR="00C619BE" w:rsidRDefault="00C619BE" w:rsidP="004A60C5">
      <w:pPr>
        <w:tabs>
          <w:tab w:val="left" w:pos="0"/>
          <w:tab w:val="left" w:pos="6300"/>
        </w:tabs>
        <w:spacing w:after="0" w:line="240" w:lineRule="auto"/>
        <w:ind w:firstLine="709"/>
        <w:contextualSpacing/>
        <w:jc w:val="both"/>
        <w:rPr>
          <w:rFonts w:ascii="Times New Roman" w:hAnsi="Times New Roman" w:cs="Times New Roman"/>
          <w:bCs/>
          <w:sz w:val="28"/>
          <w:szCs w:val="28"/>
          <w:shd w:val="clear" w:color="auto" w:fill="FFFFFF"/>
          <w:lang w:val="kk-KZ"/>
        </w:rPr>
      </w:pPr>
    </w:p>
    <w:p w:rsidR="005453B0" w:rsidRDefault="005453B0" w:rsidP="00D90A6D">
      <w:pPr>
        <w:tabs>
          <w:tab w:val="left" w:pos="0"/>
          <w:tab w:val="left" w:pos="6300"/>
        </w:tabs>
        <w:spacing w:after="0" w:line="240" w:lineRule="auto"/>
        <w:ind w:firstLine="709"/>
        <w:contextualSpacing/>
        <w:jc w:val="center"/>
        <w:rPr>
          <w:rFonts w:ascii="Times New Roman" w:hAnsi="Times New Roman" w:cs="Times New Roman"/>
          <w:bCs/>
          <w:strike/>
          <w:color w:val="FF0000"/>
          <w:sz w:val="28"/>
          <w:szCs w:val="28"/>
          <w:shd w:val="clear" w:color="auto" w:fill="FFFFFF"/>
          <w:lang w:val="kk-KZ"/>
        </w:rPr>
      </w:pPr>
    </w:p>
    <w:p w:rsidR="00EB5187" w:rsidRPr="00D4277F" w:rsidRDefault="00C9272C" w:rsidP="00233FBF">
      <w:pPr>
        <w:tabs>
          <w:tab w:val="left" w:pos="0"/>
          <w:tab w:val="left" w:pos="6300"/>
        </w:tabs>
        <w:spacing w:after="0" w:line="240" w:lineRule="auto"/>
        <w:ind w:firstLine="709"/>
        <w:contextualSpacing/>
        <w:jc w:val="center"/>
        <w:rPr>
          <w:rFonts w:ascii="Times New Roman" w:hAnsi="Times New Roman" w:cs="Times New Roman"/>
          <w:bCs/>
          <w:sz w:val="28"/>
          <w:szCs w:val="28"/>
          <w:shd w:val="clear" w:color="auto" w:fill="FFFFFF"/>
          <w:lang w:val="kk-KZ"/>
        </w:rPr>
      </w:pPr>
      <w:r w:rsidRPr="00A26190">
        <w:rPr>
          <w:rFonts w:ascii="Times New Roman" w:hAnsi="Times New Roman" w:cs="Times New Roman"/>
          <w:bCs/>
          <w:sz w:val="28"/>
          <w:szCs w:val="28"/>
          <w:shd w:val="clear" w:color="auto" w:fill="FFFFFF"/>
          <w:lang w:val="kk-KZ"/>
        </w:rPr>
        <w:lastRenderedPageBreak/>
        <w:t xml:space="preserve">  </w:t>
      </w:r>
      <w:r w:rsidR="00D90A6D" w:rsidRPr="00A26190">
        <w:rPr>
          <w:rFonts w:ascii="Times New Roman" w:hAnsi="Times New Roman" w:cs="Times New Roman"/>
          <w:bCs/>
          <w:sz w:val="28"/>
          <w:szCs w:val="28"/>
          <w:shd w:val="clear" w:color="auto" w:fill="FFFFFF"/>
          <w:lang w:val="kk-KZ"/>
        </w:rPr>
        <w:t>Сурет</w:t>
      </w:r>
      <w:r w:rsidR="00D90A6D">
        <w:rPr>
          <w:rFonts w:ascii="Times New Roman" w:hAnsi="Times New Roman" w:cs="Times New Roman"/>
          <w:bCs/>
          <w:sz w:val="28"/>
          <w:szCs w:val="28"/>
          <w:shd w:val="clear" w:color="auto" w:fill="FFFFFF"/>
          <w:lang w:val="kk-KZ"/>
        </w:rPr>
        <w:t xml:space="preserve"> </w:t>
      </w:r>
      <w:r w:rsidR="00A26190">
        <w:rPr>
          <w:rFonts w:ascii="Times New Roman" w:hAnsi="Times New Roman" w:cs="Times New Roman"/>
          <w:bCs/>
          <w:sz w:val="28"/>
          <w:szCs w:val="28"/>
          <w:shd w:val="clear" w:color="auto" w:fill="FFFFFF"/>
          <w:lang w:val="kk-KZ"/>
        </w:rPr>
        <w:t>8</w:t>
      </w:r>
      <w:r w:rsidR="00D90A6D">
        <w:rPr>
          <w:rFonts w:ascii="Times New Roman" w:hAnsi="Times New Roman" w:cs="Times New Roman"/>
          <w:bCs/>
          <w:sz w:val="28"/>
          <w:szCs w:val="28"/>
          <w:shd w:val="clear" w:color="auto" w:fill="FFFFFF"/>
          <w:lang w:val="kk-KZ"/>
        </w:rPr>
        <w:t xml:space="preserve"> </w:t>
      </w:r>
      <w:r w:rsidR="00D4277F" w:rsidRPr="00D4277F">
        <w:rPr>
          <w:rFonts w:ascii="Times New Roman" w:hAnsi="Times New Roman" w:cs="Times New Roman"/>
          <w:bCs/>
          <w:sz w:val="28"/>
          <w:szCs w:val="28"/>
          <w:shd w:val="clear" w:color="auto" w:fill="FFFFFF"/>
          <w:lang w:val="kk-KZ"/>
        </w:rPr>
        <w:t xml:space="preserve">– </w:t>
      </w:r>
      <w:r w:rsidR="00EB5187" w:rsidRPr="00D4277F">
        <w:rPr>
          <w:rFonts w:ascii="Times New Roman" w:hAnsi="Times New Roman" w:cs="Times New Roman"/>
          <w:bCs/>
          <w:sz w:val="28"/>
          <w:szCs w:val="28"/>
          <w:shd w:val="clear" w:color="auto" w:fill="FFFFFF"/>
          <w:lang w:val="kk-KZ"/>
        </w:rPr>
        <w:t xml:space="preserve"> Жеке тұлғаның ментальды қасиеттері</w:t>
      </w:r>
    </w:p>
    <w:p w:rsidR="00C12DA7" w:rsidRPr="004A60C5" w:rsidRDefault="002D326E" w:rsidP="004A60C5">
      <w:pPr>
        <w:pStyle w:val="a9"/>
        <w:ind w:firstLine="709"/>
        <w:contextualSpacing/>
        <w:jc w:val="both"/>
        <w:rPr>
          <w:sz w:val="28"/>
          <w:szCs w:val="28"/>
          <w:lang w:val="kk-KZ"/>
        </w:rPr>
      </w:pPr>
      <w:r w:rsidRPr="004A60C5">
        <w:rPr>
          <w:sz w:val="28"/>
          <w:szCs w:val="28"/>
          <w:lang w:val="kk-KZ"/>
        </w:rPr>
        <w:t xml:space="preserve">Қорытындылай келе, адамның ментальдық қасиеттері өмірге келген сәтінен бастап қалыптасып, оның жеке тұлға ретінде дамуына негіз болады. Біреулер табиғатынан ерекше қабілеттерімен дүниеге келсе, енді біреулері өмірлік тәжірибенің, отбасы тәрбиесінің және әлеуметтік ортаның ықпалымен адамгершілік қасиеттерді бойына сіңіреді. Қай ортада болмасын, өзін лайықты ұстау, ішкі сенімділік қалыптастыру және дұрыс шешім қабылдау – адамның ойлау жүйесі мен танымдық қабілетіне тікелей байланысты. Адам өз ойы арқылы ғаламға белгілі бір ақпарат жіберіп, соған сәйкес өміріне сәйкес оқиғаларды тартады. Сондықтан ойының анықтығы мен жүйелілігін ерте жастан дамытқан тұлға – өзіндік рефлексия жасау қабілеті жоғары, </w:t>
      </w:r>
      <w:r w:rsidR="003F5D6A" w:rsidRPr="004A60C5">
        <w:rPr>
          <w:sz w:val="28"/>
          <w:szCs w:val="28"/>
          <w:lang w:val="kk-KZ"/>
        </w:rPr>
        <w:t xml:space="preserve">саналы адам ретінде қалыптасады. </w:t>
      </w:r>
      <w:r w:rsidR="00E4679A" w:rsidRPr="004A60C5">
        <w:rPr>
          <w:bCs/>
          <w:sz w:val="28"/>
          <w:szCs w:val="28"/>
          <w:shd w:val="clear" w:color="auto" w:fill="FFFFFF"/>
          <w:lang w:val="kk-KZ"/>
        </w:rPr>
        <w:t>Ойы дұрыс адам –</w:t>
      </w:r>
      <w:r w:rsidR="00B60218" w:rsidRPr="004A60C5">
        <w:rPr>
          <w:bCs/>
          <w:sz w:val="28"/>
          <w:szCs w:val="28"/>
          <w:shd w:val="clear" w:color="auto" w:fill="FFFFFF"/>
          <w:lang w:val="kk-KZ"/>
        </w:rPr>
        <w:t xml:space="preserve"> жас кезінен бастап дұрыс рефлексия жасай білген адам. </w:t>
      </w:r>
      <w:r w:rsidR="00633D09" w:rsidRPr="004A60C5">
        <w:rPr>
          <w:bCs/>
          <w:sz w:val="28"/>
          <w:szCs w:val="28"/>
          <w:shd w:val="clear" w:color="auto" w:fill="FFFFFF"/>
          <w:lang w:val="kk-KZ"/>
        </w:rPr>
        <w:t xml:space="preserve">Ал ойды дұрыстауға ықпал ететін, мотивацияға толы тапсырмалар біріншіден, студенттің тілдік дамуына әсер етсе, екіншіден, оның </w:t>
      </w:r>
      <w:r w:rsidR="003F5D6A" w:rsidRPr="004A60C5">
        <w:rPr>
          <w:bCs/>
          <w:sz w:val="28"/>
          <w:szCs w:val="28"/>
          <w:shd w:val="clear" w:color="auto" w:fill="FFFFFF"/>
          <w:lang w:val="kk-KZ"/>
        </w:rPr>
        <w:t>ментальды қасиеттерін дамытуға ә</w:t>
      </w:r>
      <w:r w:rsidR="00633D09" w:rsidRPr="004A60C5">
        <w:rPr>
          <w:bCs/>
          <w:sz w:val="28"/>
          <w:szCs w:val="28"/>
          <w:shd w:val="clear" w:color="auto" w:fill="FFFFFF"/>
          <w:lang w:val="kk-KZ"/>
        </w:rPr>
        <w:t xml:space="preserve">сер ететіні сөзсіз.  </w:t>
      </w:r>
      <w:r w:rsidR="00C12DA7" w:rsidRPr="004A60C5">
        <w:rPr>
          <w:sz w:val="28"/>
          <w:szCs w:val="28"/>
          <w:lang w:val="kk-KZ"/>
        </w:rPr>
        <w:t>Яғни, өз әрекеттерін, ойларын, сөздерін және алған білімін саналы түрде талдап, оларға рефлексия жасау, соның негізінде қателіктерден сабақ алып, оларды қайталамауға ұмтылу – болашақта саналы әрі сапалы өмір сүрудің басты кепілі.</w:t>
      </w:r>
    </w:p>
    <w:p w:rsidR="00AD67BB" w:rsidRPr="004A60C5" w:rsidRDefault="00B60218" w:rsidP="004A60C5">
      <w:pPr>
        <w:pStyle w:val="a9"/>
        <w:spacing w:before="0" w:beforeAutospacing="0" w:after="0" w:afterAutospacing="0"/>
        <w:ind w:firstLine="709"/>
        <w:jc w:val="both"/>
        <w:rPr>
          <w:bCs/>
          <w:sz w:val="28"/>
          <w:szCs w:val="28"/>
          <w:shd w:val="clear" w:color="auto" w:fill="FFFFFF"/>
          <w:lang w:val="kk-KZ"/>
        </w:rPr>
      </w:pPr>
      <w:r w:rsidRPr="004A60C5">
        <w:rPr>
          <w:bCs/>
          <w:sz w:val="28"/>
          <w:szCs w:val="28"/>
          <w:shd w:val="clear" w:color="auto" w:fill="FFFFFF"/>
          <w:lang w:val="kk-KZ"/>
        </w:rPr>
        <w:t>Жеке тұлғаның ментальды қасиеттері когнитивті процесстер арқылы жүзеге асырылады. Когнитивті процесстер адам танымындағы ментальды қасиеттердің жүзеге асуын қамтамасыз етуші құбылыстар. Ғалымдардың зерттеу пікірлеріне сүйене отырып, ментальды қасиеттердің дамуын когнитивті үдерістер негізінде төмендегідей анықтадық:</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Когнитивті үдерістер ойлау нәтижесінде жүзеге асырылады. Ойлау – ерекше құбылыс. Ол уақыт пен кеңістікке бағынбайды. Ол өз бетімен өзгере алады және өзіндік кеңістік құра алады, немесе кез-келген уақыт аралығына ауыса алады. Ойлау сә</w:t>
      </w:r>
      <w:r w:rsidR="00AD67BB" w:rsidRPr="004A60C5">
        <w:rPr>
          <w:rFonts w:ascii="Times New Roman" w:hAnsi="Times New Roman" w:cs="Times New Roman"/>
          <w:bCs/>
          <w:sz w:val="28"/>
          <w:szCs w:val="28"/>
          <w:shd w:val="clear" w:color="auto" w:fill="FFFFFF"/>
          <w:lang w:val="kk-KZ"/>
        </w:rPr>
        <w:t xml:space="preserve">йкестеу арқылы да дами алады.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Когнитивті процесстер қоршаған ортамен т</w:t>
      </w:r>
      <w:r w:rsidR="003C5310" w:rsidRPr="004A60C5">
        <w:rPr>
          <w:rFonts w:ascii="Times New Roman" w:hAnsi="Times New Roman" w:cs="Times New Roman"/>
          <w:bCs/>
          <w:sz w:val="28"/>
          <w:szCs w:val="28"/>
          <w:shd w:val="clear" w:color="auto" w:fill="FFFFFF"/>
          <w:lang w:val="kk-KZ"/>
        </w:rPr>
        <w:t xml:space="preserve">ығыз байланысты. Қоршаған орта, білім алып жатқан оқу ортасы, оқу процесінде қолданатын </w:t>
      </w:r>
      <w:r w:rsidRPr="004A60C5">
        <w:rPr>
          <w:rFonts w:ascii="Times New Roman" w:hAnsi="Times New Roman" w:cs="Times New Roman"/>
          <w:bCs/>
          <w:sz w:val="28"/>
          <w:szCs w:val="28"/>
          <w:shd w:val="clear" w:color="auto" w:fill="FFFFFF"/>
          <w:lang w:val="kk-KZ"/>
        </w:rPr>
        <w:t>интернет желісі – барлығы адамның тәрбиесіне, іс-әрекетіне, жан-дүниесіне, эмоциялық көңі</w:t>
      </w:r>
      <w:r w:rsidR="00AD67BB" w:rsidRPr="004A60C5">
        <w:rPr>
          <w:rFonts w:ascii="Times New Roman" w:hAnsi="Times New Roman" w:cs="Times New Roman"/>
          <w:bCs/>
          <w:sz w:val="28"/>
          <w:szCs w:val="28"/>
          <w:shd w:val="clear" w:color="auto" w:fill="FFFFFF"/>
          <w:lang w:val="kk-KZ"/>
        </w:rPr>
        <w:t xml:space="preserve">л-күйіне әсер етуші факторлар. </w:t>
      </w:r>
    </w:p>
    <w:p w:rsidR="00AD67BB" w:rsidRPr="004A60C5" w:rsidRDefault="00B60218"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Тұлғаның кез-келген мәселеде дұрыс шешім қабылдай алуы – психикалық тұрақтылық п</w:t>
      </w:r>
      <w:r w:rsidR="00AD67BB" w:rsidRPr="004A60C5">
        <w:rPr>
          <w:rFonts w:ascii="Times New Roman" w:hAnsi="Times New Roman" w:cs="Times New Roman"/>
          <w:bCs/>
          <w:sz w:val="28"/>
          <w:szCs w:val="28"/>
          <w:shd w:val="clear" w:color="auto" w:fill="FFFFFF"/>
          <w:lang w:val="kk-KZ"/>
        </w:rPr>
        <w:t xml:space="preserve">ен сабырлы мінезге </w:t>
      </w:r>
      <w:r w:rsidR="00F83D99" w:rsidRPr="004A60C5">
        <w:rPr>
          <w:rFonts w:ascii="Times New Roman" w:hAnsi="Times New Roman" w:cs="Times New Roman"/>
          <w:bCs/>
          <w:sz w:val="28"/>
          <w:szCs w:val="28"/>
          <w:shd w:val="clear" w:color="auto" w:fill="FFFFFF"/>
          <w:lang w:val="kk-KZ"/>
        </w:rPr>
        <w:t xml:space="preserve">және оқу процесіндегі жетістіктеріне </w:t>
      </w:r>
      <w:r w:rsidR="00AD67BB" w:rsidRPr="004A60C5">
        <w:rPr>
          <w:rFonts w:ascii="Times New Roman" w:hAnsi="Times New Roman" w:cs="Times New Roman"/>
          <w:bCs/>
          <w:sz w:val="28"/>
          <w:szCs w:val="28"/>
          <w:shd w:val="clear" w:color="auto" w:fill="FFFFFF"/>
          <w:lang w:val="kk-KZ"/>
        </w:rPr>
        <w:t xml:space="preserve">байланысты. </w:t>
      </w:r>
    </w:p>
    <w:p w:rsidR="00186A96" w:rsidRDefault="00186A96" w:rsidP="004A60C5">
      <w:pPr>
        <w:spacing w:after="0" w:line="240" w:lineRule="auto"/>
        <w:ind w:firstLine="709"/>
        <w:jc w:val="center"/>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E60F98" w:rsidRDefault="00E60F98" w:rsidP="0093401C">
      <w:pPr>
        <w:spacing w:after="0" w:line="240" w:lineRule="auto"/>
        <w:ind w:firstLine="709"/>
        <w:rPr>
          <w:rFonts w:ascii="Times New Roman" w:eastAsia="Times New Roman" w:hAnsi="Times New Roman" w:cs="Times New Roman"/>
          <w:b/>
          <w:sz w:val="28"/>
          <w:szCs w:val="28"/>
          <w:lang w:val="kk-KZ"/>
        </w:rPr>
      </w:pPr>
    </w:p>
    <w:p w:rsidR="005E27BE" w:rsidRPr="004A60C5" w:rsidRDefault="005E27BE" w:rsidP="0093401C">
      <w:pPr>
        <w:spacing w:after="0" w:line="240" w:lineRule="auto"/>
        <w:ind w:firstLine="709"/>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lastRenderedPageBreak/>
        <w:t>Тарау бойынша қорытынды</w:t>
      </w:r>
    </w:p>
    <w:p w:rsidR="00FA6E3E" w:rsidRDefault="008907CD" w:rsidP="00B50068">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w:t>
      </w:r>
      <w:r w:rsidR="005E27BE" w:rsidRPr="004A60C5">
        <w:rPr>
          <w:rFonts w:ascii="Times New Roman" w:eastAsia="Times New Roman" w:hAnsi="Times New Roman" w:cs="Times New Roman"/>
          <w:sz w:val="28"/>
          <w:szCs w:val="28"/>
          <w:lang w:val="kk-KZ"/>
        </w:rPr>
        <w:t>арау</w:t>
      </w:r>
      <w:r>
        <w:rPr>
          <w:rFonts w:ascii="Times New Roman" w:eastAsia="Times New Roman" w:hAnsi="Times New Roman" w:cs="Times New Roman"/>
          <w:sz w:val="28"/>
          <w:szCs w:val="28"/>
          <w:lang w:val="kk-KZ"/>
        </w:rPr>
        <w:t xml:space="preserve">да көзделген </w:t>
      </w:r>
      <w:r w:rsidR="005E27BE" w:rsidRPr="004A60C5">
        <w:rPr>
          <w:rFonts w:ascii="Times New Roman" w:eastAsia="Times New Roman" w:hAnsi="Times New Roman" w:cs="Times New Roman"/>
          <w:sz w:val="28"/>
          <w:szCs w:val="28"/>
          <w:lang w:val="kk-KZ"/>
        </w:rPr>
        <w:t>мақсат</w:t>
      </w:r>
      <w:r w:rsidR="00F54A74">
        <w:rPr>
          <w:rFonts w:ascii="Times New Roman" w:eastAsia="Times New Roman" w:hAnsi="Times New Roman" w:cs="Times New Roman"/>
          <w:sz w:val="28"/>
          <w:szCs w:val="28"/>
          <w:lang w:val="kk-KZ"/>
        </w:rPr>
        <w:t xml:space="preserve"> - </w:t>
      </w:r>
      <w:r w:rsidR="005E27BE" w:rsidRPr="004A60C5">
        <w:rPr>
          <w:rFonts w:ascii="Times New Roman" w:eastAsia="Times New Roman" w:hAnsi="Times New Roman" w:cs="Times New Roman"/>
          <w:sz w:val="28"/>
          <w:szCs w:val="28"/>
          <w:lang w:val="kk-KZ"/>
        </w:rPr>
        <w:t>рефлексияны анықтаудың алғышарт</w:t>
      </w:r>
      <w:r>
        <w:rPr>
          <w:rFonts w:ascii="Times New Roman" w:eastAsia="Times New Roman" w:hAnsi="Times New Roman" w:cs="Times New Roman"/>
          <w:sz w:val="28"/>
          <w:szCs w:val="28"/>
          <w:lang w:val="kk-KZ"/>
        </w:rPr>
        <w:t>тары</w:t>
      </w:r>
      <w:r w:rsidR="002637F4">
        <w:rPr>
          <w:rFonts w:ascii="Times New Roman" w:eastAsia="Times New Roman" w:hAnsi="Times New Roman" w:cs="Times New Roman"/>
          <w:sz w:val="28"/>
          <w:szCs w:val="28"/>
          <w:lang w:val="kk-KZ"/>
        </w:rPr>
        <w:t>на негіз</w:t>
      </w:r>
      <w:r>
        <w:rPr>
          <w:rFonts w:ascii="Times New Roman" w:eastAsia="Times New Roman" w:hAnsi="Times New Roman" w:cs="Times New Roman"/>
          <w:sz w:val="28"/>
          <w:szCs w:val="28"/>
          <w:lang w:val="kk-KZ"/>
        </w:rPr>
        <w:t xml:space="preserve"> болып табылатын </w:t>
      </w:r>
      <w:r w:rsidR="005E27BE" w:rsidRPr="004A60C5">
        <w:rPr>
          <w:rFonts w:ascii="Times New Roman" w:eastAsia="Times New Roman" w:hAnsi="Times New Roman" w:cs="Times New Roman"/>
          <w:sz w:val="28"/>
          <w:szCs w:val="28"/>
          <w:lang w:val="kk-KZ"/>
        </w:rPr>
        <w:t>сана, тілдік сана, рефлексия, тілд</w:t>
      </w:r>
      <w:r w:rsidR="00E44462">
        <w:rPr>
          <w:rFonts w:ascii="Times New Roman" w:eastAsia="Times New Roman" w:hAnsi="Times New Roman" w:cs="Times New Roman"/>
          <w:sz w:val="28"/>
          <w:szCs w:val="28"/>
          <w:lang w:val="kk-KZ"/>
        </w:rPr>
        <w:t>і</w:t>
      </w:r>
      <w:r w:rsidR="005E27BE" w:rsidRPr="004A60C5">
        <w:rPr>
          <w:rFonts w:ascii="Times New Roman" w:eastAsia="Times New Roman" w:hAnsi="Times New Roman" w:cs="Times New Roman"/>
          <w:sz w:val="28"/>
          <w:szCs w:val="28"/>
          <w:lang w:val="kk-KZ"/>
        </w:rPr>
        <w:t>к рефлексия</w:t>
      </w:r>
      <w:r w:rsidR="00696A5A">
        <w:rPr>
          <w:rFonts w:ascii="Times New Roman" w:eastAsia="Times New Roman" w:hAnsi="Times New Roman" w:cs="Times New Roman"/>
          <w:sz w:val="28"/>
          <w:szCs w:val="28"/>
          <w:lang w:val="kk-KZ"/>
        </w:rPr>
        <w:t>, таным, метатаным</w:t>
      </w:r>
      <w:r w:rsidR="005E27BE" w:rsidRPr="004A60C5">
        <w:rPr>
          <w:rFonts w:ascii="Times New Roman" w:eastAsia="Times New Roman" w:hAnsi="Times New Roman" w:cs="Times New Roman"/>
          <w:sz w:val="28"/>
          <w:szCs w:val="28"/>
          <w:lang w:val="kk-KZ"/>
        </w:rPr>
        <w:t xml:space="preserve"> </w:t>
      </w:r>
      <w:r w:rsidR="00141E03">
        <w:rPr>
          <w:rFonts w:ascii="Times New Roman" w:eastAsia="Times New Roman" w:hAnsi="Times New Roman" w:cs="Times New Roman"/>
          <w:sz w:val="28"/>
          <w:szCs w:val="28"/>
          <w:lang w:val="kk-KZ"/>
        </w:rPr>
        <w:t>категорияларын танымдық</w:t>
      </w:r>
      <w:r w:rsidR="002637F4">
        <w:rPr>
          <w:rFonts w:ascii="Times New Roman" w:eastAsia="Times New Roman" w:hAnsi="Times New Roman" w:cs="Times New Roman"/>
          <w:sz w:val="28"/>
          <w:szCs w:val="28"/>
          <w:lang w:val="kk-KZ"/>
        </w:rPr>
        <w:t xml:space="preserve"> негізде қарастырып, </w:t>
      </w:r>
      <w:r w:rsidR="00141E03">
        <w:rPr>
          <w:rFonts w:ascii="Times New Roman" w:eastAsia="Times New Roman" w:hAnsi="Times New Roman" w:cs="Times New Roman"/>
          <w:sz w:val="28"/>
          <w:szCs w:val="28"/>
          <w:lang w:val="kk-KZ"/>
        </w:rPr>
        <w:t xml:space="preserve"> ғылыми жұмыстың</w:t>
      </w:r>
      <w:r w:rsidR="005E27BE" w:rsidRPr="004A60C5">
        <w:rPr>
          <w:rFonts w:ascii="Times New Roman" w:eastAsia="Times New Roman" w:hAnsi="Times New Roman" w:cs="Times New Roman"/>
          <w:sz w:val="28"/>
          <w:szCs w:val="28"/>
          <w:lang w:val="kk-KZ"/>
        </w:rPr>
        <w:t xml:space="preserve"> теориялық </w:t>
      </w:r>
      <w:r w:rsidR="00031DF9">
        <w:rPr>
          <w:rFonts w:ascii="Times New Roman" w:eastAsia="Times New Roman" w:hAnsi="Times New Roman" w:cs="Times New Roman"/>
          <w:sz w:val="28"/>
          <w:szCs w:val="28"/>
          <w:lang w:val="kk-KZ"/>
        </w:rPr>
        <w:t>пайым</w:t>
      </w:r>
      <w:r w:rsidR="00141E03">
        <w:rPr>
          <w:rFonts w:ascii="Times New Roman" w:eastAsia="Times New Roman" w:hAnsi="Times New Roman" w:cs="Times New Roman"/>
          <w:sz w:val="28"/>
          <w:szCs w:val="28"/>
          <w:lang w:val="kk-KZ"/>
        </w:rPr>
        <w:t>дауына</w:t>
      </w:r>
      <w:r w:rsidR="00FA6E3E">
        <w:rPr>
          <w:rFonts w:ascii="Times New Roman" w:eastAsia="Times New Roman" w:hAnsi="Times New Roman" w:cs="Times New Roman"/>
          <w:sz w:val="28"/>
          <w:szCs w:val="28"/>
          <w:lang w:val="kk-KZ"/>
        </w:rPr>
        <w:t xml:space="preserve"> негіз болып отырған </w:t>
      </w:r>
      <w:r w:rsidR="00517B24">
        <w:rPr>
          <w:rFonts w:ascii="Times New Roman" w:eastAsia="Times New Roman" w:hAnsi="Times New Roman" w:cs="Times New Roman"/>
          <w:sz w:val="28"/>
          <w:szCs w:val="28"/>
          <w:lang w:val="kk-KZ"/>
        </w:rPr>
        <w:t>арнайы лексика</w:t>
      </w:r>
      <w:r w:rsidR="00FA6E3E">
        <w:rPr>
          <w:rFonts w:ascii="Times New Roman" w:eastAsia="Times New Roman" w:hAnsi="Times New Roman" w:cs="Times New Roman"/>
          <w:sz w:val="28"/>
          <w:szCs w:val="28"/>
          <w:lang w:val="kk-KZ"/>
        </w:rPr>
        <w:t xml:space="preserve"> мен </w:t>
      </w:r>
      <w:r w:rsidR="005E27BE" w:rsidRPr="004A60C5">
        <w:rPr>
          <w:rFonts w:ascii="Times New Roman" w:eastAsia="Times New Roman" w:hAnsi="Times New Roman" w:cs="Times New Roman"/>
          <w:sz w:val="28"/>
          <w:szCs w:val="28"/>
          <w:lang w:val="kk-KZ"/>
        </w:rPr>
        <w:t>ұғымдардың</w:t>
      </w:r>
      <w:r w:rsidR="00FA6E3E">
        <w:rPr>
          <w:rFonts w:ascii="Times New Roman" w:eastAsia="Times New Roman" w:hAnsi="Times New Roman" w:cs="Times New Roman"/>
          <w:sz w:val="28"/>
          <w:szCs w:val="28"/>
          <w:lang w:val="kk-KZ"/>
        </w:rPr>
        <w:t xml:space="preserve"> ерекшеліктерін зерделеп, саралау болды. </w:t>
      </w:r>
      <w:r w:rsidR="005E27BE" w:rsidRPr="004A60C5">
        <w:rPr>
          <w:rFonts w:ascii="Times New Roman" w:eastAsia="Times New Roman" w:hAnsi="Times New Roman" w:cs="Times New Roman"/>
          <w:sz w:val="28"/>
          <w:szCs w:val="28"/>
          <w:lang w:val="kk-KZ"/>
        </w:rPr>
        <w:t xml:space="preserve"> </w:t>
      </w:r>
    </w:p>
    <w:p w:rsidR="005E27BE" w:rsidRPr="00B50068" w:rsidRDefault="00563E0B" w:rsidP="00B50068">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Сана – барлық ғылым саласына қатысты күрделі ұғым және ол барлық ғылыми атаулардың бастамасы болып табылады. С</w:t>
      </w:r>
      <w:r w:rsidR="005E27BE" w:rsidRPr="00B50068">
        <w:rPr>
          <w:rFonts w:ascii="Times New Roman" w:eastAsia="Times New Roman" w:hAnsi="Times New Roman" w:cs="Times New Roman"/>
          <w:sz w:val="28"/>
          <w:szCs w:val="28"/>
          <w:lang w:val="kk-KZ"/>
        </w:rPr>
        <w:t xml:space="preserve">ана </w:t>
      </w:r>
      <w:r>
        <w:rPr>
          <w:rFonts w:ascii="Times New Roman" w:eastAsia="Times New Roman" w:hAnsi="Times New Roman" w:cs="Times New Roman"/>
          <w:sz w:val="28"/>
          <w:szCs w:val="28"/>
          <w:lang w:val="kk-KZ"/>
        </w:rPr>
        <w:t xml:space="preserve">категориясы </w:t>
      </w:r>
      <w:r w:rsidR="005E27BE" w:rsidRPr="00B50068">
        <w:rPr>
          <w:rFonts w:ascii="Times New Roman" w:eastAsia="Times New Roman" w:hAnsi="Times New Roman" w:cs="Times New Roman"/>
          <w:sz w:val="28"/>
          <w:szCs w:val="28"/>
          <w:lang w:val="kk-KZ"/>
        </w:rPr>
        <w:t xml:space="preserve">жайлы </w:t>
      </w:r>
      <w:r>
        <w:rPr>
          <w:rFonts w:ascii="Times New Roman" w:eastAsia="Times New Roman" w:hAnsi="Times New Roman" w:cs="Times New Roman"/>
          <w:sz w:val="28"/>
          <w:szCs w:val="28"/>
          <w:lang w:val="kk-KZ"/>
        </w:rPr>
        <w:t xml:space="preserve">тек тіл білімінде ғана емес, </w:t>
      </w:r>
      <w:r w:rsidR="005E27BE" w:rsidRPr="00B50068">
        <w:rPr>
          <w:rFonts w:ascii="Times New Roman" w:eastAsia="Times New Roman" w:hAnsi="Times New Roman" w:cs="Times New Roman"/>
          <w:sz w:val="28"/>
          <w:szCs w:val="28"/>
          <w:lang w:val="kk-KZ"/>
        </w:rPr>
        <w:t>философия</w:t>
      </w:r>
      <w:r>
        <w:rPr>
          <w:rFonts w:ascii="Times New Roman" w:eastAsia="Times New Roman" w:hAnsi="Times New Roman" w:cs="Times New Roman"/>
          <w:sz w:val="28"/>
          <w:szCs w:val="28"/>
          <w:lang w:val="kk-KZ"/>
        </w:rPr>
        <w:t xml:space="preserve">, психология салалары бойынша да зерттеулер жүргізілді. </w:t>
      </w:r>
      <w:r w:rsidR="00331487">
        <w:rPr>
          <w:rFonts w:ascii="Times New Roman" w:eastAsia="Times New Roman" w:hAnsi="Times New Roman" w:cs="Times New Roman"/>
          <w:sz w:val="28"/>
          <w:szCs w:val="28"/>
          <w:lang w:val="kk-KZ"/>
        </w:rPr>
        <w:t xml:space="preserve">Атап айтсақ: </w:t>
      </w:r>
    </w:p>
    <w:p w:rsidR="00726D62" w:rsidRDefault="00475516" w:rsidP="00A81B80">
      <w:pPr>
        <w:pStyle w:val="a3"/>
        <w:numPr>
          <w:ilvl w:val="0"/>
          <w:numId w:val="37"/>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5E27BE" w:rsidRPr="008E33F0">
        <w:rPr>
          <w:rFonts w:ascii="Times New Roman" w:eastAsia="Times New Roman" w:hAnsi="Times New Roman" w:cs="Times New Roman"/>
          <w:sz w:val="28"/>
          <w:szCs w:val="28"/>
          <w:lang w:val="kk-KZ"/>
        </w:rPr>
        <w:t>ананың болмысын анықтау</w:t>
      </w:r>
      <w:r w:rsidR="00331487" w:rsidRPr="008E33F0">
        <w:rPr>
          <w:rFonts w:ascii="Times New Roman" w:eastAsia="Times New Roman" w:hAnsi="Times New Roman" w:cs="Times New Roman"/>
          <w:sz w:val="28"/>
          <w:szCs w:val="28"/>
          <w:lang w:val="kk-KZ"/>
        </w:rPr>
        <w:t xml:space="preserve"> арқылы табиғаты ашылды;</w:t>
      </w:r>
      <w:r w:rsidR="005E27BE" w:rsidRPr="008E33F0">
        <w:rPr>
          <w:rFonts w:ascii="Times New Roman" w:eastAsia="Times New Roman" w:hAnsi="Times New Roman" w:cs="Times New Roman"/>
          <w:sz w:val="28"/>
          <w:szCs w:val="28"/>
          <w:lang w:val="kk-KZ"/>
        </w:rPr>
        <w:t xml:space="preserve"> </w:t>
      </w:r>
      <w:r w:rsidR="008E33F0" w:rsidRPr="008E33F0">
        <w:rPr>
          <w:rFonts w:ascii="Times New Roman" w:eastAsia="Times New Roman" w:hAnsi="Times New Roman" w:cs="Times New Roman"/>
          <w:sz w:val="28"/>
          <w:szCs w:val="28"/>
          <w:lang w:val="kk-KZ"/>
        </w:rPr>
        <w:t xml:space="preserve"> </w:t>
      </w:r>
    </w:p>
    <w:p w:rsidR="00E60F98" w:rsidRDefault="00726D62" w:rsidP="00475516">
      <w:pPr>
        <w:pStyle w:val="a3"/>
        <w:numPr>
          <w:ilvl w:val="0"/>
          <w:numId w:val="37"/>
        </w:numPr>
        <w:spacing w:after="0" w:line="240" w:lineRule="auto"/>
        <w:jc w:val="both"/>
        <w:rPr>
          <w:rFonts w:ascii="Times New Roman" w:eastAsia="Times New Roman" w:hAnsi="Times New Roman" w:cs="Times New Roman"/>
          <w:sz w:val="28"/>
          <w:szCs w:val="28"/>
          <w:lang w:val="kk-KZ"/>
        </w:rPr>
      </w:pPr>
      <w:r w:rsidRPr="00F142C9">
        <w:rPr>
          <w:rFonts w:ascii="Times New Roman" w:eastAsia="Times New Roman" w:hAnsi="Times New Roman" w:cs="Times New Roman"/>
          <w:sz w:val="28"/>
          <w:szCs w:val="28"/>
          <w:lang w:val="kk-KZ"/>
        </w:rPr>
        <w:t>а</w:t>
      </w:r>
      <w:r w:rsidR="005E27BE" w:rsidRPr="00F142C9">
        <w:rPr>
          <w:rFonts w:ascii="Times New Roman" w:eastAsia="Times New Roman" w:hAnsi="Times New Roman" w:cs="Times New Roman"/>
          <w:sz w:val="28"/>
          <w:szCs w:val="28"/>
          <w:lang w:val="kk-KZ"/>
        </w:rPr>
        <w:t>т</w:t>
      </w:r>
      <w:r w:rsidRPr="00F142C9">
        <w:rPr>
          <w:rFonts w:ascii="Times New Roman" w:eastAsia="Times New Roman" w:hAnsi="Times New Roman" w:cs="Times New Roman"/>
          <w:sz w:val="28"/>
          <w:szCs w:val="28"/>
          <w:lang w:val="kk-KZ"/>
        </w:rPr>
        <w:t xml:space="preserve">қаратын </w:t>
      </w:r>
      <w:r w:rsidR="00331487" w:rsidRPr="00F142C9">
        <w:rPr>
          <w:rFonts w:ascii="Times New Roman" w:eastAsia="Times New Roman" w:hAnsi="Times New Roman" w:cs="Times New Roman"/>
          <w:sz w:val="28"/>
          <w:szCs w:val="28"/>
          <w:lang w:val="kk-KZ"/>
        </w:rPr>
        <w:t xml:space="preserve">қызметін саралау арқылы </w:t>
      </w:r>
      <w:r w:rsidR="00475516">
        <w:rPr>
          <w:rFonts w:ascii="Times New Roman" w:eastAsia="Times New Roman" w:hAnsi="Times New Roman" w:cs="Times New Roman"/>
          <w:sz w:val="28"/>
          <w:szCs w:val="28"/>
          <w:lang w:val="kk-KZ"/>
        </w:rPr>
        <w:t>сананың лингвистикалық</w:t>
      </w:r>
    </w:p>
    <w:p w:rsidR="00BA7020" w:rsidRPr="00E60F98" w:rsidRDefault="00E60F98" w:rsidP="00E60F98">
      <w:pPr>
        <w:spacing w:after="0" w:line="240" w:lineRule="auto"/>
        <w:jc w:val="both"/>
        <w:rPr>
          <w:rFonts w:ascii="Times New Roman" w:eastAsia="Times New Roman" w:hAnsi="Times New Roman" w:cs="Times New Roman"/>
          <w:sz w:val="28"/>
          <w:szCs w:val="28"/>
          <w:lang w:val="kk-KZ"/>
        </w:rPr>
      </w:pPr>
      <w:r w:rsidRPr="00E60F98">
        <w:rPr>
          <w:rFonts w:ascii="Times New Roman" w:eastAsia="Times New Roman" w:hAnsi="Times New Roman" w:cs="Times New Roman"/>
          <w:sz w:val="28"/>
          <w:szCs w:val="28"/>
          <w:lang w:val="kk-KZ"/>
        </w:rPr>
        <w:t>мүмкіндіктері</w:t>
      </w:r>
      <w:r>
        <w:rPr>
          <w:rFonts w:ascii="Times New Roman" w:eastAsia="Times New Roman" w:hAnsi="Times New Roman" w:cs="Times New Roman"/>
          <w:sz w:val="28"/>
          <w:szCs w:val="28"/>
          <w:lang w:val="kk-KZ"/>
        </w:rPr>
        <w:t xml:space="preserve"> </w:t>
      </w:r>
      <w:r w:rsidR="00331487" w:rsidRPr="00E60F98">
        <w:rPr>
          <w:rFonts w:ascii="Times New Roman" w:eastAsia="Times New Roman" w:hAnsi="Times New Roman" w:cs="Times New Roman"/>
          <w:sz w:val="28"/>
          <w:szCs w:val="28"/>
          <w:lang w:val="kk-KZ"/>
        </w:rPr>
        <w:t xml:space="preserve">зерделенді. </w:t>
      </w:r>
      <w:r w:rsidR="005E27BE" w:rsidRPr="00E60F98">
        <w:rPr>
          <w:rFonts w:ascii="Times New Roman" w:eastAsia="Times New Roman" w:hAnsi="Times New Roman" w:cs="Times New Roman"/>
          <w:sz w:val="28"/>
          <w:szCs w:val="28"/>
          <w:lang w:val="kk-KZ"/>
        </w:rPr>
        <w:t>Тіл мен сана</w:t>
      </w:r>
      <w:r w:rsidR="00BA7020" w:rsidRPr="00E60F98">
        <w:rPr>
          <w:rFonts w:ascii="Times New Roman" w:eastAsia="Times New Roman" w:hAnsi="Times New Roman" w:cs="Times New Roman"/>
          <w:sz w:val="28"/>
          <w:szCs w:val="28"/>
          <w:lang w:val="kk-KZ"/>
        </w:rPr>
        <w:t xml:space="preserve"> мәселелерінің ара</w:t>
      </w:r>
      <w:r w:rsidR="005E27BE" w:rsidRPr="00E60F98">
        <w:rPr>
          <w:rFonts w:ascii="Times New Roman" w:eastAsia="Times New Roman" w:hAnsi="Times New Roman" w:cs="Times New Roman"/>
          <w:sz w:val="28"/>
          <w:szCs w:val="28"/>
          <w:lang w:val="kk-KZ"/>
        </w:rPr>
        <w:t>қатынасы</w:t>
      </w:r>
      <w:r w:rsidR="00BA7020" w:rsidRPr="00E60F98">
        <w:rPr>
          <w:rFonts w:ascii="Times New Roman" w:eastAsia="Times New Roman" w:hAnsi="Times New Roman" w:cs="Times New Roman"/>
          <w:sz w:val="28"/>
          <w:szCs w:val="28"/>
          <w:lang w:val="kk-KZ"/>
        </w:rPr>
        <w:t xml:space="preserve">на сүйене отырып, </w:t>
      </w:r>
      <w:r w:rsidR="005E27BE" w:rsidRPr="00E60F98">
        <w:rPr>
          <w:rFonts w:ascii="Times New Roman" w:eastAsia="Times New Roman" w:hAnsi="Times New Roman" w:cs="Times New Roman"/>
          <w:sz w:val="28"/>
          <w:szCs w:val="28"/>
          <w:lang w:val="kk-KZ"/>
        </w:rPr>
        <w:t xml:space="preserve">тілдік </w:t>
      </w:r>
      <w:r w:rsidR="006C6EA5" w:rsidRPr="00E60F98">
        <w:rPr>
          <w:rFonts w:ascii="Times New Roman" w:eastAsia="Times New Roman" w:hAnsi="Times New Roman" w:cs="Times New Roman"/>
          <w:sz w:val="28"/>
          <w:szCs w:val="28"/>
          <w:lang w:val="kk-KZ"/>
        </w:rPr>
        <w:t>сана ұғымы</w:t>
      </w:r>
      <w:r w:rsidR="00BA7020" w:rsidRPr="00E60F98">
        <w:rPr>
          <w:rFonts w:ascii="Times New Roman" w:eastAsia="Times New Roman" w:hAnsi="Times New Roman" w:cs="Times New Roman"/>
          <w:sz w:val="28"/>
          <w:szCs w:val="28"/>
          <w:lang w:val="kk-KZ"/>
        </w:rPr>
        <w:t>на зерттеу жүргізілу мақсат етіл</w:t>
      </w:r>
      <w:r w:rsidR="00475516" w:rsidRPr="00E60F98">
        <w:rPr>
          <w:rFonts w:ascii="Times New Roman" w:eastAsia="Times New Roman" w:hAnsi="Times New Roman" w:cs="Times New Roman"/>
          <w:sz w:val="28"/>
          <w:szCs w:val="28"/>
          <w:lang w:val="kk-KZ"/>
        </w:rPr>
        <w:t>д</w:t>
      </w:r>
      <w:r w:rsidR="00BA7020" w:rsidRPr="00E60F98">
        <w:rPr>
          <w:rFonts w:ascii="Times New Roman" w:eastAsia="Times New Roman" w:hAnsi="Times New Roman" w:cs="Times New Roman"/>
          <w:sz w:val="28"/>
          <w:szCs w:val="28"/>
          <w:lang w:val="kk-KZ"/>
        </w:rPr>
        <w:t xml:space="preserve">і; </w:t>
      </w:r>
      <w:r w:rsidR="006C6EA5" w:rsidRPr="00E60F98">
        <w:rPr>
          <w:rFonts w:ascii="Times New Roman" w:eastAsia="Times New Roman" w:hAnsi="Times New Roman" w:cs="Times New Roman"/>
          <w:sz w:val="28"/>
          <w:szCs w:val="28"/>
          <w:lang w:val="kk-KZ"/>
        </w:rPr>
        <w:t xml:space="preserve"> </w:t>
      </w:r>
    </w:p>
    <w:p w:rsidR="005E27BE" w:rsidRPr="00BA7020" w:rsidRDefault="006C6EA5" w:rsidP="00A81B80">
      <w:pPr>
        <w:pStyle w:val="a3"/>
        <w:numPr>
          <w:ilvl w:val="0"/>
          <w:numId w:val="37"/>
        </w:numPr>
        <w:spacing w:after="0" w:line="240" w:lineRule="auto"/>
        <w:ind w:left="0" w:firstLine="567"/>
        <w:jc w:val="both"/>
        <w:rPr>
          <w:rFonts w:ascii="Times New Roman" w:eastAsia="Times New Roman" w:hAnsi="Times New Roman" w:cs="Times New Roman"/>
          <w:sz w:val="28"/>
          <w:szCs w:val="28"/>
          <w:lang w:val="kk-KZ"/>
        </w:rPr>
      </w:pPr>
      <w:r w:rsidRPr="00BA7020">
        <w:rPr>
          <w:rFonts w:ascii="Times New Roman" w:eastAsia="Times New Roman" w:hAnsi="Times New Roman" w:cs="Times New Roman"/>
          <w:sz w:val="28"/>
          <w:szCs w:val="28"/>
          <w:lang w:val="kk-KZ"/>
        </w:rPr>
        <w:t>ф</w:t>
      </w:r>
      <w:r w:rsidR="005E27BE" w:rsidRPr="00BA7020">
        <w:rPr>
          <w:rFonts w:ascii="Times New Roman" w:eastAsia="Times New Roman" w:hAnsi="Times New Roman" w:cs="Times New Roman"/>
          <w:sz w:val="28"/>
          <w:szCs w:val="28"/>
          <w:lang w:val="kk-KZ"/>
        </w:rPr>
        <w:t>илософия</w:t>
      </w:r>
      <w:r w:rsidR="00BA7020" w:rsidRPr="00BA7020">
        <w:rPr>
          <w:rFonts w:ascii="Times New Roman" w:eastAsia="Times New Roman" w:hAnsi="Times New Roman" w:cs="Times New Roman"/>
          <w:sz w:val="28"/>
          <w:szCs w:val="28"/>
          <w:lang w:val="kk-KZ"/>
        </w:rPr>
        <w:t xml:space="preserve"> ғылымында </w:t>
      </w:r>
      <w:r w:rsidR="005E27BE" w:rsidRPr="00BA7020">
        <w:rPr>
          <w:rFonts w:ascii="Times New Roman" w:eastAsia="Times New Roman" w:hAnsi="Times New Roman" w:cs="Times New Roman"/>
          <w:sz w:val="28"/>
          <w:szCs w:val="28"/>
          <w:lang w:val="kk-KZ"/>
        </w:rPr>
        <w:t xml:space="preserve">сана </w:t>
      </w:r>
      <w:r w:rsidR="00BA7020" w:rsidRPr="00BA7020">
        <w:rPr>
          <w:rFonts w:ascii="Times New Roman" w:eastAsia="Times New Roman" w:hAnsi="Times New Roman" w:cs="Times New Roman"/>
          <w:sz w:val="28"/>
          <w:szCs w:val="28"/>
          <w:lang w:val="kk-KZ"/>
        </w:rPr>
        <w:t xml:space="preserve">таным </w:t>
      </w:r>
      <w:r w:rsidR="00BA7020">
        <w:rPr>
          <w:rFonts w:ascii="Times New Roman" w:eastAsia="Times New Roman" w:hAnsi="Times New Roman" w:cs="Times New Roman"/>
          <w:sz w:val="28"/>
          <w:szCs w:val="28"/>
          <w:lang w:val="kk-KZ"/>
        </w:rPr>
        <w:t xml:space="preserve">аясында </w:t>
      </w:r>
      <w:r w:rsidR="005E27BE" w:rsidRPr="00BA7020">
        <w:rPr>
          <w:rFonts w:ascii="Times New Roman" w:eastAsia="Times New Roman" w:hAnsi="Times New Roman" w:cs="Times New Roman"/>
          <w:sz w:val="28"/>
          <w:szCs w:val="28"/>
          <w:lang w:val="kk-KZ"/>
        </w:rPr>
        <w:t>қарастырылып,</w:t>
      </w:r>
      <w:r w:rsidR="00BA7020">
        <w:rPr>
          <w:rFonts w:ascii="Times New Roman" w:eastAsia="Times New Roman" w:hAnsi="Times New Roman" w:cs="Times New Roman"/>
          <w:sz w:val="28"/>
          <w:szCs w:val="28"/>
          <w:lang w:val="kk-KZ"/>
        </w:rPr>
        <w:t xml:space="preserve"> ғылыми және қарапайым сана тұрғысындағы қасиеттері сараланды;</w:t>
      </w:r>
    </w:p>
    <w:p w:rsidR="00475516" w:rsidRDefault="00475516" w:rsidP="00A81B80">
      <w:pPr>
        <w:pStyle w:val="a3"/>
        <w:numPr>
          <w:ilvl w:val="0"/>
          <w:numId w:val="37"/>
        </w:numPr>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психологияда сана мәселесі адамның ми қызметі арқылы жүйеленетін мінез-құлық, ақпаратты өңдеу жүйесі, тұлғалық даму процестерін зерттеу арқылы сараланды;</w:t>
      </w:r>
    </w:p>
    <w:p w:rsidR="005E27BE" w:rsidRDefault="00475516" w:rsidP="00117F86">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Сана және білім категориялары егіз ұғымдар деп айтуға негіз бар. Б</w:t>
      </w:r>
      <w:r w:rsidR="005E27BE" w:rsidRPr="004A60C5">
        <w:rPr>
          <w:rFonts w:ascii="Times New Roman" w:eastAsia="Times New Roman" w:hAnsi="Times New Roman" w:cs="Times New Roman"/>
          <w:sz w:val="28"/>
          <w:szCs w:val="28"/>
          <w:lang w:val="kk-KZ"/>
        </w:rPr>
        <w:t xml:space="preserve">ілім </w:t>
      </w:r>
      <w:r w:rsidR="00117F86">
        <w:rPr>
          <w:rFonts w:ascii="Times New Roman" w:eastAsia="Times New Roman" w:hAnsi="Times New Roman" w:cs="Times New Roman"/>
          <w:sz w:val="28"/>
          <w:szCs w:val="28"/>
          <w:lang w:val="kk-KZ"/>
        </w:rPr>
        <w:t xml:space="preserve">шешім қабылдауды </w:t>
      </w:r>
      <w:r w:rsidR="00601464">
        <w:rPr>
          <w:rFonts w:ascii="Times New Roman" w:eastAsia="Times New Roman" w:hAnsi="Times New Roman" w:cs="Times New Roman"/>
          <w:sz w:val="28"/>
          <w:szCs w:val="28"/>
          <w:lang w:val="kk-KZ"/>
        </w:rPr>
        <w:t xml:space="preserve">қажет етеді, ал </w:t>
      </w:r>
      <w:r w:rsidR="00117F86">
        <w:rPr>
          <w:rFonts w:ascii="Times New Roman" w:eastAsia="Times New Roman" w:hAnsi="Times New Roman" w:cs="Times New Roman"/>
          <w:sz w:val="28"/>
          <w:szCs w:val="28"/>
          <w:lang w:val="kk-KZ"/>
        </w:rPr>
        <w:t xml:space="preserve">шешім қабылдау </w:t>
      </w:r>
      <w:r w:rsidR="00601464">
        <w:rPr>
          <w:rFonts w:ascii="Times New Roman" w:eastAsia="Times New Roman" w:hAnsi="Times New Roman" w:cs="Times New Roman"/>
          <w:sz w:val="28"/>
          <w:szCs w:val="28"/>
          <w:lang w:val="kk-KZ"/>
        </w:rPr>
        <w:t xml:space="preserve">ойлаусыз жүзеге аспайды. </w:t>
      </w:r>
      <w:r w:rsidR="005E27BE" w:rsidRPr="004A60C5">
        <w:rPr>
          <w:rFonts w:ascii="Times New Roman" w:eastAsia="Times New Roman" w:hAnsi="Times New Roman" w:cs="Times New Roman"/>
          <w:sz w:val="28"/>
          <w:szCs w:val="28"/>
          <w:lang w:val="kk-KZ"/>
        </w:rPr>
        <w:t>Со</w:t>
      </w:r>
      <w:r w:rsidR="00601464">
        <w:rPr>
          <w:rFonts w:ascii="Times New Roman" w:eastAsia="Times New Roman" w:hAnsi="Times New Roman" w:cs="Times New Roman"/>
          <w:sz w:val="28"/>
          <w:szCs w:val="28"/>
          <w:lang w:val="kk-KZ"/>
        </w:rPr>
        <w:t>ндықтан ойлау мен сана тығыз байланысты. Сананың негізін құраушы ойлаудың табиғаты күрделі. Сана рефлексивті құбылыс болып табылады. Сол себепті, рефлексияны санамен бірг</w:t>
      </w:r>
      <w:r w:rsidR="00117F86">
        <w:rPr>
          <w:rFonts w:ascii="Times New Roman" w:eastAsia="Times New Roman" w:hAnsi="Times New Roman" w:cs="Times New Roman"/>
          <w:sz w:val="28"/>
          <w:szCs w:val="28"/>
          <w:lang w:val="kk-KZ"/>
        </w:rPr>
        <w:t xml:space="preserve">е қарастырамыз. </w:t>
      </w:r>
      <w:r w:rsidR="00601464">
        <w:rPr>
          <w:rFonts w:ascii="Times New Roman" w:eastAsia="Times New Roman" w:hAnsi="Times New Roman" w:cs="Times New Roman"/>
          <w:sz w:val="28"/>
          <w:szCs w:val="28"/>
          <w:lang w:val="kk-KZ"/>
        </w:rPr>
        <w:t>Сана адамның іс-әрекеті, сөйлеу әдебі, өзінің ой</w:t>
      </w:r>
      <w:r w:rsidR="00117F86">
        <w:rPr>
          <w:rFonts w:ascii="Times New Roman" w:eastAsia="Times New Roman" w:hAnsi="Times New Roman" w:cs="Times New Roman"/>
          <w:sz w:val="28"/>
          <w:szCs w:val="28"/>
          <w:lang w:val="kk-KZ"/>
        </w:rPr>
        <w:t>-пікірін</w:t>
      </w:r>
      <w:r w:rsidR="00601464">
        <w:rPr>
          <w:rFonts w:ascii="Times New Roman" w:eastAsia="Times New Roman" w:hAnsi="Times New Roman" w:cs="Times New Roman"/>
          <w:sz w:val="28"/>
          <w:szCs w:val="28"/>
          <w:lang w:val="kk-KZ"/>
        </w:rPr>
        <w:t xml:space="preserve"> жеткізе білу шеберлігі, немесе өз эмоциясын білдіруі арқылы анықталады. </w:t>
      </w:r>
      <w:r w:rsidR="001D680D">
        <w:rPr>
          <w:rFonts w:ascii="Times New Roman" w:eastAsia="Times New Roman" w:hAnsi="Times New Roman" w:cs="Times New Roman"/>
          <w:sz w:val="28"/>
          <w:szCs w:val="28"/>
          <w:lang w:val="kk-KZ"/>
        </w:rPr>
        <w:t xml:space="preserve">Тіл мен </w:t>
      </w:r>
      <w:r w:rsidR="005E27BE" w:rsidRPr="00B74174">
        <w:rPr>
          <w:rFonts w:ascii="Times New Roman" w:eastAsia="Times New Roman" w:hAnsi="Times New Roman" w:cs="Times New Roman"/>
          <w:sz w:val="28"/>
          <w:szCs w:val="28"/>
          <w:lang w:val="kk-KZ"/>
        </w:rPr>
        <w:t>сана</w:t>
      </w:r>
      <w:r w:rsidR="001D680D">
        <w:rPr>
          <w:rFonts w:ascii="Times New Roman" w:eastAsia="Times New Roman" w:hAnsi="Times New Roman" w:cs="Times New Roman"/>
          <w:sz w:val="28"/>
          <w:szCs w:val="28"/>
          <w:lang w:val="kk-KZ"/>
        </w:rPr>
        <w:t xml:space="preserve"> және метатілдің байланысы нәтижесінде </w:t>
      </w:r>
      <w:r w:rsidR="005E27BE" w:rsidRPr="00B74174">
        <w:rPr>
          <w:rFonts w:ascii="Times New Roman" w:eastAsia="Times New Roman" w:hAnsi="Times New Roman" w:cs="Times New Roman"/>
          <w:sz w:val="28"/>
          <w:szCs w:val="28"/>
          <w:lang w:val="kk-KZ"/>
        </w:rPr>
        <w:t xml:space="preserve">метатілдік </w:t>
      </w:r>
      <w:r w:rsidR="005E27BE" w:rsidRPr="004A60C5">
        <w:rPr>
          <w:rFonts w:ascii="Times New Roman" w:eastAsia="Times New Roman" w:hAnsi="Times New Roman" w:cs="Times New Roman"/>
          <w:sz w:val="28"/>
          <w:szCs w:val="28"/>
          <w:lang w:val="kk-KZ"/>
        </w:rPr>
        <w:t xml:space="preserve">сана ұғымы </w:t>
      </w:r>
      <w:r w:rsidR="001D680D">
        <w:rPr>
          <w:rFonts w:ascii="Times New Roman" w:eastAsia="Times New Roman" w:hAnsi="Times New Roman" w:cs="Times New Roman"/>
          <w:sz w:val="28"/>
          <w:szCs w:val="28"/>
          <w:lang w:val="kk-KZ"/>
        </w:rPr>
        <w:t>анықталады</w:t>
      </w:r>
      <w:r w:rsidR="008D29A9">
        <w:rPr>
          <w:rFonts w:ascii="Times New Roman" w:eastAsia="Times New Roman" w:hAnsi="Times New Roman" w:cs="Times New Roman"/>
          <w:sz w:val="28"/>
          <w:szCs w:val="28"/>
          <w:lang w:val="kk-KZ"/>
        </w:rPr>
        <w:t xml:space="preserve">. Метатілдік сана дегеніміз субъектінің </w:t>
      </w:r>
      <w:r w:rsidR="005E27BE" w:rsidRPr="004A60C5">
        <w:rPr>
          <w:rFonts w:ascii="Times New Roman" w:eastAsia="Times New Roman" w:hAnsi="Times New Roman" w:cs="Times New Roman"/>
          <w:sz w:val="28"/>
          <w:szCs w:val="28"/>
          <w:lang w:val="kk-KZ"/>
        </w:rPr>
        <w:t>тіл</w:t>
      </w:r>
      <w:r w:rsidR="001D680D">
        <w:rPr>
          <w:rFonts w:ascii="Times New Roman" w:eastAsia="Times New Roman" w:hAnsi="Times New Roman" w:cs="Times New Roman"/>
          <w:sz w:val="28"/>
          <w:szCs w:val="28"/>
          <w:lang w:val="kk-KZ"/>
        </w:rPr>
        <w:t xml:space="preserve"> бірліктері мен құрылымдарын саналы түрде талдап,  тұжырымдай алуы</w:t>
      </w:r>
      <w:r w:rsidR="005E27BE" w:rsidRPr="004A60C5">
        <w:rPr>
          <w:rFonts w:ascii="Times New Roman" w:eastAsia="Times New Roman" w:hAnsi="Times New Roman" w:cs="Times New Roman"/>
          <w:sz w:val="28"/>
          <w:szCs w:val="28"/>
          <w:lang w:val="kk-KZ"/>
        </w:rPr>
        <w:t xml:space="preserve"> және </w:t>
      </w:r>
      <w:r w:rsidR="008D29A9">
        <w:rPr>
          <w:rFonts w:ascii="Times New Roman" w:eastAsia="Times New Roman" w:hAnsi="Times New Roman" w:cs="Times New Roman"/>
          <w:sz w:val="28"/>
          <w:szCs w:val="28"/>
          <w:lang w:val="kk-KZ"/>
        </w:rPr>
        <w:t>субъектінің т</w:t>
      </w:r>
      <w:r w:rsidR="001D680D">
        <w:rPr>
          <w:rFonts w:ascii="Times New Roman" w:eastAsia="Times New Roman" w:hAnsi="Times New Roman" w:cs="Times New Roman"/>
          <w:sz w:val="28"/>
          <w:szCs w:val="28"/>
          <w:lang w:val="kk-KZ"/>
        </w:rPr>
        <w:t>ілге деген</w:t>
      </w:r>
      <w:r w:rsidR="008D29A9">
        <w:rPr>
          <w:rFonts w:ascii="Times New Roman" w:eastAsia="Times New Roman" w:hAnsi="Times New Roman" w:cs="Times New Roman"/>
          <w:sz w:val="28"/>
          <w:szCs w:val="28"/>
          <w:lang w:val="kk-KZ"/>
        </w:rPr>
        <w:t xml:space="preserve"> танымдық көзқарасының</w:t>
      </w:r>
      <w:r w:rsidR="001D680D">
        <w:rPr>
          <w:rFonts w:ascii="Times New Roman" w:eastAsia="Times New Roman" w:hAnsi="Times New Roman" w:cs="Times New Roman"/>
          <w:sz w:val="28"/>
          <w:szCs w:val="28"/>
          <w:lang w:val="kk-KZ"/>
        </w:rPr>
        <w:t xml:space="preserve"> көрінісі. </w:t>
      </w:r>
      <w:r w:rsidR="005E27BE" w:rsidRPr="004A60C5">
        <w:rPr>
          <w:rFonts w:ascii="Times New Roman" w:eastAsia="Times New Roman" w:hAnsi="Times New Roman" w:cs="Times New Roman"/>
          <w:sz w:val="28"/>
          <w:szCs w:val="28"/>
          <w:lang w:val="kk-KZ"/>
        </w:rPr>
        <w:t xml:space="preserve">Қарапайым тілдік сана – </w:t>
      </w:r>
      <w:r w:rsidR="00F37713">
        <w:rPr>
          <w:rFonts w:ascii="Times New Roman" w:eastAsia="Times New Roman" w:hAnsi="Times New Roman" w:cs="Times New Roman"/>
          <w:sz w:val="28"/>
          <w:szCs w:val="28"/>
          <w:lang w:val="kk-KZ"/>
        </w:rPr>
        <w:t xml:space="preserve">тілді зерттеумен айналысатын ғалымдардан өзге субъектілердің тіл туралы ой-толғанысы. </w:t>
      </w:r>
    </w:p>
    <w:p w:rsidR="00C619BE" w:rsidRDefault="00EB6F60" w:rsidP="00117F86">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Тілдік рефлексияны анықтаудың алғышарттары анықталып, </w:t>
      </w:r>
      <w:r w:rsidR="00C619BE">
        <w:rPr>
          <w:rFonts w:ascii="Times New Roman" w:eastAsia="Times New Roman" w:hAnsi="Times New Roman" w:cs="Times New Roman"/>
          <w:sz w:val="28"/>
          <w:szCs w:val="28"/>
          <w:lang w:val="kk-KZ"/>
        </w:rPr>
        <w:t xml:space="preserve">категориялары мен </w:t>
      </w:r>
      <w:r>
        <w:rPr>
          <w:rFonts w:ascii="Times New Roman" w:eastAsia="Times New Roman" w:hAnsi="Times New Roman" w:cs="Times New Roman"/>
          <w:sz w:val="28"/>
          <w:szCs w:val="28"/>
          <w:lang w:val="kk-KZ"/>
        </w:rPr>
        <w:t>криетирийлері сараланды.</w:t>
      </w:r>
      <w:r w:rsidR="00C619BE">
        <w:rPr>
          <w:rFonts w:ascii="Times New Roman" w:eastAsia="Times New Roman" w:hAnsi="Times New Roman" w:cs="Times New Roman"/>
          <w:sz w:val="28"/>
          <w:szCs w:val="28"/>
          <w:lang w:val="kk-KZ"/>
        </w:rPr>
        <w:t xml:space="preserve"> Филолог-студенттердің тілдік рефлексиясын анықтаудың төмендегідей критерийлері анықталды: </w:t>
      </w:r>
    </w:p>
    <w:p w:rsidR="00C619BE" w:rsidRPr="00574EEA" w:rsidRDefault="00C619BE"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танымдық, эмоциялық рефлексиялары</w:t>
      </w:r>
    </w:p>
    <w:p w:rsidR="00C619BE" w:rsidRPr="00574EEA" w:rsidRDefault="00C619BE"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ойлау, сөйлеу қабілеттері</w:t>
      </w:r>
    </w:p>
    <w:p w:rsidR="00C619BE" w:rsidRPr="00574EEA" w:rsidRDefault="00C619BE"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ана тілінде сөйлеу деңгейі</w:t>
      </w:r>
    </w:p>
    <w:p w:rsidR="00C619BE" w:rsidRPr="00574EEA" w:rsidRDefault="00C619BE"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өзін-өзі бағалау деңгейі</w:t>
      </w:r>
    </w:p>
    <w:p w:rsidR="00C619BE" w:rsidRPr="00574EEA" w:rsidRDefault="00C619BE"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Студенттің лексикалық білімі (сөздік қоры</w:t>
      </w:r>
      <w:r>
        <w:rPr>
          <w:rFonts w:ascii="Times New Roman" w:eastAsia="Times New Roman" w:hAnsi="Times New Roman" w:cs="Times New Roman"/>
          <w:bCs/>
          <w:sz w:val="28"/>
          <w:szCs w:val="28"/>
          <w:lang w:val="kk-KZ"/>
        </w:rPr>
        <w:t>, сөз</w:t>
      </w:r>
      <w:r w:rsidRPr="00574EEA">
        <w:rPr>
          <w:rFonts w:ascii="Times New Roman" w:eastAsia="Times New Roman" w:hAnsi="Times New Roman" w:cs="Times New Roman"/>
          <w:bCs/>
          <w:sz w:val="28"/>
          <w:szCs w:val="28"/>
          <w:lang w:val="kk-KZ"/>
        </w:rPr>
        <w:t xml:space="preserve"> байлығы, лексикалық бірліктерді қолдану деңгейінің дамуы)</w:t>
      </w:r>
    </w:p>
    <w:p w:rsidR="00C619BE" w:rsidRPr="00574EEA" w:rsidRDefault="00C619BE" w:rsidP="00A81B80">
      <w:pPr>
        <w:pStyle w:val="a3"/>
        <w:numPr>
          <w:ilvl w:val="0"/>
          <w:numId w:val="22"/>
        </w:numPr>
        <w:tabs>
          <w:tab w:val="left" w:pos="1155"/>
        </w:tabs>
        <w:spacing w:after="0" w:line="240" w:lineRule="auto"/>
        <w:jc w:val="both"/>
        <w:rPr>
          <w:rFonts w:ascii="Times New Roman" w:eastAsia="Times New Roman" w:hAnsi="Times New Roman" w:cs="Times New Roman"/>
          <w:bCs/>
          <w:sz w:val="28"/>
          <w:szCs w:val="28"/>
          <w:lang w:val="kk-KZ"/>
        </w:rPr>
      </w:pPr>
      <w:r w:rsidRPr="00574EEA">
        <w:rPr>
          <w:rFonts w:ascii="Times New Roman" w:eastAsia="Times New Roman" w:hAnsi="Times New Roman" w:cs="Times New Roman"/>
          <w:bCs/>
          <w:sz w:val="28"/>
          <w:szCs w:val="28"/>
          <w:lang w:val="kk-KZ"/>
        </w:rPr>
        <w:t xml:space="preserve">Студенттің орфографиялық </w:t>
      </w:r>
      <w:r>
        <w:rPr>
          <w:rFonts w:ascii="Times New Roman" w:eastAsia="Times New Roman" w:hAnsi="Times New Roman" w:cs="Times New Roman"/>
          <w:bCs/>
          <w:sz w:val="28"/>
          <w:szCs w:val="28"/>
          <w:lang w:val="kk-KZ"/>
        </w:rPr>
        <w:t>және орфоэпиялық</w:t>
      </w:r>
      <w:r w:rsidRPr="00574EEA">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bCs/>
          <w:sz w:val="28"/>
          <w:szCs w:val="28"/>
          <w:lang w:val="kk-KZ"/>
        </w:rPr>
        <w:t>дағдыларын дамыту.</w:t>
      </w:r>
    </w:p>
    <w:p w:rsidR="00EB6F60" w:rsidRDefault="00EB6F60" w:rsidP="00117F86">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p>
    <w:p w:rsidR="00EB6F60" w:rsidRDefault="00EB6F60" w:rsidP="00117F86">
      <w:pPr>
        <w:spacing w:after="0" w:line="240" w:lineRule="auto"/>
        <w:ind w:firstLine="709"/>
        <w:jc w:val="both"/>
        <w:rPr>
          <w:rFonts w:ascii="Times New Roman" w:eastAsia="Times New Roman" w:hAnsi="Times New Roman" w:cs="Times New Roman"/>
          <w:sz w:val="28"/>
          <w:szCs w:val="28"/>
          <w:lang w:val="kk-KZ"/>
        </w:rPr>
      </w:pPr>
    </w:p>
    <w:p w:rsidR="00EB6F60" w:rsidRDefault="00EB6F60" w:rsidP="00117F86">
      <w:pPr>
        <w:spacing w:after="0" w:line="240" w:lineRule="auto"/>
        <w:ind w:firstLine="709"/>
        <w:jc w:val="both"/>
        <w:rPr>
          <w:rFonts w:ascii="Times New Roman" w:eastAsia="Times New Roman" w:hAnsi="Times New Roman" w:cs="Times New Roman"/>
          <w:sz w:val="28"/>
          <w:szCs w:val="28"/>
          <w:lang w:val="kk-KZ"/>
        </w:rPr>
      </w:pPr>
    </w:p>
    <w:p w:rsidR="0049084F" w:rsidRDefault="00531608" w:rsidP="0093401C">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 xml:space="preserve">2 </w:t>
      </w:r>
      <w:r w:rsidR="001003EF" w:rsidRPr="00531608">
        <w:rPr>
          <w:rFonts w:ascii="Times New Roman" w:eastAsia="Times New Roman" w:hAnsi="Times New Roman" w:cs="Times New Roman"/>
          <w:b/>
          <w:sz w:val="28"/>
          <w:szCs w:val="28"/>
          <w:lang w:val="kk-KZ"/>
        </w:rPr>
        <w:t xml:space="preserve"> </w:t>
      </w:r>
      <w:r w:rsidR="0049084F" w:rsidRPr="00531608">
        <w:rPr>
          <w:rFonts w:ascii="Times New Roman" w:eastAsia="Times New Roman" w:hAnsi="Times New Roman" w:cs="Times New Roman"/>
          <w:b/>
          <w:sz w:val="28"/>
          <w:szCs w:val="28"/>
          <w:lang w:val="kk-KZ"/>
        </w:rPr>
        <w:t>ТІЛДІК РЕФЛЕКСИЯНЫ ДАМЫТУДЫҢ ӘДІСНАМАЛЫҚ НЕГІЗДЕРІ</w:t>
      </w:r>
    </w:p>
    <w:p w:rsidR="00531608" w:rsidRPr="00531608" w:rsidRDefault="00531608" w:rsidP="0093401C">
      <w:pPr>
        <w:spacing w:after="0" w:line="240" w:lineRule="auto"/>
        <w:ind w:firstLine="567"/>
        <w:jc w:val="both"/>
        <w:rPr>
          <w:rFonts w:ascii="Times New Roman" w:eastAsia="Times New Roman" w:hAnsi="Times New Roman" w:cs="Times New Roman"/>
          <w:b/>
          <w:sz w:val="28"/>
          <w:szCs w:val="28"/>
          <w:lang w:val="kk-KZ"/>
        </w:rPr>
      </w:pPr>
    </w:p>
    <w:p w:rsidR="009F690B" w:rsidRPr="004A60C5" w:rsidRDefault="00186A96" w:rsidP="0093401C">
      <w:pPr>
        <w:pStyle w:val="a3"/>
        <w:spacing w:after="0" w:line="240" w:lineRule="auto"/>
        <w:ind w:left="0" w:firstLine="567"/>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2.1   </w:t>
      </w:r>
      <w:r w:rsidR="0049084F" w:rsidRPr="004A60C5">
        <w:rPr>
          <w:rFonts w:ascii="Times New Roman" w:eastAsia="Times New Roman" w:hAnsi="Times New Roman" w:cs="Times New Roman"/>
          <w:b/>
          <w:sz w:val="28"/>
          <w:szCs w:val="28"/>
          <w:lang w:val="kk-KZ"/>
        </w:rPr>
        <w:t>Жеке тұлғаның тілдік рефлексиясын дам</w:t>
      </w:r>
      <w:r w:rsidR="00AD67BB" w:rsidRPr="004A60C5">
        <w:rPr>
          <w:rFonts w:ascii="Times New Roman" w:eastAsia="Times New Roman" w:hAnsi="Times New Roman" w:cs="Times New Roman"/>
          <w:b/>
          <w:sz w:val="28"/>
          <w:szCs w:val="28"/>
          <w:lang w:val="kk-KZ"/>
        </w:rPr>
        <w:t>ытудың философиялық аспектілері</w:t>
      </w:r>
    </w:p>
    <w:p w:rsidR="00AD67BB"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Философиялық сөздікте рефлексияға былай анықтама берілген: «Рефлексия – (лат.reslexio – кейінге оралу) бейнелеуді, сондай-ақ таным актісін зерттеуді білдіретін терми</w:t>
      </w:r>
      <w:r w:rsidR="00A01F21" w:rsidRPr="004A60C5">
        <w:rPr>
          <w:rFonts w:ascii="Times New Roman" w:eastAsia="Times New Roman" w:hAnsi="Times New Roman" w:cs="Times New Roman"/>
          <w:bCs/>
          <w:sz w:val="28"/>
          <w:szCs w:val="28"/>
          <w:lang w:val="kk-KZ"/>
        </w:rPr>
        <w:t>н</w:t>
      </w:r>
      <w:r w:rsidR="00DC68F3" w:rsidRPr="004A60C5">
        <w:rPr>
          <w:rFonts w:ascii="Times New Roman" w:eastAsia="Times New Roman" w:hAnsi="Times New Roman" w:cs="Times New Roman"/>
          <w:bCs/>
          <w:sz w:val="28"/>
          <w:szCs w:val="28"/>
          <w:lang w:val="kk-KZ"/>
        </w:rPr>
        <w:t xml:space="preserve"> </w:t>
      </w:r>
      <w:r w:rsidR="00DC68F3" w:rsidRPr="00E55B17">
        <w:rPr>
          <w:rFonts w:ascii="Times New Roman" w:eastAsia="Times New Roman" w:hAnsi="Times New Roman" w:cs="Times New Roman"/>
          <w:bCs/>
          <w:sz w:val="28"/>
          <w:szCs w:val="28"/>
          <w:lang w:val="kk-KZ"/>
        </w:rPr>
        <w:t>[6</w:t>
      </w:r>
      <w:r w:rsidR="0093401C" w:rsidRPr="00E55B17">
        <w:rPr>
          <w:rFonts w:ascii="Times New Roman" w:eastAsia="Times New Roman" w:hAnsi="Times New Roman" w:cs="Times New Roman"/>
          <w:bCs/>
          <w:sz w:val="28"/>
          <w:szCs w:val="28"/>
          <w:lang w:val="kk-KZ"/>
        </w:rPr>
        <w:t>, б.</w:t>
      </w:r>
      <w:r w:rsidR="00DC68F3" w:rsidRPr="004A60C5">
        <w:rPr>
          <w:rFonts w:ascii="Times New Roman" w:eastAsia="Times New Roman" w:hAnsi="Times New Roman" w:cs="Times New Roman"/>
          <w:bCs/>
          <w:sz w:val="28"/>
          <w:szCs w:val="28"/>
          <w:lang w:val="kk-KZ"/>
        </w:rPr>
        <w:t xml:space="preserve"> </w:t>
      </w:r>
      <w:r w:rsidR="00DC68F3" w:rsidRPr="00E55B17">
        <w:rPr>
          <w:rFonts w:ascii="Times New Roman" w:eastAsia="Times New Roman" w:hAnsi="Times New Roman" w:cs="Times New Roman"/>
          <w:bCs/>
          <w:sz w:val="28"/>
          <w:szCs w:val="28"/>
          <w:lang w:val="kk-KZ"/>
        </w:rPr>
        <w:t>205]</w:t>
      </w:r>
      <w:r w:rsidR="00A01F21" w:rsidRPr="00E55B17">
        <w:rPr>
          <w:rFonts w:ascii="Times New Roman" w:eastAsia="Times New Roman" w:hAnsi="Times New Roman" w:cs="Times New Roman"/>
          <w:bCs/>
          <w:sz w:val="28"/>
          <w:szCs w:val="28"/>
          <w:lang w:val="kk-KZ"/>
        </w:rPr>
        <w:t xml:space="preserve">. </w:t>
      </w:r>
      <w:r w:rsidR="009F690B" w:rsidRPr="004A60C5">
        <w:rPr>
          <w:rFonts w:ascii="Times New Roman" w:eastAsia="Times New Roman" w:hAnsi="Times New Roman" w:cs="Times New Roman"/>
          <w:bCs/>
          <w:sz w:val="28"/>
          <w:szCs w:val="28"/>
          <w:lang w:val="kk-KZ"/>
        </w:rPr>
        <w:t xml:space="preserve">Дж. </w:t>
      </w:r>
      <w:r w:rsidRPr="004A60C5">
        <w:rPr>
          <w:rFonts w:ascii="Times New Roman" w:eastAsia="Times New Roman" w:hAnsi="Times New Roman" w:cs="Times New Roman"/>
          <w:bCs/>
          <w:sz w:val="28"/>
          <w:szCs w:val="28"/>
          <w:lang w:val="kk-KZ"/>
        </w:rPr>
        <w:t xml:space="preserve">Локтың ойынша, түйсік сыртқы заттармен тікелей ұштасады, ал бақылау сананың ішкі іс-әрекеттеріне бағытталғанда рефлексия ерекше білімнің бастамасы болмақ. </w:t>
      </w:r>
      <w:r w:rsidR="009F690B" w:rsidRPr="004A60C5">
        <w:rPr>
          <w:rFonts w:ascii="Times New Roman" w:eastAsia="Times New Roman" w:hAnsi="Times New Roman" w:cs="Times New Roman"/>
          <w:bCs/>
          <w:sz w:val="28"/>
          <w:szCs w:val="28"/>
          <w:lang w:val="kk-KZ"/>
        </w:rPr>
        <w:t>Г.В.</w:t>
      </w:r>
      <w:r w:rsidRPr="004A60C5">
        <w:rPr>
          <w:rFonts w:ascii="Times New Roman" w:eastAsia="Times New Roman" w:hAnsi="Times New Roman" w:cs="Times New Roman"/>
          <w:bCs/>
          <w:sz w:val="28"/>
          <w:szCs w:val="28"/>
          <w:lang w:val="kk-KZ"/>
        </w:rPr>
        <w:t xml:space="preserve">Лейбниц үшін рефлексия - адамның жан-дүниесіндегі өзгерістерге көңіл бөліп, елеушілік, </w:t>
      </w:r>
      <w:r w:rsidR="009F690B" w:rsidRPr="004A60C5">
        <w:rPr>
          <w:rFonts w:ascii="Times New Roman" w:eastAsia="Times New Roman" w:hAnsi="Times New Roman" w:cs="Times New Roman"/>
          <w:bCs/>
          <w:sz w:val="28"/>
          <w:szCs w:val="28"/>
          <w:lang w:val="kk-KZ"/>
        </w:rPr>
        <w:t>Д.</w:t>
      </w:r>
      <w:r w:rsidRPr="004A60C5">
        <w:rPr>
          <w:rFonts w:ascii="Times New Roman" w:eastAsia="Times New Roman" w:hAnsi="Times New Roman" w:cs="Times New Roman"/>
          <w:bCs/>
          <w:sz w:val="28"/>
          <w:szCs w:val="28"/>
          <w:lang w:val="kk-KZ"/>
        </w:rPr>
        <w:t xml:space="preserve">Юмнің ұйғарымынша, идеялар – сырттан қабылдайтын әсерлерді рефлексиялау. </w:t>
      </w:r>
      <w:r w:rsidR="009F690B" w:rsidRPr="004A60C5">
        <w:rPr>
          <w:rFonts w:ascii="Times New Roman" w:eastAsia="Times New Roman" w:hAnsi="Times New Roman" w:cs="Times New Roman"/>
          <w:bCs/>
          <w:sz w:val="28"/>
          <w:szCs w:val="28"/>
          <w:lang w:val="kk-KZ"/>
        </w:rPr>
        <w:t>Г.В.</w:t>
      </w:r>
      <w:r w:rsidRPr="004A60C5">
        <w:rPr>
          <w:rFonts w:ascii="Times New Roman" w:eastAsia="Times New Roman" w:hAnsi="Times New Roman" w:cs="Times New Roman"/>
          <w:bCs/>
          <w:sz w:val="28"/>
          <w:szCs w:val="28"/>
          <w:lang w:val="kk-KZ"/>
        </w:rPr>
        <w:t>Гегель үшін рефлексия екі түрлі нәрсенің: мән мен құбылыстың өзара бейнеленуі. «Рефлекстеу» термині сананы өз-өзіне үңілдіруді өз психикалық күйіне ой жүгіртушілікті сип</w:t>
      </w:r>
      <w:r w:rsidR="00DC68F3" w:rsidRPr="004A60C5">
        <w:rPr>
          <w:rFonts w:ascii="Times New Roman" w:eastAsia="Times New Roman" w:hAnsi="Times New Roman" w:cs="Times New Roman"/>
          <w:bCs/>
          <w:sz w:val="28"/>
          <w:szCs w:val="28"/>
          <w:lang w:val="kk-KZ"/>
        </w:rPr>
        <w:t>аттайды» [</w:t>
      </w:r>
      <w:r w:rsidR="006479EF" w:rsidRPr="00E55B17">
        <w:rPr>
          <w:rFonts w:ascii="Times New Roman" w:eastAsia="Times New Roman" w:hAnsi="Times New Roman" w:cs="Times New Roman"/>
          <w:bCs/>
          <w:sz w:val="28"/>
          <w:szCs w:val="28"/>
          <w:lang w:val="kk-KZ"/>
        </w:rPr>
        <w:t>6</w:t>
      </w:r>
      <w:r w:rsidR="0093401C" w:rsidRPr="00E55B17">
        <w:rPr>
          <w:rFonts w:ascii="Times New Roman" w:eastAsia="Times New Roman" w:hAnsi="Times New Roman" w:cs="Times New Roman"/>
          <w:bCs/>
          <w:sz w:val="28"/>
          <w:szCs w:val="28"/>
          <w:lang w:val="kk-KZ"/>
        </w:rPr>
        <w:t xml:space="preserve">, б. </w:t>
      </w:r>
      <w:r w:rsidRPr="00E55B17">
        <w:rPr>
          <w:rFonts w:ascii="Times New Roman" w:eastAsia="Times New Roman" w:hAnsi="Times New Roman" w:cs="Times New Roman"/>
          <w:bCs/>
          <w:sz w:val="28"/>
          <w:szCs w:val="28"/>
          <w:lang w:val="kk-KZ"/>
        </w:rPr>
        <w:t>359]</w:t>
      </w:r>
      <w:r w:rsidRPr="004A60C5">
        <w:rPr>
          <w:rFonts w:ascii="Times New Roman" w:eastAsia="Times New Roman" w:hAnsi="Times New Roman" w:cs="Times New Roman"/>
          <w:bCs/>
          <w:sz w:val="28"/>
          <w:szCs w:val="28"/>
          <w:lang w:val="kk-KZ"/>
        </w:rPr>
        <w:t xml:space="preserve">.  Сөздікте әр философтың рефлексияға берген анықтамалары жазылған. Философ-ойшылдардың рефлексия туралы әртүрлі пайымдаулары мен пікірлерін </w:t>
      </w:r>
      <w:r w:rsidR="009F690B" w:rsidRPr="004A60C5">
        <w:rPr>
          <w:rFonts w:ascii="Times New Roman" w:eastAsia="Times New Roman" w:hAnsi="Times New Roman" w:cs="Times New Roman"/>
          <w:bCs/>
          <w:sz w:val="28"/>
          <w:szCs w:val="28"/>
          <w:lang w:val="kk-KZ"/>
        </w:rPr>
        <w:t>саралай келе</w:t>
      </w:r>
      <w:r w:rsidRPr="004A60C5">
        <w:rPr>
          <w:rFonts w:ascii="Times New Roman" w:eastAsia="Times New Roman" w:hAnsi="Times New Roman" w:cs="Times New Roman"/>
          <w:bCs/>
          <w:sz w:val="28"/>
          <w:szCs w:val="28"/>
          <w:lang w:val="kk-KZ"/>
        </w:rPr>
        <w:t xml:space="preserve">, олардың жалпы түп мағынасы </w:t>
      </w:r>
      <w:r w:rsidR="009F690B" w:rsidRPr="004A60C5">
        <w:rPr>
          <w:rFonts w:ascii="Times New Roman" w:eastAsia="Times New Roman" w:hAnsi="Times New Roman" w:cs="Times New Roman"/>
          <w:bCs/>
          <w:sz w:val="28"/>
          <w:szCs w:val="28"/>
          <w:lang w:val="kk-KZ"/>
        </w:rPr>
        <w:t>бір идеяға сыятынын байқаймыз: р</w:t>
      </w:r>
      <w:r w:rsidRPr="004A60C5">
        <w:rPr>
          <w:rFonts w:ascii="Times New Roman" w:eastAsia="Times New Roman" w:hAnsi="Times New Roman" w:cs="Times New Roman"/>
          <w:bCs/>
          <w:sz w:val="28"/>
          <w:szCs w:val="28"/>
          <w:lang w:val="kk-KZ"/>
        </w:rPr>
        <w:t xml:space="preserve">ефлексия – өз-өзіңмен сырласу, өз бейнеңді суреттеу, өзіңе өзің үңіліп қарау. </w:t>
      </w:r>
    </w:p>
    <w:p w:rsidR="00F72C5A" w:rsidRPr="004A60C5" w:rsidRDefault="00F72C5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Рефлексияның философияда алатын орнына келсек, бұл ұғым Сократ, Аристотель, </w:t>
      </w:r>
      <w:r w:rsidR="009F690B" w:rsidRPr="004A60C5">
        <w:rPr>
          <w:rFonts w:ascii="Times New Roman" w:eastAsiaTheme="minorHAnsi" w:hAnsi="Times New Roman" w:cs="Times New Roman"/>
          <w:bCs/>
          <w:sz w:val="28"/>
          <w:szCs w:val="28"/>
          <w:lang w:val="kk-KZ"/>
        </w:rPr>
        <w:t>Р.</w:t>
      </w:r>
      <w:r w:rsidR="00CD1473">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Декарт, </w:t>
      </w:r>
      <w:r w:rsidR="009F690B" w:rsidRPr="004A60C5">
        <w:rPr>
          <w:rFonts w:ascii="Times New Roman" w:eastAsiaTheme="minorHAnsi" w:hAnsi="Times New Roman" w:cs="Times New Roman"/>
          <w:bCs/>
          <w:sz w:val="28"/>
          <w:szCs w:val="28"/>
          <w:lang w:val="kk-KZ"/>
        </w:rPr>
        <w:t>Дж.</w:t>
      </w:r>
      <w:r w:rsidR="00CD1473">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Локк, </w:t>
      </w:r>
      <w:r w:rsidR="009F690B" w:rsidRPr="004A60C5">
        <w:rPr>
          <w:rFonts w:ascii="Times New Roman" w:eastAsiaTheme="minorHAnsi" w:hAnsi="Times New Roman" w:cs="Times New Roman"/>
          <w:bCs/>
          <w:sz w:val="28"/>
          <w:szCs w:val="28"/>
          <w:lang w:val="kk-KZ"/>
        </w:rPr>
        <w:t>Г.В.</w:t>
      </w:r>
      <w:r w:rsidRPr="004A60C5">
        <w:rPr>
          <w:rFonts w:ascii="Times New Roman" w:eastAsiaTheme="minorHAnsi" w:hAnsi="Times New Roman" w:cs="Times New Roman"/>
          <w:bCs/>
          <w:sz w:val="28"/>
          <w:szCs w:val="28"/>
          <w:lang w:val="kk-KZ"/>
        </w:rPr>
        <w:t xml:space="preserve">Лейбниц, </w:t>
      </w:r>
      <w:r w:rsidR="009F690B" w:rsidRPr="004A60C5">
        <w:rPr>
          <w:rFonts w:ascii="Times New Roman" w:eastAsiaTheme="minorHAnsi" w:hAnsi="Times New Roman" w:cs="Times New Roman"/>
          <w:bCs/>
          <w:sz w:val="28"/>
          <w:szCs w:val="28"/>
          <w:lang w:val="kk-KZ"/>
        </w:rPr>
        <w:t>И.</w:t>
      </w:r>
      <w:r w:rsidR="00CD1473">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Кант, </w:t>
      </w:r>
      <w:r w:rsidR="009F690B" w:rsidRPr="004A60C5">
        <w:rPr>
          <w:rFonts w:ascii="Times New Roman" w:eastAsiaTheme="minorHAnsi" w:hAnsi="Times New Roman" w:cs="Times New Roman"/>
          <w:bCs/>
          <w:sz w:val="28"/>
          <w:szCs w:val="28"/>
          <w:lang w:val="kk-KZ"/>
        </w:rPr>
        <w:t>И.Г.</w:t>
      </w:r>
      <w:r w:rsidR="00CD1473">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Фихте, </w:t>
      </w:r>
      <w:r w:rsidR="009F690B" w:rsidRPr="004A60C5">
        <w:rPr>
          <w:rFonts w:ascii="Times New Roman" w:eastAsiaTheme="minorHAnsi" w:hAnsi="Times New Roman" w:cs="Times New Roman"/>
          <w:bCs/>
          <w:sz w:val="28"/>
          <w:szCs w:val="28"/>
          <w:lang w:val="kk-KZ"/>
        </w:rPr>
        <w:t>Г.В.</w:t>
      </w:r>
      <w:r w:rsidR="00CD1473">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Гегель, </w:t>
      </w:r>
      <w:r w:rsidR="009F690B" w:rsidRPr="004A60C5">
        <w:rPr>
          <w:rFonts w:ascii="Times New Roman" w:eastAsiaTheme="minorHAnsi" w:hAnsi="Times New Roman" w:cs="Times New Roman"/>
          <w:bCs/>
          <w:sz w:val="28"/>
          <w:szCs w:val="28"/>
          <w:lang w:val="kk-KZ"/>
        </w:rPr>
        <w:t xml:space="preserve">Э. </w:t>
      </w:r>
      <w:r w:rsidRPr="004A60C5">
        <w:rPr>
          <w:rFonts w:ascii="Times New Roman" w:eastAsiaTheme="minorHAnsi" w:hAnsi="Times New Roman" w:cs="Times New Roman"/>
          <w:bCs/>
          <w:sz w:val="28"/>
          <w:szCs w:val="28"/>
          <w:lang w:val="kk-KZ"/>
        </w:rPr>
        <w:t xml:space="preserve">Гуссерль сынды </w:t>
      </w:r>
      <w:r w:rsidR="009F690B" w:rsidRPr="004A60C5">
        <w:rPr>
          <w:rFonts w:ascii="Times New Roman" w:eastAsiaTheme="minorHAnsi" w:hAnsi="Times New Roman" w:cs="Times New Roman"/>
          <w:bCs/>
          <w:sz w:val="28"/>
          <w:szCs w:val="28"/>
          <w:lang w:val="kk-KZ"/>
        </w:rPr>
        <w:t>филососфтардың</w:t>
      </w:r>
      <w:r w:rsidR="009F690B" w:rsidRPr="004A60C5">
        <w:rPr>
          <w:rFonts w:ascii="Times New Roman" w:eastAsiaTheme="minorHAnsi" w:hAnsi="Times New Roman" w:cs="Times New Roman"/>
          <w:bCs/>
          <w:sz w:val="28"/>
          <w:szCs w:val="28"/>
          <w:lang w:val="kk-KZ"/>
        </w:rPr>
        <w:tab/>
        <w:t xml:space="preserve">еңбектерінде </w:t>
      </w:r>
      <w:r w:rsidRPr="004A60C5">
        <w:rPr>
          <w:rFonts w:ascii="Times New Roman" w:eastAsiaTheme="minorHAnsi" w:hAnsi="Times New Roman" w:cs="Times New Roman"/>
          <w:bCs/>
          <w:sz w:val="28"/>
          <w:szCs w:val="28"/>
          <w:lang w:val="kk-KZ"/>
        </w:rPr>
        <w:t xml:space="preserve">сөз </w:t>
      </w:r>
      <w:r w:rsidR="009F690B" w:rsidRPr="004A60C5">
        <w:rPr>
          <w:rFonts w:ascii="Times New Roman" w:eastAsiaTheme="minorHAnsi" w:hAnsi="Times New Roman" w:cs="Times New Roman"/>
          <w:bCs/>
          <w:sz w:val="28"/>
          <w:szCs w:val="28"/>
          <w:lang w:val="kk-KZ"/>
        </w:rPr>
        <w:t xml:space="preserve">болған </w:t>
      </w:r>
      <w:r w:rsidRPr="00E55B17">
        <w:rPr>
          <w:rFonts w:ascii="Times New Roman" w:eastAsiaTheme="minorHAnsi" w:hAnsi="Times New Roman" w:cs="Times New Roman"/>
          <w:bCs/>
          <w:sz w:val="28"/>
          <w:szCs w:val="28"/>
          <w:lang w:val="kk-KZ"/>
        </w:rPr>
        <w:t>[</w:t>
      </w:r>
      <w:r w:rsidR="00BE4B00" w:rsidRPr="00E55B17">
        <w:rPr>
          <w:rFonts w:ascii="Times New Roman" w:eastAsiaTheme="minorHAnsi" w:hAnsi="Times New Roman" w:cs="Times New Roman"/>
          <w:bCs/>
          <w:sz w:val="28"/>
          <w:szCs w:val="28"/>
          <w:lang w:val="kk-KZ"/>
        </w:rPr>
        <w:t>6</w:t>
      </w:r>
      <w:r w:rsidR="0093401C" w:rsidRPr="00E55B17">
        <w:rPr>
          <w:rFonts w:ascii="Times New Roman" w:eastAsiaTheme="minorHAnsi" w:hAnsi="Times New Roman" w:cs="Times New Roman"/>
          <w:bCs/>
          <w:sz w:val="28"/>
          <w:szCs w:val="28"/>
          <w:lang w:val="kk-KZ"/>
        </w:rPr>
        <w:t>, б.</w:t>
      </w:r>
      <w:r w:rsidR="006479EF" w:rsidRPr="00E55B17">
        <w:rPr>
          <w:rFonts w:ascii="Times New Roman" w:eastAsiaTheme="minorHAnsi" w:hAnsi="Times New Roman" w:cs="Times New Roman"/>
          <w:bCs/>
          <w:sz w:val="28"/>
          <w:szCs w:val="28"/>
          <w:lang w:val="kk-KZ"/>
        </w:rPr>
        <w:t xml:space="preserve"> 88</w:t>
      </w:r>
      <w:r w:rsidR="0050710B" w:rsidRPr="00E55B17">
        <w:rPr>
          <w:rFonts w:ascii="Times New Roman" w:eastAsiaTheme="minorHAnsi" w:hAnsi="Times New Roman" w:cs="Times New Roman"/>
          <w:bCs/>
          <w:sz w:val="28"/>
          <w:szCs w:val="28"/>
          <w:lang w:val="kk-KZ"/>
        </w:rPr>
        <w:t>].</w:t>
      </w:r>
      <w:r w:rsidR="0050710B" w:rsidRPr="004A60C5">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Әр философ рефлексияға арнайы тоқталып, оның түрлерін ажыратып, атқаратын қызметіне жіті тоқталған.</w:t>
      </w:r>
    </w:p>
    <w:p w:rsidR="00F30645" w:rsidRPr="004A60C5" w:rsidRDefault="00F72C5A" w:rsidP="004A60C5">
      <w:pPr>
        <w:spacing w:after="0" w:line="240" w:lineRule="auto"/>
        <w:ind w:firstLine="709"/>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Философиялық әдебиеттерде көрсетілгендей, рефлексия антикалық философияда талқылау құралы ретінде қолданылған. </w:t>
      </w:r>
    </w:p>
    <w:p w:rsidR="0050710B" w:rsidRPr="004A60C5" w:rsidRDefault="0050710B"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Рефлексия мәселесін философияда алғаш рет зерттеген Сократ болды. Оның пайымдауынша, білімнің мағынасы адам санасында игерілген ғана болуы мүмкін, өз жанының қызметі адамға тікелей бағынады, яғни, адамның жаны санамен бірлесе отырып қызмет атқарады; өзін-өзі тану - адамның ең маңызды міндеті. Сократтың ойымен келіспеуге негіз жоқ. Санаға қабылданған білім адамның жанына, жүрегіне еніп, біте қайнасып кетуі керек. Сонда ғана адам баласы өз әрекетіне саналы түрде жауап бере алады.Сократ дельфийлік Аполлонның «Өзіңді өзің таны» принципін негізге ала отырып, ғылыми тұжырымдама жасады, ол мәселені «Рефлексия» деңгейіне көтерді. Айырмашылығы: өзін өзі тану – ізгілік қасиеттерінен туындайды, ал рефлексия – адам жаны мен тәнінің қарым-қатынасы арқылы рухтың үздік жағдайын қалыптастырушы. Рефлексия адамның еске түсіру қабілетін дамытады. Қандай да бір жүзеге асырылған іс-әрекеттердің ең алғашқы кезін еске түсіру арқылы біз келесі әрекетімізді бақылай аламыз. </w:t>
      </w:r>
    </w:p>
    <w:p w:rsidR="0050710B" w:rsidRPr="004A60C5" w:rsidRDefault="0050710B"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Сократ рефлексияны өзін өзі тану деп біледі. Сократ философиясында рефлексия мәселелерінің гносеологиялық, психологиялық және этикалық аспектілеріне назар аударылады. Сократтың ойынша, өзін-өзі тану – алланың </w:t>
      </w:r>
      <w:r w:rsidRPr="004A60C5">
        <w:rPr>
          <w:rFonts w:ascii="Times New Roman" w:eastAsiaTheme="minorHAnsi" w:hAnsi="Times New Roman" w:cs="Times New Roman"/>
          <w:bCs/>
          <w:sz w:val="28"/>
          <w:szCs w:val="28"/>
          <w:lang w:val="kk-KZ"/>
        </w:rPr>
        <w:lastRenderedPageBreak/>
        <w:t xml:space="preserve">берген табиғи болмысыңды </w:t>
      </w:r>
      <w:r w:rsidR="00E56AE3" w:rsidRPr="004A60C5">
        <w:rPr>
          <w:rFonts w:ascii="Times New Roman" w:eastAsiaTheme="minorHAnsi" w:hAnsi="Times New Roman" w:cs="Times New Roman"/>
          <w:bCs/>
          <w:sz w:val="28"/>
          <w:szCs w:val="28"/>
          <w:lang w:val="kk-KZ"/>
        </w:rPr>
        <w:t>түсіну,  сол қалпында қабылдау</w:t>
      </w:r>
      <w:r w:rsidR="0089362C" w:rsidRPr="004A60C5">
        <w:rPr>
          <w:rFonts w:ascii="Times New Roman" w:eastAsiaTheme="minorHAnsi" w:hAnsi="Times New Roman" w:cs="Times New Roman"/>
          <w:bCs/>
          <w:sz w:val="28"/>
          <w:szCs w:val="28"/>
          <w:lang w:val="kk-KZ"/>
        </w:rPr>
        <w:t xml:space="preserve"> </w:t>
      </w:r>
      <w:r w:rsidR="0089362C" w:rsidRPr="005D5C61">
        <w:rPr>
          <w:rFonts w:ascii="Times New Roman" w:eastAsiaTheme="minorHAnsi" w:hAnsi="Times New Roman" w:cs="Times New Roman"/>
          <w:bCs/>
          <w:sz w:val="28"/>
          <w:szCs w:val="28"/>
          <w:lang w:val="kk-KZ"/>
        </w:rPr>
        <w:t>[8</w:t>
      </w:r>
      <w:r w:rsidR="005D5C61" w:rsidRPr="005D5C61">
        <w:rPr>
          <w:rFonts w:ascii="Times New Roman" w:eastAsiaTheme="minorHAnsi" w:hAnsi="Times New Roman" w:cs="Times New Roman"/>
          <w:bCs/>
          <w:sz w:val="28"/>
          <w:szCs w:val="28"/>
          <w:lang w:val="kk-KZ"/>
        </w:rPr>
        <w:t>, б. 66</w:t>
      </w:r>
      <w:r w:rsidR="00E56AE3" w:rsidRPr="005D5C61">
        <w:rPr>
          <w:rFonts w:ascii="Times New Roman" w:eastAsiaTheme="minorHAnsi" w:hAnsi="Times New Roman" w:cs="Times New Roman"/>
          <w:bCs/>
          <w:sz w:val="28"/>
          <w:szCs w:val="28"/>
          <w:lang w:val="kk-KZ"/>
        </w:rPr>
        <w:t>].</w:t>
      </w:r>
      <w:r w:rsidR="00E56AE3" w:rsidRPr="004A60C5">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 xml:space="preserve">Рефлексия этика мен педагогиканың бір категориясы, ол адам жанының сәулесі, сонымен қатар, еске түсіру құралы. Өз болмысыңды түсіну бар да, мінез-құлықтағы кейбір олқылықтарды түзету бар. Яғни, өз табиғатым солай екен деп, көну емес, өзгелермен қарым-қатынас жасау арқылы көзқарасыңды жақсы жаққа өзгерту, дамыту. Біз Сократтың осы анықтамасына осы бір тұжырымды қосар едік. </w:t>
      </w:r>
    </w:p>
    <w:p w:rsidR="0050710B" w:rsidRPr="004A60C5" w:rsidRDefault="0050710B"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Өзін-өзі тану мәселесі туралы философ ғалым Платон айтарлықтай зерттеу жүргізіп, дәлелді анықтама берді. Платонның көзқарасы бойынша «өзін-өзі тану» дегеніміз – адамның ең жоғарғы қасиеті. Оның пайымдауынша, ойлау мен рефлексия бастапқыда құдайға тән қасиеттер ретінде түсіндіріледі. Платон рефлексияны философияның нег</w:t>
      </w:r>
      <w:r w:rsidR="000C5AEF" w:rsidRPr="004A60C5">
        <w:rPr>
          <w:rFonts w:ascii="Times New Roman" w:eastAsia="Times New Roman" w:hAnsi="Times New Roman" w:cs="Times New Roman"/>
          <w:bCs/>
          <w:sz w:val="28"/>
          <w:szCs w:val="28"/>
          <w:lang w:val="kk-KZ"/>
        </w:rPr>
        <w:t xml:space="preserve">ізгі бөлігі ретінде қарастырды </w:t>
      </w:r>
      <w:r w:rsidR="006430C1" w:rsidRPr="004A60C5">
        <w:rPr>
          <w:rFonts w:ascii="Times New Roman" w:eastAsia="Times New Roman" w:hAnsi="Times New Roman" w:cs="Times New Roman"/>
          <w:bCs/>
          <w:sz w:val="28"/>
          <w:szCs w:val="28"/>
          <w:lang w:val="kk-KZ"/>
        </w:rPr>
        <w:t>[</w:t>
      </w:r>
      <w:r w:rsidR="006430C1" w:rsidRPr="00E55B17">
        <w:rPr>
          <w:rFonts w:ascii="Times New Roman" w:eastAsia="Times New Roman" w:hAnsi="Times New Roman" w:cs="Times New Roman"/>
          <w:bCs/>
          <w:sz w:val="28"/>
          <w:szCs w:val="28"/>
          <w:lang w:val="kk-KZ"/>
        </w:rPr>
        <w:t>8</w:t>
      </w:r>
      <w:r w:rsidR="0093401C" w:rsidRPr="00E55B17">
        <w:rPr>
          <w:rFonts w:ascii="Times New Roman" w:eastAsia="Times New Roman" w:hAnsi="Times New Roman" w:cs="Times New Roman"/>
          <w:bCs/>
          <w:sz w:val="28"/>
          <w:szCs w:val="28"/>
          <w:lang w:val="kk-KZ"/>
        </w:rPr>
        <w:t>, б.</w:t>
      </w:r>
      <w:r w:rsidR="00E55B17" w:rsidRPr="00E55B17">
        <w:rPr>
          <w:rFonts w:ascii="Times New Roman" w:eastAsia="Times New Roman" w:hAnsi="Times New Roman" w:cs="Times New Roman"/>
          <w:bCs/>
          <w:sz w:val="28"/>
          <w:szCs w:val="28"/>
          <w:lang w:val="kk-KZ"/>
        </w:rPr>
        <w:t xml:space="preserve"> </w:t>
      </w:r>
      <w:r w:rsidR="000C5AEF" w:rsidRPr="00E55B17">
        <w:rPr>
          <w:rFonts w:ascii="Times New Roman" w:eastAsia="Times New Roman" w:hAnsi="Times New Roman" w:cs="Times New Roman"/>
          <w:bCs/>
          <w:sz w:val="28"/>
          <w:szCs w:val="28"/>
          <w:lang w:val="kk-KZ"/>
        </w:rPr>
        <w:t>91].</w:t>
      </w:r>
      <w:r w:rsidR="000C5AEF" w:rsidRPr="004A60C5">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 Ол бүкіл философия мәселелерін идеяларды үйрену арқылы жүзеге асыруға болатындығын түсіндіргісі келді. Идеялар арқылы адам жанында білім алуға бағытталған </w:t>
      </w:r>
      <w:r w:rsidR="00DE7531" w:rsidRPr="004A60C5">
        <w:rPr>
          <w:rFonts w:ascii="Times New Roman" w:eastAsia="Times New Roman" w:hAnsi="Times New Roman" w:cs="Times New Roman"/>
          <w:bCs/>
          <w:sz w:val="28"/>
          <w:szCs w:val="28"/>
          <w:lang w:val="kk-KZ"/>
        </w:rPr>
        <w:t>қабілеттер дамиды. Идеялар ақыл</w:t>
      </w:r>
      <w:r w:rsidRPr="004A60C5">
        <w:rPr>
          <w:rFonts w:ascii="Times New Roman" w:eastAsia="Times New Roman" w:hAnsi="Times New Roman" w:cs="Times New Roman"/>
          <w:bCs/>
          <w:sz w:val="28"/>
          <w:szCs w:val="28"/>
          <w:lang w:val="kk-KZ"/>
        </w:rPr>
        <w:t>-ой арқылы емес, адамның санасында «еске түсіру» арқылы көрінеді. Материалдық әлемді біз танимыз, білім арқылы қабылдаймыз, ал идеялар әлемін біз еске түсіру арқылы қабылдаймыз. Осылайша Платон да, Сократ сияқты, рефлексияны еске түсірумен байланыстырады. Шынымен, Сократ пен Платонның пайымдауы өте түсінікті және анық. Біз жаңа идеяны бастамас бұрын ескі идеяларымызды еске түсіреміз. Қарапайым мысал:  Әлемді дүрліктірген коронавирустың кесірінен ең алғашқы толқында халық не істерін білмей, қалай емделерін білмей, осы білместіктің әсерінен көптеген қарт адамдар вируспен күресе алмай қаза тапқаны мәлім. Ал вирустың екінші толқынында халық вирустың бірінші толқынындағы іс-әрекеттерін  еске түсіру арқылы вируспен күресудің жолдарын үйрене бастады. Еске түсіру арқылы қаупсіздік шараларын сақтау жолға қойылды. Яғни, біз өз ісімізге рефлексия жасай бастадық. Осы рефлексияның нәтижесінде ел басшылығы халықты жаппай вирусқа қарсы екпе алуға шақырды. Осылайша біз рефлексия жасау, артқа қарап, өз бейнеңе бақылау жасау, өткен істеріңді еске түсіріп, қателіктерді қайталамауға тырысудың адам өміріне ма</w:t>
      </w:r>
      <w:r w:rsidR="00C5017F" w:rsidRPr="004A60C5">
        <w:rPr>
          <w:rFonts w:ascii="Times New Roman" w:eastAsia="Times New Roman" w:hAnsi="Times New Roman" w:cs="Times New Roman"/>
          <w:bCs/>
          <w:sz w:val="28"/>
          <w:szCs w:val="28"/>
          <w:lang w:val="kk-KZ"/>
        </w:rPr>
        <w:t>ңызы өте зор екенін байқаймыз. Бұл мәселе педагогикалық процесте де үлкен із қалдырды десек қателеспейміз. Оқу процесі дәстүрлі түрде емес, онлайн формаға ауыстыры</w:t>
      </w:r>
      <w:r w:rsidR="00710498" w:rsidRPr="004A60C5">
        <w:rPr>
          <w:rFonts w:ascii="Times New Roman" w:eastAsia="Times New Roman" w:hAnsi="Times New Roman" w:cs="Times New Roman"/>
          <w:bCs/>
          <w:sz w:val="28"/>
          <w:szCs w:val="28"/>
          <w:lang w:val="kk-KZ"/>
        </w:rPr>
        <w:t xml:space="preserve">лып, студенттердің білім алу формасы айтарлықтай өзгерді. Студенттер пандемияның алғашқы кезеңінде дағдарып, оқудың бұл формасына көңілдері толмады. Бұлай оқу мүмкін емес деген ойға келді. </w:t>
      </w:r>
      <w:r w:rsidR="00A945EC" w:rsidRPr="004A60C5">
        <w:rPr>
          <w:rFonts w:ascii="Times New Roman" w:eastAsia="Times New Roman" w:hAnsi="Times New Roman" w:cs="Times New Roman"/>
          <w:bCs/>
          <w:sz w:val="28"/>
          <w:szCs w:val="28"/>
          <w:lang w:val="kk-KZ"/>
        </w:rPr>
        <w:t xml:space="preserve">Ал кейінгі кезеңдерде студенттер жылдам шешім қабылдап, оқудың онлайн формасына бойұсына бастады. Қандай форма болса да, ең бастысы оқып, білім алудың маңыздылығын түсінді. </w:t>
      </w:r>
    </w:p>
    <w:p w:rsidR="00F72C5A" w:rsidRPr="00E55B17" w:rsidRDefault="00F72C5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Платон мен Аристотель ойлау мен рефлексияны егіз ұғым ретінде қарастырады. Яғни, адам ойлауының ең биік шыңы – ол рефлексия деген анықтама береді.</w:t>
      </w:r>
      <w:r w:rsidR="0093401C">
        <w:rPr>
          <w:rFonts w:ascii="Times New Roman" w:eastAsiaTheme="minorHAnsi" w:hAnsi="Times New Roman" w:cs="Times New Roman"/>
          <w:bCs/>
          <w:sz w:val="28"/>
          <w:szCs w:val="28"/>
          <w:lang w:val="kk-KZ"/>
        </w:rPr>
        <w:t xml:space="preserve"> </w:t>
      </w:r>
    </w:p>
    <w:p w:rsidR="0050710B" w:rsidRPr="004A60C5" w:rsidRDefault="00F72C5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Орта ғасыр ғұламаларының ойынша, рефлексия құдайдың берген күш-қуатының көмегімен өз ойын айту, өз іс-әрекетін бағалау </w:t>
      </w:r>
      <w:r w:rsidRPr="00E55B17">
        <w:rPr>
          <w:rFonts w:ascii="Times New Roman" w:eastAsiaTheme="minorHAnsi" w:hAnsi="Times New Roman" w:cs="Times New Roman"/>
          <w:bCs/>
          <w:sz w:val="28"/>
          <w:szCs w:val="28"/>
          <w:lang w:val="kk-KZ"/>
        </w:rPr>
        <w:t>[</w:t>
      </w:r>
      <w:r w:rsidR="00C44FDE" w:rsidRPr="00E55B17">
        <w:rPr>
          <w:rFonts w:ascii="Times New Roman" w:eastAsiaTheme="minorHAnsi" w:hAnsi="Times New Roman" w:cs="Times New Roman"/>
          <w:bCs/>
          <w:sz w:val="28"/>
          <w:szCs w:val="28"/>
          <w:lang w:val="kk-KZ"/>
        </w:rPr>
        <w:t>3</w:t>
      </w:r>
      <w:r w:rsidR="00EA08DF" w:rsidRPr="00E55B17">
        <w:rPr>
          <w:rFonts w:ascii="Times New Roman" w:eastAsiaTheme="minorHAnsi" w:hAnsi="Times New Roman" w:cs="Times New Roman"/>
          <w:bCs/>
          <w:sz w:val="28"/>
          <w:szCs w:val="28"/>
          <w:lang w:val="kk-KZ"/>
        </w:rPr>
        <w:t>7</w:t>
      </w:r>
      <w:r w:rsidR="0093401C" w:rsidRPr="00E55B17">
        <w:rPr>
          <w:rFonts w:ascii="Times New Roman" w:eastAsiaTheme="minorHAnsi" w:hAnsi="Times New Roman" w:cs="Times New Roman"/>
          <w:bCs/>
          <w:sz w:val="28"/>
          <w:szCs w:val="28"/>
          <w:lang w:val="kk-KZ"/>
        </w:rPr>
        <w:t>, б.</w:t>
      </w:r>
      <w:r w:rsidRPr="004A60C5">
        <w:rPr>
          <w:rFonts w:ascii="Times New Roman" w:eastAsiaTheme="minorHAnsi" w:hAnsi="Times New Roman" w:cs="Times New Roman"/>
          <w:bCs/>
          <w:sz w:val="28"/>
          <w:szCs w:val="28"/>
          <w:lang w:val="kk-KZ"/>
        </w:rPr>
        <w:t xml:space="preserve"> 97]. Әр заманның ағымына байланысты адамның да ғылымға көзқарасы заманға қарай </w:t>
      </w:r>
      <w:r w:rsidRPr="004A60C5">
        <w:rPr>
          <w:rFonts w:ascii="Times New Roman" w:eastAsiaTheme="minorHAnsi" w:hAnsi="Times New Roman" w:cs="Times New Roman"/>
          <w:bCs/>
          <w:sz w:val="28"/>
          <w:szCs w:val="28"/>
          <w:lang w:val="kk-KZ"/>
        </w:rPr>
        <w:lastRenderedPageBreak/>
        <w:t xml:space="preserve">икемделіп отырады. Орта ғасыр дәуірінде адамзат баласының жаратушы алла бар екеніне сеніп, діни сауаттылығы ашылған кезі болатын. Яғни, бұл жерде «Құдайдың берген күш-қуатының көмегімен» деп, сол дәуірдің дүниеге деген көзқарасымен байланыстырылады. Әр адамның іс-әрекеті, өзіне берген бағасы, есебі алланың қалауымен жасалынады деп түсіндірілді. </w:t>
      </w:r>
    </w:p>
    <w:p w:rsidR="00F72C5A" w:rsidRPr="004A60C5" w:rsidRDefault="00F72C5A" w:rsidP="004A60C5">
      <w:pPr>
        <w:spacing w:after="0" w:line="240" w:lineRule="auto"/>
        <w:ind w:firstLine="709"/>
        <w:contextualSpacing/>
        <w:jc w:val="both"/>
        <w:rPr>
          <w:rFonts w:ascii="Times New Roman" w:eastAsia="Times New Roman" w:hAnsi="Times New Roman" w:cs="Times New Roman"/>
          <w:bCs/>
          <w:color w:val="000000"/>
          <w:sz w:val="28"/>
          <w:szCs w:val="28"/>
          <w:lang w:val="kk-KZ"/>
        </w:rPr>
      </w:pPr>
      <w:r w:rsidRPr="004A60C5">
        <w:rPr>
          <w:rFonts w:ascii="Times New Roman" w:eastAsia="Times New Roman" w:hAnsi="Times New Roman" w:cs="Times New Roman"/>
          <w:bCs/>
          <w:color w:val="000000"/>
          <w:sz w:val="28"/>
          <w:szCs w:val="28"/>
          <w:lang w:val="kk-KZ"/>
        </w:rPr>
        <w:t>X</w:t>
      </w:r>
      <w:r w:rsidR="0050710B" w:rsidRPr="004A60C5">
        <w:rPr>
          <w:rFonts w:ascii="Times New Roman" w:eastAsia="Times New Roman" w:hAnsi="Times New Roman" w:cs="Times New Roman"/>
          <w:bCs/>
          <w:color w:val="000000"/>
          <w:sz w:val="28"/>
          <w:szCs w:val="28"/>
          <w:lang w:val="kk-KZ"/>
        </w:rPr>
        <w:t>VII ғасырда ағылшын ғалымы Дж.</w:t>
      </w:r>
      <w:r w:rsidRPr="004A60C5">
        <w:rPr>
          <w:rFonts w:ascii="Times New Roman" w:eastAsia="Times New Roman" w:hAnsi="Times New Roman" w:cs="Times New Roman"/>
          <w:bCs/>
          <w:color w:val="000000"/>
          <w:sz w:val="28"/>
          <w:szCs w:val="28"/>
          <w:lang w:val="kk-KZ"/>
        </w:rPr>
        <w:t>Локк рефлексия ұғымына заманауи тұрғыдан анықтама берді [</w:t>
      </w:r>
      <w:r w:rsidR="00EA08DF" w:rsidRPr="00E55B17">
        <w:rPr>
          <w:rFonts w:ascii="Times New Roman" w:eastAsia="Times New Roman" w:hAnsi="Times New Roman" w:cs="Times New Roman"/>
          <w:bCs/>
          <w:color w:val="000000"/>
          <w:sz w:val="28"/>
          <w:szCs w:val="28"/>
          <w:lang w:val="kk-KZ"/>
        </w:rPr>
        <w:t>55</w:t>
      </w:r>
      <w:r w:rsidR="0093401C" w:rsidRPr="00E55B17">
        <w:rPr>
          <w:rFonts w:ascii="Times New Roman" w:eastAsia="Times New Roman" w:hAnsi="Times New Roman" w:cs="Times New Roman"/>
          <w:bCs/>
          <w:color w:val="000000"/>
          <w:sz w:val="28"/>
          <w:szCs w:val="28"/>
          <w:lang w:val="kk-KZ"/>
        </w:rPr>
        <w:t>, б.</w:t>
      </w:r>
      <w:r w:rsidRPr="00E55B17">
        <w:rPr>
          <w:rFonts w:ascii="Times New Roman" w:eastAsia="Times New Roman" w:hAnsi="Times New Roman" w:cs="Times New Roman"/>
          <w:bCs/>
          <w:color w:val="000000"/>
          <w:sz w:val="28"/>
          <w:szCs w:val="28"/>
          <w:lang w:val="kk-KZ"/>
        </w:rPr>
        <w:t xml:space="preserve"> 96].</w:t>
      </w:r>
      <w:r w:rsidRPr="004A60C5">
        <w:rPr>
          <w:rFonts w:ascii="Times New Roman" w:eastAsia="Times New Roman" w:hAnsi="Times New Roman" w:cs="Times New Roman"/>
          <w:bCs/>
          <w:color w:val="000000"/>
          <w:sz w:val="28"/>
          <w:szCs w:val="28"/>
          <w:lang w:val="kk-KZ"/>
        </w:rPr>
        <w:t xml:space="preserve"> Ол рефлексияны танымның танымы деп бағамдады. Оның ойынша, рефлексия мен сезім екі түрлі нәрселер. Рефлексия танымның ішкі әрекеттеріне жауап берсе, сезім адамның сыртқы факторларға жауап беруі. Ғалымның тұжырымдамасымен толықтай келісеміз. Сезім өз бетінше бөлек нәрсе, рефлексия мүлдем бөлек нәрсе. Екеуіне ортақ – адамның ішкі әлемі, жүрегі.</w:t>
      </w:r>
    </w:p>
    <w:p w:rsidR="0050710B" w:rsidRPr="004A60C5" w:rsidRDefault="0050710B" w:rsidP="004A60C5">
      <w:pPr>
        <w:spacing w:after="0" w:line="240" w:lineRule="auto"/>
        <w:ind w:firstLine="709"/>
        <w:contextualSpacing/>
        <w:jc w:val="both"/>
        <w:rPr>
          <w:rFonts w:ascii="Times New Roman" w:eastAsia="Times New Roman" w:hAnsi="Times New Roman" w:cs="Times New Roman"/>
          <w:bCs/>
          <w:color w:val="000000"/>
          <w:sz w:val="28"/>
          <w:szCs w:val="28"/>
          <w:lang w:val="kk-KZ"/>
        </w:rPr>
      </w:pPr>
      <w:r w:rsidRPr="004A60C5">
        <w:rPr>
          <w:rFonts w:ascii="Times New Roman" w:eastAsia="Times New Roman" w:hAnsi="Times New Roman" w:cs="Times New Roman"/>
          <w:bCs/>
          <w:color w:val="000000"/>
          <w:sz w:val="28"/>
          <w:szCs w:val="28"/>
          <w:lang w:val="kk-KZ"/>
        </w:rPr>
        <w:t>Неміс ғалымы И.Кант рефлексияны жекелей емес, топтық тұрғыда қарастырған. Яғни, адамның өзіне өзі есеп беруі топ арасында ғана жүзеге асады. Бұл ойын ғалым төмендегідей тұжырымдайды: «Рефлексия психикалық әрекет. Өз іс-әрекеттеріңе баға беру үшін алдымен ішкі түйсігіңе, танымыңа, көңіл-күйіңе үңілу керек. Одан кейінгі кезекте сол эмоция  нәтижесіндегі айтылған сөздеріңе есеп берген абзал. Сол уақытта ғана рефлексия процесі толықтай жүзеге асады» [</w:t>
      </w:r>
      <w:r w:rsidR="00EA08DF" w:rsidRPr="00E55B17">
        <w:rPr>
          <w:rFonts w:ascii="Times New Roman" w:eastAsia="Times New Roman" w:hAnsi="Times New Roman" w:cs="Times New Roman"/>
          <w:bCs/>
          <w:color w:val="000000"/>
          <w:sz w:val="28"/>
          <w:szCs w:val="28"/>
          <w:lang w:val="kk-KZ"/>
        </w:rPr>
        <w:t>96</w:t>
      </w:r>
      <w:r w:rsidR="0093401C" w:rsidRPr="00E55B17">
        <w:rPr>
          <w:rFonts w:ascii="Times New Roman" w:eastAsia="Times New Roman" w:hAnsi="Times New Roman" w:cs="Times New Roman"/>
          <w:bCs/>
          <w:color w:val="000000"/>
          <w:sz w:val="28"/>
          <w:szCs w:val="28"/>
          <w:lang w:val="kk-KZ"/>
        </w:rPr>
        <w:t>, б.</w:t>
      </w:r>
      <w:r w:rsidR="00877C36" w:rsidRPr="00E55B17">
        <w:rPr>
          <w:rFonts w:ascii="Times New Roman" w:eastAsia="Times New Roman" w:hAnsi="Times New Roman" w:cs="Times New Roman"/>
          <w:bCs/>
          <w:color w:val="000000"/>
          <w:sz w:val="28"/>
          <w:szCs w:val="28"/>
          <w:lang w:val="kk-KZ"/>
        </w:rPr>
        <w:t xml:space="preserve"> 4</w:t>
      </w:r>
      <w:r w:rsidRPr="00E55B17">
        <w:rPr>
          <w:rFonts w:ascii="Times New Roman" w:eastAsia="Times New Roman" w:hAnsi="Times New Roman" w:cs="Times New Roman"/>
          <w:bCs/>
          <w:color w:val="000000"/>
          <w:sz w:val="28"/>
          <w:szCs w:val="28"/>
          <w:lang w:val="kk-KZ"/>
        </w:rPr>
        <w:t>].</w:t>
      </w:r>
      <w:r w:rsidRPr="004A60C5">
        <w:rPr>
          <w:rFonts w:ascii="Times New Roman" w:eastAsia="Times New Roman" w:hAnsi="Times New Roman" w:cs="Times New Roman"/>
          <w:bCs/>
          <w:color w:val="000000"/>
          <w:sz w:val="28"/>
          <w:szCs w:val="28"/>
          <w:lang w:val="kk-KZ"/>
        </w:rPr>
        <w:t xml:space="preserve"> </w:t>
      </w:r>
      <w:r w:rsidR="0093401C">
        <w:rPr>
          <w:rFonts w:ascii="Times New Roman" w:eastAsia="Times New Roman" w:hAnsi="Times New Roman" w:cs="Times New Roman"/>
          <w:bCs/>
          <w:color w:val="000000"/>
          <w:sz w:val="28"/>
          <w:szCs w:val="28"/>
          <w:lang w:val="kk-KZ"/>
        </w:rPr>
        <w:t xml:space="preserve"> </w:t>
      </w:r>
      <w:r w:rsidRPr="004A60C5">
        <w:rPr>
          <w:rFonts w:ascii="Times New Roman" w:eastAsia="Times New Roman" w:hAnsi="Times New Roman" w:cs="Times New Roman"/>
          <w:bCs/>
          <w:color w:val="000000"/>
          <w:sz w:val="28"/>
          <w:szCs w:val="28"/>
          <w:lang w:val="kk-KZ"/>
        </w:rPr>
        <w:t xml:space="preserve">Мысалы, егер бір адам екінші бір адамға ренішін білдіретін сөздер айтса, ол ең алдымен өзінің ішкі эмоциясын, көңіл-күйін басқара алмай тұр деген сөз. И. Канттың бұл пікірі көңілге қонымды. Оның ойынша тілдік рефлексия жасамас бұрын өзіңнің ішкі жағдайыңа, көңіл-күйіңе есеп беру қажет. Яғни, біреуге ренжіп тұрып, ашу үстінде оның қандай адам екеніне пікір білдіре алмаймыз. Және өзіміздің тілдік рефлексиямызды дамытпайынша, өзге адамдармен салауатты түрде қарым-қатынас жасау мүмкін емес. </w:t>
      </w:r>
    </w:p>
    <w:p w:rsidR="0050710B" w:rsidRPr="004A60C5" w:rsidRDefault="0050710B"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Рефлексия ХІХ-ХХ ғғ. батыс философиясында орталықтанған ұғымға айналады, себебі «философия үнемі білім жайында рефлексия, ой туралы ой ретінде түсіндіріліп келген». «Басқаша айтқанда, рефлексия сананы тану әдісінің атауы болып табылады» [</w:t>
      </w:r>
      <w:r w:rsidR="002D5C93" w:rsidRPr="00E55B17">
        <w:rPr>
          <w:rFonts w:ascii="Times New Roman" w:eastAsiaTheme="minorHAnsi" w:hAnsi="Times New Roman" w:cs="Times New Roman"/>
          <w:bCs/>
          <w:sz w:val="28"/>
          <w:szCs w:val="28"/>
          <w:lang w:val="kk-KZ"/>
        </w:rPr>
        <w:t>97</w:t>
      </w:r>
      <w:r w:rsidR="0093401C" w:rsidRPr="00E55B17">
        <w:rPr>
          <w:rFonts w:ascii="Times New Roman" w:eastAsiaTheme="minorHAnsi" w:hAnsi="Times New Roman" w:cs="Times New Roman"/>
          <w:bCs/>
          <w:sz w:val="28"/>
          <w:szCs w:val="28"/>
          <w:lang w:val="kk-KZ"/>
        </w:rPr>
        <w:t>, б.</w:t>
      </w:r>
      <w:r w:rsidR="000C46F0" w:rsidRPr="004A60C5">
        <w:rPr>
          <w:rFonts w:ascii="Times New Roman" w:eastAsiaTheme="minorHAnsi" w:hAnsi="Times New Roman" w:cs="Times New Roman"/>
          <w:bCs/>
          <w:sz w:val="28"/>
          <w:szCs w:val="28"/>
          <w:lang w:val="kk-KZ"/>
        </w:rPr>
        <w:t xml:space="preserve"> </w:t>
      </w:r>
      <w:r w:rsidR="000C46F0" w:rsidRPr="00E55B17">
        <w:rPr>
          <w:rFonts w:ascii="Times New Roman" w:eastAsiaTheme="minorHAnsi" w:hAnsi="Times New Roman" w:cs="Times New Roman"/>
          <w:bCs/>
          <w:sz w:val="28"/>
          <w:szCs w:val="28"/>
          <w:lang w:val="kk-KZ"/>
        </w:rPr>
        <w:t>398</w:t>
      </w:r>
      <w:r w:rsidRPr="00E55B17">
        <w:rPr>
          <w:rFonts w:ascii="Times New Roman" w:eastAsiaTheme="minorHAnsi" w:hAnsi="Times New Roman" w:cs="Times New Roman"/>
          <w:bCs/>
          <w:sz w:val="28"/>
          <w:szCs w:val="28"/>
          <w:lang w:val="kk-KZ"/>
        </w:rPr>
        <w:t>].</w:t>
      </w:r>
    </w:p>
    <w:p w:rsidR="002806D3" w:rsidRPr="004A60C5" w:rsidRDefault="0050710B"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Рефлексия туралы экспериментальды зерттеу жүргізген ғалым – </w:t>
      </w:r>
    </w:p>
    <w:p w:rsidR="0050710B" w:rsidRPr="004A60C5" w:rsidRDefault="0050710B" w:rsidP="004A60C5">
      <w:pPr>
        <w:spacing w:after="0" w:line="240" w:lineRule="auto"/>
        <w:ind w:firstLine="709"/>
        <w:contextualSpacing/>
        <w:jc w:val="both"/>
        <w:rPr>
          <w:rFonts w:ascii="Times New Roman" w:eastAsia="Times New Roman" w:hAnsi="Times New Roman" w:cs="Times New Roman"/>
          <w:bCs/>
          <w:color w:val="000000"/>
          <w:sz w:val="28"/>
          <w:szCs w:val="28"/>
          <w:lang w:val="kk-KZ"/>
        </w:rPr>
      </w:pPr>
      <w:r w:rsidRPr="004A60C5">
        <w:rPr>
          <w:rFonts w:ascii="Times New Roman" w:eastAsiaTheme="minorHAnsi" w:hAnsi="Times New Roman" w:cs="Times New Roman"/>
          <w:bCs/>
          <w:sz w:val="28"/>
          <w:szCs w:val="28"/>
          <w:lang w:val="kk-KZ"/>
        </w:rPr>
        <w:t>У. Джеймс рефлексияны адамның әлеуметтік «мен» ұғымымен ұштастыра зерттейді</w:t>
      </w:r>
      <w:r w:rsidR="00581711" w:rsidRPr="004A60C5">
        <w:rPr>
          <w:rFonts w:ascii="Times New Roman" w:eastAsiaTheme="minorHAnsi" w:hAnsi="Times New Roman" w:cs="Times New Roman"/>
          <w:bCs/>
          <w:sz w:val="28"/>
          <w:szCs w:val="28"/>
          <w:lang w:val="kk-KZ"/>
        </w:rPr>
        <w:t xml:space="preserve"> [</w:t>
      </w:r>
      <w:r w:rsidR="00581711" w:rsidRPr="00E55B17">
        <w:rPr>
          <w:rFonts w:ascii="Times New Roman" w:eastAsiaTheme="minorHAnsi" w:hAnsi="Times New Roman" w:cs="Times New Roman"/>
          <w:bCs/>
          <w:sz w:val="28"/>
          <w:szCs w:val="28"/>
          <w:lang w:val="kk-KZ"/>
        </w:rPr>
        <w:t>97</w:t>
      </w:r>
      <w:r w:rsidR="0093401C" w:rsidRPr="00E55B17">
        <w:rPr>
          <w:rFonts w:ascii="Times New Roman" w:eastAsiaTheme="minorHAnsi" w:hAnsi="Times New Roman" w:cs="Times New Roman"/>
          <w:bCs/>
          <w:sz w:val="28"/>
          <w:szCs w:val="28"/>
          <w:lang w:val="kk-KZ"/>
        </w:rPr>
        <w:t>, б.</w:t>
      </w:r>
      <w:r w:rsidR="0093401C">
        <w:rPr>
          <w:rFonts w:ascii="Times New Roman" w:eastAsiaTheme="minorHAnsi" w:hAnsi="Times New Roman" w:cs="Times New Roman"/>
          <w:bCs/>
          <w:sz w:val="28"/>
          <w:szCs w:val="28"/>
          <w:lang w:val="kk-KZ"/>
        </w:rPr>
        <w:t xml:space="preserve"> </w:t>
      </w:r>
      <w:r w:rsidRPr="00E55B17">
        <w:rPr>
          <w:rFonts w:ascii="Times New Roman" w:eastAsiaTheme="minorHAnsi" w:hAnsi="Times New Roman" w:cs="Times New Roman"/>
          <w:bCs/>
          <w:sz w:val="28"/>
          <w:szCs w:val="28"/>
          <w:lang w:val="kk-KZ"/>
        </w:rPr>
        <w:t xml:space="preserve">105]. </w:t>
      </w:r>
      <w:r w:rsidRPr="004A60C5">
        <w:rPr>
          <w:rFonts w:ascii="Times New Roman" w:eastAsia="Times New Roman" w:hAnsi="Times New Roman" w:cs="Times New Roman"/>
          <w:bCs/>
          <w:color w:val="000000"/>
          <w:sz w:val="28"/>
          <w:szCs w:val="28"/>
          <w:lang w:val="kk-KZ"/>
        </w:rPr>
        <w:t xml:space="preserve">Жаңа дәуірдің философиялық идеялары «Мен» ұғымына бағытталады. Яғни, адам өзінің ішкі «меніне» үңіліп, оған сын көзбен қарай бастады. Сол арқылы өзінің тілдік рефлексиясын дамыта бастады.  Бұл құндылық жаңадан пайда болған жоқ, ол туралы айтулы ғалымдар мен ізденушілер ой толғап, өз ойларын ортаға салған. </w:t>
      </w:r>
    </w:p>
    <w:p w:rsidR="008D55F9" w:rsidRPr="004A60C5" w:rsidRDefault="00E56067" w:rsidP="004A60C5">
      <w:pPr>
        <w:spacing w:after="0" w:line="240" w:lineRule="auto"/>
        <w:ind w:firstLine="709"/>
        <w:jc w:val="both"/>
        <w:rPr>
          <w:rFonts w:ascii="Times New Roman" w:eastAsiaTheme="minorHAnsi" w:hAnsi="Times New Roman" w:cs="Times New Roman"/>
          <w:bCs/>
          <w:sz w:val="28"/>
          <w:szCs w:val="28"/>
          <w:shd w:val="clear" w:color="auto" w:fill="F8F9FA"/>
          <w:lang w:val="kk-KZ"/>
        </w:rPr>
      </w:pPr>
      <w:r w:rsidRPr="004A60C5">
        <w:rPr>
          <w:rFonts w:ascii="Times New Roman" w:eastAsiaTheme="minorHAnsi" w:hAnsi="Times New Roman" w:cs="Times New Roman"/>
          <w:bCs/>
          <w:sz w:val="28"/>
          <w:szCs w:val="28"/>
          <w:shd w:val="clear" w:color="auto" w:fill="FFFFFF" w:themeFill="background1"/>
          <w:lang w:val="kk-KZ"/>
        </w:rPr>
        <w:t>Рефлексияны анықтауда ең алдымен адамның ақыл-есі назарға алынады. Ақыл-естің болуы – адамның өз-өзіне баға бере алуын, өзіне есеп б</w:t>
      </w:r>
      <w:r w:rsidR="003C55DB" w:rsidRPr="004A60C5">
        <w:rPr>
          <w:rFonts w:ascii="Times New Roman" w:eastAsiaTheme="minorHAnsi" w:hAnsi="Times New Roman" w:cs="Times New Roman"/>
          <w:bCs/>
          <w:sz w:val="28"/>
          <w:szCs w:val="28"/>
          <w:shd w:val="clear" w:color="auto" w:fill="FFFFFF" w:themeFill="background1"/>
          <w:lang w:val="kk-KZ"/>
        </w:rPr>
        <w:t>ере алатындығын дәлелдейді. [98</w:t>
      </w:r>
      <w:r w:rsidR="00E55B17">
        <w:rPr>
          <w:rFonts w:ascii="Times New Roman" w:eastAsiaTheme="minorHAnsi" w:hAnsi="Times New Roman" w:cs="Times New Roman"/>
          <w:bCs/>
          <w:sz w:val="28"/>
          <w:szCs w:val="28"/>
          <w:shd w:val="clear" w:color="auto" w:fill="FFFFFF" w:themeFill="background1"/>
          <w:lang w:val="kk-KZ"/>
        </w:rPr>
        <w:t>, б.</w:t>
      </w:r>
      <w:r w:rsidRPr="004A60C5">
        <w:rPr>
          <w:rFonts w:ascii="Times New Roman" w:eastAsiaTheme="minorHAnsi" w:hAnsi="Times New Roman" w:cs="Times New Roman"/>
          <w:bCs/>
          <w:sz w:val="28"/>
          <w:szCs w:val="28"/>
          <w:shd w:val="clear" w:color="auto" w:fill="FFFFFF" w:themeFill="background1"/>
          <w:lang w:val="kk-KZ"/>
        </w:rPr>
        <w:t xml:space="preserve"> </w:t>
      </w:r>
      <w:r w:rsidRPr="00E55B17">
        <w:rPr>
          <w:rFonts w:ascii="Times New Roman" w:eastAsiaTheme="minorHAnsi" w:hAnsi="Times New Roman" w:cs="Times New Roman"/>
          <w:bCs/>
          <w:sz w:val="28"/>
          <w:szCs w:val="28"/>
          <w:shd w:val="clear" w:color="auto" w:fill="FFFFFF" w:themeFill="background1"/>
          <w:lang w:val="kk-KZ"/>
        </w:rPr>
        <w:t xml:space="preserve">48]. </w:t>
      </w:r>
      <w:r w:rsidRPr="004A60C5">
        <w:rPr>
          <w:rFonts w:ascii="Times New Roman" w:eastAsiaTheme="minorHAnsi" w:hAnsi="Times New Roman" w:cs="Times New Roman"/>
          <w:bCs/>
          <w:sz w:val="28"/>
          <w:szCs w:val="28"/>
          <w:shd w:val="clear" w:color="auto" w:fill="FFFFFF" w:themeFill="background1"/>
          <w:lang w:val="kk-KZ"/>
        </w:rPr>
        <w:t>Демек, ақыл-есі дұрыс адамдардың барлығы өз әрекеттері мен сөйлеген сөздеріне рефлексия жасай алады.</w:t>
      </w:r>
      <w:r w:rsidR="006F0A34" w:rsidRPr="004A60C5">
        <w:rPr>
          <w:rFonts w:ascii="Times New Roman" w:eastAsiaTheme="minorHAnsi" w:hAnsi="Times New Roman" w:cs="Times New Roman"/>
          <w:bCs/>
          <w:sz w:val="28"/>
          <w:szCs w:val="28"/>
          <w:shd w:val="clear" w:color="auto" w:fill="FFFFFF" w:themeFill="background1"/>
          <w:lang w:val="kk-KZ"/>
        </w:rPr>
        <w:t xml:space="preserve"> </w:t>
      </w:r>
      <w:r w:rsidRPr="004A60C5">
        <w:rPr>
          <w:rFonts w:ascii="Times New Roman" w:eastAsiaTheme="minorHAnsi" w:hAnsi="Times New Roman" w:cs="Times New Roman"/>
          <w:bCs/>
          <w:sz w:val="28"/>
          <w:szCs w:val="28"/>
          <w:shd w:val="clear" w:color="auto" w:fill="FFFFFF" w:themeFill="background1"/>
          <w:lang w:val="kk-KZ"/>
        </w:rPr>
        <w:t>Рефлексиясының қай кезде қалай көрінетіні адамның ақыл-ойының қандай деңгейде болуына байланысты. Ақыл-есі ерекше терең, өте дана адамдар</w:t>
      </w:r>
      <w:r w:rsidR="00F7542E" w:rsidRPr="004A60C5">
        <w:rPr>
          <w:rFonts w:ascii="Times New Roman" w:eastAsiaTheme="minorHAnsi" w:hAnsi="Times New Roman" w:cs="Times New Roman"/>
          <w:bCs/>
          <w:sz w:val="28"/>
          <w:szCs w:val="28"/>
          <w:shd w:val="clear" w:color="auto" w:fill="FFFFFF" w:themeFill="background1"/>
          <w:lang w:val="kk-KZ"/>
        </w:rPr>
        <w:t xml:space="preserve"> </w:t>
      </w:r>
      <w:r w:rsidRPr="004A60C5">
        <w:rPr>
          <w:rFonts w:ascii="Times New Roman" w:eastAsiaTheme="minorHAnsi" w:hAnsi="Times New Roman" w:cs="Times New Roman"/>
          <w:bCs/>
          <w:sz w:val="28"/>
          <w:szCs w:val="28"/>
          <w:shd w:val="clear" w:color="auto" w:fill="FFFFFF" w:themeFill="background1"/>
          <w:lang w:val="kk-KZ"/>
        </w:rPr>
        <w:t xml:space="preserve">қоршаған ортаның да әсеріне берілмей, өзіндік «менін» қалыптастыруға </w:t>
      </w:r>
      <w:r w:rsidRPr="004A60C5">
        <w:rPr>
          <w:rFonts w:ascii="Times New Roman" w:eastAsiaTheme="minorHAnsi" w:hAnsi="Times New Roman" w:cs="Times New Roman"/>
          <w:bCs/>
          <w:sz w:val="28"/>
          <w:szCs w:val="28"/>
          <w:shd w:val="clear" w:color="auto" w:fill="FFFFFF" w:themeFill="background1"/>
          <w:lang w:val="kk-KZ"/>
        </w:rPr>
        <w:lastRenderedPageBreak/>
        <w:t>тырысады. Өз ісіне жауапты, тіл мәдениеті өте жоғары, өзін жеке тұлға ретіндеқалыптастыра білген жан өзге адамдардың рефлексиясының қалыптасуына да әсер етуі мүмкін.</w:t>
      </w:r>
      <w:r w:rsidR="006F0A34" w:rsidRPr="00555576">
        <w:rPr>
          <w:rFonts w:ascii="Times New Roman" w:eastAsiaTheme="minorHAnsi" w:hAnsi="Times New Roman" w:cs="Times New Roman"/>
          <w:bCs/>
          <w:sz w:val="28"/>
          <w:szCs w:val="28"/>
          <w:lang w:val="kk-KZ"/>
        </w:rPr>
        <w:t xml:space="preserve"> </w:t>
      </w:r>
      <w:r w:rsidR="009C056F" w:rsidRPr="00555576">
        <w:rPr>
          <w:rFonts w:ascii="Times New Roman" w:eastAsiaTheme="minorHAnsi" w:hAnsi="Times New Roman" w:cs="Times New Roman"/>
          <w:bCs/>
          <w:sz w:val="28"/>
          <w:szCs w:val="28"/>
          <w:lang w:val="kk-KZ"/>
        </w:rPr>
        <w:t>Қазақ ті</w:t>
      </w:r>
      <w:r w:rsidR="00603426" w:rsidRPr="00555576">
        <w:rPr>
          <w:rFonts w:ascii="Times New Roman" w:eastAsiaTheme="minorHAnsi" w:hAnsi="Times New Roman" w:cs="Times New Roman"/>
          <w:bCs/>
          <w:sz w:val="28"/>
          <w:szCs w:val="28"/>
          <w:lang w:val="kk-KZ"/>
        </w:rPr>
        <w:t>лі сабағында өзіндің «менін» қалыптастыруға ықпал ететін танымдық тапсырмалар дайындаудың маңызы зор.</w:t>
      </w:r>
    </w:p>
    <w:p w:rsidR="006E61FF" w:rsidRPr="004A60C5" w:rsidRDefault="006B27AA"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Т</w:t>
      </w:r>
      <w:r w:rsidR="008D55F9" w:rsidRPr="004A60C5">
        <w:rPr>
          <w:rFonts w:ascii="Times New Roman" w:eastAsia="Times New Roman" w:hAnsi="Times New Roman" w:cs="Times New Roman"/>
          <w:b/>
          <w:sz w:val="28"/>
          <w:szCs w:val="28"/>
          <w:lang w:val="kk-KZ"/>
        </w:rPr>
        <w:t>апсырма.</w:t>
      </w:r>
      <w:r w:rsidR="00C51179" w:rsidRPr="004A60C5">
        <w:rPr>
          <w:rFonts w:ascii="Times New Roman" w:eastAsia="Times New Roman" w:hAnsi="Times New Roman" w:cs="Times New Roman"/>
          <w:b/>
          <w:sz w:val="28"/>
          <w:szCs w:val="28"/>
          <w:lang w:val="kk-KZ"/>
        </w:rPr>
        <w:t xml:space="preserve"> </w:t>
      </w:r>
      <w:r w:rsidR="008964FC" w:rsidRPr="004A60C5">
        <w:rPr>
          <w:rFonts w:ascii="Times New Roman" w:eastAsia="Times New Roman" w:hAnsi="Times New Roman" w:cs="Times New Roman"/>
          <w:b/>
          <w:sz w:val="28"/>
          <w:szCs w:val="28"/>
          <w:lang w:val="kk-KZ"/>
        </w:rPr>
        <w:t>(</w:t>
      </w:r>
      <w:r w:rsidR="00FF72B8" w:rsidRPr="004A60C5">
        <w:rPr>
          <w:rFonts w:ascii="Times New Roman" w:eastAsia="Times New Roman" w:hAnsi="Times New Roman" w:cs="Times New Roman"/>
          <w:b/>
          <w:sz w:val="28"/>
          <w:szCs w:val="28"/>
          <w:lang w:val="kk-KZ"/>
        </w:rPr>
        <w:t>Тілдік сана арқылы пайымдау</w:t>
      </w:r>
      <w:r w:rsidR="008964FC" w:rsidRPr="004A60C5">
        <w:rPr>
          <w:rFonts w:ascii="Times New Roman" w:eastAsia="Times New Roman" w:hAnsi="Times New Roman" w:cs="Times New Roman"/>
          <w:b/>
          <w:sz w:val="28"/>
          <w:szCs w:val="28"/>
          <w:lang w:val="kk-KZ"/>
        </w:rPr>
        <w:t>)</w:t>
      </w:r>
    </w:p>
    <w:p w:rsidR="00503F0C" w:rsidRDefault="00503F0C"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(Мәтін қосымшада берілген)</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w:t>
      </w:r>
      <w:r w:rsidR="00F6229C">
        <w:rPr>
          <w:rFonts w:ascii="Times New Roman" w:eastAsia="Times New Roman" w:hAnsi="Times New Roman" w:cs="Times New Roman"/>
          <w:sz w:val="28"/>
          <w:szCs w:val="28"/>
          <w:lang w:val="kk-KZ"/>
        </w:rPr>
        <w:t>М.Мағауиннің «Тазының өлімі»</w:t>
      </w:r>
      <w:r w:rsidR="008D55F9" w:rsidRPr="004A60C5">
        <w:rPr>
          <w:rFonts w:ascii="Times New Roman" w:eastAsia="Times New Roman" w:hAnsi="Times New Roman" w:cs="Times New Roman"/>
          <w:sz w:val="28"/>
          <w:szCs w:val="28"/>
          <w:lang w:val="kk-KZ"/>
        </w:rPr>
        <w:t xml:space="preserve"> әңгімесін жазуға не түрткі болды деп ойлайсыз? </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w:t>
      </w:r>
      <w:r w:rsidR="006B27AA" w:rsidRPr="004A60C5">
        <w:rPr>
          <w:rFonts w:ascii="Times New Roman" w:eastAsia="Times New Roman" w:hAnsi="Times New Roman" w:cs="Times New Roman"/>
          <w:sz w:val="28"/>
          <w:szCs w:val="28"/>
          <w:lang w:val="kk-KZ"/>
        </w:rPr>
        <w:t>қ</w:t>
      </w:r>
      <w:r w:rsidR="008D55F9" w:rsidRPr="004A60C5">
        <w:rPr>
          <w:rFonts w:ascii="Times New Roman" w:eastAsia="Times New Roman" w:hAnsi="Times New Roman" w:cs="Times New Roman"/>
          <w:sz w:val="28"/>
          <w:szCs w:val="28"/>
          <w:lang w:val="kk-KZ"/>
        </w:rPr>
        <w:t>аламгер ит образын сипаттауда қандай</w:t>
      </w:r>
      <w:r w:rsidR="0059590C" w:rsidRPr="004A60C5">
        <w:rPr>
          <w:rFonts w:ascii="Times New Roman" w:eastAsia="Times New Roman" w:hAnsi="Times New Roman" w:cs="Times New Roman"/>
          <w:sz w:val="28"/>
          <w:szCs w:val="28"/>
          <w:lang w:val="kk-KZ"/>
        </w:rPr>
        <w:t xml:space="preserve"> көркемдік тәсілдерді</w:t>
      </w:r>
      <w:r w:rsidR="008D55F9" w:rsidRPr="004A60C5">
        <w:rPr>
          <w:rFonts w:ascii="Times New Roman" w:eastAsia="Times New Roman" w:hAnsi="Times New Roman" w:cs="Times New Roman"/>
          <w:sz w:val="28"/>
          <w:szCs w:val="28"/>
          <w:lang w:val="kk-KZ"/>
        </w:rPr>
        <w:t xml:space="preserve"> қолданған?</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w:t>
      </w:r>
      <w:r w:rsidR="00F8194B">
        <w:rPr>
          <w:rFonts w:ascii="Times New Roman" w:eastAsia="Times New Roman" w:hAnsi="Times New Roman" w:cs="Times New Roman"/>
          <w:sz w:val="28"/>
          <w:szCs w:val="28"/>
          <w:lang w:val="kk-KZ"/>
        </w:rPr>
        <w:t>«</w:t>
      </w:r>
      <w:r w:rsidR="0059590C" w:rsidRPr="004A60C5">
        <w:rPr>
          <w:rFonts w:ascii="Times New Roman" w:eastAsia="Times New Roman" w:hAnsi="Times New Roman" w:cs="Times New Roman"/>
          <w:sz w:val="28"/>
          <w:szCs w:val="28"/>
          <w:lang w:val="kk-KZ"/>
        </w:rPr>
        <w:t>Тазы иттің қазақ халқы танымындағы маңыздылығы</w:t>
      </w:r>
      <w:r w:rsidR="00F8194B">
        <w:rPr>
          <w:rFonts w:ascii="Times New Roman" w:eastAsia="Times New Roman" w:hAnsi="Times New Roman" w:cs="Times New Roman"/>
          <w:sz w:val="28"/>
          <w:szCs w:val="28"/>
          <w:lang w:val="kk-KZ"/>
        </w:rPr>
        <w:t>»</w:t>
      </w:r>
      <w:r w:rsidR="008D55F9" w:rsidRPr="004A60C5">
        <w:rPr>
          <w:rFonts w:ascii="Times New Roman" w:eastAsia="Times New Roman" w:hAnsi="Times New Roman" w:cs="Times New Roman"/>
          <w:sz w:val="28"/>
          <w:szCs w:val="28"/>
          <w:lang w:val="kk-KZ"/>
        </w:rPr>
        <w:t xml:space="preserve"> тақырыбында ой-толғау жазыңыз</w:t>
      </w:r>
      <w:r w:rsidR="00590077">
        <w:rPr>
          <w:rFonts w:ascii="Times New Roman" w:eastAsia="Times New Roman" w:hAnsi="Times New Roman" w:cs="Times New Roman"/>
          <w:sz w:val="28"/>
          <w:szCs w:val="28"/>
          <w:lang w:val="kk-KZ"/>
        </w:rPr>
        <w:t>;</w:t>
      </w:r>
      <w:r w:rsidR="00503F0C">
        <w:rPr>
          <w:rFonts w:ascii="Times New Roman" w:eastAsia="Times New Roman" w:hAnsi="Times New Roman" w:cs="Times New Roman"/>
          <w:sz w:val="28"/>
          <w:szCs w:val="28"/>
          <w:lang w:val="kk-KZ"/>
        </w:rPr>
        <w:t xml:space="preserve">  </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w:t>
      </w:r>
      <w:r w:rsidR="006B27AA" w:rsidRPr="004A60C5">
        <w:rPr>
          <w:rFonts w:ascii="Times New Roman" w:eastAsia="Times New Roman" w:hAnsi="Times New Roman" w:cs="Times New Roman"/>
          <w:sz w:val="28"/>
          <w:szCs w:val="28"/>
          <w:lang w:val="kk-KZ"/>
        </w:rPr>
        <w:t>м</w:t>
      </w:r>
      <w:r w:rsidR="008D55F9" w:rsidRPr="004A60C5">
        <w:rPr>
          <w:rFonts w:ascii="Times New Roman" w:eastAsia="Times New Roman" w:hAnsi="Times New Roman" w:cs="Times New Roman"/>
          <w:sz w:val="28"/>
          <w:szCs w:val="28"/>
          <w:lang w:val="kk-KZ"/>
        </w:rPr>
        <w:t xml:space="preserve">әтіннен көпмағыналы сөздерді табыңыз;   </w:t>
      </w:r>
    </w:p>
    <w:p w:rsidR="008D55F9" w:rsidRPr="004A60C5" w:rsidRDefault="008D55F9"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Мақсаты:</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w:t>
      </w:r>
      <w:r w:rsidR="008D55F9" w:rsidRPr="004A60C5">
        <w:rPr>
          <w:rFonts w:ascii="Times New Roman" w:eastAsia="Times New Roman" w:hAnsi="Times New Roman" w:cs="Times New Roman"/>
          <w:sz w:val="28"/>
          <w:szCs w:val="28"/>
          <w:lang w:val="kk-KZ"/>
        </w:rPr>
        <w:t>жануар образын адами қабілеттерге теңеп жасаудың ерекшелігін анықтау;</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 </w:t>
      </w:r>
      <w:r w:rsidR="008D55F9" w:rsidRPr="004A60C5">
        <w:rPr>
          <w:rFonts w:ascii="Times New Roman" w:eastAsia="Times New Roman" w:hAnsi="Times New Roman" w:cs="Times New Roman"/>
          <w:sz w:val="28"/>
          <w:szCs w:val="28"/>
          <w:lang w:val="kk-KZ"/>
        </w:rPr>
        <w:t xml:space="preserve">«топырақ» сөзі арқылы жасалған тіркестердің лексикалық мағынасын ашу; </w:t>
      </w:r>
    </w:p>
    <w:p w:rsidR="004C7ED4" w:rsidRDefault="008D55F9" w:rsidP="004C7ED4">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Нәтиже:</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8D55F9" w:rsidRPr="004C7ED4">
        <w:rPr>
          <w:rFonts w:ascii="Times New Roman" w:eastAsia="Times New Roman" w:hAnsi="Times New Roman" w:cs="Times New Roman"/>
          <w:sz w:val="28"/>
          <w:szCs w:val="28"/>
          <w:lang w:val="kk-KZ"/>
        </w:rPr>
        <w:t xml:space="preserve">студент мәтіннің негізгі ойын анықтап, ондағы проблема жайлы ой </w:t>
      </w:r>
      <w:r w:rsidR="008D55F9" w:rsidRPr="004A60C5">
        <w:rPr>
          <w:rFonts w:ascii="Times New Roman" w:eastAsia="Times New Roman" w:hAnsi="Times New Roman" w:cs="Times New Roman"/>
          <w:sz w:val="28"/>
          <w:szCs w:val="28"/>
          <w:lang w:val="kk-KZ"/>
        </w:rPr>
        <w:t>толғады;</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8D55F9" w:rsidRPr="004A60C5">
        <w:rPr>
          <w:rFonts w:ascii="Times New Roman" w:eastAsia="Times New Roman" w:hAnsi="Times New Roman" w:cs="Times New Roman"/>
          <w:sz w:val="28"/>
          <w:szCs w:val="28"/>
          <w:lang w:val="kk-KZ"/>
        </w:rPr>
        <w:t xml:space="preserve">-тазы туралы ақпарат алды; </w:t>
      </w:r>
    </w:p>
    <w:p w:rsidR="008D55F9" w:rsidRPr="004A60C5" w:rsidRDefault="004C7ED4" w:rsidP="004C7ED4">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B27AA" w:rsidRPr="004A60C5">
        <w:rPr>
          <w:rFonts w:ascii="Times New Roman" w:eastAsia="Times New Roman" w:hAnsi="Times New Roman" w:cs="Times New Roman"/>
          <w:sz w:val="28"/>
          <w:szCs w:val="28"/>
          <w:lang w:val="kk-KZ"/>
        </w:rPr>
        <w:t>-а</w:t>
      </w:r>
      <w:r w:rsidR="008D55F9" w:rsidRPr="004A60C5">
        <w:rPr>
          <w:rFonts w:ascii="Times New Roman" w:eastAsia="Times New Roman" w:hAnsi="Times New Roman" w:cs="Times New Roman"/>
          <w:sz w:val="28"/>
          <w:szCs w:val="28"/>
          <w:lang w:val="kk-KZ"/>
        </w:rPr>
        <w:t>сты сызылған сөз тіркестеріне мағыналық талдау жасады.</w:t>
      </w:r>
    </w:p>
    <w:p w:rsidR="00C63C2B"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Рефлексия – өз сөздерің мен іс-әрекеттеріңе есеп беру. Өзін өзі тану – ежелгі данышпандар Хилон мен Фалестің айтқан даналық анықтамасы.  Дельфия шіркеуінің маңдайшасына бұл анықтама</w:t>
      </w:r>
      <w:r w:rsidR="0050710B" w:rsidRPr="004A60C5">
        <w:rPr>
          <w:rFonts w:ascii="Times New Roman" w:eastAsia="Times New Roman" w:hAnsi="Times New Roman" w:cs="Times New Roman"/>
          <w:bCs/>
          <w:sz w:val="28"/>
          <w:szCs w:val="28"/>
          <w:lang w:val="kk-KZ"/>
        </w:rPr>
        <w:t xml:space="preserve"> жазылған.</w:t>
      </w:r>
      <w:r w:rsidRPr="004A60C5">
        <w:rPr>
          <w:rFonts w:ascii="Times New Roman" w:eastAsia="Times New Roman" w:hAnsi="Times New Roman" w:cs="Times New Roman"/>
          <w:bCs/>
          <w:sz w:val="28"/>
          <w:szCs w:val="28"/>
          <w:lang w:val="kk-KZ"/>
        </w:rPr>
        <w:t xml:space="preserve"> Сократ заманына дейін белгілі болған. Греция ғалымдары өзін өзі тану мәселесін зерттей келе, адам, философия туралы ойларды тек өзін өзі тану арқылы түсінуге болатындығын анықтады. Ксенофонт осы мәселе туралы былай дейді: “Кімде-кім өзін - өзі тани білсе ол өзінің не істей алатынын және не істей алмайтынын түсіне біледі. Соның нәтижесінде бақытты өмір сүре отыра өзін қанағаттандыра алады, білмейтін нәрсесінен аулақ болады, өмірде қателікке бой алдырмай бақытсыздықтан айналып өте алады. Осы артықшылығының арқасында біреудің құндылығын көре алады және оны өз </w:t>
      </w:r>
      <w:r w:rsidR="00CF7F2F" w:rsidRPr="004A60C5">
        <w:rPr>
          <w:rFonts w:ascii="Times New Roman" w:eastAsia="Times New Roman" w:hAnsi="Times New Roman" w:cs="Times New Roman"/>
          <w:bCs/>
          <w:sz w:val="28"/>
          <w:szCs w:val="28"/>
          <w:lang w:val="kk-KZ"/>
        </w:rPr>
        <w:t>қ</w:t>
      </w:r>
      <w:r w:rsidR="00152115" w:rsidRPr="004A60C5">
        <w:rPr>
          <w:rFonts w:ascii="Times New Roman" w:eastAsia="Times New Roman" w:hAnsi="Times New Roman" w:cs="Times New Roman"/>
          <w:bCs/>
          <w:sz w:val="28"/>
          <w:szCs w:val="28"/>
          <w:lang w:val="kk-KZ"/>
        </w:rPr>
        <w:t>ажеттілігіне қолдана алады” [99</w:t>
      </w:r>
      <w:r w:rsidR="00E55B1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26].</w:t>
      </w:r>
      <w:r w:rsidRPr="004A60C5">
        <w:rPr>
          <w:rFonts w:ascii="Times New Roman" w:eastAsia="Times New Roman" w:hAnsi="Times New Roman" w:cs="Times New Roman"/>
          <w:bCs/>
          <w:sz w:val="28"/>
          <w:szCs w:val="28"/>
          <w:lang w:val="kk-KZ"/>
        </w:rPr>
        <w:t xml:space="preserve">  Ғұлама  ғалым Ксенофонттың пікірінше бақытты өмір сүру үшін өзіңді өзің дұрыс тануың қажет. Бүгінгі таңда көптеген жастарымыздың «мен бақытсызбын» деп, қайғыға түсіп, өз өмірінің қандай қымбат екенін еш түсінбестен осы өмірмен қоштасып кеткені  көпшілікке аян. Өмірде бақытты болудың кілті</w:t>
      </w:r>
      <w:r w:rsidR="0050710B" w:rsidRPr="004A60C5">
        <w:rPr>
          <w:rFonts w:ascii="Times New Roman" w:eastAsia="Times New Roman" w:hAnsi="Times New Roman" w:cs="Times New Roman"/>
          <w:bCs/>
          <w:sz w:val="28"/>
          <w:szCs w:val="28"/>
          <w:lang w:val="kk-KZ"/>
        </w:rPr>
        <w:t xml:space="preserve"> – </w:t>
      </w:r>
      <w:r w:rsidRPr="004A60C5">
        <w:rPr>
          <w:rFonts w:ascii="Times New Roman" w:eastAsia="Times New Roman" w:hAnsi="Times New Roman" w:cs="Times New Roman"/>
          <w:bCs/>
          <w:sz w:val="28"/>
          <w:szCs w:val="28"/>
          <w:lang w:val="kk-KZ"/>
        </w:rPr>
        <w:t xml:space="preserve">өзіңді өзің түсініп, тани білуде; өз табиғатыңа сын көзбен қарап, өз мінезіңнің олқы тұстарын ақыл-оймен, парасаттылықпен түзету, сырын білмейтін істерден аулақ болу. Мұның бәрі сайып келгенде баланың отбасында алған тәлім-тәрбиесінен бастау алады. Балаға кішкентай кезінен бастап дұрыс сөйлеуді, дұрыс жүруді үйрету – ата-ананың міндеті деп білеміз. Әр әке, әр ана өз баласының жеке тұлға болуын қалайды. Өмірдегі әрбір сәтсіздік, әрбір қате қадам, бақытсыздыққа ұшырау – барлығы өзіміздің дұрыс ойланбай, дәлірек айтқанда, дұрыс рефлексия жасамауымыздың нәтижесі.  Олай болса, жақсы адам болуға тәрбиелейтін тағылымды, өнегелі сөздерді </w:t>
      </w:r>
      <w:r w:rsidRPr="004A60C5">
        <w:rPr>
          <w:rFonts w:ascii="Times New Roman" w:eastAsia="Times New Roman" w:hAnsi="Times New Roman" w:cs="Times New Roman"/>
          <w:bCs/>
          <w:sz w:val="28"/>
          <w:szCs w:val="28"/>
          <w:lang w:val="kk-KZ"/>
        </w:rPr>
        <w:lastRenderedPageBreak/>
        <w:t>баланың бойына бесікте жатқан кезінен бастап сіңіруі керек. «Тәрбие-тал бесіктен» демекші, өзін-өзі тану мәселесін тек мектептегі кітаптан оқығанда ғана емес, бесікте жатқан кезден ақ бала өзін өзі тани бастағаны абзал. Сондықтан, бақытты өмір сүру, қателіктерге бой алдырмау, қажетті білім алу, тіпті, өмірді сүюдің өзі адам баласының өзі туралы біліміне байланысты болса керек. Аталған мәселеге  философ ғалымдар ежелден ақ назар аударып, оны таным, жан, ойлау мәселелерімен байланыстырды.</w:t>
      </w:r>
    </w:p>
    <w:p w:rsidR="00C63C2B" w:rsidRPr="004A60C5" w:rsidRDefault="00C63C2B"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hAnsi="Times New Roman" w:cs="Times New Roman"/>
          <w:sz w:val="28"/>
          <w:szCs w:val="28"/>
          <w:lang w:val="kk-KZ"/>
        </w:rPr>
        <w:t>Рефлексия жасау – белгілі бір уақытты, күш-жігерді және арнайы қабілеттерді қажет ететін күрделі үдеріс.</w:t>
      </w:r>
    </w:p>
    <w:p w:rsidR="002723F9" w:rsidRPr="004A60C5" w:rsidRDefault="002723F9" w:rsidP="004A60C5">
      <w:pPr>
        <w:spacing w:after="0" w:line="240" w:lineRule="auto"/>
        <w:ind w:firstLine="709"/>
        <w:contextualSpacing/>
        <w:jc w:val="both"/>
        <w:rPr>
          <w:rFonts w:ascii="Times New Roman" w:eastAsia="Times New Roman" w:hAnsi="Times New Roman" w:cs="Times New Roman"/>
          <w:bCs/>
          <w:color w:val="000000"/>
          <w:sz w:val="28"/>
          <w:szCs w:val="28"/>
          <w:lang w:val="kk-KZ"/>
        </w:rPr>
      </w:pPr>
      <w:r w:rsidRPr="004A60C5">
        <w:rPr>
          <w:rFonts w:ascii="Times New Roman" w:eastAsia="Times New Roman" w:hAnsi="Times New Roman" w:cs="Times New Roman"/>
          <w:bCs/>
          <w:color w:val="000000"/>
          <w:sz w:val="28"/>
          <w:szCs w:val="28"/>
          <w:lang w:val="kk-KZ"/>
        </w:rPr>
        <w:t>Жалпы, рефлексия жасау мәселесінде және бір айта кететін мәселе – сәйкестендіру болып табылады. Сәйкестендіру – «Identification лат.-ұқсастыру, үйлестіру, бірдейлік, тепе-теңдік». Яғни өзін-өзі тану процесінде адамдар өзін біреуге ұқсатып, еліктей бастайды. Бұл бала кезде болатын құбылыстар. Бала анасымен немесе әкесімен сәйкестене отырып, олардың іс-әрекеттерін, сөз саптауларын жаңғыртып, осылайша, ата-анасын да, өзін де тани бастайды. Бұл үрдіс алғашында санадан тыс болады, кейіннен мақсатты түрде еліктеушілік қасиеттері анықтала бастайды. Басқа адаммен сәйкестендіру барысында қарапайым еліктеуден бастапқыда өзіне тән емес жүріс-тұрысты, қасиеттерді, дағдыларды иемденуге тырысады. Алайда, өсе келе, өзінің мінез-құлқына байланысты өзіне сәйкес  емес қасиеттерден аулақтана бастайды. Сол сияқты, оқу процесінде өз «менін» таба алмаған студенттер сабақты жақсы оқитын студентке, немесе мұғалімге еліктеуі мүмкін. Сондай көптеген еліктеу кезеңдерінің нәтижесінде студент өз тұлғасын тауып</w:t>
      </w:r>
      <w:r w:rsidR="0050710B" w:rsidRPr="004A60C5">
        <w:rPr>
          <w:rFonts w:ascii="Times New Roman" w:eastAsia="Times New Roman" w:hAnsi="Times New Roman" w:cs="Times New Roman"/>
          <w:bCs/>
          <w:color w:val="000000"/>
          <w:sz w:val="28"/>
          <w:szCs w:val="28"/>
          <w:lang w:val="kk-KZ"/>
        </w:rPr>
        <w:t>, өзіне рефлексия жасай алатын қ</w:t>
      </w:r>
      <w:r w:rsidRPr="004A60C5">
        <w:rPr>
          <w:rFonts w:ascii="Times New Roman" w:eastAsia="Times New Roman" w:hAnsi="Times New Roman" w:cs="Times New Roman"/>
          <w:bCs/>
          <w:color w:val="000000"/>
          <w:sz w:val="28"/>
          <w:szCs w:val="28"/>
          <w:lang w:val="kk-KZ"/>
        </w:rPr>
        <w:t xml:space="preserve">абілетке ие болады.  </w:t>
      </w:r>
    </w:p>
    <w:p w:rsidR="00AD67BB"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Ойшыл, ғалым Пьер Тейяр Де Шарден өзінің «Феномен человека» еңбегінде рефлексияға төмендегідей анықтама береді: «</w:t>
      </w:r>
      <w:r w:rsidR="00805E14" w:rsidRPr="004A60C5">
        <w:rPr>
          <w:rFonts w:ascii="Times New Roman" w:eastAsia="Times New Roman" w:hAnsi="Times New Roman" w:cs="Times New Roman"/>
          <w:bCs/>
          <w:sz w:val="28"/>
          <w:szCs w:val="28"/>
          <w:lang w:val="kk-KZ"/>
        </w:rPr>
        <w:t>Рефлексия-бұл сананың өзіне назар аудара білу және өзін - өзі белгілі бір тұрақтылығы мен өзіндік білімі бар зат ретінде игеру қабілеті-енді жай ғана білу емес, өзін-өзі тану, жай ғана білу емес, білетіндігіңізді білу.</w:t>
      </w:r>
      <w:r w:rsidRPr="004A60C5">
        <w:rPr>
          <w:rFonts w:ascii="Times New Roman" w:eastAsia="Times New Roman" w:hAnsi="Times New Roman" w:cs="Times New Roman"/>
          <w:bCs/>
          <w:sz w:val="28"/>
          <w:szCs w:val="28"/>
          <w:lang w:val="kk-KZ"/>
        </w:rPr>
        <w:t>» [</w:t>
      </w:r>
      <w:r w:rsidR="006430C1" w:rsidRPr="00E55B17">
        <w:rPr>
          <w:rFonts w:ascii="Times New Roman" w:eastAsia="Times New Roman" w:hAnsi="Times New Roman" w:cs="Times New Roman"/>
          <w:bCs/>
          <w:sz w:val="28"/>
          <w:szCs w:val="28"/>
          <w:lang w:val="kk-KZ"/>
        </w:rPr>
        <w:t>5</w:t>
      </w:r>
      <w:r w:rsidR="0093401C" w:rsidRPr="00E55B17">
        <w:rPr>
          <w:rFonts w:ascii="Times New Roman" w:eastAsia="Times New Roman" w:hAnsi="Times New Roman" w:cs="Times New Roman"/>
          <w:bCs/>
          <w:sz w:val="28"/>
          <w:szCs w:val="28"/>
          <w:lang w:val="kk-KZ"/>
        </w:rPr>
        <w:t xml:space="preserve">, б. </w:t>
      </w:r>
      <w:r w:rsidRPr="00E55B17">
        <w:rPr>
          <w:rFonts w:ascii="Times New Roman" w:eastAsia="Times New Roman" w:hAnsi="Times New Roman" w:cs="Times New Roman"/>
          <w:bCs/>
          <w:sz w:val="28"/>
          <w:szCs w:val="28"/>
          <w:lang w:val="kk-KZ"/>
        </w:rPr>
        <w:t>86].</w:t>
      </w:r>
      <w:r w:rsidRPr="004A60C5">
        <w:rPr>
          <w:rFonts w:ascii="Times New Roman" w:eastAsia="Times New Roman" w:hAnsi="Times New Roman" w:cs="Times New Roman"/>
          <w:bCs/>
          <w:sz w:val="28"/>
          <w:szCs w:val="28"/>
          <w:lang w:val="kk-KZ"/>
        </w:rPr>
        <w:t xml:space="preserve">  Бұл пікірден түйетін ой: </w:t>
      </w:r>
      <w:bookmarkStart w:id="9" w:name="_Hlk69621729"/>
      <w:r w:rsidRPr="004A60C5">
        <w:rPr>
          <w:rFonts w:ascii="Times New Roman" w:eastAsia="Times New Roman" w:hAnsi="Times New Roman" w:cs="Times New Roman"/>
          <w:bCs/>
          <w:sz w:val="28"/>
          <w:szCs w:val="28"/>
          <w:lang w:val="kk-KZ"/>
        </w:rPr>
        <w:t>рефлексия – өзіңді өзің білу, зерттеу, тану.</w:t>
      </w:r>
      <w:bookmarkEnd w:id="9"/>
      <w:r w:rsidRPr="004A60C5">
        <w:rPr>
          <w:rFonts w:ascii="Times New Roman" w:eastAsia="Times New Roman" w:hAnsi="Times New Roman" w:cs="Times New Roman"/>
          <w:bCs/>
          <w:sz w:val="28"/>
          <w:szCs w:val="28"/>
          <w:lang w:val="kk-KZ"/>
        </w:rPr>
        <w:t xml:space="preserve"> Тек өзімізді тану ғана емес, не білгеніңді білу. Бұл дана көзқарас рефлексия мен өзін-өзі тану мәселелерінің екі түрлі нәрселер екенінің тағы да бір дәлелі. Өзіңді тану бар да, білгеніңе есеп беру бар. Өз білгенін білу принципі қарапайымдылық, адамгершілік қасиеттеріне тәрбиелейді. Неге десеңіз, өз білімінің деңгейін білмей тұрып «білдім» деудің өзі білместік болып саналады. Сондықтан ең алдымен өз табиғатымызды танып, одан кейін өз әрекеттерімізді қандай білім нәтижесі арқылы жүзеге асырдық, сол мәсе</w:t>
      </w:r>
      <w:r w:rsidR="00862D59" w:rsidRPr="004A60C5">
        <w:rPr>
          <w:rFonts w:ascii="Times New Roman" w:eastAsia="Times New Roman" w:hAnsi="Times New Roman" w:cs="Times New Roman"/>
          <w:bCs/>
          <w:sz w:val="28"/>
          <w:szCs w:val="28"/>
          <w:lang w:val="kk-KZ"/>
        </w:rPr>
        <w:t>ле турасында ойланғанымыз абзал деп ой түйеміз.</w:t>
      </w:r>
    </w:p>
    <w:p w:rsidR="00AD67BB"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Дж.Локк сезіну мен рефлексияны екі бөлек қарастырды. Ол рефлексияны «өзін өзі бақылау» деп атады. Оның ойынша, барлық білімнің екі жағы болады: ішкі әлем объектілері және ақыл-ойдың әрекеттері. Ішкі әлем объектілеріне адам ішкі сезімдері арқылы әсер етеді, ақыл-ой әрекеті нәтижесінде рефлексия жүзеге асырылады. Дж. Локк </w:t>
      </w:r>
      <w:bookmarkStart w:id="10" w:name="_Hlk69621791"/>
      <w:r w:rsidRPr="004A60C5">
        <w:rPr>
          <w:rFonts w:ascii="Times New Roman" w:eastAsia="Times New Roman" w:hAnsi="Times New Roman" w:cs="Times New Roman"/>
          <w:bCs/>
          <w:sz w:val="28"/>
          <w:szCs w:val="28"/>
          <w:lang w:val="kk-KZ"/>
        </w:rPr>
        <w:t xml:space="preserve">рефлексияны ақыл-ойдың әрекетін бақылаушы </w:t>
      </w:r>
      <w:bookmarkEnd w:id="10"/>
      <w:r w:rsidRPr="004A60C5">
        <w:rPr>
          <w:rFonts w:ascii="Times New Roman" w:eastAsia="Times New Roman" w:hAnsi="Times New Roman" w:cs="Times New Roman"/>
          <w:bCs/>
          <w:sz w:val="28"/>
          <w:szCs w:val="28"/>
          <w:lang w:val="kk-KZ"/>
        </w:rPr>
        <w:t xml:space="preserve">деп атады. Оның ойынша сезіну арқылы заттардың түсін, дәмін, дыбысын </w:t>
      </w:r>
      <w:r w:rsidRPr="004A60C5">
        <w:rPr>
          <w:rFonts w:ascii="Times New Roman" w:eastAsia="Times New Roman" w:hAnsi="Times New Roman" w:cs="Times New Roman"/>
          <w:bCs/>
          <w:sz w:val="28"/>
          <w:szCs w:val="28"/>
          <w:lang w:val="kk-KZ"/>
        </w:rPr>
        <w:lastRenderedPageBreak/>
        <w:t xml:space="preserve">сезіне аламыз. Ал ойлау, қалау сезімдеріне рефлексия жауап береді. Американың тіл білімі сөздігін құрастырушы Кейт Браун Дж. Локктың тұжырымдамасына кереғар пікір білдірді.  Ол дж. Локктың идеясын «қырсық семантикалық теория» (Dog-legged semantic theory) деп атады. </w:t>
      </w:r>
      <w:r w:rsidR="00EE22FF" w:rsidRPr="004A60C5">
        <w:rPr>
          <w:rFonts w:ascii="Times New Roman" w:eastAsia="Times New Roman" w:hAnsi="Times New Roman" w:cs="Times New Roman"/>
          <w:bCs/>
          <w:sz w:val="28"/>
          <w:szCs w:val="28"/>
          <w:lang w:val="kk-KZ"/>
        </w:rPr>
        <w:t>«...Локк идеяларды түйсік пен рефлексияның қарапайым идеялары және осы қарапайым идеялардан ақыл қалыптастыратын күрделі идеялар деп бөледі. Рефлексия арқылы Локк енді «Өзін-өзі талдау» деп аталатын мәселені қарастырды. Қарапайым сезім идеяларының мысалдары біздің түс, дәм және дыбыс есту сезімдеріміз, ал рефлексияның қарапайым идеяларының мысалдары ойлау, қалау және жопарлау сияқты негізгі психикалық әрекеттер туралы идеяларымыз болып табылады.</w:t>
      </w:r>
      <w:r w:rsidR="00805E14" w:rsidRPr="004A60C5">
        <w:rPr>
          <w:rFonts w:ascii="Times New Roman" w:eastAsia="Times New Roman" w:hAnsi="Times New Roman" w:cs="Times New Roman"/>
          <w:bCs/>
          <w:sz w:val="28"/>
          <w:szCs w:val="28"/>
          <w:lang w:val="kk-KZ"/>
        </w:rPr>
        <w:t>.</w:t>
      </w:r>
      <w:r w:rsidR="005D1292" w:rsidRPr="004A60C5">
        <w:rPr>
          <w:rFonts w:ascii="Times New Roman" w:eastAsia="Times New Roman" w:hAnsi="Times New Roman" w:cs="Times New Roman"/>
          <w:bCs/>
          <w:sz w:val="28"/>
          <w:szCs w:val="28"/>
          <w:lang w:val="kk-KZ"/>
        </w:rPr>
        <w:t>» [100</w:t>
      </w:r>
      <w:r w:rsidR="00E55B17">
        <w:rPr>
          <w:rFonts w:ascii="Times New Roman" w:eastAsia="Times New Roman" w:hAnsi="Times New Roman" w:cs="Times New Roman"/>
          <w:bCs/>
          <w:sz w:val="28"/>
          <w:szCs w:val="28"/>
          <w:lang w:val="kk-KZ"/>
        </w:rPr>
        <w:t xml:space="preserve">, б. </w:t>
      </w:r>
      <w:r w:rsidRPr="00E55B17">
        <w:rPr>
          <w:rFonts w:ascii="Times New Roman" w:eastAsia="Times New Roman" w:hAnsi="Times New Roman" w:cs="Times New Roman"/>
          <w:bCs/>
          <w:sz w:val="28"/>
          <w:szCs w:val="28"/>
          <w:lang w:val="kk-KZ"/>
        </w:rPr>
        <w:t>560].</w:t>
      </w:r>
    </w:p>
    <w:p w:rsidR="00805E14"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Рефлексия мәселесін Э. Гуссерль, К. Поппер, М. Хайдеггер сынды ғалымдар да көтерді. Э. Гуссерльдің ойынша, </w:t>
      </w:r>
      <w:bookmarkStart w:id="11" w:name="_Hlk69621995"/>
      <w:r w:rsidRPr="004A60C5">
        <w:rPr>
          <w:rFonts w:ascii="Times New Roman" w:eastAsia="Times New Roman" w:hAnsi="Times New Roman" w:cs="Times New Roman"/>
          <w:bCs/>
          <w:sz w:val="28"/>
          <w:szCs w:val="28"/>
          <w:lang w:val="kk-KZ"/>
        </w:rPr>
        <w:t xml:space="preserve">рефлексия табиғи және трансцендентальды болып бөлінеді. </w:t>
      </w:r>
      <w:bookmarkEnd w:id="11"/>
      <w:r w:rsidRPr="004A60C5">
        <w:rPr>
          <w:rFonts w:ascii="Times New Roman" w:eastAsia="Times New Roman" w:hAnsi="Times New Roman" w:cs="Times New Roman"/>
          <w:bCs/>
          <w:sz w:val="28"/>
          <w:szCs w:val="28"/>
          <w:lang w:val="kk-KZ"/>
        </w:rPr>
        <w:t xml:space="preserve">Біз </w:t>
      </w:r>
      <w:bookmarkStart w:id="12" w:name="_Hlk69621911"/>
      <w:r w:rsidRPr="004A60C5">
        <w:rPr>
          <w:rFonts w:ascii="Times New Roman" w:eastAsia="Times New Roman" w:hAnsi="Times New Roman" w:cs="Times New Roman"/>
          <w:bCs/>
          <w:sz w:val="28"/>
          <w:szCs w:val="28"/>
          <w:lang w:val="kk-KZ"/>
        </w:rPr>
        <w:t xml:space="preserve">еске алу, әңгімелеу, қабылдау </w:t>
      </w:r>
      <w:bookmarkEnd w:id="12"/>
      <w:r w:rsidRPr="004A60C5">
        <w:rPr>
          <w:rFonts w:ascii="Times New Roman" w:eastAsia="Times New Roman" w:hAnsi="Times New Roman" w:cs="Times New Roman"/>
          <w:bCs/>
          <w:sz w:val="28"/>
          <w:szCs w:val="28"/>
          <w:lang w:val="kk-KZ"/>
        </w:rPr>
        <w:t>сезімдерін рефлексиялау құбылысымен бірге қарастырмауымыз керек. Рефлексиялау кезінде осы аталған сезімдер ашылып, нақты бейнесін көрсете алады. Рефлексияның табиғи (экзистенциалды-герменевтикалық) түрінде адамдар әлемнің табиғилығын сезіне алады. Яғни, жерді аяғымен басып тұрғандай болады. Бәрі анық, шынайы. Ал трансцендентальды рефлексияда табиғи рефлексияның күйі өзгереді. Бұл орайда адамзаттың рефлексия жасауы сол адамның санасына, қабылдауына, ойл</w:t>
      </w:r>
      <w:r w:rsidR="00CF7F2F" w:rsidRPr="004A60C5">
        <w:rPr>
          <w:rFonts w:ascii="Times New Roman" w:eastAsia="Times New Roman" w:hAnsi="Times New Roman" w:cs="Times New Roman"/>
          <w:bCs/>
          <w:sz w:val="28"/>
          <w:szCs w:val="28"/>
          <w:lang w:val="kk-KZ"/>
        </w:rPr>
        <w:t>ау</w:t>
      </w:r>
      <w:r w:rsidR="009228AD" w:rsidRPr="004A60C5">
        <w:rPr>
          <w:rFonts w:ascii="Times New Roman" w:eastAsia="Times New Roman" w:hAnsi="Times New Roman" w:cs="Times New Roman"/>
          <w:bCs/>
          <w:sz w:val="28"/>
          <w:szCs w:val="28"/>
          <w:lang w:val="kk-KZ"/>
        </w:rPr>
        <w:t xml:space="preserve"> деңгейіне қарай өзгереді. [101</w:t>
      </w:r>
      <w:r w:rsidR="00E55B17">
        <w:rPr>
          <w:rFonts w:ascii="Times New Roman" w:eastAsia="Times New Roman" w:hAnsi="Times New Roman" w:cs="Times New Roman"/>
          <w:bCs/>
          <w:sz w:val="28"/>
          <w:szCs w:val="28"/>
          <w:lang w:val="kk-KZ"/>
        </w:rPr>
        <w:t xml:space="preserve">, </w:t>
      </w:r>
      <w:r w:rsidR="00E55B17" w:rsidRPr="00E55B17">
        <w:rPr>
          <w:rFonts w:ascii="Times New Roman" w:eastAsia="Times New Roman" w:hAnsi="Times New Roman" w:cs="Times New Roman"/>
          <w:bCs/>
          <w:sz w:val="28"/>
          <w:szCs w:val="28"/>
          <w:lang w:val="kk-KZ"/>
        </w:rPr>
        <w:t>б.</w:t>
      </w:r>
      <w:r w:rsidR="009228AD" w:rsidRPr="00E55B17">
        <w:rPr>
          <w:rFonts w:ascii="Times New Roman" w:eastAsia="Times New Roman" w:hAnsi="Times New Roman" w:cs="Times New Roman"/>
          <w:bCs/>
          <w:sz w:val="28"/>
          <w:szCs w:val="28"/>
          <w:lang w:val="kk-KZ"/>
        </w:rPr>
        <w:t>19</w:t>
      </w:r>
      <w:r w:rsidRPr="00E55B17">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w:t>
      </w:r>
    </w:p>
    <w:p w:rsidR="00C377EA" w:rsidRPr="004A60C5" w:rsidRDefault="00D059F9"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Т</w:t>
      </w:r>
      <w:r w:rsidR="00C377EA" w:rsidRPr="004A60C5">
        <w:rPr>
          <w:rFonts w:ascii="Times New Roman" w:eastAsiaTheme="minorHAnsi" w:hAnsi="Times New Roman" w:cs="Times New Roman"/>
          <w:bCs/>
          <w:sz w:val="28"/>
          <w:szCs w:val="28"/>
          <w:lang w:val="kk-KZ"/>
        </w:rPr>
        <w:t>ерминнің жалпы қолданылуы тұрғысынан Франкойз Кларак (Francois Clarac) өз зерттеуінде ғылыми журналдар базасының тірек сөздері негізінде «рефлекс» сөзін іздеуге салғанда, кездесу уақыты 1949 жылды көрсеткен</w:t>
      </w:r>
      <w:r w:rsidR="00CD1473">
        <w:rPr>
          <w:rFonts w:ascii="Times New Roman" w:eastAsiaTheme="minorHAnsi" w:hAnsi="Times New Roman" w:cs="Times New Roman"/>
          <w:bCs/>
          <w:sz w:val="28"/>
          <w:szCs w:val="28"/>
          <w:lang w:val="kk-KZ"/>
        </w:rPr>
        <w:t xml:space="preserve">           </w:t>
      </w:r>
      <w:r w:rsidR="00C377EA" w:rsidRPr="004A60C5">
        <w:rPr>
          <w:rFonts w:ascii="Times New Roman" w:eastAsiaTheme="minorHAnsi" w:hAnsi="Times New Roman" w:cs="Times New Roman"/>
          <w:bCs/>
          <w:sz w:val="28"/>
          <w:szCs w:val="28"/>
          <w:lang w:val="kk-KZ"/>
        </w:rPr>
        <w:t xml:space="preserve"> </w:t>
      </w:r>
      <w:r w:rsidR="00C377EA" w:rsidRPr="00E55B17">
        <w:rPr>
          <w:rFonts w:ascii="Times New Roman" w:eastAsiaTheme="minorHAnsi" w:hAnsi="Times New Roman" w:cs="Times New Roman"/>
          <w:bCs/>
          <w:sz w:val="28"/>
          <w:szCs w:val="28"/>
          <w:lang w:val="kk-KZ"/>
        </w:rPr>
        <w:t>[</w:t>
      </w:r>
      <w:r w:rsidR="009228AD" w:rsidRPr="00E55B17">
        <w:rPr>
          <w:rFonts w:ascii="Times New Roman" w:eastAsiaTheme="minorHAnsi" w:hAnsi="Times New Roman" w:cs="Times New Roman"/>
          <w:bCs/>
          <w:sz w:val="28"/>
          <w:szCs w:val="28"/>
          <w:lang w:val="kk-KZ"/>
        </w:rPr>
        <w:t>78</w:t>
      </w:r>
      <w:r w:rsidR="0093401C" w:rsidRPr="00E55B17">
        <w:rPr>
          <w:rFonts w:ascii="Times New Roman" w:eastAsiaTheme="minorHAnsi" w:hAnsi="Times New Roman" w:cs="Times New Roman"/>
          <w:bCs/>
          <w:sz w:val="28"/>
          <w:szCs w:val="28"/>
          <w:lang w:val="kk-KZ"/>
        </w:rPr>
        <w:t>, б.</w:t>
      </w:r>
      <w:r w:rsidR="009228AD" w:rsidRPr="00E55B17">
        <w:rPr>
          <w:rFonts w:ascii="Times New Roman" w:eastAsiaTheme="minorHAnsi" w:hAnsi="Times New Roman" w:cs="Times New Roman"/>
          <w:bCs/>
          <w:sz w:val="28"/>
          <w:szCs w:val="28"/>
          <w:lang w:val="kk-KZ"/>
        </w:rPr>
        <w:t xml:space="preserve"> 98].</w:t>
      </w:r>
      <w:r w:rsidR="009228AD" w:rsidRPr="004A60C5">
        <w:rPr>
          <w:rFonts w:ascii="Times New Roman" w:eastAsiaTheme="minorHAnsi" w:hAnsi="Times New Roman" w:cs="Times New Roman"/>
          <w:bCs/>
          <w:sz w:val="28"/>
          <w:szCs w:val="28"/>
          <w:lang w:val="kk-KZ"/>
        </w:rPr>
        <w:t xml:space="preserve"> </w:t>
      </w:r>
      <w:r w:rsidR="00C377EA" w:rsidRPr="004A60C5">
        <w:rPr>
          <w:rFonts w:ascii="Times New Roman" w:eastAsiaTheme="minorHAnsi" w:hAnsi="Times New Roman" w:cs="Times New Roman"/>
          <w:bCs/>
          <w:sz w:val="28"/>
          <w:szCs w:val="28"/>
          <w:lang w:val="kk-KZ"/>
        </w:rPr>
        <w:t xml:space="preserve">«Рефлексияның негізінде ақыл-ес жатады, ал адамда ақыл-естің болуы – оның рефлексивті қабілетінің де бар екендігінен хабардар етеді», «әрбір рефлексивті акт – ол ұғыну мен түсіну актісі болып табылады» </w:t>
      </w:r>
      <w:r w:rsidR="00C377EA" w:rsidRPr="00E55B17">
        <w:rPr>
          <w:rFonts w:ascii="Times New Roman" w:eastAsiaTheme="minorHAnsi" w:hAnsi="Times New Roman" w:cs="Times New Roman"/>
          <w:bCs/>
          <w:sz w:val="28"/>
          <w:szCs w:val="28"/>
          <w:lang w:val="kk-KZ"/>
        </w:rPr>
        <w:t>[</w:t>
      </w:r>
      <w:r w:rsidR="009228AD" w:rsidRPr="00E55B17">
        <w:rPr>
          <w:rFonts w:ascii="Times New Roman" w:eastAsiaTheme="minorHAnsi" w:hAnsi="Times New Roman" w:cs="Times New Roman"/>
          <w:bCs/>
          <w:sz w:val="28"/>
          <w:szCs w:val="28"/>
          <w:lang w:val="kk-KZ"/>
        </w:rPr>
        <w:t>78</w:t>
      </w:r>
      <w:r w:rsidR="003076ED" w:rsidRPr="00E55B17">
        <w:rPr>
          <w:rFonts w:ascii="Times New Roman" w:eastAsiaTheme="minorHAnsi" w:hAnsi="Times New Roman" w:cs="Times New Roman"/>
          <w:bCs/>
          <w:sz w:val="28"/>
          <w:szCs w:val="28"/>
          <w:lang w:val="kk-KZ"/>
        </w:rPr>
        <w:t>, б.</w:t>
      </w:r>
      <w:r w:rsidR="00C377EA" w:rsidRPr="00E55B17">
        <w:rPr>
          <w:rFonts w:ascii="Times New Roman" w:eastAsiaTheme="minorHAnsi" w:hAnsi="Times New Roman" w:cs="Times New Roman"/>
          <w:bCs/>
          <w:sz w:val="28"/>
          <w:szCs w:val="28"/>
          <w:lang w:val="kk-KZ"/>
        </w:rPr>
        <w:t xml:space="preserve"> 98-99].</w:t>
      </w:r>
    </w:p>
    <w:p w:rsidR="00C377EA" w:rsidRPr="004A60C5" w:rsidRDefault="00C377E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Рефлексияның ақыл-ес, сана, таным, ойлау, түсіну, ұғыну секілді әрекет ету негізі бойынша біріншілік ұғымдары мен вербалдану секілді екіншілік ұғымдары лингвистикада, соның ішінде когнитивті лингвистика, психолингвистика, әлеуметтік лингвистика салаларында зерттеліне бастауына негіз болды. «Рефлексия ой мазмұнын интерпретациялау маңызына ие субъектінің менталды-тілдік қызметін ұсынады» [</w:t>
      </w:r>
      <w:r w:rsidR="009D5363" w:rsidRPr="00E55B17">
        <w:rPr>
          <w:rFonts w:ascii="Times New Roman" w:eastAsiaTheme="minorHAnsi" w:hAnsi="Times New Roman" w:cs="Times New Roman"/>
          <w:bCs/>
          <w:sz w:val="28"/>
          <w:szCs w:val="28"/>
          <w:lang w:val="kk-KZ"/>
        </w:rPr>
        <w:t>22</w:t>
      </w:r>
      <w:r w:rsidR="00E55B17" w:rsidRPr="00E55B17">
        <w:rPr>
          <w:rFonts w:ascii="Times New Roman" w:eastAsiaTheme="minorHAnsi" w:hAnsi="Times New Roman" w:cs="Times New Roman"/>
          <w:bCs/>
          <w:sz w:val="28"/>
          <w:szCs w:val="28"/>
          <w:lang w:val="kk-KZ"/>
        </w:rPr>
        <w:t xml:space="preserve">, б. </w:t>
      </w:r>
      <w:r w:rsidR="009D5363" w:rsidRPr="00E55B17">
        <w:rPr>
          <w:rFonts w:ascii="Times New Roman" w:eastAsiaTheme="minorHAnsi" w:hAnsi="Times New Roman" w:cs="Times New Roman"/>
          <w:bCs/>
          <w:sz w:val="28"/>
          <w:szCs w:val="28"/>
          <w:lang w:val="kk-KZ"/>
        </w:rPr>
        <w:t>69</w:t>
      </w:r>
      <w:r w:rsidRPr="00E55B17">
        <w:rPr>
          <w:rFonts w:ascii="Times New Roman" w:eastAsiaTheme="minorHAnsi" w:hAnsi="Times New Roman" w:cs="Times New Roman"/>
          <w:bCs/>
          <w:sz w:val="28"/>
          <w:szCs w:val="28"/>
          <w:lang w:val="kk-KZ"/>
        </w:rPr>
        <w:t>].</w:t>
      </w:r>
    </w:p>
    <w:p w:rsidR="00C377EA" w:rsidRPr="004A60C5" w:rsidRDefault="00C377E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Э.Л. Трикоз рефлексияны заманауи лингвистикалық ұғым ретінде түсінудің астарында В. фон Гумбольдттың, Л.С. Выготскийдің, Г.И. Богинаның зерттеулері </w:t>
      </w:r>
      <w:r w:rsidR="004C6CDE" w:rsidRPr="004A60C5">
        <w:rPr>
          <w:rFonts w:ascii="Times New Roman" w:eastAsiaTheme="minorHAnsi" w:hAnsi="Times New Roman" w:cs="Times New Roman"/>
          <w:bCs/>
          <w:sz w:val="28"/>
          <w:szCs w:val="28"/>
          <w:lang w:val="kk-KZ"/>
        </w:rPr>
        <w:t>жатыр деген пікірді ұстанады [102</w:t>
      </w:r>
      <w:r w:rsidR="00E55B17">
        <w:rPr>
          <w:rFonts w:ascii="Times New Roman" w:eastAsiaTheme="minorHAnsi" w:hAnsi="Times New Roman" w:cs="Times New Roman"/>
          <w:bCs/>
          <w:sz w:val="28"/>
          <w:szCs w:val="28"/>
          <w:lang w:val="kk-KZ"/>
        </w:rPr>
        <w:t>, б</w:t>
      </w:r>
      <w:r w:rsidR="00E55B17" w:rsidRPr="00E55B17">
        <w:rPr>
          <w:rFonts w:ascii="Times New Roman" w:eastAsiaTheme="minorHAnsi" w:hAnsi="Times New Roman" w:cs="Times New Roman"/>
          <w:bCs/>
          <w:sz w:val="28"/>
          <w:szCs w:val="28"/>
          <w:lang w:val="kk-KZ"/>
        </w:rPr>
        <w:t>.</w:t>
      </w:r>
      <w:r w:rsidRPr="00E55B17">
        <w:rPr>
          <w:rFonts w:ascii="Times New Roman" w:eastAsiaTheme="minorHAnsi" w:hAnsi="Times New Roman" w:cs="Times New Roman"/>
          <w:bCs/>
          <w:sz w:val="28"/>
          <w:szCs w:val="28"/>
          <w:lang w:val="kk-KZ"/>
        </w:rPr>
        <w:t xml:space="preserve"> 69].</w:t>
      </w:r>
    </w:p>
    <w:p w:rsidR="00C377EA" w:rsidRPr="004A60C5" w:rsidRDefault="00C377E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 xml:space="preserve">Психолог В.П. Зинченко сананы зерттеуде оның функцияларын басшылыққа алады. Ғалым сананың бейнелеуші, тудырушы (шығармашылық немесе креативті), бағалаушы-реттеуші және рефлексивті функцияларын бөліп қарастырады. Осындағы рефлексивті функцияның маңызы зор деп ерекше атап, себебін былайша тұжырымдайды: «рефлексивті функция сана болмысын сипаттайды. Рефлексияның арқасында сана жаратылыс, өмір, қызмет мәнін </w:t>
      </w:r>
      <w:r w:rsidRPr="004A60C5">
        <w:rPr>
          <w:rFonts w:ascii="Times New Roman" w:eastAsiaTheme="minorHAnsi" w:hAnsi="Times New Roman" w:cs="Times New Roman"/>
          <w:bCs/>
          <w:sz w:val="28"/>
          <w:szCs w:val="28"/>
          <w:lang w:val="kk-KZ"/>
        </w:rPr>
        <w:lastRenderedPageBreak/>
        <w:t>іздеуге талпынады: табады, жоғалтады, адасады, қайта іздейд</w:t>
      </w:r>
      <w:r w:rsidR="004C6CDE" w:rsidRPr="004A60C5">
        <w:rPr>
          <w:rFonts w:ascii="Times New Roman" w:eastAsiaTheme="minorHAnsi" w:hAnsi="Times New Roman" w:cs="Times New Roman"/>
          <w:bCs/>
          <w:sz w:val="28"/>
          <w:szCs w:val="28"/>
          <w:lang w:val="kk-KZ"/>
        </w:rPr>
        <w:t>і, жаңасын құрады және т.б.» [103</w:t>
      </w:r>
      <w:r w:rsidR="00E55B17">
        <w:rPr>
          <w:rFonts w:ascii="Times New Roman" w:eastAsiaTheme="minorHAnsi" w:hAnsi="Times New Roman" w:cs="Times New Roman"/>
          <w:bCs/>
          <w:sz w:val="28"/>
          <w:szCs w:val="28"/>
          <w:lang w:val="kk-KZ"/>
        </w:rPr>
        <w:t>, б</w:t>
      </w:r>
      <w:r w:rsidR="00E55B17" w:rsidRPr="00E55B17">
        <w:rPr>
          <w:rFonts w:ascii="Times New Roman" w:eastAsiaTheme="minorHAnsi" w:hAnsi="Times New Roman" w:cs="Times New Roman"/>
          <w:bCs/>
          <w:sz w:val="28"/>
          <w:szCs w:val="28"/>
          <w:lang w:val="kk-KZ"/>
        </w:rPr>
        <w:t>.</w:t>
      </w:r>
      <w:r w:rsidRPr="00E55B17">
        <w:rPr>
          <w:rFonts w:ascii="Times New Roman" w:eastAsiaTheme="minorHAnsi" w:hAnsi="Times New Roman" w:cs="Times New Roman"/>
          <w:bCs/>
          <w:sz w:val="28"/>
          <w:szCs w:val="28"/>
          <w:lang w:val="kk-KZ"/>
        </w:rPr>
        <w:t xml:space="preserve"> 55].</w:t>
      </w:r>
    </w:p>
    <w:p w:rsidR="00C377EA" w:rsidRPr="004A60C5" w:rsidRDefault="00C377E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В.П. Зинченконың айтуынша адаммен қатынасқа түсетін барлық зат не құбылыс рефлексияланады: «Рефлексияға әлем бейнесі, ол жайында ойлау, адамның өз жүріс-тұрысын, әрекетін реттеудің негізі мен тәсілдері, рефлексия үдерістері және де өзіндік</w:t>
      </w:r>
      <w:r w:rsidR="00287A80" w:rsidRPr="004A60C5">
        <w:rPr>
          <w:rFonts w:ascii="Times New Roman" w:eastAsiaTheme="minorHAnsi" w:hAnsi="Times New Roman" w:cs="Times New Roman"/>
          <w:bCs/>
          <w:sz w:val="28"/>
          <w:szCs w:val="28"/>
          <w:lang w:val="kk-KZ"/>
        </w:rPr>
        <w:t xml:space="preserve"> жеке сана нысан бола алады» </w:t>
      </w:r>
      <w:r w:rsidR="00287A80" w:rsidRPr="004A60C5">
        <w:rPr>
          <w:rFonts w:ascii="Times New Roman" w:eastAsiaTheme="minorHAnsi" w:hAnsi="Times New Roman" w:cs="Times New Roman"/>
          <w:bCs/>
          <w:color w:val="000000" w:themeColor="text1"/>
          <w:sz w:val="28"/>
          <w:szCs w:val="28"/>
          <w:lang w:val="kk-KZ"/>
        </w:rPr>
        <w:t>[</w:t>
      </w:r>
      <w:r w:rsidR="00287A80" w:rsidRPr="00E55B17">
        <w:rPr>
          <w:rFonts w:ascii="Times New Roman" w:eastAsiaTheme="minorHAnsi" w:hAnsi="Times New Roman" w:cs="Times New Roman"/>
          <w:bCs/>
          <w:color w:val="000000" w:themeColor="text1"/>
          <w:sz w:val="28"/>
          <w:szCs w:val="28"/>
          <w:lang w:val="kk-KZ"/>
        </w:rPr>
        <w:t>103</w:t>
      </w:r>
      <w:r w:rsidR="003076ED" w:rsidRPr="00E55B17">
        <w:rPr>
          <w:rFonts w:ascii="Times New Roman" w:eastAsiaTheme="minorHAnsi" w:hAnsi="Times New Roman" w:cs="Times New Roman"/>
          <w:bCs/>
          <w:color w:val="000000" w:themeColor="text1"/>
          <w:sz w:val="28"/>
          <w:szCs w:val="28"/>
          <w:lang w:val="kk-KZ"/>
        </w:rPr>
        <w:t>,</w:t>
      </w:r>
      <w:r w:rsidR="00E55B17" w:rsidRPr="00E55B17">
        <w:rPr>
          <w:rFonts w:ascii="Times New Roman" w:eastAsiaTheme="minorHAnsi" w:hAnsi="Times New Roman" w:cs="Times New Roman"/>
          <w:bCs/>
          <w:color w:val="000000" w:themeColor="text1"/>
          <w:sz w:val="28"/>
          <w:szCs w:val="28"/>
          <w:lang w:val="kk-KZ"/>
        </w:rPr>
        <w:t xml:space="preserve"> </w:t>
      </w:r>
      <w:r w:rsidR="003076ED" w:rsidRPr="00E55B17">
        <w:rPr>
          <w:rFonts w:ascii="Times New Roman" w:eastAsiaTheme="minorHAnsi" w:hAnsi="Times New Roman" w:cs="Times New Roman"/>
          <w:bCs/>
          <w:color w:val="000000" w:themeColor="text1"/>
          <w:sz w:val="28"/>
          <w:szCs w:val="28"/>
          <w:lang w:val="kk-KZ"/>
        </w:rPr>
        <w:t>б.</w:t>
      </w:r>
      <w:r w:rsidR="00287A80" w:rsidRPr="00E55B17">
        <w:rPr>
          <w:rFonts w:ascii="Times New Roman" w:eastAsiaTheme="minorHAnsi" w:hAnsi="Times New Roman" w:cs="Times New Roman"/>
          <w:bCs/>
          <w:color w:val="000000" w:themeColor="text1"/>
          <w:sz w:val="28"/>
          <w:szCs w:val="28"/>
          <w:lang w:val="kk-KZ"/>
        </w:rPr>
        <w:t xml:space="preserve"> 96</w:t>
      </w:r>
      <w:r w:rsidRPr="00E55B17">
        <w:rPr>
          <w:rFonts w:ascii="Times New Roman" w:eastAsiaTheme="minorHAnsi" w:hAnsi="Times New Roman" w:cs="Times New Roman"/>
          <w:bCs/>
          <w:color w:val="000000" w:themeColor="text1"/>
          <w:sz w:val="28"/>
          <w:szCs w:val="28"/>
          <w:lang w:val="kk-KZ"/>
        </w:rPr>
        <w:t>].</w:t>
      </w:r>
    </w:p>
    <w:p w:rsidR="00C377EA" w:rsidRPr="004A60C5" w:rsidRDefault="00C377E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Рефлексияны «арнайы психологиялық ұғым»   ретінде   қарастыратын Э.Л. Трикоз, «оның психологиялық мазмұны сана механизмдерін, танымдық үдерістер мен жеке тұлғаның сана-сезімін зерттеудің нәтижелерінен көр</w:t>
      </w:r>
      <w:r w:rsidR="00287A80" w:rsidRPr="004A60C5">
        <w:rPr>
          <w:rFonts w:ascii="Times New Roman" w:eastAsiaTheme="minorHAnsi" w:hAnsi="Times New Roman" w:cs="Times New Roman"/>
          <w:bCs/>
          <w:sz w:val="28"/>
          <w:szCs w:val="28"/>
          <w:lang w:val="kk-KZ"/>
        </w:rPr>
        <w:t xml:space="preserve">ініс табады» деп </w:t>
      </w:r>
      <w:r w:rsidR="00287A80" w:rsidRPr="00E55B17">
        <w:rPr>
          <w:rFonts w:ascii="Times New Roman" w:eastAsiaTheme="minorHAnsi" w:hAnsi="Times New Roman" w:cs="Times New Roman"/>
          <w:bCs/>
          <w:sz w:val="28"/>
          <w:szCs w:val="28"/>
          <w:lang w:val="kk-KZ"/>
        </w:rPr>
        <w:t>қарастырады [</w:t>
      </w:r>
      <w:r w:rsidR="00287A80" w:rsidRPr="00E55B17">
        <w:rPr>
          <w:rFonts w:ascii="Times New Roman" w:eastAsiaTheme="minorHAnsi" w:hAnsi="Times New Roman" w:cs="Times New Roman"/>
          <w:bCs/>
          <w:color w:val="000000" w:themeColor="text1"/>
          <w:sz w:val="28"/>
          <w:szCs w:val="28"/>
          <w:lang w:val="kk-KZ"/>
        </w:rPr>
        <w:t>102</w:t>
      </w:r>
      <w:r w:rsidR="00E55B17" w:rsidRPr="00E55B17">
        <w:rPr>
          <w:rFonts w:ascii="Times New Roman" w:eastAsiaTheme="minorHAnsi" w:hAnsi="Times New Roman" w:cs="Times New Roman"/>
          <w:bCs/>
          <w:color w:val="000000" w:themeColor="text1"/>
          <w:sz w:val="28"/>
          <w:szCs w:val="28"/>
          <w:lang w:val="kk-KZ"/>
        </w:rPr>
        <w:t>, б.</w:t>
      </w:r>
      <w:r w:rsidR="00287A80" w:rsidRPr="00E55B17">
        <w:rPr>
          <w:rFonts w:ascii="Times New Roman" w:eastAsiaTheme="minorHAnsi" w:hAnsi="Times New Roman" w:cs="Times New Roman"/>
          <w:bCs/>
          <w:color w:val="000000" w:themeColor="text1"/>
          <w:sz w:val="28"/>
          <w:szCs w:val="28"/>
          <w:lang w:val="kk-KZ"/>
        </w:rPr>
        <w:t>46</w:t>
      </w:r>
      <w:r w:rsidRPr="00E55B17">
        <w:rPr>
          <w:rFonts w:ascii="Times New Roman" w:eastAsiaTheme="minorHAnsi" w:hAnsi="Times New Roman" w:cs="Times New Roman"/>
          <w:bCs/>
          <w:color w:val="000000" w:themeColor="text1"/>
          <w:sz w:val="28"/>
          <w:szCs w:val="28"/>
          <w:lang w:val="kk-KZ"/>
        </w:rPr>
        <w:t>].</w:t>
      </w:r>
    </w:p>
    <w:p w:rsidR="00C377EA" w:rsidRPr="004A60C5" w:rsidRDefault="00C377E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Рефлексия адамның құбылыс не затты қабылдауына байланысты өзгеруі мүмкін. Себебі қабылдаудың атқаратын қызметі зор. T. Clausner мен W. Croft тілді пайдалану адамдардың шынайы әлемнің түрлі нысандарын қалай түсінетіндігіне қатысты дейді: «Біз тілді қолдану адамдардың әртүрлі нақты әлем субъектілерін қабылдауындағы маңызды шек</w:t>
      </w:r>
      <w:r w:rsidR="00EA5E99" w:rsidRPr="004A60C5">
        <w:rPr>
          <w:rFonts w:ascii="Times New Roman" w:eastAsiaTheme="minorHAnsi" w:hAnsi="Times New Roman" w:cs="Times New Roman"/>
          <w:bCs/>
          <w:sz w:val="28"/>
          <w:szCs w:val="28"/>
          <w:lang w:val="kk-KZ"/>
        </w:rPr>
        <w:t xml:space="preserve">теу екеніне толық келісеміз» </w:t>
      </w:r>
      <w:r w:rsidR="00E55B17">
        <w:rPr>
          <w:rFonts w:ascii="Times New Roman" w:eastAsiaTheme="minorHAnsi" w:hAnsi="Times New Roman" w:cs="Times New Roman"/>
          <w:bCs/>
          <w:sz w:val="28"/>
          <w:szCs w:val="28"/>
          <w:lang w:val="kk-KZ"/>
        </w:rPr>
        <w:t xml:space="preserve">     </w:t>
      </w:r>
      <w:r w:rsidR="00EA5E99" w:rsidRPr="004A60C5">
        <w:rPr>
          <w:rFonts w:ascii="Times New Roman" w:eastAsiaTheme="minorHAnsi" w:hAnsi="Times New Roman" w:cs="Times New Roman"/>
          <w:bCs/>
          <w:sz w:val="28"/>
          <w:szCs w:val="28"/>
          <w:lang w:val="kk-KZ"/>
        </w:rPr>
        <w:t>[104</w:t>
      </w:r>
      <w:r w:rsidR="00E55B17" w:rsidRPr="00E55B17">
        <w:rPr>
          <w:rFonts w:ascii="Times New Roman" w:eastAsiaTheme="minorHAnsi" w:hAnsi="Times New Roman" w:cs="Times New Roman"/>
          <w:bCs/>
          <w:sz w:val="28"/>
          <w:szCs w:val="28"/>
          <w:lang w:val="kk-KZ"/>
        </w:rPr>
        <w:t>, б.</w:t>
      </w:r>
      <w:r w:rsidR="00EA5E99" w:rsidRPr="00E55B17">
        <w:rPr>
          <w:rFonts w:ascii="Times New Roman" w:eastAsiaTheme="minorHAnsi" w:hAnsi="Times New Roman" w:cs="Times New Roman"/>
          <w:bCs/>
          <w:sz w:val="28"/>
          <w:szCs w:val="28"/>
          <w:lang w:val="kk-KZ"/>
        </w:rPr>
        <w:t xml:space="preserve"> 37</w:t>
      </w:r>
      <w:r w:rsidRPr="00E55B17">
        <w:rPr>
          <w:rFonts w:ascii="Times New Roman" w:eastAsiaTheme="minorHAnsi" w:hAnsi="Times New Roman" w:cs="Times New Roman"/>
          <w:bCs/>
          <w:sz w:val="28"/>
          <w:szCs w:val="28"/>
          <w:lang w:val="kk-KZ"/>
        </w:rPr>
        <w:t>].</w:t>
      </w:r>
    </w:p>
    <w:p w:rsidR="00C377EA" w:rsidRPr="004A60C5" w:rsidRDefault="00C377EA" w:rsidP="004A60C5">
      <w:pPr>
        <w:spacing w:after="0" w:line="240" w:lineRule="auto"/>
        <w:ind w:firstLine="709"/>
        <w:contextualSpacing/>
        <w:jc w:val="both"/>
        <w:rPr>
          <w:rFonts w:ascii="Times New Roman" w:eastAsiaTheme="minorHAnsi" w:hAnsi="Times New Roman" w:cs="Times New Roman"/>
          <w:bCs/>
          <w:sz w:val="28"/>
          <w:szCs w:val="28"/>
          <w:lang w:val="kk-KZ"/>
        </w:rPr>
      </w:pPr>
      <w:r w:rsidRPr="004A60C5">
        <w:rPr>
          <w:rFonts w:ascii="Times New Roman" w:eastAsiaTheme="minorHAnsi" w:hAnsi="Times New Roman" w:cs="Times New Roman"/>
          <w:bCs/>
          <w:sz w:val="28"/>
          <w:szCs w:val="28"/>
          <w:lang w:val="kk-KZ"/>
        </w:rPr>
        <w:t>Қабылдауды   қоршаған   ортамен   байланысты   қарауды   M.J. Falck   пен</w:t>
      </w:r>
      <w:r w:rsidR="00D34C5A">
        <w:rPr>
          <w:rFonts w:ascii="Times New Roman" w:eastAsiaTheme="minorHAnsi" w:hAnsi="Times New Roman" w:cs="Times New Roman"/>
          <w:bCs/>
          <w:sz w:val="28"/>
          <w:szCs w:val="28"/>
          <w:lang w:val="kk-KZ"/>
        </w:rPr>
        <w:t xml:space="preserve"> </w:t>
      </w:r>
      <w:r w:rsidRPr="004A60C5">
        <w:rPr>
          <w:rFonts w:ascii="Times New Roman" w:eastAsiaTheme="minorHAnsi" w:hAnsi="Times New Roman" w:cs="Times New Roman"/>
          <w:bCs/>
          <w:sz w:val="28"/>
          <w:szCs w:val="28"/>
          <w:lang w:val="kk-KZ"/>
        </w:rPr>
        <w:t>R.W. Gibbs ұсынады: «Біздің қабылдау жүйелеріміз нақты, үш өлшемді әлеммен өзара әрекеттесуді жеңілдету үшін дамыды, осылайша қабылдау мида орын алатын таза визуалды тәжірибе емес, қоршаған ортаны басшылыққа ала отырып зерттеу арқылы бүкіл ағзаның әрекеті</w:t>
      </w:r>
      <w:r w:rsidR="00B93DB4" w:rsidRPr="004A60C5">
        <w:rPr>
          <w:rFonts w:ascii="Times New Roman" w:eastAsiaTheme="minorHAnsi" w:hAnsi="Times New Roman" w:cs="Times New Roman"/>
          <w:bCs/>
          <w:sz w:val="28"/>
          <w:szCs w:val="28"/>
          <w:lang w:val="kk-KZ"/>
        </w:rPr>
        <w:t xml:space="preserve"> болып табылады» </w:t>
      </w:r>
      <w:r w:rsidR="00B93DB4" w:rsidRPr="00E55B17">
        <w:rPr>
          <w:rFonts w:ascii="Times New Roman" w:eastAsiaTheme="minorHAnsi" w:hAnsi="Times New Roman" w:cs="Times New Roman"/>
          <w:bCs/>
          <w:sz w:val="28"/>
          <w:szCs w:val="28"/>
          <w:lang w:val="kk-KZ"/>
        </w:rPr>
        <w:t>[26</w:t>
      </w:r>
      <w:r w:rsidR="003076ED" w:rsidRPr="00E55B17">
        <w:rPr>
          <w:rFonts w:ascii="Times New Roman" w:eastAsiaTheme="minorHAnsi" w:hAnsi="Times New Roman" w:cs="Times New Roman"/>
          <w:bCs/>
          <w:sz w:val="28"/>
          <w:szCs w:val="28"/>
          <w:lang w:val="kk-KZ"/>
        </w:rPr>
        <w:t>, б.</w:t>
      </w:r>
      <w:r w:rsidR="00B93DB4" w:rsidRPr="004A60C5">
        <w:rPr>
          <w:rFonts w:ascii="Times New Roman" w:eastAsiaTheme="minorHAnsi" w:hAnsi="Times New Roman" w:cs="Times New Roman"/>
          <w:bCs/>
          <w:sz w:val="28"/>
          <w:szCs w:val="28"/>
          <w:lang w:val="kk-KZ"/>
        </w:rPr>
        <w:t xml:space="preserve"> </w:t>
      </w:r>
      <w:r w:rsidR="00B93DB4" w:rsidRPr="00E55B17">
        <w:rPr>
          <w:rFonts w:ascii="Times New Roman" w:eastAsiaTheme="minorHAnsi" w:hAnsi="Times New Roman" w:cs="Times New Roman"/>
          <w:bCs/>
          <w:sz w:val="28"/>
          <w:szCs w:val="28"/>
          <w:lang w:val="kk-KZ"/>
        </w:rPr>
        <w:t>210</w:t>
      </w:r>
      <w:r w:rsidRPr="00E55B17">
        <w:rPr>
          <w:rFonts w:ascii="Times New Roman" w:eastAsiaTheme="minorHAnsi" w:hAnsi="Times New Roman" w:cs="Times New Roman"/>
          <w:bCs/>
          <w:sz w:val="28"/>
          <w:szCs w:val="28"/>
          <w:lang w:val="kk-KZ"/>
        </w:rPr>
        <w:t>]</w:t>
      </w:r>
      <w:r w:rsidRPr="004A60C5">
        <w:rPr>
          <w:rFonts w:ascii="Times New Roman" w:eastAsiaTheme="minorHAnsi" w:hAnsi="Times New Roman" w:cs="Times New Roman"/>
          <w:bCs/>
          <w:sz w:val="28"/>
          <w:szCs w:val="28"/>
          <w:lang w:val="kk-KZ"/>
        </w:rPr>
        <w:t xml:space="preserve">. Біздің перцепциялық жүйеміздің дамығандығын және қабылдау мида орын алатын визуалды тәжірибе ғана емес, қоршаған ортаны зерттеуімізді басқаратын бүкіл ағзаның әрекеті деп түсіндіреді. </w:t>
      </w:r>
    </w:p>
    <w:p w:rsidR="00603426" w:rsidRPr="004A60C5" w:rsidRDefault="00EB011B"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К.</w:t>
      </w:r>
      <w:r w:rsidR="0049084F" w:rsidRPr="004A60C5">
        <w:rPr>
          <w:rFonts w:ascii="Times New Roman" w:eastAsia="Times New Roman" w:hAnsi="Times New Roman" w:cs="Times New Roman"/>
          <w:bCs/>
          <w:sz w:val="28"/>
          <w:szCs w:val="28"/>
          <w:lang w:val="kk-KZ"/>
        </w:rPr>
        <w:t>Поппердің рефлексиясы «сыни рефлексия» деп аталады. Сыни рефлексия – ғылымның негізгі әдісі болып табылады. Алайда Поппердің пайымдауынша</w:t>
      </w:r>
      <w:r w:rsidR="00AD65D8" w:rsidRPr="004A60C5">
        <w:rPr>
          <w:rFonts w:ascii="Times New Roman" w:eastAsia="Times New Roman" w:hAnsi="Times New Roman" w:cs="Times New Roman"/>
          <w:bCs/>
          <w:sz w:val="28"/>
          <w:szCs w:val="28"/>
          <w:lang w:val="kk-KZ"/>
        </w:rPr>
        <w:t>, фи</w:t>
      </w:r>
      <w:r w:rsidR="00954864" w:rsidRPr="004A60C5">
        <w:rPr>
          <w:rFonts w:ascii="Times New Roman" w:eastAsia="Times New Roman" w:hAnsi="Times New Roman" w:cs="Times New Roman"/>
          <w:bCs/>
          <w:sz w:val="28"/>
          <w:szCs w:val="28"/>
          <w:lang w:val="kk-KZ"/>
        </w:rPr>
        <w:t>лософияның арнайы әдісі жоқ [105</w:t>
      </w:r>
      <w:r w:rsidR="00E55B17">
        <w:rPr>
          <w:rFonts w:ascii="Times New Roman" w:eastAsia="Times New Roman" w:hAnsi="Times New Roman" w:cs="Times New Roman"/>
          <w:bCs/>
          <w:sz w:val="28"/>
          <w:szCs w:val="28"/>
          <w:lang w:val="kk-KZ"/>
        </w:rPr>
        <w:t>, б</w:t>
      </w:r>
      <w:r w:rsidR="00E55B17" w:rsidRPr="00E55B17">
        <w:rPr>
          <w:rFonts w:ascii="Times New Roman" w:eastAsia="Times New Roman" w:hAnsi="Times New Roman" w:cs="Times New Roman"/>
          <w:bCs/>
          <w:sz w:val="28"/>
          <w:szCs w:val="28"/>
          <w:lang w:val="kk-KZ"/>
        </w:rPr>
        <w:t>.</w:t>
      </w:r>
      <w:r w:rsidR="003076ED" w:rsidRPr="00E55B17">
        <w:rPr>
          <w:rFonts w:ascii="Times New Roman" w:eastAsia="Times New Roman" w:hAnsi="Times New Roman" w:cs="Times New Roman"/>
          <w:bCs/>
          <w:sz w:val="28"/>
          <w:szCs w:val="28"/>
          <w:lang w:val="kk-KZ"/>
        </w:rPr>
        <w:t xml:space="preserve"> </w:t>
      </w:r>
      <w:r w:rsidR="00954864" w:rsidRPr="00E55B17">
        <w:rPr>
          <w:rFonts w:ascii="Times New Roman" w:eastAsia="Times New Roman" w:hAnsi="Times New Roman" w:cs="Times New Roman"/>
          <w:bCs/>
          <w:sz w:val="28"/>
          <w:szCs w:val="28"/>
          <w:lang w:val="kk-KZ"/>
        </w:rPr>
        <w:t>85</w:t>
      </w:r>
      <w:r w:rsidR="00AD65D8" w:rsidRPr="00E55B17">
        <w:rPr>
          <w:rFonts w:ascii="Times New Roman" w:eastAsia="Times New Roman" w:hAnsi="Times New Roman" w:cs="Times New Roman"/>
          <w:bCs/>
          <w:sz w:val="28"/>
          <w:szCs w:val="28"/>
          <w:lang w:val="kk-KZ"/>
        </w:rPr>
        <w:t>].</w:t>
      </w:r>
      <w:r w:rsidR="0049084F" w:rsidRPr="004A60C5">
        <w:rPr>
          <w:rFonts w:ascii="Times New Roman" w:eastAsia="Times New Roman" w:hAnsi="Times New Roman" w:cs="Times New Roman"/>
          <w:bCs/>
          <w:sz w:val="28"/>
          <w:szCs w:val="28"/>
          <w:lang w:val="kk-KZ"/>
        </w:rPr>
        <w:t xml:space="preserve"> Тарихи-философиялық талдау нәтижесі бойынша, рефлексия философияның басқа ғылымдармен салыстырғанда өзіндік ерекшелігін айқындайды. Сыни рефлексияның адам өмірінде маңызы өте зор деп есептейміз. Әр басқан қадамымызға сын көзбен қарау арқылы ғана біз оның дұрыс-бұрыстығын тексере аламыз. Рефлексияның мақсаты да сол – қателіктер арқылы өзіңе есеп беру, қателіктерден сабақ алу. Өз әрекеттеріңе есеп беруде сын көзқарастарды назарға алу керек деп ойлаймыз. Қазақ халқы сын мәселесіне ежелден ерекше көңіл аударған. Қай салада болмасын сын көзқарастар өте қажет.  </w:t>
      </w:r>
      <w:r w:rsidR="00603426" w:rsidRPr="004A60C5">
        <w:rPr>
          <w:rFonts w:ascii="Times New Roman" w:eastAsia="Times New Roman" w:hAnsi="Times New Roman" w:cs="Times New Roman"/>
          <w:bCs/>
          <w:sz w:val="28"/>
          <w:szCs w:val="28"/>
          <w:lang w:val="kk-KZ"/>
        </w:rPr>
        <w:t xml:space="preserve">Жалпы өмірде де, білім алу процесінде де істелген іс пен айтылған сөзге, қолданған тілдік ерекшеліктерге де </w:t>
      </w:r>
      <w:r w:rsidR="0049084F" w:rsidRPr="004A60C5">
        <w:rPr>
          <w:rFonts w:ascii="Times New Roman" w:eastAsia="Times New Roman" w:hAnsi="Times New Roman" w:cs="Times New Roman"/>
          <w:bCs/>
          <w:sz w:val="28"/>
          <w:szCs w:val="28"/>
          <w:lang w:val="kk-KZ"/>
        </w:rPr>
        <w:t xml:space="preserve">сын көзқарас берілу арқылы олқылықтарын тузету жұмыстары жүргізіледі. </w:t>
      </w:r>
    </w:p>
    <w:p w:rsidR="00B607E8" w:rsidRPr="004A60C5" w:rsidRDefault="00B607E8"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«Бағалаудың өлшемдік технологиялары» пәнінде топтық жұмыс жасау мақсатында студенттерге төмендегідей тапсырма ұсынылды:</w:t>
      </w:r>
    </w:p>
    <w:p w:rsidR="00A35947" w:rsidRPr="004A60C5" w:rsidRDefault="00645662"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2- тапсырма </w:t>
      </w:r>
      <w:r w:rsidR="00A35947" w:rsidRPr="004A60C5">
        <w:rPr>
          <w:rFonts w:ascii="Times New Roman" w:eastAsia="Times New Roman" w:hAnsi="Times New Roman" w:cs="Times New Roman"/>
          <w:b/>
          <w:sz w:val="28"/>
          <w:szCs w:val="28"/>
          <w:lang w:val="kk-KZ"/>
        </w:rPr>
        <w:t>(</w:t>
      </w:r>
      <w:r w:rsidR="00684E1B" w:rsidRPr="004A60C5">
        <w:rPr>
          <w:rFonts w:ascii="Times New Roman" w:eastAsia="Times New Roman" w:hAnsi="Times New Roman" w:cs="Times New Roman"/>
          <w:b/>
          <w:sz w:val="28"/>
          <w:szCs w:val="28"/>
          <w:lang w:val="kk-KZ"/>
        </w:rPr>
        <w:t>Тілдік рефлексия жасау</w:t>
      </w:r>
      <w:r w:rsidRPr="004A60C5">
        <w:rPr>
          <w:rFonts w:ascii="Times New Roman" w:eastAsia="Times New Roman" w:hAnsi="Times New Roman" w:cs="Times New Roman"/>
          <w:b/>
          <w:sz w:val="28"/>
          <w:szCs w:val="28"/>
          <w:lang w:val="kk-KZ"/>
        </w:rPr>
        <w:t xml:space="preserve"> деңгейі</w:t>
      </w:r>
      <w:r w:rsidR="00A35947" w:rsidRPr="004A60C5">
        <w:rPr>
          <w:rFonts w:ascii="Times New Roman" w:eastAsia="Times New Roman" w:hAnsi="Times New Roman" w:cs="Times New Roman"/>
          <w:b/>
          <w:sz w:val="28"/>
          <w:szCs w:val="28"/>
          <w:lang w:val="kk-KZ"/>
        </w:rPr>
        <w:t>)</w:t>
      </w:r>
    </w:p>
    <w:p w:rsidR="003F4768" w:rsidRPr="003076ED" w:rsidRDefault="003F4768" w:rsidP="003F4768">
      <w:pPr>
        <w:spacing w:after="0" w:line="240" w:lineRule="auto"/>
        <w:ind w:firstLine="709"/>
        <w:jc w:val="both"/>
        <w:rPr>
          <w:rFonts w:ascii="Times New Roman" w:eastAsia="Times New Roman" w:hAnsi="Times New Roman" w:cs="Times New Roman"/>
          <w:sz w:val="28"/>
          <w:szCs w:val="28"/>
          <w:lang w:val="kk-KZ"/>
        </w:rPr>
      </w:pPr>
      <w:r w:rsidRPr="00F85866">
        <w:rPr>
          <w:rFonts w:ascii="Times New Roman" w:eastAsia="Times New Roman" w:hAnsi="Times New Roman" w:cs="Times New Roman"/>
          <w:i/>
          <w:sz w:val="28"/>
          <w:szCs w:val="28"/>
          <w:lang w:val="kk-KZ"/>
        </w:rPr>
        <w:t xml:space="preserve">«Әйел қауымының жай-күйіне, тіршілігіне қарап кез келген қоғамның даму дәрежесін бағалауға болатындықтан қазақтардың дүниетанымына, тіршілік ерекшеліктеріне қарап, олардың әйелдерінің өмірдегі қызметін, рөлін </w:t>
      </w:r>
      <w:r w:rsidRPr="00F85866">
        <w:rPr>
          <w:rFonts w:ascii="Times New Roman" w:eastAsia="Times New Roman" w:hAnsi="Times New Roman" w:cs="Times New Roman"/>
          <w:i/>
          <w:sz w:val="28"/>
          <w:szCs w:val="28"/>
          <w:lang w:val="kk-KZ"/>
        </w:rPr>
        <w:lastRenderedPageBreak/>
        <w:t>оңай мөлшерлеуге болады. Басқа мұсылмандар сияқты қазақ қыздары үйге қамалып отырмайды, оларды көлденең өткен көк аттыдан қызғанатын тәртіп жоқ, бұл мәселеге келгенде бұларды толық бостандықта деуге болады. Осынша кең жазирада мал бағып, бытырап жүрген елде басқадай тәртіп болуы мүмкін де емес. Осындай еркіндіктердің бәріне де қарамастан, әйелдердің тағдырлары күйеулерінің ашса-алақанында, жұмса- жұдырығында деуге болады, әйел еркектің өмірлік серігінен гөрі оның тіршілігінің бар тауқыметін арқалаушы азапкері де іспетті. Барлық жұмыс соның мойнында. Егер отағасы үйде отырғанда әлдекімдермен әңгіме-дүкен құрмаса, немесе ат үстінде, түзде жүрмесе қалған уақытын ұйқыға арнайды деген сөз. Көшкенде киіз үйді жығып, қонған жерде оны тігу, үйдегі бар тіршілікке бас-көз болып, дүниені орын-орнымен жұмсау, егер де отағасы жол жүрер болса, онда үйірден атын ұстап әкеліп ерттеу, сонан соң қожасын қолтықтап, атына мінгізіп жіберу – бәрі-бәрі де әйелдің міндеті. Ол қымызбен, тамақпен еркектерді, қонақтарды сусындатып, тойдырып болған соң ғана өзі тамақтануға отыруға тиісті. Бір сөзбен айтқанда осы бір сүреңсіз тіршіліктің негізгі ұйтқысы-әйел»</w:t>
      </w:r>
      <w:r w:rsidRPr="003076ED">
        <w:rPr>
          <w:rFonts w:ascii="Times New Roman" w:eastAsia="Times New Roman" w:hAnsi="Times New Roman" w:cs="Times New Roman"/>
          <w:sz w:val="28"/>
          <w:szCs w:val="28"/>
          <w:lang w:val="kk-KZ"/>
        </w:rPr>
        <w:t xml:space="preserve"> [106</w:t>
      </w:r>
      <w:r>
        <w:rPr>
          <w:rFonts w:ascii="Times New Roman" w:eastAsia="Times New Roman" w:hAnsi="Times New Roman" w:cs="Times New Roman"/>
          <w:sz w:val="28"/>
          <w:szCs w:val="28"/>
          <w:lang w:val="kk-KZ"/>
        </w:rPr>
        <w:t xml:space="preserve">, б. </w:t>
      </w:r>
      <w:r w:rsidRPr="00E55B17">
        <w:rPr>
          <w:rFonts w:ascii="Times New Roman" w:eastAsia="Times New Roman" w:hAnsi="Times New Roman" w:cs="Times New Roman"/>
          <w:sz w:val="28"/>
          <w:szCs w:val="28"/>
          <w:lang w:val="kk-KZ"/>
        </w:rPr>
        <w:t>76].</w:t>
      </w:r>
      <w:r w:rsidRPr="003076ED">
        <w:rPr>
          <w:rFonts w:ascii="Times New Roman" w:eastAsia="Times New Roman" w:hAnsi="Times New Roman" w:cs="Times New Roman"/>
          <w:sz w:val="28"/>
          <w:szCs w:val="28"/>
          <w:lang w:val="kk-KZ"/>
        </w:rPr>
        <w:t xml:space="preserve"> </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Мәтіннен фразеологиялық тіркестерді табыңыз. Семантикалық өзгеріске ұшыраған фразеологизмдерді саралаңыз.</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SWOT анализін жасау арқылы әйел адамның лингвокогнитивтік сипатын жасаңыз.</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Топтық жұмыс жасау: екі топқа бөлініп, пікірталас арқылы әйел теңсіздігі тақырыбында өз көзқарастарыңызды пайымдаңыздар.</w:t>
      </w:r>
    </w:p>
    <w:p w:rsidR="000778F6" w:rsidRPr="004A60C5" w:rsidRDefault="000778F6"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Мақсаты: </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w:t>
      </w:r>
      <w:r w:rsidR="00CD1473">
        <w:rPr>
          <w:rFonts w:ascii="Times New Roman" w:eastAsia="Times New Roman" w:hAnsi="Times New Roman" w:cs="Times New Roman"/>
          <w:b/>
          <w:sz w:val="28"/>
          <w:szCs w:val="28"/>
          <w:lang w:val="kk-KZ"/>
        </w:rPr>
        <w:t xml:space="preserve"> </w:t>
      </w:r>
      <w:r w:rsidRPr="004A60C5">
        <w:rPr>
          <w:rFonts w:ascii="Times New Roman" w:eastAsia="Times New Roman" w:hAnsi="Times New Roman" w:cs="Times New Roman"/>
          <w:sz w:val="28"/>
          <w:szCs w:val="28"/>
          <w:lang w:val="kk-KZ"/>
        </w:rPr>
        <w:t>студент көшпелі кезеңдегі қазақ әйелінің образын ашып, қоғамдағы орнын анықтауы керек;</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қазіргі замандағы қазақ қызының бейнесі, болашақ ана, болашақ жар</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ретіндегі образын сипаттап, бүгінгі мен кешегі өмір келбетіндегі әйел бейнесін салыстырып, ой толғау; фразеологизмдерді қолданып, эссе жазу.</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орыс халқы жазушысының тілдік рефлексиясын білдіретін рефлексивтерді табу;</w:t>
      </w:r>
    </w:p>
    <w:p w:rsidR="00B8569D"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фразеологизмдердің мәнін, сөйлемдегі қолданысын анықтау.</w:t>
      </w:r>
    </w:p>
    <w:p w:rsidR="000778F6" w:rsidRPr="004A60C5" w:rsidRDefault="00B8569D"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тілдік біліміне тілдік рефлексия жасау.</w:t>
      </w:r>
    </w:p>
    <w:p w:rsidR="000778F6" w:rsidRPr="004A60C5" w:rsidRDefault="000778F6"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Нәтиже:</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қазақ әйелінің өткен заманда басынан кешкен қиындықтарын тілге тиек ете отырып, қазақ класскитерінің жазған шығармаларының тақырыбына арқау болған әйел теңсіздігі мәселесі туралы өз ойын айтып, жазып үйренді;</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қазақ қызының бүгінгі таңдағы еркіндігінің жақсы-жаман жақтарын</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біліп, мәселені шешу жолдарын ұсынау, танымдық-психологиялық тұрғыдан тілдік рефлексия жасады; </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шығармадағы қолданыс тапқан көркемдік ерекшеліктерді анықтады.</w:t>
      </w:r>
    </w:p>
    <w:p w:rsidR="000778F6" w:rsidRPr="004A60C5" w:rsidRDefault="000778F6"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CD147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ұжыммен жұмыс жа</w:t>
      </w:r>
      <w:r w:rsidR="00931C65" w:rsidRPr="004A60C5">
        <w:rPr>
          <w:rFonts w:ascii="Times New Roman" w:eastAsia="Times New Roman" w:hAnsi="Times New Roman" w:cs="Times New Roman"/>
          <w:sz w:val="28"/>
          <w:szCs w:val="28"/>
          <w:lang w:val="kk-KZ"/>
        </w:rPr>
        <w:t>с</w:t>
      </w:r>
      <w:r w:rsidRPr="004A60C5">
        <w:rPr>
          <w:rFonts w:ascii="Times New Roman" w:eastAsia="Times New Roman" w:hAnsi="Times New Roman" w:cs="Times New Roman"/>
          <w:sz w:val="28"/>
          <w:szCs w:val="28"/>
          <w:lang w:val="kk-KZ"/>
        </w:rPr>
        <w:t xml:space="preserve">ап үйрену, </w:t>
      </w:r>
      <w:r w:rsidR="00C401AC" w:rsidRPr="004A60C5">
        <w:rPr>
          <w:rFonts w:ascii="Times New Roman" w:eastAsia="Times New Roman" w:hAnsi="Times New Roman" w:cs="Times New Roman"/>
          <w:sz w:val="28"/>
          <w:szCs w:val="28"/>
          <w:lang w:val="kk-KZ"/>
        </w:rPr>
        <w:t xml:space="preserve">сын көзқарасты қабылдап, сын-пікірлер </w:t>
      </w:r>
      <w:r w:rsidR="00931C65" w:rsidRPr="004A60C5">
        <w:rPr>
          <w:rFonts w:ascii="Times New Roman" w:eastAsia="Times New Roman" w:hAnsi="Times New Roman" w:cs="Times New Roman"/>
          <w:sz w:val="28"/>
          <w:szCs w:val="28"/>
          <w:lang w:val="kk-KZ"/>
        </w:rPr>
        <w:t xml:space="preserve">арқылы өз қатесін түзетудің </w:t>
      </w:r>
      <w:r w:rsidR="008B1B4F" w:rsidRPr="004A60C5">
        <w:rPr>
          <w:rFonts w:ascii="Times New Roman" w:eastAsia="Times New Roman" w:hAnsi="Times New Roman" w:cs="Times New Roman"/>
          <w:sz w:val="28"/>
          <w:szCs w:val="28"/>
          <w:lang w:val="kk-KZ"/>
        </w:rPr>
        <w:t xml:space="preserve">мәнін түсінді, сол арқылы тілдік рефлексия жасады. </w:t>
      </w:r>
    </w:p>
    <w:p w:rsidR="002D53FA" w:rsidRPr="004A60C5" w:rsidRDefault="002D53FA" w:rsidP="004A60C5">
      <w:pPr>
        <w:spacing w:after="0" w:line="240" w:lineRule="auto"/>
        <w:ind w:firstLine="709"/>
        <w:jc w:val="both"/>
        <w:rPr>
          <w:rFonts w:ascii="Times New Roman" w:eastAsia="Times New Roman" w:hAnsi="Times New Roman" w:cs="Times New Roman"/>
          <w:i/>
          <w:sz w:val="28"/>
          <w:szCs w:val="28"/>
          <w:lang w:val="kk-KZ"/>
        </w:rPr>
      </w:pPr>
      <w:r w:rsidRPr="004A60C5">
        <w:rPr>
          <w:rFonts w:ascii="Times New Roman" w:eastAsia="Times New Roman" w:hAnsi="Times New Roman" w:cs="Times New Roman"/>
          <w:noProof/>
          <w:sz w:val="28"/>
          <w:szCs w:val="28"/>
        </w:rPr>
        <w:lastRenderedPageBreak/>
        <w:drawing>
          <wp:inline distT="0" distB="0" distL="0" distR="0" wp14:anchorId="594CF683" wp14:editId="7899EF9B">
            <wp:extent cx="5114925" cy="3200400"/>
            <wp:effectExtent l="0" t="0" r="0" b="0"/>
            <wp:docPr id="38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114925" cy="3200400"/>
                    </a:xfrm>
                    <a:prstGeom prst="rect">
                      <a:avLst/>
                    </a:prstGeom>
                    <a:ln/>
                  </pic:spPr>
                </pic:pic>
              </a:graphicData>
            </a:graphic>
          </wp:inline>
        </w:drawing>
      </w:r>
    </w:p>
    <w:p w:rsidR="00533F03" w:rsidRPr="00533F03" w:rsidRDefault="00A26190" w:rsidP="003076ED">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bCs/>
          <w:sz w:val="28"/>
          <w:szCs w:val="28"/>
          <w:lang w:val="kk-KZ"/>
        </w:rPr>
        <w:t>Сурет 9</w:t>
      </w:r>
      <w:r w:rsidR="00533F03" w:rsidRPr="00533F03">
        <w:rPr>
          <w:rFonts w:ascii="Times New Roman" w:eastAsia="Times New Roman" w:hAnsi="Times New Roman" w:cs="Times New Roman"/>
          <w:bCs/>
          <w:sz w:val="28"/>
          <w:szCs w:val="28"/>
          <w:lang w:val="kk-KZ"/>
        </w:rPr>
        <w:t xml:space="preserve"> - </w:t>
      </w:r>
      <w:r w:rsidR="00533F03" w:rsidRPr="00533F03">
        <w:rPr>
          <w:rFonts w:ascii="Times New Roman" w:eastAsia="Times New Roman" w:hAnsi="Times New Roman" w:cs="Times New Roman"/>
          <w:sz w:val="28"/>
          <w:szCs w:val="28"/>
          <w:lang w:val="kk-KZ"/>
        </w:rPr>
        <w:t>Тапсырма нәтижесіндегі студенттердің тілдік рефлексиясы</w:t>
      </w:r>
    </w:p>
    <w:p w:rsidR="00533F03" w:rsidRDefault="00533F03" w:rsidP="004A60C5">
      <w:pPr>
        <w:spacing w:after="0" w:line="240" w:lineRule="auto"/>
        <w:ind w:firstLine="709"/>
        <w:jc w:val="both"/>
        <w:rPr>
          <w:rFonts w:ascii="Times New Roman" w:eastAsia="Times New Roman" w:hAnsi="Times New Roman" w:cs="Times New Roman"/>
          <w:bCs/>
          <w:sz w:val="28"/>
          <w:szCs w:val="28"/>
          <w:lang w:val="kk-KZ"/>
        </w:rPr>
      </w:pPr>
    </w:p>
    <w:p w:rsidR="00AD67BB"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Адамның өзін-өзі тануына сын пікірлермен қатар, достық пікір де оң әсер береді. Ғұлама ғалым Аристотельдің өзін-өзі тану мәселесі туралы ойлары достықпен байланыстырылады.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Аристотель рефлексияны өзіне бағытталған  ойлау қасиеті  деп атады.  «Үлкен этика» еңбегінде Аристотель былай деп жазды: «Өзіңді өзің тану – ең қиын нәрсе. Өз келбетімізді көру үшін біз айнаға қарайтынымыз сияқты, өз мінезімізді, қасиеттерімізді тану үшін досымызға қараймыз. Себебі, біздің досымыз- ол біздің екінші «меніміз». Өзімізді өзіміз үлкен ынтызарлықпен білу</w:t>
      </w:r>
      <w:r w:rsidR="00CF7F2F" w:rsidRPr="004A60C5">
        <w:rPr>
          <w:rFonts w:ascii="Times New Roman" w:eastAsia="Times New Roman" w:hAnsi="Times New Roman" w:cs="Times New Roman"/>
          <w:bCs/>
          <w:sz w:val="28"/>
          <w:szCs w:val="28"/>
          <w:lang w:val="kk-KZ"/>
        </w:rPr>
        <w:t xml:space="preserve"> </w:t>
      </w:r>
      <w:r w:rsidR="00593AB6" w:rsidRPr="004A60C5">
        <w:rPr>
          <w:rFonts w:ascii="Times New Roman" w:eastAsia="Times New Roman" w:hAnsi="Times New Roman" w:cs="Times New Roman"/>
          <w:bCs/>
          <w:sz w:val="28"/>
          <w:szCs w:val="28"/>
          <w:lang w:val="kk-KZ"/>
        </w:rPr>
        <w:t>үшін бізге дос-жаран керек» [107</w:t>
      </w:r>
      <w:r w:rsidR="00E55B1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 xml:space="preserve">125]. </w:t>
      </w:r>
    </w:p>
    <w:p w:rsidR="0090299E"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Адамдар арасындағы достық – өзін-өзі танудың қайнар бұлағы, эгоизмнен арылудың жолы. Аристотельдің ойынша, адамдар арасындағы достық қарым-қатынассыз адам өзіне рефлексия жасай алмайды. Яғни, өз іс-әрекеттеріңді, сөзіңді рефлексиялау жүйесі «дос - айна» арқылы жүзеге асырылады.  Яғни, бұл жерде өзгенің «мені» мен өзіңнің «менің» бірігіп, бір дұрыс шешімге келуі керек. Философтың бұл ойы орыстың мына мақалына мәндес келетіндей: «Маған досыңның кім екенін айт, сонда мен сенің кім екеніңді айтам». Ал егер досың өтірік айтса ше? Осы орайда көптеген ғалымдар әртүрлі пікір айтады. Аристотельдің «айна-дос» деуі, досыңа қарап, өзіңді көргендей болып, оның сөздері мен іс-әрекетте</w:t>
      </w:r>
      <w:r w:rsidR="0038429A" w:rsidRPr="004A60C5">
        <w:rPr>
          <w:rFonts w:ascii="Times New Roman" w:eastAsia="Times New Roman" w:hAnsi="Times New Roman" w:cs="Times New Roman"/>
          <w:bCs/>
          <w:sz w:val="28"/>
          <w:szCs w:val="28"/>
          <w:lang w:val="kk-KZ"/>
        </w:rPr>
        <w:t xml:space="preserve">рі арқылы өзіңді таны дегені.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Бұл жайында философ, ғалым К. Гилл өз көзқарасын білдірген. Ол Аристотельдің осы пікірімен келіспейді. «Кез – келген «басқа» адам емес, тек жақын адамдар ғана өзіңді т</w:t>
      </w:r>
      <w:r w:rsidR="00CF7F2F" w:rsidRPr="004A60C5">
        <w:rPr>
          <w:rFonts w:ascii="Times New Roman" w:eastAsia="Times New Roman" w:hAnsi="Times New Roman" w:cs="Times New Roman"/>
          <w:bCs/>
          <w:sz w:val="28"/>
          <w:szCs w:val="28"/>
          <w:lang w:val="kk-KZ"/>
        </w:rPr>
        <w:t>а</w:t>
      </w:r>
      <w:r w:rsidR="00C51923" w:rsidRPr="004A60C5">
        <w:rPr>
          <w:rFonts w:ascii="Times New Roman" w:eastAsia="Times New Roman" w:hAnsi="Times New Roman" w:cs="Times New Roman"/>
          <w:bCs/>
          <w:sz w:val="28"/>
          <w:szCs w:val="28"/>
          <w:lang w:val="kk-KZ"/>
        </w:rPr>
        <w:t>нуға көмектесе алуы мүмкін» [108</w:t>
      </w:r>
      <w:r w:rsidR="00E55B17">
        <w:rPr>
          <w:rFonts w:ascii="Times New Roman" w:eastAsia="Times New Roman" w:hAnsi="Times New Roman" w:cs="Times New Roman"/>
          <w:bCs/>
          <w:sz w:val="28"/>
          <w:szCs w:val="28"/>
          <w:lang w:val="kk-KZ"/>
        </w:rPr>
        <w:t>, б.</w:t>
      </w:r>
      <w:r w:rsidR="003076ED">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37</w:t>
      </w:r>
      <w:r w:rsidR="00E55B17" w:rsidRPr="00E55B17">
        <w:rPr>
          <w:rFonts w:ascii="Times New Roman" w:eastAsia="Times New Roman" w:hAnsi="Times New Roman" w:cs="Times New Roman"/>
          <w:bCs/>
          <w:sz w:val="28"/>
          <w:szCs w:val="28"/>
          <w:lang w:val="kk-KZ"/>
        </w:rPr>
        <w:t>б</w:t>
      </w:r>
      <w:r w:rsidRPr="00E55B17">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Әрине, кез-келген адамның пікірін тыңдап, немесе, олардан ақыл сұрау арқылы біз өз әрекеттерімізді дұрыс рефлексиялай алмаймыз. Ол пікірлерді біз тек </w:t>
      </w:r>
      <w:r w:rsidR="0038429A" w:rsidRPr="004A60C5">
        <w:rPr>
          <w:rFonts w:ascii="Times New Roman" w:eastAsia="Times New Roman" w:hAnsi="Times New Roman" w:cs="Times New Roman"/>
          <w:bCs/>
          <w:sz w:val="28"/>
          <w:szCs w:val="28"/>
          <w:lang w:val="kk-KZ"/>
        </w:rPr>
        <w:t>сын ретінде қабылдаймыз. Алайда</w:t>
      </w:r>
      <w:r w:rsidRPr="004A60C5">
        <w:rPr>
          <w:rFonts w:ascii="Times New Roman" w:eastAsia="Times New Roman" w:hAnsi="Times New Roman" w:cs="Times New Roman"/>
          <w:bCs/>
          <w:sz w:val="28"/>
          <w:szCs w:val="28"/>
          <w:lang w:val="kk-KZ"/>
        </w:rPr>
        <w:t xml:space="preserve"> «Сын түзелмей, мін түзелмейді» демекші, адам өзіне айтылған сын-пікірлер арқылы да өміріне көп сабақ алуы мүмкін. </w:t>
      </w:r>
      <w:r w:rsidRPr="004A60C5">
        <w:rPr>
          <w:rFonts w:ascii="Times New Roman" w:eastAsia="Times New Roman" w:hAnsi="Times New Roman" w:cs="Times New Roman"/>
          <w:bCs/>
          <w:sz w:val="28"/>
          <w:szCs w:val="28"/>
          <w:lang w:val="kk-KZ"/>
        </w:rPr>
        <w:lastRenderedPageBreak/>
        <w:t xml:space="preserve">Айналаңдағы басқа адамдардың көзқарастары арқылы оларды тани аласың, сонымен қатар, олар </w:t>
      </w:r>
      <w:r w:rsidR="00CF7F2F" w:rsidRPr="004A60C5">
        <w:rPr>
          <w:rFonts w:ascii="Times New Roman" w:eastAsia="Times New Roman" w:hAnsi="Times New Roman" w:cs="Times New Roman"/>
          <w:bCs/>
          <w:sz w:val="28"/>
          <w:szCs w:val="28"/>
          <w:lang w:val="kk-KZ"/>
        </w:rPr>
        <w:t>а</w:t>
      </w:r>
      <w:r w:rsidR="001B4662" w:rsidRPr="004A60C5">
        <w:rPr>
          <w:rFonts w:ascii="Times New Roman" w:eastAsia="Times New Roman" w:hAnsi="Times New Roman" w:cs="Times New Roman"/>
          <w:bCs/>
          <w:sz w:val="28"/>
          <w:szCs w:val="28"/>
          <w:lang w:val="kk-KZ"/>
        </w:rPr>
        <w:t>рқылы өзіңді де тани аласың.</w:t>
      </w:r>
    </w:p>
    <w:p w:rsidR="00B10574"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Аристотельдің этика, достық туралы көзқарастарында айтылғандай, әр адам өзін тану үшін өзінің ішкі әлеміне үңілу жеткіліксіз. Адамдар бір-біріне сын көзбен қарау, достық пікірлерін айту арқылы ғана өзін тани алады.</w:t>
      </w:r>
    </w:p>
    <w:p w:rsidR="00F95D29"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Философ О. П. Зубецтің пікірінше, өз сөздерің мен әрекеттеріңді рефлексиялау үшін басқа жандардың пікірі қажет емес. Айнаға қарағанда біз өзіміздің бейнемізді көреміз, а</w:t>
      </w:r>
      <w:r w:rsidR="00CF7F2F" w:rsidRPr="004A60C5">
        <w:rPr>
          <w:rFonts w:ascii="Times New Roman" w:eastAsia="Times New Roman" w:hAnsi="Times New Roman" w:cs="Times New Roman"/>
          <w:bCs/>
          <w:sz w:val="28"/>
          <w:szCs w:val="28"/>
          <w:lang w:val="kk-KZ"/>
        </w:rPr>
        <w:t>л</w:t>
      </w:r>
      <w:r w:rsidR="00CA1858" w:rsidRPr="004A60C5">
        <w:rPr>
          <w:rFonts w:ascii="Times New Roman" w:eastAsia="Times New Roman" w:hAnsi="Times New Roman" w:cs="Times New Roman"/>
          <w:bCs/>
          <w:sz w:val="28"/>
          <w:szCs w:val="28"/>
          <w:lang w:val="kk-KZ"/>
        </w:rPr>
        <w:t>айда айнаны көре аламыз ба? [109</w:t>
      </w:r>
      <w:r w:rsidR="00E55B17">
        <w:rPr>
          <w:rFonts w:ascii="Times New Roman" w:eastAsia="Times New Roman" w:hAnsi="Times New Roman" w:cs="Times New Roman"/>
          <w:bCs/>
          <w:sz w:val="28"/>
          <w:szCs w:val="28"/>
          <w:lang w:val="kk-KZ"/>
        </w:rPr>
        <w:t>, б</w:t>
      </w:r>
      <w:r w:rsidR="00E55B17" w:rsidRPr="00E55B17">
        <w:rPr>
          <w:rFonts w:ascii="Times New Roman" w:eastAsia="Times New Roman" w:hAnsi="Times New Roman" w:cs="Times New Roman"/>
          <w:bCs/>
          <w:sz w:val="28"/>
          <w:szCs w:val="28"/>
          <w:lang w:val="kk-KZ"/>
        </w:rPr>
        <w:t>.</w:t>
      </w:r>
      <w:r w:rsidR="003076ED" w:rsidRPr="00E55B17">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45].</w:t>
      </w:r>
      <w:r w:rsidRPr="004A60C5">
        <w:rPr>
          <w:rFonts w:ascii="Times New Roman" w:eastAsia="Times New Roman" w:hAnsi="Times New Roman" w:cs="Times New Roman"/>
          <w:bCs/>
          <w:sz w:val="28"/>
          <w:szCs w:val="28"/>
          <w:lang w:val="kk-KZ"/>
        </w:rPr>
        <w:t xml:space="preserve"> Ғалымның айтпағы, «дос-айна» принципі біржақты көзқарас. Айнадан өз бейнеңізді ғана көресіз, ал айна туралы ақпарат ала алмайсыз. Біз осы орайда ғұлама ғалым Аристотельдің пікірімен келісетінімізді айтқымыз келеді. Айнаға қарап өз бейнемізді көре алатынымыз сияқты, қырағы көзбен қарасақ айнаны да, айнаны жасаушыларды да көре аламыз. Олармен қарым-қатынас жасаудың нәтижесінде біз тілдік рефлексиямызды дамыта аламыз. Яғни, жақын жандардың сыни немесе жанашыр көзқарасы бізге дұрыс қарым-қатынас жасауды, өткен іс-әрекеттерімізге рефлексия жасауды үйретеді деп айта аламыз. </w:t>
      </w:r>
      <w:r w:rsidR="00F53CFE" w:rsidRPr="004A60C5">
        <w:rPr>
          <w:rFonts w:ascii="Times New Roman" w:eastAsia="Times New Roman" w:hAnsi="Times New Roman" w:cs="Times New Roman"/>
          <w:bCs/>
          <w:sz w:val="28"/>
          <w:szCs w:val="28"/>
          <w:lang w:val="kk-KZ"/>
        </w:rPr>
        <w:t>Сабақта қолданылатын заманауи әдістер, әсіресе сын тұрғысынан ойлау әдістерінің осы мәселеде алатын орны ерекше.</w:t>
      </w:r>
      <w:r w:rsidR="00937FF0" w:rsidRPr="004A60C5">
        <w:rPr>
          <w:rFonts w:ascii="Times New Roman" w:eastAsia="Times New Roman" w:hAnsi="Times New Roman" w:cs="Times New Roman"/>
          <w:bCs/>
          <w:sz w:val="28"/>
          <w:szCs w:val="28"/>
          <w:lang w:val="kk-KZ"/>
        </w:rPr>
        <w:t xml:space="preserve"> «Қазақ тілін оқыту әдістемесі» сабағында аталған әдіс бойынша студенттерге төмендегідей тапсырма ұсынылды:</w:t>
      </w:r>
    </w:p>
    <w:p w:rsidR="006D2BEF" w:rsidRPr="004A60C5" w:rsidRDefault="00F95D29"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
          <w:bCs/>
          <w:sz w:val="28"/>
          <w:szCs w:val="28"/>
          <w:lang w:val="kk-KZ"/>
        </w:rPr>
        <w:t>Тапсырма</w:t>
      </w:r>
      <w:r w:rsidRPr="004A60C5">
        <w:rPr>
          <w:rFonts w:ascii="Times New Roman" w:eastAsia="Times New Roman" w:hAnsi="Times New Roman" w:cs="Times New Roman"/>
          <w:bCs/>
          <w:sz w:val="28"/>
          <w:szCs w:val="28"/>
          <w:lang w:val="kk-KZ"/>
        </w:rPr>
        <w:t>.</w:t>
      </w:r>
      <w:r w:rsidR="00937FF0" w:rsidRPr="004A60C5">
        <w:rPr>
          <w:rFonts w:ascii="Times New Roman" w:hAnsi="Times New Roman" w:cs="Times New Roman"/>
          <w:b/>
          <w:sz w:val="28"/>
          <w:szCs w:val="28"/>
          <w:lang w:val="kk-KZ"/>
        </w:rPr>
        <w:t>САЛО  әдісі</w:t>
      </w:r>
      <w:r w:rsidR="007A0571" w:rsidRPr="004A60C5">
        <w:rPr>
          <w:rFonts w:ascii="Times New Roman" w:hAnsi="Times New Roman" w:cs="Times New Roman"/>
          <w:sz w:val="28"/>
          <w:szCs w:val="28"/>
          <w:lang w:val="kk-KZ"/>
        </w:rPr>
        <w:t xml:space="preserve"> (таным арқылы бағалау</w:t>
      </w:r>
      <w:r w:rsidR="00937FF0" w:rsidRPr="004A60C5">
        <w:rPr>
          <w:rFonts w:ascii="Times New Roman" w:hAnsi="Times New Roman" w:cs="Times New Roman"/>
          <w:sz w:val="28"/>
          <w:szCs w:val="28"/>
          <w:lang w:val="kk-KZ"/>
        </w:rPr>
        <w:t>):</w:t>
      </w:r>
    </w:p>
    <w:p w:rsidR="005B2104" w:rsidRPr="004A60C5" w:rsidRDefault="00937FF0" w:rsidP="004A60C5">
      <w:pPr>
        <w:pStyle w:val="paragraph"/>
        <w:spacing w:before="0" w:beforeAutospacing="0" w:after="0" w:afterAutospacing="0"/>
        <w:ind w:firstLine="709"/>
        <w:jc w:val="both"/>
        <w:rPr>
          <w:sz w:val="28"/>
          <w:szCs w:val="28"/>
          <w:lang w:val="kk-KZ"/>
        </w:rPr>
      </w:pPr>
      <w:r w:rsidRPr="004A60C5">
        <w:rPr>
          <w:sz w:val="28"/>
          <w:szCs w:val="28"/>
          <w:lang w:val="kk-KZ"/>
        </w:rPr>
        <w:t>САЛО-коучингтік әдіс. Бұл әдіс студенттердің ойын еркін жеткізуі арқылы тілдік бірліктерді талғап қолдануды көздейді</w:t>
      </w:r>
      <w:r w:rsidR="005B2104" w:rsidRPr="004A60C5">
        <w:rPr>
          <w:sz w:val="28"/>
          <w:szCs w:val="28"/>
          <w:lang w:val="kk-KZ"/>
        </w:rPr>
        <w:t xml:space="preserve">. Студент өзін белгілі бір саладағы кәсіпкер ретінде топқа таныстырып, осы әдіс бойынша өз тәжірибесі туралы дәйектер келтіре отыра айтып береді. </w:t>
      </w:r>
      <w:r w:rsidR="0067022C" w:rsidRPr="004A60C5">
        <w:rPr>
          <w:sz w:val="28"/>
          <w:szCs w:val="28"/>
          <w:lang w:val="kk-KZ"/>
        </w:rPr>
        <w:t>Топтағы тыңдаушы студенттер спикердің сөйлеген сөзінің қаншалықты шынайы, дәйекті болғандығын бағалайды.</w:t>
      </w:r>
    </w:p>
    <w:p w:rsidR="00937FF0" w:rsidRPr="004A60C5" w:rsidRDefault="00937FF0" w:rsidP="004A60C5">
      <w:pPr>
        <w:pStyle w:val="paragraph"/>
        <w:spacing w:before="0" w:beforeAutospacing="0" w:after="0" w:afterAutospacing="0"/>
        <w:ind w:firstLine="709"/>
        <w:rPr>
          <w:sz w:val="28"/>
          <w:szCs w:val="28"/>
          <w:lang w:val="kk-KZ"/>
        </w:rPr>
      </w:pPr>
      <w:r w:rsidRPr="004A60C5">
        <w:rPr>
          <w:sz w:val="28"/>
          <w:szCs w:val="28"/>
          <w:lang w:val="kk-KZ"/>
        </w:rPr>
        <w:t>С- статус (кәсіпкердің мәртебесі)</w:t>
      </w:r>
    </w:p>
    <w:p w:rsidR="00937FF0" w:rsidRPr="004A60C5" w:rsidRDefault="00937FF0" w:rsidP="004A60C5">
      <w:pPr>
        <w:pStyle w:val="paragraph"/>
        <w:spacing w:before="0" w:beforeAutospacing="0" w:after="0" w:afterAutospacing="0"/>
        <w:ind w:firstLine="709"/>
        <w:rPr>
          <w:sz w:val="28"/>
          <w:szCs w:val="28"/>
          <w:lang w:val="kk-KZ"/>
        </w:rPr>
      </w:pPr>
      <w:r w:rsidRPr="004A60C5">
        <w:rPr>
          <w:sz w:val="28"/>
          <w:szCs w:val="28"/>
          <w:lang w:val="kk-KZ"/>
        </w:rPr>
        <w:t>А- авторитет (кәсіпкердің дәрежесі, атақ-даңқы)</w:t>
      </w:r>
    </w:p>
    <w:p w:rsidR="00937FF0" w:rsidRPr="004A60C5" w:rsidRDefault="00937FF0" w:rsidP="004A60C5">
      <w:pPr>
        <w:pStyle w:val="paragraph"/>
        <w:spacing w:before="0" w:beforeAutospacing="0" w:after="0" w:afterAutospacing="0"/>
        <w:ind w:firstLine="709"/>
        <w:rPr>
          <w:sz w:val="28"/>
          <w:szCs w:val="28"/>
          <w:lang w:val="kk-KZ"/>
        </w:rPr>
      </w:pPr>
      <w:r w:rsidRPr="004A60C5">
        <w:rPr>
          <w:sz w:val="28"/>
          <w:szCs w:val="28"/>
          <w:lang w:val="kk-KZ"/>
        </w:rPr>
        <w:t>Л- личный опыт (кәсіпкердің жеке тәжірибесі немесе жұмыс өтілі)</w:t>
      </w:r>
    </w:p>
    <w:p w:rsidR="00937FF0" w:rsidRPr="004A60C5" w:rsidRDefault="00937FF0" w:rsidP="004A60C5">
      <w:pPr>
        <w:pStyle w:val="paragraph"/>
        <w:spacing w:before="0" w:beforeAutospacing="0" w:after="0" w:afterAutospacing="0"/>
        <w:ind w:firstLine="709"/>
        <w:rPr>
          <w:sz w:val="28"/>
          <w:szCs w:val="28"/>
          <w:lang w:val="kk-KZ"/>
        </w:rPr>
      </w:pPr>
      <w:r w:rsidRPr="004A60C5">
        <w:rPr>
          <w:sz w:val="28"/>
          <w:szCs w:val="28"/>
          <w:lang w:val="kk-KZ"/>
        </w:rPr>
        <w:t xml:space="preserve">О- общество (кәсіпкердің қоғамдағы орны, әлеуметтік желідегі белсенділігі) </w:t>
      </w:r>
    </w:p>
    <w:p w:rsidR="004E7EA9" w:rsidRPr="004A60C5" w:rsidRDefault="00937FF0" w:rsidP="004A60C5">
      <w:pPr>
        <w:pStyle w:val="paragraph"/>
        <w:spacing w:before="0" w:beforeAutospacing="0" w:after="0" w:afterAutospacing="0"/>
        <w:ind w:firstLine="709"/>
        <w:jc w:val="both"/>
        <w:rPr>
          <w:sz w:val="28"/>
          <w:szCs w:val="28"/>
          <w:lang w:val="kk-KZ"/>
        </w:rPr>
      </w:pPr>
      <w:r w:rsidRPr="004A60C5">
        <w:rPr>
          <w:b/>
          <w:sz w:val="28"/>
          <w:szCs w:val="28"/>
          <w:lang w:val="kk-KZ"/>
        </w:rPr>
        <w:t>Іскер ойынның мақсаты</w:t>
      </w:r>
      <w:r w:rsidRPr="004A60C5">
        <w:rPr>
          <w:sz w:val="28"/>
          <w:szCs w:val="28"/>
          <w:lang w:val="kk-KZ"/>
        </w:rPr>
        <w:t xml:space="preserve"> – </w:t>
      </w:r>
      <w:r w:rsidR="005B2104" w:rsidRPr="004A60C5">
        <w:rPr>
          <w:sz w:val="28"/>
          <w:szCs w:val="28"/>
          <w:lang w:val="kk-KZ"/>
        </w:rPr>
        <w:t xml:space="preserve">студенттің сөздік қорын байыту, өз пікірін дәйектер арқылы дәлелдеуге үйрету, қиялына ерік беру </w:t>
      </w:r>
      <w:r w:rsidR="00ED32DC">
        <w:rPr>
          <w:sz w:val="28"/>
          <w:szCs w:val="28"/>
          <w:lang w:val="kk-KZ"/>
        </w:rPr>
        <w:t xml:space="preserve">арқылы ойлау тереңдігін арттыру. </w:t>
      </w:r>
      <w:r w:rsidR="004E7EA9" w:rsidRPr="004A60C5">
        <w:rPr>
          <w:b/>
          <w:sz w:val="28"/>
          <w:szCs w:val="28"/>
          <w:lang w:val="kk-KZ"/>
        </w:rPr>
        <w:t>Нәтижесінде</w:t>
      </w:r>
      <w:r w:rsidR="004E7EA9" w:rsidRPr="004A60C5">
        <w:rPr>
          <w:sz w:val="28"/>
          <w:szCs w:val="28"/>
          <w:lang w:val="kk-KZ"/>
        </w:rPr>
        <w:t xml:space="preserve"> барлық студенттер көпшілік алдында өз ойын жеткізуге тырысты.</w:t>
      </w:r>
      <w:r w:rsidR="00B81045" w:rsidRPr="004A60C5">
        <w:rPr>
          <w:sz w:val="28"/>
          <w:szCs w:val="28"/>
          <w:lang w:val="kk-KZ"/>
        </w:rPr>
        <w:t xml:space="preserve"> Кейбір студенттер өз ойын көркемдеп жеткізе алмады, дәйектер келтіре алмады. Ол студенттерге қосымша жұмыс ретінде тілдік тапсырмалар берілді. </w:t>
      </w:r>
    </w:p>
    <w:p w:rsidR="004E7EA9" w:rsidRPr="004A60C5" w:rsidRDefault="004E7EA9" w:rsidP="004A60C5">
      <w:pPr>
        <w:pStyle w:val="paragraph"/>
        <w:spacing w:before="0" w:beforeAutospacing="0" w:after="0" w:afterAutospacing="0"/>
        <w:ind w:firstLine="709"/>
        <w:jc w:val="both"/>
        <w:rPr>
          <w:sz w:val="28"/>
          <w:szCs w:val="28"/>
          <w:lang w:val="kk-KZ"/>
        </w:rPr>
      </w:pPr>
      <w:r w:rsidRPr="004A60C5">
        <w:rPr>
          <w:b/>
          <w:sz w:val="28"/>
          <w:szCs w:val="28"/>
          <w:lang w:val="kk-KZ"/>
        </w:rPr>
        <w:t>Студенттің жауабын талдау</w:t>
      </w:r>
      <w:r w:rsidRPr="004A60C5">
        <w:rPr>
          <w:sz w:val="28"/>
          <w:szCs w:val="28"/>
          <w:lang w:val="kk-KZ"/>
        </w:rPr>
        <w:t xml:space="preserve">. Мәселен, Арман есімді студент өзінің </w:t>
      </w:r>
      <w:r w:rsidR="0025685A" w:rsidRPr="004A60C5">
        <w:rPr>
          <w:sz w:val="28"/>
          <w:szCs w:val="28"/>
          <w:lang w:val="kk-KZ"/>
        </w:rPr>
        <w:t>ғылым</w:t>
      </w:r>
      <w:r w:rsidRPr="004A60C5">
        <w:rPr>
          <w:sz w:val="28"/>
          <w:szCs w:val="28"/>
          <w:lang w:val="kk-KZ"/>
        </w:rPr>
        <w:t xml:space="preserve"> саласында үлкен жетістіктерге жеткен </w:t>
      </w:r>
      <w:r w:rsidR="0025685A" w:rsidRPr="004A60C5">
        <w:rPr>
          <w:sz w:val="28"/>
          <w:szCs w:val="28"/>
          <w:lang w:val="kk-KZ"/>
        </w:rPr>
        <w:t>ғалым</w:t>
      </w:r>
      <w:r w:rsidR="007E0E4D" w:rsidRPr="004A60C5">
        <w:rPr>
          <w:sz w:val="28"/>
          <w:szCs w:val="28"/>
          <w:lang w:val="kk-KZ"/>
        </w:rPr>
        <w:t xml:space="preserve"> ретінде таныстырды:</w:t>
      </w:r>
    </w:p>
    <w:p w:rsidR="004E7EA9" w:rsidRPr="004A60C5" w:rsidRDefault="007E0E4D" w:rsidP="002209F8">
      <w:pPr>
        <w:pStyle w:val="paragraph"/>
        <w:spacing w:before="0" w:beforeAutospacing="0" w:after="0" w:afterAutospacing="0"/>
        <w:jc w:val="both"/>
        <w:rPr>
          <w:sz w:val="28"/>
          <w:szCs w:val="28"/>
          <w:lang w:val="kk-KZ"/>
        </w:rPr>
      </w:pPr>
      <w:r w:rsidRPr="004A60C5">
        <w:rPr>
          <w:sz w:val="28"/>
          <w:szCs w:val="28"/>
          <w:lang w:val="kk-KZ"/>
        </w:rPr>
        <w:t>м</w:t>
      </w:r>
      <w:r w:rsidR="004E7EA9" w:rsidRPr="004A60C5">
        <w:rPr>
          <w:sz w:val="28"/>
          <w:szCs w:val="28"/>
          <w:lang w:val="kk-KZ"/>
        </w:rPr>
        <w:t xml:space="preserve">әртебесі – әлем бойынша есімі белгілі </w:t>
      </w:r>
      <w:r w:rsidR="0025685A" w:rsidRPr="004A60C5">
        <w:rPr>
          <w:sz w:val="28"/>
          <w:szCs w:val="28"/>
          <w:lang w:val="kk-KZ"/>
        </w:rPr>
        <w:t>зерттеуші, ғалым</w:t>
      </w:r>
      <w:r w:rsidR="004E7EA9" w:rsidRPr="004A60C5">
        <w:rPr>
          <w:sz w:val="28"/>
          <w:szCs w:val="28"/>
          <w:lang w:val="kk-KZ"/>
        </w:rPr>
        <w:t xml:space="preserve">; </w:t>
      </w:r>
    </w:p>
    <w:p w:rsidR="0025685A" w:rsidRPr="004A60C5" w:rsidRDefault="007E0E4D" w:rsidP="002209F8">
      <w:pPr>
        <w:pStyle w:val="paragraph"/>
        <w:spacing w:before="0" w:beforeAutospacing="0" w:after="0" w:afterAutospacing="0"/>
        <w:jc w:val="both"/>
        <w:rPr>
          <w:sz w:val="28"/>
          <w:szCs w:val="28"/>
          <w:lang w:val="kk-KZ"/>
        </w:rPr>
      </w:pPr>
      <w:r w:rsidRPr="004A60C5">
        <w:rPr>
          <w:sz w:val="28"/>
          <w:szCs w:val="28"/>
          <w:lang w:val="kk-KZ"/>
        </w:rPr>
        <w:t>а</w:t>
      </w:r>
      <w:r w:rsidR="004E7EA9" w:rsidRPr="004A60C5">
        <w:rPr>
          <w:sz w:val="28"/>
          <w:szCs w:val="28"/>
          <w:lang w:val="kk-KZ"/>
        </w:rPr>
        <w:t xml:space="preserve">тақ-дәрежесі: </w:t>
      </w:r>
      <w:r w:rsidR="0025685A" w:rsidRPr="004A60C5">
        <w:rPr>
          <w:sz w:val="28"/>
          <w:szCs w:val="28"/>
          <w:lang w:val="kk-KZ"/>
        </w:rPr>
        <w:t>филология ғылымдарының докторы;</w:t>
      </w:r>
    </w:p>
    <w:p w:rsidR="00937FF0" w:rsidRPr="004A60C5" w:rsidRDefault="007E0E4D" w:rsidP="002209F8">
      <w:pPr>
        <w:pStyle w:val="paragraph"/>
        <w:spacing w:before="0" w:beforeAutospacing="0" w:after="0" w:afterAutospacing="0"/>
        <w:jc w:val="both"/>
        <w:rPr>
          <w:sz w:val="28"/>
          <w:szCs w:val="28"/>
          <w:lang w:val="kk-KZ"/>
        </w:rPr>
      </w:pPr>
      <w:r w:rsidRPr="004A60C5">
        <w:rPr>
          <w:sz w:val="28"/>
          <w:szCs w:val="28"/>
          <w:lang w:val="kk-KZ"/>
        </w:rPr>
        <w:t>ж</w:t>
      </w:r>
      <w:r w:rsidR="0025685A" w:rsidRPr="004A60C5">
        <w:rPr>
          <w:sz w:val="28"/>
          <w:szCs w:val="28"/>
          <w:lang w:val="kk-KZ"/>
        </w:rPr>
        <w:t xml:space="preserve">еке тәжірибесі – ғалымның 85ке жуық ғылыми мақалалары, 25тен аса оқу құралдары мен монографиялары жарық көрген. Көптеген халықаралық, </w:t>
      </w:r>
      <w:r w:rsidR="0025685A" w:rsidRPr="004A60C5">
        <w:rPr>
          <w:sz w:val="28"/>
          <w:szCs w:val="28"/>
          <w:lang w:val="kk-KZ"/>
        </w:rPr>
        <w:lastRenderedPageBreak/>
        <w:t>республикалық ғылыми семинарлар мен конференцияларға қатысып, сертификаттар алған. Американың И</w:t>
      </w:r>
      <w:r w:rsidRPr="004A60C5">
        <w:rPr>
          <w:sz w:val="28"/>
          <w:szCs w:val="28"/>
          <w:lang w:val="kk-KZ"/>
        </w:rPr>
        <w:t>л</w:t>
      </w:r>
      <w:r w:rsidR="0025685A" w:rsidRPr="004A60C5">
        <w:rPr>
          <w:sz w:val="28"/>
          <w:szCs w:val="28"/>
          <w:lang w:val="kk-KZ"/>
        </w:rPr>
        <w:t>линоис штатын</w:t>
      </w:r>
      <w:r w:rsidRPr="004A60C5">
        <w:rPr>
          <w:sz w:val="28"/>
          <w:szCs w:val="28"/>
          <w:lang w:val="kk-KZ"/>
        </w:rPr>
        <w:t xml:space="preserve">да ғылыми тағылымдамадан өткен. </w:t>
      </w:r>
      <w:r w:rsidR="00FF7A1D" w:rsidRPr="004A60C5">
        <w:rPr>
          <w:sz w:val="28"/>
          <w:szCs w:val="28"/>
          <w:lang w:val="kk-KZ"/>
        </w:rPr>
        <w:t>Ғалымның инстаграм парақшасында 1 млн жазылушысы бар. Инстаграм және Фейсбук желілерінде тікелей эфирлер өткізіп, семинарлар өткізіп тұрады.</w:t>
      </w:r>
      <w:r w:rsidRPr="004A60C5">
        <w:rPr>
          <w:sz w:val="28"/>
          <w:szCs w:val="28"/>
          <w:lang w:val="kk-KZ"/>
        </w:rPr>
        <w:t xml:space="preserve"> Арманның </w:t>
      </w:r>
      <w:r w:rsidR="002209F8">
        <w:rPr>
          <w:sz w:val="28"/>
          <w:szCs w:val="28"/>
          <w:lang w:val="kk-KZ"/>
        </w:rPr>
        <w:t xml:space="preserve">мұндай </w:t>
      </w:r>
      <w:r w:rsidRPr="004A60C5">
        <w:rPr>
          <w:sz w:val="28"/>
          <w:szCs w:val="28"/>
          <w:lang w:val="kk-KZ"/>
        </w:rPr>
        <w:t>жауабы толыққанды, ойын көркемдеп жеткізе білді. Қиялына ерік беріп, айтқан сөздерін шынайы қоғаммен байланыстыра білді.</w:t>
      </w:r>
    </w:p>
    <w:p w:rsidR="004E16E8" w:rsidRDefault="00AF20C1"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Аристотельдің </w:t>
      </w:r>
      <w:r w:rsidR="0049084F" w:rsidRPr="004A60C5">
        <w:rPr>
          <w:rFonts w:ascii="Times New Roman" w:eastAsia="Times New Roman" w:hAnsi="Times New Roman" w:cs="Times New Roman"/>
          <w:bCs/>
          <w:sz w:val="28"/>
          <w:szCs w:val="28"/>
          <w:lang w:val="kk-KZ"/>
        </w:rPr>
        <w:t>аталған принципін негізге ала отырып, біз жеке тұлғаның тілдік рефлексиясын дамытудың философиялық аспектілерін төмендегідей сызбанұсқа арқылы модельдеуді ұсынамыз:</w:t>
      </w:r>
    </w:p>
    <w:p w:rsidR="003076ED" w:rsidRDefault="003076ED" w:rsidP="004A60C5">
      <w:pPr>
        <w:spacing w:after="0" w:line="240" w:lineRule="auto"/>
        <w:ind w:firstLine="709"/>
        <w:jc w:val="both"/>
        <w:rPr>
          <w:rFonts w:ascii="Times New Roman" w:eastAsia="Times New Roman" w:hAnsi="Times New Roman" w:cs="Times New Roman"/>
          <w:bCs/>
          <w:sz w:val="28"/>
          <w:szCs w:val="28"/>
          <w:lang w:val="kk-KZ"/>
        </w:rPr>
      </w:pPr>
    </w:p>
    <w:p w:rsidR="004E16E8" w:rsidRPr="008E3112" w:rsidRDefault="004E16E8" w:rsidP="003076ED">
      <w:pPr>
        <w:spacing w:after="0" w:line="240" w:lineRule="auto"/>
        <w:jc w:val="both"/>
        <w:rPr>
          <w:rFonts w:ascii="Times New Roman" w:eastAsia="Times New Roman" w:hAnsi="Times New Roman" w:cs="Times New Roman"/>
          <w:bCs/>
          <w:sz w:val="28"/>
          <w:szCs w:val="28"/>
          <w:lang w:val="kk-KZ"/>
        </w:rPr>
      </w:pPr>
      <w:r w:rsidRPr="008E3112">
        <w:rPr>
          <w:rFonts w:ascii="Times New Roman" w:eastAsia="Times New Roman" w:hAnsi="Times New Roman" w:cs="Times New Roman"/>
          <w:bCs/>
          <w:noProof/>
          <w:sz w:val="28"/>
          <w:szCs w:val="28"/>
        </w:rPr>
        <w:drawing>
          <wp:inline distT="0" distB="0" distL="0" distR="0" wp14:anchorId="05820915" wp14:editId="68A32449">
            <wp:extent cx="5621655" cy="3943350"/>
            <wp:effectExtent l="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49084F" w:rsidRPr="008E3112" w:rsidRDefault="0049084F" w:rsidP="004A60C5">
      <w:pPr>
        <w:spacing w:after="0" w:line="240" w:lineRule="auto"/>
        <w:ind w:firstLine="709"/>
        <w:jc w:val="both"/>
        <w:rPr>
          <w:rFonts w:ascii="Times New Roman" w:eastAsia="Times New Roman" w:hAnsi="Times New Roman" w:cs="Times New Roman"/>
          <w:bCs/>
          <w:i/>
          <w:sz w:val="28"/>
          <w:szCs w:val="28"/>
          <w:lang w:val="kk-KZ"/>
        </w:rPr>
      </w:pPr>
    </w:p>
    <w:p w:rsidR="00EB5187" w:rsidRPr="00AD312A" w:rsidRDefault="00A26190" w:rsidP="004A60C5">
      <w:pPr>
        <w:spacing w:after="0" w:line="240" w:lineRule="auto"/>
        <w:ind w:firstLine="709"/>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Сурет 10</w:t>
      </w:r>
      <w:r w:rsidR="00D865E3" w:rsidRPr="008E3112">
        <w:rPr>
          <w:rFonts w:ascii="Times New Roman" w:eastAsia="Times New Roman" w:hAnsi="Times New Roman" w:cs="Times New Roman"/>
          <w:bCs/>
          <w:sz w:val="28"/>
          <w:szCs w:val="28"/>
          <w:lang w:val="kk-KZ"/>
        </w:rPr>
        <w:t xml:space="preserve"> -  </w:t>
      </w:r>
      <w:r w:rsidR="00B96AB4" w:rsidRPr="008E3112">
        <w:rPr>
          <w:rFonts w:ascii="Times New Roman" w:eastAsia="Times New Roman" w:hAnsi="Times New Roman" w:cs="Times New Roman"/>
          <w:bCs/>
          <w:sz w:val="28"/>
          <w:szCs w:val="28"/>
          <w:lang w:val="kk-KZ"/>
        </w:rPr>
        <w:t>«Салт-д</w:t>
      </w:r>
      <w:r w:rsidR="0075458F" w:rsidRPr="008E3112">
        <w:rPr>
          <w:rFonts w:ascii="Times New Roman" w:eastAsia="Times New Roman" w:hAnsi="Times New Roman" w:cs="Times New Roman"/>
          <w:bCs/>
          <w:sz w:val="28"/>
          <w:szCs w:val="28"/>
          <w:lang w:val="kk-KZ"/>
        </w:rPr>
        <w:t xml:space="preserve">әстүрді дәріптеу арқылы </w:t>
      </w:r>
      <w:r w:rsidR="00B96AB4" w:rsidRPr="008E3112">
        <w:rPr>
          <w:rFonts w:ascii="Times New Roman" w:eastAsia="Times New Roman" w:hAnsi="Times New Roman" w:cs="Times New Roman"/>
          <w:bCs/>
          <w:sz w:val="28"/>
          <w:szCs w:val="28"/>
          <w:lang w:val="kk-KZ"/>
        </w:rPr>
        <w:t>рефлексия жаса</w:t>
      </w:r>
      <w:r w:rsidR="0075458F" w:rsidRPr="008E3112">
        <w:rPr>
          <w:rFonts w:ascii="Times New Roman" w:eastAsia="Times New Roman" w:hAnsi="Times New Roman" w:cs="Times New Roman"/>
          <w:bCs/>
          <w:sz w:val="28"/>
          <w:szCs w:val="28"/>
          <w:lang w:val="kk-KZ"/>
        </w:rPr>
        <w:t>у</w:t>
      </w:r>
      <w:r w:rsidR="00396A51" w:rsidRPr="008E3112">
        <w:rPr>
          <w:rFonts w:ascii="Times New Roman" w:eastAsia="Times New Roman" w:hAnsi="Times New Roman" w:cs="Times New Roman"/>
          <w:bCs/>
          <w:sz w:val="28"/>
          <w:szCs w:val="28"/>
          <w:lang w:val="kk-KZ"/>
        </w:rPr>
        <w:t>» моделі</w:t>
      </w:r>
    </w:p>
    <w:p w:rsidR="00AD312A" w:rsidRPr="004A60C5" w:rsidRDefault="00AD312A" w:rsidP="004A60C5">
      <w:pPr>
        <w:spacing w:after="0" w:line="240" w:lineRule="auto"/>
        <w:ind w:firstLine="709"/>
        <w:jc w:val="center"/>
        <w:rPr>
          <w:rFonts w:ascii="Times New Roman" w:eastAsia="Times New Roman" w:hAnsi="Times New Roman" w:cs="Times New Roman"/>
          <w:b/>
          <w:bCs/>
          <w:sz w:val="28"/>
          <w:szCs w:val="28"/>
          <w:lang w:val="kk-KZ"/>
        </w:rPr>
      </w:pPr>
    </w:p>
    <w:p w:rsidR="00BC5157"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Біз ұсынып отырған модель тілдік рефлекс</w:t>
      </w:r>
      <w:r w:rsidR="00AD312A">
        <w:rPr>
          <w:rFonts w:ascii="Times New Roman" w:eastAsia="Times New Roman" w:hAnsi="Times New Roman" w:cs="Times New Roman"/>
          <w:bCs/>
          <w:sz w:val="28"/>
          <w:szCs w:val="28"/>
          <w:lang w:val="kk-KZ"/>
        </w:rPr>
        <w:t xml:space="preserve">ияның дамытудың қайнар бұлағы – </w:t>
      </w:r>
      <w:r w:rsidRPr="004A60C5">
        <w:rPr>
          <w:rFonts w:ascii="Times New Roman" w:eastAsia="Times New Roman" w:hAnsi="Times New Roman" w:cs="Times New Roman"/>
          <w:bCs/>
          <w:sz w:val="28"/>
          <w:szCs w:val="28"/>
          <w:lang w:val="kk-KZ"/>
        </w:rPr>
        <w:t>ғасырдан ғасырға елдігімізді, рухымызды, жан-дүниемізді жалғастырушы ұрпағымызды тәрбиенің нәрімен сусындатып, ұлтымыздың ұлт болып қалуына негіз болған салт-дәстүріміз екенін дәлелдейтін тұжырымды бейнелейді. Жоғарыда келтірілген құндылықтар адамның өзін-өзі тануына, өзінің әрекеттеріне есеп беруге ықпал етеді. Біз адамзаттың дамуының барлық салаларын зерттеген, философияның жүйесін құрастырушы, ғұлама ғалым Аристотельдің «Досыңмен бірге өзіңді таны» принципінің жалғасы ретінде «Салт-дәстүріңді дәріптеу арқылы өзіңе рефлексия жа</w:t>
      </w:r>
      <w:r w:rsidR="007C1731" w:rsidRPr="004A60C5">
        <w:rPr>
          <w:rFonts w:ascii="Times New Roman" w:eastAsia="Times New Roman" w:hAnsi="Times New Roman" w:cs="Times New Roman"/>
          <w:bCs/>
          <w:sz w:val="28"/>
          <w:szCs w:val="28"/>
          <w:lang w:val="kk-KZ"/>
        </w:rPr>
        <w:t>са» принципін ұсыну себебіміз: а</w:t>
      </w:r>
      <w:r w:rsidRPr="004A60C5">
        <w:rPr>
          <w:rFonts w:ascii="Times New Roman" w:eastAsia="Times New Roman" w:hAnsi="Times New Roman" w:cs="Times New Roman"/>
          <w:bCs/>
          <w:sz w:val="28"/>
          <w:szCs w:val="28"/>
          <w:lang w:val="kk-KZ"/>
        </w:rPr>
        <w:t xml:space="preserve">дам өзінің досымен сыйласып, жақсы қарым-қатынаста болу арқылы оның айтқан достық пікірлеріне құлақ түріп, сол арқылы өзін таниды. Дос деп </w:t>
      </w:r>
      <w:r w:rsidRPr="004A60C5">
        <w:rPr>
          <w:rFonts w:ascii="Times New Roman" w:eastAsia="Times New Roman" w:hAnsi="Times New Roman" w:cs="Times New Roman"/>
          <w:bCs/>
          <w:sz w:val="28"/>
          <w:szCs w:val="28"/>
          <w:lang w:val="kk-KZ"/>
        </w:rPr>
        <w:lastRenderedPageBreak/>
        <w:t>ғалым өз еңбегінде кімді меңзеді? Дос дегені қасындағы сырласы, жолдастары. Ол әрқашан жаныңнан табылатын жанашыр ата-анаңыз. Ол білім нәрімен сусындатқан ұстаздарың. Ол ағайын-туысың, ол бір елде бірге өмір сүріп жатқан отандастарың. Осы адамдардың барлығы бізге өзімізді тануға зор септігін тигізеді. Осы адамдардың әсерін қоршаған ортаның әсері деп атасақ та болады. Қоршаған орта адамгершілік қа</w:t>
      </w:r>
      <w:r w:rsidR="000C6BF9" w:rsidRPr="004A60C5">
        <w:rPr>
          <w:rFonts w:ascii="Times New Roman" w:eastAsia="Times New Roman" w:hAnsi="Times New Roman" w:cs="Times New Roman"/>
          <w:bCs/>
          <w:sz w:val="28"/>
          <w:szCs w:val="28"/>
          <w:lang w:val="kk-KZ"/>
        </w:rPr>
        <w:t>c</w:t>
      </w:r>
      <w:r w:rsidRPr="004A60C5">
        <w:rPr>
          <w:rFonts w:ascii="Times New Roman" w:eastAsia="Times New Roman" w:hAnsi="Times New Roman" w:cs="Times New Roman"/>
          <w:bCs/>
          <w:sz w:val="28"/>
          <w:szCs w:val="28"/>
          <w:lang w:val="kk-KZ"/>
        </w:rPr>
        <w:t xml:space="preserve">иеттерімен, күнделікті әдет-ғұрпымен, тілімен, дінімен, салт-санасымен әсер ете алады. Олай болса, жеке тұлғаның тілдік рефлексиясын дамытудың бірден-бір жолы – біздің салт-дәстүріміз. </w:t>
      </w:r>
    </w:p>
    <w:p w:rsidR="00BC5157" w:rsidRPr="004A60C5" w:rsidRDefault="0049084F" w:rsidP="004A60C5">
      <w:pPr>
        <w:tabs>
          <w:tab w:val="left" w:pos="142"/>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Салт-дәстүр </w:t>
      </w:r>
      <w:r w:rsidR="00396A51" w:rsidRPr="004A60C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ел өмірімен біте қайнасып кеткен р</w:t>
      </w:r>
      <w:r w:rsidR="002E016A" w:rsidRPr="004A60C5">
        <w:rPr>
          <w:rFonts w:ascii="Times New Roman" w:eastAsia="Times New Roman" w:hAnsi="Times New Roman" w:cs="Times New Roman"/>
          <w:bCs/>
          <w:sz w:val="28"/>
          <w:szCs w:val="28"/>
          <w:lang w:val="kk-KZ"/>
        </w:rPr>
        <w:t>ухани және мәдени азық. Х</w:t>
      </w:r>
      <w:r w:rsidRPr="004A60C5">
        <w:rPr>
          <w:rFonts w:ascii="Times New Roman" w:eastAsia="Times New Roman" w:hAnsi="Times New Roman" w:cs="Times New Roman"/>
          <w:bCs/>
          <w:sz w:val="28"/>
          <w:szCs w:val="28"/>
          <w:lang w:val="kk-KZ"/>
        </w:rPr>
        <w:t>алқымыз өз ұрпағын қасиетті салт-дәстүрмен, өнегелі әдет</w:t>
      </w:r>
      <w:r w:rsidR="002E016A" w:rsidRPr="004A60C5">
        <w:rPr>
          <w:rFonts w:ascii="Times New Roman" w:eastAsia="Times New Roman" w:hAnsi="Times New Roman" w:cs="Times New Roman"/>
          <w:bCs/>
          <w:sz w:val="28"/>
          <w:szCs w:val="28"/>
          <w:lang w:val="kk-KZ"/>
        </w:rPr>
        <w:t>-ғұрыппен, төгілген әсем жырмен</w:t>
      </w:r>
      <w:r w:rsidRPr="004A60C5">
        <w:rPr>
          <w:rFonts w:ascii="Times New Roman" w:eastAsia="Times New Roman" w:hAnsi="Times New Roman" w:cs="Times New Roman"/>
          <w:bCs/>
          <w:sz w:val="28"/>
          <w:szCs w:val="28"/>
          <w:lang w:val="kk-KZ"/>
        </w:rPr>
        <w:t xml:space="preserve"> тәрбиелеп, ержүрек ұл мен ибалы қызды теріс жолға түсірмей тәрбиелей білген. </w:t>
      </w:r>
      <w:r w:rsidR="00BC5157" w:rsidRPr="004A60C5">
        <w:rPr>
          <w:rFonts w:ascii="Times New Roman" w:eastAsia="Times New Roman" w:hAnsi="Times New Roman" w:cs="Times New Roman"/>
          <w:bCs/>
          <w:sz w:val="28"/>
          <w:szCs w:val="28"/>
          <w:lang w:val="kk-KZ"/>
        </w:rPr>
        <w:t xml:space="preserve">Мысалы, </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0C6BF9" w:rsidRPr="004A60C5">
        <w:rPr>
          <w:rFonts w:ascii="Times New Roman" w:eastAsia="Times New Roman" w:hAnsi="Times New Roman" w:cs="Times New Roman"/>
          <w:bCs/>
          <w:sz w:val="28"/>
          <w:szCs w:val="28"/>
          <w:lang w:val="kk-KZ"/>
        </w:rPr>
        <w:t>Баланы бесікке</w:t>
      </w:r>
      <w:r w:rsidR="00BC5157" w:rsidRPr="004A60C5">
        <w:rPr>
          <w:rFonts w:ascii="Times New Roman" w:eastAsia="Times New Roman" w:hAnsi="Times New Roman" w:cs="Times New Roman"/>
          <w:bCs/>
          <w:sz w:val="28"/>
          <w:szCs w:val="28"/>
          <w:lang w:val="kk-KZ"/>
        </w:rPr>
        <w:t xml:space="preserve"> бөлеу</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BC5157" w:rsidRPr="004A60C5">
        <w:rPr>
          <w:rFonts w:ascii="Times New Roman" w:eastAsia="Times New Roman" w:hAnsi="Times New Roman" w:cs="Times New Roman"/>
          <w:bCs/>
          <w:sz w:val="28"/>
          <w:szCs w:val="28"/>
          <w:lang w:val="kk-KZ"/>
        </w:rPr>
        <w:t>Тұсау кесу</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EF2ED9" w:rsidRPr="004A60C5">
        <w:rPr>
          <w:rFonts w:ascii="Times New Roman" w:eastAsia="Times New Roman" w:hAnsi="Times New Roman" w:cs="Times New Roman"/>
          <w:bCs/>
          <w:sz w:val="28"/>
          <w:szCs w:val="28"/>
          <w:lang w:val="kk-KZ"/>
        </w:rPr>
        <w:t>Бесік</w:t>
      </w:r>
      <w:r w:rsidR="00BC5157" w:rsidRPr="004A60C5">
        <w:rPr>
          <w:rFonts w:ascii="Times New Roman" w:eastAsia="Times New Roman" w:hAnsi="Times New Roman" w:cs="Times New Roman"/>
          <w:bCs/>
          <w:sz w:val="28"/>
          <w:szCs w:val="28"/>
          <w:lang w:val="kk-KZ"/>
        </w:rPr>
        <w:t xml:space="preserve"> той</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BC5157" w:rsidRPr="004A60C5">
        <w:rPr>
          <w:rFonts w:ascii="Times New Roman" w:eastAsia="Times New Roman" w:hAnsi="Times New Roman" w:cs="Times New Roman"/>
          <w:bCs/>
          <w:sz w:val="28"/>
          <w:szCs w:val="28"/>
          <w:lang w:val="kk-KZ"/>
        </w:rPr>
        <w:t>Шілдехана</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BC5157" w:rsidRPr="004A60C5">
        <w:rPr>
          <w:rFonts w:ascii="Times New Roman" w:eastAsia="Times New Roman" w:hAnsi="Times New Roman" w:cs="Times New Roman"/>
          <w:bCs/>
          <w:sz w:val="28"/>
          <w:szCs w:val="28"/>
          <w:lang w:val="kk-KZ"/>
        </w:rPr>
        <w:t>Құда түсу</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EF2ED9" w:rsidRPr="004A60C5">
        <w:rPr>
          <w:rFonts w:ascii="Times New Roman" w:eastAsia="Times New Roman" w:hAnsi="Times New Roman" w:cs="Times New Roman"/>
          <w:bCs/>
          <w:sz w:val="28"/>
          <w:szCs w:val="28"/>
          <w:lang w:val="kk-KZ"/>
        </w:rPr>
        <w:t>С</w:t>
      </w:r>
      <w:r w:rsidR="00F95F86" w:rsidRPr="004A60C5">
        <w:rPr>
          <w:rFonts w:ascii="Times New Roman" w:eastAsia="Times New Roman" w:hAnsi="Times New Roman" w:cs="Times New Roman"/>
          <w:bCs/>
          <w:sz w:val="28"/>
          <w:szCs w:val="28"/>
          <w:lang w:val="kk-KZ"/>
        </w:rPr>
        <w:t>ырға сал</w:t>
      </w:r>
      <w:r w:rsidR="00BC5157" w:rsidRPr="004A60C5">
        <w:rPr>
          <w:rFonts w:ascii="Times New Roman" w:eastAsia="Times New Roman" w:hAnsi="Times New Roman" w:cs="Times New Roman"/>
          <w:bCs/>
          <w:sz w:val="28"/>
          <w:szCs w:val="28"/>
          <w:lang w:val="kk-KZ"/>
        </w:rPr>
        <w:t>у</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BC5157" w:rsidRPr="004A60C5">
        <w:rPr>
          <w:rFonts w:ascii="Times New Roman" w:eastAsia="Times New Roman" w:hAnsi="Times New Roman" w:cs="Times New Roman"/>
          <w:bCs/>
          <w:sz w:val="28"/>
          <w:szCs w:val="28"/>
          <w:lang w:val="kk-KZ"/>
        </w:rPr>
        <w:t>Беташар</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BC5157" w:rsidRPr="004A60C5">
        <w:rPr>
          <w:rFonts w:ascii="Times New Roman" w:eastAsia="Times New Roman" w:hAnsi="Times New Roman" w:cs="Times New Roman"/>
          <w:bCs/>
          <w:sz w:val="28"/>
          <w:szCs w:val="28"/>
          <w:lang w:val="kk-KZ"/>
        </w:rPr>
        <w:t>Бел көтерер</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BC5157" w:rsidRPr="004A60C5">
        <w:rPr>
          <w:rFonts w:ascii="Times New Roman" w:eastAsia="Times New Roman" w:hAnsi="Times New Roman" w:cs="Times New Roman"/>
          <w:bCs/>
          <w:sz w:val="28"/>
          <w:szCs w:val="28"/>
          <w:lang w:val="kk-KZ"/>
        </w:rPr>
        <w:t>Көгентүп</w:t>
      </w:r>
    </w:p>
    <w:p w:rsidR="00BC5157" w:rsidRPr="004A60C5" w:rsidRDefault="00406A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BC5157" w:rsidRPr="004A60C5">
        <w:rPr>
          <w:rFonts w:ascii="Times New Roman" w:eastAsia="Times New Roman" w:hAnsi="Times New Roman" w:cs="Times New Roman"/>
          <w:bCs/>
          <w:sz w:val="28"/>
          <w:szCs w:val="28"/>
          <w:lang w:val="kk-KZ"/>
        </w:rPr>
        <w:t>Бәсіре</w:t>
      </w:r>
    </w:p>
    <w:p w:rsidR="00FE31E3" w:rsidRPr="004A60C5" w:rsidRDefault="003B4DA0"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Аталған және тағы басқа </w:t>
      </w:r>
      <w:r w:rsidR="002E016A" w:rsidRPr="004A60C5">
        <w:rPr>
          <w:rFonts w:ascii="Times New Roman" w:eastAsia="Times New Roman" w:hAnsi="Times New Roman" w:cs="Times New Roman"/>
          <w:bCs/>
          <w:sz w:val="28"/>
          <w:szCs w:val="28"/>
          <w:lang w:val="kk-KZ"/>
        </w:rPr>
        <w:t xml:space="preserve">салт-дәстүрлерімізді сақтай отырып, келер ұрпаққа ұлттық өнеге,тәлімді тәрбие береміз. Кез-келген дәстүрдің заңдылықтарын сақтау, оны орындау – өткенімізді дәріптеп, болашаққа нық қадам жасаудың белгісі. </w:t>
      </w:r>
      <w:r w:rsidR="00E837EA" w:rsidRPr="004A60C5">
        <w:rPr>
          <w:rFonts w:ascii="Times New Roman" w:eastAsia="Times New Roman" w:hAnsi="Times New Roman" w:cs="Times New Roman"/>
          <w:bCs/>
          <w:sz w:val="28"/>
          <w:szCs w:val="28"/>
          <w:lang w:val="kk-KZ"/>
        </w:rPr>
        <w:t>Болашаққа жоспар құру үшін ең алдымен рефлексия жасалады. Яғни,</w:t>
      </w:r>
      <w:r w:rsidR="00632756" w:rsidRPr="004A60C5">
        <w:rPr>
          <w:rFonts w:ascii="Times New Roman" w:eastAsia="Times New Roman" w:hAnsi="Times New Roman" w:cs="Times New Roman"/>
          <w:bCs/>
          <w:sz w:val="28"/>
          <w:szCs w:val="28"/>
          <w:lang w:val="kk-KZ"/>
        </w:rPr>
        <w:t xml:space="preserve"> жасаған істерге есеп беріледі. Қазақтың салт-дәстүрі қашанда көпшілікпен бірге жүзеге асырылған. Мысалы, беташар</w:t>
      </w:r>
      <w:r w:rsidR="00FE31E3" w:rsidRPr="004A60C5">
        <w:rPr>
          <w:rFonts w:ascii="Times New Roman" w:eastAsia="Times New Roman" w:hAnsi="Times New Roman" w:cs="Times New Roman"/>
          <w:bCs/>
          <w:sz w:val="28"/>
          <w:szCs w:val="28"/>
          <w:lang w:val="kk-KZ"/>
        </w:rPr>
        <w:t xml:space="preserve"> немес сырға салу дәстүрінің ерекшілігін зерттесек, бұл дәстүрлер бұрынғы ата-бабамыздан қалған асыл мұралар. Өткен тарихымызға көз сала келе, болашаққа қарай бой түзеп, өз ұлтттығымызды жоғалтпаудың құндылығын түсінеміз. </w:t>
      </w:r>
      <w:r w:rsidR="00395398" w:rsidRPr="004A60C5">
        <w:rPr>
          <w:rFonts w:ascii="Times New Roman" w:eastAsia="Times New Roman" w:hAnsi="Times New Roman" w:cs="Times New Roman"/>
          <w:bCs/>
          <w:sz w:val="28"/>
          <w:szCs w:val="28"/>
          <w:lang w:val="kk-KZ"/>
        </w:rPr>
        <w:t>Сөйтіп, салт-дәстүрімізді сақтаудың жолдарын үйретумен қатар, жастардың тілдік рефлексиясын дамыта аламыз. Жастар салт-дәстүрге жататын жөн-жоралғылардың атауын үйреніп, оны дұрыс жасаудың заңдылығын үйренеді.</w:t>
      </w:r>
      <w:r w:rsidR="00FE31E3" w:rsidRPr="004A60C5">
        <w:rPr>
          <w:rFonts w:ascii="Times New Roman" w:eastAsia="Times New Roman" w:hAnsi="Times New Roman" w:cs="Times New Roman"/>
          <w:bCs/>
          <w:sz w:val="28"/>
          <w:szCs w:val="28"/>
          <w:lang w:val="kk-KZ"/>
        </w:rPr>
        <w:t xml:space="preserve">Мысалы, ұзатылып бара жатқан қыздың сыңсу айтуы. Сыңсу өлеңін жатқа айтып, өзінің жанына жақын жандарымен қош айтысады. Сыңсуды дұрыс айта білу-өнер. </w:t>
      </w:r>
    </w:p>
    <w:p w:rsidR="00332A5A" w:rsidRPr="004A60C5" w:rsidRDefault="00332A5A" w:rsidP="004A60C5">
      <w:pPr>
        <w:spacing w:after="0" w:line="240" w:lineRule="auto"/>
        <w:ind w:firstLine="709"/>
        <w:jc w:val="both"/>
        <w:rPr>
          <w:rFonts w:ascii="Times New Roman" w:eastAsia="Times New Roman" w:hAnsi="Times New Roman" w:cs="Times New Roman"/>
          <w:bCs/>
          <w:sz w:val="28"/>
          <w:szCs w:val="28"/>
          <w:lang w:val="kk-KZ"/>
        </w:rPr>
      </w:pP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Көңілі көктемедей жырға тұнып,</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Шырайымен жарасқан қызда қылық.</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Ата-анама, бауырға қимай қарап,</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Салтымызбен барамын ұзатылып.</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Қош аман бол, әпкетай, ағаларым,</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lastRenderedPageBreak/>
        <w:t>Төркінім деп анда-санда жағалармын.</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Бауыр деген табылмас ақшаға да,</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Өздеріңдей бауырмал бола алар кім?</w:t>
      </w:r>
    </w:p>
    <w:p w:rsidR="00332A5A" w:rsidRPr="004A60C5" w:rsidRDefault="00332A5A" w:rsidP="004A60C5">
      <w:pPr>
        <w:spacing w:after="0" w:line="240" w:lineRule="auto"/>
        <w:ind w:firstLine="709"/>
        <w:jc w:val="both"/>
        <w:rPr>
          <w:rFonts w:ascii="Times New Roman" w:eastAsia="Times New Roman" w:hAnsi="Times New Roman" w:cs="Times New Roman"/>
          <w:bCs/>
          <w:i/>
          <w:sz w:val="28"/>
          <w:szCs w:val="28"/>
          <w:lang w:val="kk-KZ"/>
        </w:rPr>
      </w:pP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Асқар тауым, әкешім, жасыл бағым.</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Аяулы анам, баға жетпес асылдарым.</w:t>
      </w:r>
    </w:p>
    <w:p w:rsidR="00332A5A" w:rsidRPr="003076ED"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Ұзатылып барамын өз еліме,</w:t>
      </w:r>
    </w:p>
    <w:p w:rsidR="00332A5A" w:rsidRDefault="00332A5A" w:rsidP="004A60C5">
      <w:pPr>
        <w:spacing w:after="0" w:line="240" w:lineRule="auto"/>
        <w:ind w:firstLine="709"/>
        <w:jc w:val="both"/>
        <w:rPr>
          <w:rFonts w:ascii="Times New Roman" w:eastAsia="Times New Roman" w:hAnsi="Times New Roman" w:cs="Times New Roman"/>
          <w:bCs/>
          <w:sz w:val="28"/>
          <w:szCs w:val="28"/>
          <w:lang w:val="kk-KZ"/>
        </w:rPr>
      </w:pPr>
      <w:r w:rsidRPr="003076ED">
        <w:rPr>
          <w:rFonts w:ascii="Times New Roman" w:eastAsia="Times New Roman" w:hAnsi="Times New Roman" w:cs="Times New Roman"/>
          <w:bCs/>
          <w:sz w:val="28"/>
          <w:szCs w:val="28"/>
          <w:lang w:val="kk-KZ"/>
        </w:rPr>
        <w:t>Көңіліңді түсірме, жасымағын.</w:t>
      </w:r>
    </w:p>
    <w:p w:rsidR="003076ED" w:rsidRPr="003076ED" w:rsidRDefault="003076ED" w:rsidP="004A60C5">
      <w:pPr>
        <w:spacing w:after="0" w:line="240" w:lineRule="auto"/>
        <w:ind w:firstLine="709"/>
        <w:jc w:val="both"/>
        <w:rPr>
          <w:rFonts w:ascii="Times New Roman" w:eastAsia="Times New Roman" w:hAnsi="Times New Roman" w:cs="Times New Roman"/>
          <w:bCs/>
          <w:sz w:val="28"/>
          <w:szCs w:val="28"/>
          <w:lang w:val="kk-KZ"/>
        </w:rPr>
      </w:pPr>
    </w:p>
    <w:p w:rsidR="007102E6" w:rsidRPr="004A60C5" w:rsidRDefault="007102E6"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Сыңсу өлеңіндегі</w:t>
      </w:r>
      <w:r w:rsidR="006F17C0" w:rsidRPr="004A60C5">
        <w:rPr>
          <w:rFonts w:ascii="Times New Roman" w:eastAsia="Times New Roman" w:hAnsi="Times New Roman" w:cs="Times New Roman"/>
          <w:bCs/>
          <w:sz w:val="28"/>
          <w:szCs w:val="28"/>
          <w:lang w:val="kk-KZ"/>
        </w:rPr>
        <w:t xml:space="preserve"> шын</w:t>
      </w:r>
      <w:r w:rsidRPr="004A60C5">
        <w:rPr>
          <w:rFonts w:ascii="Times New Roman" w:eastAsia="Times New Roman" w:hAnsi="Times New Roman" w:cs="Times New Roman"/>
          <w:bCs/>
          <w:sz w:val="28"/>
          <w:szCs w:val="28"/>
          <w:lang w:val="kk-KZ"/>
        </w:rPr>
        <w:t xml:space="preserve"> жүректен шыққан сөздерді айта келе, қыз бала өзінің туған жұртына, өзінің еліне деген махаббатын</w:t>
      </w:r>
      <w:r w:rsidR="006F17C0" w:rsidRPr="004A60C5">
        <w:rPr>
          <w:rFonts w:ascii="Times New Roman" w:eastAsia="Times New Roman" w:hAnsi="Times New Roman" w:cs="Times New Roman"/>
          <w:bCs/>
          <w:sz w:val="28"/>
          <w:szCs w:val="28"/>
          <w:lang w:val="kk-KZ"/>
        </w:rPr>
        <w:t xml:space="preserve">, сонымен қатар, әйел адамның теңсіздігіне қапа болып, өзегін өртеген өкінішін жеткізеді. Мұндай өлеңді айту – біріншіден, қыз баланың тілдік рефлексиясын дамытуы, екіншіден өз бағасын білуі, өз-өзін бағалауы деп білеміз. </w:t>
      </w:r>
    </w:p>
    <w:p w:rsidR="004D59B5" w:rsidRPr="004A60C5" w:rsidRDefault="00D618A1"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Әр адам өз ұлтының салт-дәстүрін сақтап, </w:t>
      </w:r>
      <w:r w:rsidR="00143A63" w:rsidRPr="004A60C5">
        <w:rPr>
          <w:rFonts w:ascii="Times New Roman" w:eastAsia="Times New Roman" w:hAnsi="Times New Roman" w:cs="Times New Roman"/>
          <w:bCs/>
          <w:sz w:val="28"/>
          <w:szCs w:val="28"/>
          <w:lang w:val="kk-KZ"/>
        </w:rPr>
        <w:t xml:space="preserve">дәріптеп, құрмет тұту арқылы өз ұлтын бағалайды. Өз ұлтын бағалау арқылы өз-өзін бағалайды. </w:t>
      </w:r>
    </w:p>
    <w:p w:rsidR="004D59B5" w:rsidRPr="004A60C5" w:rsidRDefault="004D59B5" w:rsidP="004A60C5">
      <w:pPr>
        <w:spacing w:after="0" w:line="240" w:lineRule="auto"/>
        <w:ind w:firstLine="709"/>
        <w:jc w:val="both"/>
        <w:rPr>
          <w:rFonts w:ascii="Times New Roman" w:eastAsia="Times New Roman" w:hAnsi="Times New Roman" w:cs="Times New Roman"/>
          <w:bCs/>
          <w:sz w:val="28"/>
          <w:szCs w:val="28"/>
          <w:lang w:val="kk-KZ"/>
        </w:rPr>
      </w:pPr>
    </w:p>
    <w:p w:rsidR="00EF2ED9" w:rsidRPr="004A60C5" w:rsidRDefault="009B7A3C" w:rsidP="004A60C5">
      <w:pPr>
        <w:spacing w:after="0" w:line="240" w:lineRule="auto"/>
        <w:ind w:firstLine="709"/>
        <w:jc w:val="both"/>
        <w:rPr>
          <w:rFonts w:ascii="Times New Roman" w:eastAsia="Times New Roman" w:hAnsi="Times New Roman" w:cs="Times New Roman"/>
          <w:bCs/>
          <w:sz w:val="28"/>
          <w:szCs w:val="28"/>
          <w:lang w:val="kk-KZ"/>
        </w:rPr>
      </w:pPr>
      <w:r w:rsidRPr="00E9155B">
        <w:rPr>
          <w:rFonts w:ascii="Times New Roman" w:eastAsia="Times New Roman" w:hAnsi="Times New Roman" w:cs="Times New Roman"/>
          <w:bCs/>
          <w:noProof/>
          <w:sz w:val="28"/>
          <w:szCs w:val="28"/>
        </w:rPr>
        <w:drawing>
          <wp:inline distT="0" distB="0" distL="0" distR="0" wp14:anchorId="3888A10B" wp14:editId="6C96F856">
            <wp:extent cx="5678311" cy="3059289"/>
            <wp:effectExtent l="0" t="38100" r="0" b="8445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C8540E" w:rsidRDefault="00C8540E" w:rsidP="004A60C5">
      <w:pPr>
        <w:spacing w:after="0" w:line="240" w:lineRule="auto"/>
        <w:ind w:firstLine="709"/>
        <w:jc w:val="both"/>
        <w:rPr>
          <w:rFonts w:ascii="Times New Roman" w:eastAsia="Times New Roman" w:hAnsi="Times New Roman" w:cs="Times New Roman"/>
          <w:bCs/>
          <w:sz w:val="28"/>
          <w:szCs w:val="28"/>
          <w:lang w:val="kk-KZ"/>
        </w:rPr>
      </w:pPr>
    </w:p>
    <w:p w:rsidR="00806467" w:rsidRPr="00C8540E" w:rsidRDefault="00A26190" w:rsidP="003076ED">
      <w:pPr>
        <w:spacing w:after="0" w:line="240" w:lineRule="auto"/>
        <w:ind w:firstLine="709"/>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Сурет 11</w:t>
      </w:r>
      <w:r w:rsidR="00C8540E" w:rsidRPr="00C8540E">
        <w:rPr>
          <w:rFonts w:ascii="Times New Roman" w:eastAsia="Times New Roman" w:hAnsi="Times New Roman" w:cs="Times New Roman"/>
          <w:bCs/>
          <w:sz w:val="28"/>
          <w:szCs w:val="28"/>
          <w:lang w:val="kk-KZ"/>
        </w:rPr>
        <w:t xml:space="preserve"> - </w:t>
      </w:r>
      <w:r w:rsidR="009157C1" w:rsidRPr="00C8540E">
        <w:rPr>
          <w:rFonts w:ascii="Times New Roman" w:eastAsia="Times New Roman" w:hAnsi="Times New Roman" w:cs="Times New Roman"/>
          <w:bCs/>
          <w:sz w:val="28"/>
          <w:szCs w:val="28"/>
          <w:lang w:val="kk-KZ"/>
        </w:rPr>
        <w:t xml:space="preserve"> Салт-дәстүрлер</w:t>
      </w:r>
      <w:r w:rsidR="00C8540E">
        <w:rPr>
          <w:rFonts w:ascii="Times New Roman" w:eastAsia="Times New Roman" w:hAnsi="Times New Roman" w:cs="Times New Roman"/>
          <w:bCs/>
          <w:sz w:val="28"/>
          <w:szCs w:val="28"/>
          <w:lang w:val="kk-KZ"/>
        </w:rPr>
        <w:t>ді білу арқылы тілдік рефлексияны дамыту</w:t>
      </w:r>
    </w:p>
    <w:p w:rsidR="00D75C65" w:rsidRPr="004A60C5" w:rsidRDefault="00D75C65" w:rsidP="004A60C5">
      <w:pPr>
        <w:spacing w:after="0" w:line="240" w:lineRule="auto"/>
        <w:ind w:firstLine="709"/>
        <w:jc w:val="both"/>
        <w:rPr>
          <w:rFonts w:ascii="Times New Roman" w:eastAsia="Times New Roman" w:hAnsi="Times New Roman" w:cs="Times New Roman"/>
          <w:bCs/>
          <w:sz w:val="28"/>
          <w:szCs w:val="28"/>
          <w:lang w:val="kk-KZ"/>
        </w:rPr>
      </w:pPr>
    </w:p>
    <w:p w:rsidR="001555A0" w:rsidRPr="004A60C5" w:rsidRDefault="001555A0"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Қазақ халқының дана да дала философиясында да адамның өзіне рефлексия жасауы мәселесі халық ауыз әдебиетінде: жыраулар поэзиясында, айтыс өнерінде, мақал-мәтелдерде, нақыл сөздерінде айшықты тіл оралымдарымен көрініс тапқан. Тіпті көне түркі әдебиетінен бастап, орта ғасыр ғұламалары Әл-Фараби, Ж.Баласағұни, М.Қашқари еңбектерінде де адамның өзіне есеп беріп, өзін бағалауы, өзіне сын көзбен қарау мәселелері</w:t>
      </w:r>
      <w:r w:rsidR="00333864" w:rsidRPr="004A60C5">
        <w:rPr>
          <w:rFonts w:ascii="Times New Roman" w:eastAsia="Times New Roman" w:hAnsi="Times New Roman" w:cs="Times New Roman"/>
          <w:bCs/>
          <w:sz w:val="28"/>
          <w:szCs w:val="28"/>
          <w:lang w:val="kk-KZ"/>
        </w:rPr>
        <w:t xml:space="preserve"> рефлекси</w:t>
      </w:r>
      <w:r w:rsidR="00AC3141" w:rsidRPr="004A60C5">
        <w:rPr>
          <w:rFonts w:ascii="Times New Roman" w:eastAsia="Times New Roman" w:hAnsi="Times New Roman" w:cs="Times New Roman"/>
          <w:bCs/>
          <w:sz w:val="28"/>
          <w:szCs w:val="28"/>
          <w:lang w:val="kk-KZ"/>
        </w:rPr>
        <w:t xml:space="preserve">яның айқын дәлелдері дей аламыз </w:t>
      </w:r>
      <w:r w:rsidR="00AC3141" w:rsidRPr="00C8575A">
        <w:rPr>
          <w:rFonts w:ascii="Times New Roman" w:eastAsia="Times New Roman" w:hAnsi="Times New Roman" w:cs="Times New Roman"/>
          <w:bCs/>
          <w:sz w:val="28"/>
          <w:szCs w:val="28"/>
          <w:lang w:val="kk-KZ"/>
        </w:rPr>
        <w:t>[15</w:t>
      </w:r>
      <w:r w:rsidR="005D5C61" w:rsidRPr="00C8575A">
        <w:rPr>
          <w:rFonts w:ascii="Times New Roman" w:eastAsia="Times New Roman" w:hAnsi="Times New Roman" w:cs="Times New Roman"/>
          <w:bCs/>
          <w:sz w:val="28"/>
          <w:szCs w:val="28"/>
          <w:lang w:val="kk-KZ"/>
        </w:rPr>
        <w:t>, б. 96</w:t>
      </w:r>
      <w:r w:rsidR="00AC3141" w:rsidRPr="00C8575A">
        <w:rPr>
          <w:rFonts w:ascii="Times New Roman" w:eastAsia="Times New Roman" w:hAnsi="Times New Roman" w:cs="Times New Roman"/>
          <w:bCs/>
          <w:sz w:val="28"/>
          <w:szCs w:val="28"/>
          <w:lang w:val="kk-KZ"/>
        </w:rPr>
        <w:t>].</w:t>
      </w:r>
      <w:r w:rsidR="00AC3141" w:rsidRPr="004A60C5">
        <w:rPr>
          <w:rFonts w:ascii="Times New Roman" w:eastAsia="Times New Roman" w:hAnsi="Times New Roman" w:cs="Times New Roman"/>
          <w:bCs/>
          <w:sz w:val="28"/>
          <w:szCs w:val="28"/>
          <w:lang w:val="kk-KZ"/>
        </w:rPr>
        <w:t xml:space="preserve"> </w:t>
      </w:r>
    </w:p>
    <w:p w:rsidR="00524883" w:rsidRPr="004A60C5" w:rsidRDefault="00D579A1"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Ж.Баласағұн </w:t>
      </w:r>
      <w:r w:rsidR="003A6A4A" w:rsidRPr="004A60C5">
        <w:rPr>
          <w:rFonts w:ascii="Times New Roman" w:eastAsia="Times New Roman" w:hAnsi="Times New Roman" w:cs="Times New Roman"/>
          <w:bCs/>
          <w:sz w:val="28"/>
          <w:szCs w:val="28"/>
          <w:lang w:val="kk-KZ"/>
        </w:rPr>
        <w:t xml:space="preserve">«Құтты білік» дастанында </w:t>
      </w:r>
      <w:r w:rsidRPr="004A60C5">
        <w:rPr>
          <w:rFonts w:ascii="Times New Roman" w:eastAsia="Times New Roman" w:hAnsi="Times New Roman" w:cs="Times New Roman"/>
          <w:bCs/>
          <w:sz w:val="28"/>
          <w:szCs w:val="28"/>
          <w:lang w:val="kk-KZ"/>
        </w:rPr>
        <w:t>адамды моральдық жағынан тәрбиелеуде ақыл-ойға</w:t>
      </w:r>
      <w:r w:rsidR="003A6A4A" w:rsidRPr="004A60C5">
        <w:rPr>
          <w:rFonts w:ascii="Times New Roman" w:eastAsia="Times New Roman" w:hAnsi="Times New Roman" w:cs="Times New Roman"/>
          <w:bCs/>
          <w:sz w:val="28"/>
          <w:szCs w:val="28"/>
          <w:lang w:val="kk-KZ"/>
        </w:rPr>
        <w:t>, ойла</w:t>
      </w:r>
      <w:r w:rsidR="00BB3A7D" w:rsidRPr="004A60C5">
        <w:rPr>
          <w:rFonts w:ascii="Times New Roman" w:eastAsia="Times New Roman" w:hAnsi="Times New Roman" w:cs="Times New Roman"/>
          <w:bCs/>
          <w:sz w:val="28"/>
          <w:szCs w:val="28"/>
          <w:lang w:val="kk-KZ"/>
        </w:rPr>
        <w:t>нуға тәрбиелейді, әділетті адам</w:t>
      </w:r>
      <w:r w:rsidR="003A6A4A" w:rsidRPr="004A60C5">
        <w:rPr>
          <w:rFonts w:ascii="Times New Roman" w:eastAsia="Times New Roman" w:hAnsi="Times New Roman" w:cs="Times New Roman"/>
          <w:bCs/>
          <w:sz w:val="28"/>
          <w:szCs w:val="28"/>
          <w:lang w:val="kk-KZ"/>
        </w:rPr>
        <w:t xml:space="preserve"> өз</w:t>
      </w:r>
      <w:r w:rsidR="00F1534E" w:rsidRPr="004A60C5">
        <w:rPr>
          <w:rFonts w:ascii="Times New Roman" w:eastAsia="Times New Roman" w:hAnsi="Times New Roman" w:cs="Times New Roman"/>
          <w:bCs/>
          <w:sz w:val="28"/>
          <w:szCs w:val="28"/>
          <w:lang w:val="kk-KZ"/>
        </w:rPr>
        <w:t xml:space="preserve">інің жасаған ісі </w:t>
      </w:r>
      <w:r w:rsidR="00F1534E" w:rsidRPr="004A60C5">
        <w:rPr>
          <w:rFonts w:ascii="Times New Roman" w:eastAsia="Times New Roman" w:hAnsi="Times New Roman" w:cs="Times New Roman"/>
          <w:bCs/>
          <w:sz w:val="28"/>
          <w:szCs w:val="28"/>
          <w:lang w:val="kk-KZ"/>
        </w:rPr>
        <w:lastRenderedPageBreak/>
        <w:t>мен сөзіне есеп бере алатын иманды жан</w:t>
      </w:r>
      <w:r w:rsidR="00BB3A7D" w:rsidRPr="004A60C5">
        <w:rPr>
          <w:rFonts w:ascii="Times New Roman" w:eastAsia="Times New Roman" w:hAnsi="Times New Roman" w:cs="Times New Roman"/>
          <w:bCs/>
          <w:sz w:val="28"/>
          <w:szCs w:val="28"/>
          <w:lang w:val="kk-KZ"/>
        </w:rPr>
        <w:t xml:space="preserve"> болуы керек деген тұжырым айтады</w:t>
      </w:r>
      <w:r w:rsidR="003A6A4A" w:rsidRPr="004A60C5">
        <w:rPr>
          <w:rFonts w:ascii="Times New Roman" w:eastAsia="Times New Roman" w:hAnsi="Times New Roman" w:cs="Times New Roman"/>
          <w:bCs/>
          <w:sz w:val="28"/>
          <w:szCs w:val="28"/>
          <w:lang w:val="kk-KZ"/>
        </w:rPr>
        <w:t>, есті адамның</w:t>
      </w:r>
      <w:r w:rsidR="00F1534E" w:rsidRPr="004A60C5">
        <w:rPr>
          <w:rFonts w:ascii="Times New Roman" w:eastAsia="Times New Roman" w:hAnsi="Times New Roman" w:cs="Times New Roman"/>
          <w:bCs/>
          <w:sz w:val="28"/>
          <w:szCs w:val="28"/>
          <w:lang w:val="kk-KZ"/>
        </w:rPr>
        <w:t>жүріс-тұрысы мен тіл мәдениетіне</w:t>
      </w:r>
      <w:r w:rsidR="00BB3A7D" w:rsidRPr="004A60C5">
        <w:rPr>
          <w:rFonts w:ascii="Times New Roman" w:eastAsia="Times New Roman" w:hAnsi="Times New Roman" w:cs="Times New Roman"/>
          <w:bCs/>
          <w:sz w:val="28"/>
          <w:szCs w:val="28"/>
          <w:lang w:val="kk-KZ"/>
        </w:rPr>
        <w:t>ерекше назар аударады</w:t>
      </w:r>
      <w:r w:rsidR="00524883" w:rsidRPr="004A60C5">
        <w:rPr>
          <w:rFonts w:ascii="Times New Roman" w:eastAsia="Times New Roman" w:hAnsi="Times New Roman" w:cs="Times New Roman"/>
          <w:bCs/>
          <w:sz w:val="28"/>
          <w:szCs w:val="28"/>
          <w:lang w:val="kk-KZ"/>
        </w:rPr>
        <w:t>:</w:t>
      </w:r>
    </w:p>
    <w:p w:rsidR="00524883" w:rsidRPr="00820240" w:rsidRDefault="00524883"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Түзетемін десең бәрін, біле бер,</w:t>
      </w:r>
    </w:p>
    <w:p w:rsidR="00524883" w:rsidRPr="00820240" w:rsidRDefault="00524883"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Өзіңді-өзің түзе, халқың түзелер.</w:t>
      </w:r>
    </w:p>
    <w:p w:rsidR="00524883" w:rsidRPr="00820240" w:rsidRDefault="00524883"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Халқы азса, оны бектер түзетер,</w:t>
      </w:r>
    </w:p>
    <w:p w:rsidR="00524883" w:rsidRPr="00820240" w:rsidRDefault="00524883"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Бек азса егер, оны кімдер түзетер?!</w:t>
      </w:r>
    </w:p>
    <w:p w:rsidR="003A6A4A" w:rsidRPr="004A60C5" w:rsidRDefault="00F1534E"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Ол ақылды болуды</w:t>
      </w:r>
      <w:r w:rsidR="00D579A1" w:rsidRPr="004A60C5">
        <w:rPr>
          <w:rFonts w:ascii="Times New Roman" w:eastAsia="Times New Roman" w:hAnsi="Times New Roman" w:cs="Times New Roman"/>
          <w:bCs/>
          <w:sz w:val="28"/>
          <w:szCs w:val="28"/>
          <w:lang w:val="kk-KZ"/>
        </w:rPr>
        <w:t xml:space="preserve"> адамның адам</w:t>
      </w:r>
      <w:r w:rsidRPr="004A60C5">
        <w:rPr>
          <w:rFonts w:ascii="Times New Roman" w:eastAsia="Times New Roman" w:hAnsi="Times New Roman" w:cs="Times New Roman"/>
          <w:bCs/>
          <w:sz w:val="28"/>
          <w:szCs w:val="28"/>
          <w:lang w:val="kk-KZ"/>
        </w:rPr>
        <w:t>и қасиеттерге ие</w:t>
      </w:r>
      <w:r w:rsidR="00D579A1" w:rsidRPr="004A60C5">
        <w:rPr>
          <w:rFonts w:ascii="Times New Roman" w:eastAsia="Times New Roman" w:hAnsi="Times New Roman" w:cs="Times New Roman"/>
          <w:bCs/>
          <w:sz w:val="28"/>
          <w:szCs w:val="28"/>
          <w:lang w:val="kk-KZ"/>
        </w:rPr>
        <w:t xml:space="preserve"> болуы</w:t>
      </w:r>
      <w:r w:rsidR="003A6A4A" w:rsidRPr="004A60C5">
        <w:rPr>
          <w:rFonts w:ascii="Times New Roman" w:eastAsia="Times New Roman" w:hAnsi="Times New Roman" w:cs="Times New Roman"/>
          <w:bCs/>
          <w:sz w:val="28"/>
          <w:szCs w:val="28"/>
          <w:lang w:val="kk-KZ"/>
        </w:rPr>
        <w:t>ның, адамгершілік жағынан жеті</w:t>
      </w:r>
      <w:r w:rsidR="00D579A1" w:rsidRPr="004A60C5">
        <w:rPr>
          <w:rFonts w:ascii="Times New Roman" w:eastAsia="Times New Roman" w:hAnsi="Times New Roman" w:cs="Times New Roman"/>
          <w:bCs/>
          <w:sz w:val="28"/>
          <w:szCs w:val="28"/>
          <w:lang w:val="kk-KZ"/>
        </w:rPr>
        <w:t>луінің</w:t>
      </w:r>
      <w:r w:rsidRPr="004A60C5">
        <w:rPr>
          <w:rFonts w:ascii="Times New Roman" w:eastAsia="Times New Roman" w:hAnsi="Times New Roman" w:cs="Times New Roman"/>
          <w:bCs/>
          <w:sz w:val="28"/>
          <w:szCs w:val="28"/>
          <w:lang w:val="kk-KZ"/>
        </w:rPr>
        <w:t xml:space="preserve"> негізгі шарты</w:t>
      </w:r>
      <w:r w:rsidR="003A6A4A" w:rsidRPr="004A60C5">
        <w:rPr>
          <w:rFonts w:ascii="Times New Roman" w:eastAsia="Times New Roman" w:hAnsi="Times New Roman" w:cs="Times New Roman"/>
          <w:bCs/>
          <w:sz w:val="28"/>
          <w:szCs w:val="28"/>
          <w:lang w:val="kk-KZ"/>
        </w:rPr>
        <w:t>, ақылдың кө</w:t>
      </w:r>
      <w:r w:rsidRPr="004A60C5">
        <w:rPr>
          <w:rFonts w:ascii="Times New Roman" w:eastAsia="Times New Roman" w:hAnsi="Times New Roman" w:cs="Times New Roman"/>
          <w:bCs/>
          <w:sz w:val="28"/>
          <w:szCs w:val="28"/>
          <w:lang w:val="kk-KZ"/>
        </w:rPr>
        <w:t>мегінсіз бұл өмірде</w:t>
      </w:r>
      <w:r w:rsidR="00D579A1" w:rsidRPr="004A60C5">
        <w:rPr>
          <w:rFonts w:ascii="Times New Roman" w:eastAsia="Times New Roman" w:hAnsi="Times New Roman" w:cs="Times New Roman"/>
          <w:bCs/>
          <w:sz w:val="28"/>
          <w:szCs w:val="28"/>
          <w:lang w:val="kk-KZ"/>
        </w:rPr>
        <w:t xml:space="preserve"> ешбір нәрсе шеш</w:t>
      </w:r>
      <w:r w:rsidRPr="004A60C5">
        <w:rPr>
          <w:rFonts w:ascii="Times New Roman" w:eastAsia="Times New Roman" w:hAnsi="Times New Roman" w:cs="Times New Roman"/>
          <w:bCs/>
          <w:sz w:val="28"/>
          <w:szCs w:val="28"/>
          <w:lang w:val="kk-KZ"/>
        </w:rPr>
        <w:t>ілмейді деп қорытындылайды</w:t>
      </w:r>
      <w:r w:rsidR="003A6A4A" w:rsidRPr="004A60C5">
        <w:rPr>
          <w:rFonts w:ascii="Times New Roman" w:eastAsia="Times New Roman" w:hAnsi="Times New Roman" w:cs="Times New Roman"/>
          <w:bCs/>
          <w:sz w:val="28"/>
          <w:szCs w:val="28"/>
          <w:lang w:val="kk-KZ"/>
        </w:rPr>
        <w:t>. («Адам</w:t>
      </w:r>
      <w:r w:rsidR="00D579A1" w:rsidRPr="004A60C5">
        <w:rPr>
          <w:rFonts w:ascii="Times New Roman" w:eastAsia="Times New Roman" w:hAnsi="Times New Roman" w:cs="Times New Roman"/>
          <w:bCs/>
          <w:sz w:val="28"/>
          <w:szCs w:val="28"/>
          <w:lang w:val="kk-KZ"/>
        </w:rPr>
        <w:t>ға оның ақылы ғана дос», «Ақылсыз а</w:t>
      </w:r>
      <w:r w:rsidR="003A6A4A" w:rsidRPr="004A60C5">
        <w:rPr>
          <w:rFonts w:ascii="Times New Roman" w:eastAsia="Times New Roman" w:hAnsi="Times New Roman" w:cs="Times New Roman"/>
          <w:bCs/>
          <w:sz w:val="28"/>
          <w:szCs w:val="28"/>
          <w:lang w:val="kk-KZ"/>
        </w:rPr>
        <w:t>дамның  жануардан  айырмасы аз»</w:t>
      </w:r>
      <w:r w:rsidR="00524883" w:rsidRPr="004A60C5">
        <w:rPr>
          <w:rFonts w:ascii="Times New Roman" w:eastAsia="Times New Roman" w:hAnsi="Times New Roman" w:cs="Times New Roman"/>
          <w:bCs/>
          <w:sz w:val="28"/>
          <w:szCs w:val="28"/>
          <w:lang w:val="kk-KZ"/>
        </w:rPr>
        <w:t>):</w:t>
      </w:r>
    </w:p>
    <w:p w:rsidR="00524883" w:rsidRPr="00820240" w:rsidRDefault="00524883"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«Қанша білсең, ізден тағы, тағы да,</w:t>
      </w:r>
    </w:p>
    <w:p w:rsidR="00524883" w:rsidRPr="00820240" w:rsidRDefault="00524883"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Білікті адам жетер тілек, бағына»</w:t>
      </w:r>
    </w:p>
    <w:p w:rsidR="00D579A1" w:rsidRPr="004A60C5" w:rsidRDefault="00F1534E"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Адам әр кез даналықпен </w:t>
      </w:r>
      <w:r w:rsidR="00D579A1" w:rsidRPr="004A60C5">
        <w:rPr>
          <w:rFonts w:ascii="Times New Roman" w:eastAsia="Times New Roman" w:hAnsi="Times New Roman" w:cs="Times New Roman"/>
          <w:bCs/>
          <w:sz w:val="28"/>
          <w:szCs w:val="28"/>
          <w:lang w:val="kk-KZ"/>
        </w:rPr>
        <w:t>ойлап, ақылдылықпен әрекет етс</w:t>
      </w:r>
      <w:r w:rsidRPr="004A60C5">
        <w:rPr>
          <w:rFonts w:ascii="Times New Roman" w:eastAsia="Times New Roman" w:hAnsi="Times New Roman" w:cs="Times New Roman"/>
          <w:bCs/>
          <w:sz w:val="28"/>
          <w:szCs w:val="28"/>
          <w:lang w:val="kk-KZ"/>
        </w:rPr>
        <w:t>е ғана көздеген мақсатына жете алады</w:t>
      </w:r>
      <w:r w:rsidR="00D579A1" w:rsidRPr="004A60C5">
        <w:rPr>
          <w:rFonts w:ascii="Times New Roman" w:eastAsia="Times New Roman" w:hAnsi="Times New Roman" w:cs="Times New Roman"/>
          <w:bCs/>
          <w:sz w:val="28"/>
          <w:szCs w:val="28"/>
          <w:lang w:val="kk-KZ"/>
        </w:rPr>
        <w:t>. Ақ</w:t>
      </w:r>
      <w:r w:rsidRPr="004A60C5">
        <w:rPr>
          <w:rFonts w:ascii="Times New Roman" w:eastAsia="Times New Roman" w:hAnsi="Times New Roman" w:cs="Times New Roman"/>
          <w:bCs/>
          <w:sz w:val="28"/>
          <w:szCs w:val="28"/>
          <w:lang w:val="kk-KZ"/>
        </w:rPr>
        <w:t>ылды адамдардың сөзі әрі көркем</w:t>
      </w:r>
      <w:r w:rsidR="00D579A1" w:rsidRPr="004A60C5">
        <w:rPr>
          <w:rFonts w:ascii="Times New Roman" w:eastAsia="Times New Roman" w:hAnsi="Times New Roman" w:cs="Times New Roman"/>
          <w:bCs/>
          <w:sz w:val="28"/>
          <w:szCs w:val="28"/>
          <w:lang w:val="kk-KZ"/>
        </w:rPr>
        <w:t>, әрі сүйкім</w:t>
      </w:r>
      <w:r w:rsidR="003A6A4A" w:rsidRPr="004A60C5">
        <w:rPr>
          <w:rFonts w:ascii="Times New Roman" w:eastAsia="Times New Roman" w:hAnsi="Times New Roman" w:cs="Times New Roman"/>
          <w:bCs/>
          <w:sz w:val="28"/>
          <w:szCs w:val="28"/>
          <w:lang w:val="kk-KZ"/>
        </w:rPr>
        <w:t>ді. Ойлауы мен сөйлеуі қа</w:t>
      </w:r>
      <w:r w:rsidR="00D579A1" w:rsidRPr="004A60C5">
        <w:rPr>
          <w:rFonts w:ascii="Times New Roman" w:eastAsia="Times New Roman" w:hAnsi="Times New Roman" w:cs="Times New Roman"/>
          <w:bCs/>
          <w:sz w:val="28"/>
          <w:szCs w:val="28"/>
          <w:lang w:val="kk-KZ"/>
        </w:rPr>
        <w:t>тар жетілген, терең ойлап, көрікті сө</w:t>
      </w:r>
      <w:r w:rsidRPr="004A60C5">
        <w:rPr>
          <w:rFonts w:ascii="Times New Roman" w:eastAsia="Times New Roman" w:hAnsi="Times New Roman" w:cs="Times New Roman"/>
          <w:bCs/>
          <w:sz w:val="28"/>
          <w:szCs w:val="28"/>
          <w:lang w:val="kk-KZ"/>
        </w:rPr>
        <w:t>йлейтін адам ғана жан-жақты дамыған</w:t>
      </w:r>
      <w:r w:rsidR="003A6A4A" w:rsidRPr="004A60C5">
        <w:rPr>
          <w:rFonts w:ascii="Times New Roman" w:eastAsia="Times New Roman" w:hAnsi="Times New Roman" w:cs="Times New Roman"/>
          <w:bCs/>
          <w:sz w:val="28"/>
          <w:szCs w:val="28"/>
          <w:lang w:val="kk-KZ"/>
        </w:rPr>
        <w:t xml:space="preserve"> адам. Мұндай адам айнала</w:t>
      </w:r>
      <w:r w:rsidR="00D579A1" w:rsidRPr="004A60C5">
        <w:rPr>
          <w:rFonts w:ascii="Times New Roman" w:eastAsia="Times New Roman" w:hAnsi="Times New Roman" w:cs="Times New Roman"/>
          <w:bCs/>
          <w:sz w:val="28"/>
          <w:szCs w:val="28"/>
          <w:lang w:val="kk-KZ"/>
        </w:rPr>
        <w:t>сындағы</w:t>
      </w:r>
      <w:r w:rsidRPr="004A60C5">
        <w:rPr>
          <w:rFonts w:ascii="Times New Roman" w:eastAsia="Times New Roman" w:hAnsi="Times New Roman" w:cs="Times New Roman"/>
          <w:bCs/>
          <w:sz w:val="28"/>
          <w:szCs w:val="28"/>
          <w:lang w:val="kk-KZ"/>
        </w:rPr>
        <w:t>лардың алдында сыйлы болады</w:t>
      </w:r>
      <w:r w:rsidR="00D579A1" w:rsidRPr="004A60C5">
        <w:rPr>
          <w:rFonts w:ascii="Times New Roman" w:eastAsia="Times New Roman" w:hAnsi="Times New Roman" w:cs="Times New Roman"/>
          <w:bCs/>
          <w:sz w:val="28"/>
          <w:szCs w:val="28"/>
          <w:lang w:val="kk-KZ"/>
        </w:rPr>
        <w:t>.</w:t>
      </w:r>
    </w:p>
    <w:p w:rsidR="00333864" w:rsidRDefault="003A6A4A"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Ж.Баласағұн </w:t>
      </w:r>
      <w:r w:rsidR="009A19C8" w:rsidRPr="004A60C5">
        <w:rPr>
          <w:rFonts w:ascii="Times New Roman" w:eastAsia="Times New Roman" w:hAnsi="Times New Roman" w:cs="Times New Roman"/>
          <w:bCs/>
          <w:sz w:val="28"/>
          <w:szCs w:val="28"/>
          <w:lang w:val="kk-KZ"/>
        </w:rPr>
        <w:t>сөйлегенде сөзді талғап қолдануды</w:t>
      </w:r>
      <w:r w:rsidRPr="004A60C5">
        <w:rPr>
          <w:rFonts w:ascii="Times New Roman" w:eastAsia="Times New Roman" w:hAnsi="Times New Roman" w:cs="Times New Roman"/>
          <w:bCs/>
          <w:sz w:val="28"/>
          <w:szCs w:val="28"/>
          <w:lang w:val="kk-KZ"/>
        </w:rPr>
        <w:t xml:space="preserve"> адам</w:t>
      </w:r>
      <w:r w:rsidR="00D579A1" w:rsidRPr="004A60C5">
        <w:rPr>
          <w:rFonts w:ascii="Times New Roman" w:eastAsia="Times New Roman" w:hAnsi="Times New Roman" w:cs="Times New Roman"/>
          <w:bCs/>
          <w:sz w:val="28"/>
          <w:szCs w:val="28"/>
          <w:lang w:val="kk-KZ"/>
        </w:rPr>
        <w:t>ның негізгі қ</w:t>
      </w:r>
      <w:r w:rsidR="009A19C8" w:rsidRPr="004A60C5">
        <w:rPr>
          <w:rFonts w:ascii="Times New Roman" w:eastAsia="Times New Roman" w:hAnsi="Times New Roman" w:cs="Times New Roman"/>
          <w:bCs/>
          <w:sz w:val="28"/>
          <w:szCs w:val="28"/>
          <w:lang w:val="kk-KZ"/>
        </w:rPr>
        <w:t>асиеттерінің бірі деп санайды</w:t>
      </w:r>
      <w:r w:rsidR="00D579A1" w:rsidRPr="004A60C5">
        <w:rPr>
          <w:rFonts w:ascii="Times New Roman" w:eastAsia="Times New Roman" w:hAnsi="Times New Roman" w:cs="Times New Roman"/>
          <w:bCs/>
          <w:sz w:val="28"/>
          <w:szCs w:val="28"/>
          <w:lang w:val="kk-KZ"/>
        </w:rPr>
        <w:t xml:space="preserve">. Оның </w:t>
      </w:r>
      <w:r w:rsidR="005D72F9" w:rsidRPr="004A60C5">
        <w:rPr>
          <w:rFonts w:ascii="Times New Roman" w:eastAsia="Times New Roman" w:hAnsi="Times New Roman" w:cs="Times New Roman"/>
          <w:bCs/>
          <w:sz w:val="28"/>
          <w:szCs w:val="28"/>
          <w:lang w:val="kk-KZ"/>
        </w:rPr>
        <w:t>пайымдауынша</w:t>
      </w:r>
      <w:r w:rsidRPr="004A60C5">
        <w:rPr>
          <w:rFonts w:ascii="Times New Roman" w:eastAsia="Times New Roman" w:hAnsi="Times New Roman" w:cs="Times New Roman"/>
          <w:bCs/>
          <w:sz w:val="28"/>
          <w:szCs w:val="28"/>
          <w:lang w:val="kk-KZ"/>
        </w:rPr>
        <w:t>, шешен</w:t>
      </w:r>
      <w:r w:rsidR="00D579A1" w:rsidRPr="004A60C5">
        <w:rPr>
          <w:rFonts w:ascii="Times New Roman" w:eastAsia="Times New Roman" w:hAnsi="Times New Roman" w:cs="Times New Roman"/>
          <w:bCs/>
          <w:sz w:val="28"/>
          <w:szCs w:val="28"/>
          <w:lang w:val="kk-KZ"/>
        </w:rPr>
        <w:t>дік қабі</w:t>
      </w:r>
      <w:r w:rsidRPr="004A60C5">
        <w:rPr>
          <w:rFonts w:ascii="Times New Roman" w:eastAsia="Times New Roman" w:hAnsi="Times New Roman" w:cs="Times New Roman"/>
          <w:bCs/>
          <w:sz w:val="28"/>
          <w:szCs w:val="28"/>
          <w:lang w:val="kk-KZ"/>
        </w:rPr>
        <w:t xml:space="preserve">лет екінің </w:t>
      </w:r>
      <w:r w:rsidR="005D72F9" w:rsidRPr="004A60C5">
        <w:rPr>
          <w:rFonts w:ascii="Times New Roman" w:eastAsia="Times New Roman" w:hAnsi="Times New Roman" w:cs="Times New Roman"/>
          <w:bCs/>
          <w:sz w:val="28"/>
          <w:szCs w:val="28"/>
          <w:lang w:val="kk-KZ"/>
        </w:rPr>
        <w:t>бірінде</w:t>
      </w:r>
      <w:r w:rsidRPr="004A60C5">
        <w:rPr>
          <w:rFonts w:ascii="Times New Roman" w:eastAsia="Times New Roman" w:hAnsi="Times New Roman" w:cs="Times New Roman"/>
          <w:bCs/>
          <w:sz w:val="28"/>
          <w:szCs w:val="28"/>
          <w:lang w:val="kk-KZ"/>
        </w:rPr>
        <w:t xml:space="preserve"> кездесе бер</w:t>
      </w:r>
      <w:r w:rsidR="00D579A1" w:rsidRPr="004A60C5">
        <w:rPr>
          <w:rFonts w:ascii="Times New Roman" w:eastAsia="Times New Roman" w:hAnsi="Times New Roman" w:cs="Times New Roman"/>
          <w:bCs/>
          <w:sz w:val="28"/>
          <w:szCs w:val="28"/>
          <w:lang w:val="kk-KZ"/>
        </w:rPr>
        <w:t xml:space="preserve">мейтін </w:t>
      </w:r>
      <w:r w:rsidR="005D72F9" w:rsidRPr="004A60C5">
        <w:rPr>
          <w:rFonts w:ascii="Times New Roman" w:eastAsia="Times New Roman" w:hAnsi="Times New Roman" w:cs="Times New Roman"/>
          <w:bCs/>
          <w:sz w:val="28"/>
          <w:szCs w:val="28"/>
          <w:lang w:val="kk-KZ"/>
        </w:rPr>
        <w:t xml:space="preserve">ерекше </w:t>
      </w:r>
      <w:r w:rsidR="00D579A1" w:rsidRPr="004A60C5">
        <w:rPr>
          <w:rFonts w:ascii="Times New Roman" w:eastAsia="Times New Roman" w:hAnsi="Times New Roman" w:cs="Times New Roman"/>
          <w:bCs/>
          <w:sz w:val="28"/>
          <w:szCs w:val="28"/>
          <w:lang w:val="kk-KZ"/>
        </w:rPr>
        <w:t xml:space="preserve">қасиет. </w:t>
      </w:r>
      <w:r w:rsidR="005D72F9" w:rsidRPr="004A60C5">
        <w:rPr>
          <w:rFonts w:ascii="Times New Roman" w:eastAsia="Times New Roman" w:hAnsi="Times New Roman" w:cs="Times New Roman"/>
          <w:bCs/>
          <w:sz w:val="28"/>
          <w:szCs w:val="28"/>
          <w:lang w:val="kk-KZ"/>
        </w:rPr>
        <w:t>Ол сөз</w:t>
      </w:r>
      <w:r w:rsidRPr="004A60C5">
        <w:rPr>
          <w:rFonts w:ascii="Times New Roman" w:eastAsia="Times New Roman" w:hAnsi="Times New Roman" w:cs="Times New Roman"/>
          <w:bCs/>
          <w:sz w:val="28"/>
          <w:szCs w:val="28"/>
          <w:lang w:val="kk-KZ"/>
        </w:rPr>
        <w:t xml:space="preserve"> өнерін кө</w:t>
      </w:r>
      <w:r w:rsidR="00D579A1" w:rsidRPr="004A60C5">
        <w:rPr>
          <w:rFonts w:ascii="Times New Roman" w:eastAsia="Times New Roman" w:hAnsi="Times New Roman" w:cs="Times New Roman"/>
          <w:bCs/>
          <w:sz w:val="28"/>
          <w:szCs w:val="28"/>
          <w:lang w:val="kk-KZ"/>
        </w:rPr>
        <w:t>зі мә</w:t>
      </w:r>
      <w:r w:rsidR="005D72F9" w:rsidRPr="004A60C5">
        <w:rPr>
          <w:rFonts w:ascii="Times New Roman" w:eastAsia="Times New Roman" w:hAnsi="Times New Roman" w:cs="Times New Roman"/>
          <w:bCs/>
          <w:sz w:val="28"/>
          <w:szCs w:val="28"/>
          <w:lang w:val="kk-KZ"/>
        </w:rPr>
        <w:t>ңгі бітелмейтін бұлаққа</w:t>
      </w:r>
      <w:r w:rsidRPr="004A60C5">
        <w:rPr>
          <w:rFonts w:ascii="Times New Roman" w:eastAsia="Times New Roman" w:hAnsi="Times New Roman" w:cs="Times New Roman"/>
          <w:bCs/>
          <w:sz w:val="28"/>
          <w:szCs w:val="28"/>
          <w:lang w:val="kk-KZ"/>
        </w:rPr>
        <w:t xml:space="preserve"> теңей</w:t>
      </w:r>
      <w:r w:rsidR="00572E7E" w:rsidRPr="004A60C5">
        <w:rPr>
          <w:rFonts w:ascii="Times New Roman" w:eastAsia="Times New Roman" w:hAnsi="Times New Roman" w:cs="Times New Roman"/>
          <w:bCs/>
          <w:sz w:val="28"/>
          <w:szCs w:val="28"/>
          <w:lang w:val="kk-KZ"/>
        </w:rPr>
        <w:t>ді. Автордың ойынша</w:t>
      </w:r>
      <w:r w:rsidR="00D579A1" w:rsidRPr="004A60C5">
        <w:rPr>
          <w:rFonts w:ascii="Times New Roman" w:eastAsia="Times New Roman" w:hAnsi="Times New Roman" w:cs="Times New Roman"/>
          <w:bCs/>
          <w:sz w:val="28"/>
          <w:szCs w:val="28"/>
          <w:lang w:val="kk-KZ"/>
        </w:rPr>
        <w:t>, тіл адамды</w:t>
      </w:r>
      <w:r w:rsidR="00572E7E" w:rsidRPr="004A60C5">
        <w:rPr>
          <w:rFonts w:ascii="Times New Roman" w:eastAsia="Times New Roman" w:hAnsi="Times New Roman" w:cs="Times New Roman"/>
          <w:bCs/>
          <w:sz w:val="28"/>
          <w:szCs w:val="28"/>
          <w:lang w:val="kk-KZ"/>
        </w:rPr>
        <w:t xml:space="preserve"> биіктетеді</w:t>
      </w:r>
      <w:r w:rsidRPr="004A60C5">
        <w:rPr>
          <w:rFonts w:ascii="Times New Roman" w:eastAsia="Times New Roman" w:hAnsi="Times New Roman" w:cs="Times New Roman"/>
          <w:bCs/>
          <w:sz w:val="28"/>
          <w:szCs w:val="28"/>
          <w:lang w:val="kk-KZ"/>
        </w:rPr>
        <w:t xml:space="preserve">, сол арқылы </w:t>
      </w:r>
      <w:r w:rsidR="00572E7E" w:rsidRPr="004A60C5">
        <w:rPr>
          <w:rFonts w:ascii="Times New Roman" w:eastAsia="Times New Roman" w:hAnsi="Times New Roman" w:cs="Times New Roman"/>
          <w:bCs/>
          <w:sz w:val="28"/>
          <w:szCs w:val="28"/>
          <w:lang w:val="kk-KZ"/>
        </w:rPr>
        <w:t>адам</w:t>
      </w:r>
      <w:r w:rsidRPr="004A60C5">
        <w:rPr>
          <w:rFonts w:ascii="Times New Roman" w:eastAsia="Times New Roman" w:hAnsi="Times New Roman" w:cs="Times New Roman"/>
          <w:bCs/>
          <w:sz w:val="28"/>
          <w:szCs w:val="28"/>
          <w:lang w:val="kk-KZ"/>
        </w:rPr>
        <w:t xml:space="preserve"> ба</w:t>
      </w:r>
      <w:r w:rsidR="00D579A1" w:rsidRPr="004A60C5">
        <w:rPr>
          <w:rFonts w:ascii="Times New Roman" w:eastAsia="Times New Roman" w:hAnsi="Times New Roman" w:cs="Times New Roman"/>
          <w:bCs/>
          <w:sz w:val="28"/>
          <w:szCs w:val="28"/>
          <w:lang w:val="kk-KZ"/>
        </w:rPr>
        <w:t>қытқа</w:t>
      </w:r>
      <w:r w:rsidR="00572E7E" w:rsidRPr="004A60C5">
        <w:rPr>
          <w:rFonts w:ascii="Times New Roman" w:eastAsia="Times New Roman" w:hAnsi="Times New Roman" w:cs="Times New Roman"/>
          <w:bCs/>
          <w:sz w:val="28"/>
          <w:szCs w:val="28"/>
          <w:lang w:val="kk-KZ"/>
        </w:rPr>
        <w:t xml:space="preserve"> жетеді, сонымен қатар, адам өз тілінің кесірінен қиындыққа да тап болады. Қысқаша </w:t>
      </w:r>
      <w:r w:rsidR="00D579A1" w:rsidRPr="004A60C5">
        <w:rPr>
          <w:rFonts w:ascii="Times New Roman" w:eastAsia="Times New Roman" w:hAnsi="Times New Roman" w:cs="Times New Roman"/>
          <w:bCs/>
          <w:sz w:val="28"/>
          <w:szCs w:val="28"/>
          <w:lang w:val="kk-KZ"/>
        </w:rPr>
        <w:t>айтқанда, «Аңдамай сөйлесең, ауырмай өлесің», «Аз сөйле</w:t>
      </w:r>
      <w:r w:rsidR="00572E7E" w:rsidRPr="004A60C5">
        <w:rPr>
          <w:rFonts w:ascii="Times New Roman" w:eastAsia="Times New Roman" w:hAnsi="Times New Roman" w:cs="Times New Roman"/>
          <w:bCs/>
          <w:sz w:val="28"/>
          <w:szCs w:val="28"/>
          <w:lang w:val="kk-KZ"/>
        </w:rPr>
        <w:t>сең де аңдап сөйле», дейді данышпан</w:t>
      </w:r>
      <w:r w:rsidR="00D579A1" w:rsidRPr="004A60C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Бұл жерде де адамның тілдік рефлексиясы </w:t>
      </w:r>
      <w:r w:rsidR="00572E7E" w:rsidRPr="004A60C5">
        <w:rPr>
          <w:rFonts w:ascii="Times New Roman" w:eastAsia="Times New Roman" w:hAnsi="Times New Roman" w:cs="Times New Roman"/>
          <w:bCs/>
          <w:sz w:val="28"/>
          <w:szCs w:val="28"/>
          <w:lang w:val="kk-KZ"/>
        </w:rPr>
        <w:t>туралы айтылып</w:t>
      </w:r>
      <w:r w:rsidRPr="004A60C5">
        <w:rPr>
          <w:rFonts w:ascii="Times New Roman" w:eastAsia="Times New Roman" w:hAnsi="Times New Roman" w:cs="Times New Roman"/>
          <w:bCs/>
          <w:sz w:val="28"/>
          <w:szCs w:val="28"/>
          <w:lang w:val="kk-KZ"/>
        </w:rPr>
        <w:t xml:space="preserve"> тұр. </w:t>
      </w:r>
      <w:r w:rsidR="00D579A1" w:rsidRPr="004A60C5">
        <w:rPr>
          <w:rFonts w:ascii="Times New Roman" w:eastAsia="Times New Roman" w:hAnsi="Times New Roman" w:cs="Times New Roman"/>
          <w:bCs/>
          <w:sz w:val="28"/>
          <w:szCs w:val="28"/>
          <w:lang w:val="kk-KZ"/>
        </w:rPr>
        <w:t xml:space="preserve">(«Жақсы болғың келсе, жаман сөз айтпа», «Он мың сөздің түйінін он сөзбен шеш», «Өлмей өмір сүре бергің келсе, артыңа жақсы іс пен дана сөз қалдыр»). </w:t>
      </w:r>
      <w:r w:rsidR="00604226" w:rsidRPr="004A60C5">
        <w:rPr>
          <w:rFonts w:ascii="Times New Roman" w:eastAsia="Times New Roman" w:hAnsi="Times New Roman" w:cs="Times New Roman"/>
          <w:bCs/>
          <w:sz w:val="28"/>
          <w:szCs w:val="28"/>
          <w:lang w:val="kk-KZ"/>
        </w:rPr>
        <w:t>«Қазақ тілін оқыту әдістемесі»</w:t>
      </w:r>
      <w:r w:rsidR="00D71C90" w:rsidRPr="004A60C5">
        <w:rPr>
          <w:rFonts w:ascii="Times New Roman" w:eastAsia="Times New Roman" w:hAnsi="Times New Roman" w:cs="Times New Roman"/>
          <w:bCs/>
          <w:sz w:val="28"/>
          <w:szCs w:val="28"/>
          <w:lang w:val="kk-KZ"/>
        </w:rPr>
        <w:t xml:space="preserve"> сабағында студенттерді шешендік өнерге баулу негізінде тілдік рефлексиясын дамыту мақсатында төмендегі тапсырма ұсынылды: </w:t>
      </w:r>
    </w:p>
    <w:p w:rsidR="000D5C39" w:rsidRPr="004A60C5" w:rsidRDefault="000D5C39" w:rsidP="000D5C39">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(Досбол бидің шешендігі туралы мәтін қосымшада берілген)</w:t>
      </w:r>
    </w:p>
    <w:p w:rsidR="00474E14" w:rsidRPr="004A60C5" w:rsidRDefault="00474E1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Тапсырма</w:t>
      </w:r>
      <w:r w:rsidR="00C8205E" w:rsidRPr="004A60C5">
        <w:rPr>
          <w:rFonts w:ascii="Times New Roman" w:eastAsia="Times New Roman" w:hAnsi="Times New Roman" w:cs="Times New Roman"/>
          <w:bCs/>
          <w:sz w:val="28"/>
          <w:szCs w:val="28"/>
          <w:lang w:val="kk-KZ"/>
        </w:rPr>
        <w:t xml:space="preserve"> (жазылым, оқылым)</w:t>
      </w:r>
    </w:p>
    <w:p w:rsidR="00474E14" w:rsidRPr="004A60C5" w:rsidRDefault="00474E1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Мәтіннің түріне шешендік арнау, шешендік толғау, шешендік дау тұрғысынан түсініктеме беріңіз.</w:t>
      </w:r>
    </w:p>
    <w:p w:rsidR="00474E14" w:rsidRPr="004A60C5" w:rsidRDefault="00474E1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«Мін» сөзінің синонимдік қатарын жасаңыз.</w:t>
      </w:r>
    </w:p>
    <w:p w:rsidR="00474E14" w:rsidRPr="004A60C5" w:rsidRDefault="00474E1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«Әйелдерде бір мін бар – </w:t>
      </w:r>
    </w:p>
    <w:p w:rsidR="00474E14" w:rsidRPr="004A60C5" w:rsidRDefault="00474E1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Ажары сұлу болғанмен</w:t>
      </w:r>
    </w:p>
    <w:p w:rsidR="00C65C1E" w:rsidRPr="004A60C5" w:rsidRDefault="00474E1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Ақылы сәйкес келмейді», - деген тіркестерді негізге алып, «әйел» сөзіне қатысты мақал-мәтел жазыңыз.</w:t>
      </w:r>
    </w:p>
    <w:p w:rsidR="00474E14" w:rsidRPr="004A60C5" w:rsidRDefault="00B965D4"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Нәтижесінде студенттің шешен сөйлеу қабілеттері дамыды; сөзді талғап қолдану, сөздерді мағынасын ашу </w:t>
      </w:r>
      <w:r w:rsidR="00293253" w:rsidRPr="004A60C5">
        <w:rPr>
          <w:rFonts w:ascii="Times New Roman" w:eastAsia="Times New Roman" w:hAnsi="Times New Roman" w:cs="Times New Roman"/>
          <w:bCs/>
          <w:sz w:val="28"/>
          <w:szCs w:val="28"/>
          <w:lang w:val="kk-KZ"/>
        </w:rPr>
        <w:t>негізінде</w:t>
      </w:r>
      <w:r w:rsidRPr="004A60C5">
        <w:rPr>
          <w:rFonts w:ascii="Times New Roman" w:eastAsia="Times New Roman" w:hAnsi="Times New Roman" w:cs="Times New Roman"/>
          <w:bCs/>
          <w:sz w:val="28"/>
          <w:szCs w:val="28"/>
          <w:lang w:val="kk-KZ"/>
        </w:rPr>
        <w:t xml:space="preserve"> тілдік рефлексиясы дамыды.</w:t>
      </w:r>
    </w:p>
    <w:p w:rsidR="00A63B85" w:rsidRPr="004A60C5" w:rsidRDefault="007D4D90"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Тұжырымды ойлар иесі </w:t>
      </w:r>
      <w:r w:rsidR="00734894" w:rsidRPr="004A60C5">
        <w:rPr>
          <w:rFonts w:ascii="Times New Roman" w:eastAsia="Times New Roman" w:hAnsi="Times New Roman" w:cs="Times New Roman"/>
          <w:bCs/>
          <w:sz w:val="28"/>
          <w:szCs w:val="28"/>
          <w:lang w:val="kk-KZ"/>
        </w:rPr>
        <w:t>М. Қашқаридің «Диуани лұғат ат-түрк» (Түбі бір түркі тілі)</w:t>
      </w:r>
      <w:r w:rsidR="001F1FBB">
        <w:rPr>
          <w:rFonts w:ascii="Times New Roman" w:eastAsia="Times New Roman" w:hAnsi="Times New Roman" w:cs="Times New Roman"/>
          <w:bCs/>
          <w:sz w:val="28"/>
          <w:szCs w:val="28"/>
          <w:lang w:val="kk-KZ"/>
        </w:rPr>
        <w:t xml:space="preserve"> </w:t>
      </w:r>
      <w:r w:rsidR="000E055A" w:rsidRPr="004A60C5">
        <w:rPr>
          <w:rFonts w:ascii="Times New Roman" w:eastAsia="Times New Roman" w:hAnsi="Times New Roman" w:cs="Times New Roman"/>
          <w:bCs/>
          <w:sz w:val="28"/>
          <w:szCs w:val="28"/>
          <w:lang w:val="kk-KZ"/>
        </w:rPr>
        <w:t>атты шығармасында да адамның ойлауына</w:t>
      </w:r>
      <w:r w:rsidR="00734894" w:rsidRPr="004A60C5">
        <w:rPr>
          <w:rFonts w:ascii="Times New Roman" w:eastAsia="Times New Roman" w:hAnsi="Times New Roman" w:cs="Times New Roman"/>
          <w:bCs/>
          <w:sz w:val="28"/>
          <w:szCs w:val="28"/>
          <w:lang w:val="kk-KZ"/>
        </w:rPr>
        <w:t>, санасына, тіліне, салт-</w:t>
      </w:r>
      <w:r w:rsidR="00A63B85" w:rsidRPr="004A60C5">
        <w:rPr>
          <w:rFonts w:ascii="Times New Roman" w:eastAsia="Times New Roman" w:hAnsi="Times New Roman" w:cs="Times New Roman"/>
          <w:bCs/>
          <w:sz w:val="28"/>
          <w:szCs w:val="28"/>
          <w:lang w:val="kk-KZ"/>
        </w:rPr>
        <w:t xml:space="preserve">дәстүрге, достыққа қатысты, мінез-құлыққа, ой </w:t>
      </w:r>
      <w:r w:rsidR="000E055A" w:rsidRPr="004A60C5">
        <w:rPr>
          <w:rFonts w:ascii="Times New Roman" w:eastAsia="Times New Roman" w:hAnsi="Times New Roman" w:cs="Times New Roman"/>
          <w:bCs/>
          <w:sz w:val="28"/>
          <w:szCs w:val="28"/>
          <w:lang w:val="kk-KZ"/>
        </w:rPr>
        <w:t xml:space="preserve">мен тілдің байланысына қатысты </w:t>
      </w:r>
      <w:r w:rsidR="00734894" w:rsidRPr="004A60C5">
        <w:rPr>
          <w:rFonts w:ascii="Times New Roman" w:eastAsia="Times New Roman" w:hAnsi="Times New Roman" w:cs="Times New Roman"/>
          <w:bCs/>
          <w:sz w:val="28"/>
          <w:szCs w:val="28"/>
          <w:lang w:val="kk-KZ"/>
        </w:rPr>
        <w:t>ф</w:t>
      </w:r>
      <w:r w:rsidR="000E055A" w:rsidRPr="004A60C5">
        <w:rPr>
          <w:rFonts w:ascii="Times New Roman" w:eastAsia="Times New Roman" w:hAnsi="Times New Roman" w:cs="Times New Roman"/>
          <w:bCs/>
          <w:sz w:val="28"/>
          <w:szCs w:val="28"/>
          <w:lang w:val="kk-KZ"/>
        </w:rPr>
        <w:t>илософиялық тұжырымдамалар айтылған</w:t>
      </w:r>
      <w:r w:rsidR="00A63B85" w:rsidRPr="004A60C5">
        <w:rPr>
          <w:rFonts w:ascii="Times New Roman" w:eastAsia="Times New Roman" w:hAnsi="Times New Roman" w:cs="Times New Roman"/>
          <w:bCs/>
          <w:sz w:val="28"/>
          <w:szCs w:val="28"/>
          <w:lang w:val="kk-KZ"/>
        </w:rPr>
        <w:t xml:space="preserve">: «Тіліңе абай бол!», «Игі </w:t>
      </w:r>
      <w:r w:rsidR="00A63B85" w:rsidRPr="004A60C5">
        <w:rPr>
          <w:rFonts w:ascii="Times New Roman" w:eastAsia="Times New Roman" w:hAnsi="Times New Roman" w:cs="Times New Roman"/>
          <w:bCs/>
          <w:sz w:val="28"/>
          <w:szCs w:val="28"/>
          <w:lang w:val="kk-KZ"/>
        </w:rPr>
        <w:lastRenderedPageBreak/>
        <w:t>істің басы – тіл, тәрбие басы – тіл»-дей келе, а</w:t>
      </w:r>
      <w:r w:rsidR="000E055A" w:rsidRPr="004A60C5">
        <w:rPr>
          <w:rFonts w:ascii="Times New Roman" w:eastAsia="Times New Roman" w:hAnsi="Times New Roman" w:cs="Times New Roman"/>
          <w:bCs/>
          <w:sz w:val="28"/>
          <w:szCs w:val="28"/>
          <w:lang w:val="kk-KZ"/>
        </w:rPr>
        <w:t>дамның сөйлеген сөзіне рефлексия жасауы</w:t>
      </w:r>
      <w:r w:rsidR="00A63B85" w:rsidRPr="004A60C5">
        <w:rPr>
          <w:rFonts w:ascii="Times New Roman" w:eastAsia="Times New Roman" w:hAnsi="Times New Roman" w:cs="Times New Roman"/>
          <w:bCs/>
          <w:sz w:val="28"/>
          <w:szCs w:val="28"/>
          <w:lang w:val="kk-KZ"/>
        </w:rPr>
        <w:t xml:space="preserve"> туралы тұжырымдайды.</w:t>
      </w:r>
    </w:p>
    <w:p w:rsidR="005E6245" w:rsidRPr="004A60C5" w:rsidRDefault="000F5693" w:rsidP="002A1CBE">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Шығыс ғалымдарының ойлау туралы тұжырымдарының</w:t>
      </w:r>
      <w:r w:rsidR="00A63B85" w:rsidRPr="004A60C5">
        <w:rPr>
          <w:rFonts w:ascii="Times New Roman" w:eastAsia="Times New Roman" w:hAnsi="Times New Roman" w:cs="Times New Roman"/>
          <w:bCs/>
          <w:sz w:val="28"/>
          <w:szCs w:val="28"/>
          <w:lang w:val="kk-KZ"/>
        </w:rPr>
        <w:t xml:space="preserve"> ерекшеліктер</w:t>
      </w:r>
      <w:r w:rsidRPr="004A60C5">
        <w:rPr>
          <w:rFonts w:ascii="Times New Roman" w:eastAsia="Times New Roman" w:hAnsi="Times New Roman" w:cs="Times New Roman"/>
          <w:bCs/>
          <w:sz w:val="28"/>
          <w:szCs w:val="28"/>
          <w:lang w:val="kk-KZ"/>
        </w:rPr>
        <w:t>і нақты</w:t>
      </w:r>
      <w:r w:rsidR="00DB5685" w:rsidRPr="004A60C5">
        <w:rPr>
          <w:rFonts w:ascii="Times New Roman" w:eastAsia="Times New Roman" w:hAnsi="Times New Roman" w:cs="Times New Roman"/>
          <w:bCs/>
          <w:sz w:val="28"/>
          <w:szCs w:val="28"/>
          <w:lang w:val="kk-KZ"/>
        </w:rPr>
        <w:t xml:space="preserve"> дәлелденген</w:t>
      </w:r>
      <w:r w:rsidRPr="004A60C5">
        <w:rPr>
          <w:rFonts w:ascii="Times New Roman" w:eastAsia="Times New Roman" w:hAnsi="Times New Roman" w:cs="Times New Roman"/>
          <w:bCs/>
          <w:sz w:val="28"/>
          <w:szCs w:val="28"/>
          <w:lang w:val="kk-KZ"/>
        </w:rPr>
        <w:t xml:space="preserve"> пікірлерді</w:t>
      </w:r>
      <w:r w:rsidR="00A63B85" w:rsidRPr="004A60C5">
        <w:rPr>
          <w:rFonts w:ascii="Times New Roman" w:eastAsia="Times New Roman" w:hAnsi="Times New Roman" w:cs="Times New Roman"/>
          <w:bCs/>
          <w:sz w:val="28"/>
          <w:szCs w:val="28"/>
          <w:lang w:val="kk-KZ"/>
        </w:rPr>
        <w:t xml:space="preserve"> осындай поэтикалық жолмен жеткізуінде болып тұр.</w:t>
      </w:r>
      <w:r w:rsidR="00DB5685" w:rsidRPr="004A60C5">
        <w:rPr>
          <w:rFonts w:ascii="Times New Roman" w:eastAsia="Times New Roman" w:hAnsi="Times New Roman" w:cs="Times New Roman"/>
          <w:bCs/>
          <w:sz w:val="28"/>
          <w:szCs w:val="28"/>
          <w:lang w:val="kk-KZ"/>
        </w:rPr>
        <w:t xml:space="preserve"> Адамның ойы</w:t>
      </w:r>
      <w:r w:rsidR="005E6245" w:rsidRPr="004A60C5">
        <w:rPr>
          <w:rFonts w:ascii="Times New Roman" w:eastAsia="Times New Roman" w:hAnsi="Times New Roman" w:cs="Times New Roman"/>
          <w:bCs/>
          <w:sz w:val="28"/>
          <w:szCs w:val="28"/>
          <w:lang w:val="kk-KZ"/>
        </w:rPr>
        <w:t xml:space="preserve"> ешқашанда кездейсоқ болмайды, ол адамды белгілі бір бағыттағ</w:t>
      </w:r>
      <w:r w:rsidR="00DB5685" w:rsidRPr="004A60C5">
        <w:rPr>
          <w:rFonts w:ascii="Times New Roman" w:eastAsia="Times New Roman" w:hAnsi="Times New Roman" w:cs="Times New Roman"/>
          <w:bCs/>
          <w:sz w:val="28"/>
          <w:szCs w:val="28"/>
          <w:lang w:val="kk-KZ"/>
        </w:rPr>
        <w:t xml:space="preserve">ы іс-қимылға әкелетінін түркілік ғалым көрсетіп тұр. Ал адам өзінің сөзі мен ойына әрқашан </w:t>
      </w:r>
      <w:r w:rsidR="005E6245" w:rsidRPr="004A60C5">
        <w:rPr>
          <w:rFonts w:ascii="Times New Roman" w:eastAsia="Times New Roman" w:hAnsi="Times New Roman" w:cs="Times New Roman"/>
          <w:bCs/>
          <w:sz w:val="28"/>
          <w:szCs w:val="28"/>
          <w:lang w:val="kk-KZ"/>
        </w:rPr>
        <w:t>жауапкершілікпен қарауы тиіс е</w:t>
      </w:r>
      <w:r w:rsidR="00DB5685" w:rsidRPr="004A60C5">
        <w:rPr>
          <w:rFonts w:ascii="Times New Roman" w:eastAsia="Times New Roman" w:hAnsi="Times New Roman" w:cs="Times New Roman"/>
          <w:bCs/>
          <w:sz w:val="28"/>
          <w:szCs w:val="28"/>
          <w:lang w:val="kk-KZ"/>
        </w:rPr>
        <w:t>кендігін үнемі қайталап айтады</w:t>
      </w:r>
      <w:r w:rsidR="005E6245" w:rsidRPr="004A60C5">
        <w:rPr>
          <w:rFonts w:ascii="Times New Roman" w:eastAsia="Times New Roman" w:hAnsi="Times New Roman" w:cs="Times New Roman"/>
          <w:bCs/>
          <w:sz w:val="28"/>
          <w:szCs w:val="28"/>
          <w:lang w:val="kk-KZ"/>
        </w:rPr>
        <w:t>.</w:t>
      </w:r>
    </w:p>
    <w:p w:rsidR="005E6245" w:rsidRPr="004A60C5" w:rsidRDefault="00C96443"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Адам ойының</w:t>
      </w:r>
      <w:r w:rsidR="005E6245" w:rsidRPr="004A60C5">
        <w:rPr>
          <w:rFonts w:ascii="Times New Roman" w:eastAsia="Times New Roman" w:hAnsi="Times New Roman" w:cs="Times New Roman"/>
          <w:bCs/>
          <w:sz w:val="28"/>
          <w:szCs w:val="28"/>
          <w:lang w:val="kk-KZ"/>
        </w:rPr>
        <w:t xml:space="preserve"> тазалығы, қисындылығы, әдептілігі шын мәнінде қоғамда</w:t>
      </w:r>
      <w:r w:rsidRPr="004A60C5">
        <w:rPr>
          <w:rFonts w:ascii="Times New Roman" w:eastAsia="Times New Roman" w:hAnsi="Times New Roman" w:cs="Times New Roman"/>
          <w:bCs/>
          <w:sz w:val="28"/>
          <w:szCs w:val="28"/>
          <w:lang w:val="kk-KZ"/>
        </w:rPr>
        <w:t xml:space="preserve"> рухани дүниені құрастырушы</w:t>
      </w:r>
      <w:r w:rsidR="005E6245" w:rsidRPr="004A60C5">
        <w:rPr>
          <w:rFonts w:ascii="Times New Roman" w:eastAsia="Times New Roman" w:hAnsi="Times New Roman" w:cs="Times New Roman"/>
          <w:bCs/>
          <w:sz w:val="28"/>
          <w:szCs w:val="28"/>
          <w:lang w:val="kk-KZ"/>
        </w:rPr>
        <w:t xml:space="preserve"> қызмет атқарады. Жалпы «... ақылдылықтың қасиеті сол – ол ненің жақсы, нені</w:t>
      </w:r>
      <w:r w:rsidR="00006430" w:rsidRPr="004A60C5">
        <w:rPr>
          <w:rFonts w:ascii="Times New Roman" w:eastAsia="Times New Roman" w:hAnsi="Times New Roman" w:cs="Times New Roman"/>
          <w:bCs/>
          <w:sz w:val="28"/>
          <w:szCs w:val="28"/>
          <w:lang w:val="kk-KZ"/>
        </w:rPr>
        <w:t xml:space="preserve">ң жаман екенін анықтай алады» </w:t>
      </w:r>
      <w:r w:rsidR="00006430" w:rsidRPr="001D2EA3">
        <w:rPr>
          <w:rFonts w:ascii="Times New Roman" w:eastAsia="Times New Roman" w:hAnsi="Times New Roman" w:cs="Times New Roman"/>
          <w:bCs/>
          <w:sz w:val="28"/>
          <w:szCs w:val="28"/>
          <w:lang w:val="kk-KZ"/>
        </w:rPr>
        <w:t>[15</w:t>
      </w:r>
      <w:r w:rsidR="001D2EA3" w:rsidRPr="001D2EA3">
        <w:rPr>
          <w:rFonts w:ascii="Times New Roman" w:eastAsia="Times New Roman" w:hAnsi="Times New Roman" w:cs="Times New Roman"/>
          <w:bCs/>
          <w:sz w:val="28"/>
          <w:szCs w:val="28"/>
          <w:lang w:val="kk-KZ"/>
        </w:rPr>
        <w:t>, б</w:t>
      </w:r>
      <w:r w:rsidR="00820240" w:rsidRPr="001D2EA3">
        <w:rPr>
          <w:rFonts w:ascii="Times New Roman" w:eastAsia="Times New Roman" w:hAnsi="Times New Roman" w:cs="Times New Roman"/>
          <w:bCs/>
          <w:sz w:val="28"/>
          <w:szCs w:val="28"/>
          <w:lang w:val="kk-KZ"/>
        </w:rPr>
        <w:t>.</w:t>
      </w:r>
      <w:r w:rsidR="001D2EA3" w:rsidRPr="001D2EA3">
        <w:rPr>
          <w:rFonts w:ascii="Times New Roman" w:eastAsia="Times New Roman" w:hAnsi="Times New Roman" w:cs="Times New Roman"/>
          <w:bCs/>
          <w:sz w:val="28"/>
          <w:szCs w:val="28"/>
          <w:lang w:val="kk-KZ"/>
        </w:rPr>
        <w:t xml:space="preserve"> 63</w:t>
      </w:r>
      <w:r w:rsidR="00006430" w:rsidRPr="001D2EA3">
        <w:rPr>
          <w:rFonts w:ascii="Times New Roman" w:eastAsia="Times New Roman" w:hAnsi="Times New Roman" w:cs="Times New Roman"/>
          <w:bCs/>
          <w:sz w:val="28"/>
          <w:szCs w:val="28"/>
          <w:lang w:val="kk-KZ"/>
        </w:rPr>
        <w:t>].</w:t>
      </w:r>
      <w:r w:rsidR="00820240">
        <w:rPr>
          <w:rFonts w:ascii="Times New Roman" w:eastAsia="Times New Roman" w:hAnsi="Times New Roman" w:cs="Times New Roman"/>
          <w:bCs/>
          <w:sz w:val="28"/>
          <w:szCs w:val="28"/>
          <w:lang w:val="kk-KZ"/>
        </w:rPr>
        <w:t xml:space="preserve"> </w:t>
      </w:r>
      <w:r w:rsidR="002A7925" w:rsidRPr="004A60C5">
        <w:rPr>
          <w:rFonts w:ascii="Times New Roman" w:eastAsia="Times New Roman" w:hAnsi="Times New Roman" w:cs="Times New Roman"/>
          <w:bCs/>
          <w:sz w:val="28"/>
          <w:szCs w:val="28"/>
          <w:lang w:val="kk-KZ"/>
        </w:rPr>
        <w:t>Адамның тілдік табиғаты</w:t>
      </w:r>
      <w:r w:rsidR="005E6245" w:rsidRPr="004A60C5">
        <w:rPr>
          <w:rFonts w:ascii="Times New Roman" w:eastAsia="Times New Roman" w:hAnsi="Times New Roman" w:cs="Times New Roman"/>
          <w:bCs/>
          <w:sz w:val="28"/>
          <w:szCs w:val="28"/>
          <w:lang w:val="kk-KZ"/>
        </w:rPr>
        <w:t xml:space="preserve"> осы </w:t>
      </w:r>
      <w:r w:rsidR="002A7925" w:rsidRPr="004A60C5">
        <w:rPr>
          <w:rFonts w:ascii="Times New Roman" w:eastAsia="Times New Roman" w:hAnsi="Times New Roman" w:cs="Times New Roman"/>
          <w:bCs/>
          <w:sz w:val="28"/>
          <w:szCs w:val="28"/>
          <w:lang w:val="kk-KZ"/>
        </w:rPr>
        <w:t xml:space="preserve">ойдың шартарапқа танылуына </w:t>
      </w:r>
      <w:r w:rsidR="00FF7D2F" w:rsidRPr="004A60C5">
        <w:rPr>
          <w:rFonts w:ascii="Times New Roman" w:eastAsia="Times New Roman" w:hAnsi="Times New Roman" w:cs="Times New Roman"/>
          <w:bCs/>
          <w:sz w:val="28"/>
          <w:szCs w:val="28"/>
          <w:lang w:val="kk-KZ"/>
        </w:rPr>
        <w:t>негіз болып табылады. Сондықтан</w:t>
      </w:r>
      <w:r w:rsidR="002A7925" w:rsidRPr="004A60C5">
        <w:rPr>
          <w:rFonts w:ascii="Times New Roman" w:eastAsia="Times New Roman" w:hAnsi="Times New Roman" w:cs="Times New Roman"/>
          <w:bCs/>
          <w:sz w:val="28"/>
          <w:szCs w:val="28"/>
          <w:lang w:val="kk-KZ"/>
        </w:rPr>
        <w:t>, бұл екі құбылыстың арасындағы</w:t>
      </w:r>
      <w:r w:rsidR="005E6245" w:rsidRPr="004A60C5">
        <w:rPr>
          <w:rFonts w:ascii="Times New Roman" w:eastAsia="Times New Roman" w:hAnsi="Times New Roman" w:cs="Times New Roman"/>
          <w:bCs/>
          <w:sz w:val="28"/>
          <w:szCs w:val="28"/>
          <w:lang w:val="kk-KZ"/>
        </w:rPr>
        <w:t xml:space="preserve"> өзара</w:t>
      </w:r>
      <w:r w:rsidR="00FF7D2F" w:rsidRPr="004A60C5">
        <w:rPr>
          <w:rFonts w:ascii="Times New Roman" w:eastAsia="Times New Roman" w:hAnsi="Times New Roman" w:cs="Times New Roman"/>
          <w:bCs/>
          <w:sz w:val="28"/>
          <w:szCs w:val="28"/>
          <w:lang w:val="kk-KZ"/>
        </w:rPr>
        <w:t xml:space="preserve"> байланыс  әлеуметтік сала үшін тоқтаусыз </w:t>
      </w:r>
      <w:r w:rsidR="002A7925" w:rsidRPr="004A60C5">
        <w:rPr>
          <w:rFonts w:ascii="Times New Roman" w:eastAsia="Times New Roman" w:hAnsi="Times New Roman" w:cs="Times New Roman"/>
          <w:bCs/>
          <w:sz w:val="28"/>
          <w:szCs w:val="28"/>
          <w:lang w:val="kk-KZ"/>
        </w:rPr>
        <w:t>дамып</w:t>
      </w:r>
      <w:r w:rsidR="00FF7D2F" w:rsidRPr="004A60C5">
        <w:rPr>
          <w:rFonts w:ascii="Times New Roman" w:eastAsia="Times New Roman" w:hAnsi="Times New Roman" w:cs="Times New Roman"/>
          <w:bCs/>
          <w:sz w:val="28"/>
          <w:szCs w:val="28"/>
          <w:lang w:val="kk-KZ"/>
        </w:rPr>
        <w:t xml:space="preserve"> отырады</w:t>
      </w:r>
      <w:r w:rsidR="005E6245" w:rsidRPr="004A60C5">
        <w:rPr>
          <w:rFonts w:ascii="Times New Roman" w:eastAsia="Times New Roman" w:hAnsi="Times New Roman" w:cs="Times New Roman"/>
          <w:bCs/>
          <w:sz w:val="28"/>
          <w:szCs w:val="28"/>
          <w:lang w:val="kk-KZ"/>
        </w:rPr>
        <w:t>. Осы тұрғы</w:t>
      </w:r>
      <w:r w:rsidR="002A7925" w:rsidRPr="004A60C5">
        <w:rPr>
          <w:rFonts w:ascii="Times New Roman" w:eastAsia="Times New Roman" w:hAnsi="Times New Roman" w:cs="Times New Roman"/>
          <w:bCs/>
          <w:sz w:val="28"/>
          <w:szCs w:val="28"/>
          <w:lang w:val="kk-KZ"/>
        </w:rPr>
        <w:t>дан алғанда түркілік ғұламалардың</w:t>
      </w:r>
      <w:r w:rsidR="005E6245" w:rsidRPr="004A60C5">
        <w:rPr>
          <w:rFonts w:ascii="Times New Roman" w:eastAsia="Times New Roman" w:hAnsi="Times New Roman" w:cs="Times New Roman"/>
          <w:bCs/>
          <w:sz w:val="28"/>
          <w:szCs w:val="28"/>
          <w:lang w:val="kk-KZ"/>
        </w:rPr>
        <w:t xml:space="preserve"> дан</w:t>
      </w:r>
      <w:r w:rsidR="00CB5D95" w:rsidRPr="004A60C5">
        <w:rPr>
          <w:rFonts w:ascii="Times New Roman" w:eastAsia="Times New Roman" w:hAnsi="Times New Roman" w:cs="Times New Roman"/>
          <w:bCs/>
          <w:sz w:val="28"/>
          <w:szCs w:val="28"/>
          <w:lang w:val="kk-KZ"/>
        </w:rPr>
        <w:t>алыққа толы ілімдерінің негізі мықты рухани</w:t>
      </w:r>
      <w:r w:rsidR="005E6245" w:rsidRPr="004A60C5">
        <w:rPr>
          <w:rFonts w:ascii="Times New Roman" w:eastAsia="Times New Roman" w:hAnsi="Times New Roman" w:cs="Times New Roman"/>
          <w:bCs/>
          <w:sz w:val="28"/>
          <w:szCs w:val="28"/>
          <w:lang w:val="kk-KZ"/>
        </w:rPr>
        <w:t xml:space="preserve"> идеялық құрылымдардан бастау алғанына сенетіндей толық негіз бар.</w:t>
      </w:r>
    </w:p>
    <w:p w:rsidR="00E82419" w:rsidRPr="004A60C5" w:rsidRDefault="00E82419"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Қарасөздің хас шебері Абай өзінің отыз сегізінші сөзінде былай дейді: «Күллі адам баласын қор қылатын үш нәрсе бар, сонан қашпақ керек. Әуелі –надандық, екіншісі – еріншектік, үшіншісі - залымдық</w:t>
      </w:r>
      <w:r w:rsidRPr="00E55B17">
        <w:rPr>
          <w:rFonts w:ascii="Times New Roman" w:eastAsia="Times New Roman" w:hAnsi="Times New Roman" w:cs="Times New Roman"/>
          <w:sz w:val="28"/>
          <w:szCs w:val="28"/>
          <w:lang w:val="kk-KZ"/>
        </w:rPr>
        <w:t>»</w:t>
      </w:r>
      <w:r w:rsidR="00E017F8" w:rsidRPr="00E55B17">
        <w:rPr>
          <w:rFonts w:ascii="Times New Roman" w:eastAsia="Times New Roman" w:hAnsi="Times New Roman" w:cs="Times New Roman"/>
          <w:sz w:val="28"/>
          <w:szCs w:val="28"/>
          <w:lang w:val="kk-KZ"/>
        </w:rPr>
        <w:t xml:space="preserve"> [</w:t>
      </w:r>
      <w:r w:rsidR="00E017F8" w:rsidRPr="00E55B17">
        <w:rPr>
          <w:rFonts w:ascii="Times New Roman" w:eastAsia="Times New Roman" w:hAnsi="Times New Roman" w:cs="Times New Roman"/>
          <w:color w:val="000000" w:themeColor="text1"/>
          <w:sz w:val="28"/>
          <w:szCs w:val="28"/>
          <w:lang w:val="kk-KZ"/>
        </w:rPr>
        <w:t>18</w:t>
      </w:r>
      <w:r w:rsidR="00E55B17" w:rsidRPr="00E55B17">
        <w:rPr>
          <w:rFonts w:ascii="Times New Roman" w:eastAsia="Times New Roman" w:hAnsi="Times New Roman" w:cs="Times New Roman"/>
          <w:color w:val="000000" w:themeColor="text1"/>
          <w:sz w:val="28"/>
          <w:szCs w:val="28"/>
          <w:lang w:val="kk-KZ"/>
        </w:rPr>
        <w:t>, б.</w:t>
      </w:r>
      <w:r w:rsidR="00DA565B" w:rsidRPr="004A60C5">
        <w:rPr>
          <w:rFonts w:ascii="Times New Roman" w:eastAsia="Times New Roman" w:hAnsi="Times New Roman" w:cs="Times New Roman"/>
          <w:color w:val="000000" w:themeColor="text1"/>
          <w:sz w:val="28"/>
          <w:szCs w:val="28"/>
          <w:lang w:val="kk-KZ"/>
        </w:rPr>
        <w:t xml:space="preserve"> </w:t>
      </w:r>
      <w:r w:rsidR="00FF60BB" w:rsidRPr="00E55B17">
        <w:rPr>
          <w:rFonts w:ascii="Times New Roman" w:eastAsia="Times New Roman" w:hAnsi="Times New Roman" w:cs="Times New Roman"/>
          <w:sz w:val="28"/>
          <w:szCs w:val="28"/>
          <w:lang w:val="kk-KZ"/>
        </w:rPr>
        <w:t>218</w:t>
      </w:r>
      <w:r w:rsidRPr="00E55B17">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Бұл қара сөзінде адамның бойындағы рухани құндылықты төмендететін қасиеттерден алыс болу үшін ғылым-білім үйренуге талпыныс жасауға жол көрсетіп, насихат айтады. Адамды қор қылатын үш нәрсеге керісінше рухани жағынан кемелдендіретін толық адам ұғымын адами құндылықтың ең жоғарғы сатысына қойып: «Үш-ақ нәрсе адамның қасиеті: ыстық қайрат, нұрлы ақыл,</w:t>
      </w:r>
      <w:r w:rsidR="00C24740">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жылы жүрек» деп, толық адам мәнін ашатын ад</w:t>
      </w:r>
      <w:r w:rsidR="007941F4" w:rsidRPr="004A60C5">
        <w:rPr>
          <w:rFonts w:ascii="Times New Roman" w:eastAsia="Times New Roman" w:hAnsi="Times New Roman" w:cs="Times New Roman"/>
          <w:sz w:val="28"/>
          <w:szCs w:val="28"/>
          <w:lang w:val="kk-KZ"/>
        </w:rPr>
        <w:t>амгершілік қасиеттерді сипаттайды</w:t>
      </w:r>
      <w:r w:rsidRPr="004A60C5">
        <w:rPr>
          <w:rFonts w:ascii="Times New Roman" w:eastAsia="Times New Roman" w:hAnsi="Times New Roman" w:cs="Times New Roman"/>
          <w:sz w:val="28"/>
          <w:szCs w:val="28"/>
          <w:lang w:val="kk-KZ"/>
        </w:rPr>
        <w:t>. Адам б</w:t>
      </w:r>
      <w:r w:rsidR="002A1CE5" w:rsidRPr="004A60C5">
        <w:rPr>
          <w:rFonts w:ascii="Times New Roman" w:eastAsia="Times New Roman" w:hAnsi="Times New Roman" w:cs="Times New Roman"/>
          <w:sz w:val="28"/>
          <w:szCs w:val="28"/>
          <w:lang w:val="kk-KZ"/>
        </w:rPr>
        <w:t xml:space="preserve">ойындағы адамгершілік қасиеттердің </w:t>
      </w:r>
      <w:r w:rsidRPr="004A60C5">
        <w:rPr>
          <w:rFonts w:ascii="Times New Roman" w:eastAsia="Times New Roman" w:hAnsi="Times New Roman" w:cs="Times New Roman"/>
          <w:sz w:val="28"/>
          <w:szCs w:val="28"/>
          <w:lang w:val="kk-KZ"/>
        </w:rPr>
        <w:t>жоғарғы шыңындағы осы үш қасиетті біріктіріп, оны өрісі кең әлеуметтік күшке жетелей</w:t>
      </w:r>
      <w:r w:rsidR="00D830DD" w:rsidRPr="004A60C5">
        <w:rPr>
          <w:rFonts w:ascii="Times New Roman" w:eastAsia="Times New Roman" w:hAnsi="Times New Roman" w:cs="Times New Roman"/>
          <w:sz w:val="28"/>
          <w:szCs w:val="28"/>
          <w:lang w:val="kk-KZ"/>
        </w:rPr>
        <w:t>тін ғылым деген пікір айтады</w:t>
      </w:r>
      <w:r w:rsidRPr="004A60C5">
        <w:rPr>
          <w:rFonts w:ascii="Times New Roman" w:eastAsia="Times New Roman" w:hAnsi="Times New Roman" w:cs="Times New Roman"/>
          <w:sz w:val="28"/>
          <w:szCs w:val="28"/>
          <w:lang w:val="kk-KZ"/>
        </w:rPr>
        <w:t>. Адам баласына керекті үш нәрсе ыстық қайрат, нұрлы ақыл, жылы жүрек екенін тереңнен зер</w:t>
      </w:r>
      <w:r w:rsidR="00D830DD" w:rsidRPr="004A60C5">
        <w:rPr>
          <w:rFonts w:ascii="Times New Roman" w:eastAsia="Times New Roman" w:hAnsi="Times New Roman" w:cs="Times New Roman"/>
          <w:sz w:val="28"/>
          <w:szCs w:val="28"/>
          <w:lang w:val="kk-KZ"/>
        </w:rPr>
        <w:t>делеп, толық адамға тән қасиеттерді</w:t>
      </w:r>
      <w:r w:rsidRPr="004A60C5">
        <w:rPr>
          <w:rFonts w:ascii="Times New Roman" w:eastAsia="Times New Roman" w:hAnsi="Times New Roman" w:cs="Times New Roman"/>
          <w:sz w:val="28"/>
          <w:szCs w:val="28"/>
          <w:lang w:val="kk-KZ"/>
        </w:rPr>
        <w:t xml:space="preserve"> айрықша сипаттайды. Мұндағы, «ыстық қайрат» - үнемі ізденісте болып, алға ұмтылу, «нұрлы ақыл» - ізгілікті іс жасауда жан-жағына сәуле беріп, Алла берген ақылды жақсылыққа жұмсау, ал «жылы жүрек» - иманды болу жолында адамдарға құрметпен қарау, мейірім сыйлау, адам</w:t>
      </w:r>
      <w:r w:rsidR="001C2BB0" w:rsidRPr="004A60C5">
        <w:rPr>
          <w:rFonts w:ascii="Times New Roman" w:eastAsia="Times New Roman" w:hAnsi="Times New Roman" w:cs="Times New Roman"/>
          <w:sz w:val="28"/>
          <w:szCs w:val="28"/>
          <w:lang w:val="kk-KZ"/>
        </w:rPr>
        <w:t>дардың мұң-мұқтажын, жан дүниесін</w:t>
      </w:r>
      <w:r w:rsidRPr="004A60C5">
        <w:rPr>
          <w:rFonts w:ascii="Times New Roman" w:eastAsia="Times New Roman" w:hAnsi="Times New Roman" w:cs="Times New Roman"/>
          <w:sz w:val="28"/>
          <w:szCs w:val="28"/>
          <w:lang w:val="kk-KZ"/>
        </w:rPr>
        <w:t xml:space="preserve"> түсіне білу. Абай іздеген толық адам осы қасиеттерден туындайтын, тұла бойы тұнған ар, </w:t>
      </w:r>
      <w:r w:rsidR="001C2BB0" w:rsidRPr="004A60C5">
        <w:rPr>
          <w:rFonts w:ascii="Times New Roman" w:eastAsia="Times New Roman" w:hAnsi="Times New Roman" w:cs="Times New Roman"/>
          <w:sz w:val="28"/>
          <w:szCs w:val="28"/>
          <w:lang w:val="kk-KZ"/>
        </w:rPr>
        <w:t xml:space="preserve">ождан, жүрегі иманға толы, ұят, </w:t>
      </w:r>
      <w:r w:rsidRPr="004A60C5">
        <w:rPr>
          <w:rFonts w:ascii="Times New Roman" w:eastAsia="Times New Roman" w:hAnsi="Times New Roman" w:cs="Times New Roman"/>
          <w:sz w:val="28"/>
          <w:szCs w:val="28"/>
          <w:lang w:val="kk-KZ"/>
        </w:rPr>
        <w:t>рахымды, еңбекқор, қанаға</w:t>
      </w:r>
      <w:r w:rsidR="001C2BB0" w:rsidRPr="004A60C5">
        <w:rPr>
          <w:rFonts w:ascii="Times New Roman" w:eastAsia="Times New Roman" w:hAnsi="Times New Roman" w:cs="Times New Roman"/>
          <w:sz w:val="28"/>
          <w:szCs w:val="28"/>
          <w:lang w:val="kk-KZ"/>
        </w:rPr>
        <w:t xml:space="preserve">тшыл, адал, имандылық жолындағы жан </w:t>
      </w:r>
      <w:r w:rsidRPr="004A60C5">
        <w:rPr>
          <w:rFonts w:ascii="Times New Roman" w:eastAsia="Times New Roman" w:hAnsi="Times New Roman" w:cs="Times New Roman"/>
          <w:sz w:val="28"/>
          <w:szCs w:val="28"/>
          <w:lang w:val="kk-KZ"/>
        </w:rPr>
        <w:t>болып табылады. Ақыл, қайрат, жүректі бірдей ұстасаң ғана толық</w:t>
      </w:r>
      <w:r w:rsidR="006B0DB0" w:rsidRPr="004A60C5">
        <w:rPr>
          <w:rFonts w:ascii="Times New Roman" w:eastAsia="Times New Roman" w:hAnsi="Times New Roman" w:cs="Times New Roman"/>
          <w:sz w:val="28"/>
          <w:szCs w:val="28"/>
          <w:lang w:val="kk-KZ"/>
        </w:rPr>
        <w:t xml:space="preserve"> адам</w:t>
      </w:r>
      <w:r w:rsidRPr="004A60C5">
        <w:rPr>
          <w:rFonts w:ascii="Times New Roman" w:eastAsia="Times New Roman" w:hAnsi="Times New Roman" w:cs="Times New Roman"/>
          <w:sz w:val="28"/>
          <w:szCs w:val="28"/>
          <w:lang w:val="kk-KZ"/>
        </w:rPr>
        <w:t xml:space="preserve"> боласың деген тұжырымы, ақынның толық адам хақындағы негізг</w:t>
      </w:r>
      <w:r w:rsidR="006B0DB0" w:rsidRPr="004A60C5">
        <w:rPr>
          <w:rFonts w:ascii="Times New Roman" w:eastAsia="Times New Roman" w:hAnsi="Times New Roman" w:cs="Times New Roman"/>
          <w:sz w:val="28"/>
          <w:szCs w:val="28"/>
          <w:lang w:val="kk-KZ"/>
        </w:rPr>
        <w:t>і ұстанымының түйіні болып табылады.</w:t>
      </w:r>
    </w:p>
    <w:p w:rsidR="00E82419" w:rsidRPr="004A60C5" w:rsidRDefault="00E82419"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Абайдың ойынша, ыстық қайрат, нұрлы ақыл, жылы жүрек – адамды адам етіп тұрған үш қасиеті. Яғни, «ыстық қайрат» – физикалық дамуды, «нұрлы ақыл» – интеллектуалды дамуды, «жылы жүрек» – рухани дамуды білдіреді. Ал, осы 3 дамуды берік ұстанған, өзін 3 бағытта дамыту жолында жүрген һәм дамытқан ад</w:t>
      </w:r>
      <w:r w:rsidR="005A3508" w:rsidRPr="004A60C5">
        <w:rPr>
          <w:rFonts w:ascii="Times New Roman" w:eastAsia="Times New Roman" w:hAnsi="Times New Roman" w:cs="Times New Roman"/>
          <w:sz w:val="28"/>
          <w:szCs w:val="28"/>
          <w:lang w:val="kk-KZ"/>
        </w:rPr>
        <w:t>ам қайтсе де «материалдық байлыққа</w:t>
      </w:r>
      <w:r w:rsidRPr="004A60C5">
        <w:rPr>
          <w:rFonts w:ascii="Times New Roman" w:eastAsia="Times New Roman" w:hAnsi="Times New Roman" w:cs="Times New Roman"/>
          <w:sz w:val="28"/>
          <w:szCs w:val="28"/>
          <w:lang w:val="kk-KZ"/>
        </w:rPr>
        <w:t xml:space="preserve">» қол жеткізеді. Сезім ақылға бағынбайды. Ал рефлексия осы үш қасиетке де бағыт-бағдар бере алады. Тек </w:t>
      </w:r>
      <w:r w:rsidRPr="004A60C5">
        <w:rPr>
          <w:rFonts w:ascii="Times New Roman" w:eastAsia="Times New Roman" w:hAnsi="Times New Roman" w:cs="Times New Roman"/>
          <w:sz w:val="28"/>
          <w:szCs w:val="28"/>
          <w:lang w:val="kk-KZ"/>
        </w:rPr>
        <w:lastRenderedPageBreak/>
        <w:t xml:space="preserve">осы қасиеттер арқылы біз өзімізді өзіміз бағалап, есеп беріп, тәрбиелей аламыз. </w:t>
      </w:r>
    </w:p>
    <w:p w:rsidR="00E82419" w:rsidRPr="004A60C5" w:rsidRDefault="00E82419"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Абай өмірді, адами құндылықты жан-жақты, жүрегінің түбіне терең бойлап зерделеген сыншыл</w:t>
      </w:r>
      <w:r w:rsidR="005A3508" w:rsidRPr="004A60C5">
        <w:rPr>
          <w:rFonts w:ascii="Times New Roman" w:eastAsia="Times New Roman" w:hAnsi="Times New Roman" w:cs="Times New Roman"/>
          <w:sz w:val="28"/>
          <w:szCs w:val="28"/>
          <w:lang w:val="kk-KZ"/>
        </w:rPr>
        <w:t xml:space="preserve"> да сыршыл</w:t>
      </w:r>
      <w:r w:rsidRPr="004A60C5">
        <w:rPr>
          <w:rFonts w:ascii="Times New Roman" w:eastAsia="Times New Roman" w:hAnsi="Times New Roman" w:cs="Times New Roman"/>
          <w:sz w:val="28"/>
          <w:szCs w:val="28"/>
          <w:lang w:val="kk-KZ"/>
        </w:rPr>
        <w:t xml:space="preserve"> ақын. Адамгершіліктің, әділеттіліктің негізгі моральдық ұстанымдарын өз поэзиясында кең шеңберде көрсетіп отырған. Ғылымға, білімге ұмтылған адамды жоғары бағалап, дүниенің барлық сырын ұғынуда ақылды таразы етіп, ой елегінен өткізген. Осы кең өрісті адами құндылықтарды толық адамның танымымен түсіндірген. Яғни, Абай үшін дүниенің басты құндылығы жәй адам емес, кемеліне келген адам. Біздің ойымызша, толық адам өзіне рефлексия жасай алатын адам. Өзінің ісіне, мінез-құлқына, сөз саптауына, жалпы өз өміріне рефлексия жасау – кемелденген толық адамның ғана қолынан келеді деп тұжырымдаймыз. </w:t>
      </w:r>
    </w:p>
    <w:p w:rsidR="005B4065" w:rsidRPr="004A60C5"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Сондай-ақ Абай: </w:t>
      </w:r>
    </w:p>
    <w:p w:rsidR="005B4065" w:rsidRPr="00820240"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Ішіп, терең бойла</w:t>
      </w:r>
      <w:r w:rsidR="00043881" w:rsidRPr="00820240">
        <w:rPr>
          <w:rFonts w:ascii="Times New Roman" w:eastAsia="Times New Roman" w:hAnsi="Times New Roman" w:cs="Times New Roman"/>
          <w:sz w:val="28"/>
          <w:szCs w:val="28"/>
          <w:lang w:val="kk-KZ"/>
        </w:rPr>
        <w:t>й</w:t>
      </w:r>
      <w:r w:rsidRPr="00820240">
        <w:rPr>
          <w:rFonts w:ascii="Times New Roman" w:eastAsia="Times New Roman" w:hAnsi="Times New Roman" w:cs="Times New Roman"/>
          <w:sz w:val="28"/>
          <w:szCs w:val="28"/>
          <w:lang w:val="kk-KZ"/>
        </w:rPr>
        <w:t>мын.</w:t>
      </w:r>
    </w:p>
    <w:p w:rsidR="005B4065" w:rsidRPr="00820240"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Өткен күннің уларын.</w:t>
      </w:r>
    </w:p>
    <w:p w:rsidR="005B4065" w:rsidRPr="00820240"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Және шын деп ойлаймын,</w:t>
      </w:r>
    </w:p>
    <w:p w:rsidR="005B4065" w:rsidRPr="00820240"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Жұрттың жалған шуларын.</w:t>
      </w:r>
    </w:p>
    <w:p w:rsidR="005B4065" w:rsidRPr="00820240"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Тағы сене бастаймын,</w:t>
      </w:r>
    </w:p>
    <w:p w:rsidR="005B4065" w:rsidRPr="00820240"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Күнде алдағыш қуларға.</w:t>
      </w:r>
    </w:p>
    <w:p w:rsidR="005B4065" w:rsidRPr="00820240"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Есім шығып, қашпаймын,</w:t>
      </w:r>
    </w:p>
    <w:p w:rsidR="00A93591" w:rsidRPr="004A60C5" w:rsidRDefault="005B4065"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Мен ішпеген у бар ма?</w:t>
      </w:r>
      <w:r w:rsidR="001555A0" w:rsidRPr="00820240">
        <w:rPr>
          <w:rFonts w:ascii="Times New Roman" w:eastAsia="Times New Roman" w:hAnsi="Times New Roman" w:cs="Times New Roman"/>
          <w:sz w:val="28"/>
          <w:szCs w:val="28"/>
          <w:lang w:val="kk-KZ"/>
        </w:rPr>
        <w:t>– өлең</w:t>
      </w:r>
      <w:r w:rsidR="001555A0" w:rsidRPr="004A60C5">
        <w:rPr>
          <w:rFonts w:ascii="Times New Roman" w:eastAsia="Times New Roman" w:hAnsi="Times New Roman" w:cs="Times New Roman"/>
          <w:sz w:val="28"/>
          <w:szCs w:val="28"/>
          <w:lang w:val="kk-KZ"/>
        </w:rPr>
        <w:t xml:space="preserve"> жолдарында өткенгеүңілу</w:t>
      </w:r>
      <w:r w:rsidR="00A21CB5" w:rsidRPr="004A60C5">
        <w:rPr>
          <w:rFonts w:ascii="Times New Roman" w:eastAsia="Times New Roman" w:hAnsi="Times New Roman" w:cs="Times New Roman"/>
          <w:sz w:val="28"/>
          <w:szCs w:val="28"/>
          <w:lang w:val="kk-KZ"/>
        </w:rPr>
        <w:t xml:space="preserve">, жұрттың </w:t>
      </w:r>
      <w:r w:rsidR="001555A0" w:rsidRPr="004A60C5">
        <w:rPr>
          <w:rFonts w:ascii="Times New Roman" w:eastAsia="Times New Roman" w:hAnsi="Times New Roman" w:cs="Times New Roman"/>
          <w:sz w:val="28"/>
          <w:szCs w:val="28"/>
          <w:lang w:val="kk-KZ"/>
        </w:rPr>
        <w:t xml:space="preserve">жалған </w:t>
      </w:r>
      <w:r w:rsidR="00A21CB5" w:rsidRPr="004A60C5">
        <w:rPr>
          <w:rFonts w:ascii="Times New Roman" w:eastAsia="Times New Roman" w:hAnsi="Times New Roman" w:cs="Times New Roman"/>
          <w:sz w:val="28"/>
          <w:szCs w:val="28"/>
          <w:lang w:val="kk-KZ"/>
        </w:rPr>
        <w:t>пікір-көзқарастары</w:t>
      </w:r>
      <w:r w:rsidR="001555A0" w:rsidRPr="004A60C5">
        <w:rPr>
          <w:rFonts w:ascii="Times New Roman" w:eastAsia="Times New Roman" w:hAnsi="Times New Roman" w:cs="Times New Roman"/>
          <w:sz w:val="28"/>
          <w:szCs w:val="28"/>
          <w:lang w:val="kk-KZ"/>
        </w:rPr>
        <w:t>н</w:t>
      </w:r>
      <w:r w:rsidR="00314630" w:rsidRPr="004A60C5">
        <w:rPr>
          <w:rFonts w:ascii="Times New Roman" w:eastAsia="Times New Roman" w:hAnsi="Times New Roman" w:cs="Times New Roman"/>
          <w:sz w:val="28"/>
          <w:szCs w:val="28"/>
          <w:lang w:val="kk-KZ"/>
        </w:rPr>
        <w:t>, екіжүзділігі мен теріс, надан ойларын</w:t>
      </w:r>
      <w:r w:rsidR="001555A0" w:rsidRPr="004A60C5">
        <w:rPr>
          <w:rFonts w:ascii="Times New Roman" w:eastAsia="Times New Roman" w:hAnsi="Times New Roman" w:cs="Times New Roman"/>
          <w:sz w:val="28"/>
          <w:szCs w:val="28"/>
          <w:lang w:val="kk-KZ"/>
        </w:rPr>
        <w:t xml:space="preserve"> уға теңеп, өз өміріне рефлексия жасайды.</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Хакім Абай өз философиясында «көңілдегі көрікті ой, ауыздан шыққанда өңі қашады» - деп ойлау мен тілдің байланысын анықтайды.</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«Жапырағы қуарған ескі үмітпе» деген өлеңінде Абай адам үнемі үздіксіз ойла</w:t>
      </w:r>
      <w:r w:rsidR="001174F6" w:rsidRPr="004A60C5">
        <w:rPr>
          <w:rFonts w:ascii="Times New Roman" w:eastAsia="Times New Roman" w:hAnsi="Times New Roman" w:cs="Times New Roman"/>
          <w:sz w:val="28"/>
          <w:szCs w:val="28"/>
          <w:lang w:val="kk-KZ"/>
        </w:rPr>
        <w:t xml:space="preserve">нуы керек, себебі, </w:t>
      </w:r>
      <w:r w:rsidRPr="004A60C5">
        <w:rPr>
          <w:rFonts w:ascii="Times New Roman" w:eastAsia="Times New Roman" w:hAnsi="Times New Roman" w:cs="Times New Roman"/>
          <w:sz w:val="28"/>
          <w:szCs w:val="28"/>
          <w:lang w:val="kk-KZ"/>
        </w:rPr>
        <w:t xml:space="preserve">тек үздіксіз, </w:t>
      </w:r>
      <w:r w:rsidR="001174F6" w:rsidRPr="004A60C5">
        <w:rPr>
          <w:rFonts w:ascii="Times New Roman" w:eastAsia="Times New Roman" w:hAnsi="Times New Roman" w:cs="Times New Roman"/>
          <w:sz w:val="28"/>
          <w:szCs w:val="28"/>
          <w:lang w:val="kk-KZ"/>
        </w:rPr>
        <w:t xml:space="preserve">салиқалы, </w:t>
      </w:r>
      <w:r w:rsidRPr="004A60C5">
        <w:rPr>
          <w:rFonts w:ascii="Times New Roman" w:eastAsia="Times New Roman" w:hAnsi="Times New Roman" w:cs="Times New Roman"/>
          <w:sz w:val="28"/>
          <w:szCs w:val="28"/>
          <w:lang w:val="kk-KZ"/>
        </w:rPr>
        <w:t>тұрақты ақыл-ой әрекеті арқылы ғана бір ой екінші ойды тудырады, яғни</w:t>
      </w:r>
      <w:r w:rsidR="00402E9D" w:rsidRPr="004A60C5">
        <w:rPr>
          <w:rFonts w:ascii="Times New Roman" w:eastAsia="Times New Roman" w:hAnsi="Times New Roman" w:cs="Times New Roman"/>
          <w:sz w:val="28"/>
          <w:szCs w:val="28"/>
          <w:lang w:val="kk-KZ"/>
        </w:rPr>
        <w:t xml:space="preserve"> екінші бір ой пайда болады. Ми</w:t>
      </w:r>
      <w:r w:rsidRPr="004A60C5">
        <w:rPr>
          <w:rFonts w:ascii="Times New Roman" w:eastAsia="Times New Roman" w:hAnsi="Times New Roman" w:cs="Times New Roman"/>
          <w:sz w:val="28"/>
          <w:szCs w:val="28"/>
          <w:lang w:val="kk-KZ"/>
        </w:rPr>
        <w:t>дың өзгешелігінің өзі де – осындай тануға, білуге үздіксіз талпынуында. Бірақ сөйте тұра ой практикалық өмірмен байланысты, ақиқат (реалдық) ой  болуы керек деп үйретеді.</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Сана мен ақыл – Абайдың түсінігінде – ақыл-ой әрекетінің ең жоғары баспалдағы, сондай-ақ адамның психикасын жануарлардың психикасынан ажырататын айқын белгі болып табылады. Абай «Ырыс алды тірлік» дейді, ол қай тірлік? Ол осы жан кеудеден шықпағандық не? деп сұрайды да, «Жоқ, ондай тірлік иттерде де бар» деп жауап береді. Тірілік – сананың болуында. Сана ғана адамды басқа жан иелерінің ішінде теңдесі жоқ жан иесі ете алады. Дәл осы пікір ақынның «Жүректе қайрат болмаса» (1898 ж.) деген өлеңінде де айтылады.</w:t>
      </w:r>
    </w:p>
    <w:p w:rsidR="00850303" w:rsidRPr="00820240"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rPr>
        <w:t>Малда да бар жан мен тән,</w:t>
      </w:r>
    </w:p>
    <w:p w:rsidR="00850303" w:rsidRPr="00820240"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Ақыл сезім болмаса,</w:t>
      </w:r>
    </w:p>
    <w:p w:rsidR="00850303" w:rsidRPr="00820240"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Тіршіліктің несі сән,</w:t>
      </w:r>
    </w:p>
    <w:p w:rsidR="00850303" w:rsidRPr="00820240"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820240">
        <w:rPr>
          <w:rFonts w:ascii="Times New Roman" w:eastAsia="Times New Roman" w:hAnsi="Times New Roman" w:cs="Times New Roman"/>
          <w:sz w:val="28"/>
          <w:szCs w:val="28"/>
          <w:lang w:val="kk-KZ"/>
        </w:rPr>
        <w:t>Тереңге бет қоймаса?!</w:t>
      </w:r>
    </w:p>
    <w:p w:rsidR="00850303" w:rsidRPr="004A60C5" w:rsidRDefault="001174F6"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Егер ақыл болмаса, адам х</w:t>
      </w:r>
      <w:r w:rsidR="00850303" w:rsidRPr="004A60C5">
        <w:rPr>
          <w:rFonts w:ascii="Times New Roman" w:eastAsia="Times New Roman" w:hAnsi="Times New Roman" w:cs="Times New Roman"/>
          <w:sz w:val="28"/>
          <w:szCs w:val="28"/>
          <w:lang w:val="kk-KZ"/>
        </w:rPr>
        <w:t xml:space="preserve">айуаннан өзгешелігі болмас еді дейді Абай. Адамның ақылы оның барлық әрекетін, соның ішінде еркін де басқарып, билеп </w:t>
      </w:r>
      <w:r w:rsidR="00850303" w:rsidRPr="004A60C5">
        <w:rPr>
          <w:rFonts w:ascii="Times New Roman" w:eastAsia="Times New Roman" w:hAnsi="Times New Roman" w:cs="Times New Roman"/>
          <w:sz w:val="28"/>
          <w:szCs w:val="28"/>
          <w:lang w:val="kk-KZ"/>
        </w:rPr>
        <w:lastRenderedPageBreak/>
        <w:t>отыруға тиіс. Бірақ адамда ерік (Абайша — қайрат) жоқ болса, онда ақылдың өзі де мақсатсыз, өзімен-өзі болып кетер еді.</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Жүректе қайрат болмаса,</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Ұйықтаған ойды кім түртпек?</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Ақылға сәуле қонбаса,</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Хайуанша жүріп күнелтпек.</w:t>
      </w:r>
    </w:p>
    <w:p w:rsidR="00850303"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Аспаса ақыл қайраттан,</w:t>
      </w:r>
    </w:p>
    <w:p w:rsidR="00186966" w:rsidRPr="004A60C5" w:rsidRDefault="00850303"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Тереңге бармас үстірттер. </w:t>
      </w:r>
    </w:p>
    <w:p w:rsidR="00186966" w:rsidRPr="004A60C5" w:rsidRDefault="00186966" w:rsidP="004A60C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Олай болса, студенттің тілмен, сөйлеумен байланысты дүниетанымын қалыптастыра оқыту процесінде оның ойлау қабілетін дамытумен қатар жеткіншектің дұрыс, көркем, мазмұнды сөйлеуге деген мүдделігі арттырылады, адамдармен қатынасына ықпал етеді, білімге ұмтылысын тудырады. Себебі, ойлау дағдысы жоғарылаған кезде оқушының өзінд</w:t>
      </w:r>
      <w:r w:rsidR="00474E14" w:rsidRPr="004A60C5">
        <w:rPr>
          <w:rFonts w:ascii="Times New Roman" w:eastAsia="Times New Roman" w:hAnsi="Times New Roman" w:cs="Times New Roman"/>
          <w:sz w:val="28"/>
          <w:szCs w:val="28"/>
          <w:lang w:val="kk-KZ"/>
        </w:rPr>
        <w:t>ік ой-пікірін өзгеге дұрыс жеткі</w:t>
      </w:r>
      <w:r w:rsidRPr="004A60C5">
        <w:rPr>
          <w:rFonts w:ascii="Times New Roman" w:eastAsia="Times New Roman" w:hAnsi="Times New Roman" w:cs="Times New Roman"/>
          <w:sz w:val="28"/>
          <w:szCs w:val="28"/>
          <w:lang w:val="kk-KZ"/>
        </w:rPr>
        <w:t xml:space="preserve">зе білу дағдысы да артады. </w:t>
      </w:r>
    </w:p>
    <w:p w:rsidR="0049084F" w:rsidRPr="004A60C5" w:rsidRDefault="0049084F" w:rsidP="004A60C5">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Тілдік рефлексияны дамытудың философиялық аспектілерін анықтауда, көптеген философ ғалымдардың п</w:t>
      </w:r>
      <w:r w:rsidR="00396A51" w:rsidRPr="004A60C5">
        <w:rPr>
          <w:rFonts w:ascii="Times New Roman" w:eastAsia="Times New Roman" w:hAnsi="Times New Roman" w:cs="Times New Roman"/>
          <w:bCs/>
          <w:sz w:val="28"/>
          <w:szCs w:val="28"/>
          <w:lang w:val="kk-KZ"/>
        </w:rPr>
        <w:t>і</w:t>
      </w:r>
      <w:r w:rsidRPr="004A60C5">
        <w:rPr>
          <w:rFonts w:ascii="Times New Roman" w:eastAsia="Times New Roman" w:hAnsi="Times New Roman" w:cs="Times New Roman"/>
          <w:bCs/>
          <w:sz w:val="28"/>
          <w:szCs w:val="28"/>
          <w:lang w:val="kk-KZ"/>
        </w:rPr>
        <w:t xml:space="preserve">кірлеріне сүйене отырып, төмендегідей ой түюге болады: </w:t>
      </w:r>
    </w:p>
    <w:p w:rsidR="0049084F" w:rsidRPr="00BA6FB8" w:rsidRDefault="0049084F"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sidRPr="00BA6FB8">
        <w:rPr>
          <w:rFonts w:ascii="Times New Roman" w:eastAsia="Times New Roman" w:hAnsi="Times New Roman" w:cs="Times New Roman"/>
          <w:bCs/>
          <w:sz w:val="28"/>
          <w:szCs w:val="28"/>
          <w:lang w:val="kk-KZ"/>
        </w:rPr>
        <w:t>Рефлексия – өзіңді өзің білу, зерттеу, тану;</w:t>
      </w:r>
    </w:p>
    <w:p w:rsidR="0049084F" w:rsidRPr="00BA6FB8" w:rsidRDefault="0049084F"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sidRPr="00BA6FB8">
        <w:rPr>
          <w:rFonts w:ascii="Times New Roman" w:eastAsia="Times New Roman" w:hAnsi="Times New Roman" w:cs="Times New Roman"/>
          <w:bCs/>
          <w:sz w:val="28"/>
          <w:szCs w:val="28"/>
          <w:lang w:val="kk-KZ"/>
        </w:rPr>
        <w:t>Рефлексия - ақыл-ойдың әрекетін бақылаушы;</w:t>
      </w:r>
    </w:p>
    <w:p w:rsidR="0049084F" w:rsidRPr="00BA6FB8" w:rsidRDefault="0049084F"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sidRPr="00BA6FB8">
        <w:rPr>
          <w:rFonts w:ascii="Times New Roman" w:eastAsia="Times New Roman" w:hAnsi="Times New Roman" w:cs="Times New Roman"/>
          <w:bCs/>
          <w:sz w:val="28"/>
          <w:szCs w:val="28"/>
          <w:lang w:val="kk-KZ"/>
        </w:rPr>
        <w:t>Рефлексия - еске алу, әңгімелеу, қабылдау;</w:t>
      </w:r>
    </w:p>
    <w:p w:rsidR="0049084F" w:rsidRPr="00BA6FB8" w:rsidRDefault="0049084F"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sidRPr="00BA6FB8">
        <w:rPr>
          <w:rFonts w:ascii="Times New Roman" w:eastAsia="Times New Roman" w:hAnsi="Times New Roman" w:cs="Times New Roman"/>
          <w:bCs/>
          <w:sz w:val="28"/>
          <w:szCs w:val="28"/>
          <w:lang w:val="kk-KZ"/>
        </w:rPr>
        <w:t>Декарттың когито принципі - сананың өз-өзімен тілдесуі, кез-келген мәселеде тәуелсіз екенін мойындау;</w:t>
      </w:r>
    </w:p>
    <w:p w:rsidR="0049084F" w:rsidRPr="00BA6FB8" w:rsidRDefault="0049084F"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sidRPr="00BA6FB8">
        <w:rPr>
          <w:rFonts w:ascii="Times New Roman" w:eastAsia="Times New Roman" w:hAnsi="Times New Roman" w:cs="Times New Roman"/>
          <w:bCs/>
          <w:sz w:val="28"/>
          <w:szCs w:val="28"/>
          <w:lang w:val="kk-KZ"/>
        </w:rPr>
        <w:t xml:space="preserve">Рефлексия табиғи және трансцендентальды болып бөлінеді, сол арқылы адамның санасының, ақыл-ойының дамуын немесе өзгеруін байқай аламыз. </w:t>
      </w:r>
    </w:p>
    <w:p w:rsidR="0049084F" w:rsidRPr="00BA6FB8" w:rsidRDefault="0049084F"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sidRPr="00BA6FB8">
        <w:rPr>
          <w:rFonts w:ascii="Times New Roman" w:eastAsia="Times New Roman" w:hAnsi="Times New Roman" w:cs="Times New Roman"/>
          <w:bCs/>
          <w:sz w:val="28"/>
          <w:szCs w:val="28"/>
          <w:lang w:val="kk-KZ"/>
        </w:rPr>
        <w:t>Рефлексиялау жүйесі «Дос - айна» принципі арқылы жүзеге асырылады (Аристотельдің көзқарасы бойынша);</w:t>
      </w:r>
    </w:p>
    <w:p w:rsidR="0049084F" w:rsidRPr="00BA6FB8" w:rsidRDefault="000D2B69"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Салт-дәстүр</w:t>
      </w:r>
      <w:r w:rsidR="0049084F" w:rsidRPr="00BA6FB8">
        <w:rPr>
          <w:rFonts w:ascii="Times New Roman" w:eastAsia="Times New Roman" w:hAnsi="Times New Roman" w:cs="Times New Roman"/>
          <w:bCs/>
          <w:sz w:val="28"/>
          <w:szCs w:val="28"/>
          <w:lang w:val="kk-KZ"/>
        </w:rPr>
        <w:t xml:space="preserve">ді дәріптеу </w:t>
      </w:r>
      <w:r w:rsidR="00E55339">
        <w:rPr>
          <w:rFonts w:ascii="Times New Roman" w:eastAsia="Times New Roman" w:hAnsi="Times New Roman" w:cs="Times New Roman"/>
          <w:bCs/>
          <w:sz w:val="28"/>
          <w:szCs w:val="28"/>
          <w:lang w:val="kk-KZ"/>
        </w:rPr>
        <w:t>арқылы</w:t>
      </w:r>
      <w:r w:rsidR="0049084F" w:rsidRPr="00BA6FB8">
        <w:rPr>
          <w:rFonts w:ascii="Times New Roman" w:eastAsia="Times New Roman" w:hAnsi="Times New Roman" w:cs="Times New Roman"/>
          <w:bCs/>
          <w:sz w:val="28"/>
          <w:szCs w:val="28"/>
          <w:lang w:val="kk-KZ"/>
        </w:rPr>
        <w:t xml:space="preserve"> рефлексия жасау.</w:t>
      </w:r>
    </w:p>
    <w:p w:rsidR="00D20E6A" w:rsidRPr="00820240"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Біздің пайымдауымызша, тідік рефлексияны дамыту адамның объективті санасы арқылы жүзеге асады. Ақыл-ойын бақылап, адам өзіне тілдік рефлексия жасай алады. Аристотель айтқандай, айналадағы адамдармен, достарымызбен қарым-қатынас жасау нәтижесінде біз өз әрекеттерімізге, тілдік деңгейімізге рефлексия жасай аламыз. Сол арқылы өткен істерде кездескен қателіктерін алдағы</w:t>
      </w:r>
      <w:r w:rsidR="000D2B69" w:rsidRPr="00820240">
        <w:rPr>
          <w:rFonts w:ascii="Times New Roman" w:eastAsia="Times New Roman" w:hAnsi="Times New Roman" w:cs="Times New Roman"/>
          <w:bCs/>
          <w:sz w:val="28"/>
          <w:szCs w:val="28"/>
          <w:lang w:val="kk-KZ"/>
        </w:rPr>
        <w:t xml:space="preserve"> </w:t>
      </w:r>
      <w:r w:rsidRPr="00820240">
        <w:rPr>
          <w:rFonts w:ascii="Times New Roman" w:eastAsia="Times New Roman" w:hAnsi="Times New Roman" w:cs="Times New Roman"/>
          <w:bCs/>
          <w:sz w:val="28"/>
          <w:szCs w:val="28"/>
          <w:lang w:val="kk-KZ"/>
        </w:rPr>
        <w:t>уақытта қайталамауды үйренеміз. Салт-дәстүр, әдет-ғұрып – халықтың рухани байлығы.</w:t>
      </w:r>
    </w:p>
    <w:p w:rsidR="0049084F" w:rsidRPr="004A60C5" w:rsidRDefault="0049084F" w:rsidP="004A60C5">
      <w:pPr>
        <w:spacing w:after="0" w:line="240" w:lineRule="auto"/>
        <w:ind w:firstLine="709"/>
        <w:jc w:val="both"/>
        <w:rPr>
          <w:rFonts w:ascii="Times New Roman" w:eastAsia="Times New Roman" w:hAnsi="Times New Roman" w:cs="Times New Roman"/>
          <w:bCs/>
          <w:color w:val="FF0000"/>
          <w:sz w:val="28"/>
          <w:szCs w:val="28"/>
          <w:lang w:val="kk-KZ"/>
        </w:rPr>
      </w:pPr>
      <w:r w:rsidRPr="004A60C5">
        <w:rPr>
          <w:rFonts w:ascii="Times New Roman" w:eastAsia="Times New Roman" w:hAnsi="Times New Roman" w:cs="Times New Roman"/>
          <w:bCs/>
          <w:sz w:val="28"/>
          <w:szCs w:val="28"/>
          <w:lang w:val="kk-KZ"/>
        </w:rPr>
        <w:t>Ұрпақтан ұрпаққа жалғасып келе жатқан қасиетті салт-дәстүрімізді дәріптеп, сақтау арқылы келер ұрпаққа тағылымды тәрбие беру, санамызда сақталған салтымыздың сара жолында тілдік рефлексиясын дамыту – біздің міндетіміз.</w:t>
      </w:r>
    </w:p>
    <w:p w:rsidR="00186966" w:rsidRPr="004A60C5" w:rsidRDefault="00186966"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Қорыта айтқанда, оқушыны тілдік тұлға ретінде дамыту және осы бағытта тіл мен сана, сөйлеу мен ойлау, тіл мен дүниетаным арасындағы байланыстарды зерделеу арқылы оның тілдік тәжірибесін кеңейту арқылы алған білім оны танымдық-коммуникативтік тұрғыдан толық қаруландырады. </w:t>
      </w:r>
    </w:p>
    <w:p w:rsidR="00313CC4" w:rsidRDefault="00313CC4" w:rsidP="004A60C5">
      <w:pPr>
        <w:spacing w:after="0" w:line="240" w:lineRule="auto"/>
        <w:ind w:firstLine="709"/>
        <w:jc w:val="center"/>
        <w:rPr>
          <w:rFonts w:ascii="Times New Roman" w:eastAsia="Times New Roman" w:hAnsi="Times New Roman" w:cs="Times New Roman"/>
          <w:b/>
          <w:bCs/>
          <w:sz w:val="28"/>
          <w:szCs w:val="28"/>
          <w:lang w:val="kk-KZ"/>
        </w:rPr>
      </w:pPr>
      <w:bookmarkStart w:id="13" w:name="_Hlk95290042"/>
    </w:p>
    <w:p w:rsidR="0049084F" w:rsidRPr="004A60C5" w:rsidRDefault="00CB3DFF" w:rsidP="00820240">
      <w:pPr>
        <w:spacing w:after="0" w:line="240" w:lineRule="auto"/>
        <w:ind w:firstLine="709"/>
        <w:jc w:val="both"/>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
          <w:bCs/>
          <w:sz w:val="28"/>
          <w:szCs w:val="28"/>
          <w:lang w:val="kk-KZ"/>
        </w:rPr>
        <w:lastRenderedPageBreak/>
        <w:t xml:space="preserve">2.2 </w:t>
      </w:r>
      <w:r w:rsidR="00251C7D" w:rsidRPr="004A60C5">
        <w:rPr>
          <w:rFonts w:ascii="Times New Roman" w:eastAsia="Times New Roman" w:hAnsi="Times New Roman" w:cs="Times New Roman"/>
          <w:b/>
          <w:bCs/>
          <w:sz w:val="28"/>
          <w:szCs w:val="28"/>
          <w:lang w:val="kk-KZ"/>
        </w:rPr>
        <w:t xml:space="preserve"> Студенттер</w:t>
      </w:r>
      <w:r w:rsidR="0049084F" w:rsidRPr="004A60C5">
        <w:rPr>
          <w:rFonts w:ascii="Times New Roman" w:eastAsia="Times New Roman" w:hAnsi="Times New Roman" w:cs="Times New Roman"/>
          <w:b/>
          <w:bCs/>
          <w:sz w:val="28"/>
          <w:szCs w:val="28"/>
          <w:lang w:val="kk-KZ"/>
        </w:rPr>
        <w:t>дің танымдық, әрекеттік, эмоционалдық рефлексиясы дамуының психологиялық негіздері</w:t>
      </w:r>
      <w:bookmarkEnd w:id="13"/>
    </w:p>
    <w:p w:rsidR="0049084F"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Адамның жеке тұлға болып қалыптасып, физиологиялық және рухани тұрғыда дамып, жетілуіне әсер етуші фаторлар өте көп. Ол </w:t>
      </w:r>
      <w:r w:rsidR="007530E9" w:rsidRPr="004A60C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ең алдымен отбасында балаға берілетін тәрбиенің дұрыстығы, екіншіден, қоршаған ортасының әсер етуі, үшіншіден, тұлғаның өз әрекеттеріне, эмоцияларына есеп беруі, бағалауы, бақылауы. </w:t>
      </w:r>
      <w:r w:rsidR="00D752E9" w:rsidRPr="004A60C5">
        <w:rPr>
          <w:rFonts w:ascii="Times New Roman" w:eastAsia="Times New Roman" w:hAnsi="Times New Roman" w:cs="Times New Roman"/>
          <w:bCs/>
          <w:sz w:val="28"/>
          <w:szCs w:val="28"/>
          <w:lang w:val="kk-KZ"/>
        </w:rPr>
        <w:t xml:space="preserve">Қазіргі таңда </w:t>
      </w:r>
      <w:r w:rsidRPr="004A60C5">
        <w:rPr>
          <w:rFonts w:ascii="Times New Roman" w:eastAsia="Times New Roman" w:hAnsi="Times New Roman" w:cs="Times New Roman"/>
          <w:bCs/>
          <w:sz w:val="28"/>
          <w:szCs w:val="28"/>
          <w:lang w:val="kk-KZ"/>
        </w:rPr>
        <w:t xml:space="preserve">қоғамдағы немесе отбасындағы белгілі жағдайларға байланысты көптеген балалар мен жасөспірімдердің рефлексиясы психологиялық тұрғыдан алғанда кенже қалып жатқаны барлығына аян. Осыған байланысты отандық және шетелдік ғалымдар рефлексияны психологиялық тұрғыдан қарастырып, мәселенің шешімін табуға тырысуда. Әлі де болса, ғылымда өз шешімін толығымен таба алмай келе жатқан осы өзекті мәселелерді шешу, қалыптасып келе жатқан тұлғаның әрекеттік, эмоционалдық, танымдық рефлексиясын дамытудың жаңаша әдіс-тәсілдерін ұсыну – </w:t>
      </w:r>
      <w:r w:rsidR="00D752E9" w:rsidRPr="004A60C5">
        <w:rPr>
          <w:rFonts w:ascii="Times New Roman" w:eastAsia="Times New Roman" w:hAnsi="Times New Roman" w:cs="Times New Roman"/>
          <w:bCs/>
          <w:sz w:val="28"/>
          <w:szCs w:val="28"/>
          <w:lang w:val="kk-KZ"/>
        </w:rPr>
        <w:t>зерттеу жұмысымыздың</w:t>
      </w:r>
      <w:r w:rsidRPr="004A60C5">
        <w:rPr>
          <w:rFonts w:ascii="Times New Roman" w:eastAsia="Times New Roman" w:hAnsi="Times New Roman" w:cs="Times New Roman"/>
          <w:bCs/>
          <w:sz w:val="28"/>
          <w:szCs w:val="28"/>
          <w:lang w:val="kk-KZ"/>
        </w:rPr>
        <w:t xml:space="preserve"> негізгі мақсаты болып табылады.  </w:t>
      </w:r>
    </w:p>
    <w:p w:rsidR="0049084F"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Психологиялық сөздікте рефлексия тұлған</w:t>
      </w:r>
      <w:r w:rsidR="00672AF2" w:rsidRPr="004A60C5">
        <w:rPr>
          <w:rFonts w:ascii="Times New Roman" w:eastAsia="Times New Roman" w:hAnsi="Times New Roman" w:cs="Times New Roman"/>
          <w:bCs/>
          <w:sz w:val="28"/>
          <w:szCs w:val="28"/>
          <w:lang w:val="kk-KZ"/>
        </w:rPr>
        <w:t xml:space="preserve">ың ішкі психикалық актілері мен </w:t>
      </w:r>
      <w:r w:rsidRPr="004A60C5">
        <w:rPr>
          <w:rFonts w:ascii="Times New Roman" w:eastAsia="Times New Roman" w:hAnsi="Times New Roman" w:cs="Times New Roman"/>
          <w:bCs/>
          <w:sz w:val="28"/>
          <w:szCs w:val="28"/>
          <w:lang w:val="kk-KZ"/>
        </w:rPr>
        <w:t>күйлерін тан</w:t>
      </w:r>
      <w:r w:rsidR="00CF7F2F" w:rsidRPr="004A60C5">
        <w:rPr>
          <w:rFonts w:ascii="Times New Roman" w:eastAsia="Times New Roman" w:hAnsi="Times New Roman" w:cs="Times New Roman"/>
          <w:bCs/>
          <w:sz w:val="28"/>
          <w:szCs w:val="28"/>
          <w:lang w:val="kk-KZ"/>
        </w:rPr>
        <w:t>у</w:t>
      </w:r>
      <w:r w:rsidR="00FF60BB" w:rsidRPr="004A60C5">
        <w:rPr>
          <w:rFonts w:ascii="Times New Roman" w:eastAsia="Times New Roman" w:hAnsi="Times New Roman" w:cs="Times New Roman"/>
          <w:bCs/>
          <w:sz w:val="28"/>
          <w:szCs w:val="28"/>
          <w:lang w:val="kk-KZ"/>
        </w:rPr>
        <w:t xml:space="preserve"> үдерісі ретінде анықталады [110</w:t>
      </w:r>
      <w:r w:rsidR="00E55B17">
        <w:rPr>
          <w:rFonts w:ascii="Times New Roman" w:eastAsia="Times New Roman" w:hAnsi="Times New Roman" w:cs="Times New Roman"/>
          <w:bCs/>
          <w:sz w:val="28"/>
          <w:szCs w:val="28"/>
          <w:lang w:val="kk-KZ"/>
        </w:rPr>
        <w:t>, б.</w:t>
      </w:r>
      <w:r w:rsidR="00F56C1B" w:rsidRPr="004A60C5">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256]</w:t>
      </w:r>
      <w:r w:rsidRPr="004A60C5">
        <w:rPr>
          <w:rFonts w:ascii="Times New Roman" w:eastAsia="Times New Roman" w:hAnsi="Times New Roman" w:cs="Times New Roman"/>
          <w:bCs/>
          <w:sz w:val="28"/>
          <w:szCs w:val="28"/>
          <w:lang w:val="kk-KZ"/>
        </w:rPr>
        <w:t xml:space="preserve">. Ішкі психикалық актілері дегеніміз, біздің ойымызша, тұлғаның танымы, ішкі ойлары мен толғаныстары, және сол ой-сезімдердің сыртқы ортаға жауап беруі. Яғни, адам тек өз-өзін түсініп қана қоймай, сыртқы ортаның да ой-әрекеттерімен, когнитивті ұғымдарымен санасуы қажет. </w:t>
      </w:r>
    </w:p>
    <w:p w:rsidR="0038429A" w:rsidRPr="004A60C5" w:rsidRDefault="0049084F" w:rsidP="00AA73B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В.П. Зинченконың писхологиялық сөздігінде рефлексия-адамның іс-әрекеттері мен олардың заңдылықтарын анықтауға бағытталған теориялық қызметінің </w:t>
      </w:r>
      <w:r w:rsidR="00CF7F2F" w:rsidRPr="004A60C5">
        <w:rPr>
          <w:rFonts w:ascii="Times New Roman" w:eastAsia="Times New Roman" w:hAnsi="Times New Roman" w:cs="Times New Roman"/>
          <w:bCs/>
          <w:sz w:val="28"/>
          <w:szCs w:val="28"/>
          <w:lang w:val="kk-KZ"/>
        </w:rPr>
        <w:t>б</w:t>
      </w:r>
      <w:r w:rsidR="00162DF4" w:rsidRPr="004A60C5">
        <w:rPr>
          <w:rFonts w:ascii="Times New Roman" w:eastAsia="Times New Roman" w:hAnsi="Times New Roman" w:cs="Times New Roman"/>
          <w:bCs/>
          <w:sz w:val="28"/>
          <w:szCs w:val="28"/>
          <w:lang w:val="kk-KZ"/>
        </w:rPr>
        <w:t>ір түрі ретінде сипатталады [110</w:t>
      </w:r>
      <w:r w:rsidR="00E55B17">
        <w:rPr>
          <w:rFonts w:ascii="Times New Roman" w:eastAsia="Times New Roman" w:hAnsi="Times New Roman" w:cs="Times New Roman"/>
          <w:bCs/>
          <w:sz w:val="28"/>
          <w:szCs w:val="28"/>
          <w:lang w:val="kk-KZ"/>
        </w:rPr>
        <w:t>, б.</w:t>
      </w:r>
      <w:r w:rsidR="00F56C1B" w:rsidRPr="004A60C5">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431</w:t>
      </w:r>
      <w:r w:rsidRPr="004A60C5">
        <w:rPr>
          <w:rFonts w:ascii="Times New Roman" w:eastAsia="Times New Roman" w:hAnsi="Times New Roman" w:cs="Times New Roman"/>
          <w:bCs/>
          <w:sz w:val="28"/>
          <w:szCs w:val="28"/>
          <w:lang w:val="kk-KZ"/>
        </w:rPr>
        <w:t>]. Кез-келген адам өз әрекеттерінің д</w:t>
      </w:r>
      <w:r w:rsidR="00AF36E0" w:rsidRPr="004A60C5">
        <w:rPr>
          <w:rFonts w:ascii="Times New Roman" w:eastAsia="Times New Roman" w:hAnsi="Times New Roman" w:cs="Times New Roman"/>
          <w:bCs/>
          <w:sz w:val="28"/>
          <w:szCs w:val="28"/>
          <w:lang w:val="kk-KZ"/>
        </w:rPr>
        <w:t>ұрыс-бұрыстығын білуге әрекет жасай алады.</w:t>
      </w:r>
      <w:r w:rsidRPr="004A60C5">
        <w:rPr>
          <w:rFonts w:ascii="Times New Roman" w:eastAsia="Times New Roman" w:hAnsi="Times New Roman" w:cs="Times New Roman"/>
          <w:bCs/>
          <w:sz w:val="28"/>
          <w:szCs w:val="28"/>
          <w:lang w:val="kk-KZ"/>
        </w:rPr>
        <w:t xml:space="preserve"> Әрине, белгілі бір заңдылықтар мен</w:t>
      </w:r>
      <w:r w:rsidR="00AF36E0" w:rsidRPr="004A60C5">
        <w:rPr>
          <w:rFonts w:ascii="Times New Roman" w:eastAsia="Times New Roman" w:hAnsi="Times New Roman" w:cs="Times New Roman"/>
          <w:bCs/>
          <w:sz w:val="28"/>
          <w:szCs w:val="28"/>
          <w:lang w:val="kk-KZ"/>
        </w:rPr>
        <w:t xml:space="preserve"> бірқатар ережелер арқылы білуі мүмкін</w:t>
      </w:r>
      <w:r w:rsidRPr="004A60C5">
        <w:rPr>
          <w:rFonts w:ascii="Times New Roman" w:eastAsia="Times New Roman" w:hAnsi="Times New Roman" w:cs="Times New Roman"/>
          <w:bCs/>
          <w:sz w:val="28"/>
          <w:szCs w:val="28"/>
          <w:lang w:val="kk-KZ"/>
        </w:rPr>
        <w:t xml:space="preserve">. Айталық, </w:t>
      </w:r>
      <w:r w:rsidR="00251C7D" w:rsidRPr="004A60C5">
        <w:rPr>
          <w:rFonts w:ascii="Times New Roman" w:eastAsia="Times New Roman" w:hAnsi="Times New Roman" w:cs="Times New Roman"/>
          <w:bCs/>
          <w:sz w:val="28"/>
          <w:szCs w:val="28"/>
          <w:lang w:val="kk-KZ"/>
        </w:rPr>
        <w:t>студент</w:t>
      </w:r>
      <w:r w:rsidR="00AA73B5">
        <w:rPr>
          <w:rFonts w:ascii="Times New Roman" w:eastAsia="Times New Roman" w:hAnsi="Times New Roman" w:cs="Times New Roman"/>
          <w:bCs/>
          <w:sz w:val="28"/>
          <w:szCs w:val="28"/>
          <w:lang w:val="kk-KZ"/>
        </w:rPr>
        <w:t xml:space="preserve"> </w:t>
      </w:r>
      <w:r w:rsidR="005F2632">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сабақта тәртіп бұзып, дөрекі сөйлеп, ұстаздың берген тапсырмасын уақытында орындамай, соған қарамастан ұстазға төмен баға қойғандығына наразылық білдіруі. Мұндай тәртіпсіздікті қайталамау үшін ол сыныптағы тәртіп, </w:t>
      </w:r>
      <w:r w:rsidR="00251C7D" w:rsidRPr="004A60C5">
        <w:rPr>
          <w:rFonts w:ascii="Times New Roman" w:eastAsia="Times New Roman" w:hAnsi="Times New Roman" w:cs="Times New Roman"/>
          <w:bCs/>
          <w:sz w:val="28"/>
          <w:szCs w:val="28"/>
          <w:lang w:val="kk-KZ"/>
        </w:rPr>
        <w:t>студенттің</w:t>
      </w:r>
      <w:r w:rsidRPr="004A60C5">
        <w:rPr>
          <w:rFonts w:ascii="Times New Roman" w:eastAsia="Times New Roman" w:hAnsi="Times New Roman" w:cs="Times New Roman"/>
          <w:bCs/>
          <w:sz w:val="28"/>
          <w:szCs w:val="28"/>
          <w:lang w:val="kk-KZ"/>
        </w:rPr>
        <w:t xml:space="preserve"> өзін-өзі ұстау мәдениеті, сөйлеу мәдениетінің заңдылықтарын білуі керек. Оны ең алдымен үйдегі ата-ана айтып үйретпесе, ұстаз сыныпта ескертпесе, ол </w:t>
      </w:r>
      <w:r w:rsidR="00251C7D" w:rsidRPr="004A60C5">
        <w:rPr>
          <w:rFonts w:ascii="Times New Roman" w:eastAsia="Times New Roman" w:hAnsi="Times New Roman" w:cs="Times New Roman"/>
          <w:bCs/>
          <w:sz w:val="28"/>
          <w:szCs w:val="28"/>
          <w:lang w:val="kk-KZ"/>
        </w:rPr>
        <w:t>студенттің</w:t>
      </w:r>
      <w:r w:rsidRPr="004A60C5">
        <w:rPr>
          <w:rFonts w:ascii="Times New Roman" w:eastAsia="Times New Roman" w:hAnsi="Times New Roman" w:cs="Times New Roman"/>
          <w:bCs/>
          <w:sz w:val="28"/>
          <w:szCs w:val="28"/>
          <w:lang w:val="kk-KZ"/>
        </w:rPr>
        <w:t xml:space="preserve"> рефлексиясы сол қалыпта қалады.</w:t>
      </w:r>
    </w:p>
    <w:p w:rsidR="0087680C" w:rsidRPr="00820240" w:rsidRDefault="0087680C" w:rsidP="004A60C5">
      <w:pPr>
        <w:spacing w:after="0" w:line="240" w:lineRule="auto"/>
        <w:ind w:firstLine="709"/>
        <w:jc w:val="both"/>
        <w:rPr>
          <w:rFonts w:ascii="Times New Roman" w:eastAsia="Times New Roman" w:hAnsi="Times New Roman" w:cs="Times New Roman"/>
          <w:bCs/>
          <w:sz w:val="28"/>
          <w:szCs w:val="28"/>
          <w:lang w:val="kk-KZ"/>
        </w:rPr>
      </w:pPr>
      <w:r w:rsidRPr="00820240">
        <w:rPr>
          <w:rFonts w:ascii="Times New Roman" w:eastAsia="Times New Roman" w:hAnsi="Times New Roman" w:cs="Times New Roman"/>
          <w:bCs/>
          <w:sz w:val="28"/>
          <w:szCs w:val="28"/>
          <w:lang w:val="kk-KZ"/>
        </w:rPr>
        <w:t>Жоғарыда келтірілген ғалымдардың пайымдауларына сүйене отырып, филолог-студенттердің тілдік рефлексиясын дамытудың психологиялық негіздері туралы төмендегідей тұжырым жасаймыз:</w:t>
      </w:r>
    </w:p>
    <w:p w:rsidR="0087680C" w:rsidRPr="00820240" w:rsidRDefault="00CD1473" w:rsidP="00A81B80">
      <w:pPr>
        <w:pStyle w:val="a3"/>
        <w:numPr>
          <w:ilvl w:val="0"/>
          <w:numId w:val="1"/>
        </w:numPr>
        <w:spacing w:after="0" w:line="240" w:lineRule="auto"/>
        <w:ind w:left="0"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sidR="0087680C" w:rsidRPr="00820240">
        <w:rPr>
          <w:rFonts w:ascii="Times New Roman" w:eastAsia="Times New Roman" w:hAnsi="Times New Roman" w:cs="Times New Roman"/>
          <w:bCs/>
          <w:sz w:val="28"/>
          <w:szCs w:val="28"/>
          <w:lang w:val="kk-KZ"/>
        </w:rPr>
        <w:t>Филолог-студенттің тілдік рефлексиясы оның ішкі психикалық ахуалына тікелей байланысты болады;</w:t>
      </w:r>
    </w:p>
    <w:p w:rsidR="0087680C" w:rsidRPr="00820240" w:rsidRDefault="00CD1473" w:rsidP="00A81B80">
      <w:pPr>
        <w:pStyle w:val="a3"/>
        <w:numPr>
          <w:ilvl w:val="0"/>
          <w:numId w:val="1"/>
        </w:numPr>
        <w:spacing w:after="0" w:line="240" w:lineRule="auto"/>
        <w:ind w:left="0"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 </w:t>
      </w:r>
      <w:r w:rsidR="0087680C" w:rsidRPr="00820240">
        <w:rPr>
          <w:rFonts w:ascii="Times New Roman" w:eastAsia="Times New Roman" w:hAnsi="Times New Roman" w:cs="Times New Roman"/>
          <w:bCs/>
          <w:sz w:val="28"/>
          <w:szCs w:val="28"/>
          <w:lang w:val="kk-KZ"/>
        </w:rPr>
        <w:t>Филолог-студенттің танымдық, әрекеттік және эмоционалдық рефлексиялары оның отбасында алған тәлім-тәрбиесімен деңгейлес.</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7817CA">
        <w:rPr>
          <w:rFonts w:ascii="Times New Roman" w:eastAsia="Times New Roman" w:hAnsi="Times New Roman" w:cs="Times New Roman"/>
          <w:bCs/>
          <w:sz w:val="28"/>
          <w:szCs w:val="28"/>
          <w:lang w:val="kk-KZ"/>
        </w:rPr>
        <w:t xml:space="preserve"> Психологияда адамның танымдық, эмоционалдық, немесе әрекеттік  </w:t>
      </w:r>
      <w:r w:rsidRPr="004A60C5">
        <w:rPr>
          <w:rFonts w:ascii="Times New Roman" w:eastAsia="Times New Roman" w:hAnsi="Times New Roman" w:cs="Times New Roman"/>
          <w:bCs/>
          <w:sz w:val="28"/>
          <w:szCs w:val="28"/>
          <w:lang w:val="kk-KZ"/>
        </w:rPr>
        <w:t xml:space="preserve">рефлексиясын зерттеу нысанына алған ғалымдар аз емес. Жоғарғы оқу орындарында оқитын </w:t>
      </w:r>
      <w:r w:rsidR="00251C7D" w:rsidRPr="004A60C5">
        <w:rPr>
          <w:rFonts w:ascii="Times New Roman" w:eastAsia="Times New Roman" w:hAnsi="Times New Roman" w:cs="Times New Roman"/>
          <w:bCs/>
          <w:sz w:val="28"/>
          <w:szCs w:val="28"/>
          <w:lang w:val="kk-KZ"/>
        </w:rPr>
        <w:t>студенттердің</w:t>
      </w:r>
      <w:r w:rsidRPr="004A60C5">
        <w:rPr>
          <w:rFonts w:ascii="Times New Roman" w:eastAsia="Times New Roman" w:hAnsi="Times New Roman" w:cs="Times New Roman"/>
          <w:bCs/>
          <w:sz w:val="28"/>
          <w:szCs w:val="28"/>
          <w:lang w:val="kk-KZ"/>
        </w:rPr>
        <w:t xml:space="preserve"> рефлексиясы жас ерекшелігіне қарай әртүрлі анықт</w:t>
      </w:r>
      <w:r w:rsidR="0087680C" w:rsidRPr="004A60C5">
        <w:rPr>
          <w:rFonts w:ascii="Times New Roman" w:eastAsia="Times New Roman" w:hAnsi="Times New Roman" w:cs="Times New Roman"/>
          <w:bCs/>
          <w:sz w:val="28"/>
          <w:szCs w:val="28"/>
          <w:lang w:val="kk-KZ"/>
        </w:rPr>
        <w:t>алады. Рефлексияны осы</w:t>
      </w:r>
      <w:r w:rsidRPr="004A60C5">
        <w:rPr>
          <w:rFonts w:ascii="Times New Roman" w:eastAsia="Times New Roman" w:hAnsi="Times New Roman" w:cs="Times New Roman"/>
          <w:bCs/>
          <w:sz w:val="28"/>
          <w:szCs w:val="28"/>
          <w:lang w:val="kk-KZ"/>
        </w:rPr>
        <w:t xml:space="preserve"> тұрғыда қарастырған  ғалымдар: </w:t>
      </w:r>
      <w:r w:rsidR="00381EF2">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t xml:space="preserve"> </w:t>
      </w:r>
      <w:r w:rsidRPr="004A60C5">
        <w:rPr>
          <w:rFonts w:ascii="Times New Roman" w:eastAsia="Times New Roman" w:hAnsi="Times New Roman" w:cs="Times New Roman"/>
          <w:bCs/>
          <w:sz w:val="28"/>
          <w:szCs w:val="28"/>
          <w:lang w:val="kk-KZ"/>
        </w:rPr>
        <w:lastRenderedPageBreak/>
        <w:t>А.В. Карпов, Д.А. Леонтьев, В.А. Лефевр, А. В. Россохин, И.Н. Семенов, С.Ю. Степанов, В.Д. Шадриков және т.б.</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А.В. Карпов рефлексияның психологиялық түсіндірмесінің кең мағынасын атап өтіп, оны былай сипаттайды: Рефлексия </w:t>
      </w:r>
      <w:r w:rsidR="00D752E9" w:rsidRPr="004A60C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психикалық процесс, ол  синтетикалық психикалық шындық, психикалық қасиет, сонымен қатар, психикалық күй де бола алады. Алайда, атқаратын қызметі жағынан олар</w:t>
      </w:r>
      <w:r w:rsidR="00CF7F2F" w:rsidRPr="004A60C5">
        <w:rPr>
          <w:rFonts w:ascii="Times New Roman" w:eastAsia="Times New Roman" w:hAnsi="Times New Roman" w:cs="Times New Roman"/>
          <w:bCs/>
          <w:sz w:val="28"/>
          <w:szCs w:val="28"/>
          <w:lang w:val="kk-KZ"/>
        </w:rPr>
        <w:t>д</w:t>
      </w:r>
      <w:r w:rsidR="002B124B" w:rsidRPr="004A60C5">
        <w:rPr>
          <w:rFonts w:ascii="Times New Roman" w:eastAsia="Times New Roman" w:hAnsi="Times New Roman" w:cs="Times New Roman"/>
          <w:bCs/>
          <w:sz w:val="28"/>
          <w:szCs w:val="28"/>
          <w:lang w:val="kk-KZ"/>
        </w:rPr>
        <w:t>ың ешқайсысына қатысты емес [111</w:t>
      </w:r>
      <w:r w:rsidR="00E55B1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 xml:space="preserve">198]. </w:t>
      </w:r>
      <w:r w:rsidRPr="004A60C5">
        <w:rPr>
          <w:rFonts w:ascii="Times New Roman" w:eastAsia="Times New Roman" w:hAnsi="Times New Roman" w:cs="Times New Roman"/>
          <w:bCs/>
          <w:sz w:val="28"/>
          <w:szCs w:val="28"/>
          <w:lang w:val="kk-KZ"/>
        </w:rPr>
        <w:t>Шындығында, рефлексия адамның өзіндік іс-әрекеттерінің нәтижесін қайта қарастыруға арналған құбылыс десек те болады. Ғалымның «ешқайсысына қатысты емес» деуінің себебі, рефлексияның санамен, таныммен байланыстылығында. Ол қандай да бір психикалық күйде болса да, қандай да бір шындықпен бетпе-бет келсе де, оның қызметі-қайта қарастыру. Ал әрекеттерді қайта қарастыру дегеніміз, еске түсіру, сана, таным, ойлау құ</w:t>
      </w:r>
      <w:r w:rsidR="0038429A" w:rsidRPr="004A60C5">
        <w:rPr>
          <w:rFonts w:ascii="Times New Roman" w:eastAsia="Times New Roman" w:hAnsi="Times New Roman" w:cs="Times New Roman"/>
          <w:bCs/>
          <w:sz w:val="28"/>
          <w:szCs w:val="28"/>
          <w:lang w:val="kk-KZ"/>
        </w:rPr>
        <w:t>былыстарының дамуы деп білеміз.</w:t>
      </w:r>
    </w:p>
    <w:p w:rsidR="0049084F"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А.В. Карпов психологиялық зерттеулерінің нәтижесінде рефлексияны төмендегідей топтарға топтастырды</w:t>
      </w:r>
      <w:r w:rsidR="00F21EE2" w:rsidRPr="004A60C5">
        <w:rPr>
          <w:rFonts w:ascii="Times New Roman" w:eastAsia="Times New Roman" w:hAnsi="Times New Roman" w:cs="Times New Roman"/>
          <w:bCs/>
          <w:sz w:val="28"/>
          <w:szCs w:val="28"/>
          <w:lang w:val="kk-KZ"/>
        </w:rPr>
        <w:t xml:space="preserve"> </w:t>
      </w:r>
      <w:r w:rsidR="00F21EE2" w:rsidRPr="00567BB1">
        <w:rPr>
          <w:rFonts w:ascii="Times New Roman" w:eastAsia="Times New Roman" w:hAnsi="Times New Roman" w:cs="Times New Roman"/>
          <w:bCs/>
          <w:sz w:val="28"/>
          <w:szCs w:val="28"/>
          <w:lang w:val="kk-KZ"/>
        </w:rPr>
        <w:t>[111</w:t>
      </w:r>
      <w:r w:rsidR="00567BB1" w:rsidRPr="00567BB1">
        <w:rPr>
          <w:rFonts w:ascii="Times New Roman" w:eastAsia="Times New Roman" w:hAnsi="Times New Roman" w:cs="Times New Roman"/>
          <w:bCs/>
          <w:sz w:val="28"/>
          <w:szCs w:val="28"/>
          <w:lang w:val="kk-KZ"/>
        </w:rPr>
        <w:t>, б. 102</w:t>
      </w:r>
      <w:r w:rsidR="00F21EE2" w:rsidRPr="00567BB1">
        <w:rPr>
          <w:rFonts w:ascii="Times New Roman" w:eastAsia="Times New Roman" w:hAnsi="Times New Roman" w:cs="Times New Roman"/>
          <w:bCs/>
          <w:sz w:val="28"/>
          <w:szCs w:val="28"/>
          <w:lang w:val="kk-KZ"/>
        </w:rPr>
        <w:t>]</w:t>
      </w:r>
      <w:r w:rsidRPr="00567BB1">
        <w:rPr>
          <w:rFonts w:ascii="Times New Roman" w:eastAsia="Times New Roman" w:hAnsi="Times New Roman" w:cs="Times New Roman"/>
          <w:bCs/>
          <w:sz w:val="28"/>
          <w:szCs w:val="28"/>
          <w:lang w:val="kk-KZ"/>
        </w:rPr>
        <w:t>:</w:t>
      </w:r>
    </w:p>
    <w:p w:rsidR="0049084F" w:rsidRPr="004A60C5" w:rsidRDefault="00650DE9" w:rsidP="003A66AC">
      <w:pPr>
        <w:spacing w:after="0" w:line="240" w:lineRule="auto"/>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1.</w:t>
      </w:r>
      <w:r w:rsidR="0049084F" w:rsidRPr="004A60C5">
        <w:rPr>
          <w:rFonts w:ascii="Times New Roman" w:eastAsia="Times New Roman" w:hAnsi="Times New Roman" w:cs="Times New Roman"/>
          <w:bCs/>
          <w:sz w:val="28"/>
          <w:szCs w:val="28"/>
          <w:lang w:val="kk-KZ"/>
        </w:rPr>
        <w:t>Ситуативті (осы шақ)</w:t>
      </w:r>
    </w:p>
    <w:p w:rsidR="0049084F" w:rsidRPr="004A60C5" w:rsidRDefault="00650DE9" w:rsidP="003A66AC">
      <w:pPr>
        <w:spacing w:after="0" w:line="240" w:lineRule="auto"/>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2.</w:t>
      </w:r>
      <w:r w:rsidR="0049084F" w:rsidRPr="004A60C5">
        <w:rPr>
          <w:rFonts w:ascii="Times New Roman" w:eastAsia="Times New Roman" w:hAnsi="Times New Roman" w:cs="Times New Roman"/>
          <w:bCs/>
          <w:sz w:val="28"/>
          <w:szCs w:val="28"/>
          <w:lang w:val="kk-KZ"/>
        </w:rPr>
        <w:t>Ретроспективті (өткен шақ)</w:t>
      </w:r>
    </w:p>
    <w:p w:rsidR="0049084F" w:rsidRPr="004A60C5" w:rsidRDefault="00650DE9" w:rsidP="003A66AC">
      <w:pPr>
        <w:spacing w:after="0" w:line="240" w:lineRule="auto"/>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3.</w:t>
      </w:r>
      <w:r w:rsidR="0049084F" w:rsidRPr="004A60C5">
        <w:rPr>
          <w:rFonts w:ascii="Times New Roman" w:eastAsia="Times New Roman" w:hAnsi="Times New Roman" w:cs="Times New Roman"/>
          <w:bCs/>
          <w:sz w:val="28"/>
          <w:szCs w:val="28"/>
          <w:lang w:val="kk-KZ"/>
        </w:rPr>
        <w:t xml:space="preserve">Проспективті (келер шақ) </w:t>
      </w:r>
    </w:p>
    <w:p w:rsidR="0049084F"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Ситуативті рефлексия осы шақта болып жатқан оқиғаларға байланысты адамның өзіне өзі рефлексия жасай алуын анықтайды. </w:t>
      </w:r>
      <w:r w:rsidR="00251C7D" w:rsidRPr="004A60C5">
        <w:rPr>
          <w:rFonts w:ascii="Times New Roman" w:eastAsia="Times New Roman" w:hAnsi="Times New Roman" w:cs="Times New Roman"/>
          <w:bCs/>
          <w:sz w:val="28"/>
          <w:szCs w:val="28"/>
          <w:lang w:val="kk-KZ"/>
        </w:rPr>
        <w:t>Студенттің</w:t>
      </w:r>
      <w:r w:rsidRPr="004A60C5">
        <w:rPr>
          <w:rFonts w:ascii="Times New Roman" w:eastAsia="Times New Roman" w:hAnsi="Times New Roman" w:cs="Times New Roman"/>
          <w:bCs/>
          <w:sz w:val="28"/>
          <w:szCs w:val="28"/>
          <w:lang w:val="kk-KZ"/>
        </w:rPr>
        <w:t xml:space="preserve"> бүгінгі таңдағы эмоциялық, әрекеттік немесе танымдық рефлексиясын дамыту үшін бүгінгі күні өзекті болып табылатын мәселелерді зерттеуіміз керек. </w:t>
      </w:r>
    </w:p>
    <w:p w:rsidR="0049084F"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Ретроспективті рефлексия өткен шақта болған оқиғалар туралы ойлану, яғни, жасаған әрекеттеріне есеп беруді қарастырады. Өткен шақта жүзеге асырылған әрекеттеріне есеп беру, бағалау арқылы </w:t>
      </w:r>
      <w:r w:rsidR="00251C7D" w:rsidRPr="004A60C5">
        <w:rPr>
          <w:rFonts w:ascii="Times New Roman" w:eastAsia="Times New Roman" w:hAnsi="Times New Roman" w:cs="Times New Roman"/>
          <w:bCs/>
          <w:sz w:val="28"/>
          <w:szCs w:val="28"/>
          <w:lang w:val="kk-KZ"/>
        </w:rPr>
        <w:t>студент</w:t>
      </w:r>
      <w:r w:rsidRPr="004A60C5">
        <w:rPr>
          <w:rFonts w:ascii="Times New Roman" w:eastAsia="Times New Roman" w:hAnsi="Times New Roman" w:cs="Times New Roman"/>
          <w:bCs/>
          <w:sz w:val="28"/>
          <w:szCs w:val="28"/>
          <w:lang w:val="kk-KZ"/>
        </w:rPr>
        <w:t xml:space="preserve"> осы шақта дұрыс шешім қабылдауды үйрене алады.  </w:t>
      </w:r>
    </w:p>
    <w:p w:rsidR="00C74A29" w:rsidRPr="004A60C5" w:rsidRDefault="0049084F"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Cs/>
          <w:sz w:val="28"/>
          <w:szCs w:val="28"/>
          <w:lang w:val="kk-KZ"/>
        </w:rPr>
        <w:t xml:space="preserve">Проспективті рефлексия -  адамның болашақтағы жоспарларына қатысты өз әрекеттеріне және эмоцияларына жоспар құруы. Келер шаққа дұрыс жоспар құру арқылы </w:t>
      </w:r>
      <w:r w:rsidR="00251C7D" w:rsidRPr="004A60C5">
        <w:rPr>
          <w:rFonts w:ascii="Times New Roman" w:eastAsia="Times New Roman" w:hAnsi="Times New Roman" w:cs="Times New Roman"/>
          <w:bCs/>
          <w:sz w:val="28"/>
          <w:szCs w:val="28"/>
          <w:lang w:val="kk-KZ"/>
        </w:rPr>
        <w:t>студент</w:t>
      </w:r>
      <w:r w:rsidRPr="004A60C5">
        <w:rPr>
          <w:rFonts w:ascii="Times New Roman" w:eastAsia="Times New Roman" w:hAnsi="Times New Roman" w:cs="Times New Roman"/>
          <w:bCs/>
          <w:sz w:val="28"/>
          <w:szCs w:val="28"/>
          <w:lang w:val="kk-KZ"/>
        </w:rPr>
        <w:t xml:space="preserve"> өз әрекеттерінде, танымында немесе эмоциясында олқылықтардың болмауын қамтамасыз етеді.</w:t>
      </w:r>
    </w:p>
    <w:p w:rsidR="00992259"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И.Г. Гердердің ойынша адам өзінің болашағын өзі анықтайды. «Рухани жаттығулар» арқылы өз танымына, эмоцияларына, ә</w:t>
      </w:r>
      <w:r w:rsidR="00A02A70" w:rsidRPr="004A60C5">
        <w:rPr>
          <w:rFonts w:ascii="Times New Roman" w:eastAsia="Times New Roman" w:hAnsi="Times New Roman" w:cs="Times New Roman"/>
          <w:bCs/>
          <w:sz w:val="28"/>
          <w:szCs w:val="28"/>
          <w:lang w:val="kk-KZ"/>
        </w:rPr>
        <w:t>рекеттеріне бақылау жасай алады [112</w:t>
      </w:r>
      <w:r w:rsidR="00E55B17">
        <w:rPr>
          <w:rFonts w:ascii="Times New Roman" w:eastAsia="Times New Roman" w:hAnsi="Times New Roman" w:cs="Times New Roman"/>
          <w:bCs/>
          <w:sz w:val="28"/>
          <w:szCs w:val="28"/>
          <w:lang w:val="kk-KZ"/>
        </w:rPr>
        <w:t>, б.</w:t>
      </w:r>
      <w:r w:rsidR="00A02A70" w:rsidRPr="004A60C5">
        <w:rPr>
          <w:rFonts w:ascii="Times New Roman" w:eastAsia="Times New Roman" w:hAnsi="Times New Roman" w:cs="Times New Roman"/>
          <w:bCs/>
          <w:sz w:val="28"/>
          <w:szCs w:val="28"/>
          <w:lang w:val="kk-KZ"/>
        </w:rPr>
        <w:t xml:space="preserve"> </w:t>
      </w:r>
      <w:r w:rsidR="00A02A70" w:rsidRPr="00E55B17">
        <w:rPr>
          <w:rFonts w:ascii="Times New Roman" w:eastAsia="Times New Roman" w:hAnsi="Times New Roman" w:cs="Times New Roman"/>
          <w:bCs/>
          <w:sz w:val="28"/>
          <w:szCs w:val="28"/>
          <w:lang w:val="kk-KZ"/>
        </w:rPr>
        <w:t>56].</w:t>
      </w:r>
      <w:r w:rsidRPr="004A60C5">
        <w:rPr>
          <w:rFonts w:ascii="Times New Roman" w:eastAsia="Times New Roman" w:hAnsi="Times New Roman" w:cs="Times New Roman"/>
          <w:bCs/>
          <w:sz w:val="28"/>
          <w:szCs w:val="28"/>
          <w:lang w:val="kk-KZ"/>
        </w:rPr>
        <w:t xml:space="preserve"> Бұл орайда біз әлемге танымал «Секрет» фильмін мысалға келтірсек дейміз. Аталмыш фильм сюжетінде автор «Бәрі өз қолыңда» деп айтқысы келеді. Өзіңе қатысты әрбір ойың шынтуайтқа келгенде, өз болашағыңа, жоспарларыңа, эмоцияларыңа ғарыш</w:t>
      </w:r>
      <w:r w:rsidR="00314D0A" w:rsidRPr="004A60C5">
        <w:rPr>
          <w:rFonts w:ascii="Times New Roman" w:eastAsia="Times New Roman" w:hAnsi="Times New Roman" w:cs="Times New Roman"/>
          <w:bCs/>
          <w:sz w:val="28"/>
          <w:szCs w:val="28"/>
          <w:lang w:val="kk-KZ"/>
        </w:rPr>
        <w:t xml:space="preserve"> кеңістігі</w:t>
      </w:r>
      <w:r w:rsidRPr="004A60C5">
        <w:rPr>
          <w:rFonts w:ascii="Times New Roman" w:eastAsia="Times New Roman" w:hAnsi="Times New Roman" w:cs="Times New Roman"/>
          <w:bCs/>
          <w:sz w:val="28"/>
          <w:szCs w:val="28"/>
          <w:lang w:val="kk-KZ"/>
        </w:rPr>
        <w:t xml:space="preserve"> арқылы айналып келетіндігін көрсетеді. Біз тек дұрыс ойлап, дұрыс визуализация жасай алуымыз керек. Санаға жақсы ойларымызды бекітуіміз қажет. Кейбір </w:t>
      </w:r>
      <w:r w:rsidR="00251C7D" w:rsidRPr="004A60C5">
        <w:rPr>
          <w:rFonts w:ascii="Times New Roman" w:eastAsia="Times New Roman" w:hAnsi="Times New Roman" w:cs="Times New Roman"/>
          <w:bCs/>
          <w:sz w:val="28"/>
          <w:szCs w:val="28"/>
          <w:lang w:val="kk-KZ"/>
        </w:rPr>
        <w:t>студенттер</w:t>
      </w:r>
      <w:r w:rsidRPr="004A60C5">
        <w:rPr>
          <w:rFonts w:ascii="Times New Roman" w:eastAsia="Times New Roman" w:hAnsi="Times New Roman" w:cs="Times New Roman"/>
          <w:bCs/>
          <w:sz w:val="28"/>
          <w:szCs w:val="28"/>
          <w:lang w:val="kk-KZ"/>
        </w:rPr>
        <w:t xml:space="preserve"> визуализация ұғымын түсіне алмайды. Мәселен, 1 курс </w:t>
      </w:r>
      <w:r w:rsidR="00251C7D" w:rsidRPr="004A60C5">
        <w:rPr>
          <w:rFonts w:ascii="Times New Roman" w:eastAsia="Times New Roman" w:hAnsi="Times New Roman" w:cs="Times New Roman"/>
          <w:bCs/>
          <w:sz w:val="28"/>
          <w:szCs w:val="28"/>
          <w:lang w:val="kk-KZ"/>
        </w:rPr>
        <w:t>студенті</w:t>
      </w:r>
      <w:r w:rsidRPr="004A60C5">
        <w:rPr>
          <w:rFonts w:ascii="Times New Roman" w:eastAsia="Times New Roman" w:hAnsi="Times New Roman" w:cs="Times New Roman"/>
          <w:bCs/>
          <w:sz w:val="28"/>
          <w:szCs w:val="28"/>
          <w:lang w:val="kk-KZ"/>
        </w:rPr>
        <w:t xml:space="preserve"> ылғи жоғарғы курс білімгерлерімен қақтығысқа тап болады. Олардың бұны төмендетуі, жұмсауы алғашында өте күрделі мәселе болып көрінгенімен, кейін өзінің осы жағдайына тіпті үйреніп кеткендей. Олардың өзін жәбірлеуі, төмендетуі қалыпты жағдай сияқты болып </w:t>
      </w:r>
      <w:r w:rsidR="00250772" w:rsidRPr="004A60C5">
        <w:rPr>
          <w:rFonts w:ascii="Times New Roman" w:eastAsia="Times New Roman" w:hAnsi="Times New Roman" w:cs="Times New Roman"/>
          <w:bCs/>
          <w:sz w:val="28"/>
          <w:szCs w:val="28"/>
          <w:lang w:val="kk-KZ"/>
        </w:rPr>
        <w:t>кетті. Осы адам</w:t>
      </w:r>
      <w:r w:rsidRPr="004A60C5">
        <w:rPr>
          <w:rFonts w:ascii="Times New Roman" w:eastAsia="Times New Roman" w:hAnsi="Times New Roman" w:cs="Times New Roman"/>
          <w:bCs/>
          <w:sz w:val="28"/>
          <w:szCs w:val="28"/>
          <w:lang w:val="kk-KZ"/>
        </w:rPr>
        <w:t xml:space="preserve"> өз санасымен</w:t>
      </w:r>
      <w:r w:rsidR="00250772" w:rsidRPr="004A60C5">
        <w:rPr>
          <w:rFonts w:ascii="Times New Roman" w:eastAsia="Times New Roman" w:hAnsi="Times New Roman" w:cs="Times New Roman"/>
          <w:bCs/>
          <w:sz w:val="28"/>
          <w:szCs w:val="28"/>
          <w:lang w:val="kk-KZ"/>
        </w:rPr>
        <w:t xml:space="preserve">, танымымен жұмыс жасауды </w:t>
      </w:r>
      <w:r w:rsidRPr="004A60C5">
        <w:rPr>
          <w:rFonts w:ascii="Times New Roman" w:eastAsia="Times New Roman" w:hAnsi="Times New Roman" w:cs="Times New Roman"/>
          <w:bCs/>
          <w:sz w:val="28"/>
          <w:szCs w:val="28"/>
          <w:lang w:val="kk-KZ"/>
        </w:rPr>
        <w:t>үйре</w:t>
      </w:r>
      <w:r w:rsidR="00250772" w:rsidRPr="004A60C5">
        <w:rPr>
          <w:rFonts w:ascii="Times New Roman" w:eastAsia="Times New Roman" w:hAnsi="Times New Roman" w:cs="Times New Roman"/>
          <w:bCs/>
          <w:sz w:val="28"/>
          <w:szCs w:val="28"/>
          <w:lang w:val="kk-KZ"/>
        </w:rPr>
        <w:t xml:space="preserve">нуі керек. </w:t>
      </w:r>
      <w:r w:rsidRPr="004A60C5">
        <w:rPr>
          <w:rFonts w:ascii="Times New Roman" w:eastAsia="Times New Roman" w:hAnsi="Times New Roman" w:cs="Times New Roman"/>
          <w:bCs/>
          <w:sz w:val="28"/>
          <w:szCs w:val="28"/>
          <w:lang w:val="kk-KZ"/>
        </w:rPr>
        <w:t xml:space="preserve">Ол «Секрет» фильмінің кейіпкерлері сияқты </w:t>
      </w:r>
      <w:r w:rsidRPr="004A60C5">
        <w:rPr>
          <w:rFonts w:ascii="Times New Roman" w:eastAsia="Times New Roman" w:hAnsi="Times New Roman" w:cs="Times New Roman"/>
          <w:bCs/>
          <w:sz w:val="28"/>
          <w:szCs w:val="28"/>
          <w:lang w:val="kk-KZ"/>
        </w:rPr>
        <w:lastRenderedPageBreak/>
        <w:t>әрқашан өзінің санасына «Менің жолым болмайды» деген ұғымды тас шегедей қағып тастаған. Оның осы түсінігін өзгерту үшін ол өз санасына, психологиясына, өз күшіне сенуі қажет. Өз-өзін бағалау, өз-өзіне деген сенімділікті арттыру – маңызды қадам. Ол өз өмірі өз қолында екенін, өз танымының қандай керемет күшке</w:t>
      </w:r>
      <w:r w:rsidR="0038429A" w:rsidRPr="004A60C5">
        <w:rPr>
          <w:rFonts w:ascii="Times New Roman" w:eastAsia="Times New Roman" w:hAnsi="Times New Roman" w:cs="Times New Roman"/>
          <w:bCs/>
          <w:sz w:val="28"/>
          <w:szCs w:val="28"/>
          <w:lang w:val="kk-KZ"/>
        </w:rPr>
        <w:t xml:space="preserve"> ие екенін түсіне білуі абзал. </w:t>
      </w:r>
      <w:r w:rsidR="00992259" w:rsidRPr="004A60C5">
        <w:rPr>
          <w:rFonts w:ascii="Times New Roman" w:eastAsia="Times New Roman" w:hAnsi="Times New Roman" w:cs="Times New Roman"/>
          <w:bCs/>
          <w:sz w:val="28"/>
          <w:szCs w:val="28"/>
          <w:lang w:val="kk-KZ"/>
        </w:rPr>
        <w:t xml:space="preserve">Филолог-студенттердің өзіне сенімділігін дамыту мақсатында «Қазақ тілін оқыту әдістемесі» пәнінде төмендегідей тапсырма ұсынылды: </w:t>
      </w:r>
    </w:p>
    <w:p w:rsidR="00992259" w:rsidRPr="004A60C5" w:rsidRDefault="00992259" w:rsidP="004A60C5">
      <w:pPr>
        <w:spacing w:after="0" w:line="240" w:lineRule="auto"/>
        <w:ind w:firstLine="709"/>
        <w:jc w:val="both"/>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
          <w:bCs/>
          <w:sz w:val="28"/>
          <w:szCs w:val="28"/>
          <w:lang w:val="kk-KZ"/>
        </w:rPr>
        <w:t>Тапсырма</w:t>
      </w:r>
      <w:r w:rsidR="00B16BD7" w:rsidRPr="004A60C5">
        <w:rPr>
          <w:rFonts w:ascii="Times New Roman" w:eastAsia="Times New Roman" w:hAnsi="Times New Roman" w:cs="Times New Roman"/>
          <w:b/>
          <w:bCs/>
          <w:sz w:val="28"/>
          <w:szCs w:val="28"/>
          <w:lang w:val="kk-KZ"/>
        </w:rPr>
        <w:t xml:space="preserve"> (тілдік сана арқылы пайымдау)</w:t>
      </w:r>
    </w:p>
    <w:p w:rsidR="00992259" w:rsidRPr="004A60C5" w:rsidRDefault="00992259"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sz w:val="28"/>
          <w:szCs w:val="28"/>
          <w:lang w:val="kk-KZ"/>
        </w:rPr>
        <w:t>Егер мен мобилограф болсам... (қазіргі жастардың қолданысындағы тіл «экологиясы» мәселесі, тіл ішіндегі «тіл» немесе жастар жаргоны</w:t>
      </w:r>
      <w:r w:rsidR="003B6C10" w:rsidRPr="004A60C5">
        <w:rPr>
          <w:rFonts w:ascii="Times New Roman" w:eastAsia="Times New Roman" w:hAnsi="Times New Roman" w:cs="Times New Roman"/>
          <w:sz w:val="28"/>
          <w:szCs w:val="28"/>
          <w:lang w:val="kk-KZ"/>
        </w:rPr>
        <w:t>; немесе қоғамдағы өз орнын анықтау, өзіне сенімділігін арттыру, өзін бағалау</w:t>
      </w:r>
      <w:r w:rsidRPr="004A60C5">
        <w:rPr>
          <w:rFonts w:ascii="Times New Roman" w:eastAsia="Times New Roman" w:hAnsi="Times New Roman" w:cs="Times New Roman"/>
          <w:sz w:val="28"/>
          <w:szCs w:val="28"/>
          <w:lang w:val="kk-KZ"/>
        </w:rPr>
        <w:t xml:space="preserve">. Осы мәселелер туралы видео түсіру. </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Мақсаты</w:t>
      </w:r>
      <w:r w:rsidRPr="004A60C5">
        <w:rPr>
          <w:rFonts w:ascii="Times New Roman" w:eastAsia="Times New Roman" w:hAnsi="Times New Roman" w:cs="Times New Roman"/>
          <w:sz w:val="28"/>
          <w:szCs w:val="28"/>
          <w:lang w:val="kk-KZ"/>
        </w:rPr>
        <w:t xml:space="preserve">: </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-шығармашылық жұмысқа баулу;</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-іздену, ойлау қабілеттерін дамыту;</w:t>
      </w:r>
    </w:p>
    <w:p w:rsidR="00611632" w:rsidRPr="004A60C5" w:rsidRDefault="00611632"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өзіне деген сенімділігін арттыру;</w:t>
      </w:r>
    </w:p>
    <w:p w:rsidR="002A5B00" w:rsidRPr="004A60C5" w:rsidRDefault="002A5B00"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-қоғамдағы орнын анықтау;</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-видеода қол</w:t>
      </w:r>
      <w:r w:rsidR="00611632" w:rsidRPr="004A60C5">
        <w:rPr>
          <w:rFonts w:ascii="Times New Roman" w:eastAsia="Times New Roman" w:hAnsi="Times New Roman" w:cs="Times New Roman"/>
          <w:sz w:val="28"/>
          <w:szCs w:val="28"/>
          <w:lang w:val="kk-KZ"/>
        </w:rPr>
        <w:t>данылатын сөздік қорды анықтау.</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Тапсырманы орындаудың нәтижесінде:</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-студенттің шығармашылық қасиеті дамыды; мәтінді жазу барысында қолданған сөздерге қарап студенттің сөздік қоры анықталды;</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-студенттің берілген тапсырманы толық меңгеру деңгейі анықталды;</w:t>
      </w:r>
    </w:p>
    <w:p w:rsidR="0099531B" w:rsidRPr="004A60C5" w:rsidRDefault="0099531B"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өз-өзін бағалау деңгейі, өзіне сенімділігі артты;</w:t>
      </w:r>
    </w:p>
    <w:p w:rsidR="00DB0CBD" w:rsidRPr="004A60C5" w:rsidRDefault="00DB0CBD"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қоғамға қажеттілігін сезінді, қоғамдағы орнын анықтады;</w:t>
      </w:r>
    </w:p>
    <w:p w:rsidR="00992259" w:rsidRPr="004A60C5" w:rsidRDefault="00992259"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-тілдік дәйектері қалыптас</w:t>
      </w:r>
      <w:r w:rsidR="004057F1" w:rsidRPr="004A60C5">
        <w:rPr>
          <w:rFonts w:ascii="Times New Roman" w:eastAsia="Times New Roman" w:hAnsi="Times New Roman" w:cs="Times New Roman"/>
          <w:sz w:val="28"/>
          <w:szCs w:val="28"/>
          <w:lang w:val="kk-KZ"/>
        </w:rPr>
        <w:t>ты; т</w:t>
      </w:r>
      <w:r w:rsidRPr="004A60C5">
        <w:rPr>
          <w:rFonts w:ascii="Times New Roman" w:eastAsia="Times New Roman" w:hAnsi="Times New Roman" w:cs="Times New Roman"/>
          <w:sz w:val="28"/>
          <w:szCs w:val="28"/>
          <w:lang w:val="kk-KZ"/>
        </w:rPr>
        <w:t xml:space="preserve">ілдік рефлексиясы дамыды.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Неміс ғалымы К.Ф. Моритц «Антон Райзер» романында әр адам өз ойын басқара алатынын және ойлаудың ерекше қабілетін сипаттайды. Адам өз ойын реттеу, басқару арқылы өз қателіктерін түзей отырып, өзіне жарқын болашақ жоспарлай алады. Өз өзін дамыта алмаған адам әлемн</w:t>
      </w:r>
      <w:r w:rsidR="00CF7F2F" w:rsidRPr="004A60C5">
        <w:rPr>
          <w:rFonts w:ascii="Times New Roman" w:eastAsia="Times New Roman" w:hAnsi="Times New Roman" w:cs="Times New Roman"/>
          <w:bCs/>
          <w:sz w:val="28"/>
          <w:szCs w:val="28"/>
          <w:lang w:val="kk-KZ"/>
        </w:rPr>
        <w:t>і</w:t>
      </w:r>
      <w:r w:rsidR="007071E4" w:rsidRPr="004A60C5">
        <w:rPr>
          <w:rFonts w:ascii="Times New Roman" w:eastAsia="Times New Roman" w:hAnsi="Times New Roman" w:cs="Times New Roman"/>
          <w:bCs/>
          <w:sz w:val="28"/>
          <w:szCs w:val="28"/>
          <w:lang w:val="kk-KZ"/>
        </w:rPr>
        <w:t>ң дамуына үлес қос</w:t>
      </w:r>
      <w:r w:rsidR="00965D5B" w:rsidRPr="004A60C5">
        <w:rPr>
          <w:rFonts w:ascii="Times New Roman" w:eastAsia="Times New Roman" w:hAnsi="Times New Roman" w:cs="Times New Roman"/>
          <w:bCs/>
          <w:sz w:val="28"/>
          <w:szCs w:val="28"/>
          <w:lang w:val="kk-KZ"/>
        </w:rPr>
        <w:t>а алмайды [113</w:t>
      </w:r>
      <w:r w:rsidR="00E55B17">
        <w:rPr>
          <w:rFonts w:ascii="Times New Roman" w:eastAsia="Times New Roman" w:hAnsi="Times New Roman" w:cs="Times New Roman"/>
          <w:bCs/>
          <w:sz w:val="28"/>
          <w:szCs w:val="28"/>
          <w:lang w:val="kk-KZ"/>
        </w:rPr>
        <w:t>, б.</w:t>
      </w:r>
      <w:r w:rsidR="00820240">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 xml:space="preserve">125]. </w:t>
      </w:r>
      <w:r w:rsidRPr="004A60C5">
        <w:rPr>
          <w:rFonts w:ascii="Times New Roman" w:eastAsia="Times New Roman" w:hAnsi="Times New Roman" w:cs="Times New Roman"/>
          <w:bCs/>
          <w:sz w:val="28"/>
          <w:szCs w:val="28"/>
          <w:lang w:val="kk-KZ"/>
        </w:rPr>
        <w:t xml:space="preserve">Романда бейнеленген кейіпкер арқылы автор өмірдің қиындықтарына мойымауды, және сол қиындықтар нәтижесінде жасаған қателіктерді қайталамауды насихаттайды.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Білімгерлердің психологиялық дамуына оң нәтиже беретін – ол рефлексия. Рефлексия арқылы білімгер «Мен-қоғам» арақатынасын анықтай алады, қоғамда болып жатқан өзгерістерге әсере ете алатындығын, сол арқылы өзінің жеке тұлға екенін түсіне алады. </w:t>
      </w:r>
    </w:p>
    <w:p w:rsidR="0049084F"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Өзінің «Рефлексия» кітабында В.А. Лефевр былай деді: «Рефлексияны философиялық-психологиялық тұрғыдан қарастырсақ, бұл – «бақылаушы» қалпында бола алу қабілеті, сонымен қатар «зерттеуші» де болу - өз әрекеттері мен ойына ғана емес, өзгелерге де қа</w:t>
      </w:r>
      <w:r w:rsidR="00CF7F2F" w:rsidRPr="004A60C5">
        <w:rPr>
          <w:rFonts w:ascii="Times New Roman" w:eastAsia="Times New Roman" w:hAnsi="Times New Roman" w:cs="Times New Roman"/>
          <w:bCs/>
          <w:sz w:val="28"/>
          <w:szCs w:val="28"/>
          <w:lang w:val="kk-KZ"/>
        </w:rPr>
        <w:t>тысты о</w:t>
      </w:r>
      <w:r w:rsidR="00EA502B" w:rsidRPr="004A60C5">
        <w:rPr>
          <w:rFonts w:ascii="Times New Roman" w:eastAsia="Times New Roman" w:hAnsi="Times New Roman" w:cs="Times New Roman"/>
          <w:bCs/>
          <w:sz w:val="28"/>
          <w:szCs w:val="28"/>
          <w:lang w:val="kk-KZ"/>
        </w:rPr>
        <w:t>сы позици</w:t>
      </w:r>
      <w:r w:rsidR="001A009D" w:rsidRPr="004A60C5">
        <w:rPr>
          <w:rFonts w:ascii="Times New Roman" w:eastAsia="Times New Roman" w:hAnsi="Times New Roman" w:cs="Times New Roman"/>
          <w:bCs/>
          <w:sz w:val="28"/>
          <w:szCs w:val="28"/>
          <w:lang w:val="kk-KZ"/>
        </w:rPr>
        <w:t>яларда болу» [1</w:t>
      </w:r>
      <w:r w:rsidR="00EA502B" w:rsidRPr="004A60C5">
        <w:rPr>
          <w:rFonts w:ascii="Times New Roman" w:eastAsia="Times New Roman" w:hAnsi="Times New Roman" w:cs="Times New Roman"/>
          <w:bCs/>
          <w:sz w:val="28"/>
          <w:szCs w:val="28"/>
          <w:lang w:val="kk-KZ"/>
        </w:rPr>
        <w:t>1</w:t>
      </w:r>
      <w:r w:rsidR="001A009D" w:rsidRPr="004A60C5">
        <w:rPr>
          <w:rFonts w:ascii="Times New Roman" w:eastAsia="Times New Roman" w:hAnsi="Times New Roman" w:cs="Times New Roman"/>
          <w:bCs/>
          <w:sz w:val="28"/>
          <w:szCs w:val="28"/>
          <w:lang w:val="kk-KZ"/>
        </w:rPr>
        <w:t>4</w:t>
      </w:r>
      <w:r w:rsidR="00E55B17">
        <w:rPr>
          <w:rFonts w:ascii="Times New Roman" w:eastAsia="Times New Roman" w:hAnsi="Times New Roman" w:cs="Times New Roman"/>
          <w:bCs/>
          <w:sz w:val="28"/>
          <w:szCs w:val="28"/>
          <w:lang w:val="kk-KZ"/>
        </w:rPr>
        <w:t>, б.</w:t>
      </w:r>
      <w:r w:rsidRPr="004A60C5">
        <w:rPr>
          <w:rFonts w:ascii="Times New Roman" w:eastAsia="Times New Roman" w:hAnsi="Times New Roman" w:cs="Times New Roman"/>
          <w:bCs/>
          <w:sz w:val="28"/>
          <w:szCs w:val="28"/>
          <w:lang w:val="kk-KZ"/>
        </w:rPr>
        <w:t xml:space="preserve"> </w:t>
      </w:r>
      <w:r w:rsidRPr="00E55B17">
        <w:rPr>
          <w:rFonts w:ascii="Times New Roman" w:eastAsia="Times New Roman" w:hAnsi="Times New Roman" w:cs="Times New Roman"/>
          <w:bCs/>
          <w:sz w:val="28"/>
          <w:szCs w:val="28"/>
          <w:lang w:val="kk-KZ"/>
        </w:rPr>
        <w:t xml:space="preserve">215].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В.А. Лефевр ғы</w:t>
      </w:r>
      <w:r w:rsidR="00557199" w:rsidRPr="004A60C5">
        <w:rPr>
          <w:rFonts w:ascii="Times New Roman" w:eastAsia="Times New Roman" w:hAnsi="Times New Roman" w:cs="Times New Roman"/>
          <w:bCs/>
          <w:sz w:val="28"/>
          <w:szCs w:val="28"/>
          <w:lang w:val="kk-KZ"/>
        </w:rPr>
        <w:t xml:space="preserve">лымға «конфликт» ұғымын енгізді </w:t>
      </w:r>
      <w:r w:rsidR="00557199" w:rsidRPr="00F53A85">
        <w:rPr>
          <w:rFonts w:ascii="Times New Roman" w:eastAsia="Times New Roman" w:hAnsi="Times New Roman" w:cs="Times New Roman"/>
          <w:bCs/>
          <w:sz w:val="28"/>
          <w:szCs w:val="28"/>
          <w:lang w:val="kk-KZ"/>
        </w:rPr>
        <w:t>[114</w:t>
      </w:r>
      <w:r w:rsidR="00F53A85" w:rsidRPr="00F53A85">
        <w:rPr>
          <w:rFonts w:ascii="Times New Roman" w:eastAsia="Times New Roman" w:hAnsi="Times New Roman" w:cs="Times New Roman"/>
          <w:bCs/>
          <w:sz w:val="28"/>
          <w:szCs w:val="28"/>
          <w:lang w:val="kk-KZ"/>
        </w:rPr>
        <w:t>, б. 87</w:t>
      </w:r>
      <w:r w:rsidR="00557199" w:rsidRPr="00F53A85">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Конфликт жағдайында адамның ішкі «валютасы» көрінеді. Ойын ережесіне бағыну арқылы студент өзінің де, өзгенің де танымдық құндылықтарын анық </w:t>
      </w:r>
      <w:r w:rsidRPr="004A60C5">
        <w:rPr>
          <w:rFonts w:ascii="Times New Roman" w:eastAsia="Times New Roman" w:hAnsi="Times New Roman" w:cs="Times New Roman"/>
          <w:bCs/>
          <w:sz w:val="28"/>
          <w:szCs w:val="28"/>
          <w:lang w:val="kk-KZ"/>
        </w:rPr>
        <w:lastRenderedPageBreak/>
        <w:t>бақылайды. Жеңілу немесе жеңістен алған әсері арқылы студент өз әрекеттеріне баға бере алады. Бұл ойынды ғылыми тұрғыдан да, немесе практикалық с</w:t>
      </w:r>
      <w:r w:rsidR="0038429A" w:rsidRPr="004A60C5">
        <w:rPr>
          <w:rFonts w:ascii="Times New Roman" w:eastAsia="Times New Roman" w:hAnsi="Times New Roman" w:cs="Times New Roman"/>
          <w:bCs/>
          <w:sz w:val="28"/>
          <w:szCs w:val="28"/>
          <w:lang w:val="kk-KZ"/>
        </w:rPr>
        <w:t xml:space="preserve">абақтарда да қолдануға болады.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Әрекеттерді рефлексиялау кезеңдері туралы Г.П. Щедровицкий келесі тұжырым жасады: жағдаяттарды зерттеу, әрекеттегі қиындықты анықтау, қиындық себептерін аны</w:t>
      </w:r>
      <w:r w:rsidR="00CF7F2F" w:rsidRPr="004A60C5">
        <w:rPr>
          <w:rFonts w:ascii="Times New Roman" w:eastAsia="Times New Roman" w:hAnsi="Times New Roman" w:cs="Times New Roman"/>
          <w:bCs/>
          <w:sz w:val="28"/>
          <w:szCs w:val="28"/>
          <w:lang w:val="kk-KZ"/>
        </w:rPr>
        <w:t>қ</w:t>
      </w:r>
      <w:r w:rsidR="00961E2A" w:rsidRPr="004A60C5">
        <w:rPr>
          <w:rFonts w:ascii="Times New Roman" w:eastAsia="Times New Roman" w:hAnsi="Times New Roman" w:cs="Times New Roman"/>
          <w:bCs/>
          <w:sz w:val="28"/>
          <w:szCs w:val="28"/>
          <w:lang w:val="kk-KZ"/>
        </w:rPr>
        <w:t xml:space="preserve">тау, өзіне сын көзбен қарау </w:t>
      </w:r>
      <w:r w:rsidR="00961E2A" w:rsidRPr="00E55B17">
        <w:rPr>
          <w:rFonts w:ascii="Times New Roman" w:eastAsia="Times New Roman" w:hAnsi="Times New Roman" w:cs="Times New Roman"/>
          <w:bCs/>
          <w:sz w:val="28"/>
          <w:szCs w:val="28"/>
          <w:lang w:val="kk-KZ"/>
        </w:rPr>
        <w:t>[53</w:t>
      </w:r>
      <w:r w:rsidR="00820240" w:rsidRPr="00E55B17">
        <w:rPr>
          <w:rFonts w:ascii="Times New Roman" w:eastAsia="Times New Roman" w:hAnsi="Times New Roman" w:cs="Times New Roman"/>
          <w:bCs/>
          <w:sz w:val="28"/>
          <w:szCs w:val="28"/>
          <w:lang w:val="kk-KZ"/>
        </w:rPr>
        <w:t>, б.</w:t>
      </w:r>
      <w:r w:rsidRPr="00E55B17">
        <w:rPr>
          <w:rFonts w:ascii="Times New Roman" w:eastAsia="Times New Roman" w:hAnsi="Times New Roman" w:cs="Times New Roman"/>
          <w:bCs/>
          <w:sz w:val="28"/>
          <w:szCs w:val="28"/>
          <w:lang w:val="kk-KZ"/>
        </w:rPr>
        <w:t xml:space="preserve"> 65].</w:t>
      </w:r>
      <w:r w:rsidRPr="004A60C5">
        <w:rPr>
          <w:rFonts w:ascii="Times New Roman" w:eastAsia="Times New Roman" w:hAnsi="Times New Roman" w:cs="Times New Roman"/>
          <w:bCs/>
          <w:sz w:val="28"/>
          <w:szCs w:val="28"/>
          <w:lang w:val="kk-KZ"/>
        </w:rPr>
        <w:t xml:space="preserve"> Өзіне сын көзбен қарау мәселесі қоғам өзгерген сайын өзекті тақырыпқа айнала бастады. Бүгінгі күннің жастарының түсінігінде өзін жоғары ұстау, өз әрекеттерін мақтан ету басымырақ. Инстаграм парақшаларында өз әрекеттері мен эмоцияларына тоқтау салмай, шектеу қоймай, «бәрі шынайы болуы керек» деген желеумен көптеген қателіктерге бой алдыруда. Тіпті, сол әрекетіне берілген кері байланыс, яғни, суреттің астына жазылған пікірлердің де оған әсер етуі шамалы. Себебі, адам ең алдымен жағдаятты зерттеп, қиындықтарды анықтамайынша, өз әрекеттерін тереңінен қарастыра алмайды, өзіне сын көзбен қарай алмайды, өзгенің сынын көтере алмайды. Бұл - рефлексия жасай алмаудың айқын дәлелі.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Психология ғылымында рефлексия ұғымы өте маңызды рөл атқарады. Ол психикалық әрекет ету қабілеттерін, адамның өзін-өзі тануын қарастырады. Рефлексияның кең көлемдегі мәні – ойлану, өзін-өзі бақылау, тану, бағалау. </w:t>
      </w:r>
    </w:p>
    <w:p w:rsidR="003B7811" w:rsidRDefault="00452DD8" w:rsidP="003B7811">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Рефлексивті үдерістер мен феномендерді топтастырудың бірін И.Н.Степанов және С.Ю.Семенов ұсынды</w:t>
      </w:r>
      <w:r w:rsidR="00961E2A" w:rsidRPr="004A60C5">
        <w:rPr>
          <w:rFonts w:ascii="Times New Roman" w:eastAsia="Times New Roman" w:hAnsi="Times New Roman" w:cs="Times New Roman"/>
          <w:bCs/>
          <w:sz w:val="28"/>
          <w:szCs w:val="28"/>
          <w:lang w:val="kk-KZ"/>
        </w:rPr>
        <w:t xml:space="preserve"> </w:t>
      </w:r>
      <w:r w:rsidR="00961E2A" w:rsidRPr="005E1042">
        <w:rPr>
          <w:rFonts w:ascii="Times New Roman" w:eastAsia="Times New Roman" w:hAnsi="Times New Roman" w:cs="Times New Roman"/>
          <w:bCs/>
          <w:sz w:val="28"/>
          <w:szCs w:val="28"/>
          <w:lang w:val="kk-KZ"/>
        </w:rPr>
        <w:t>[51</w:t>
      </w:r>
      <w:r w:rsidR="00820240" w:rsidRPr="005E1042">
        <w:rPr>
          <w:rFonts w:ascii="Times New Roman" w:eastAsia="Times New Roman" w:hAnsi="Times New Roman" w:cs="Times New Roman"/>
          <w:bCs/>
          <w:sz w:val="28"/>
          <w:szCs w:val="28"/>
          <w:lang w:val="kk-KZ"/>
        </w:rPr>
        <w:t>, б.</w:t>
      </w:r>
      <w:r w:rsidR="005E1042" w:rsidRPr="005E1042">
        <w:rPr>
          <w:rFonts w:ascii="Times New Roman" w:eastAsia="Times New Roman" w:hAnsi="Times New Roman" w:cs="Times New Roman"/>
          <w:bCs/>
          <w:sz w:val="28"/>
          <w:szCs w:val="28"/>
          <w:lang w:val="kk-KZ"/>
        </w:rPr>
        <w:t xml:space="preserve"> 170</w:t>
      </w:r>
      <w:r w:rsidR="003A60B4" w:rsidRPr="005E1042">
        <w:rPr>
          <w:rFonts w:ascii="Times New Roman" w:eastAsia="Times New Roman" w:hAnsi="Times New Roman" w:cs="Times New Roman"/>
          <w:bCs/>
          <w:sz w:val="28"/>
          <w:szCs w:val="28"/>
          <w:lang w:val="kk-KZ"/>
        </w:rPr>
        <w:t>]</w:t>
      </w:r>
      <w:r w:rsidRPr="005E1042">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Авторлар ресейлік психологтардың (A.B.Петровский, Л.C.Выготский, В.В.Давыдов, A.M.Матюшкин, O.K.Тихомиров және т.б.) еңбектерінде көрсетілген рефлексияның негізгі психология</w:t>
      </w:r>
      <w:r w:rsidR="00EE5ADD" w:rsidRPr="004A60C5">
        <w:rPr>
          <w:rFonts w:ascii="Times New Roman" w:eastAsia="Times New Roman" w:hAnsi="Times New Roman" w:cs="Times New Roman"/>
          <w:bCs/>
          <w:sz w:val="28"/>
          <w:szCs w:val="28"/>
          <w:lang w:val="kk-KZ"/>
        </w:rPr>
        <w:t xml:space="preserve">лық анықтамаларына сүйеніп, </w:t>
      </w:r>
      <w:r w:rsidRPr="004A60C5">
        <w:rPr>
          <w:rFonts w:ascii="Times New Roman" w:eastAsia="Times New Roman" w:hAnsi="Times New Roman" w:cs="Times New Roman"/>
          <w:bCs/>
          <w:sz w:val="28"/>
          <w:szCs w:val="28"/>
          <w:lang w:val="kk-KZ"/>
        </w:rPr>
        <w:t xml:space="preserve"> оның негізгі төрт аспектісін ажыратып көрсетті</w:t>
      </w:r>
      <w:r w:rsidR="003B7811">
        <w:rPr>
          <w:rFonts w:ascii="Times New Roman" w:eastAsia="Times New Roman" w:hAnsi="Times New Roman" w:cs="Times New Roman"/>
          <w:bCs/>
          <w:sz w:val="28"/>
          <w:szCs w:val="28"/>
          <w:lang w:val="kk-KZ"/>
        </w:rPr>
        <w:t>:</w:t>
      </w:r>
    </w:p>
    <w:p w:rsidR="0049084F" w:rsidRPr="004A60C5" w:rsidRDefault="003B7811" w:rsidP="003B781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 Кооперативті рефлексия. Рефлексияның бұл түрі – адамдардың өзара қарым-қатынастарының түрлерін қарастыруда ерекше маңызды болып табылады.</w:t>
      </w:r>
      <w:r w:rsidR="00766960">
        <w:rPr>
          <w:rFonts w:ascii="Times New Roman" w:eastAsia="Times New Roman" w:hAnsi="Times New Roman" w:cs="Times New Roman"/>
          <w:bCs/>
          <w:sz w:val="28"/>
          <w:szCs w:val="28"/>
          <w:lang w:val="kk-KZ"/>
        </w:rPr>
        <w:t xml:space="preserve"> Ол кәсіби мамандардың көзқарастары мен топтық міндеттерін өзара сәйкестендіріп, бірлескен қарым-қатынастарын ұйымдастыру қажеттілігін негізге ала отырып, ұжымдық іс-әрекетті тиімді жобалауға мүмкіндік береді. </w:t>
      </w:r>
      <w:r>
        <w:rPr>
          <w:rFonts w:ascii="Times New Roman" w:eastAsia="Times New Roman" w:hAnsi="Times New Roman" w:cs="Times New Roman"/>
          <w:bCs/>
          <w:sz w:val="28"/>
          <w:szCs w:val="28"/>
          <w:lang w:val="kk-KZ"/>
        </w:rPr>
        <w:t xml:space="preserve"> </w:t>
      </w:r>
      <w:r w:rsidR="00190D1F" w:rsidRPr="004C24C8">
        <w:rPr>
          <w:rFonts w:ascii="Times New Roman" w:hAnsi="Times New Roman" w:cs="Times New Roman"/>
          <w:sz w:val="28"/>
          <w:szCs w:val="28"/>
          <w:lang w:val="kk-KZ"/>
        </w:rPr>
        <w:t>Бұл жағдайда рефлексия адамның</w:t>
      </w:r>
      <w:r w:rsidR="00060F4F" w:rsidRPr="004C24C8">
        <w:rPr>
          <w:rFonts w:ascii="Times New Roman" w:hAnsi="Times New Roman" w:cs="Times New Roman"/>
          <w:sz w:val="28"/>
          <w:szCs w:val="28"/>
          <w:lang w:val="kk-KZ"/>
        </w:rPr>
        <w:t xml:space="preserve"> өзін сыртқы көзқарас тұрғысынан тануына жағдай</w:t>
      </w:r>
      <w:r w:rsidR="00190D1F" w:rsidRPr="004C24C8">
        <w:rPr>
          <w:rFonts w:ascii="Times New Roman" w:hAnsi="Times New Roman" w:cs="Times New Roman"/>
          <w:sz w:val="28"/>
          <w:szCs w:val="28"/>
          <w:lang w:val="kk-KZ"/>
        </w:rPr>
        <w:t xml:space="preserve"> жасайтын әдіс </w:t>
      </w:r>
      <w:r w:rsidR="00060F4F" w:rsidRPr="004C24C8">
        <w:rPr>
          <w:rFonts w:ascii="Times New Roman" w:hAnsi="Times New Roman" w:cs="Times New Roman"/>
          <w:sz w:val="28"/>
          <w:szCs w:val="28"/>
          <w:lang w:val="kk-KZ"/>
        </w:rPr>
        <w:t xml:space="preserve">ретінде көрінеді. Аталған әдісте </w:t>
      </w:r>
      <w:r w:rsidR="00452DD8" w:rsidRPr="004C24C8">
        <w:rPr>
          <w:rFonts w:ascii="Times New Roman" w:eastAsia="Times New Roman" w:hAnsi="Times New Roman" w:cs="Times New Roman"/>
          <w:bCs/>
          <w:sz w:val="28"/>
          <w:szCs w:val="28"/>
          <w:lang w:val="kk-KZ"/>
        </w:rPr>
        <w:t>адамның топ ішінде өзін ұстауы, танымдық әрекеттері назарға алынады.</w:t>
      </w:r>
      <w:r w:rsidR="00322DBD" w:rsidRPr="004C24C8">
        <w:rPr>
          <w:rFonts w:ascii="Times New Roman" w:hAnsi="Times New Roman" w:cs="Times New Roman"/>
          <w:sz w:val="28"/>
          <w:szCs w:val="28"/>
          <w:lang w:val="kk-KZ"/>
        </w:rPr>
        <w:t xml:space="preserve"> </w:t>
      </w:r>
      <w:r w:rsidR="00452DD8" w:rsidRPr="004C24C8">
        <w:rPr>
          <w:rFonts w:ascii="Times New Roman" w:eastAsia="Times New Roman" w:hAnsi="Times New Roman" w:cs="Times New Roman"/>
          <w:bCs/>
          <w:sz w:val="28"/>
          <w:szCs w:val="28"/>
          <w:lang w:val="kk-KZ"/>
        </w:rPr>
        <w:t>Реф</w:t>
      </w:r>
      <w:r w:rsidR="00452DD8" w:rsidRPr="004A60C5">
        <w:rPr>
          <w:rFonts w:ascii="Times New Roman" w:eastAsia="Times New Roman" w:hAnsi="Times New Roman" w:cs="Times New Roman"/>
          <w:bCs/>
          <w:sz w:val="28"/>
          <w:szCs w:val="28"/>
          <w:lang w:val="kk-KZ"/>
        </w:rPr>
        <w:t>лексияның аталған түрі топтық шешімдерді қабылдаумен, топтағы өзара қатынас мәселесін зерттеумен, имитациялық модельдеумен және ұйымдастырушылық-әрекеттік ойындарды ұйымдастырумен байланысты болады.</w:t>
      </w:r>
      <w:r w:rsidR="000A4B26">
        <w:rPr>
          <w:rFonts w:ascii="Times New Roman" w:eastAsia="Times New Roman" w:hAnsi="Times New Roman" w:cs="Times New Roman"/>
          <w:bCs/>
          <w:sz w:val="28"/>
          <w:szCs w:val="28"/>
          <w:lang w:val="kk-KZ"/>
        </w:rPr>
        <w:t xml:space="preserve"> Осыған орай, </w:t>
      </w:r>
      <w:r w:rsidR="00BB7729" w:rsidRPr="004A60C5">
        <w:rPr>
          <w:rFonts w:ascii="Times New Roman" w:hAnsi="Times New Roman" w:cs="Times New Roman"/>
          <w:sz w:val="28"/>
          <w:szCs w:val="28"/>
          <w:lang w:val="kk-KZ"/>
        </w:rPr>
        <w:t xml:space="preserve"> ҚР "Педагог" кәсіптік стандартын бекіту туралы заңында педагогтың міндеттерінің бірі ретінде «</w:t>
      </w:r>
      <w:r w:rsidR="00BB7729" w:rsidRPr="004A60C5">
        <w:rPr>
          <w:rFonts w:ascii="Times New Roman" w:eastAsia="Times New Roman" w:hAnsi="Times New Roman" w:cs="Times New Roman"/>
          <w:bCs/>
          <w:sz w:val="28"/>
          <w:szCs w:val="28"/>
          <w:lang w:val="kk-KZ"/>
        </w:rPr>
        <w:t xml:space="preserve">Білім алушылар мен тәрбиеленушілердің жеке білім беру кеңістігін құру үшін қолайлы ортаны қамтамасыз етуге кәсіби психологиялық-педагогикалық қызығушылық таныту» </w:t>
      </w:r>
      <w:r w:rsidR="000A4B26" w:rsidRPr="00246896">
        <w:rPr>
          <w:rFonts w:ascii="Times New Roman" w:eastAsia="Times New Roman" w:hAnsi="Times New Roman" w:cs="Times New Roman"/>
          <w:bCs/>
          <w:sz w:val="28"/>
          <w:szCs w:val="28"/>
          <w:lang w:val="kk-KZ"/>
        </w:rPr>
        <w:t>[3</w:t>
      </w:r>
      <w:r w:rsidR="00246896" w:rsidRPr="00246896">
        <w:rPr>
          <w:rFonts w:ascii="Times New Roman" w:eastAsia="Times New Roman" w:hAnsi="Times New Roman" w:cs="Times New Roman"/>
          <w:bCs/>
          <w:sz w:val="28"/>
          <w:szCs w:val="28"/>
          <w:lang w:val="kk-KZ"/>
        </w:rPr>
        <w:t>, б. 1</w:t>
      </w:r>
      <w:r w:rsidR="000A4B26" w:rsidRPr="00246896">
        <w:rPr>
          <w:rFonts w:ascii="Times New Roman" w:eastAsia="Times New Roman" w:hAnsi="Times New Roman" w:cs="Times New Roman"/>
          <w:bCs/>
          <w:sz w:val="28"/>
          <w:szCs w:val="28"/>
          <w:lang w:val="kk-KZ"/>
        </w:rPr>
        <w:t>]</w:t>
      </w:r>
      <w:r w:rsidR="000A4B26">
        <w:rPr>
          <w:rFonts w:ascii="Times New Roman" w:eastAsia="Times New Roman" w:hAnsi="Times New Roman" w:cs="Times New Roman"/>
          <w:bCs/>
          <w:sz w:val="28"/>
          <w:szCs w:val="28"/>
          <w:lang w:val="kk-KZ"/>
        </w:rPr>
        <w:t xml:space="preserve"> деп көрсетіледі. Сол себепті</w:t>
      </w:r>
      <w:r w:rsidR="00BB7729" w:rsidRPr="004A60C5">
        <w:rPr>
          <w:rFonts w:ascii="Times New Roman" w:eastAsia="Times New Roman" w:hAnsi="Times New Roman" w:cs="Times New Roman"/>
          <w:bCs/>
          <w:sz w:val="28"/>
          <w:szCs w:val="28"/>
          <w:lang w:val="kk-KZ"/>
        </w:rPr>
        <w:t>, әр педагог студенттің топ арасындағы қарым-қатынасын зерттеуге мүдделі.</w:t>
      </w:r>
    </w:p>
    <w:p w:rsidR="0049084F" w:rsidRPr="004A60C5" w:rsidRDefault="003352A8"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2. </w:t>
      </w:r>
      <w:r w:rsidR="00FE5B4F">
        <w:rPr>
          <w:rFonts w:ascii="Times New Roman" w:eastAsia="Times New Roman" w:hAnsi="Times New Roman" w:cs="Times New Roman"/>
          <w:bCs/>
          <w:sz w:val="28"/>
          <w:szCs w:val="28"/>
          <w:lang w:val="kk-KZ"/>
        </w:rPr>
        <w:t>Коммуникативті рефлексия.</w:t>
      </w:r>
      <w:r w:rsidR="0049084F" w:rsidRPr="004A60C5">
        <w:rPr>
          <w:rFonts w:ascii="Times New Roman" w:eastAsia="Times New Roman" w:hAnsi="Times New Roman" w:cs="Times New Roman"/>
          <w:bCs/>
          <w:sz w:val="28"/>
          <w:szCs w:val="28"/>
          <w:lang w:val="kk-KZ"/>
        </w:rPr>
        <w:t xml:space="preserve"> </w:t>
      </w:r>
      <w:r w:rsidR="00452DD8" w:rsidRPr="004A60C5">
        <w:rPr>
          <w:rFonts w:ascii="Times New Roman" w:eastAsia="Times New Roman" w:hAnsi="Times New Roman" w:cs="Times New Roman"/>
          <w:bCs/>
          <w:sz w:val="28"/>
          <w:szCs w:val="28"/>
          <w:lang w:val="kk-KZ"/>
        </w:rPr>
        <w:t xml:space="preserve">Рефлексия дамыған қарым-қатынастың және тұлғааралық қабылдаудың маңызды құрамдасы, адамның адамды тануының өзгеше сапасы ретінде қарастырылады. Мұнда «басқа адам үшін </w:t>
      </w:r>
      <w:r w:rsidR="00452DD8" w:rsidRPr="004A60C5">
        <w:rPr>
          <w:rFonts w:ascii="Times New Roman" w:eastAsia="Times New Roman" w:hAnsi="Times New Roman" w:cs="Times New Roman"/>
          <w:bCs/>
          <w:sz w:val="28"/>
          <w:szCs w:val="28"/>
          <w:lang w:val="kk-KZ"/>
        </w:rPr>
        <w:lastRenderedPageBreak/>
        <w:t>ойлау», басқа адамдардың ойлау қабілетін түсіну, адамның қарым-қатынас серіктестігі тарапынан қалай қабылдана</w:t>
      </w:r>
      <w:r w:rsidR="008A3B89" w:rsidRPr="004A60C5">
        <w:rPr>
          <w:rFonts w:ascii="Times New Roman" w:eastAsia="Times New Roman" w:hAnsi="Times New Roman" w:cs="Times New Roman"/>
          <w:bCs/>
          <w:sz w:val="28"/>
          <w:szCs w:val="28"/>
          <w:lang w:val="kk-KZ"/>
        </w:rPr>
        <w:t>тынын саналы ұғыну орын алады. Яғ</w:t>
      </w:r>
      <w:r w:rsidR="00452DD8" w:rsidRPr="004A60C5">
        <w:rPr>
          <w:rFonts w:ascii="Times New Roman" w:eastAsia="Times New Roman" w:hAnsi="Times New Roman" w:cs="Times New Roman"/>
          <w:bCs/>
          <w:sz w:val="28"/>
          <w:szCs w:val="28"/>
          <w:lang w:val="kk-KZ"/>
        </w:rPr>
        <w:t>ни</w:t>
      </w:r>
      <w:r w:rsidR="008A3B89" w:rsidRPr="004A60C5">
        <w:rPr>
          <w:rFonts w:ascii="Times New Roman" w:eastAsia="Times New Roman" w:hAnsi="Times New Roman" w:cs="Times New Roman"/>
          <w:bCs/>
          <w:sz w:val="28"/>
          <w:szCs w:val="28"/>
          <w:lang w:val="kk-KZ"/>
        </w:rPr>
        <w:t>,</w:t>
      </w:r>
      <w:r w:rsidR="00452DD8" w:rsidRPr="004A60C5">
        <w:rPr>
          <w:rFonts w:ascii="Times New Roman" w:eastAsia="Times New Roman" w:hAnsi="Times New Roman" w:cs="Times New Roman"/>
          <w:bCs/>
          <w:sz w:val="28"/>
          <w:szCs w:val="28"/>
          <w:lang w:val="kk-KZ"/>
        </w:rPr>
        <w:t xml:space="preserve"> б</w:t>
      </w:r>
      <w:r w:rsidR="0049084F" w:rsidRPr="004A60C5">
        <w:rPr>
          <w:rFonts w:ascii="Times New Roman" w:eastAsia="Times New Roman" w:hAnsi="Times New Roman" w:cs="Times New Roman"/>
          <w:bCs/>
          <w:sz w:val="28"/>
          <w:szCs w:val="28"/>
          <w:lang w:val="kk-KZ"/>
        </w:rPr>
        <w:t xml:space="preserve">ұл орайда қарым-қатынас арқылы адамның танымын әлеуметтік, тұлғааралық сипатта қарастыру көзделеді. </w:t>
      </w:r>
    </w:p>
    <w:p w:rsidR="0049084F" w:rsidRPr="004A60C5" w:rsidRDefault="003352A8"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3. </w:t>
      </w:r>
      <w:r w:rsidR="0049084F" w:rsidRPr="004A60C5">
        <w:rPr>
          <w:rFonts w:ascii="Times New Roman" w:eastAsia="Times New Roman" w:hAnsi="Times New Roman" w:cs="Times New Roman"/>
          <w:bCs/>
          <w:sz w:val="28"/>
          <w:szCs w:val="28"/>
          <w:lang w:val="kk-KZ"/>
        </w:rPr>
        <w:t>К</w:t>
      </w:r>
      <w:r w:rsidR="00791A1C">
        <w:rPr>
          <w:rFonts w:ascii="Times New Roman" w:eastAsia="Times New Roman" w:hAnsi="Times New Roman" w:cs="Times New Roman"/>
          <w:bCs/>
          <w:sz w:val="28"/>
          <w:szCs w:val="28"/>
          <w:lang w:val="kk-KZ"/>
        </w:rPr>
        <w:t>огнитивті немесе интеллектуалды рефлексия.</w:t>
      </w:r>
      <w:r w:rsidR="0049084F" w:rsidRPr="004A60C5">
        <w:rPr>
          <w:rFonts w:ascii="Times New Roman" w:eastAsia="Times New Roman" w:hAnsi="Times New Roman" w:cs="Times New Roman"/>
          <w:bCs/>
          <w:sz w:val="28"/>
          <w:szCs w:val="28"/>
          <w:lang w:val="kk-KZ"/>
        </w:rPr>
        <w:t xml:space="preserve"> </w:t>
      </w:r>
      <w:r w:rsidR="00452DD8" w:rsidRPr="004A60C5">
        <w:rPr>
          <w:rFonts w:ascii="Times New Roman" w:eastAsia="Times New Roman" w:hAnsi="Times New Roman" w:cs="Times New Roman"/>
          <w:bCs/>
          <w:sz w:val="28"/>
          <w:szCs w:val="28"/>
          <w:lang w:val="kk-KZ"/>
        </w:rPr>
        <w:t xml:space="preserve"> Бұл аспект бір жағынан, басқа адамдармен қарым-қатынас нәтижесінде және белсенді іс- әрекет нәтижесінде өзінің жаңа бейнелерін құруда көрініс береді, бұл өз кезегінде өзіндік әрекеттерді жүзеге асыруда шешімін табады. Басқа жағынан, ол әлем туралы сәйкес білімді құруда байқалады. Мұнда рефлексия әрбір дамыған және бірегей адамзаттық «Менде», оның алуан түрлі құрылымдарында («Мен» - физикалық дене», «Мен» - «биологиялық ағза», «Мен» - «әлеуметтік тіршілік иесі», «Мен» – «шығармашылық субъектісі» және т.б.) дифференциация ұстанымы болып қоймайды, сонымен бірге «Менді» қайталанбас тұтастыққа кіріктіру ұстанымы болып саналады.</w:t>
      </w:r>
      <w:r w:rsidR="009F6955" w:rsidRPr="004A60C5">
        <w:rPr>
          <w:rFonts w:ascii="Times New Roman" w:eastAsia="Times New Roman" w:hAnsi="Times New Roman" w:cs="Times New Roman"/>
          <w:bCs/>
          <w:sz w:val="28"/>
          <w:szCs w:val="28"/>
          <w:lang w:val="kk-KZ"/>
        </w:rPr>
        <w:t xml:space="preserve"> </w:t>
      </w:r>
      <w:r w:rsidR="0049084F" w:rsidRPr="004A60C5">
        <w:rPr>
          <w:rFonts w:ascii="Times New Roman" w:eastAsia="Times New Roman" w:hAnsi="Times New Roman" w:cs="Times New Roman"/>
          <w:bCs/>
          <w:sz w:val="28"/>
          <w:szCs w:val="28"/>
          <w:lang w:val="kk-KZ"/>
        </w:rPr>
        <w:t>Бұл әдіс арқылы адамның өз әрекетін өзі бағалау, талдау, салыстыру қабілеттері зерттеледі.</w:t>
      </w:r>
      <w:r w:rsidR="00B7493C">
        <w:rPr>
          <w:rFonts w:ascii="Times New Roman" w:eastAsia="Times New Roman" w:hAnsi="Times New Roman" w:cs="Times New Roman"/>
          <w:bCs/>
          <w:sz w:val="28"/>
          <w:szCs w:val="28"/>
          <w:lang w:val="kk-KZ"/>
        </w:rPr>
        <w:t xml:space="preserve">  </w:t>
      </w:r>
    </w:p>
    <w:p w:rsidR="005D7C2B" w:rsidRDefault="003352A8" w:rsidP="005D7C2B">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4. </w:t>
      </w:r>
      <w:r w:rsidR="0049084F" w:rsidRPr="004A60C5">
        <w:rPr>
          <w:rFonts w:ascii="Times New Roman" w:eastAsia="Times New Roman" w:hAnsi="Times New Roman" w:cs="Times New Roman"/>
          <w:bCs/>
          <w:sz w:val="28"/>
          <w:szCs w:val="28"/>
          <w:lang w:val="kk-KZ"/>
        </w:rPr>
        <w:t>Ситуативті</w:t>
      </w:r>
      <w:r w:rsidR="00742121">
        <w:rPr>
          <w:rFonts w:ascii="Times New Roman" w:eastAsia="Times New Roman" w:hAnsi="Times New Roman" w:cs="Times New Roman"/>
          <w:bCs/>
          <w:sz w:val="28"/>
          <w:szCs w:val="28"/>
          <w:lang w:val="kk-KZ"/>
        </w:rPr>
        <w:t xml:space="preserve"> рефлексия</w:t>
      </w:r>
      <w:r w:rsidR="0049084F" w:rsidRPr="004A60C5">
        <w:rPr>
          <w:rFonts w:ascii="Times New Roman" w:eastAsia="Times New Roman" w:hAnsi="Times New Roman" w:cs="Times New Roman"/>
          <w:bCs/>
          <w:sz w:val="28"/>
          <w:szCs w:val="28"/>
          <w:lang w:val="kk-KZ"/>
        </w:rPr>
        <w:t xml:space="preserve">. </w:t>
      </w:r>
      <w:r w:rsidR="00452DD8" w:rsidRPr="004A60C5">
        <w:rPr>
          <w:rFonts w:ascii="Times New Roman" w:eastAsia="Times New Roman" w:hAnsi="Times New Roman" w:cs="Times New Roman"/>
          <w:bCs/>
          <w:sz w:val="28"/>
          <w:szCs w:val="28"/>
          <w:lang w:val="kk-KZ"/>
        </w:rPr>
        <w:t xml:space="preserve">Мұнда рефлексия субъектінің өзіндік әрекеттерін ажырату, талдау және заттық жағдайлармен салыстыру қабілеті ретінде түсіндіріледі. Бұдан басқа, интеллектуалды аспектіде рефлексияны қарастыру, теориялық ойлаудың психологиялық тетіктері мәселесін құрастыруға ықпал етеді. Ситуативті әдіс арқылы адамның уақыттық кезеңдердегі өзіндік шешім қабылдау ерекшеліктерін зерттеу мақсат етіледі. </w:t>
      </w:r>
    </w:p>
    <w:p w:rsidR="0046287C" w:rsidRDefault="0046287C"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Бе</w:t>
      </w:r>
      <w:r w:rsidR="00DB19AA">
        <w:rPr>
          <w:rFonts w:ascii="Times New Roman" w:eastAsia="Times New Roman" w:hAnsi="Times New Roman" w:cs="Times New Roman"/>
          <w:bCs/>
          <w:sz w:val="28"/>
          <w:szCs w:val="28"/>
          <w:lang w:val="kk-KZ"/>
        </w:rPr>
        <w:t>р</w:t>
      </w:r>
      <w:r>
        <w:rPr>
          <w:rFonts w:ascii="Times New Roman" w:eastAsia="Times New Roman" w:hAnsi="Times New Roman" w:cs="Times New Roman"/>
          <w:bCs/>
          <w:sz w:val="28"/>
          <w:szCs w:val="28"/>
          <w:lang w:val="kk-KZ"/>
        </w:rPr>
        <w:t>ілген жіктеудің негізінде рефлексияны зерттеу нысаны ретінде төмендегі мәселелер қарастыры</w:t>
      </w:r>
      <w:r w:rsidR="00031617">
        <w:rPr>
          <w:rFonts w:ascii="Times New Roman" w:eastAsia="Times New Roman" w:hAnsi="Times New Roman" w:cs="Times New Roman"/>
          <w:bCs/>
          <w:sz w:val="28"/>
          <w:szCs w:val="28"/>
          <w:lang w:val="kk-KZ"/>
        </w:rPr>
        <w:t>лады:</w:t>
      </w:r>
    </w:p>
    <w:p w:rsidR="00031617" w:rsidRDefault="00031617"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тұлғаның өзіндік «мен» концепциясы мен оның функционалдық сипаты;</w:t>
      </w:r>
    </w:p>
    <w:p w:rsidR="00031617" w:rsidRDefault="00031617"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нысандар және олармен түрлі жағдаяттарда өзара қарым-қатынас жасаудың әдістері жөніндегі танымдық тұжырымдар;</w:t>
      </w:r>
    </w:p>
    <w:p w:rsidR="00031617" w:rsidRDefault="00031617"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өзге адамдардың ішкі психикалық үдерістері мен олардың мінез-құлқын айқындайтын факторлар туралы білім-біліктер;</w:t>
      </w:r>
    </w:p>
    <w:p w:rsidR="00031617" w:rsidRPr="0078682D" w:rsidRDefault="0078682D" w:rsidP="00A81B80">
      <w:pPr>
        <w:pStyle w:val="a3"/>
        <w:numPr>
          <w:ilvl w:val="0"/>
          <w:numId w:val="1"/>
        </w:num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әлеуметтік тұлғалар жүйесі мен топ ішіндегі </w:t>
      </w:r>
      <w:r w:rsidR="009F63C9">
        <w:rPr>
          <w:rFonts w:ascii="Times New Roman" w:eastAsia="Times New Roman" w:hAnsi="Times New Roman" w:cs="Times New Roman"/>
          <w:bCs/>
          <w:sz w:val="28"/>
          <w:szCs w:val="28"/>
          <w:lang w:val="kk-KZ"/>
        </w:rPr>
        <w:t xml:space="preserve">коммуникацияны </w:t>
      </w:r>
      <w:r>
        <w:rPr>
          <w:rFonts w:ascii="Times New Roman" w:eastAsia="Times New Roman" w:hAnsi="Times New Roman" w:cs="Times New Roman"/>
          <w:bCs/>
          <w:sz w:val="28"/>
          <w:szCs w:val="28"/>
          <w:lang w:val="kk-KZ"/>
        </w:rPr>
        <w:t>ұйымдастыру механизмдері туралы теориялық түсініктер.</w:t>
      </w:r>
    </w:p>
    <w:p w:rsidR="0049084F" w:rsidRPr="0078682D" w:rsidRDefault="009F63C9"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Бұдан </w:t>
      </w:r>
      <w:r w:rsidR="00452DD8" w:rsidRPr="0078682D">
        <w:rPr>
          <w:rFonts w:ascii="Times New Roman" w:eastAsia="Times New Roman" w:hAnsi="Times New Roman" w:cs="Times New Roman"/>
          <w:bCs/>
          <w:sz w:val="28"/>
          <w:szCs w:val="28"/>
          <w:lang w:val="kk-KZ"/>
        </w:rPr>
        <w:t xml:space="preserve">шығатын қорытынды, студенттің өзіндік оқу іс-әрекетіне қатынасын қалыптастыру барысында алынатын негізгі тетік ретінде, рефлексияның тұлғалық аспектісін атауға болады. Оқу іс-әрекетінің мазмұнына қатынас, рефлексияның интеллектуалды аспектісін дамыту нәтижесінде, ал оқушының басқа оқушыларға қатынасы – рефлексияның коммуникативті және кооперативті аспектілері нәтижесінде қалыптасады. </w:t>
      </w:r>
    </w:p>
    <w:p w:rsidR="0038429A" w:rsidRPr="004A60C5" w:rsidRDefault="009445E4" w:rsidP="00F40FFC">
      <w:pPr>
        <w:spacing w:after="0" w:line="240" w:lineRule="auto"/>
        <w:ind w:firstLine="708"/>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К</w:t>
      </w:r>
      <w:r w:rsidR="00300804" w:rsidRPr="004A60C5">
        <w:rPr>
          <w:rFonts w:ascii="Times New Roman" w:eastAsia="Times New Roman" w:hAnsi="Times New Roman" w:cs="Times New Roman"/>
          <w:bCs/>
          <w:sz w:val="28"/>
          <w:szCs w:val="28"/>
          <w:lang w:val="kk-KZ"/>
        </w:rPr>
        <w:t>өрсеті</w:t>
      </w:r>
      <w:r w:rsidRPr="004A60C5">
        <w:rPr>
          <w:rFonts w:ascii="Times New Roman" w:eastAsia="Times New Roman" w:hAnsi="Times New Roman" w:cs="Times New Roman"/>
          <w:bCs/>
          <w:sz w:val="28"/>
          <w:szCs w:val="28"/>
          <w:lang w:val="kk-KZ"/>
        </w:rPr>
        <w:t>лген</w:t>
      </w:r>
      <w:r w:rsidR="0049084F" w:rsidRPr="004A60C5">
        <w:rPr>
          <w:rFonts w:ascii="Times New Roman" w:eastAsia="Times New Roman" w:hAnsi="Times New Roman" w:cs="Times New Roman"/>
          <w:bCs/>
          <w:sz w:val="28"/>
          <w:szCs w:val="28"/>
          <w:lang w:val="kk-KZ"/>
        </w:rPr>
        <w:t xml:space="preserve"> әдістер бойынша білімгерлердің топта өзін-өзі ұстауын, достарымен қарым-қатынасының деңгейін, топ ішінде</w:t>
      </w:r>
      <w:r w:rsidR="0038429A" w:rsidRPr="004A60C5">
        <w:rPr>
          <w:rFonts w:ascii="Times New Roman" w:eastAsia="Times New Roman" w:hAnsi="Times New Roman" w:cs="Times New Roman"/>
          <w:bCs/>
          <w:sz w:val="28"/>
          <w:szCs w:val="28"/>
          <w:lang w:val="kk-KZ"/>
        </w:rPr>
        <w:t xml:space="preserve">гі әрекеттерін анықтай аламыз. </w:t>
      </w:r>
      <w:r w:rsidR="00300804" w:rsidRPr="004A60C5">
        <w:rPr>
          <w:rFonts w:ascii="Times New Roman" w:eastAsia="Times New Roman" w:hAnsi="Times New Roman" w:cs="Times New Roman"/>
          <w:bCs/>
          <w:sz w:val="28"/>
          <w:szCs w:val="28"/>
          <w:lang w:val="kk-KZ"/>
        </w:rPr>
        <w:t xml:space="preserve">Мысалы, ғылыми жұмысымыздың эксперименттік бөлімінде берілген сұрақтар бойынша ҚТӘ-111 тобының студенттерінің жауаптары арқылы олардың өз әрекетін өзі бағалай алу деңгейі, топ ішінде өзін ұстай алуы, танымдық әрекеттері анықталды.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Когнитивті немесе интеллектуалды рефлексия арқылы тұлғаның өзін-өзі тануын, өз әрекеттеріне баға беруін анықтай аламыз. </w:t>
      </w:r>
      <w:r w:rsidR="00303E3A" w:rsidRPr="004A60C5">
        <w:rPr>
          <w:rFonts w:ascii="Times New Roman" w:eastAsia="Times New Roman" w:hAnsi="Times New Roman" w:cs="Times New Roman"/>
          <w:bCs/>
          <w:sz w:val="28"/>
          <w:szCs w:val="28"/>
          <w:lang w:val="kk-KZ"/>
        </w:rPr>
        <w:t>Жоғары оқу орнына ә</w:t>
      </w:r>
      <w:r w:rsidRPr="004A60C5">
        <w:rPr>
          <w:rFonts w:ascii="Times New Roman" w:eastAsia="Times New Roman" w:hAnsi="Times New Roman" w:cs="Times New Roman"/>
          <w:bCs/>
          <w:sz w:val="28"/>
          <w:szCs w:val="28"/>
          <w:lang w:val="kk-KZ"/>
        </w:rPr>
        <w:t xml:space="preserve">р </w:t>
      </w:r>
      <w:r w:rsidRPr="004A60C5">
        <w:rPr>
          <w:rFonts w:ascii="Times New Roman" w:eastAsia="Times New Roman" w:hAnsi="Times New Roman" w:cs="Times New Roman"/>
          <w:bCs/>
          <w:sz w:val="28"/>
          <w:szCs w:val="28"/>
          <w:lang w:val="kk-KZ"/>
        </w:rPr>
        <w:lastRenderedPageBreak/>
        <w:t>ауылдан, қаладан,</w:t>
      </w:r>
      <w:r w:rsidR="001830C8" w:rsidRPr="004A60C5">
        <w:rPr>
          <w:rFonts w:ascii="Times New Roman" w:eastAsia="Times New Roman" w:hAnsi="Times New Roman" w:cs="Times New Roman"/>
          <w:bCs/>
          <w:sz w:val="28"/>
          <w:szCs w:val="28"/>
          <w:lang w:val="kk-KZ"/>
        </w:rPr>
        <w:t xml:space="preserve"> әр басқа отбасынан тәрбие алып келген</w:t>
      </w:r>
      <w:r w:rsidRPr="004A60C5">
        <w:rPr>
          <w:rFonts w:ascii="Times New Roman" w:eastAsia="Times New Roman" w:hAnsi="Times New Roman" w:cs="Times New Roman"/>
          <w:bCs/>
          <w:sz w:val="28"/>
          <w:szCs w:val="28"/>
          <w:lang w:val="kk-KZ"/>
        </w:rPr>
        <w:t xml:space="preserve"> білімгерлердің арасындағы ең белсенділері ғана </w:t>
      </w:r>
      <w:r w:rsidR="001830C8" w:rsidRPr="004A60C5">
        <w:rPr>
          <w:rFonts w:ascii="Times New Roman" w:eastAsia="Times New Roman" w:hAnsi="Times New Roman" w:cs="Times New Roman"/>
          <w:bCs/>
          <w:sz w:val="28"/>
          <w:szCs w:val="28"/>
          <w:lang w:val="kk-KZ"/>
        </w:rPr>
        <w:t xml:space="preserve">оқу процесінде </w:t>
      </w:r>
      <w:r w:rsidRPr="004A60C5">
        <w:rPr>
          <w:rFonts w:ascii="Times New Roman" w:eastAsia="Times New Roman" w:hAnsi="Times New Roman" w:cs="Times New Roman"/>
          <w:bCs/>
          <w:sz w:val="28"/>
          <w:szCs w:val="28"/>
          <w:lang w:val="kk-KZ"/>
        </w:rPr>
        <w:t xml:space="preserve">көзге түсуі мүмкін. Ал мінезі ұяң, көп сөйлемейтін, көп сырын аша бермейтін білімгерлер топтың көлеңкесінде қалып қалады. Осындай білімгерлердің әрқайсысын жеке алып қарасақ, өзіндік әрекеттеріне ұқыпты, жауапкершілігі мол, өз-өзіне сын көзбен қарай алатын қасиеттерін көре аламыз. Ол үшін олардың сабақтағы әрекеттерін, өз-өзін ұстауын, тапсырма орындаудағы білім деңгейін ғана емес, сол тапсырманы қалай орындады, қандай әдістер қолданды, уақытында орындады ма, шығармашылықпен орындады ма – барлығын назарда ұстауымыз керек. Осы талаптардың бәрін жоғары деңгейде орындаса да, өз-өзіне деген сенімсіздігі басым болса, білімгер өзіне-өзі баға бере алмаса, оның әрекеттік рефлексиясы дамымаған деген сөз; немесе, керісінше, өз әрекеттерінің қате тұстарын көрмей, сол қателіктерін қайталай берсе, сол арқылы әрекеттерінде алға жылжушылық байқалмаса, мұндай білімгерлер әрекеттік рефлексиясын дамытуы қажет. </w:t>
      </w:r>
    </w:p>
    <w:p w:rsidR="00452DD8" w:rsidRPr="004A60C5" w:rsidRDefault="005323E3"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Соңғы кезде</w:t>
      </w:r>
      <w:r w:rsidR="0049084F" w:rsidRPr="004A60C5">
        <w:rPr>
          <w:rFonts w:ascii="Times New Roman" w:eastAsia="Times New Roman" w:hAnsi="Times New Roman" w:cs="Times New Roman"/>
          <w:bCs/>
          <w:sz w:val="28"/>
          <w:szCs w:val="28"/>
          <w:lang w:val="kk-KZ"/>
        </w:rPr>
        <w:t xml:space="preserve"> ғалымдар рефлексияның жоғар</w:t>
      </w:r>
      <w:r w:rsidR="00C0225B" w:rsidRPr="004A60C5">
        <w:rPr>
          <w:rFonts w:ascii="Times New Roman" w:eastAsia="Times New Roman" w:hAnsi="Times New Roman" w:cs="Times New Roman"/>
          <w:bCs/>
          <w:sz w:val="28"/>
          <w:szCs w:val="28"/>
          <w:lang w:val="kk-KZ"/>
        </w:rPr>
        <w:t>ыдағы 4 аспектісінен басқа, экзи</w:t>
      </w:r>
      <w:r w:rsidR="0049084F" w:rsidRPr="004A60C5">
        <w:rPr>
          <w:rFonts w:ascii="Times New Roman" w:eastAsia="Times New Roman" w:hAnsi="Times New Roman" w:cs="Times New Roman"/>
          <w:bCs/>
          <w:sz w:val="28"/>
          <w:szCs w:val="28"/>
          <w:lang w:val="kk-KZ"/>
        </w:rPr>
        <w:t>стенциалды, мәдени және саноген</w:t>
      </w:r>
      <w:r w:rsidR="00CF7F2F" w:rsidRPr="004A60C5">
        <w:rPr>
          <w:rFonts w:ascii="Times New Roman" w:eastAsia="Times New Roman" w:hAnsi="Times New Roman" w:cs="Times New Roman"/>
          <w:bCs/>
          <w:sz w:val="28"/>
          <w:szCs w:val="28"/>
          <w:lang w:val="kk-KZ"/>
        </w:rPr>
        <w:t>д</w:t>
      </w:r>
      <w:r w:rsidR="007B4FC2" w:rsidRPr="004A60C5">
        <w:rPr>
          <w:rFonts w:ascii="Times New Roman" w:eastAsia="Times New Roman" w:hAnsi="Times New Roman" w:cs="Times New Roman"/>
          <w:bCs/>
          <w:sz w:val="28"/>
          <w:szCs w:val="28"/>
          <w:lang w:val="kk-KZ"/>
        </w:rPr>
        <w:t>і түрлерін де атап көрсетті [115</w:t>
      </w:r>
      <w:r w:rsidR="00E55B17">
        <w:rPr>
          <w:rFonts w:ascii="Times New Roman" w:eastAsia="Times New Roman" w:hAnsi="Times New Roman" w:cs="Times New Roman"/>
          <w:bCs/>
          <w:sz w:val="28"/>
          <w:szCs w:val="28"/>
          <w:lang w:val="kk-KZ"/>
        </w:rPr>
        <w:t>, б.</w:t>
      </w:r>
      <w:r w:rsidR="0049084F" w:rsidRPr="004A60C5">
        <w:rPr>
          <w:rFonts w:ascii="Times New Roman" w:eastAsia="Times New Roman" w:hAnsi="Times New Roman" w:cs="Times New Roman"/>
          <w:bCs/>
          <w:sz w:val="28"/>
          <w:szCs w:val="28"/>
          <w:lang w:val="kk-KZ"/>
        </w:rPr>
        <w:t xml:space="preserve"> </w:t>
      </w:r>
      <w:r w:rsidR="0049084F" w:rsidRPr="00E55B17">
        <w:rPr>
          <w:rFonts w:ascii="Times New Roman" w:eastAsia="Times New Roman" w:hAnsi="Times New Roman" w:cs="Times New Roman"/>
          <w:bCs/>
          <w:sz w:val="28"/>
          <w:szCs w:val="28"/>
          <w:lang w:val="kk-KZ"/>
        </w:rPr>
        <w:t>250]</w:t>
      </w:r>
      <w:r w:rsidR="0049084F" w:rsidRPr="004A60C5">
        <w:rPr>
          <w:rFonts w:ascii="Times New Roman" w:eastAsia="Times New Roman" w:hAnsi="Times New Roman" w:cs="Times New Roman"/>
          <w:bCs/>
          <w:sz w:val="28"/>
          <w:szCs w:val="28"/>
          <w:lang w:val="kk-KZ"/>
        </w:rPr>
        <w:t xml:space="preserve">. </w:t>
      </w:r>
    </w:p>
    <w:p w:rsidR="00475E1D" w:rsidRDefault="00475E1D" w:rsidP="004A60C5">
      <w:pPr>
        <w:spacing w:after="0" w:line="240" w:lineRule="auto"/>
        <w:ind w:firstLine="709"/>
        <w:jc w:val="both"/>
        <w:rPr>
          <w:rFonts w:ascii="Times New Roman" w:eastAsia="Times New Roman" w:hAnsi="Times New Roman" w:cs="Times New Roman"/>
          <w:b/>
          <w:bCs/>
          <w:sz w:val="28"/>
          <w:szCs w:val="28"/>
          <w:lang w:val="kk-KZ"/>
        </w:rPr>
      </w:pPr>
    </w:p>
    <w:p w:rsidR="00452DD8" w:rsidRPr="00E9155B" w:rsidRDefault="00A26190" w:rsidP="003B4F11">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Кесте 3</w:t>
      </w:r>
      <w:r w:rsidR="00475E1D" w:rsidRPr="00E9155B">
        <w:rPr>
          <w:rFonts w:ascii="Times New Roman" w:eastAsia="Times New Roman" w:hAnsi="Times New Roman" w:cs="Times New Roman"/>
          <w:bCs/>
          <w:sz w:val="28"/>
          <w:szCs w:val="28"/>
          <w:lang w:val="kk-KZ"/>
        </w:rPr>
        <w:t xml:space="preserve"> - </w:t>
      </w:r>
      <w:r w:rsidR="00452DD8" w:rsidRPr="00E9155B">
        <w:rPr>
          <w:rFonts w:ascii="Times New Roman" w:eastAsia="Times New Roman" w:hAnsi="Times New Roman" w:cs="Times New Roman"/>
          <w:bCs/>
          <w:sz w:val="28"/>
          <w:szCs w:val="28"/>
          <w:lang w:val="kk-KZ"/>
        </w:rPr>
        <w:t>Рефлексия түрлері</w:t>
      </w:r>
    </w:p>
    <w:p w:rsidR="00475E1D" w:rsidRPr="00C10A34" w:rsidRDefault="00475E1D" w:rsidP="004A60C5">
      <w:pPr>
        <w:spacing w:after="0" w:line="240" w:lineRule="auto"/>
        <w:ind w:firstLine="709"/>
        <w:jc w:val="both"/>
        <w:rPr>
          <w:rFonts w:ascii="Times New Roman" w:eastAsia="Times New Roman" w:hAnsi="Times New Roman" w:cs="Times New Roman"/>
          <w:b/>
          <w:bCs/>
          <w:sz w:val="28"/>
          <w:szCs w:val="28"/>
          <w:highlight w:val="yellow"/>
          <w:lang w:val="kk-KZ"/>
        </w:rPr>
      </w:pPr>
    </w:p>
    <w:tbl>
      <w:tblPr>
        <w:tblStyle w:val="ab"/>
        <w:tblW w:w="0" w:type="auto"/>
        <w:tblLook w:val="04A0" w:firstRow="1" w:lastRow="0" w:firstColumn="1" w:lastColumn="0" w:noHBand="0" w:noVBand="1"/>
      </w:tblPr>
      <w:tblGrid>
        <w:gridCol w:w="2906"/>
        <w:gridCol w:w="6948"/>
      </w:tblGrid>
      <w:tr w:rsidR="00452DD8" w:rsidRPr="00E9155B" w:rsidTr="00571B1E">
        <w:trPr>
          <w:trHeight w:val="302"/>
        </w:trPr>
        <w:tc>
          <w:tcPr>
            <w:tcW w:w="2906" w:type="dxa"/>
            <w:tcBorders>
              <w:bottom w:val="single" w:sz="4" w:space="0" w:color="auto"/>
            </w:tcBorders>
          </w:tcPr>
          <w:p w:rsidR="00452DD8" w:rsidRPr="00375D98" w:rsidRDefault="00452DD8" w:rsidP="004A60C5">
            <w:pPr>
              <w:ind w:firstLine="709"/>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Ұғым</w:t>
            </w:r>
          </w:p>
        </w:tc>
        <w:tc>
          <w:tcPr>
            <w:tcW w:w="6948" w:type="dxa"/>
            <w:tcBorders>
              <w:bottom w:val="single" w:sz="4" w:space="0" w:color="auto"/>
            </w:tcBorders>
          </w:tcPr>
          <w:p w:rsidR="00452DD8" w:rsidRPr="00375D98" w:rsidRDefault="00452DD8" w:rsidP="004A60C5">
            <w:pPr>
              <w:ind w:firstLine="709"/>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Анықтамасы</w:t>
            </w:r>
          </w:p>
        </w:tc>
      </w:tr>
      <w:tr w:rsidR="00452DD8" w:rsidRPr="00D34C5A" w:rsidTr="00571B1E">
        <w:trPr>
          <w:trHeight w:val="1298"/>
        </w:trPr>
        <w:tc>
          <w:tcPr>
            <w:tcW w:w="2906" w:type="dxa"/>
            <w:tcBorders>
              <w:top w:val="single" w:sz="4" w:space="0" w:color="auto"/>
            </w:tcBorders>
          </w:tcPr>
          <w:p w:rsidR="00452DD8" w:rsidRPr="00375D98" w:rsidRDefault="00452DD8" w:rsidP="00E71131">
            <w:pPr>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Экзистенциалды рефлексия</w:t>
            </w:r>
          </w:p>
        </w:tc>
        <w:tc>
          <w:tcPr>
            <w:tcW w:w="6948" w:type="dxa"/>
            <w:tcBorders>
              <w:top w:val="single" w:sz="4" w:space="0" w:color="auto"/>
            </w:tcBorders>
          </w:tcPr>
          <w:p w:rsidR="00452DD8" w:rsidRPr="00375D98" w:rsidRDefault="003966E9" w:rsidP="004A60C5">
            <w:pPr>
              <w:ind w:firstLine="709"/>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Ж</w:t>
            </w:r>
            <w:r w:rsidR="00452DD8" w:rsidRPr="00375D98">
              <w:rPr>
                <w:rFonts w:ascii="Times New Roman" w:eastAsia="Times New Roman" w:hAnsi="Times New Roman" w:cs="Times New Roman"/>
                <w:bCs/>
                <w:sz w:val="24"/>
                <w:szCs w:val="24"/>
                <w:lang w:val="kk-KZ"/>
              </w:rPr>
              <w:t>еке тұлғаны тереңінен зерттеу, анықтау. Топтағы білімгерлерді жеке-жеке қарастырып, оның тұлғалық ерекшелігін зерттейтін адам-ол писхолог немесе топтың тәлімгері.</w:t>
            </w:r>
          </w:p>
        </w:tc>
      </w:tr>
      <w:tr w:rsidR="00452DD8" w:rsidRPr="00D34C5A" w:rsidTr="00571B1E">
        <w:tc>
          <w:tcPr>
            <w:tcW w:w="2906" w:type="dxa"/>
          </w:tcPr>
          <w:p w:rsidR="00452DD8" w:rsidRPr="00375D98" w:rsidRDefault="00452DD8" w:rsidP="00E71131">
            <w:pPr>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Мәдени рефлексия</w:t>
            </w:r>
          </w:p>
        </w:tc>
        <w:tc>
          <w:tcPr>
            <w:tcW w:w="6948" w:type="dxa"/>
          </w:tcPr>
          <w:p w:rsidR="00452DD8" w:rsidRPr="00375D98" w:rsidRDefault="003966E9" w:rsidP="004A60C5">
            <w:pPr>
              <w:ind w:firstLine="709"/>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Т</w:t>
            </w:r>
            <w:r w:rsidR="00452DD8" w:rsidRPr="00375D98">
              <w:rPr>
                <w:rFonts w:ascii="Times New Roman" w:eastAsia="Times New Roman" w:hAnsi="Times New Roman" w:cs="Times New Roman"/>
                <w:bCs/>
                <w:sz w:val="24"/>
                <w:szCs w:val="24"/>
                <w:lang w:val="kk-KZ"/>
              </w:rPr>
              <w:t>ұлғаның рухани мәдениетін зерттейді. Білімгерлердің мәдени рефлексиясын дамыту үшін олардың сабаққа қатысу кезінде өз-өзін ұстауы, сөйлеудегі мәдениеттілігі, сөз мәдениеті, ой мәдениеті назарға алынады</w:t>
            </w:r>
          </w:p>
        </w:tc>
      </w:tr>
      <w:tr w:rsidR="00452DD8" w:rsidRPr="00E9155B" w:rsidTr="00571B1E">
        <w:tc>
          <w:tcPr>
            <w:tcW w:w="2906" w:type="dxa"/>
          </w:tcPr>
          <w:p w:rsidR="00452DD8" w:rsidRPr="00375D98" w:rsidRDefault="00452DD8" w:rsidP="00E71131">
            <w:pPr>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Саногенді рефлексия</w:t>
            </w:r>
          </w:p>
        </w:tc>
        <w:tc>
          <w:tcPr>
            <w:tcW w:w="6948" w:type="dxa"/>
          </w:tcPr>
          <w:p w:rsidR="00452DD8" w:rsidRPr="00375D98" w:rsidRDefault="003966E9" w:rsidP="00375D98">
            <w:pPr>
              <w:ind w:firstLine="709"/>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А</w:t>
            </w:r>
            <w:r w:rsidR="00452DD8" w:rsidRPr="00375D98">
              <w:rPr>
                <w:rFonts w:ascii="Times New Roman" w:eastAsia="Times New Roman" w:hAnsi="Times New Roman" w:cs="Times New Roman"/>
                <w:bCs/>
                <w:sz w:val="24"/>
                <w:szCs w:val="24"/>
                <w:lang w:val="kk-KZ"/>
              </w:rPr>
              <w:t xml:space="preserve">дамның өмірдегі сәтсіздіктері, ұялу, өзін кінәлі сезіну, реніш, және тағы басқа негативті эмоциялар арқылы анықталады. Білімгерлер сабақ кезінде өзінің ішкі эмоциясын көрсетпеуге тырысады. Әр білімгер-бір әлем. Өз сырын сақтау арқылы тұлға өзінің ішкі мәдениеттілігін де сақтайды. Алайда, негативті эмоцияларды іштей бағындырып, саногенді рефлексия жасау арқылы өміріндегі сәтсіздіктерді болдырмау әрекеттерін жасау қажет. Бұл орайда психологиялық </w:t>
            </w:r>
            <w:r w:rsidR="00375D98">
              <w:rPr>
                <w:rFonts w:ascii="Times New Roman" w:eastAsia="Times New Roman" w:hAnsi="Times New Roman" w:cs="Times New Roman"/>
                <w:bCs/>
                <w:sz w:val="24"/>
                <w:szCs w:val="24"/>
                <w:lang w:val="kk-KZ"/>
              </w:rPr>
              <w:t>сауалнамалардың септігі зор.</w:t>
            </w:r>
          </w:p>
        </w:tc>
      </w:tr>
      <w:tr w:rsidR="00452DD8" w:rsidRPr="00D34C5A" w:rsidTr="00571B1E">
        <w:tc>
          <w:tcPr>
            <w:tcW w:w="2906" w:type="dxa"/>
          </w:tcPr>
          <w:p w:rsidR="00452DD8" w:rsidRPr="00375D98" w:rsidRDefault="00452DD8" w:rsidP="00E71131">
            <w:pPr>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Танымдық рефлексия</w:t>
            </w:r>
          </w:p>
        </w:tc>
        <w:tc>
          <w:tcPr>
            <w:tcW w:w="6948" w:type="dxa"/>
          </w:tcPr>
          <w:p w:rsidR="00407CD8" w:rsidRPr="00375D98" w:rsidRDefault="003966E9" w:rsidP="00A81AE8">
            <w:pPr>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 xml:space="preserve">        О</w:t>
            </w:r>
            <w:r w:rsidR="00452DD8" w:rsidRPr="00375D98">
              <w:rPr>
                <w:rFonts w:ascii="Times New Roman" w:eastAsia="Times New Roman" w:hAnsi="Times New Roman" w:cs="Times New Roman"/>
                <w:bCs/>
                <w:sz w:val="24"/>
                <w:szCs w:val="24"/>
                <w:lang w:val="kk-KZ"/>
              </w:rPr>
              <w:t xml:space="preserve">қу процесінде білімгерлер өз интеллектісін жоғарылата отырып, қоршаған ортаға үйрену, әлеуметтік тұрақтылық, болашақ мамандығына құрметпен қарау қасиеттерін және рухани-адамгершілік </w:t>
            </w:r>
          </w:p>
          <w:p w:rsidR="00452DD8" w:rsidRPr="00375D98" w:rsidRDefault="00452DD8" w:rsidP="00A81AE8">
            <w:pPr>
              <w:jc w:val="both"/>
              <w:rPr>
                <w:rFonts w:ascii="Times New Roman" w:eastAsia="Times New Roman" w:hAnsi="Times New Roman" w:cs="Times New Roman"/>
                <w:bCs/>
                <w:sz w:val="24"/>
                <w:szCs w:val="24"/>
                <w:lang w:val="kk-KZ"/>
              </w:rPr>
            </w:pPr>
            <w:r w:rsidRPr="00375D98">
              <w:rPr>
                <w:rFonts w:ascii="Times New Roman" w:eastAsia="Times New Roman" w:hAnsi="Times New Roman" w:cs="Times New Roman"/>
                <w:bCs/>
                <w:sz w:val="24"/>
                <w:szCs w:val="24"/>
                <w:lang w:val="kk-KZ"/>
              </w:rPr>
              <w:t xml:space="preserve">құндылықтарын қалыптастырады.  Студенттік жылдарда жас адам өз «менін» қалыптастыруды жалғастырады. Яғни, ол әлі толық қалыптаспаған, қалыптасушы тұлға болып саналады. Білімгерлер танымдық рефлексиясын дамыта отырып, сыртқы ортадан алған әсерін өзінің ішкі сезімдері арқылы қабылдауды үйренеді. </w:t>
            </w:r>
          </w:p>
        </w:tc>
      </w:tr>
    </w:tbl>
    <w:p w:rsidR="009D244B" w:rsidRDefault="006F195B" w:rsidP="004A60C5">
      <w:pPr>
        <w:spacing w:after="0" w:line="240" w:lineRule="auto"/>
        <w:ind w:firstLine="709"/>
        <w:jc w:val="both"/>
        <w:rPr>
          <w:rFonts w:ascii="Times New Roman" w:eastAsia="Times New Roman" w:hAnsi="Times New Roman" w:cs="Times New Roman"/>
          <w:bCs/>
          <w:sz w:val="28"/>
          <w:szCs w:val="28"/>
          <w:lang w:val="kk-KZ"/>
        </w:rPr>
      </w:pPr>
      <w:r w:rsidRPr="00E9155B">
        <w:rPr>
          <w:rFonts w:ascii="Times New Roman" w:eastAsia="Times New Roman" w:hAnsi="Times New Roman" w:cs="Times New Roman"/>
          <w:bCs/>
          <w:sz w:val="28"/>
          <w:szCs w:val="28"/>
          <w:lang w:val="kk-KZ"/>
        </w:rPr>
        <w:lastRenderedPageBreak/>
        <w:t xml:space="preserve">Кестеде аталған рефлексияның тұрлерінің ішінде оқу процесіне қатысты қарастырылатыны – танымдық рефлексия. </w:t>
      </w:r>
      <w:r w:rsidR="0049084F" w:rsidRPr="00E9155B">
        <w:rPr>
          <w:rFonts w:ascii="Times New Roman" w:eastAsia="Times New Roman" w:hAnsi="Times New Roman" w:cs="Times New Roman"/>
          <w:bCs/>
          <w:sz w:val="28"/>
          <w:szCs w:val="28"/>
          <w:lang w:val="kk-KZ"/>
        </w:rPr>
        <w:t>Таным дегеніміз адамның ішкі сезімі. Ішкі сезім ойлаудан бастау алады. Ойлау-объектілерді сезіммен қабылдау үшін қол жетімсіз құбылыстардың жиынтық рефлексиясымен байланысты. Ойлау санадан туындайды. Сана дегеніміз</w:t>
      </w:r>
      <w:r w:rsidR="00513D50" w:rsidRPr="00E9155B">
        <w:rPr>
          <w:rFonts w:ascii="Times New Roman" w:eastAsia="Times New Roman" w:hAnsi="Times New Roman" w:cs="Times New Roman"/>
          <w:bCs/>
          <w:sz w:val="28"/>
          <w:szCs w:val="28"/>
          <w:lang w:val="kk-KZ"/>
        </w:rPr>
        <w:t xml:space="preserve"> – шындықты көрсетудің ең жоғар</w:t>
      </w:r>
      <w:r w:rsidR="0049084F" w:rsidRPr="00E9155B">
        <w:rPr>
          <w:rFonts w:ascii="Times New Roman" w:eastAsia="Times New Roman" w:hAnsi="Times New Roman" w:cs="Times New Roman"/>
          <w:bCs/>
          <w:sz w:val="28"/>
          <w:szCs w:val="28"/>
          <w:lang w:val="kk-KZ"/>
        </w:rPr>
        <w:t xml:space="preserve">ғы формасы. Олай болса, таным </w:t>
      </w:r>
      <w:bookmarkStart w:id="14" w:name="_Hlk95304331"/>
      <w:r w:rsidR="0049084F" w:rsidRPr="00E9155B">
        <w:rPr>
          <w:rFonts w:ascii="Times New Roman" w:eastAsia="Times New Roman" w:hAnsi="Times New Roman" w:cs="Times New Roman"/>
          <w:bCs/>
          <w:sz w:val="28"/>
          <w:szCs w:val="28"/>
          <w:lang w:val="kk-KZ"/>
        </w:rPr>
        <w:t xml:space="preserve">санадағы шынайы оқиғалардан әсерлену арқылы ой қозғау </w:t>
      </w:r>
      <w:bookmarkEnd w:id="14"/>
      <w:r w:rsidR="0049084F" w:rsidRPr="00E9155B">
        <w:rPr>
          <w:rFonts w:ascii="Times New Roman" w:eastAsia="Times New Roman" w:hAnsi="Times New Roman" w:cs="Times New Roman"/>
          <w:bCs/>
          <w:sz w:val="28"/>
          <w:szCs w:val="28"/>
          <w:lang w:val="kk-KZ"/>
        </w:rPr>
        <w:t>болып табылады. Танымның негіз</w:t>
      </w:r>
      <w:r w:rsidR="00CF7F2F" w:rsidRPr="00E9155B">
        <w:rPr>
          <w:rFonts w:ascii="Times New Roman" w:eastAsia="Times New Roman" w:hAnsi="Times New Roman" w:cs="Times New Roman"/>
          <w:bCs/>
          <w:sz w:val="28"/>
          <w:szCs w:val="28"/>
          <w:lang w:val="kk-KZ"/>
        </w:rPr>
        <w:t>гі</w:t>
      </w:r>
      <w:r w:rsidR="009D1584" w:rsidRPr="00E9155B">
        <w:rPr>
          <w:rFonts w:ascii="Times New Roman" w:eastAsia="Times New Roman" w:hAnsi="Times New Roman" w:cs="Times New Roman"/>
          <w:bCs/>
          <w:sz w:val="28"/>
          <w:szCs w:val="28"/>
          <w:lang w:val="kk-KZ"/>
        </w:rPr>
        <w:t xml:space="preserve"> бөлшектерінің бірі-түсіну</w:t>
      </w:r>
      <w:r w:rsidR="00513D50" w:rsidRPr="00E9155B">
        <w:rPr>
          <w:rFonts w:ascii="Times New Roman" w:eastAsia="Times New Roman" w:hAnsi="Times New Roman" w:cs="Times New Roman"/>
          <w:bCs/>
          <w:sz w:val="28"/>
          <w:szCs w:val="28"/>
          <w:lang w:val="kk-KZ"/>
        </w:rPr>
        <w:t>.</w:t>
      </w:r>
      <w:r w:rsidR="009D1584" w:rsidRPr="00E9155B">
        <w:rPr>
          <w:rFonts w:ascii="Times New Roman" w:eastAsia="Times New Roman" w:hAnsi="Times New Roman" w:cs="Times New Roman"/>
          <w:bCs/>
          <w:sz w:val="28"/>
          <w:szCs w:val="28"/>
          <w:lang w:val="kk-KZ"/>
        </w:rPr>
        <w:t xml:space="preserve"> </w:t>
      </w:r>
    </w:p>
    <w:p w:rsidR="00820240" w:rsidRPr="00E9155B" w:rsidRDefault="00820240" w:rsidP="004A60C5">
      <w:pPr>
        <w:spacing w:after="0" w:line="240" w:lineRule="auto"/>
        <w:ind w:firstLine="709"/>
        <w:jc w:val="both"/>
        <w:rPr>
          <w:rFonts w:ascii="Times New Roman" w:eastAsia="Times New Roman" w:hAnsi="Times New Roman" w:cs="Times New Roman"/>
          <w:bCs/>
          <w:sz w:val="28"/>
          <w:szCs w:val="28"/>
          <w:lang w:val="kk-KZ"/>
        </w:rPr>
      </w:pPr>
    </w:p>
    <w:p w:rsidR="009D244B" w:rsidRPr="00E9155B" w:rsidRDefault="009D244B" w:rsidP="004A60C5">
      <w:pPr>
        <w:spacing w:after="0" w:line="240" w:lineRule="auto"/>
        <w:ind w:firstLine="709"/>
        <w:jc w:val="both"/>
        <w:rPr>
          <w:rFonts w:ascii="Times New Roman" w:eastAsia="Times New Roman" w:hAnsi="Times New Roman" w:cs="Times New Roman"/>
          <w:bCs/>
          <w:sz w:val="28"/>
          <w:szCs w:val="28"/>
          <w:lang w:val="kk-KZ"/>
        </w:rPr>
      </w:pPr>
      <w:r w:rsidRPr="00E9155B">
        <w:rPr>
          <w:rFonts w:ascii="Times New Roman" w:eastAsia="Times New Roman" w:hAnsi="Times New Roman" w:cs="Times New Roman"/>
          <w:bCs/>
          <w:noProof/>
          <w:sz w:val="28"/>
          <w:szCs w:val="28"/>
        </w:rPr>
        <w:drawing>
          <wp:inline distT="0" distB="0" distL="0" distR="0" wp14:anchorId="2BFCE41B" wp14:editId="1FC7B1EF">
            <wp:extent cx="5393803" cy="3194613"/>
            <wp:effectExtent l="0" t="0" r="0" b="2540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38429A" w:rsidRPr="00E9155B" w:rsidRDefault="0038429A" w:rsidP="004A60C5">
      <w:pPr>
        <w:spacing w:after="0" w:line="240" w:lineRule="auto"/>
        <w:ind w:firstLine="709"/>
        <w:jc w:val="both"/>
        <w:rPr>
          <w:rFonts w:ascii="Times New Roman" w:eastAsia="Times New Roman" w:hAnsi="Times New Roman" w:cs="Times New Roman"/>
          <w:bCs/>
          <w:sz w:val="28"/>
          <w:szCs w:val="28"/>
          <w:lang w:val="kk-KZ"/>
        </w:rPr>
      </w:pPr>
    </w:p>
    <w:p w:rsidR="00EB5187" w:rsidRDefault="00A26190" w:rsidP="00820240">
      <w:pPr>
        <w:spacing w:after="0" w:line="240" w:lineRule="auto"/>
        <w:ind w:firstLine="709"/>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Сурет 12</w:t>
      </w:r>
      <w:r w:rsidR="007817CA" w:rsidRPr="00E9155B">
        <w:rPr>
          <w:rFonts w:ascii="Times New Roman" w:eastAsia="Times New Roman" w:hAnsi="Times New Roman" w:cs="Times New Roman"/>
          <w:bCs/>
          <w:sz w:val="28"/>
          <w:szCs w:val="28"/>
          <w:lang w:val="kk-KZ"/>
        </w:rPr>
        <w:t xml:space="preserve"> - </w:t>
      </w:r>
      <w:r w:rsidR="00EB5187" w:rsidRPr="00E9155B">
        <w:rPr>
          <w:rFonts w:ascii="Times New Roman" w:eastAsia="Times New Roman" w:hAnsi="Times New Roman" w:cs="Times New Roman"/>
          <w:bCs/>
          <w:sz w:val="28"/>
          <w:szCs w:val="28"/>
          <w:lang w:val="kk-KZ"/>
        </w:rPr>
        <w:t xml:space="preserve"> Танымдық рефлексия</w:t>
      </w:r>
    </w:p>
    <w:p w:rsidR="00475E1D" w:rsidRPr="007817CA" w:rsidRDefault="00475E1D" w:rsidP="004A60C5">
      <w:pPr>
        <w:spacing w:after="0" w:line="240" w:lineRule="auto"/>
        <w:ind w:firstLine="709"/>
        <w:jc w:val="both"/>
        <w:rPr>
          <w:rFonts w:ascii="Times New Roman" w:eastAsia="Times New Roman" w:hAnsi="Times New Roman" w:cs="Times New Roman"/>
          <w:bCs/>
          <w:sz w:val="28"/>
          <w:szCs w:val="28"/>
          <w:lang w:val="kk-KZ"/>
        </w:rPr>
      </w:pP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Жоғарыда аталған когнитивтік ерекшеліктері арқылы тұлға өзінің танымдық рефлексиясын дамыта алады.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Оқу процесінде білімгерлер өз интеллектісін жоғарылата отырып, қоршаған ортаға үйрену, әлеуметтік тұрақтылық, болашақ мамандығына құрметпен қарау қасиеттерін және рухани-адамгершілік құндылықтарын қалыптастырады.  Студенттік жылдарда жас адам өз «менін» қалыптастыруды жалғастырады. Яғни, ол әлі толық қалыптаспаған, қалыптасушы тұлға болып саналады. Білімгерлер танымдық рефлексиясын дамыта отырып, сыртқы ортадан алған әсерін өзінің ішкі сезімдері арқылы қабылдауды үйренеді.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Білімгердің танымдық рефлексиясын дамытуда оқу процесіндегі қарым-қатынастың маңызы зор. Сабақта оқытушы мен білімгер арасындағы қарым-қатынас дұрыс болуы үшін оқу тілі дұрыс жүйеленген болуы шарт. Педагогтың құрастырған тест тапсырмалары қазақ тілінде, алайда, мағынасы түсініксіз болса, білімгердің қойған сұрағына орыс тілінде жауап берсе, білімгерлердің ішкі пайымдаулары, когнитивтік рефлексиясы дұрыс дами алмайды деп ойлаймыз. Немесе, керісінше, оқу тілі орыс тілі, алайда құрастырылған тест тапсырмалары сауатты құрылмаған болса, қазақ тіліндегі немесе ағылшын </w:t>
      </w:r>
      <w:r w:rsidRPr="004A60C5">
        <w:rPr>
          <w:rFonts w:ascii="Times New Roman" w:eastAsia="Times New Roman" w:hAnsi="Times New Roman" w:cs="Times New Roman"/>
          <w:bCs/>
          <w:sz w:val="28"/>
          <w:szCs w:val="28"/>
          <w:lang w:val="kk-KZ"/>
        </w:rPr>
        <w:lastRenderedPageBreak/>
        <w:t xml:space="preserve">тіліндегі ақпараттар көбірек болса, білімгердің танымдық қабылдауы баяулауы мүмкін.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С.Л. Рубинштейннің ойынша, «эмоциялар тұлғаның қалыптасуында маңызды рөл атқарады, адамның мінез-құлқы, интеллектісі, басқа адамдармен қарым-қатынасы – барлық құбылыстар эмоци</w:t>
      </w:r>
      <w:r w:rsidR="00FE27E0" w:rsidRPr="004A60C5">
        <w:rPr>
          <w:rFonts w:ascii="Times New Roman" w:eastAsia="Times New Roman" w:hAnsi="Times New Roman" w:cs="Times New Roman"/>
          <w:bCs/>
          <w:sz w:val="28"/>
          <w:szCs w:val="28"/>
          <w:lang w:val="kk-KZ"/>
        </w:rPr>
        <w:t xml:space="preserve">ялар арқылы жүзеге асырылады </w:t>
      </w:r>
      <w:r w:rsidR="00FE27E0" w:rsidRPr="00E55B17">
        <w:rPr>
          <w:rFonts w:ascii="Times New Roman" w:eastAsia="Times New Roman" w:hAnsi="Times New Roman" w:cs="Times New Roman"/>
          <w:bCs/>
          <w:sz w:val="28"/>
          <w:szCs w:val="28"/>
          <w:lang w:val="kk-KZ"/>
        </w:rPr>
        <w:t>[22</w:t>
      </w:r>
      <w:r w:rsidR="00820240" w:rsidRPr="00E55B17">
        <w:rPr>
          <w:rFonts w:ascii="Times New Roman" w:eastAsia="Times New Roman" w:hAnsi="Times New Roman" w:cs="Times New Roman"/>
          <w:bCs/>
          <w:sz w:val="28"/>
          <w:szCs w:val="28"/>
          <w:lang w:val="kk-KZ"/>
        </w:rPr>
        <w:t>, б.</w:t>
      </w:r>
      <w:r w:rsidRPr="00E55B17">
        <w:rPr>
          <w:rFonts w:ascii="Times New Roman" w:eastAsia="Times New Roman" w:hAnsi="Times New Roman" w:cs="Times New Roman"/>
          <w:bCs/>
          <w:sz w:val="28"/>
          <w:szCs w:val="28"/>
          <w:lang w:val="kk-KZ"/>
        </w:rPr>
        <w:t xml:space="preserve"> 93].</w:t>
      </w:r>
      <w:r w:rsidRPr="004A60C5">
        <w:rPr>
          <w:rFonts w:ascii="Times New Roman" w:eastAsia="Times New Roman" w:hAnsi="Times New Roman" w:cs="Times New Roman"/>
          <w:bCs/>
          <w:sz w:val="28"/>
          <w:szCs w:val="28"/>
          <w:lang w:val="kk-KZ"/>
        </w:rPr>
        <w:t xml:space="preserve">  Сондықтан тұлғаның эмоциялық тұрақтылығы оның алдағы уақыттағы өміріне тікелей әсер ететіні сөзсіз. Эмоцияның тұрақталуы бар, және де эмоцияны басқару мәселесі бар. Тұлға өз әрекеттері мен эмоцияларын басқарып, рефлексия жасай алатын жағдайға жеткен кезде болашаққа дұрыс жоспар құра алады. Бұл орайда әр адамның жеке мінез-құлқы да есепке алынады. Кейбір адамдар эмоцияға беріліп, тез қуанып, тез ренжіп қалуы мүмкін. Мұндай білімгерлер сабақ кезінде өз мәселелерімен қайғырамын деп сабақ тақырыбын түсіне алмау мүмкін. Ал кейбір білімгерлер керісінше, еш қиындыққа мойымайтын, сабырлы мінез иесі. Мұндай білімгерлер сабақ тақырыбын жете түсінуге тырысып, күнделікті өмір ағымына ілесіп отырады. Мысалы, саногенді рефлексия проблемалары тұрғысынан алсақ, кейбір білімгерлер кекшіл, ызақор болып келеді. Бұл мінездері олардың отбасындағы мәселелерге байланысты болуы, немесе жасөспірімдер арасындағы қарым-қатынастардың дұрыс болмауынан туындауы мүмкін. </w:t>
      </w:r>
    </w:p>
    <w:p w:rsidR="0038429A" w:rsidRPr="004A60C5"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Емтиханға дайындалу барысында білімгерлер өте қатты қобалжып, емтихан қорытындысына алаңдаушылық танытады. Біреулері жай ғана алаңдап жүрсе, екіншілері өте қатты ойланып, стресске бой алдырады. Алайда, қатты қобалжу өз біліміне сенімсіздіктен туындайтыны белгілі. Тым көп күйгелектеніп, мазасыздану кейінгі уақыттарда стресске бейімділікті тудырады. </w:t>
      </w:r>
    </w:p>
    <w:p w:rsidR="0038429A" w:rsidRDefault="0049084F"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Ғалым С. Розенцвейгтің концепциясы бойынша қиын жағдайға тап болған адамның өз-өзін ұстауы (фрустрациялық төзімділік) тұлғаның әлеуметтік ортад</w:t>
      </w:r>
      <w:r w:rsidR="00CF7F2F" w:rsidRPr="004A60C5">
        <w:rPr>
          <w:rFonts w:ascii="Times New Roman" w:eastAsia="Times New Roman" w:hAnsi="Times New Roman" w:cs="Times New Roman"/>
          <w:bCs/>
          <w:sz w:val="28"/>
          <w:szCs w:val="28"/>
          <w:lang w:val="kk-KZ"/>
        </w:rPr>
        <w:t>а</w:t>
      </w:r>
      <w:r w:rsidR="00513D50" w:rsidRPr="004A60C5">
        <w:rPr>
          <w:rFonts w:ascii="Times New Roman" w:eastAsia="Times New Roman" w:hAnsi="Times New Roman" w:cs="Times New Roman"/>
          <w:bCs/>
          <w:sz w:val="28"/>
          <w:szCs w:val="28"/>
          <w:lang w:val="kk-KZ"/>
        </w:rPr>
        <w:t xml:space="preserve"> қалыптасқандығын білдіреді [116</w:t>
      </w:r>
      <w:r w:rsidR="00E55B17">
        <w:rPr>
          <w:rFonts w:ascii="Times New Roman" w:eastAsia="Times New Roman" w:hAnsi="Times New Roman" w:cs="Times New Roman"/>
          <w:bCs/>
          <w:sz w:val="28"/>
          <w:szCs w:val="28"/>
          <w:lang w:val="kk-KZ"/>
        </w:rPr>
        <w:t xml:space="preserve">, б. </w:t>
      </w:r>
      <w:r w:rsidR="00C35425" w:rsidRPr="00E55B17">
        <w:rPr>
          <w:rFonts w:ascii="Times New Roman" w:eastAsia="Times New Roman" w:hAnsi="Times New Roman" w:cs="Times New Roman"/>
          <w:bCs/>
          <w:sz w:val="28"/>
          <w:szCs w:val="28"/>
          <w:lang w:val="kk-KZ"/>
        </w:rPr>
        <w:t>35</w:t>
      </w:r>
      <w:r w:rsidRPr="00E55B17">
        <w:rPr>
          <w:rFonts w:ascii="Times New Roman" w:eastAsia="Times New Roman" w:hAnsi="Times New Roman" w:cs="Times New Roman"/>
          <w:bCs/>
          <w:sz w:val="28"/>
          <w:szCs w:val="28"/>
          <w:lang w:val="kk-KZ"/>
        </w:rPr>
        <w:t>].</w:t>
      </w:r>
      <w:r w:rsidRPr="004A60C5">
        <w:rPr>
          <w:rFonts w:ascii="Times New Roman" w:eastAsia="Times New Roman" w:hAnsi="Times New Roman" w:cs="Times New Roman"/>
          <w:bCs/>
          <w:sz w:val="28"/>
          <w:szCs w:val="28"/>
          <w:lang w:val="kk-KZ"/>
        </w:rPr>
        <w:t xml:space="preserve"> Фрустрацияға тұлғаның ішкі жан дүниесінің жауап беруі, яғни, реакциясы әртүрлі болуы мүмкін. Ол темперамент түріне, адамның табиғи мінез-құлқына, өмірлік ұстанымдарына, танымына, санасына, жас ерекшелігіне, қоғам заңдылықтарына бағына алу деңгейіне байланысты. Мысалы, кейбір білімгерлер қоғамдық көлікте жасы үлкен кісілерге орын беруде, немесе өзінің сыныптас құрбыларына орын бергенде өзін жайсыз сезінуі мүмкін. Алайда ол өзінің ішкі қайшылықтарына қарамастан қоғамның заңдылықтарын орындайды. Бұл адамдар ішкі келіспеушіліктерімен күресіп, өз-өзін ұстауға тырысады. Кейбір білімгерлер темперамент типіне байланысты, сыртқы ортадағы барлық жағдайларды негативті түрде қабылдайды. Соның салдарынан фрустрациялық төзімділігі төмен болуы мүмкін. </w:t>
      </w:r>
    </w:p>
    <w:p w:rsidR="00571B1E" w:rsidRDefault="00C25B5F" w:rsidP="004A60C5">
      <w:pPr>
        <w:spacing w:after="0" w:line="240" w:lineRule="auto"/>
        <w:ind w:firstLine="709"/>
        <w:jc w:val="both"/>
        <w:rPr>
          <w:rFonts w:ascii="Times New Roman" w:eastAsia="Times New Roman" w:hAnsi="Times New Roman" w:cs="Times New Roman"/>
          <w:bCs/>
          <w:sz w:val="28"/>
          <w:szCs w:val="28"/>
          <w:lang w:val="kk-KZ"/>
        </w:rPr>
      </w:pPr>
      <w:r w:rsidRPr="00C23FFF">
        <w:rPr>
          <w:rFonts w:ascii="Times New Roman" w:eastAsia="Times New Roman" w:hAnsi="Times New Roman" w:cs="Times New Roman"/>
          <w:bCs/>
          <w:sz w:val="28"/>
          <w:szCs w:val="28"/>
          <w:lang w:val="kk-KZ"/>
        </w:rPr>
        <w:t xml:space="preserve">Жоғарыда аталған рефлексия түрлерін зерттеген ғалымдардың тұжырымдарына сүйене отырып, филолог-студенттердің тілдік рефлексиясын дамыту мақсатында </w:t>
      </w:r>
      <w:r w:rsidRPr="00A67D77">
        <w:rPr>
          <w:rFonts w:ascii="Times New Roman" w:eastAsia="Times New Roman" w:hAnsi="Times New Roman" w:cs="Times New Roman"/>
          <w:b/>
          <w:bCs/>
          <w:sz w:val="28"/>
          <w:szCs w:val="28"/>
          <w:lang w:val="kk-KZ"/>
        </w:rPr>
        <w:t xml:space="preserve">рефлексияның жаңа түрі – зияткерлік рефлексияны ұсынамыз. </w:t>
      </w:r>
      <w:r w:rsidRPr="00C23FFF">
        <w:rPr>
          <w:rFonts w:ascii="Times New Roman" w:eastAsia="Times New Roman" w:hAnsi="Times New Roman" w:cs="Times New Roman"/>
          <w:bCs/>
          <w:sz w:val="28"/>
          <w:szCs w:val="28"/>
          <w:lang w:val="kk-KZ"/>
        </w:rPr>
        <w:t>Зияткерлік рефлексия студ</w:t>
      </w:r>
      <w:r w:rsidR="00952184" w:rsidRPr="00C23FFF">
        <w:rPr>
          <w:rFonts w:ascii="Times New Roman" w:eastAsia="Times New Roman" w:hAnsi="Times New Roman" w:cs="Times New Roman"/>
          <w:bCs/>
          <w:sz w:val="28"/>
          <w:szCs w:val="28"/>
          <w:lang w:val="kk-KZ"/>
        </w:rPr>
        <w:t>енттің тілдік категорияларды</w:t>
      </w:r>
      <w:r w:rsidR="0006003D" w:rsidRPr="00C23FFF">
        <w:rPr>
          <w:rFonts w:ascii="Times New Roman" w:eastAsia="Times New Roman" w:hAnsi="Times New Roman" w:cs="Times New Roman"/>
          <w:bCs/>
          <w:sz w:val="28"/>
          <w:szCs w:val="28"/>
          <w:lang w:val="kk-KZ"/>
        </w:rPr>
        <w:t xml:space="preserve"> дұрыс қолдана білуін оның интеллектісімен байланыстыра зерттейді. Зияткерлік рефлексияның зерттеу нысаны –</w:t>
      </w:r>
      <w:r w:rsidR="00952184" w:rsidRPr="00C23FFF">
        <w:rPr>
          <w:rFonts w:ascii="Times New Roman" w:eastAsia="Times New Roman" w:hAnsi="Times New Roman" w:cs="Times New Roman"/>
          <w:bCs/>
          <w:sz w:val="28"/>
          <w:szCs w:val="28"/>
          <w:lang w:val="kk-KZ"/>
        </w:rPr>
        <w:t xml:space="preserve"> студенттің танымы, ой тереңдігі, </w:t>
      </w:r>
      <w:r w:rsidR="00952184" w:rsidRPr="00C23FFF">
        <w:rPr>
          <w:rFonts w:ascii="Times New Roman" w:eastAsia="Times New Roman" w:hAnsi="Times New Roman" w:cs="Times New Roman"/>
          <w:bCs/>
          <w:sz w:val="28"/>
          <w:szCs w:val="28"/>
          <w:lang w:val="kk-KZ"/>
        </w:rPr>
        <w:lastRenderedPageBreak/>
        <w:t>интеллектісінің деңгейі</w:t>
      </w:r>
      <w:r w:rsidR="0006003D" w:rsidRPr="00C23FFF">
        <w:rPr>
          <w:rFonts w:ascii="Times New Roman" w:eastAsia="Times New Roman" w:hAnsi="Times New Roman" w:cs="Times New Roman"/>
          <w:bCs/>
          <w:sz w:val="28"/>
          <w:szCs w:val="28"/>
          <w:lang w:val="kk-KZ"/>
        </w:rPr>
        <w:t xml:space="preserve">. Зияткерлік рефлексияның міндеті – студенттің тілдік рефлексиясын дамытуда </w:t>
      </w:r>
      <w:r w:rsidR="00BD493F" w:rsidRPr="00C23FFF">
        <w:rPr>
          <w:rFonts w:ascii="Times New Roman" w:eastAsia="Times New Roman" w:hAnsi="Times New Roman" w:cs="Times New Roman"/>
          <w:bCs/>
          <w:sz w:val="28"/>
          <w:szCs w:val="28"/>
          <w:lang w:val="kk-KZ"/>
        </w:rPr>
        <w:t xml:space="preserve">оның интеллектілік әлеуетін </w:t>
      </w:r>
      <w:r w:rsidR="0006003D" w:rsidRPr="00C23FFF">
        <w:rPr>
          <w:rFonts w:ascii="Times New Roman" w:eastAsia="Times New Roman" w:hAnsi="Times New Roman" w:cs="Times New Roman"/>
          <w:bCs/>
          <w:sz w:val="28"/>
          <w:szCs w:val="28"/>
          <w:lang w:val="kk-KZ"/>
        </w:rPr>
        <w:t>арттыру.</w:t>
      </w:r>
      <w:r w:rsidR="0006003D">
        <w:rPr>
          <w:rFonts w:ascii="Times New Roman" w:eastAsia="Times New Roman" w:hAnsi="Times New Roman" w:cs="Times New Roman"/>
          <w:bCs/>
          <w:sz w:val="28"/>
          <w:szCs w:val="28"/>
          <w:lang w:val="kk-KZ"/>
        </w:rPr>
        <w:t xml:space="preserve"> </w:t>
      </w:r>
    </w:p>
    <w:p w:rsidR="002E37BE" w:rsidRPr="00370B0D" w:rsidRDefault="0049084F" w:rsidP="00D949C5">
      <w:pPr>
        <w:spacing w:after="0" w:line="240" w:lineRule="auto"/>
        <w:ind w:firstLine="708"/>
        <w:contextualSpacing/>
        <w:jc w:val="both"/>
        <w:rPr>
          <w:rFonts w:ascii="Times New Roman" w:eastAsia="Times New Roman" w:hAnsi="Times New Roman" w:cs="Times New Roman"/>
          <w:bCs/>
          <w:sz w:val="28"/>
          <w:szCs w:val="28"/>
          <w:lang w:val="kk-KZ"/>
        </w:rPr>
      </w:pPr>
      <w:r w:rsidRPr="00370B0D">
        <w:rPr>
          <w:rFonts w:ascii="Times New Roman" w:eastAsia="Times New Roman" w:hAnsi="Times New Roman" w:cs="Times New Roman"/>
          <w:bCs/>
          <w:sz w:val="28"/>
          <w:szCs w:val="28"/>
          <w:lang w:val="kk-KZ"/>
        </w:rPr>
        <w:t xml:space="preserve">Қорыта айтқанда, білімгерлердің әрекеттік, эмоционалдық және танымдық рефлексиясы өмірдің қандай жағдаяттарында болмасын, ішкі жан дүниесінің, өмірге деген көзқарастарының, топ ішінде өзін ұстауының белгілі бір деңгейде </w:t>
      </w:r>
      <w:r w:rsidR="0071296E" w:rsidRPr="00370B0D">
        <w:rPr>
          <w:rFonts w:ascii="Times New Roman" w:eastAsia="Times New Roman" w:hAnsi="Times New Roman" w:cs="Times New Roman"/>
          <w:bCs/>
          <w:sz w:val="28"/>
          <w:szCs w:val="28"/>
          <w:lang w:val="kk-KZ"/>
        </w:rPr>
        <w:t>көрінуімен сипатталады.</w:t>
      </w:r>
      <w:r w:rsidR="00077830">
        <w:rPr>
          <w:rFonts w:ascii="Times New Roman" w:eastAsia="Times New Roman" w:hAnsi="Times New Roman" w:cs="Times New Roman"/>
          <w:bCs/>
          <w:sz w:val="28"/>
          <w:szCs w:val="28"/>
          <w:lang w:val="kk-KZ"/>
        </w:rPr>
        <w:t xml:space="preserve"> </w:t>
      </w:r>
      <w:r w:rsidR="00077830" w:rsidRPr="00C23FFF">
        <w:rPr>
          <w:rFonts w:ascii="Times New Roman" w:eastAsia="Times New Roman" w:hAnsi="Times New Roman" w:cs="Times New Roman"/>
          <w:bCs/>
          <w:sz w:val="28"/>
          <w:szCs w:val="28"/>
          <w:lang w:val="kk-KZ"/>
        </w:rPr>
        <w:t xml:space="preserve">Ал </w:t>
      </w:r>
      <w:r w:rsidR="00077830" w:rsidRPr="00D34C5A">
        <w:rPr>
          <w:rFonts w:ascii="Times New Roman" w:eastAsia="Times New Roman" w:hAnsi="Times New Roman" w:cs="Times New Roman"/>
          <w:b/>
          <w:bCs/>
          <w:sz w:val="28"/>
          <w:szCs w:val="28"/>
          <w:lang w:val="kk-KZ"/>
        </w:rPr>
        <w:t>зияткерлік рефлексия</w:t>
      </w:r>
      <w:r w:rsidR="00077830" w:rsidRPr="00C23FFF">
        <w:rPr>
          <w:rFonts w:ascii="Times New Roman" w:eastAsia="Times New Roman" w:hAnsi="Times New Roman" w:cs="Times New Roman"/>
          <w:bCs/>
          <w:sz w:val="28"/>
          <w:szCs w:val="28"/>
          <w:lang w:val="kk-KZ"/>
        </w:rPr>
        <w:t xml:space="preserve"> білімгердің интеллектісінің деңгейін арттыруды, сол арқылы тілдік рефлексиясын дамытуды көздейді.</w:t>
      </w:r>
      <w:r w:rsidR="00077830">
        <w:rPr>
          <w:rFonts w:ascii="Times New Roman" w:eastAsia="Times New Roman" w:hAnsi="Times New Roman" w:cs="Times New Roman"/>
          <w:bCs/>
          <w:sz w:val="28"/>
          <w:szCs w:val="28"/>
          <w:lang w:val="kk-KZ"/>
        </w:rPr>
        <w:t xml:space="preserve"> </w:t>
      </w:r>
    </w:p>
    <w:p w:rsidR="0049084F" w:rsidRPr="004A60C5" w:rsidRDefault="0071296E" w:rsidP="004A60C5">
      <w:pPr>
        <w:spacing w:after="0" w:line="240" w:lineRule="auto"/>
        <w:ind w:firstLine="709"/>
        <w:contextualSpacing/>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Пси</w:t>
      </w:r>
      <w:r w:rsidR="0049084F" w:rsidRPr="004A60C5">
        <w:rPr>
          <w:rFonts w:ascii="Times New Roman" w:eastAsia="Times New Roman" w:hAnsi="Times New Roman" w:cs="Times New Roman"/>
          <w:bCs/>
          <w:sz w:val="28"/>
          <w:szCs w:val="28"/>
          <w:lang w:val="kk-KZ"/>
        </w:rPr>
        <w:t xml:space="preserve">хология ғылымында көптеген ғалымдар рефлексияның қыр-сырын зерттеп, жан-жақты қарастыруға тырысты. Анықтамалардың сан алуан болуына қарамастан, рефлексия ұғымының жалпы мағынасы өзіне назар аударып, өзіне есеп беруіне келіп саяды. </w:t>
      </w:r>
      <w:r w:rsidRPr="004A60C5">
        <w:rPr>
          <w:rFonts w:ascii="Times New Roman" w:eastAsia="Times New Roman" w:hAnsi="Times New Roman" w:cs="Times New Roman"/>
          <w:bCs/>
          <w:sz w:val="28"/>
          <w:szCs w:val="28"/>
          <w:lang w:val="kk-KZ"/>
        </w:rPr>
        <w:t>Зерттеу жұмысымызда</w:t>
      </w:r>
      <w:r w:rsidR="0049084F" w:rsidRPr="004A60C5">
        <w:rPr>
          <w:rFonts w:ascii="Times New Roman" w:eastAsia="Times New Roman" w:hAnsi="Times New Roman" w:cs="Times New Roman"/>
          <w:bCs/>
          <w:sz w:val="28"/>
          <w:szCs w:val="28"/>
          <w:lang w:val="kk-KZ"/>
        </w:rPr>
        <w:t xml:space="preserve"> білімгерлердің әрекеттік, танымдық, эмоционалдық рефлексиясын дамытуды мақсат еткендіктен,  отандық және шетелдік ғалымдардың пайымдауларына сүйене отырып, төмендегідей тұжырымдамаларды ұсынамыз:</w:t>
      </w:r>
    </w:p>
    <w:p w:rsidR="0049084F" w:rsidRPr="004A60C5" w:rsidRDefault="00B765D1"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w:t>
      </w:r>
      <w:r w:rsidR="00E55B17">
        <w:rPr>
          <w:rFonts w:ascii="Times New Roman" w:eastAsia="Times New Roman" w:hAnsi="Times New Roman" w:cs="Times New Roman"/>
          <w:bCs/>
          <w:sz w:val="28"/>
          <w:szCs w:val="28"/>
          <w:lang w:val="kk-KZ"/>
        </w:rPr>
        <w:t xml:space="preserve"> </w:t>
      </w:r>
      <w:r w:rsidR="0049084F" w:rsidRPr="004A60C5">
        <w:rPr>
          <w:rFonts w:ascii="Times New Roman" w:eastAsia="Times New Roman" w:hAnsi="Times New Roman" w:cs="Times New Roman"/>
          <w:bCs/>
          <w:sz w:val="28"/>
          <w:szCs w:val="28"/>
          <w:lang w:val="kk-KZ"/>
        </w:rPr>
        <w:t>Білімгер тек өз-өзін түсініп қана қоймай, сыртқы ортаның да ой-әрекеттерімен, когнитивті ұғымдарымен санасуы қажет;</w:t>
      </w:r>
    </w:p>
    <w:p w:rsidR="0049084F" w:rsidRPr="004A60C5" w:rsidRDefault="0071296E"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 </w:t>
      </w:r>
      <w:r w:rsidR="0049084F" w:rsidRPr="004A60C5">
        <w:rPr>
          <w:rFonts w:ascii="Times New Roman" w:eastAsia="Times New Roman" w:hAnsi="Times New Roman" w:cs="Times New Roman"/>
          <w:bCs/>
          <w:sz w:val="28"/>
          <w:szCs w:val="28"/>
          <w:lang w:val="kk-KZ"/>
        </w:rPr>
        <w:t>Әрекеттерді қайта қарастыру - еске түсіру, сана, таным, ойлау құбылыстарының дамуы деп білеміз;</w:t>
      </w:r>
    </w:p>
    <w:p w:rsidR="0049084F" w:rsidRPr="004A60C5" w:rsidRDefault="00B765D1"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 </w:t>
      </w:r>
      <w:r w:rsidR="00E55B17">
        <w:rPr>
          <w:rFonts w:ascii="Times New Roman" w:eastAsia="Times New Roman" w:hAnsi="Times New Roman" w:cs="Times New Roman"/>
          <w:bCs/>
          <w:sz w:val="28"/>
          <w:szCs w:val="28"/>
          <w:lang w:val="kk-KZ"/>
        </w:rPr>
        <w:t xml:space="preserve"> </w:t>
      </w:r>
      <w:r w:rsidR="0049084F" w:rsidRPr="004A60C5">
        <w:rPr>
          <w:rFonts w:ascii="Times New Roman" w:eastAsia="Times New Roman" w:hAnsi="Times New Roman" w:cs="Times New Roman"/>
          <w:bCs/>
          <w:sz w:val="28"/>
          <w:szCs w:val="28"/>
          <w:lang w:val="kk-KZ"/>
        </w:rPr>
        <w:t>Дұрыс ойлау – санадағы арман-мақсаттардың орындалуының кепілі;</w:t>
      </w:r>
    </w:p>
    <w:p w:rsidR="0049084F" w:rsidRPr="004A60C5" w:rsidRDefault="00B765D1"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 </w:t>
      </w:r>
      <w:r w:rsidR="00E55B17">
        <w:rPr>
          <w:rFonts w:ascii="Times New Roman" w:eastAsia="Times New Roman" w:hAnsi="Times New Roman" w:cs="Times New Roman"/>
          <w:bCs/>
          <w:sz w:val="28"/>
          <w:szCs w:val="28"/>
          <w:lang w:val="kk-KZ"/>
        </w:rPr>
        <w:t xml:space="preserve"> </w:t>
      </w:r>
      <w:r w:rsidR="0049084F" w:rsidRPr="004A60C5">
        <w:rPr>
          <w:rFonts w:ascii="Times New Roman" w:eastAsia="Times New Roman" w:hAnsi="Times New Roman" w:cs="Times New Roman"/>
          <w:bCs/>
          <w:sz w:val="28"/>
          <w:szCs w:val="28"/>
          <w:lang w:val="kk-KZ"/>
        </w:rPr>
        <w:t xml:space="preserve">Өзіңе сын көзбен қарау арқылы өз әрекеттеріңді реттеу, қателіктеріңді қайталамауға тырысу – рефлексиясы дамыған тұлғаның әрекеті; </w:t>
      </w:r>
    </w:p>
    <w:p w:rsidR="0049084F" w:rsidRPr="004A60C5" w:rsidRDefault="00B765D1"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 xml:space="preserve">- </w:t>
      </w:r>
      <w:r w:rsidR="00E55B17">
        <w:rPr>
          <w:rFonts w:ascii="Times New Roman" w:eastAsia="Times New Roman" w:hAnsi="Times New Roman" w:cs="Times New Roman"/>
          <w:bCs/>
          <w:sz w:val="28"/>
          <w:szCs w:val="28"/>
          <w:lang w:val="kk-KZ"/>
        </w:rPr>
        <w:t xml:space="preserve"> </w:t>
      </w:r>
      <w:r w:rsidR="0049084F" w:rsidRPr="004A60C5">
        <w:rPr>
          <w:rFonts w:ascii="Times New Roman" w:eastAsia="Times New Roman" w:hAnsi="Times New Roman" w:cs="Times New Roman"/>
          <w:bCs/>
          <w:sz w:val="28"/>
          <w:szCs w:val="28"/>
          <w:lang w:val="kk-KZ"/>
        </w:rPr>
        <w:t xml:space="preserve">Танымдық рефлексия санадағы шынайы оқиғалардан әсерлену арқылы ой қозғау әсерінен дамиды. </w:t>
      </w:r>
    </w:p>
    <w:p w:rsidR="00FA00FC" w:rsidRDefault="00FA00FC" w:rsidP="004A60C5">
      <w:pPr>
        <w:spacing w:after="0" w:line="240" w:lineRule="auto"/>
        <w:ind w:firstLine="709"/>
        <w:jc w:val="both"/>
        <w:rPr>
          <w:rFonts w:ascii="Times New Roman" w:eastAsia="Times New Roman" w:hAnsi="Times New Roman" w:cs="Times New Roman"/>
          <w:bCs/>
          <w:sz w:val="28"/>
          <w:szCs w:val="28"/>
          <w:lang w:val="kk-KZ"/>
        </w:rPr>
      </w:pPr>
      <w:r w:rsidRPr="00370B0D">
        <w:rPr>
          <w:rFonts w:ascii="Times New Roman" w:eastAsia="Times New Roman" w:hAnsi="Times New Roman" w:cs="Times New Roman"/>
          <w:bCs/>
          <w:sz w:val="28"/>
          <w:szCs w:val="28"/>
          <w:lang w:val="kk-KZ"/>
        </w:rPr>
        <w:t xml:space="preserve">Ойымызды тұжырымдай келе, біз </w:t>
      </w:r>
      <w:r w:rsidRPr="00554B94">
        <w:rPr>
          <w:rFonts w:ascii="Times New Roman" w:eastAsia="Times New Roman" w:hAnsi="Times New Roman" w:cs="Times New Roman"/>
          <w:bCs/>
          <w:sz w:val="28"/>
          <w:szCs w:val="28"/>
          <w:lang w:val="kk-KZ"/>
        </w:rPr>
        <w:t>филолог-студенттердің тілдік рефлексиясын оқу процесінде дамыту кезінде олардың төмендегідей психологиялық ерекшеліктерін ескерген жөн деп санаймыз:</w:t>
      </w:r>
    </w:p>
    <w:p w:rsidR="00820240" w:rsidRDefault="00820240" w:rsidP="004A60C5">
      <w:pPr>
        <w:spacing w:after="0" w:line="240" w:lineRule="auto"/>
        <w:ind w:firstLine="709"/>
        <w:jc w:val="both"/>
        <w:rPr>
          <w:rFonts w:ascii="Times New Roman" w:eastAsia="Times New Roman" w:hAnsi="Times New Roman" w:cs="Times New Roman"/>
          <w:bCs/>
          <w:sz w:val="28"/>
          <w:szCs w:val="28"/>
          <w:lang w:val="kk-KZ"/>
        </w:rPr>
      </w:pPr>
    </w:p>
    <w:p w:rsidR="00943296" w:rsidRPr="00554B94" w:rsidRDefault="00F603AF" w:rsidP="00820240">
      <w:pPr>
        <w:spacing w:after="0" w:line="240" w:lineRule="auto"/>
        <w:jc w:val="center"/>
        <w:rPr>
          <w:rFonts w:ascii="Times New Roman" w:eastAsia="Times New Roman" w:hAnsi="Times New Roman" w:cs="Times New Roman"/>
          <w:bCs/>
          <w:sz w:val="28"/>
          <w:szCs w:val="28"/>
          <w:lang w:val="kk-KZ"/>
        </w:rPr>
      </w:pPr>
      <w:r w:rsidRPr="00554B94">
        <w:rPr>
          <w:rFonts w:ascii="Times New Roman" w:eastAsia="Times New Roman" w:hAnsi="Times New Roman" w:cs="Times New Roman"/>
          <w:bCs/>
          <w:noProof/>
          <w:sz w:val="28"/>
          <w:szCs w:val="28"/>
        </w:rPr>
        <w:lastRenderedPageBreak/>
        <w:drawing>
          <wp:inline distT="0" distB="0" distL="0" distR="0" wp14:anchorId="5B1E0237" wp14:editId="2947D053">
            <wp:extent cx="5486400" cy="4927600"/>
            <wp:effectExtent l="0" t="0" r="38100" b="4445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20240" w:rsidRDefault="00820240" w:rsidP="00820240">
      <w:pPr>
        <w:spacing w:after="0" w:line="240" w:lineRule="auto"/>
        <w:jc w:val="center"/>
        <w:rPr>
          <w:rFonts w:ascii="Times New Roman" w:eastAsia="Times New Roman" w:hAnsi="Times New Roman" w:cs="Times New Roman"/>
          <w:sz w:val="28"/>
          <w:szCs w:val="28"/>
          <w:lang w:val="kk-KZ"/>
        </w:rPr>
      </w:pPr>
    </w:p>
    <w:p w:rsidR="00203DF4" w:rsidRPr="000E3042" w:rsidRDefault="00A26190" w:rsidP="00820240">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13</w:t>
      </w:r>
      <w:r w:rsidR="000E3042" w:rsidRPr="00554B94">
        <w:rPr>
          <w:rFonts w:ascii="Times New Roman" w:eastAsia="Times New Roman" w:hAnsi="Times New Roman" w:cs="Times New Roman"/>
          <w:sz w:val="28"/>
          <w:szCs w:val="28"/>
          <w:lang w:val="kk-KZ"/>
        </w:rPr>
        <w:t xml:space="preserve"> – Студенттің тілдік рефлексиясын дамытудағы психологиялық ерекшеліктері</w:t>
      </w:r>
    </w:p>
    <w:p w:rsidR="0049084F" w:rsidRPr="004A60C5" w:rsidRDefault="00AC68DA" w:rsidP="00820240">
      <w:pPr>
        <w:spacing w:after="0" w:line="240" w:lineRule="auto"/>
        <w:ind w:firstLine="567"/>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2.3  </w:t>
      </w:r>
      <w:r w:rsidR="0049084F" w:rsidRPr="004A60C5">
        <w:rPr>
          <w:rFonts w:ascii="Times New Roman" w:eastAsia="Times New Roman" w:hAnsi="Times New Roman" w:cs="Times New Roman"/>
          <w:b/>
          <w:sz w:val="28"/>
          <w:szCs w:val="28"/>
          <w:lang w:val="kk-KZ"/>
        </w:rPr>
        <w:t>Студенттің өзін-өзі бағалау рефлексияларының дидактикалық негіздері</w:t>
      </w:r>
    </w:p>
    <w:p w:rsidR="00EB4874" w:rsidRDefault="0049084F" w:rsidP="00820240">
      <w:pPr>
        <w:spacing w:after="0" w:line="240" w:lineRule="auto"/>
        <w:ind w:firstLine="567"/>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Р</w:t>
      </w:r>
      <w:r w:rsidR="00CA33AC" w:rsidRPr="004A60C5">
        <w:rPr>
          <w:rFonts w:ascii="Times New Roman" w:eastAsia="Times New Roman" w:hAnsi="Times New Roman" w:cs="Times New Roman"/>
          <w:bCs/>
          <w:sz w:val="28"/>
          <w:szCs w:val="28"/>
          <w:lang w:val="kk-KZ"/>
        </w:rPr>
        <w:t>ефлексия терминінің оқу процесін</w:t>
      </w:r>
      <w:r w:rsidRPr="004A60C5">
        <w:rPr>
          <w:rFonts w:ascii="Times New Roman" w:eastAsia="Times New Roman" w:hAnsi="Times New Roman" w:cs="Times New Roman"/>
          <w:bCs/>
          <w:sz w:val="28"/>
          <w:szCs w:val="28"/>
          <w:lang w:val="kk-KZ"/>
        </w:rPr>
        <w:t xml:space="preserve"> ұйымдастыруда рөлі зор. </w:t>
      </w:r>
      <w:r w:rsidR="00D66926" w:rsidRPr="004A60C5">
        <w:rPr>
          <w:rFonts w:ascii="Times New Roman" w:eastAsia="Times New Roman" w:hAnsi="Times New Roman" w:cs="Times New Roman"/>
          <w:bCs/>
          <w:sz w:val="28"/>
          <w:szCs w:val="28"/>
          <w:lang w:val="kk-KZ"/>
        </w:rPr>
        <w:t xml:space="preserve">Әсіресе бүгінгі таңда жаңартылған білім беру бағдарламасының мазмұнын ашуда оқу процесіндегі рефлексияны әр педагогтың дұрыс қолдануы маңызды. </w:t>
      </w:r>
    </w:p>
    <w:p w:rsidR="002E0D9E" w:rsidRDefault="00EB4874" w:rsidP="00820240">
      <w:pPr>
        <w:spacing w:after="0" w:line="240" w:lineRule="auto"/>
        <w:ind w:firstLine="567"/>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Оқу процесіндегі рефлексия, оның дидактикалық негіздері, тілдік рефлексия және жалпы оқыту әдістемесі туралы сөз қозғағанда ең алдымен қазақ халқының </w:t>
      </w:r>
      <w:r w:rsidR="003F5419">
        <w:rPr>
          <w:rFonts w:ascii="Times New Roman" w:eastAsia="Times New Roman" w:hAnsi="Times New Roman" w:cs="Times New Roman"/>
          <w:bCs/>
          <w:sz w:val="28"/>
          <w:szCs w:val="28"/>
          <w:lang w:val="kk-KZ"/>
        </w:rPr>
        <w:t>ардақты тұлғалары, алаш зиялылары</w:t>
      </w:r>
      <w:r>
        <w:rPr>
          <w:rFonts w:ascii="Times New Roman" w:eastAsia="Times New Roman" w:hAnsi="Times New Roman" w:cs="Times New Roman"/>
          <w:bCs/>
          <w:sz w:val="28"/>
          <w:szCs w:val="28"/>
          <w:lang w:val="kk-KZ"/>
        </w:rPr>
        <w:t xml:space="preserve"> Ахмет Байтұрсынұлы, Міржақып Дулатов, Жүсіпбек Аймауытов, және Мағжан Жұмабаев есімдерін атап өткеніміз орынды.</w:t>
      </w:r>
      <w:r w:rsidR="006B14EC">
        <w:rPr>
          <w:rFonts w:ascii="Times New Roman" w:eastAsia="Times New Roman" w:hAnsi="Times New Roman" w:cs="Times New Roman"/>
          <w:bCs/>
          <w:sz w:val="28"/>
          <w:szCs w:val="28"/>
          <w:lang w:val="kk-KZ"/>
        </w:rPr>
        <w:t xml:space="preserve"> Өйткені олар ұлтымыздың ұлт болып қалыптасып, дамуына, білім алып, ғылымды сүюіне тікелей әсер еткен ұлы ұстаздар. </w:t>
      </w:r>
    </w:p>
    <w:p w:rsidR="0038531A" w:rsidRDefault="0038531A" w:rsidP="0038531A">
      <w:pPr>
        <w:spacing w:after="0" w:line="240" w:lineRule="auto"/>
        <w:ind w:firstLine="708"/>
        <w:jc w:val="both"/>
        <w:rPr>
          <w:rFonts w:ascii="Times New Roman" w:hAnsi="Times New Roman" w:cs="Times New Roman"/>
          <w:sz w:val="28"/>
          <w:szCs w:val="28"/>
          <w:lang w:val="kk-KZ"/>
        </w:rPr>
      </w:pPr>
      <w:r w:rsidRPr="00812914">
        <w:rPr>
          <w:rFonts w:ascii="Times New Roman" w:hAnsi="Times New Roman" w:cs="Times New Roman"/>
          <w:sz w:val="28"/>
          <w:szCs w:val="28"/>
          <w:lang w:val="kk-KZ"/>
        </w:rPr>
        <w:t>Ұлттық білім берудің іргелі мәселелерін зерделеген Алаш ғалым-ағартушыларының оқу-әдістемелік мұрасын негізге ала от</w:t>
      </w:r>
      <w:r w:rsidR="00B96AA5">
        <w:rPr>
          <w:rFonts w:ascii="Times New Roman" w:hAnsi="Times New Roman" w:cs="Times New Roman"/>
          <w:sz w:val="28"/>
          <w:szCs w:val="28"/>
          <w:lang w:val="kk-KZ"/>
        </w:rPr>
        <w:t xml:space="preserve">ырып, </w:t>
      </w:r>
      <w:r w:rsidR="00B96AA5" w:rsidRPr="00B775D1">
        <w:rPr>
          <w:rFonts w:ascii="Times New Roman" w:hAnsi="Times New Roman" w:cs="Times New Roman"/>
          <w:b/>
          <w:sz w:val="28"/>
          <w:szCs w:val="28"/>
          <w:lang w:val="kk-KZ"/>
        </w:rPr>
        <w:t>«Танымдық әлеует»</w:t>
      </w:r>
      <w:r w:rsidR="00812914" w:rsidRPr="00B775D1">
        <w:rPr>
          <w:rFonts w:ascii="Times New Roman" w:hAnsi="Times New Roman" w:cs="Times New Roman"/>
          <w:b/>
          <w:sz w:val="28"/>
          <w:szCs w:val="28"/>
          <w:lang w:val="kk-KZ"/>
        </w:rPr>
        <w:t xml:space="preserve"> тілдік рефлексияны дамыту моделі</w:t>
      </w:r>
      <w:r w:rsidRPr="00B775D1">
        <w:rPr>
          <w:rFonts w:ascii="Times New Roman" w:hAnsi="Times New Roman" w:cs="Times New Roman"/>
          <w:b/>
          <w:sz w:val="28"/>
          <w:szCs w:val="28"/>
          <w:lang w:val="kk-KZ"/>
        </w:rPr>
        <w:t xml:space="preserve"> жасалды.</w:t>
      </w:r>
      <w:r w:rsidRPr="0038531A">
        <w:rPr>
          <w:rFonts w:ascii="Times New Roman" w:hAnsi="Times New Roman" w:cs="Times New Roman"/>
          <w:sz w:val="28"/>
          <w:szCs w:val="28"/>
          <w:lang w:val="kk-KZ"/>
        </w:rPr>
        <w:t xml:space="preserve"> </w:t>
      </w:r>
    </w:p>
    <w:p w:rsidR="0038531A" w:rsidRDefault="0038531A" w:rsidP="0038531A">
      <w:pPr>
        <w:spacing w:after="0" w:line="240" w:lineRule="auto"/>
        <w:ind w:firstLine="708"/>
        <w:jc w:val="both"/>
        <w:rPr>
          <w:rFonts w:ascii="Times New Roman" w:hAnsi="Times New Roman" w:cs="Times New Roman"/>
          <w:sz w:val="28"/>
          <w:szCs w:val="28"/>
          <w:lang w:val="kk-KZ"/>
        </w:rPr>
      </w:pPr>
    </w:p>
    <w:p w:rsidR="0038531A" w:rsidRDefault="0038531A" w:rsidP="0038531A">
      <w:pPr>
        <w:spacing w:after="0" w:line="240" w:lineRule="auto"/>
        <w:ind w:firstLine="708"/>
        <w:jc w:val="both"/>
        <w:rPr>
          <w:rFonts w:ascii="Times New Roman" w:hAnsi="Times New Roman" w:cs="Times New Roman"/>
          <w:sz w:val="28"/>
          <w:szCs w:val="28"/>
          <w:lang w:val="kk-KZ"/>
        </w:rPr>
      </w:pPr>
    </w:p>
    <w:p w:rsidR="0038531A" w:rsidRPr="0038531A" w:rsidRDefault="0038531A" w:rsidP="0038531A">
      <w:pPr>
        <w:spacing w:after="0" w:line="240" w:lineRule="auto"/>
        <w:ind w:firstLine="708"/>
        <w:jc w:val="both"/>
        <w:rPr>
          <w:rFonts w:ascii="Times New Roman" w:hAnsi="Times New Roman" w:cs="Times New Roman"/>
          <w:sz w:val="28"/>
          <w:szCs w:val="28"/>
          <w:lang w:val="kk-KZ"/>
        </w:rPr>
      </w:pPr>
    </w:p>
    <w:p w:rsidR="004C7F3F" w:rsidRPr="004A60C5" w:rsidRDefault="004C7F3F" w:rsidP="004A60C5">
      <w:pPr>
        <w:spacing w:after="0" w:line="240" w:lineRule="auto"/>
        <w:ind w:firstLine="709"/>
        <w:jc w:val="both"/>
        <w:rPr>
          <w:rFonts w:ascii="Times New Roman" w:eastAsia="Times New Roman" w:hAnsi="Times New Roman" w:cs="Times New Roman"/>
          <w:bCs/>
          <w:sz w:val="28"/>
          <w:szCs w:val="28"/>
          <w:lang w:val="kk-KZ"/>
        </w:rPr>
      </w:pPr>
    </w:p>
    <w:p w:rsidR="009C3C0F" w:rsidRPr="004A60C5" w:rsidRDefault="003761CB"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«Танымдық әлеует» –</w:t>
      </w:r>
      <w:r w:rsidR="009C3C0F" w:rsidRPr="004A60C5">
        <w:rPr>
          <w:rFonts w:ascii="Times New Roman" w:eastAsia="Times New Roman" w:hAnsi="Times New Roman" w:cs="Times New Roman"/>
          <w:bCs/>
          <w:sz w:val="28"/>
          <w:szCs w:val="28"/>
          <w:lang w:val="kk-KZ"/>
        </w:rPr>
        <w:t xml:space="preserve"> бұл студенттерге белгілі бір тапсырманы орындау үшін қажет когнитивті күрделілік деңгейін бағалау</w:t>
      </w:r>
      <w:r w:rsidR="007527FC" w:rsidRPr="004A60C5">
        <w:rPr>
          <w:rFonts w:ascii="Times New Roman" w:eastAsia="Times New Roman" w:hAnsi="Times New Roman" w:cs="Times New Roman"/>
          <w:bCs/>
          <w:sz w:val="28"/>
          <w:szCs w:val="28"/>
          <w:lang w:val="kk-KZ"/>
        </w:rPr>
        <w:t xml:space="preserve"> үшін қолданылатын тұжырымдама. </w:t>
      </w:r>
      <w:r w:rsidR="009C3C0F" w:rsidRPr="004A60C5">
        <w:rPr>
          <w:rFonts w:ascii="Times New Roman" w:eastAsia="Times New Roman" w:hAnsi="Times New Roman" w:cs="Times New Roman"/>
          <w:bCs/>
          <w:sz w:val="28"/>
          <w:szCs w:val="28"/>
          <w:lang w:val="kk-KZ"/>
        </w:rPr>
        <w:t xml:space="preserve">Бұл мұғалімдерге </w:t>
      </w:r>
      <w:r w:rsidR="008B582E" w:rsidRPr="004A60C5">
        <w:rPr>
          <w:rFonts w:ascii="Times New Roman" w:eastAsia="Times New Roman" w:hAnsi="Times New Roman" w:cs="Times New Roman"/>
          <w:bCs/>
          <w:sz w:val="28"/>
          <w:szCs w:val="28"/>
          <w:lang w:val="kk-KZ"/>
        </w:rPr>
        <w:t>студенттің</w:t>
      </w:r>
      <w:r w:rsidR="009C3C0F" w:rsidRPr="004A60C5">
        <w:rPr>
          <w:rFonts w:ascii="Times New Roman" w:eastAsia="Times New Roman" w:hAnsi="Times New Roman" w:cs="Times New Roman"/>
          <w:bCs/>
          <w:sz w:val="28"/>
          <w:szCs w:val="28"/>
          <w:lang w:val="kk-KZ"/>
        </w:rPr>
        <w:t xml:space="preserve"> не істей алатынын жақсырақ түсінуге</w:t>
      </w:r>
      <w:r w:rsidR="008B582E" w:rsidRPr="004A60C5">
        <w:rPr>
          <w:rFonts w:ascii="Times New Roman" w:eastAsia="Times New Roman" w:hAnsi="Times New Roman" w:cs="Times New Roman"/>
          <w:bCs/>
          <w:sz w:val="28"/>
          <w:szCs w:val="28"/>
          <w:lang w:val="kk-KZ"/>
        </w:rPr>
        <w:t>, білімін бағалауға</w:t>
      </w:r>
      <w:r w:rsidR="009C3C0F" w:rsidRPr="004A60C5">
        <w:rPr>
          <w:rFonts w:ascii="Times New Roman" w:eastAsia="Times New Roman" w:hAnsi="Times New Roman" w:cs="Times New Roman"/>
          <w:bCs/>
          <w:sz w:val="28"/>
          <w:szCs w:val="28"/>
          <w:lang w:val="kk-KZ"/>
        </w:rPr>
        <w:t xml:space="preserve"> және тереңірек түсінуді дамыту үшін тиісті оқу іс-шараларын әзірлеуге мүмкіндік береді.</w:t>
      </w:r>
    </w:p>
    <w:p w:rsidR="003330C1" w:rsidRPr="004A60C5" w:rsidRDefault="00A818B8"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«Т</w:t>
      </w:r>
      <w:r w:rsidR="00327391">
        <w:rPr>
          <w:rFonts w:ascii="Times New Roman" w:eastAsia="Times New Roman" w:hAnsi="Times New Roman" w:cs="Times New Roman"/>
          <w:bCs/>
          <w:sz w:val="28"/>
          <w:szCs w:val="28"/>
          <w:lang w:val="kk-KZ"/>
        </w:rPr>
        <w:t xml:space="preserve">анымдық </w:t>
      </w:r>
      <w:r>
        <w:rPr>
          <w:rFonts w:ascii="Times New Roman" w:eastAsia="Times New Roman" w:hAnsi="Times New Roman" w:cs="Times New Roman"/>
          <w:bCs/>
          <w:sz w:val="28"/>
          <w:szCs w:val="28"/>
          <w:lang w:val="kk-KZ"/>
        </w:rPr>
        <w:t>әлеует»</w:t>
      </w:r>
      <w:r w:rsidR="002521A7" w:rsidRPr="004A60C5">
        <w:rPr>
          <w:rFonts w:ascii="Times New Roman" w:eastAsia="Times New Roman" w:hAnsi="Times New Roman" w:cs="Times New Roman"/>
          <w:bCs/>
          <w:sz w:val="28"/>
          <w:szCs w:val="28"/>
          <w:lang w:val="kk-KZ"/>
        </w:rPr>
        <w:t xml:space="preserve"> стратегиясы </w:t>
      </w:r>
      <w:r w:rsidR="003330C1" w:rsidRPr="004A60C5">
        <w:rPr>
          <w:rFonts w:ascii="Times New Roman" w:eastAsia="Times New Roman" w:hAnsi="Times New Roman" w:cs="Times New Roman"/>
          <w:bCs/>
          <w:sz w:val="28"/>
          <w:szCs w:val="28"/>
          <w:lang w:val="kk-KZ"/>
        </w:rPr>
        <w:t>-</w:t>
      </w:r>
      <w:r w:rsidR="00327391">
        <w:rPr>
          <w:rFonts w:ascii="Times New Roman" w:eastAsia="Times New Roman" w:hAnsi="Times New Roman" w:cs="Times New Roman"/>
          <w:bCs/>
          <w:sz w:val="28"/>
          <w:szCs w:val="28"/>
          <w:lang w:val="kk-KZ"/>
        </w:rPr>
        <w:t xml:space="preserve"> </w:t>
      </w:r>
      <w:r w:rsidR="003330C1" w:rsidRPr="004A60C5">
        <w:rPr>
          <w:rFonts w:ascii="Times New Roman" w:eastAsia="Times New Roman" w:hAnsi="Times New Roman" w:cs="Times New Roman"/>
          <w:bCs/>
          <w:sz w:val="28"/>
          <w:szCs w:val="28"/>
          <w:lang w:val="kk-KZ"/>
        </w:rPr>
        <w:t>бұл өз оқушылары үшін қызықты және күрделі оқу тәжірибесін құруға ұмтылатын мұғалімдер үшін маңызды құрал. Бұл тәрбиешілерге оқушылардан ойлаудың жоғары деңгейін талап ететін және олардың түсінігін жоғары дәрежеге дамыту үшін қажет ойлау күрделілігіне ықпал ететін тапсырма</w:t>
      </w:r>
      <w:r w:rsidR="008B582E" w:rsidRPr="004A60C5">
        <w:rPr>
          <w:rFonts w:ascii="Times New Roman" w:eastAsia="Times New Roman" w:hAnsi="Times New Roman" w:cs="Times New Roman"/>
          <w:bCs/>
          <w:sz w:val="28"/>
          <w:szCs w:val="28"/>
          <w:lang w:val="kk-KZ"/>
        </w:rPr>
        <w:t>ларды әзірлеуге көмектеседі. Бұл стратегияның көмегімен мұғалімдер</w:t>
      </w:r>
      <w:r w:rsidR="003330C1" w:rsidRPr="004A60C5">
        <w:rPr>
          <w:rFonts w:ascii="Times New Roman" w:eastAsia="Times New Roman" w:hAnsi="Times New Roman" w:cs="Times New Roman"/>
          <w:bCs/>
          <w:sz w:val="28"/>
          <w:szCs w:val="28"/>
          <w:lang w:val="kk-KZ"/>
        </w:rPr>
        <w:t xml:space="preserve"> оқушыларды оқытуға назар аудара алады және оқушылардың білімі мен үлгеріміне ықпал ететін іс-шараларды құру үшін когнитивті қатаңдықты қолдана алады.</w:t>
      </w:r>
    </w:p>
    <w:p w:rsidR="008E540D" w:rsidRPr="00F54A37" w:rsidRDefault="008E540D" w:rsidP="008E540D">
      <w:pPr>
        <w:spacing w:after="0" w:line="240" w:lineRule="auto"/>
        <w:ind w:firstLine="709"/>
        <w:jc w:val="both"/>
        <w:rPr>
          <w:rFonts w:ascii="Times New Roman" w:eastAsia="Times New Roman" w:hAnsi="Times New Roman" w:cs="Times New Roman"/>
          <w:bCs/>
          <w:sz w:val="28"/>
          <w:szCs w:val="28"/>
          <w:lang w:val="kk-KZ"/>
        </w:rPr>
      </w:pPr>
      <w:r w:rsidRPr="00F54A37">
        <w:rPr>
          <w:rFonts w:ascii="Times New Roman" w:hAnsi="Times New Roman" w:cs="Times New Roman"/>
          <w:sz w:val="28"/>
          <w:szCs w:val="28"/>
          <w:lang w:val="kk-KZ"/>
        </w:rPr>
        <w:t>Ж.Аймауытов «Комп</w:t>
      </w:r>
      <w:r w:rsidR="004644D5" w:rsidRPr="00F54A37">
        <w:rPr>
          <w:rFonts w:ascii="Times New Roman" w:hAnsi="Times New Roman" w:cs="Times New Roman"/>
          <w:sz w:val="28"/>
          <w:szCs w:val="28"/>
          <w:lang w:val="kk-KZ"/>
        </w:rPr>
        <w:t xml:space="preserve">лекспен оқыту жолдары» еңбегінде деңгейлік тапсырманың маңызы туралы «Оқыту жолында «Жақыннан алысқа, аздан көпке, деректі-ден дерексізге қарай жылжы» деген ереже бар ғой. Сол ережені колданып, желіні жасағанда, мағлұматтарды реттеп кіргізген еді, жаңа түскен жас балаға ең жақыны, танысы, деректісі, оңайы не жайынан?» </w:t>
      </w:r>
      <w:r w:rsidR="00095925" w:rsidRPr="00C23FFF">
        <w:rPr>
          <w:rFonts w:ascii="Times New Roman" w:hAnsi="Times New Roman" w:cs="Times New Roman"/>
          <w:sz w:val="28"/>
          <w:szCs w:val="28"/>
          <w:lang w:val="kk-KZ"/>
        </w:rPr>
        <w:t>[</w:t>
      </w:r>
      <w:r w:rsidR="00C23FFF" w:rsidRPr="00C23FFF">
        <w:rPr>
          <w:rFonts w:ascii="Times New Roman" w:hAnsi="Times New Roman" w:cs="Times New Roman"/>
          <w:sz w:val="28"/>
          <w:szCs w:val="28"/>
          <w:lang w:val="kk-KZ"/>
        </w:rPr>
        <w:t>117, б. 115</w:t>
      </w:r>
      <w:r w:rsidR="00095925" w:rsidRPr="00C23FFF">
        <w:rPr>
          <w:rFonts w:ascii="Times New Roman" w:hAnsi="Times New Roman" w:cs="Times New Roman"/>
          <w:sz w:val="28"/>
          <w:szCs w:val="28"/>
          <w:lang w:val="kk-KZ"/>
        </w:rPr>
        <w:t>]</w:t>
      </w:r>
      <w:r w:rsidR="00095925" w:rsidRPr="00F54A37">
        <w:rPr>
          <w:rFonts w:ascii="Times New Roman" w:hAnsi="Times New Roman" w:cs="Times New Roman"/>
          <w:sz w:val="28"/>
          <w:szCs w:val="28"/>
          <w:lang w:val="kk-KZ"/>
        </w:rPr>
        <w:t xml:space="preserve"> </w:t>
      </w:r>
      <w:r w:rsidR="004644D5" w:rsidRPr="00F54A37">
        <w:rPr>
          <w:rFonts w:ascii="Times New Roman" w:hAnsi="Times New Roman" w:cs="Times New Roman"/>
          <w:sz w:val="28"/>
          <w:szCs w:val="28"/>
          <w:lang w:val="kk-KZ"/>
        </w:rPr>
        <w:t xml:space="preserve">деп айтады. Осы пікірін негізге ала отырып, «Танымдық әлеует» стратегиясы 4 деңгейге бөлініп жасалды. </w:t>
      </w:r>
      <w:r w:rsidRPr="00F54A37">
        <w:rPr>
          <w:rFonts w:ascii="Times New Roman" w:eastAsia="Times New Roman" w:hAnsi="Times New Roman" w:cs="Times New Roman"/>
          <w:bCs/>
          <w:sz w:val="28"/>
          <w:szCs w:val="28"/>
          <w:lang w:val="kk-KZ"/>
        </w:rPr>
        <w:t xml:space="preserve">Әр деңгей алдыңғы деңгейге негізделеді және студенттерден когнитивті күрделілікті игеруді талап етеді. </w:t>
      </w:r>
    </w:p>
    <w:p w:rsidR="004644D5" w:rsidRPr="00F54A37" w:rsidRDefault="004644D5" w:rsidP="004A60C5">
      <w:pPr>
        <w:spacing w:after="0" w:line="240" w:lineRule="auto"/>
        <w:ind w:firstLine="709"/>
        <w:jc w:val="both"/>
        <w:rPr>
          <w:rFonts w:ascii="Times New Roman" w:eastAsia="Times New Roman" w:hAnsi="Times New Roman" w:cs="Times New Roman"/>
          <w:bCs/>
          <w:sz w:val="28"/>
          <w:szCs w:val="28"/>
          <w:lang w:val="kk-KZ"/>
        </w:rPr>
      </w:pPr>
    </w:p>
    <w:p w:rsidR="00263D24" w:rsidRPr="004A60C5" w:rsidRDefault="00263D24" w:rsidP="004A60C5">
      <w:pPr>
        <w:spacing w:after="0" w:line="240" w:lineRule="auto"/>
        <w:ind w:firstLine="709"/>
        <w:jc w:val="both"/>
        <w:rPr>
          <w:rFonts w:ascii="Times New Roman" w:eastAsia="Times New Roman" w:hAnsi="Times New Roman" w:cs="Times New Roman"/>
          <w:bCs/>
          <w:sz w:val="28"/>
          <w:szCs w:val="28"/>
          <w:lang w:val="kk-KZ"/>
        </w:rPr>
      </w:pPr>
    </w:p>
    <w:p w:rsidR="00263D24" w:rsidRPr="00C10A34" w:rsidRDefault="00C051E4" w:rsidP="004A60C5">
      <w:pPr>
        <w:spacing w:after="0" w:line="240" w:lineRule="auto"/>
        <w:ind w:firstLine="709"/>
        <w:jc w:val="both"/>
        <w:rPr>
          <w:rFonts w:ascii="Times New Roman" w:eastAsia="Times New Roman" w:hAnsi="Times New Roman" w:cs="Times New Roman"/>
          <w:bCs/>
          <w:sz w:val="28"/>
          <w:szCs w:val="28"/>
          <w:highlight w:val="yellow"/>
          <w:lang w:val="kk-KZ"/>
        </w:rPr>
      </w:pPr>
      <w:r w:rsidRPr="007F2ACC">
        <w:rPr>
          <w:rFonts w:ascii="Times New Roman" w:eastAsia="Times New Roman" w:hAnsi="Times New Roman" w:cs="Times New Roman"/>
          <w:bCs/>
          <w:noProof/>
          <w:sz w:val="28"/>
          <w:szCs w:val="28"/>
        </w:rPr>
        <w:drawing>
          <wp:inline distT="0" distB="0" distL="0" distR="0" wp14:anchorId="71AB06B7" wp14:editId="492DA120">
            <wp:extent cx="5514975" cy="3667125"/>
            <wp:effectExtent l="38100" t="0" r="85725" b="28575"/>
            <wp:docPr id="259" name="Схема 2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A50A2C" w:rsidRPr="004C7F3F" w:rsidRDefault="00A50A2C" w:rsidP="004A60C5">
      <w:pPr>
        <w:spacing w:after="0" w:line="240" w:lineRule="auto"/>
        <w:ind w:firstLine="709"/>
        <w:jc w:val="both"/>
        <w:rPr>
          <w:rFonts w:ascii="Times New Roman" w:eastAsia="Times New Roman" w:hAnsi="Times New Roman" w:cs="Times New Roman"/>
          <w:bCs/>
          <w:sz w:val="28"/>
          <w:szCs w:val="28"/>
          <w:highlight w:val="yellow"/>
          <w:lang w:val="kk-KZ"/>
        </w:rPr>
      </w:pPr>
    </w:p>
    <w:p w:rsidR="001F6CEB" w:rsidRPr="004C7F3F" w:rsidRDefault="00A26190" w:rsidP="00DC12ED">
      <w:pPr>
        <w:spacing w:after="0" w:line="240" w:lineRule="auto"/>
        <w:ind w:firstLine="709"/>
        <w:jc w:val="center"/>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Сурет 14</w:t>
      </w:r>
      <w:r w:rsidR="00A50A2C" w:rsidRPr="004C7F3F">
        <w:rPr>
          <w:rFonts w:ascii="Times New Roman" w:eastAsia="Times New Roman" w:hAnsi="Times New Roman" w:cs="Times New Roman"/>
          <w:bCs/>
          <w:sz w:val="28"/>
          <w:szCs w:val="28"/>
          <w:lang w:val="kk-KZ"/>
        </w:rPr>
        <w:t xml:space="preserve"> -</w:t>
      </w:r>
      <w:r w:rsidR="00095925" w:rsidRPr="004C7F3F">
        <w:rPr>
          <w:rFonts w:ascii="Times New Roman" w:eastAsia="Times New Roman" w:hAnsi="Times New Roman" w:cs="Times New Roman"/>
          <w:bCs/>
          <w:sz w:val="28"/>
          <w:szCs w:val="28"/>
          <w:lang w:val="kk-KZ"/>
        </w:rPr>
        <w:t xml:space="preserve"> «Танымдық әлеует</w:t>
      </w:r>
      <w:r w:rsidR="00A50A2C" w:rsidRPr="004C7F3F">
        <w:rPr>
          <w:rFonts w:ascii="Times New Roman" w:eastAsia="Times New Roman" w:hAnsi="Times New Roman" w:cs="Times New Roman"/>
          <w:bCs/>
          <w:sz w:val="28"/>
          <w:szCs w:val="28"/>
          <w:lang w:val="kk-KZ"/>
        </w:rPr>
        <w:t>» стратегиясы</w:t>
      </w:r>
    </w:p>
    <w:p w:rsidR="00A50A2C" w:rsidRPr="004C7F3F" w:rsidRDefault="00A50A2C" w:rsidP="004A60C5">
      <w:pPr>
        <w:spacing w:after="0" w:line="240" w:lineRule="auto"/>
        <w:ind w:firstLine="709"/>
        <w:jc w:val="both"/>
        <w:rPr>
          <w:rFonts w:ascii="Times New Roman" w:eastAsia="Times New Roman" w:hAnsi="Times New Roman" w:cs="Times New Roman"/>
          <w:bCs/>
          <w:sz w:val="28"/>
          <w:szCs w:val="28"/>
          <w:lang w:val="kk-KZ"/>
        </w:rPr>
      </w:pPr>
    </w:p>
    <w:p w:rsidR="00B0781F" w:rsidRDefault="00EE758C" w:rsidP="00B0781F">
      <w:pPr>
        <w:spacing w:after="0" w:line="240" w:lineRule="auto"/>
        <w:ind w:firstLine="708"/>
        <w:jc w:val="both"/>
        <w:rPr>
          <w:rFonts w:ascii="Times New Roman" w:hAnsi="Times New Roman" w:cs="Times New Roman"/>
          <w:bCs/>
          <w:sz w:val="28"/>
          <w:szCs w:val="28"/>
          <w:lang w:val="kk-KZ"/>
        </w:rPr>
      </w:pPr>
      <w:r w:rsidRPr="004C7F3F">
        <w:rPr>
          <w:rFonts w:ascii="Times New Roman" w:eastAsia="Times New Roman" w:hAnsi="Times New Roman" w:cs="Times New Roman"/>
          <w:bCs/>
          <w:sz w:val="28"/>
          <w:szCs w:val="28"/>
          <w:lang w:val="kk-KZ"/>
        </w:rPr>
        <w:t>Көрсетілген төрт деңгейдің әрқайсысы алдыңғы деңгеймен байланысты</w:t>
      </w:r>
      <w:r w:rsidR="00AC1C5D" w:rsidRPr="004C7F3F">
        <w:rPr>
          <w:rFonts w:ascii="Times New Roman" w:eastAsia="Times New Roman" w:hAnsi="Times New Roman" w:cs="Times New Roman"/>
          <w:bCs/>
          <w:sz w:val="28"/>
          <w:szCs w:val="28"/>
          <w:lang w:val="kk-KZ"/>
        </w:rPr>
        <w:t xml:space="preserve"> құрылған</w:t>
      </w:r>
      <w:r w:rsidRPr="004C7F3F">
        <w:rPr>
          <w:rFonts w:ascii="Times New Roman" w:eastAsia="Times New Roman" w:hAnsi="Times New Roman" w:cs="Times New Roman"/>
          <w:bCs/>
          <w:sz w:val="28"/>
          <w:szCs w:val="28"/>
          <w:lang w:val="kk-KZ"/>
        </w:rPr>
        <w:t>. Яғни, бұл стратегия бойынша дайындалған тапсырмалар жайдан күрделіге қарай ойысады.</w:t>
      </w:r>
      <w:r w:rsidR="00B0781F" w:rsidRPr="00B0781F">
        <w:rPr>
          <w:rFonts w:ascii="Times New Roman" w:hAnsi="Times New Roman" w:cs="Times New Roman"/>
          <w:bCs/>
          <w:sz w:val="28"/>
          <w:szCs w:val="28"/>
          <w:lang w:val="kk-KZ"/>
        </w:rPr>
        <w:t xml:space="preserve"> </w:t>
      </w:r>
    </w:p>
    <w:p w:rsidR="00B0781F" w:rsidRPr="004C7F3F" w:rsidRDefault="00B0781F" w:rsidP="00B0781F">
      <w:pPr>
        <w:spacing w:after="0" w:line="240" w:lineRule="auto"/>
        <w:ind w:firstLine="708"/>
        <w:jc w:val="both"/>
        <w:rPr>
          <w:rFonts w:ascii="Times New Roman" w:hAnsi="Times New Roman" w:cs="Times New Roman"/>
          <w:bCs/>
          <w:sz w:val="28"/>
          <w:szCs w:val="28"/>
          <w:lang w:val="kk-KZ"/>
        </w:rPr>
      </w:pPr>
      <w:r w:rsidRPr="004C7F3F">
        <w:rPr>
          <w:rFonts w:ascii="Times New Roman" w:hAnsi="Times New Roman" w:cs="Times New Roman"/>
          <w:bCs/>
          <w:sz w:val="28"/>
          <w:szCs w:val="28"/>
          <w:lang w:val="kk-KZ"/>
        </w:rPr>
        <w:t xml:space="preserve">Ұлттық білім берудің іргелі мәселелерін зерделеген Алаш ғалым-ағартушыларының оқу-әдістемелік мұрасын негізге ала отырып, «Танымдық әлеует» стратегиясы аясында тілдік рефлексияны дамыту моделі жасалды. </w:t>
      </w:r>
    </w:p>
    <w:p w:rsidR="00B0781F" w:rsidRPr="004C7F3F" w:rsidRDefault="00B0781F" w:rsidP="00B0781F">
      <w:pPr>
        <w:spacing w:after="0" w:line="240" w:lineRule="auto"/>
        <w:ind w:firstLine="708"/>
        <w:jc w:val="both"/>
        <w:rPr>
          <w:rFonts w:ascii="Times New Roman" w:hAnsi="Times New Roman" w:cs="Times New Roman"/>
          <w:sz w:val="28"/>
          <w:szCs w:val="28"/>
          <w:lang w:val="kk-KZ"/>
        </w:rPr>
      </w:pPr>
      <w:r w:rsidRPr="004C7F3F">
        <w:rPr>
          <w:rFonts w:ascii="Times New Roman" w:hAnsi="Times New Roman" w:cs="Times New Roman"/>
          <w:sz w:val="28"/>
          <w:szCs w:val="28"/>
          <w:lang w:val="kk-KZ"/>
        </w:rPr>
        <w:t xml:space="preserve">Бұл модель студенттердің лексикалық дағдыларын  жетілдіруге бағытталған және оңайдан күрделіге қарай ұйымдастырылған төрт негізгі деңгейден тұрады:  </w:t>
      </w:r>
    </w:p>
    <w:p w:rsidR="00B0781F" w:rsidRPr="004C7F3F" w:rsidRDefault="00B0781F" w:rsidP="00B0781F">
      <w:pPr>
        <w:spacing w:after="0" w:line="240" w:lineRule="auto"/>
        <w:ind w:firstLine="708"/>
        <w:jc w:val="both"/>
        <w:rPr>
          <w:rFonts w:ascii="Times New Roman" w:hAnsi="Times New Roman" w:cs="Times New Roman"/>
          <w:sz w:val="28"/>
          <w:szCs w:val="28"/>
          <w:lang w:val="kk-KZ"/>
        </w:rPr>
      </w:pPr>
      <w:r w:rsidRPr="004C7F3F">
        <w:rPr>
          <w:rFonts w:ascii="Times New Roman" w:hAnsi="Times New Roman" w:cs="Times New Roman"/>
          <w:sz w:val="28"/>
          <w:szCs w:val="28"/>
          <w:lang w:val="kk-KZ"/>
        </w:rPr>
        <w:t xml:space="preserve">1. Санада қабылдау – тілдік бірліктерді танып-білу және есте сақтау;  </w:t>
      </w:r>
    </w:p>
    <w:p w:rsidR="00B0781F" w:rsidRPr="004C7F3F" w:rsidRDefault="00B0781F" w:rsidP="00B0781F">
      <w:pPr>
        <w:spacing w:after="0" w:line="240" w:lineRule="auto"/>
        <w:ind w:firstLine="708"/>
        <w:jc w:val="both"/>
        <w:rPr>
          <w:rFonts w:ascii="Times New Roman" w:hAnsi="Times New Roman" w:cs="Times New Roman"/>
          <w:sz w:val="28"/>
          <w:szCs w:val="28"/>
          <w:lang w:val="kk-KZ"/>
        </w:rPr>
      </w:pPr>
      <w:r w:rsidRPr="004C7F3F">
        <w:rPr>
          <w:rFonts w:ascii="Times New Roman" w:hAnsi="Times New Roman" w:cs="Times New Roman"/>
          <w:sz w:val="28"/>
          <w:szCs w:val="28"/>
          <w:lang w:val="kk-KZ"/>
        </w:rPr>
        <w:t xml:space="preserve">2. Тілдік санада пайымдау – лексикалық құрылымдарды түсіну және оларды мағыналық тұрғыдан саралау;  </w:t>
      </w:r>
    </w:p>
    <w:p w:rsidR="00B0781F" w:rsidRPr="004C7F3F" w:rsidRDefault="00B0781F" w:rsidP="00B0781F">
      <w:pPr>
        <w:spacing w:after="0" w:line="240" w:lineRule="auto"/>
        <w:ind w:firstLine="708"/>
        <w:jc w:val="both"/>
        <w:rPr>
          <w:rFonts w:ascii="Times New Roman" w:hAnsi="Times New Roman" w:cs="Times New Roman"/>
          <w:sz w:val="28"/>
          <w:szCs w:val="28"/>
          <w:lang w:val="kk-KZ"/>
        </w:rPr>
      </w:pPr>
      <w:r w:rsidRPr="004C7F3F">
        <w:rPr>
          <w:rFonts w:ascii="Times New Roman" w:hAnsi="Times New Roman" w:cs="Times New Roman"/>
          <w:sz w:val="28"/>
          <w:szCs w:val="28"/>
          <w:lang w:val="kk-KZ"/>
        </w:rPr>
        <w:t xml:space="preserve">3. Таным арқылы бағалау – сөз қолданысын сыни тұрғыдан бағалау және когнитивті талдау жасау;  </w:t>
      </w:r>
    </w:p>
    <w:p w:rsidR="00B0781F" w:rsidRPr="004C7F3F" w:rsidRDefault="00B0781F" w:rsidP="00B0781F">
      <w:pPr>
        <w:spacing w:after="0" w:line="240" w:lineRule="auto"/>
        <w:ind w:firstLine="708"/>
        <w:jc w:val="both"/>
        <w:rPr>
          <w:rFonts w:ascii="Times New Roman" w:hAnsi="Times New Roman" w:cs="Times New Roman"/>
          <w:sz w:val="28"/>
          <w:szCs w:val="28"/>
          <w:lang w:val="kk-KZ"/>
        </w:rPr>
      </w:pPr>
      <w:r w:rsidRPr="004C7F3F">
        <w:rPr>
          <w:rFonts w:ascii="Times New Roman" w:hAnsi="Times New Roman" w:cs="Times New Roman"/>
          <w:sz w:val="28"/>
          <w:szCs w:val="28"/>
          <w:lang w:val="kk-KZ"/>
        </w:rPr>
        <w:t xml:space="preserve">4. Тілдік рефлексия жасау – алынған білімді шығармашылық тұрғыдан қолдану және күрделі лингвистикалық тұжырымдар жасау.  </w:t>
      </w:r>
    </w:p>
    <w:p w:rsidR="00B0781F" w:rsidRPr="004C7F3F" w:rsidRDefault="00B0781F" w:rsidP="00B0781F">
      <w:pPr>
        <w:spacing w:after="0" w:line="240" w:lineRule="auto"/>
        <w:ind w:firstLine="708"/>
        <w:jc w:val="both"/>
        <w:rPr>
          <w:rFonts w:ascii="Times New Roman" w:hAnsi="Times New Roman" w:cs="Times New Roman"/>
          <w:sz w:val="28"/>
          <w:szCs w:val="28"/>
          <w:lang w:val="kk-KZ"/>
        </w:rPr>
      </w:pPr>
      <w:r w:rsidRPr="004C7F3F">
        <w:rPr>
          <w:rFonts w:ascii="Times New Roman" w:hAnsi="Times New Roman" w:cs="Times New Roman"/>
          <w:sz w:val="28"/>
          <w:szCs w:val="28"/>
          <w:lang w:val="kk-KZ"/>
        </w:rPr>
        <w:t>Әрбір деңгейде заманауи әдістер мен жасанды интеллект құра</w:t>
      </w:r>
      <w:r w:rsidR="00343D05">
        <w:rPr>
          <w:rFonts w:ascii="Times New Roman" w:hAnsi="Times New Roman" w:cs="Times New Roman"/>
          <w:sz w:val="28"/>
          <w:szCs w:val="28"/>
          <w:lang w:val="kk-KZ"/>
        </w:rPr>
        <w:t>л</w:t>
      </w:r>
      <w:r w:rsidRPr="004C7F3F">
        <w:rPr>
          <w:rFonts w:ascii="Times New Roman" w:hAnsi="Times New Roman" w:cs="Times New Roman"/>
          <w:sz w:val="28"/>
          <w:szCs w:val="28"/>
          <w:lang w:val="kk-KZ"/>
        </w:rPr>
        <w:t>дары қолданылды. Атап айтқанда, Gamma AI, Narakeet, D-id технологиялары студент</w:t>
      </w:r>
      <w:r w:rsidR="005025A0">
        <w:rPr>
          <w:rFonts w:ascii="Times New Roman" w:hAnsi="Times New Roman" w:cs="Times New Roman"/>
          <w:sz w:val="28"/>
          <w:szCs w:val="28"/>
          <w:lang w:val="kk-KZ"/>
        </w:rPr>
        <w:t>тердің лексикалық дағдыларын ин</w:t>
      </w:r>
      <w:r w:rsidRPr="004C7F3F">
        <w:rPr>
          <w:rFonts w:ascii="Times New Roman" w:hAnsi="Times New Roman" w:cs="Times New Roman"/>
          <w:sz w:val="28"/>
          <w:szCs w:val="28"/>
          <w:lang w:val="kk-KZ"/>
        </w:rPr>
        <w:t xml:space="preserve">терактивті түрде дамытуды қамтамасыз етсе, САЛО коучингтік әдісі, Декарт квадраты, Дилтс пирамидасы, SLC және Differentiation тәсілдері олардың рефлексиялық ойлауын, танымдық қабілетін және сыни көзқарасын қалыптастыруға ықпал етті.  </w:t>
      </w:r>
    </w:p>
    <w:p w:rsidR="000F01A8" w:rsidRPr="004C7F3F" w:rsidRDefault="00AB5332" w:rsidP="004A60C5">
      <w:pPr>
        <w:spacing w:after="0" w:line="240" w:lineRule="auto"/>
        <w:ind w:firstLine="709"/>
        <w:jc w:val="both"/>
        <w:rPr>
          <w:rFonts w:ascii="Times New Roman" w:eastAsia="Times New Roman" w:hAnsi="Times New Roman" w:cs="Times New Roman"/>
          <w:bCs/>
          <w:sz w:val="28"/>
          <w:szCs w:val="28"/>
          <w:lang w:val="kk-KZ"/>
        </w:rPr>
      </w:pPr>
      <w:r w:rsidRPr="004C7F3F">
        <w:rPr>
          <w:rFonts w:ascii="Times New Roman" w:eastAsia="Times New Roman" w:hAnsi="Times New Roman" w:cs="Times New Roman"/>
          <w:bCs/>
          <w:sz w:val="28"/>
          <w:szCs w:val="28"/>
          <w:lang w:val="kk-KZ"/>
        </w:rPr>
        <w:t xml:space="preserve">Бұл стратегияға </w:t>
      </w:r>
      <w:r w:rsidR="00E70A73" w:rsidRPr="004C7F3F">
        <w:rPr>
          <w:rFonts w:ascii="Times New Roman" w:eastAsia="Times New Roman" w:hAnsi="Times New Roman" w:cs="Times New Roman"/>
          <w:bCs/>
          <w:sz w:val="28"/>
          <w:szCs w:val="28"/>
          <w:lang w:val="kk-KZ"/>
        </w:rPr>
        <w:t xml:space="preserve">сүйене отырып, </w:t>
      </w:r>
      <w:r w:rsidR="000F01A8" w:rsidRPr="004C7F3F">
        <w:rPr>
          <w:rFonts w:ascii="Times New Roman" w:eastAsia="Times New Roman" w:hAnsi="Times New Roman" w:cs="Times New Roman"/>
          <w:bCs/>
          <w:sz w:val="28"/>
          <w:szCs w:val="28"/>
          <w:lang w:val="kk-KZ"/>
        </w:rPr>
        <w:t xml:space="preserve">филолог-студенттердің тілдік рефлексиясын дамытуға арналған практикалық-дидактикалық тапсырмаларды </w:t>
      </w:r>
      <w:r w:rsidR="001A12C4">
        <w:rPr>
          <w:rFonts w:ascii="Times New Roman" w:eastAsia="Times New Roman" w:hAnsi="Times New Roman" w:cs="Times New Roman"/>
          <w:bCs/>
          <w:sz w:val="28"/>
          <w:szCs w:val="28"/>
          <w:lang w:val="kk-KZ"/>
        </w:rPr>
        <w:t xml:space="preserve">топтастырудың мазмұны төмендегідей мәнде </w:t>
      </w:r>
      <w:r w:rsidR="000F01A8" w:rsidRPr="004C7F3F">
        <w:rPr>
          <w:rFonts w:ascii="Times New Roman" w:eastAsia="Times New Roman" w:hAnsi="Times New Roman" w:cs="Times New Roman"/>
          <w:bCs/>
          <w:sz w:val="28"/>
          <w:szCs w:val="28"/>
          <w:lang w:val="kk-KZ"/>
        </w:rPr>
        <w:t xml:space="preserve">ұсынылды: </w:t>
      </w:r>
    </w:p>
    <w:p w:rsidR="004644D5" w:rsidRPr="004C7F3F" w:rsidRDefault="000F01A8" w:rsidP="004A60C5">
      <w:pPr>
        <w:spacing w:after="0" w:line="240" w:lineRule="auto"/>
        <w:ind w:firstLine="709"/>
        <w:jc w:val="both"/>
        <w:rPr>
          <w:rFonts w:ascii="Times New Roman" w:eastAsia="Times New Roman" w:hAnsi="Times New Roman" w:cs="Times New Roman"/>
          <w:bCs/>
          <w:sz w:val="28"/>
          <w:szCs w:val="28"/>
          <w:lang w:val="kk-KZ"/>
        </w:rPr>
      </w:pPr>
      <w:r w:rsidRPr="00B775D1">
        <w:rPr>
          <w:rFonts w:ascii="Times New Roman" w:eastAsia="Times New Roman" w:hAnsi="Times New Roman" w:cs="Times New Roman"/>
          <w:b/>
          <w:bCs/>
          <w:sz w:val="28"/>
          <w:szCs w:val="28"/>
          <w:lang w:val="kk-KZ"/>
        </w:rPr>
        <w:t xml:space="preserve">1-деңгей. </w:t>
      </w:r>
      <w:r w:rsidRPr="004C7F3F">
        <w:rPr>
          <w:rFonts w:ascii="Times New Roman" w:eastAsia="Times New Roman" w:hAnsi="Times New Roman" w:cs="Times New Roman"/>
          <w:bCs/>
          <w:sz w:val="28"/>
          <w:szCs w:val="28"/>
          <w:lang w:val="kk-KZ"/>
        </w:rPr>
        <w:t>Санада қабылдау</w:t>
      </w:r>
      <w:r w:rsidR="004644D5" w:rsidRPr="004C7F3F">
        <w:rPr>
          <w:rFonts w:ascii="Times New Roman" w:eastAsia="Times New Roman" w:hAnsi="Times New Roman" w:cs="Times New Roman"/>
          <w:bCs/>
          <w:sz w:val="28"/>
          <w:szCs w:val="28"/>
          <w:lang w:val="kk-KZ"/>
        </w:rPr>
        <w:t>. М.Жұмабаевтың «Педагогика»</w:t>
      </w:r>
      <w:r w:rsidR="00703F8F" w:rsidRPr="004C7F3F">
        <w:rPr>
          <w:rFonts w:ascii="Times New Roman" w:eastAsia="Times New Roman" w:hAnsi="Times New Roman" w:cs="Times New Roman"/>
          <w:bCs/>
          <w:sz w:val="28"/>
          <w:szCs w:val="28"/>
          <w:lang w:val="kk-KZ"/>
        </w:rPr>
        <w:t xml:space="preserve"> еңбегінде «...ә</w:t>
      </w:r>
      <w:r w:rsidR="00703F8F" w:rsidRPr="004C7F3F">
        <w:rPr>
          <w:rFonts w:ascii="Times New Roman" w:hAnsi="Times New Roman" w:cs="Times New Roman"/>
          <w:sz w:val="28"/>
          <w:szCs w:val="28"/>
          <w:lang w:val="kk-KZ"/>
        </w:rPr>
        <w:t>серлену, суреттеу, еске түсіру, қиял жүргізу арқылы біз бір затты түгелімен білеміз, яки оның бөлімдерін, мүшелерін білеміз. ...заттарды ұғу үшін жұмсалатын жан көрінісі ойлау деп аталады. Ойлау ұғым, хұкім һәм ой</w:t>
      </w:r>
      <w:r w:rsidR="00116733">
        <w:rPr>
          <w:rFonts w:ascii="Times New Roman" w:hAnsi="Times New Roman" w:cs="Times New Roman"/>
          <w:sz w:val="28"/>
          <w:szCs w:val="28"/>
          <w:lang w:val="kk-KZ"/>
        </w:rPr>
        <w:t xml:space="preserve"> тізулерді жасаумен болады» [</w:t>
      </w:r>
      <w:r w:rsidR="00F9518D">
        <w:rPr>
          <w:rFonts w:ascii="Times New Roman" w:hAnsi="Times New Roman" w:cs="Times New Roman"/>
          <w:sz w:val="28"/>
          <w:szCs w:val="28"/>
          <w:lang w:val="kk-KZ"/>
        </w:rPr>
        <w:t>34</w:t>
      </w:r>
      <w:r w:rsidR="00116733">
        <w:rPr>
          <w:rFonts w:ascii="Times New Roman" w:hAnsi="Times New Roman" w:cs="Times New Roman"/>
          <w:sz w:val="28"/>
          <w:szCs w:val="28"/>
          <w:lang w:val="kk-KZ"/>
        </w:rPr>
        <w:t>. б. 98</w:t>
      </w:r>
      <w:r w:rsidR="00703F8F" w:rsidRPr="004C7F3F">
        <w:rPr>
          <w:rFonts w:ascii="Times New Roman" w:hAnsi="Times New Roman" w:cs="Times New Roman"/>
          <w:sz w:val="28"/>
          <w:szCs w:val="28"/>
          <w:lang w:val="kk-KZ"/>
        </w:rPr>
        <w:t xml:space="preserve">] делінген. </w:t>
      </w:r>
      <w:r w:rsidR="00B40303">
        <w:rPr>
          <w:rFonts w:ascii="Times New Roman" w:hAnsi="Times New Roman" w:cs="Times New Roman"/>
          <w:sz w:val="28"/>
          <w:szCs w:val="28"/>
          <w:lang w:val="kk-KZ"/>
        </w:rPr>
        <w:t xml:space="preserve">Осы орайда, филолог-студенттің тілдік рефлексиясын дамыту үшін, берілген білімнің ең қарапайым деңгейінен басталу қажет екендігін ескеруіміз қажет. Кез-келген ақпаратты қабылдау үшін студент ескі білімін қолдану арқылы сол ақпаратқа ұқсас ақпараттарды еске түсіретіні анық. Сол арқылы жаңа білімді меңгеруге тырысады. </w:t>
      </w:r>
      <w:r w:rsidR="004110BC">
        <w:rPr>
          <w:rFonts w:ascii="Times New Roman" w:hAnsi="Times New Roman" w:cs="Times New Roman"/>
          <w:sz w:val="28"/>
          <w:szCs w:val="28"/>
          <w:lang w:val="kk-KZ"/>
        </w:rPr>
        <w:t>С</w:t>
      </w:r>
      <w:r w:rsidR="006A68A4">
        <w:rPr>
          <w:rFonts w:ascii="Times New Roman" w:hAnsi="Times New Roman" w:cs="Times New Roman"/>
          <w:sz w:val="28"/>
          <w:szCs w:val="28"/>
          <w:lang w:val="kk-KZ"/>
        </w:rPr>
        <w:t>ондықтан,</w:t>
      </w:r>
      <w:r w:rsidR="004110BC">
        <w:rPr>
          <w:rFonts w:ascii="Times New Roman" w:hAnsi="Times New Roman" w:cs="Times New Roman"/>
          <w:sz w:val="28"/>
          <w:szCs w:val="28"/>
          <w:lang w:val="kk-KZ"/>
        </w:rPr>
        <w:t xml:space="preserve"> студенттің тілдік рефлексиясын дамыту стратегиясының алғашқы деңгейі санада қабылдау процесімен байланыстырылды. </w:t>
      </w:r>
    </w:p>
    <w:p w:rsidR="00703F8F" w:rsidRPr="004C7F3F" w:rsidRDefault="000F01A8" w:rsidP="00703F8F">
      <w:pPr>
        <w:spacing w:after="0" w:line="240" w:lineRule="auto"/>
        <w:ind w:firstLine="708"/>
        <w:jc w:val="both"/>
        <w:rPr>
          <w:rFonts w:ascii="Times New Roman" w:hAnsi="Times New Roman" w:cs="Times New Roman"/>
          <w:sz w:val="28"/>
          <w:szCs w:val="28"/>
          <w:lang w:val="kk-KZ"/>
        </w:rPr>
      </w:pPr>
      <w:r w:rsidRPr="00B775D1">
        <w:rPr>
          <w:rFonts w:ascii="Times New Roman" w:eastAsia="Times New Roman" w:hAnsi="Times New Roman" w:cs="Times New Roman"/>
          <w:b/>
          <w:bCs/>
          <w:sz w:val="28"/>
          <w:szCs w:val="28"/>
          <w:lang w:val="kk-KZ"/>
        </w:rPr>
        <w:t xml:space="preserve">2-деңгей. </w:t>
      </w:r>
      <w:r w:rsidRPr="004C7F3F">
        <w:rPr>
          <w:rFonts w:ascii="Times New Roman" w:eastAsia="Times New Roman" w:hAnsi="Times New Roman" w:cs="Times New Roman"/>
          <w:bCs/>
          <w:sz w:val="28"/>
          <w:szCs w:val="28"/>
          <w:lang w:val="kk-KZ"/>
        </w:rPr>
        <w:t>Тілдік санада пайымдау</w:t>
      </w:r>
      <w:r w:rsidR="00703F8F" w:rsidRPr="004C7F3F">
        <w:rPr>
          <w:rFonts w:ascii="Times New Roman" w:eastAsia="Times New Roman" w:hAnsi="Times New Roman" w:cs="Times New Roman"/>
          <w:bCs/>
          <w:sz w:val="28"/>
          <w:szCs w:val="28"/>
          <w:lang w:val="kk-KZ"/>
        </w:rPr>
        <w:t>. М.Дулатовтың «Қирағат» оқулығында «</w:t>
      </w:r>
      <w:r w:rsidR="00703F8F" w:rsidRPr="004C7F3F">
        <w:rPr>
          <w:rFonts w:ascii="Times New Roman" w:hAnsi="Times New Roman" w:cs="Times New Roman"/>
          <w:sz w:val="28"/>
          <w:szCs w:val="28"/>
          <w:lang w:val="kk-KZ"/>
        </w:rPr>
        <w:t xml:space="preserve">Өзі білу мен өзгелерге білдіру екі басқа» дейді де «Жас балаларды оқыған нәрсесі хақында ойлануға, оның мағынасын, қасиетін сездіруге қалай үйретпек керек? Балалар оқыған нәрсесін бір-біріне ұйқастырып ойлануына, оқып шыққаннан кейін жадында ретті һәм толық мағынасымен қалдыруға әдеттендіру керек» және «Бастауыш мектепте алған тәрбиесінің әсерлі, күшті, </w:t>
      </w:r>
      <w:r w:rsidR="00703F8F" w:rsidRPr="004C7F3F">
        <w:rPr>
          <w:rFonts w:ascii="Times New Roman" w:hAnsi="Times New Roman" w:cs="Times New Roman"/>
          <w:sz w:val="28"/>
          <w:szCs w:val="28"/>
          <w:lang w:val="kk-KZ"/>
        </w:rPr>
        <w:lastRenderedPageBreak/>
        <w:t>сіңімді болуы, қай халықтың мектебінде болса да оқу кітаптары ана тілімен, өз ұлтының тұрмысынан һәм табиғаттан жазылып, баяндап оқытудың асыл мақсұтына муафиқ үйретуден, осылай біліп, баяндап оқытқанда, балқыған жас баланың ойына, қанына, сүйегіне ұлт рухы сіңісіп, ана тілін анық ұйреніп, кезекті мағлұмат алып шығады. Мұндай балалар бастауыш мектепті бітіргеннен кейін қай жұрттың мектеп-медресесінде оқыса да, қай жұрттың арасында жүрсе де, сүйегіне сіңген ұлт рухы жасымайды</w:t>
      </w:r>
      <w:r w:rsidR="008A35AB" w:rsidRPr="004C7F3F">
        <w:rPr>
          <w:rFonts w:ascii="Times New Roman" w:hAnsi="Times New Roman" w:cs="Times New Roman"/>
          <w:sz w:val="28"/>
          <w:szCs w:val="28"/>
          <w:lang w:val="kk-KZ"/>
        </w:rPr>
        <w:t>. Қайда болса да, тіршіліг</w:t>
      </w:r>
      <w:r w:rsidR="00703F8F" w:rsidRPr="004C7F3F">
        <w:rPr>
          <w:rFonts w:ascii="Times New Roman" w:hAnsi="Times New Roman" w:cs="Times New Roman"/>
          <w:sz w:val="28"/>
          <w:szCs w:val="28"/>
          <w:lang w:val="kk-KZ"/>
        </w:rPr>
        <w:t>інде қандай ауырлық өзгерістер көрсе де, ұлт ұлы болып қалады» [</w:t>
      </w:r>
      <w:r w:rsidR="00F9518D">
        <w:rPr>
          <w:rFonts w:ascii="Times New Roman" w:hAnsi="Times New Roman" w:cs="Times New Roman"/>
          <w:sz w:val="28"/>
          <w:szCs w:val="28"/>
          <w:lang w:val="kk-KZ"/>
        </w:rPr>
        <w:t>118</w:t>
      </w:r>
      <w:r w:rsidR="0007234D">
        <w:rPr>
          <w:rFonts w:ascii="Times New Roman" w:hAnsi="Times New Roman" w:cs="Times New Roman"/>
          <w:sz w:val="28"/>
          <w:szCs w:val="28"/>
          <w:lang w:val="kk-KZ"/>
        </w:rPr>
        <w:t>, б. 14</w:t>
      </w:r>
      <w:r w:rsidR="00703F8F" w:rsidRPr="004C7F3F">
        <w:rPr>
          <w:rFonts w:ascii="Times New Roman" w:hAnsi="Times New Roman" w:cs="Times New Roman"/>
          <w:sz w:val="28"/>
          <w:szCs w:val="28"/>
          <w:lang w:val="kk-KZ"/>
        </w:rPr>
        <w:t>] дейді.</w:t>
      </w:r>
      <w:r w:rsidR="00971B50">
        <w:rPr>
          <w:rFonts w:ascii="Times New Roman" w:hAnsi="Times New Roman" w:cs="Times New Roman"/>
          <w:sz w:val="28"/>
          <w:szCs w:val="28"/>
          <w:lang w:val="kk-KZ"/>
        </w:rPr>
        <w:t xml:space="preserve"> Осы тұжырымға сүйене отырып, стратегиямыздың келесі сатысы тілді</w:t>
      </w:r>
      <w:r w:rsidR="00BA4624">
        <w:rPr>
          <w:rFonts w:ascii="Times New Roman" w:hAnsi="Times New Roman" w:cs="Times New Roman"/>
          <w:sz w:val="28"/>
          <w:szCs w:val="28"/>
          <w:lang w:val="kk-KZ"/>
        </w:rPr>
        <w:t>к санада пайымдау дағдысымен тығ</w:t>
      </w:r>
      <w:r w:rsidR="00971B50">
        <w:rPr>
          <w:rFonts w:ascii="Times New Roman" w:hAnsi="Times New Roman" w:cs="Times New Roman"/>
          <w:sz w:val="28"/>
          <w:szCs w:val="28"/>
          <w:lang w:val="kk-KZ"/>
        </w:rPr>
        <w:t>ыз байланысты деп есептейміз. Себебі филолог-студент ең алдымен өз ұлтының табиғатын түсіні</w:t>
      </w:r>
      <w:r w:rsidR="00BA4624">
        <w:rPr>
          <w:rFonts w:ascii="Times New Roman" w:hAnsi="Times New Roman" w:cs="Times New Roman"/>
          <w:sz w:val="28"/>
          <w:szCs w:val="28"/>
          <w:lang w:val="kk-KZ"/>
        </w:rPr>
        <w:t>п, ұлттық кодымызды қастерлеп, ана тілімізді құрметтей алатын</w:t>
      </w:r>
      <w:r w:rsidR="00971B50">
        <w:rPr>
          <w:rFonts w:ascii="Times New Roman" w:hAnsi="Times New Roman" w:cs="Times New Roman"/>
          <w:sz w:val="28"/>
          <w:szCs w:val="28"/>
          <w:lang w:val="kk-KZ"/>
        </w:rPr>
        <w:t xml:space="preserve"> қасиетке ие болуы тиіс.  </w:t>
      </w:r>
      <w:r w:rsidR="00703F8F" w:rsidRPr="004C7F3F">
        <w:rPr>
          <w:rFonts w:ascii="Times New Roman" w:hAnsi="Times New Roman" w:cs="Times New Roman"/>
          <w:sz w:val="28"/>
          <w:szCs w:val="28"/>
          <w:lang w:val="kk-KZ"/>
        </w:rPr>
        <w:t xml:space="preserve"> </w:t>
      </w:r>
    </w:p>
    <w:p w:rsidR="001A55D2" w:rsidRPr="004C7F3F" w:rsidRDefault="001A55D2" w:rsidP="004A60C5">
      <w:pPr>
        <w:spacing w:after="0" w:line="240" w:lineRule="auto"/>
        <w:ind w:firstLine="709"/>
        <w:jc w:val="both"/>
        <w:rPr>
          <w:rFonts w:ascii="Times New Roman" w:eastAsia="Times New Roman" w:hAnsi="Times New Roman" w:cs="Times New Roman"/>
          <w:bCs/>
          <w:sz w:val="28"/>
          <w:szCs w:val="28"/>
          <w:lang w:val="kk-KZ"/>
        </w:rPr>
      </w:pPr>
      <w:r w:rsidRPr="00B775D1">
        <w:rPr>
          <w:rFonts w:ascii="Times New Roman" w:eastAsia="Times New Roman" w:hAnsi="Times New Roman" w:cs="Times New Roman"/>
          <w:b/>
          <w:bCs/>
          <w:sz w:val="28"/>
          <w:szCs w:val="28"/>
          <w:lang w:val="kk-KZ"/>
        </w:rPr>
        <w:t>3-деңгей</w:t>
      </w:r>
      <w:r w:rsidR="000F01A8" w:rsidRPr="00B775D1">
        <w:rPr>
          <w:rFonts w:ascii="Times New Roman" w:eastAsia="Times New Roman" w:hAnsi="Times New Roman" w:cs="Times New Roman"/>
          <w:b/>
          <w:bCs/>
          <w:sz w:val="28"/>
          <w:szCs w:val="28"/>
          <w:lang w:val="kk-KZ"/>
        </w:rPr>
        <w:t>.</w:t>
      </w:r>
      <w:r w:rsidR="000F01A8" w:rsidRPr="004C7F3F">
        <w:rPr>
          <w:rFonts w:ascii="Times New Roman" w:eastAsia="Times New Roman" w:hAnsi="Times New Roman" w:cs="Times New Roman"/>
          <w:bCs/>
          <w:sz w:val="28"/>
          <w:szCs w:val="28"/>
          <w:lang w:val="kk-KZ"/>
        </w:rPr>
        <w:t xml:space="preserve"> Таным арқылы бағалау</w:t>
      </w:r>
      <w:r w:rsidR="00703F8F" w:rsidRPr="004C7F3F">
        <w:rPr>
          <w:rFonts w:ascii="Times New Roman" w:eastAsia="Times New Roman" w:hAnsi="Times New Roman" w:cs="Times New Roman"/>
          <w:bCs/>
          <w:sz w:val="28"/>
          <w:szCs w:val="28"/>
          <w:lang w:val="kk-KZ"/>
        </w:rPr>
        <w:t>. Ж.Аймауытовтың «Психология»  еңбегінде «</w:t>
      </w:r>
      <w:r w:rsidR="00703F8F" w:rsidRPr="004C7F3F">
        <w:rPr>
          <w:rFonts w:ascii="Times New Roman" w:hAnsi="Times New Roman" w:cs="Times New Roman"/>
          <w:sz w:val="28"/>
          <w:szCs w:val="28"/>
          <w:lang w:val="kk-KZ"/>
        </w:rPr>
        <w:t>Мидың қасиеті әркімде әртүрлі. Кейбіреудің миындағы көру кіндігі көбірек қозады, көбірек кызмет істейді, мұндай адамдарды көз жады күшті, көргіш кейіп</w:t>
      </w:r>
      <w:r w:rsidR="00832EE7">
        <w:rPr>
          <w:rFonts w:ascii="Times New Roman" w:hAnsi="Times New Roman" w:cs="Times New Roman"/>
          <w:sz w:val="28"/>
          <w:szCs w:val="28"/>
          <w:lang w:val="kk-KZ"/>
        </w:rPr>
        <w:t>кер деуге болады. Кейбіреулердің</w:t>
      </w:r>
      <w:r w:rsidR="00703F8F" w:rsidRPr="004C7F3F">
        <w:rPr>
          <w:rFonts w:ascii="Times New Roman" w:hAnsi="Times New Roman" w:cs="Times New Roman"/>
          <w:sz w:val="28"/>
          <w:szCs w:val="28"/>
          <w:lang w:val="kk-KZ"/>
        </w:rPr>
        <w:t xml:space="preserve"> есту кіндігі көбірек қозғалады, бұларды кұйма </w:t>
      </w:r>
      <w:r w:rsidR="00832EE7">
        <w:rPr>
          <w:rFonts w:ascii="Times New Roman" w:hAnsi="Times New Roman" w:cs="Times New Roman"/>
          <w:sz w:val="28"/>
          <w:szCs w:val="28"/>
          <w:lang w:val="kk-KZ"/>
        </w:rPr>
        <w:t>құлақ к</w:t>
      </w:r>
      <w:r w:rsidR="00703F8F" w:rsidRPr="004C7F3F">
        <w:rPr>
          <w:rFonts w:ascii="Times New Roman" w:hAnsi="Times New Roman" w:cs="Times New Roman"/>
          <w:sz w:val="28"/>
          <w:szCs w:val="28"/>
          <w:lang w:val="kk-KZ"/>
        </w:rPr>
        <w:t xml:space="preserve">ейіпкер </w:t>
      </w:r>
      <w:r w:rsidR="00832EE7">
        <w:rPr>
          <w:rFonts w:ascii="Times New Roman" w:hAnsi="Times New Roman" w:cs="Times New Roman"/>
          <w:sz w:val="28"/>
          <w:szCs w:val="28"/>
          <w:lang w:val="kk-KZ"/>
        </w:rPr>
        <w:t>(тип) десе жарайды, үшіншілердің</w:t>
      </w:r>
      <w:r w:rsidR="00703F8F" w:rsidRPr="004C7F3F">
        <w:rPr>
          <w:rFonts w:ascii="Times New Roman" w:hAnsi="Times New Roman" w:cs="Times New Roman"/>
          <w:sz w:val="28"/>
          <w:szCs w:val="28"/>
          <w:lang w:val="kk-KZ"/>
        </w:rPr>
        <w:t xml:space="preserve"> сөйлеу кіндігі көбірек </w:t>
      </w:r>
      <w:r w:rsidR="00832EE7">
        <w:rPr>
          <w:rFonts w:ascii="Times New Roman" w:hAnsi="Times New Roman" w:cs="Times New Roman"/>
          <w:sz w:val="28"/>
          <w:szCs w:val="28"/>
          <w:lang w:val="kk-KZ"/>
        </w:rPr>
        <w:t xml:space="preserve">кызмет етеді. Төртіншілердің қол қозғалысының </w:t>
      </w:r>
      <w:r w:rsidR="00703F8F" w:rsidRPr="004C7F3F">
        <w:rPr>
          <w:rFonts w:ascii="Times New Roman" w:hAnsi="Times New Roman" w:cs="Times New Roman"/>
          <w:sz w:val="28"/>
          <w:szCs w:val="28"/>
          <w:lang w:val="kk-KZ"/>
        </w:rPr>
        <w:t>кіндіктері, кейбіреудің барлық кіндіктері бірдей кызмет етеді» делінген [</w:t>
      </w:r>
      <w:r w:rsidR="00FF6F7B">
        <w:rPr>
          <w:rFonts w:ascii="Times New Roman" w:hAnsi="Times New Roman" w:cs="Times New Roman"/>
          <w:sz w:val="28"/>
          <w:szCs w:val="28"/>
          <w:lang w:val="kk-KZ"/>
        </w:rPr>
        <w:t>119, б. 140</w:t>
      </w:r>
      <w:r w:rsidR="00703F8F" w:rsidRPr="004C7F3F">
        <w:rPr>
          <w:rFonts w:ascii="Times New Roman" w:hAnsi="Times New Roman" w:cs="Times New Roman"/>
          <w:sz w:val="28"/>
          <w:szCs w:val="28"/>
          <w:lang w:val="kk-KZ"/>
        </w:rPr>
        <w:t>].</w:t>
      </w:r>
      <w:r w:rsidR="005728A3">
        <w:rPr>
          <w:rFonts w:ascii="Times New Roman" w:hAnsi="Times New Roman" w:cs="Times New Roman"/>
          <w:sz w:val="28"/>
          <w:szCs w:val="28"/>
          <w:lang w:val="kk-KZ"/>
        </w:rPr>
        <w:t xml:space="preserve"> Бұл пікір бойынша, студенттің </w:t>
      </w:r>
      <w:r w:rsidR="00376CF3">
        <w:rPr>
          <w:rFonts w:ascii="Times New Roman" w:hAnsi="Times New Roman" w:cs="Times New Roman"/>
          <w:sz w:val="28"/>
          <w:szCs w:val="28"/>
          <w:lang w:val="kk-KZ"/>
        </w:rPr>
        <w:t>«</w:t>
      </w:r>
      <w:r w:rsidR="005728A3">
        <w:rPr>
          <w:rFonts w:ascii="Times New Roman" w:hAnsi="Times New Roman" w:cs="Times New Roman"/>
          <w:sz w:val="28"/>
          <w:szCs w:val="28"/>
          <w:lang w:val="kk-KZ"/>
        </w:rPr>
        <w:t>визуал</w:t>
      </w:r>
      <w:r w:rsidR="00376CF3">
        <w:rPr>
          <w:rFonts w:ascii="Times New Roman" w:hAnsi="Times New Roman" w:cs="Times New Roman"/>
          <w:sz w:val="28"/>
          <w:szCs w:val="28"/>
          <w:lang w:val="kk-KZ"/>
        </w:rPr>
        <w:t>»</w:t>
      </w:r>
      <w:r w:rsidR="005728A3">
        <w:rPr>
          <w:rFonts w:ascii="Times New Roman" w:hAnsi="Times New Roman" w:cs="Times New Roman"/>
          <w:sz w:val="28"/>
          <w:szCs w:val="28"/>
          <w:lang w:val="kk-KZ"/>
        </w:rPr>
        <w:t xml:space="preserve">, </w:t>
      </w:r>
      <w:r w:rsidR="00376CF3">
        <w:rPr>
          <w:rFonts w:ascii="Times New Roman" w:hAnsi="Times New Roman" w:cs="Times New Roman"/>
          <w:sz w:val="28"/>
          <w:szCs w:val="28"/>
          <w:lang w:val="kk-KZ"/>
        </w:rPr>
        <w:t>«</w:t>
      </w:r>
      <w:r w:rsidR="005728A3">
        <w:rPr>
          <w:rFonts w:ascii="Times New Roman" w:hAnsi="Times New Roman" w:cs="Times New Roman"/>
          <w:sz w:val="28"/>
          <w:szCs w:val="28"/>
          <w:lang w:val="kk-KZ"/>
        </w:rPr>
        <w:t>аудиал</w:t>
      </w:r>
      <w:r w:rsidR="00376CF3">
        <w:rPr>
          <w:rFonts w:ascii="Times New Roman" w:hAnsi="Times New Roman" w:cs="Times New Roman"/>
          <w:sz w:val="28"/>
          <w:szCs w:val="28"/>
          <w:lang w:val="kk-KZ"/>
        </w:rPr>
        <w:t>»</w:t>
      </w:r>
      <w:r w:rsidR="005728A3">
        <w:rPr>
          <w:rFonts w:ascii="Times New Roman" w:hAnsi="Times New Roman" w:cs="Times New Roman"/>
          <w:sz w:val="28"/>
          <w:szCs w:val="28"/>
          <w:lang w:val="kk-KZ"/>
        </w:rPr>
        <w:t xml:space="preserve"> немесе </w:t>
      </w:r>
      <w:r w:rsidR="00376CF3">
        <w:rPr>
          <w:rFonts w:ascii="Times New Roman" w:hAnsi="Times New Roman" w:cs="Times New Roman"/>
          <w:sz w:val="28"/>
          <w:szCs w:val="28"/>
          <w:lang w:val="kk-KZ"/>
        </w:rPr>
        <w:t>«</w:t>
      </w:r>
      <w:r w:rsidR="005728A3">
        <w:rPr>
          <w:rFonts w:ascii="Times New Roman" w:hAnsi="Times New Roman" w:cs="Times New Roman"/>
          <w:sz w:val="28"/>
          <w:szCs w:val="28"/>
          <w:lang w:val="kk-KZ"/>
        </w:rPr>
        <w:t>кинестетик</w:t>
      </w:r>
      <w:r w:rsidR="00376CF3">
        <w:rPr>
          <w:rFonts w:ascii="Times New Roman" w:hAnsi="Times New Roman" w:cs="Times New Roman"/>
          <w:sz w:val="28"/>
          <w:szCs w:val="28"/>
          <w:lang w:val="kk-KZ"/>
        </w:rPr>
        <w:t>»</w:t>
      </w:r>
      <w:r w:rsidR="005728A3">
        <w:rPr>
          <w:rFonts w:ascii="Times New Roman" w:hAnsi="Times New Roman" w:cs="Times New Roman"/>
          <w:sz w:val="28"/>
          <w:szCs w:val="28"/>
          <w:lang w:val="kk-KZ"/>
        </w:rPr>
        <w:t xml:space="preserve"> екенін ажыратып, ақпаратты қабылдау ерекшелігін ескере отырып, тапсырмаларды сол бағытта дайындау дұрыс.</w:t>
      </w:r>
      <w:r w:rsidR="00E51FA3">
        <w:rPr>
          <w:rFonts w:ascii="Times New Roman" w:hAnsi="Times New Roman" w:cs="Times New Roman"/>
          <w:sz w:val="28"/>
          <w:szCs w:val="28"/>
          <w:lang w:val="kk-KZ"/>
        </w:rPr>
        <w:t xml:space="preserve"> Б</w:t>
      </w:r>
      <w:r w:rsidR="00265497">
        <w:rPr>
          <w:rFonts w:ascii="Times New Roman" w:hAnsi="Times New Roman" w:cs="Times New Roman"/>
          <w:sz w:val="28"/>
          <w:szCs w:val="28"/>
          <w:lang w:val="kk-KZ"/>
        </w:rPr>
        <w:t>ұл қасиеттер адамның таным деңгейіне</w:t>
      </w:r>
      <w:r w:rsidR="0018002C">
        <w:rPr>
          <w:rFonts w:ascii="Times New Roman" w:hAnsi="Times New Roman" w:cs="Times New Roman"/>
          <w:sz w:val="28"/>
          <w:szCs w:val="28"/>
          <w:lang w:val="kk-KZ"/>
        </w:rPr>
        <w:t xml:space="preserve"> байланысты ерекшеленетіні белгілі. </w:t>
      </w:r>
      <w:r w:rsidR="00265497">
        <w:rPr>
          <w:rFonts w:ascii="Times New Roman" w:hAnsi="Times New Roman" w:cs="Times New Roman"/>
          <w:sz w:val="28"/>
          <w:szCs w:val="28"/>
          <w:lang w:val="kk-KZ"/>
        </w:rPr>
        <w:t xml:space="preserve"> </w:t>
      </w:r>
      <w:r w:rsidR="005728A3">
        <w:rPr>
          <w:rFonts w:ascii="Times New Roman" w:hAnsi="Times New Roman" w:cs="Times New Roman"/>
          <w:sz w:val="28"/>
          <w:szCs w:val="28"/>
          <w:lang w:val="kk-KZ"/>
        </w:rPr>
        <w:t xml:space="preserve">  </w:t>
      </w:r>
    </w:p>
    <w:p w:rsidR="001C1BE1" w:rsidRPr="004C7F3F" w:rsidRDefault="001A55D2" w:rsidP="001C1BE1">
      <w:pPr>
        <w:spacing w:after="0" w:line="240" w:lineRule="auto"/>
        <w:ind w:firstLine="708"/>
        <w:jc w:val="both"/>
        <w:rPr>
          <w:rFonts w:ascii="Times New Roman" w:hAnsi="Times New Roman" w:cs="Times New Roman"/>
          <w:sz w:val="28"/>
          <w:szCs w:val="28"/>
          <w:lang w:val="kk-KZ"/>
        </w:rPr>
      </w:pPr>
      <w:r w:rsidRPr="00B775D1">
        <w:rPr>
          <w:rFonts w:ascii="Times New Roman" w:eastAsia="Times New Roman" w:hAnsi="Times New Roman" w:cs="Times New Roman"/>
          <w:b/>
          <w:bCs/>
          <w:sz w:val="28"/>
          <w:szCs w:val="28"/>
          <w:lang w:val="kk-KZ"/>
        </w:rPr>
        <w:t>4-деңгей</w:t>
      </w:r>
      <w:r w:rsidR="000F01A8" w:rsidRPr="00B775D1">
        <w:rPr>
          <w:rFonts w:ascii="Times New Roman" w:eastAsia="Times New Roman" w:hAnsi="Times New Roman" w:cs="Times New Roman"/>
          <w:b/>
          <w:bCs/>
          <w:sz w:val="28"/>
          <w:szCs w:val="28"/>
          <w:lang w:val="kk-KZ"/>
        </w:rPr>
        <w:t xml:space="preserve">. </w:t>
      </w:r>
      <w:r w:rsidR="000F01A8" w:rsidRPr="004C7F3F">
        <w:rPr>
          <w:rFonts w:ascii="Times New Roman" w:eastAsia="Times New Roman" w:hAnsi="Times New Roman" w:cs="Times New Roman"/>
          <w:bCs/>
          <w:sz w:val="28"/>
          <w:szCs w:val="28"/>
          <w:lang w:val="kk-KZ"/>
        </w:rPr>
        <w:t>Тілдік рефлексия жасау.</w:t>
      </w:r>
      <w:r w:rsidR="005025A0">
        <w:rPr>
          <w:rFonts w:ascii="Times New Roman" w:eastAsia="Times New Roman" w:hAnsi="Times New Roman" w:cs="Times New Roman"/>
          <w:bCs/>
          <w:sz w:val="28"/>
          <w:szCs w:val="28"/>
          <w:lang w:val="kk-KZ"/>
        </w:rPr>
        <w:t xml:space="preserve"> А.Байтұрсынұлын</w:t>
      </w:r>
      <w:r w:rsidR="00703F8F" w:rsidRPr="004C7F3F">
        <w:rPr>
          <w:rFonts w:ascii="Times New Roman" w:eastAsia="Times New Roman" w:hAnsi="Times New Roman" w:cs="Times New Roman"/>
          <w:bCs/>
          <w:sz w:val="28"/>
          <w:szCs w:val="28"/>
          <w:lang w:val="kk-KZ"/>
        </w:rPr>
        <w:t>ың «Тіл құрал» еңбегінде «</w:t>
      </w:r>
      <w:r w:rsidR="001C1BE1" w:rsidRPr="004C7F3F">
        <w:rPr>
          <w:rFonts w:ascii="Times New Roman" w:hAnsi="Times New Roman" w:cs="Times New Roman"/>
          <w:sz w:val="28"/>
          <w:szCs w:val="28"/>
          <w:lang w:val="kk-KZ"/>
        </w:rPr>
        <w:t xml:space="preserve">Сөйлегенде сөздің  жүйесін,  қисынын  келтіріп  сөйлеу  қандай  керек  болса,  жазғанда да сөздің кестесін келтіріп жазу сондай керек. Сөздің жүйесін, қисынын келтіріп жаза білуге: қай сөз қандай орында қалай  өзгеріліп,  қалайша  біріне-бірі  қиындасып,  жалғасатын  дағдысын  білу  керек» </w:t>
      </w:r>
      <w:r w:rsidR="001C1BE1" w:rsidRPr="00232BCB">
        <w:rPr>
          <w:rFonts w:ascii="Times New Roman" w:hAnsi="Times New Roman" w:cs="Times New Roman"/>
          <w:sz w:val="28"/>
          <w:szCs w:val="28"/>
          <w:lang w:val="kk-KZ"/>
        </w:rPr>
        <w:t>[</w:t>
      </w:r>
      <w:r w:rsidR="00232BCB" w:rsidRPr="00232BCB">
        <w:rPr>
          <w:rFonts w:ascii="Times New Roman" w:hAnsi="Times New Roman" w:cs="Times New Roman"/>
          <w:sz w:val="28"/>
          <w:szCs w:val="28"/>
          <w:lang w:val="kk-KZ"/>
        </w:rPr>
        <w:t>120. б</w:t>
      </w:r>
      <w:r w:rsidR="001964F1" w:rsidRPr="00232BCB">
        <w:rPr>
          <w:rFonts w:ascii="Times New Roman" w:hAnsi="Times New Roman" w:cs="Times New Roman"/>
          <w:sz w:val="28"/>
          <w:szCs w:val="28"/>
          <w:lang w:val="kk-KZ"/>
        </w:rPr>
        <w:t>.</w:t>
      </w:r>
      <w:r w:rsidR="00232BCB" w:rsidRPr="00232BCB">
        <w:rPr>
          <w:rFonts w:ascii="Times New Roman" w:hAnsi="Times New Roman" w:cs="Times New Roman"/>
          <w:sz w:val="28"/>
          <w:szCs w:val="28"/>
          <w:lang w:val="kk-KZ"/>
        </w:rPr>
        <w:t xml:space="preserve"> 72</w:t>
      </w:r>
      <w:r w:rsidR="001C1BE1" w:rsidRPr="00232BCB">
        <w:rPr>
          <w:rFonts w:ascii="Times New Roman" w:hAnsi="Times New Roman" w:cs="Times New Roman"/>
          <w:sz w:val="28"/>
          <w:szCs w:val="28"/>
          <w:lang w:val="kk-KZ"/>
        </w:rPr>
        <w:t>]</w:t>
      </w:r>
      <w:r w:rsidR="001C1BE1" w:rsidRPr="004C7F3F">
        <w:rPr>
          <w:rFonts w:ascii="Times New Roman" w:hAnsi="Times New Roman" w:cs="Times New Roman"/>
          <w:sz w:val="28"/>
          <w:szCs w:val="28"/>
          <w:lang w:val="kk-KZ"/>
        </w:rPr>
        <w:t xml:space="preserve"> деген. </w:t>
      </w:r>
      <w:r w:rsidR="007A5E54">
        <w:rPr>
          <w:rFonts w:ascii="Times New Roman" w:hAnsi="Times New Roman" w:cs="Times New Roman"/>
          <w:sz w:val="28"/>
          <w:szCs w:val="28"/>
          <w:lang w:val="kk-KZ"/>
        </w:rPr>
        <w:t>Тілдік рефлекси</w:t>
      </w:r>
      <w:r w:rsidR="009209AE">
        <w:rPr>
          <w:rFonts w:ascii="Times New Roman" w:hAnsi="Times New Roman" w:cs="Times New Roman"/>
          <w:sz w:val="28"/>
          <w:szCs w:val="28"/>
          <w:lang w:val="kk-KZ"/>
        </w:rPr>
        <w:t>яны</w:t>
      </w:r>
      <w:r w:rsidR="007A5E54">
        <w:rPr>
          <w:rFonts w:ascii="Times New Roman" w:hAnsi="Times New Roman" w:cs="Times New Roman"/>
          <w:sz w:val="28"/>
          <w:szCs w:val="28"/>
          <w:lang w:val="kk-KZ"/>
        </w:rPr>
        <w:t xml:space="preserve"> дамытудың ең соңғы кезеңінде студенттердің дұрыс сөйлеу әдебі дамиды.  Ахмет Байтұрсынұлының жоғарыда айтылған пікіріне сүйене келе, тілдік рефлексия жасау үшін сөйлеуде де, жазуда да сөздің қасиетін кетірмей, тілді </w:t>
      </w:r>
      <w:r w:rsidR="00B245E3">
        <w:rPr>
          <w:rFonts w:ascii="Times New Roman" w:hAnsi="Times New Roman" w:cs="Times New Roman"/>
          <w:sz w:val="28"/>
          <w:szCs w:val="28"/>
          <w:lang w:val="kk-KZ"/>
        </w:rPr>
        <w:t xml:space="preserve">мұқият талдай отырып, дұрыс қолдану қажет деген қорытындыға келеміз. </w:t>
      </w:r>
      <w:r w:rsidR="007A5E54">
        <w:rPr>
          <w:rFonts w:ascii="Times New Roman" w:hAnsi="Times New Roman" w:cs="Times New Roman"/>
          <w:sz w:val="28"/>
          <w:szCs w:val="28"/>
          <w:lang w:val="kk-KZ"/>
        </w:rPr>
        <w:t xml:space="preserve">  </w:t>
      </w:r>
    </w:p>
    <w:p w:rsidR="00A90CCE" w:rsidRPr="00A90CCE" w:rsidRDefault="00A90CCE" w:rsidP="00A90CCE">
      <w:pPr>
        <w:spacing w:after="0" w:line="240" w:lineRule="auto"/>
        <w:ind w:firstLine="708"/>
        <w:jc w:val="both"/>
        <w:rPr>
          <w:rFonts w:ascii="Times New Roman" w:hAnsi="Times New Roman" w:cs="Times New Roman"/>
          <w:b/>
          <w:sz w:val="28"/>
          <w:szCs w:val="28"/>
          <w:lang w:val="en-US"/>
        </w:rPr>
      </w:pPr>
      <w:r w:rsidRPr="00A90CCE">
        <w:rPr>
          <w:rFonts w:ascii="Times New Roman" w:hAnsi="Times New Roman" w:cs="Times New Roman"/>
          <w:b/>
          <w:noProof/>
          <w:sz w:val="28"/>
          <w:szCs w:val="28"/>
        </w:rPr>
        <w:lastRenderedPageBreak/>
        <w:drawing>
          <wp:inline distT="0" distB="0" distL="0" distR="0" wp14:anchorId="5BBC9FA9" wp14:editId="6E460FDA">
            <wp:extent cx="5486400" cy="3810000"/>
            <wp:effectExtent l="0" t="228600" r="76200" b="152400"/>
            <wp:docPr id="394" name="Схема 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A90CCE" w:rsidRPr="00A90CCE" w:rsidRDefault="00A90CCE" w:rsidP="00A90CCE">
      <w:pPr>
        <w:spacing w:after="0" w:line="240" w:lineRule="auto"/>
        <w:ind w:firstLine="708"/>
        <w:jc w:val="both"/>
        <w:rPr>
          <w:rFonts w:ascii="Times New Roman" w:hAnsi="Times New Roman" w:cs="Times New Roman"/>
          <w:b/>
          <w:sz w:val="28"/>
          <w:szCs w:val="28"/>
          <w:lang w:val="kk-KZ"/>
        </w:rPr>
      </w:pPr>
    </w:p>
    <w:p w:rsidR="00A90CCE" w:rsidRPr="00175D4E" w:rsidRDefault="00A26190" w:rsidP="00175D4E">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Сурет 15</w:t>
      </w:r>
      <w:r w:rsidR="00A90CCE" w:rsidRPr="00A90CCE">
        <w:rPr>
          <w:rFonts w:ascii="Times New Roman" w:hAnsi="Times New Roman" w:cs="Times New Roman"/>
          <w:sz w:val="28"/>
          <w:szCs w:val="28"/>
          <w:lang w:val="kk-KZ"/>
        </w:rPr>
        <w:t xml:space="preserve"> – </w:t>
      </w:r>
      <w:r w:rsidR="00A90CCE" w:rsidRPr="00A90CCE">
        <w:rPr>
          <w:rFonts w:ascii="Times New Roman" w:hAnsi="Times New Roman" w:cs="Times New Roman"/>
          <w:bCs/>
          <w:sz w:val="28"/>
          <w:szCs w:val="28"/>
          <w:lang w:val="kk-KZ"/>
        </w:rPr>
        <w:t>«Танымдық әлеует» стратегиясына</w:t>
      </w:r>
      <w:r w:rsidR="00175D4E">
        <w:rPr>
          <w:rFonts w:ascii="Times New Roman" w:hAnsi="Times New Roman" w:cs="Times New Roman"/>
          <w:bCs/>
          <w:sz w:val="28"/>
          <w:szCs w:val="28"/>
          <w:lang w:val="kk-KZ"/>
        </w:rPr>
        <w:t xml:space="preserve"> </w:t>
      </w:r>
      <w:r w:rsidR="00A90CCE" w:rsidRPr="00A90CCE">
        <w:rPr>
          <w:rFonts w:ascii="Times New Roman" w:hAnsi="Times New Roman" w:cs="Times New Roman"/>
          <w:sz w:val="28"/>
          <w:szCs w:val="28"/>
          <w:lang w:val="kk-KZ"/>
        </w:rPr>
        <w:t>сүйене жа</w:t>
      </w:r>
      <w:r w:rsidR="002A5E82">
        <w:rPr>
          <w:rFonts w:ascii="Times New Roman" w:hAnsi="Times New Roman" w:cs="Times New Roman"/>
          <w:sz w:val="28"/>
          <w:szCs w:val="28"/>
          <w:lang w:val="kk-KZ"/>
        </w:rPr>
        <w:t>салған әдістемелік модель</w:t>
      </w:r>
    </w:p>
    <w:p w:rsidR="00A90CCE" w:rsidRDefault="00A90CCE" w:rsidP="00A90CCE">
      <w:pPr>
        <w:spacing w:after="0" w:line="240" w:lineRule="auto"/>
        <w:ind w:firstLine="708"/>
        <w:jc w:val="both"/>
        <w:rPr>
          <w:rFonts w:ascii="Times New Roman" w:hAnsi="Times New Roman" w:cs="Times New Roman"/>
          <w:sz w:val="28"/>
          <w:szCs w:val="28"/>
          <w:lang w:val="kk-KZ"/>
        </w:rPr>
      </w:pPr>
      <w:r w:rsidRPr="00A90CCE">
        <w:rPr>
          <w:rFonts w:ascii="Times New Roman" w:hAnsi="Times New Roman" w:cs="Times New Roman"/>
          <w:sz w:val="28"/>
          <w:szCs w:val="28"/>
          <w:lang w:val="kk-KZ"/>
        </w:rPr>
        <w:t>Ұсынылған модель филолог - студенттердің тілдік рефлексиясын кешенді түрде дамытудың тиімді құралы ретінде қарастырылады. Ол практикалық дағдыларды жүйелеуге, когнитивті деңгейлерді біртіндеп арттыруға</w:t>
      </w:r>
      <w:r w:rsidR="00510804">
        <w:rPr>
          <w:rFonts w:ascii="Times New Roman" w:hAnsi="Times New Roman" w:cs="Times New Roman"/>
          <w:sz w:val="28"/>
          <w:szCs w:val="28"/>
          <w:lang w:val="kk-KZ"/>
        </w:rPr>
        <w:t>, өз-өзін дамытуға</w:t>
      </w:r>
      <w:r w:rsidRPr="00A90CCE">
        <w:rPr>
          <w:rFonts w:ascii="Times New Roman" w:hAnsi="Times New Roman" w:cs="Times New Roman"/>
          <w:sz w:val="28"/>
          <w:szCs w:val="28"/>
          <w:lang w:val="kk-KZ"/>
        </w:rPr>
        <w:t xml:space="preserve"> және кәсіби құзыреттілікті тереңдетуге мүмкіндік береді.</w:t>
      </w:r>
      <w:r w:rsidR="00966440">
        <w:rPr>
          <w:rFonts w:ascii="Times New Roman" w:hAnsi="Times New Roman" w:cs="Times New Roman"/>
          <w:sz w:val="28"/>
          <w:szCs w:val="28"/>
          <w:lang w:val="kk-KZ"/>
        </w:rPr>
        <w:t xml:space="preserve"> Сол себепті, осы қасиеттерді дамытуда оқу процесінің мәнділігі маңызды рөл атқарады.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Өзінің «Принцип творческой самодеятельности» жұмысында                              С. Л. Рубинштейн былай деді: «Оқу - өз-өзіңді табу, өз танымыңа ие болу» [22, б. 98]. Оқу процесінде студенттің өз-өзін табуы, өз-өзін бағалай алуы – өте маңызды процесс. Егер студент өз білімін бағалай алмаса, оқу тапсырмасын жасауда жасаған қателіктерін өзі байқамаса, онда ол білімін әрі қарай дамыта алмайды.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Сабақта берілген тапсырманы қате орындаған студент өз қатесін өзі тауып, сол қатемен жұмыс жасаса, бұл рефлекс</w:t>
      </w:r>
      <w:r w:rsidR="0031218B">
        <w:rPr>
          <w:rFonts w:ascii="Times New Roman" w:hAnsi="Times New Roman" w:cs="Times New Roman"/>
          <w:bCs/>
          <w:sz w:val="28"/>
          <w:szCs w:val="28"/>
          <w:lang w:val="kk-KZ"/>
        </w:rPr>
        <w:t>иялық әрекет болып табылады [121</w:t>
      </w:r>
      <w:r w:rsidRPr="00D05742">
        <w:rPr>
          <w:rFonts w:ascii="Times New Roman" w:hAnsi="Times New Roman" w:cs="Times New Roman"/>
          <w:bCs/>
          <w:sz w:val="28"/>
          <w:szCs w:val="28"/>
          <w:lang w:val="kk-KZ"/>
        </w:rPr>
        <w:t xml:space="preserve">, б. 306]. Яғни, студент өз-өзін бағалады, рефлексия жасай алды деген сөз. </w:t>
      </w:r>
    </w:p>
    <w:p w:rsidR="00D05742" w:rsidRPr="00D05742" w:rsidRDefault="00D05742" w:rsidP="00D05742">
      <w:pPr>
        <w:spacing w:after="0" w:line="240" w:lineRule="auto"/>
        <w:ind w:firstLine="708"/>
        <w:jc w:val="both"/>
        <w:rPr>
          <w:rFonts w:ascii="Times New Roman" w:hAnsi="Times New Roman" w:cs="Times New Roman"/>
          <w:sz w:val="28"/>
          <w:szCs w:val="28"/>
          <w:lang w:val="kk-KZ"/>
        </w:rPr>
      </w:pPr>
      <w:r w:rsidRPr="00D05742">
        <w:rPr>
          <w:rFonts w:ascii="Times New Roman" w:hAnsi="Times New Roman" w:cs="Times New Roman"/>
          <w:sz w:val="28"/>
          <w:szCs w:val="28"/>
          <w:lang w:val="kk-KZ"/>
        </w:rPr>
        <w:t>Оқу процесіндегі рефлексия – жеке тұлғаның өзін-өзі тануы, өз іс-әрекеттерін жүйелеуі және өз болмысын анықтауы ретінде қарастырылады. Бұл үдерісті тиімді жүзеге асыру үшін студенттің өздік жұмысын дұрыс ұйымдастыру маңызды. Өздік жұмыс барысында студент өзін танып, өзінің білімін, ойлау қабілетін бағалауға мүмкіндік алады. Сондықтан рефлексия – оқу процесіндегі өзіндік жұмыстарды жүргізудің негізгі элементтерінің бірі.</w:t>
      </w:r>
    </w:p>
    <w:p w:rsidR="00D05742" w:rsidRPr="00D05742" w:rsidRDefault="00D05742" w:rsidP="00D05742">
      <w:pPr>
        <w:spacing w:after="0" w:line="240" w:lineRule="auto"/>
        <w:ind w:firstLine="708"/>
        <w:jc w:val="both"/>
        <w:rPr>
          <w:rFonts w:ascii="Times New Roman" w:hAnsi="Times New Roman" w:cs="Times New Roman"/>
          <w:sz w:val="28"/>
          <w:szCs w:val="28"/>
          <w:lang w:val="kk-KZ"/>
        </w:rPr>
      </w:pPr>
      <w:r w:rsidRPr="00D05742">
        <w:rPr>
          <w:rFonts w:ascii="Times New Roman" w:hAnsi="Times New Roman" w:cs="Times New Roman"/>
          <w:sz w:val="28"/>
          <w:szCs w:val="28"/>
          <w:lang w:val="kk-KZ"/>
        </w:rPr>
        <w:lastRenderedPageBreak/>
        <w:t>Қазіргі таңда студенттің оқу процесіндегі әрекеттеріне рефлексия жасай алуы аса өзекті мәселеге айналуда. Себебі, сабақ барысында оқытушының жаңа материалды түсіндіру деңгейі мен студенттің өзін-өзі бағалау үдерісі – бір-бірінен ерекшеленетін екі түрлі аспект. Бұл мәселе жаһандық деңгейде кеңінен зерттеліп, көптеген ғылыми еңбектер мен тұжырымдамалардың негізіне айналған.</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П.И. Пидкасистыйдың айтуынша, «ЖОО-дағы өздік жұмыс оқу үдерісіндегі өз-өзін бағалау, өзін-өзі басқару және өздік жұмыстарды .ұйымдастырудың педагоги</w:t>
      </w:r>
      <w:r w:rsidR="00C959B7">
        <w:rPr>
          <w:rFonts w:ascii="Times New Roman" w:hAnsi="Times New Roman" w:cs="Times New Roman"/>
          <w:bCs/>
          <w:sz w:val="28"/>
          <w:szCs w:val="28"/>
          <w:lang w:val="kk-KZ"/>
        </w:rPr>
        <w:t>калық әдісі болып табылады» [122</w:t>
      </w:r>
      <w:r w:rsidRPr="00D05742">
        <w:rPr>
          <w:rFonts w:ascii="Times New Roman" w:hAnsi="Times New Roman" w:cs="Times New Roman"/>
          <w:bCs/>
          <w:sz w:val="28"/>
          <w:szCs w:val="28"/>
          <w:lang w:val="kk-KZ"/>
        </w:rPr>
        <w:t xml:space="preserve">, б. 25]. Сондықтан студенттердің өздік жұмысын ұйымдастыру маңызды деп санаймыз.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Ш.Л Ерхожина өздік жұмыстарды ұйымдастыру туралы төмендегідей ой тұжырымдайды: «...жаңа материалды бекітуде материалдар бойынша өзіндік жұмыстар үшін қажетті білімді бекіту тапсырмалары орындатылады» [83, б. 95]</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П.П. Блонский: «Студентті «барлығына» үйрету керек емес, оларды өзін-өзі тануға, бағалауға, бүкіл өмір бойы қажет болаты</w:t>
      </w:r>
      <w:r w:rsidR="00C959B7">
        <w:rPr>
          <w:rFonts w:ascii="Times New Roman" w:hAnsi="Times New Roman" w:cs="Times New Roman"/>
          <w:bCs/>
          <w:sz w:val="28"/>
          <w:szCs w:val="28"/>
          <w:lang w:val="kk-KZ"/>
        </w:rPr>
        <w:t>н білімге үйретуіміз керек» [123</w:t>
      </w:r>
      <w:r w:rsidRPr="00D05742">
        <w:rPr>
          <w:rFonts w:ascii="Times New Roman" w:hAnsi="Times New Roman" w:cs="Times New Roman"/>
          <w:bCs/>
          <w:sz w:val="28"/>
          <w:szCs w:val="28"/>
          <w:lang w:val="kk-KZ"/>
        </w:rPr>
        <w:t xml:space="preserve">, б. 169].  Яғни, рефлексия – бұл тек сабақ кезіндегі біліміңді бағалау емес, ол – өмір. Болашақтағы өмірін дұрыс жоспарлай алатын жандар ғана өткен шақтағы әрекеттерінің қате тұстарына рефлексия жасайды. Сол арқылы өз өмірін дұрыс арнаға бұрады. Егер барлық адам өз әрекеттеріне дұрыс рефлексия жасай алатын болса, онда әлемде ешбір адам қателеспей өмір сүрер еді. Ал сабақта барлық студенттер өзін-өзі бағалай алатын болса, білім сапасы жоғары болар еді.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Оқу процесінде өзіне өзі рефлексия жасау үшін студент ең алдымен өзіне берілген тапсырманы қалай жасау керектігін түсінуі керек. Сабақтың соңында сол жасаған тапсырмасының нәтижелілігіне назар аударуы керек.  </w:t>
      </w:r>
    </w:p>
    <w:p w:rsidR="00D05742" w:rsidRDefault="00D05742" w:rsidP="00D05742">
      <w:pPr>
        <w:spacing w:after="0" w:line="240" w:lineRule="auto"/>
        <w:ind w:firstLine="708"/>
        <w:jc w:val="both"/>
        <w:rPr>
          <w:rFonts w:ascii="Times New Roman" w:hAnsi="Times New Roman" w:cs="Times New Roman"/>
          <w:b/>
          <w:sz w:val="28"/>
          <w:szCs w:val="28"/>
          <w:lang w:val="kk-KZ"/>
        </w:rPr>
      </w:pPr>
    </w:p>
    <w:p w:rsidR="0072759F" w:rsidRPr="00D05742" w:rsidRDefault="0072759F" w:rsidP="00D05742">
      <w:pPr>
        <w:spacing w:after="0" w:line="240" w:lineRule="auto"/>
        <w:ind w:firstLine="708"/>
        <w:jc w:val="both"/>
        <w:rPr>
          <w:rFonts w:ascii="Times New Roman" w:hAnsi="Times New Roman" w:cs="Times New Roman"/>
          <w:b/>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
          <w:sz w:val="28"/>
          <w:szCs w:val="28"/>
          <w:lang w:val="kk-KZ"/>
        </w:rPr>
      </w:pPr>
      <w:r w:rsidRPr="00D05742">
        <w:rPr>
          <w:rFonts w:ascii="Times New Roman" w:hAnsi="Times New Roman" w:cs="Times New Roman"/>
          <w:b/>
          <w:sz w:val="28"/>
          <w:szCs w:val="28"/>
          <w:lang w:val="kk-KZ"/>
        </w:rPr>
        <w:t>Тапсырма</w:t>
      </w:r>
    </w:p>
    <w:p w:rsidR="00D05742" w:rsidRPr="00D05742" w:rsidRDefault="00D05742" w:rsidP="00D05742">
      <w:pPr>
        <w:spacing w:after="0" w:line="240" w:lineRule="auto"/>
        <w:ind w:firstLine="708"/>
        <w:jc w:val="both"/>
        <w:rPr>
          <w:rFonts w:ascii="Times New Roman" w:hAnsi="Times New Roman" w:cs="Times New Roman"/>
          <w:b/>
          <w:sz w:val="28"/>
          <w:szCs w:val="28"/>
          <w:lang w:val="kk-KZ"/>
        </w:rPr>
      </w:pPr>
      <w:r w:rsidRPr="00D05742">
        <w:rPr>
          <w:rFonts w:ascii="Times New Roman" w:hAnsi="Times New Roman" w:cs="Times New Roman"/>
          <w:b/>
          <w:noProof/>
          <w:sz w:val="28"/>
          <w:szCs w:val="28"/>
        </w:rPr>
        <w:drawing>
          <wp:inline distT="0" distB="0" distL="0" distR="0" wp14:anchorId="79097A1C" wp14:editId="7B9E86C5">
            <wp:extent cx="5476875" cy="2505075"/>
            <wp:effectExtent l="0" t="19050" r="0" b="9525"/>
            <wp:docPr id="401" name="Схема 4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D05742" w:rsidRPr="00D05742" w:rsidRDefault="005B7933" w:rsidP="00D05742">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Сурет 16 – Тапсырманың нәтижелілігі</w:t>
      </w:r>
    </w:p>
    <w:p w:rsidR="00D05742" w:rsidRPr="00D05742" w:rsidRDefault="00D05742" w:rsidP="00D05742">
      <w:pPr>
        <w:spacing w:after="0" w:line="240" w:lineRule="auto"/>
        <w:ind w:firstLine="708"/>
        <w:jc w:val="both"/>
        <w:rPr>
          <w:rFonts w:ascii="Times New Roman" w:hAnsi="Times New Roman" w:cs="Times New Roman"/>
          <w:b/>
          <w:sz w:val="28"/>
          <w:szCs w:val="28"/>
          <w:lang w:val="kk-KZ"/>
        </w:rPr>
      </w:pPr>
      <w:r w:rsidRPr="00D05742">
        <w:rPr>
          <w:rFonts w:ascii="Times New Roman" w:hAnsi="Times New Roman" w:cs="Times New Roman"/>
          <w:b/>
          <w:sz w:val="28"/>
          <w:szCs w:val="28"/>
          <w:lang w:val="kk-KZ"/>
        </w:rPr>
        <w:lastRenderedPageBreak/>
        <w:t>Нәтиже</w:t>
      </w:r>
      <w:r w:rsidRPr="00D05742">
        <w:rPr>
          <w:rFonts w:ascii="Times New Roman" w:hAnsi="Times New Roman" w:cs="Times New Roman"/>
          <w:bCs/>
          <w:noProof/>
          <w:sz w:val="28"/>
          <w:szCs w:val="28"/>
        </w:rPr>
        <w:drawing>
          <wp:inline distT="0" distB="0" distL="0" distR="0" wp14:anchorId="0BA5247D" wp14:editId="597578B2">
            <wp:extent cx="5448300" cy="3200400"/>
            <wp:effectExtent l="0" t="0" r="0" b="0"/>
            <wp:docPr id="402" name="Схема 4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D05742" w:rsidRPr="00D05742" w:rsidRDefault="005B7933" w:rsidP="00D05742">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Сурет  17</w:t>
      </w:r>
      <w:r w:rsidR="00D05742" w:rsidRPr="00D05742">
        <w:rPr>
          <w:rFonts w:ascii="Times New Roman" w:hAnsi="Times New Roman" w:cs="Times New Roman"/>
          <w:sz w:val="28"/>
          <w:szCs w:val="28"/>
          <w:lang w:val="kk-KZ"/>
        </w:rPr>
        <w:t xml:space="preserve"> -  Студенттің тұлғалық рефлексиясы: өзін-өзі бағалауы</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Оқу процесіндегі рефлексия қарым-қатынас негізінде жүзеге асады. Сондықтан оқытушы мен студент арасындағы өзара байланысты нығайтатын тиімді әдіс-тәсілдерге назар аудару маңызды.</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Оқу процесінің нәтижелілігін арттыру үшін оқытушы студенттермен дұрыс қарым-қатынас орнатып, оны тиімді басқаруы қажет. «Оқытушы-студент» өзара іс-қимыл жүйесінің сәтті жүзеге асуы келесі факторларға байланысты:</w:t>
      </w:r>
    </w:p>
    <w:p w:rsidR="00D05742" w:rsidRPr="00D05742" w:rsidRDefault="00D05742" w:rsidP="00D05742">
      <w:pPr>
        <w:numPr>
          <w:ilvl w:val="0"/>
          <w:numId w:val="1"/>
        </w:numPr>
        <w:spacing w:after="0" w:line="240" w:lineRule="auto"/>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студенттермен қарым-қатынасты тиімді ұйымдастыру;</w:t>
      </w:r>
    </w:p>
    <w:p w:rsidR="00D05742" w:rsidRPr="00D05742" w:rsidRDefault="00D05742" w:rsidP="00D05742">
      <w:pPr>
        <w:numPr>
          <w:ilvl w:val="0"/>
          <w:numId w:val="1"/>
        </w:numPr>
        <w:spacing w:after="0" w:line="240" w:lineRule="auto"/>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оқу процесіндегі өзара әрекеттестікті басқару;</w:t>
      </w:r>
    </w:p>
    <w:p w:rsidR="00D05742" w:rsidRPr="00D05742" w:rsidRDefault="00D05742" w:rsidP="00D05742">
      <w:pPr>
        <w:numPr>
          <w:ilvl w:val="0"/>
          <w:numId w:val="1"/>
        </w:numPr>
        <w:spacing w:after="0" w:line="240" w:lineRule="auto"/>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қарым-қатынасты талдау және бағалау (рефлексия).</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 «Егер оқушының сөйлеу тілін тәрбиелеу, алдымен әдеби тілдің лексикалық, грамматикалық, стилистикалық, орфоэпиялық, орфографиялық нормаларын меңгеру, сонымен бірге бейнелеуіш, көріктеуіш амал-тәсілдерді қарым-қатынас жасаудың мақсаты мен мазмұнына сай етіп қолдан білу дегенді білдіреді деп тұжырымдалса, онда бұл тұжырым тіл туралы дүниетанымның аясына енетін бір-бірімен тығыз сабақтасып жатқан тілдік мәселелердің нақты екі бөліктен тұратынын пайымдауға негіз болады. Яғни, ол бірінші кезекте, әдеби тіл нормаларын қамтиды да, екінші кезекте сөйлеушінің сөз табиғатын шеберлікпен игеру деңгейіне қатысты мәселелерді қарастырады» [12</w:t>
      </w:r>
      <w:r w:rsidR="00C959B7">
        <w:rPr>
          <w:rFonts w:ascii="Times New Roman" w:hAnsi="Times New Roman" w:cs="Times New Roman"/>
          <w:bCs/>
          <w:sz w:val="28"/>
          <w:szCs w:val="28"/>
          <w:lang w:val="kk-KZ"/>
        </w:rPr>
        <w:t>4</w:t>
      </w:r>
      <w:r w:rsidRPr="00D05742">
        <w:rPr>
          <w:rFonts w:ascii="Times New Roman" w:hAnsi="Times New Roman" w:cs="Times New Roman"/>
          <w:bCs/>
          <w:sz w:val="28"/>
          <w:szCs w:val="28"/>
          <w:lang w:val="kk-KZ"/>
        </w:rPr>
        <w:t>, 121].</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
          <w:sz w:val="28"/>
          <w:szCs w:val="28"/>
          <w:lang w:val="kk-KZ"/>
        </w:rPr>
      </w:pPr>
      <w:r w:rsidRPr="00D05742">
        <w:rPr>
          <w:rFonts w:ascii="Times New Roman" w:hAnsi="Times New Roman" w:cs="Times New Roman"/>
          <w:bCs/>
          <w:noProof/>
          <w:sz w:val="28"/>
          <w:szCs w:val="28"/>
        </w:rPr>
        <w:lastRenderedPageBreak/>
        <w:drawing>
          <wp:inline distT="0" distB="0" distL="0" distR="0" wp14:anchorId="0AA421BB" wp14:editId="55AEA6F9">
            <wp:extent cx="4772025" cy="2981325"/>
            <wp:effectExtent l="19050" t="0" r="9525" b="0"/>
            <wp:docPr id="403" name="Схема 4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D05742" w:rsidRPr="00D05742" w:rsidRDefault="00AE00BC" w:rsidP="00D057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Сурет 18</w:t>
      </w:r>
      <w:r w:rsidR="00D05742" w:rsidRPr="00D05742">
        <w:rPr>
          <w:rFonts w:ascii="Times New Roman" w:hAnsi="Times New Roman" w:cs="Times New Roman"/>
          <w:sz w:val="28"/>
          <w:szCs w:val="28"/>
          <w:lang w:val="kk-KZ"/>
        </w:rPr>
        <w:t xml:space="preserve"> - «Оқыту</w:t>
      </w:r>
      <w:r w:rsidR="00AE2C7C">
        <w:rPr>
          <w:rFonts w:ascii="Times New Roman" w:hAnsi="Times New Roman" w:cs="Times New Roman"/>
          <w:sz w:val="28"/>
          <w:szCs w:val="28"/>
          <w:lang w:val="kk-KZ"/>
        </w:rPr>
        <w:t>шы-студент» принциптері</w:t>
      </w:r>
    </w:p>
    <w:p w:rsidR="00D05742" w:rsidRPr="00D05742" w:rsidRDefault="00D05742" w:rsidP="00D05742">
      <w:pPr>
        <w:spacing w:after="0" w:line="240" w:lineRule="auto"/>
        <w:ind w:firstLine="708"/>
        <w:jc w:val="both"/>
        <w:rPr>
          <w:rFonts w:ascii="Times New Roman" w:hAnsi="Times New Roman" w:cs="Times New Roman"/>
          <w:sz w:val="28"/>
          <w:szCs w:val="28"/>
          <w:lang w:val="kk-KZ"/>
        </w:rPr>
      </w:pPr>
      <w:r w:rsidRPr="00D05742">
        <w:rPr>
          <w:rFonts w:ascii="Times New Roman" w:hAnsi="Times New Roman" w:cs="Times New Roman"/>
          <w:sz w:val="28"/>
          <w:szCs w:val="28"/>
          <w:lang w:val="kk-KZ"/>
        </w:rPr>
        <w:t>«Оқытушы-</w:t>
      </w:r>
      <w:r w:rsidR="00AE2C7C">
        <w:rPr>
          <w:rFonts w:ascii="Times New Roman" w:hAnsi="Times New Roman" w:cs="Times New Roman"/>
          <w:sz w:val="28"/>
          <w:szCs w:val="28"/>
          <w:lang w:val="kk-KZ"/>
        </w:rPr>
        <w:t>студент» қарым-қатынас принциптерінің</w:t>
      </w:r>
      <w:r w:rsidRPr="00D05742">
        <w:rPr>
          <w:rFonts w:ascii="Times New Roman" w:hAnsi="Times New Roman" w:cs="Times New Roman"/>
          <w:sz w:val="28"/>
          <w:szCs w:val="28"/>
          <w:lang w:val="kk-KZ"/>
        </w:rPr>
        <w:t xml:space="preserve"> рухани-адамгершілік тәрбие компоненті студенттің </w:t>
      </w:r>
      <w:r w:rsidRPr="00D05742">
        <w:rPr>
          <w:rFonts w:ascii="Times New Roman" w:hAnsi="Times New Roman" w:cs="Times New Roman"/>
          <w:bCs/>
          <w:sz w:val="28"/>
          <w:szCs w:val="28"/>
          <w:lang w:val="kk-KZ"/>
        </w:rPr>
        <w:t>өзіне сенімділігіне, сабақ барысындағы оқуға деген ынтасы, ниетіне</w:t>
      </w:r>
      <w:r w:rsidR="00F728D3">
        <w:rPr>
          <w:rFonts w:ascii="Times New Roman" w:hAnsi="Times New Roman" w:cs="Times New Roman"/>
          <w:bCs/>
          <w:sz w:val="28"/>
          <w:szCs w:val="28"/>
          <w:lang w:val="kk-KZ"/>
        </w:rPr>
        <w:t xml:space="preserve"> </w:t>
      </w:r>
      <w:r w:rsidRPr="00D05742">
        <w:rPr>
          <w:rFonts w:ascii="Times New Roman" w:hAnsi="Times New Roman" w:cs="Times New Roman"/>
          <w:sz w:val="28"/>
          <w:szCs w:val="28"/>
          <w:lang w:val="kk-KZ"/>
        </w:rPr>
        <w:t xml:space="preserve">студенттің оқу барысындағы өз іс-әрекетіне, тапсырмаларды орындау кезіндегі төзімділік пен шынайылыққа, өзін-өзі объективті бағалауына негізделеді.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Сөйлесім әрекетінің кәсіби деңгейде болуы студенттің тілдік дағдылары, тілдік құзыреттілігі мен тілдік рефлексиясын қалыптастыратын тапсырмалар негізінде студенттің сөйлеу әрекетінің нәтижесі ретінде алынады.</w:t>
      </w:r>
    </w:p>
    <w:p w:rsidR="00D05742" w:rsidRPr="00D05742" w:rsidRDefault="00D05742" w:rsidP="00D05742">
      <w:pPr>
        <w:spacing w:after="0" w:line="240" w:lineRule="auto"/>
        <w:ind w:firstLine="708"/>
        <w:jc w:val="both"/>
        <w:rPr>
          <w:rFonts w:ascii="Times New Roman" w:hAnsi="Times New Roman" w:cs="Times New Roman"/>
          <w:sz w:val="28"/>
          <w:szCs w:val="28"/>
          <w:lang w:val="kk-KZ"/>
        </w:rPr>
      </w:pPr>
      <w:r w:rsidRPr="00D05742">
        <w:rPr>
          <w:rFonts w:ascii="Times New Roman" w:hAnsi="Times New Roman" w:cs="Times New Roman"/>
          <w:bCs/>
          <w:sz w:val="28"/>
          <w:szCs w:val="28"/>
          <w:lang w:val="kk-KZ"/>
        </w:rPr>
        <w:t xml:space="preserve">Тұлғаны педагогикалық білімге бағыттау студенттің рефлексия жасау қабілетін, </w:t>
      </w:r>
      <w:r w:rsidRPr="00D05742">
        <w:rPr>
          <w:rFonts w:ascii="Times New Roman" w:hAnsi="Times New Roman" w:cs="Times New Roman"/>
          <w:sz w:val="28"/>
          <w:szCs w:val="28"/>
          <w:lang w:val="kk-KZ"/>
        </w:rPr>
        <w:t xml:space="preserve">өзін-өзін бағалау процесін, сыни тұрғыдан ойлау дағдысын, студенттің қарым-қабілеті мен артықшылықтарына мән беру секілді пунктілерді қамтитын ынталандырушы компонент.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Қарым-қатынастық қабілеттер компоненті оқытушы мен студент қарым-қатынасынан, студенттің айналасындағыларға деген қарым-қатынасы мен коммуникативті және кооперативті қабілеттерінен, яғни топпен жұмыс жасау дағдысынан көрініс табады.</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Оқу процесінде рефлексияны қалыптастыру үшін келесі принциптерді назарға алуымыз қажет: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noProof/>
          <w:sz w:val="28"/>
          <w:szCs w:val="28"/>
        </w:rPr>
        <mc:AlternateContent>
          <mc:Choice Requires="wpg">
            <w:drawing>
              <wp:anchor distT="0" distB="0" distL="114300" distR="114300" simplePos="0" relativeHeight="251795456" behindDoc="0" locked="0" layoutInCell="1" allowOverlap="1" wp14:anchorId="28488676" wp14:editId="015B14D8">
                <wp:simplePos x="0" y="0"/>
                <wp:positionH relativeFrom="column">
                  <wp:posOffset>280670</wp:posOffset>
                </wp:positionH>
                <wp:positionV relativeFrom="paragraph">
                  <wp:posOffset>6350</wp:posOffset>
                </wp:positionV>
                <wp:extent cx="5610225" cy="2339340"/>
                <wp:effectExtent l="17780" t="12065" r="20320" b="10795"/>
                <wp:wrapNone/>
                <wp:docPr id="39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339340"/>
                          <a:chOff x="2143" y="4686"/>
                          <a:chExt cx="8835" cy="3684"/>
                        </a:xfrm>
                      </wpg:grpSpPr>
                      <wps:wsp>
                        <wps:cNvPr id="396" name="Лента: наклоненная вверх 76"/>
                        <wps:cNvSpPr>
                          <a:spLocks/>
                        </wps:cNvSpPr>
                        <wps:spPr bwMode="auto">
                          <a:xfrm>
                            <a:off x="2143" y="4686"/>
                            <a:ext cx="3390" cy="1639"/>
                          </a:xfrm>
                          <a:prstGeom prst="ribbon2">
                            <a:avLst>
                              <a:gd name="adj1" fmla="val 16667"/>
                              <a:gd name="adj2" fmla="val 50000"/>
                            </a:avLst>
                          </a:prstGeom>
                          <a:solidFill>
                            <a:srgbClr val="4472C4"/>
                          </a:solidFill>
                          <a:ln w="12700">
                            <a:solidFill>
                              <a:srgbClr val="2F528F"/>
                            </a:solidFill>
                            <a:miter lim="800000"/>
                            <a:headEnd/>
                            <a:tailEnd/>
                          </a:ln>
                        </wps:spPr>
                        <wps:txbx>
                          <w:txbxContent>
                            <w:p w:rsidR="008A1479" w:rsidRPr="00AE1D87" w:rsidRDefault="008A1479" w:rsidP="00D05742">
                              <w:pPr>
                                <w:jc w:val="center"/>
                                <w:rPr>
                                  <w:rFonts w:ascii="Times New Roman" w:hAnsi="Times New Roman"/>
                                  <w:b/>
                                  <w:bCs/>
                                  <w:color w:val="FFFF00"/>
                                  <w:sz w:val="24"/>
                                  <w:szCs w:val="24"/>
                                  <w:lang w:val="kk-KZ"/>
                                </w:rPr>
                              </w:pPr>
                              <w:r w:rsidRPr="00AE1D87">
                                <w:rPr>
                                  <w:rFonts w:ascii="Times New Roman" w:hAnsi="Times New Roman"/>
                                  <w:b/>
                                  <w:bCs/>
                                  <w:color w:val="FFFF00"/>
                                  <w:sz w:val="24"/>
                                  <w:szCs w:val="24"/>
                                  <w:lang w:val="kk-KZ"/>
                                </w:rPr>
                                <w:t>Ойлаудың дұрыстығы</w:t>
                              </w:r>
                            </w:p>
                          </w:txbxContent>
                        </wps:txbx>
                        <wps:bodyPr rot="0" vert="horz" wrap="square" lIns="91440" tIns="45720" rIns="91440" bIns="45720" anchor="ctr" anchorCtr="0" upright="1">
                          <a:noAutofit/>
                        </wps:bodyPr>
                      </wps:wsp>
                      <wps:wsp>
                        <wps:cNvPr id="397" name="Стрелка: вправо 77"/>
                        <wps:cNvSpPr>
                          <a:spLocks/>
                        </wps:cNvSpPr>
                        <wps:spPr bwMode="auto">
                          <a:xfrm>
                            <a:off x="5428" y="5361"/>
                            <a:ext cx="990" cy="763"/>
                          </a:xfrm>
                          <a:prstGeom prst="rightArrow">
                            <a:avLst>
                              <a:gd name="adj1" fmla="val 50000"/>
                              <a:gd name="adj2" fmla="val 50002"/>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398" name="Лента: наклоненная вверх 49"/>
                        <wps:cNvSpPr>
                          <a:spLocks/>
                        </wps:cNvSpPr>
                        <wps:spPr bwMode="auto">
                          <a:xfrm>
                            <a:off x="7468" y="4731"/>
                            <a:ext cx="3510" cy="1650"/>
                          </a:xfrm>
                          <a:prstGeom prst="ribbon2">
                            <a:avLst>
                              <a:gd name="adj1" fmla="val 16667"/>
                              <a:gd name="adj2" fmla="val 50000"/>
                            </a:avLst>
                          </a:prstGeom>
                          <a:solidFill>
                            <a:srgbClr val="4472C4"/>
                          </a:solidFill>
                          <a:ln w="12700">
                            <a:solidFill>
                              <a:srgbClr val="2F528F"/>
                            </a:solidFill>
                            <a:miter lim="800000"/>
                            <a:headEnd/>
                            <a:tailEnd/>
                          </a:ln>
                        </wps:spPr>
                        <wps:txbx>
                          <w:txbxContent>
                            <w:p w:rsidR="008A1479" w:rsidRPr="00AE1D87" w:rsidRDefault="008A1479" w:rsidP="00D05742">
                              <w:pPr>
                                <w:jc w:val="center"/>
                                <w:rPr>
                                  <w:rFonts w:ascii="Times New Roman" w:hAnsi="Times New Roman"/>
                                  <w:b/>
                                  <w:bCs/>
                                  <w:color w:val="FFFF00"/>
                                  <w:sz w:val="24"/>
                                  <w:szCs w:val="24"/>
                                  <w:lang w:val="kk-KZ"/>
                                </w:rPr>
                              </w:pPr>
                              <w:r w:rsidRPr="00AE1D87">
                                <w:rPr>
                                  <w:rFonts w:ascii="Times New Roman" w:hAnsi="Times New Roman"/>
                                  <w:b/>
                                  <w:bCs/>
                                  <w:color w:val="FFFF00"/>
                                  <w:sz w:val="24"/>
                                  <w:szCs w:val="24"/>
                                  <w:lang w:val="kk-KZ"/>
                                </w:rPr>
                                <w:t>Үздіксіз қарым-қатынас</w:t>
                              </w:r>
                            </w:p>
                          </w:txbxContent>
                        </wps:txbx>
                        <wps:bodyPr rot="0" vert="horz" wrap="square" lIns="91440" tIns="45720" rIns="91440" bIns="45720" anchor="ctr" anchorCtr="0" upright="1">
                          <a:noAutofit/>
                        </wps:bodyPr>
                      </wps:wsp>
                      <wps:wsp>
                        <wps:cNvPr id="399" name="Стрелка: вправо 80"/>
                        <wps:cNvSpPr>
                          <a:spLocks/>
                        </wps:cNvSpPr>
                        <wps:spPr bwMode="auto">
                          <a:xfrm rot="7813734">
                            <a:off x="6407" y="5896"/>
                            <a:ext cx="1290" cy="763"/>
                          </a:xfrm>
                          <a:prstGeom prst="rightArrow">
                            <a:avLst>
                              <a:gd name="adj1" fmla="val 50000"/>
                              <a:gd name="adj2" fmla="val 50001"/>
                            </a:avLst>
                          </a:prstGeom>
                          <a:solidFill>
                            <a:srgbClr val="4472C4"/>
                          </a:solidFill>
                          <a:ln w="12700">
                            <a:solidFill>
                              <a:srgbClr val="2F528F"/>
                            </a:solidFill>
                            <a:miter lim="800000"/>
                            <a:headEnd/>
                            <a:tailEnd/>
                          </a:ln>
                        </wps:spPr>
                        <wps:bodyPr rot="0" vert="horz" wrap="square" lIns="91440" tIns="45720" rIns="91440" bIns="45720" anchor="ctr" anchorCtr="0" upright="1">
                          <a:noAutofit/>
                        </wps:bodyPr>
                      </wps:wsp>
                      <wps:wsp>
                        <wps:cNvPr id="400" name="Лента: наклоненная вверх 82"/>
                        <wps:cNvSpPr>
                          <a:spLocks/>
                        </wps:cNvSpPr>
                        <wps:spPr bwMode="auto">
                          <a:xfrm>
                            <a:off x="3557" y="6896"/>
                            <a:ext cx="5925" cy="1474"/>
                          </a:xfrm>
                          <a:prstGeom prst="ribbon2">
                            <a:avLst>
                              <a:gd name="adj1" fmla="val 16667"/>
                              <a:gd name="adj2" fmla="val 50000"/>
                            </a:avLst>
                          </a:prstGeom>
                          <a:solidFill>
                            <a:srgbClr val="4472C4"/>
                          </a:solidFill>
                          <a:ln w="12700">
                            <a:solidFill>
                              <a:srgbClr val="2F528F"/>
                            </a:solidFill>
                            <a:miter lim="800000"/>
                            <a:headEnd/>
                            <a:tailEnd/>
                          </a:ln>
                        </wps:spPr>
                        <wps:txbx>
                          <w:txbxContent>
                            <w:p w:rsidR="008A1479" w:rsidRPr="00AE1D87" w:rsidRDefault="008A1479" w:rsidP="00D05742">
                              <w:pPr>
                                <w:jc w:val="center"/>
                                <w:rPr>
                                  <w:rFonts w:ascii="Times New Roman" w:hAnsi="Times New Roman"/>
                                  <w:b/>
                                  <w:bCs/>
                                  <w:color w:val="FFFF00"/>
                                  <w:sz w:val="24"/>
                                  <w:szCs w:val="24"/>
                                  <w:lang w:val="kk-KZ"/>
                                </w:rPr>
                              </w:pPr>
                              <w:r w:rsidRPr="00AE1D87">
                                <w:rPr>
                                  <w:rFonts w:ascii="Times New Roman" w:hAnsi="Times New Roman"/>
                                  <w:b/>
                                  <w:bCs/>
                                  <w:color w:val="FFFF00"/>
                                  <w:sz w:val="24"/>
                                  <w:szCs w:val="24"/>
                                  <w:lang w:val="kk-KZ"/>
                                </w:rPr>
                                <w:t>Рефлексивті қабілет</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50" style="position:absolute;left:0;text-align:left;margin-left:22.1pt;margin-top:.5pt;width:441.75pt;height:184.2pt;z-index:251795456" coordorigin="2143,4686" coordsize="8835,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наклоненная вверх 76" o:spid="_x0000_s1051" type="#_x0000_t54" style="position:absolute;left:2143;top:4686;width:3390;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1IscA&#10;AADcAAAADwAAAGRycy9kb3ducmV2LnhtbESPT2sCMRTE7wW/Q3hCbzWrBdHVKLporT0U/NNDb6+b&#10;1+zi5mXdRF2/fVMo9DjMzG+Y6by1lbhS40vHCvq9BARx7nTJRsHxsH4agfABWWPlmBTcycN81nmY&#10;YqrdjXd03QcjIoR9igqKEOpUSp8XZNH3XE0cvW/XWAxRNkbqBm8Rbis5SJKhtFhyXCiwpqyg/LS/&#10;WAXvX+bj88xv42xlss0L6TxbbkdKPXbbxQREoDb8h//ar1rB83gI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SLHAAAA3AAAAA8AAAAAAAAAAAAAAAAAmAIAAGRy&#10;cy9kb3ducmV2LnhtbFBLBQYAAAAABAAEAPUAAACMAwAAAAA=&#10;" adj=",18000" fillcolor="#4472c4" strokecolor="#2f528f" strokeweight="1pt">
                  <v:stroke joinstyle="miter"/>
                  <v:path arrowok="t"/>
                  <v:textbox>
                    <w:txbxContent>
                      <w:p w:rsidR="008A1479" w:rsidRPr="00AE1D87" w:rsidRDefault="008A1479" w:rsidP="00D05742">
                        <w:pPr>
                          <w:jc w:val="center"/>
                          <w:rPr>
                            <w:rFonts w:ascii="Times New Roman" w:hAnsi="Times New Roman"/>
                            <w:b/>
                            <w:bCs/>
                            <w:color w:val="FFFF00"/>
                            <w:sz w:val="24"/>
                            <w:szCs w:val="24"/>
                            <w:lang w:val="kk-KZ"/>
                          </w:rPr>
                        </w:pPr>
                        <w:r w:rsidRPr="00AE1D87">
                          <w:rPr>
                            <w:rFonts w:ascii="Times New Roman" w:hAnsi="Times New Roman"/>
                            <w:b/>
                            <w:bCs/>
                            <w:color w:val="FFFF00"/>
                            <w:sz w:val="24"/>
                            <w:szCs w:val="24"/>
                            <w:lang w:val="kk-KZ"/>
                          </w:rPr>
                          <w:t>Ойлаудың дұрыстығы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7" o:spid="_x0000_s1052" type="#_x0000_t13" style="position:absolute;left:5428;top:5361;width:990;height: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tZ8cA&#10;AADcAAAADwAAAGRycy9kb3ducmV2LnhtbESPS2/CMBCE75X6H6ytxI04JYK2KQaVl6BVDy19nFfx&#10;NomI15FtIPx7jITU42hmvtGMp51pxIGcry0ruE9SEMSF1TWXCr6/Vv1HED4ga2wsk4ITeZhObm/G&#10;mGt75E86bEMpIoR9jgqqENpcSl9UZNAntiWO3p91BkOUrpTa4THCTSMHaTqSBmuOCxW2NK+o2G33&#10;RsHIrU+/RVa/Zou3Dzv74fflcOeV6t11L88gAnXhP3xtb7SC7OkBLmfiEZC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bLWfHAAAA3AAAAA8AAAAAAAAAAAAAAAAAmAIAAGRy&#10;cy9kb3ducmV2LnhtbFBLBQYAAAAABAAEAPUAAACMAwAAAAA=&#10;" adj="13276" fillcolor="#4472c4" strokecolor="#2f528f" strokeweight="1pt">
                  <v:path arrowok="t"/>
                </v:shape>
                <v:shape id="Лента: наклоненная вверх 49" o:spid="_x0000_s1053" type="#_x0000_t54" style="position:absolute;left:7468;top:4731;width:3510;height: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Ey8MA&#10;AADcAAAADwAAAGRycy9kb3ducmV2LnhtbERPu27CMBTdkfgH6yJ1AweQKkgxCKLSBwMSaTuwXeKL&#10;ExFfp7EL6d/XQyXGo/NerDpbiyu1vnKsYDxKQBAXTldsFHx+bIczED4ga6wdk4Jf8rBa9nsLTLW7&#10;8YGueTAihrBPUUEZQpNK6YuSLPqRa4gjd3atxRBha6Ru8RbDbS0nSfIoLVYcG0psKCupuOQ/VsH+&#10;ZL6O37ybZ88me30hXWSb95lSD4Nu/QQiUBfu4n/3m1Ywnce1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Ey8MAAADcAAAADwAAAAAAAAAAAAAAAACYAgAAZHJzL2Rv&#10;d25yZXYueG1sUEsFBgAAAAAEAAQA9QAAAIgDAAAAAA==&#10;" adj=",18000" fillcolor="#4472c4" strokecolor="#2f528f" strokeweight="1pt">
                  <v:stroke joinstyle="miter"/>
                  <v:path arrowok="t"/>
                  <v:textbox>
                    <w:txbxContent>
                      <w:p w:rsidR="008A1479" w:rsidRPr="00AE1D87" w:rsidRDefault="008A1479" w:rsidP="00D05742">
                        <w:pPr>
                          <w:jc w:val="center"/>
                          <w:rPr>
                            <w:rFonts w:ascii="Times New Roman" w:hAnsi="Times New Roman"/>
                            <w:b/>
                            <w:bCs/>
                            <w:color w:val="FFFF00"/>
                            <w:sz w:val="24"/>
                            <w:szCs w:val="24"/>
                            <w:lang w:val="kk-KZ"/>
                          </w:rPr>
                        </w:pPr>
                        <w:r w:rsidRPr="00AE1D87">
                          <w:rPr>
                            <w:rFonts w:ascii="Times New Roman" w:hAnsi="Times New Roman"/>
                            <w:b/>
                            <w:bCs/>
                            <w:color w:val="FFFF00"/>
                            <w:sz w:val="24"/>
                            <w:szCs w:val="24"/>
                            <w:lang w:val="kk-KZ"/>
                          </w:rPr>
                          <w:t>Үздіксіз қарым-қатынас</w:t>
                        </w:r>
                      </w:p>
                    </w:txbxContent>
                  </v:textbox>
                </v:shape>
                <v:shape id="Стрелка: вправо 80" o:spid="_x0000_s1054" type="#_x0000_t13" style="position:absolute;left:6407;top:5896;width:1290;height:763;rotation:85346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sMIA&#10;AADcAAAADwAAAGRycy9kb3ducmV2LnhtbESPQWvCQBSE7wX/w/IEb3VTBdHoKsWi9VjTgtdH9rkJ&#10;5r0N2a3Gf98VCh6HmfmGWW16btSVulB7MfA2zkCRlN7W4gz8fO9e56BCRLHYeCEDdwqwWQ9eVphb&#10;f5MjXYvoVIJIyNFAFWObax3KihjD2LckyTv7jjEm2TltO7wlODd6kmUzzVhLWqiwpW1F5aX4ZQPb&#10;QywEp7zn++fEzbPd14k/nDGjYf++BBWpj8/wf/tgDUwXC3icS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UWwwgAAANwAAAAPAAAAAAAAAAAAAAAAAJgCAABkcnMvZG93&#10;bnJldi54bWxQSwUGAAAAAAQABAD1AAAAhwMAAAAA&#10;" adj="15212" fillcolor="#4472c4" strokecolor="#2f528f" strokeweight="1pt">
                  <v:path arrowok="t"/>
                </v:shape>
                <v:shape id="Лента: наклоненная вверх 82" o:spid="_x0000_s1055" type="#_x0000_t54" style="position:absolute;left:3557;top:6896;width:5925;height: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QL8IA&#10;AADcAAAADwAAAGRycy9kb3ducmV2LnhtbERPu27CMBTdkfgH6yKxFacIIUgxqI14D0il7dDtNr51&#10;osbXITYQ/h4PlRiPznu2aG0lLtT40rGC50ECgjh3umSj4PNj9TQB4QOyxsoxKbiRh8W825lhqt2V&#10;3+lyDEbEEPYpKihCqFMpfV6QRT9wNXHkfl1jMUTYGKkbvMZwW8lhkoylxZJjQ4E1ZQXlf8ezVXD4&#10;MV/fJ95Ps6XJNmvSefa2myjV77WvLyACteEh/ndvtYJREu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1AvwgAAANwAAAAPAAAAAAAAAAAAAAAAAJgCAABkcnMvZG93&#10;bnJldi54bWxQSwUGAAAAAAQABAD1AAAAhwMAAAAA&#10;" adj=",18000" fillcolor="#4472c4" strokecolor="#2f528f" strokeweight="1pt">
                  <v:stroke joinstyle="miter"/>
                  <v:path arrowok="t"/>
                  <v:textbox>
                    <w:txbxContent>
                      <w:p w:rsidR="008A1479" w:rsidRPr="00AE1D87" w:rsidRDefault="008A1479" w:rsidP="00D05742">
                        <w:pPr>
                          <w:jc w:val="center"/>
                          <w:rPr>
                            <w:rFonts w:ascii="Times New Roman" w:hAnsi="Times New Roman"/>
                            <w:b/>
                            <w:bCs/>
                            <w:color w:val="FFFF00"/>
                            <w:sz w:val="24"/>
                            <w:szCs w:val="24"/>
                            <w:lang w:val="kk-KZ"/>
                          </w:rPr>
                        </w:pPr>
                        <w:r w:rsidRPr="00AE1D87">
                          <w:rPr>
                            <w:rFonts w:ascii="Times New Roman" w:hAnsi="Times New Roman"/>
                            <w:b/>
                            <w:bCs/>
                            <w:color w:val="FFFF00"/>
                            <w:sz w:val="24"/>
                            <w:szCs w:val="24"/>
                            <w:lang w:val="kk-KZ"/>
                          </w:rPr>
                          <w:t>Рефлексивті қабілет</w:t>
                        </w:r>
                      </w:p>
                    </w:txbxContent>
                  </v:textbox>
                </v:shape>
              </v:group>
            </w:pict>
          </mc:Fallback>
        </mc:AlternateConten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AE00BC" w:rsidP="00D05742">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Сурет 19</w:t>
      </w:r>
      <w:r w:rsidR="00D05742" w:rsidRPr="00D05742">
        <w:rPr>
          <w:rFonts w:ascii="Times New Roman" w:hAnsi="Times New Roman" w:cs="Times New Roman"/>
          <w:bCs/>
          <w:sz w:val="28"/>
          <w:szCs w:val="28"/>
          <w:lang w:val="kk-KZ"/>
        </w:rPr>
        <w:t xml:space="preserve"> – Оқу процесіндегі негізгі принциптер</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Ойлаудың дұрыстығы, ең алдымен, студенттің сабаққа жан-жақты дайын болуы, өзіне деген сенімділігі, оқу процесіне деген ынтасы мен белсенділігі арқылы анықталады. Білім алуға деген оң көзқарасы қалыптасқан студент оқытушымен нәтижелі қарым-қатынас орнатуға ұмтылады. Өз кезегінде, сапалы педагогикалық өзара әрекеттестік – студенттің рефлексия жасау қабілетін дамытудың негізгі шарты болып табылады.</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Студент пен оқытушы арасындағы үздіксіз қарым-қатынас арқылы студенттің оқу тапсырмаларын орындауға, өзін-өзі зерттеуге, өзін-өзі тұлға ретінде бағалауға негіз пайда болады.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631CC2">
        <w:rPr>
          <w:rFonts w:ascii="Times New Roman" w:hAnsi="Times New Roman" w:cs="Times New Roman"/>
          <w:sz w:val="28"/>
          <w:szCs w:val="28"/>
          <w:lang w:val="kk-KZ"/>
        </w:rPr>
        <w:t>Өзін бағалай білу және айқын тұлғалық «Мен» концепциясына ие студент берілген тапсырмаларды орындауға сенімді болады. Сондықтан, ол оқу процесіндегі алынған бағаға қатысты пікір білдірмейді, өйткені студент өз білімін объективті түрде бағалай алады. Бұл оның тілдік рефлексиясының жоғары деңгейде екендігін көрсетеді. Оқытушы өз тарапынан тапсырмаларды тиімді әдіс-тәсілдер арқылы нақты әрі дәл етіп ұсынуы шарт.</w:t>
      </w:r>
      <w:r w:rsidRPr="00631CC2">
        <w:rPr>
          <w:rFonts w:ascii="Times New Roman" w:hAnsi="Times New Roman" w:cs="Times New Roman"/>
          <w:bCs/>
          <w:sz w:val="28"/>
          <w:szCs w:val="28"/>
          <w:lang w:val="kk-KZ"/>
        </w:rPr>
        <w:t xml:space="preserve">                                             А. Байтұрсынұлы бұл туралы төмендегідей ой тұжырымдайды: «</w:t>
      </w:r>
      <w:r w:rsidRPr="00631CC2">
        <w:rPr>
          <w:rFonts w:ascii="Times New Roman" w:hAnsi="Times New Roman" w:cs="Times New Roman"/>
          <w:sz w:val="28"/>
          <w:szCs w:val="28"/>
          <w:lang w:val="kk-KZ"/>
        </w:rPr>
        <w:t>Бала білімді тәжірибе арқылы өздігінен алу керек. Мұғалімнің қызметі оның білімінің, шеберлігінің керек орны өздігінен алатын тәжірибелі білімнің ұзақ жолы қысқару үшін, ол жолдан балалар қиналмай оңай оқу үшін, керек білімін кешікпей кезінде алып отыру үшін, балаға жұмысты әліне шағындап беру мен бетін белгілеген мақсатқа қарай түзеп отыру</w:t>
      </w:r>
      <w:r w:rsidR="00C959B7">
        <w:rPr>
          <w:rFonts w:ascii="Times New Roman" w:hAnsi="Times New Roman" w:cs="Times New Roman"/>
          <w:bCs/>
          <w:sz w:val="28"/>
          <w:szCs w:val="28"/>
          <w:lang w:val="kk-KZ"/>
        </w:rPr>
        <w:t>» [120</w:t>
      </w:r>
      <w:r w:rsidRPr="00631CC2">
        <w:rPr>
          <w:rFonts w:ascii="Times New Roman" w:hAnsi="Times New Roman" w:cs="Times New Roman"/>
          <w:bCs/>
          <w:sz w:val="28"/>
          <w:szCs w:val="28"/>
          <w:lang w:val="kk-KZ"/>
        </w:rPr>
        <w:t>, б. 4]. Сондықтан да, білім алу жолында студент мұғалімнен бағыт-бағдар алып, ары қарай өздігінен көп жұмыс жасағаны абзал деп есептейміз.</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noProof/>
          <w:sz w:val="28"/>
          <w:szCs w:val="28"/>
        </w:rPr>
        <w:drawing>
          <wp:inline distT="0" distB="0" distL="0" distR="0" wp14:anchorId="1E3B49E2" wp14:editId="638E2B68">
            <wp:extent cx="5476875" cy="3295650"/>
            <wp:effectExtent l="0" t="0" r="0" b="0"/>
            <wp:docPr id="404" name="Схема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AE00BC" w:rsidP="00D05742">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w:t>
      </w:r>
      <w:r w:rsidR="00D05742" w:rsidRPr="00D05742">
        <w:rPr>
          <w:rFonts w:ascii="Times New Roman" w:hAnsi="Times New Roman" w:cs="Times New Roman"/>
          <w:bCs/>
          <w:sz w:val="28"/>
          <w:szCs w:val="28"/>
          <w:lang w:val="kk-KZ"/>
        </w:rPr>
        <w:t xml:space="preserve"> </w:t>
      </w:r>
      <w:r w:rsidR="000206CF">
        <w:rPr>
          <w:rFonts w:ascii="Times New Roman" w:hAnsi="Times New Roman" w:cs="Times New Roman"/>
          <w:bCs/>
          <w:sz w:val="28"/>
          <w:szCs w:val="28"/>
          <w:lang w:val="kk-KZ"/>
        </w:rPr>
        <w:t xml:space="preserve">20 </w:t>
      </w:r>
      <w:r w:rsidR="00D05742" w:rsidRPr="00D05742">
        <w:rPr>
          <w:rFonts w:ascii="Times New Roman" w:hAnsi="Times New Roman" w:cs="Times New Roman"/>
          <w:bCs/>
          <w:sz w:val="28"/>
          <w:szCs w:val="28"/>
          <w:lang w:val="kk-KZ"/>
        </w:rPr>
        <w:t>– Оқу процесіндегі дидактикалық әрекеттер</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Оқу процесіндегі рефлексия, ең алдымен, оқытушы мен студент арасындағы педагогикалық өзара әрекеттестіктен және оқу мотивациясын қалыптастырудан басталады.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3479F">
        <w:rPr>
          <w:rFonts w:ascii="Times New Roman" w:hAnsi="Times New Roman" w:cs="Times New Roman"/>
          <w:bCs/>
          <w:sz w:val="28"/>
          <w:szCs w:val="28"/>
          <w:lang w:val="kk-KZ"/>
        </w:rPr>
        <w:t>Педагогикалық қарым-қатынастың тиімділігі оқытушының кәсіби құзыреттілігі мен әдістемелік шеберлігіне тікелей байланысты. Білікті оқытушы оқу процесінің сапасын арттыру мақсатында оңтайлы шешімдер қабылдап, студенттердің танымдық белсенділігін дамытуға ықпал етеді. Сонымен қатар, кері байланыс барысында оқытушы студенттердің жеке ерекшеліктерін, олардың эмоциялық және психологиялық жағдайларын ескеруі қажет. Себебі, танымдық әрекеті жоғары, жылдам ойлайтын студенттер белсенділік танытқанымен, оқу қарқыны баяу студенттер назардан тыс қалуы мүмкін. Осыған байланысты оқытушы барлық студенттерге өзін-өзі бағалау, рефлексия жасау және кері байланыс орнату мүмкіндігін тең дәрежеде қамтамасыз етуі тиіс.</w:t>
      </w:r>
      <w:r w:rsidR="00B44467">
        <w:rPr>
          <w:rFonts w:ascii="Times New Roman" w:hAnsi="Times New Roman" w:cs="Times New Roman"/>
          <w:bCs/>
          <w:sz w:val="28"/>
          <w:szCs w:val="28"/>
          <w:lang w:val="kk-KZ"/>
        </w:rPr>
        <w:t xml:space="preserve"> Осы орайда, кері байланыс пен рефлексия ұғымдарының айырмашылықтарына тоқталу орынды. Кері байланыс – студенттің сабақтың қандай деңгейде өткендігін, сабақ материалының қаншалықты түсінікті болғанын сипаттауы. Ал, рефлексия, мұғалімнің өз сабағының қандай деңгейде өткендігін студенттің кері байланысы арқылы бағамдауы, сол арқылы өз сабағының кемшіліктерін көруі. Рефлексия тек мұғалімге ғана емес, студентке де қатысты мәселе. Оқу процесінде сабақ материалына кері байланыс беру арқылы студент өз біліміне өзі баға беріп, өз біліміне рефлексия жасай алады.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Оқу үдерісінің тиімділігі әртүрлі факторлар жиынтығымен анықталады, олардың ішінде дидактикалық, материалдық-техникалық және психологиялық аспектілер ерекше маңызға ие. Білім алушылардың интеллектуалдық және тұлғалық дамуын қамтамасыз ету үшін заманауи оқытушы жоғары деңгейдегі педагогикалық-психологиялық құзыреттілікке ие болуы қажет. Оқытушының кәсіби шеберлігі, ең алдымен, аудиторияда қолайлы білім беру ортасын қалыптастырумен айқындалады, себебі оқу тапсырмаларын тиімді орындау үшін эмоционалды-психологиялық климаттың оң болуы маңызды рөл атқарады.  </w:t>
      </w:r>
    </w:p>
    <w:p w:rsidR="00D05742" w:rsidRPr="00D05742" w:rsidRDefault="00A5630E" w:rsidP="00D05742">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D05742" w:rsidRPr="00D05742">
        <w:rPr>
          <w:rFonts w:ascii="Times New Roman" w:hAnsi="Times New Roman" w:cs="Times New Roman"/>
          <w:bCs/>
          <w:sz w:val="28"/>
          <w:szCs w:val="28"/>
          <w:lang w:val="kk-KZ"/>
        </w:rPr>
        <w:t>«Оқытушы-студент» жүйесіндегі педагогикалық қарым-қатынас оқу үдерісіндегі психологиялық ахуалды реттеуге бағытталған. Оқытушының оқыту стратегиясы тек ақпаратты пассивті қабылдаушы студентке ғана емес, белсенді танымдық іс-әрекетке қабілетті білім алушыға</w:t>
      </w:r>
      <w:r w:rsidR="00C959B7">
        <w:rPr>
          <w:rFonts w:ascii="Times New Roman" w:hAnsi="Times New Roman" w:cs="Times New Roman"/>
          <w:bCs/>
          <w:sz w:val="28"/>
          <w:szCs w:val="28"/>
          <w:lang w:val="kk-KZ"/>
        </w:rPr>
        <w:t xml:space="preserve"> да бейімделуі тиіс».     [125</w:t>
      </w:r>
      <w:r w:rsidR="00D05742" w:rsidRPr="00D05742">
        <w:rPr>
          <w:rFonts w:ascii="Times New Roman" w:hAnsi="Times New Roman" w:cs="Times New Roman"/>
          <w:bCs/>
          <w:sz w:val="28"/>
          <w:szCs w:val="28"/>
          <w:lang w:val="kk-KZ"/>
        </w:rPr>
        <w:t xml:space="preserve">; б. 56]. Ғылыми зерттеулерді талдау нәтижесінде студенттің тілдік рефлексиясын дамытуда дидактикалық әдіс-тәсілдердің маңыздылығы айқындалды. </w:t>
      </w:r>
    </w:p>
    <w:p w:rsidR="00D05742" w:rsidRPr="00D05742" w:rsidRDefault="00D05742" w:rsidP="00D05742">
      <w:pPr>
        <w:spacing w:after="0" w:line="240" w:lineRule="auto"/>
        <w:ind w:firstLine="708"/>
        <w:jc w:val="both"/>
        <w:rPr>
          <w:rFonts w:ascii="Times New Roman" w:hAnsi="Times New Roman" w:cs="Times New Roman"/>
          <w:bCs/>
          <w:sz w:val="28"/>
          <w:szCs w:val="28"/>
          <w:lang w:val="kk-KZ"/>
        </w:rPr>
      </w:pPr>
      <w:r w:rsidRPr="00D05742">
        <w:rPr>
          <w:rFonts w:ascii="Times New Roman" w:hAnsi="Times New Roman" w:cs="Times New Roman"/>
          <w:bCs/>
          <w:sz w:val="28"/>
          <w:szCs w:val="28"/>
          <w:lang w:val="kk-KZ"/>
        </w:rPr>
        <w:t xml:space="preserve">  Оқытушы мен студент арасындағы өзара әрекеттестіктің тиімділігі – білім беру процесінің нәтижелілігін арттыратын негізгі факторлардың бірі. Осыған байланысты, кәсіби оқытушы тек терең білім мен біліктілікке ие маман ғана емес, сонымен қатар студенттермен конструктивті қарым-қатынас орната алатын педагог болып табылады. Мұндай оқытушының жетекшілігімен білім </w:t>
      </w:r>
      <w:r w:rsidRPr="00D05742">
        <w:rPr>
          <w:rFonts w:ascii="Times New Roman" w:hAnsi="Times New Roman" w:cs="Times New Roman"/>
          <w:bCs/>
          <w:sz w:val="28"/>
          <w:szCs w:val="28"/>
          <w:lang w:val="kk-KZ"/>
        </w:rPr>
        <w:lastRenderedPageBreak/>
        <w:t>алған студенттер оқу барысында да, кәсіби және әлеуметтік өмірде де өзін-өзі бағалау қабілеті жоғары, саналы тұлға ретінде қалыптасады.</w:t>
      </w:r>
    </w:p>
    <w:p w:rsidR="00BE2909" w:rsidRPr="004A60C5" w:rsidRDefault="00CE277D" w:rsidP="004A60C5">
      <w:pPr>
        <w:spacing w:after="0" w:line="240" w:lineRule="auto"/>
        <w:ind w:firstLine="709"/>
        <w:jc w:val="both"/>
        <w:rPr>
          <w:rFonts w:ascii="Times New Roman" w:eastAsia="Times New Roman" w:hAnsi="Times New Roman" w:cs="Times New Roman"/>
          <w:bCs/>
          <w:sz w:val="28"/>
          <w:szCs w:val="28"/>
          <w:lang w:val="kk-KZ"/>
        </w:rPr>
      </w:pPr>
      <w:r w:rsidRPr="00A90CCE">
        <w:rPr>
          <w:rFonts w:ascii="Times New Roman" w:eastAsia="Times New Roman" w:hAnsi="Times New Roman" w:cs="Times New Roman"/>
          <w:bCs/>
          <w:sz w:val="28"/>
          <w:szCs w:val="28"/>
          <w:lang w:val="kk-KZ"/>
        </w:rPr>
        <w:t>Тілдік рефлексия әдетте сөйлеу мәдениетінің нор</w:t>
      </w:r>
      <w:r w:rsidRPr="004A60C5">
        <w:rPr>
          <w:rFonts w:ascii="Times New Roman" w:eastAsia="Times New Roman" w:hAnsi="Times New Roman" w:cs="Times New Roman"/>
          <w:bCs/>
          <w:sz w:val="28"/>
          <w:szCs w:val="28"/>
          <w:lang w:val="kk-KZ"/>
        </w:rPr>
        <w:t xml:space="preserve">мативтік, коммуникативтік және этикалық аспектілері тұрғысынан өзінің және басқалардың сөйлеуіне саналы қатынасты білдіреді. Тілдік сананың мұндай деңгейін дамыту білім алушыдан, біздің жағдайда </w:t>
      </w:r>
      <w:r w:rsidR="004C65E4" w:rsidRPr="004A60C5">
        <w:rPr>
          <w:rFonts w:ascii="Times New Roman" w:eastAsia="Times New Roman" w:hAnsi="Times New Roman" w:cs="Times New Roman"/>
          <w:bCs/>
          <w:sz w:val="28"/>
          <w:szCs w:val="28"/>
          <w:lang w:val="kk-KZ"/>
        </w:rPr>
        <w:t>филолог студенттерден</w:t>
      </w:r>
      <w:r w:rsidRPr="004A60C5">
        <w:rPr>
          <w:rFonts w:ascii="Times New Roman" w:eastAsia="Times New Roman" w:hAnsi="Times New Roman" w:cs="Times New Roman"/>
          <w:bCs/>
          <w:sz w:val="28"/>
          <w:szCs w:val="28"/>
          <w:lang w:val="kk-KZ"/>
        </w:rPr>
        <w:t xml:space="preserve"> белг</w:t>
      </w:r>
      <w:r w:rsidR="004C65E4" w:rsidRPr="004A60C5">
        <w:rPr>
          <w:rFonts w:ascii="Times New Roman" w:eastAsia="Times New Roman" w:hAnsi="Times New Roman" w:cs="Times New Roman"/>
          <w:bCs/>
          <w:sz w:val="28"/>
          <w:szCs w:val="28"/>
          <w:lang w:val="kk-KZ"/>
        </w:rPr>
        <w:t xml:space="preserve">ілі бір күш-жігерді қажет етеді. </w:t>
      </w:r>
      <w:r w:rsidRPr="004A60C5">
        <w:rPr>
          <w:rFonts w:ascii="Times New Roman" w:eastAsia="Times New Roman" w:hAnsi="Times New Roman" w:cs="Times New Roman"/>
          <w:bCs/>
          <w:sz w:val="28"/>
          <w:szCs w:val="28"/>
          <w:lang w:val="kk-KZ"/>
        </w:rPr>
        <w:t>Студенттің тілдік рефлексияның маңыздылығын сезінуі және оны жүзеге асыру қабілетінің дамуы болашақ кәсіби қызметінде маңызды болып табылатын сөйлеу әрекетін басқару қабілетін дамытуға әкелетіні анық.</w:t>
      </w:r>
      <w:r w:rsidR="0017694A">
        <w:rPr>
          <w:rFonts w:ascii="Times New Roman" w:eastAsia="Times New Roman" w:hAnsi="Times New Roman" w:cs="Times New Roman"/>
          <w:bCs/>
          <w:sz w:val="28"/>
          <w:szCs w:val="28"/>
          <w:lang w:val="kk-KZ"/>
        </w:rPr>
        <w:t xml:space="preserve"> </w:t>
      </w:r>
      <w:r w:rsidR="0017694A" w:rsidRPr="0017694A">
        <w:rPr>
          <w:rFonts w:ascii="Times New Roman" w:eastAsia="Times New Roman" w:hAnsi="Times New Roman" w:cs="Times New Roman"/>
          <w:bCs/>
          <w:sz w:val="28"/>
          <w:szCs w:val="28"/>
          <w:lang w:val="kk-KZ"/>
        </w:rPr>
        <w:t>«Танымдық әлеует» стратегиясы</w:t>
      </w:r>
      <w:r w:rsidR="0017694A">
        <w:rPr>
          <w:rFonts w:ascii="Times New Roman" w:eastAsia="Times New Roman" w:hAnsi="Times New Roman" w:cs="Times New Roman"/>
          <w:bCs/>
          <w:sz w:val="28"/>
          <w:szCs w:val="28"/>
          <w:lang w:val="kk-KZ"/>
        </w:rPr>
        <w:t xml:space="preserve">на </w:t>
      </w:r>
      <w:r w:rsidR="008940BB" w:rsidRPr="004A60C5">
        <w:rPr>
          <w:rFonts w:ascii="Times New Roman" w:eastAsia="Times New Roman" w:hAnsi="Times New Roman" w:cs="Times New Roman"/>
          <w:bCs/>
          <w:sz w:val="28"/>
          <w:szCs w:val="28"/>
          <w:lang w:val="kk-KZ"/>
        </w:rPr>
        <w:t>негізделе жасалған біздің концепциямыз белгілі бір дидактикалық ұстаны</w:t>
      </w:r>
      <w:r w:rsidR="000F201F">
        <w:rPr>
          <w:rFonts w:ascii="Times New Roman" w:eastAsia="Times New Roman" w:hAnsi="Times New Roman" w:cs="Times New Roman"/>
          <w:bCs/>
          <w:sz w:val="28"/>
          <w:szCs w:val="28"/>
          <w:lang w:val="kk-KZ"/>
        </w:rPr>
        <w:t>мдарға сәйкес жүзеге асырылғаны</w:t>
      </w:r>
      <w:r w:rsidR="008940BB" w:rsidRPr="004A60C5">
        <w:rPr>
          <w:rFonts w:ascii="Times New Roman" w:eastAsia="Times New Roman" w:hAnsi="Times New Roman" w:cs="Times New Roman"/>
          <w:bCs/>
          <w:sz w:val="28"/>
          <w:szCs w:val="28"/>
          <w:lang w:val="kk-KZ"/>
        </w:rPr>
        <w:t xml:space="preserve"> сөзсіз. </w:t>
      </w:r>
      <w:r w:rsidR="008B2A7C" w:rsidRPr="004A60C5">
        <w:rPr>
          <w:rFonts w:ascii="Times New Roman" w:hAnsi="Times New Roman" w:cs="Times New Roman"/>
          <w:sz w:val="28"/>
          <w:szCs w:val="28"/>
          <w:lang w:val="kk-KZ"/>
        </w:rPr>
        <w:t>Олай болса, тіл</w:t>
      </w:r>
      <w:r w:rsidR="009A6663" w:rsidRPr="004A60C5">
        <w:rPr>
          <w:rFonts w:ascii="Times New Roman" w:hAnsi="Times New Roman" w:cs="Times New Roman"/>
          <w:sz w:val="28"/>
          <w:szCs w:val="28"/>
          <w:lang w:val="kk-KZ"/>
        </w:rPr>
        <w:t>ді талғап қолдану</w:t>
      </w:r>
      <w:r w:rsidR="008B2A7C" w:rsidRPr="004A60C5">
        <w:rPr>
          <w:rFonts w:ascii="Times New Roman" w:hAnsi="Times New Roman" w:cs="Times New Roman"/>
          <w:sz w:val="28"/>
          <w:szCs w:val="28"/>
          <w:lang w:val="kk-KZ"/>
        </w:rPr>
        <w:t xml:space="preserve"> жұмыстарының жүйелі ұйымдастырылуының нәтижесінде студент дұрыс, анық сөйлеуге, ойын толық жеткізе білуге дағдылану үшін  ұстанымдар басшылыққа алынады, яғни </w:t>
      </w:r>
      <w:r w:rsidR="009A6663" w:rsidRPr="004A60C5">
        <w:rPr>
          <w:rFonts w:ascii="Times New Roman" w:hAnsi="Times New Roman" w:cs="Times New Roman"/>
          <w:sz w:val="28"/>
          <w:szCs w:val="28"/>
          <w:lang w:val="kk-KZ"/>
        </w:rPr>
        <w:t>тілдік нормаларды сақтап, дұрыс сөйлеу, дұрыс жазу, дұрыс қарым-қатынас жасау, сол тілдік қолданыстарына өзіндік көзқараспен қарап, баға беру</w:t>
      </w:r>
      <w:r w:rsidR="008B2A7C" w:rsidRPr="004A60C5">
        <w:rPr>
          <w:rFonts w:ascii="Times New Roman" w:hAnsi="Times New Roman" w:cs="Times New Roman"/>
          <w:sz w:val="28"/>
          <w:szCs w:val="28"/>
          <w:lang w:val="kk-KZ"/>
        </w:rPr>
        <w:t xml:space="preserve"> белгілі қағидаларға сүйенеді. </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Ж.Т. Даулетбекова қазақ тілін орта ме</w:t>
      </w:r>
      <w:r w:rsidR="00FB1E93" w:rsidRPr="004A60C5">
        <w:rPr>
          <w:rFonts w:ascii="Times New Roman" w:hAnsi="Times New Roman" w:cs="Times New Roman"/>
          <w:sz w:val="28"/>
          <w:szCs w:val="28"/>
          <w:lang w:val="kk-KZ"/>
        </w:rPr>
        <w:t>ктептерде оқытудың педагогикалық</w:t>
      </w:r>
      <w:r w:rsidRPr="004A60C5">
        <w:rPr>
          <w:rFonts w:ascii="Times New Roman" w:hAnsi="Times New Roman" w:cs="Times New Roman"/>
          <w:sz w:val="28"/>
          <w:szCs w:val="28"/>
          <w:lang w:val="kk-KZ"/>
        </w:rPr>
        <w:t xml:space="preserve"> ұстанымдарын былайша ұсынады: </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1. Ғылымилық</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2. Қатысымдық</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3. Білімнің жүйелілігі</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4. Білімнің өмірмен байланысы</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5. Сөз бен істің бірлігі</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6. Форма мен мазмұнның бірлігі</w:t>
      </w:r>
      <w:r w:rsidR="009553F1">
        <w:rPr>
          <w:rFonts w:ascii="Times New Roman" w:hAnsi="Times New Roman" w:cs="Times New Roman"/>
          <w:sz w:val="28"/>
          <w:szCs w:val="28"/>
          <w:lang w:val="kk-KZ"/>
        </w:rPr>
        <w:t xml:space="preserve"> </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7. Білім беру мақсаты мен қоғамдық-әлеуметтік талаптардың ұштастырылуы</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8. Тілдік білім мазмұнын Тарих-Білім-Мәдениет макромоделі негізінде құру</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9. Білімді ізгілендіру</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10. Білім беруді демократияландыру</w:t>
      </w:r>
    </w:p>
    <w:p w:rsidR="00BE2909" w:rsidRPr="004A60C5" w:rsidRDefault="00BE2909"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11. Эмоционалдық әсерлілікті күшейту</w:t>
      </w:r>
      <w:r w:rsidR="009B65BB">
        <w:rPr>
          <w:rFonts w:ascii="Times New Roman" w:hAnsi="Times New Roman" w:cs="Times New Roman"/>
          <w:sz w:val="28"/>
          <w:szCs w:val="28"/>
          <w:lang w:val="kk-KZ"/>
        </w:rPr>
        <w:t xml:space="preserve"> </w:t>
      </w:r>
      <w:r w:rsidR="00C959B7">
        <w:rPr>
          <w:rFonts w:ascii="Times New Roman" w:hAnsi="Times New Roman" w:cs="Times New Roman"/>
          <w:sz w:val="28"/>
          <w:szCs w:val="28"/>
          <w:lang w:val="kk-KZ"/>
        </w:rPr>
        <w:t>[124</w:t>
      </w:r>
      <w:r w:rsidR="00F81F6B" w:rsidRPr="00F81F6B">
        <w:rPr>
          <w:rFonts w:ascii="Times New Roman" w:hAnsi="Times New Roman" w:cs="Times New Roman"/>
          <w:sz w:val="28"/>
          <w:szCs w:val="28"/>
          <w:lang w:val="kk-KZ"/>
        </w:rPr>
        <w:t>, б. 97</w:t>
      </w:r>
      <w:r w:rsidR="009B65BB" w:rsidRPr="00F81F6B">
        <w:rPr>
          <w:rFonts w:ascii="Times New Roman" w:hAnsi="Times New Roman" w:cs="Times New Roman"/>
          <w:sz w:val="28"/>
          <w:szCs w:val="28"/>
          <w:lang w:val="kk-KZ"/>
        </w:rPr>
        <w:t>].</w:t>
      </w:r>
    </w:p>
    <w:p w:rsidR="00226C80" w:rsidRPr="004A60C5" w:rsidRDefault="009A6663"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Ж.К. Б</w:t>
      </w:r>
      <w:r w:rsidR="000D5269" w:rsidRPr="004A60C5">
        <w:rPr>
          <w:rFonts w:ascii="Times New Roman" w:hAnsi="Times New Roman" w:cs="Times New Roman"/>
          <w:sz w:val="28"/>
          <w:szCs w:val="28"/>
          <w:lang w:val="kk-KZ"/>
        </w:rPr>
        <w:t>алтабаева өзінің</w:t>
      </w:r>
      <w:r w:rsidR="00E3105E" w:rsidRPr="004A60C5">
        <w:rPr>
          <w:rFonts w:ascii="Times New Roman" w:hAnsi="Times New Roman" w:cs="Times New Roman"/>
          <w:sz w:val="28"/>
          <w:szCs w:val="28"/>
          <w:lang w:val="kk-KZ"/>
        </w:rPr>
        <w:t xml:space="preserve"> «</w:t>
      </w:r>
      <w:r w:rsidR="00E3105E" w:rsidRPr="004A60C5">
        <w:rPr>
          <w:rFonts w:ascii="Times New Roman" w:eastAsia="Times New Roman" w:hAnsi="Times New Roman" w:cs="Times New Roman"/>
          <w:sz w:val="28"/>
          <w:szCs w:val="28"/>
          <w:lang w:val="kk-KZ"/>
        </w:rPr>
        <w:t xml:space="preserve">Жоғары оқу орындарында студенттер тілін дамытудың ғылыми-әдістемелік негіздері» </w:t>
      </w:r>
      <w:r w:rsidR="00E3105E" w:rsidRPr="004A60C5">
        <w:rPr>
          <w:rFonts w:ascii="Times New Roman" w:hAnsi="Times New Roman" w:cs="Times New Roman"/>
          <w:sz w:val="28"/>
          <w:szCs w:val="28"/>
          <w:lang w:val="kk-KZ"/>
        </w:rPr>
        <w:t xml:space="preserve">атты </w:t>
      </w:r>
      <w:r w:rsidR="000D5269" w:rsidRPr="004A60C5">
        <w:rPr>
          <w:rFonts w:ascii="Times New Roman" w:hAnsi="Times New Roman" w:cs="Times New Roman"/>
          <w:sz w:val="28"/>
          <w:szCs w:val="28"/>
          <w:lang w:val="kk-KZ"/>
        </w:rPr>
        <w:t xml:space="preserve">докторлық диссертациясында </w:t>
      </w:r>
      <w:r w:rsidRPr="004A60C5">
        <w:rPr>
          <w:rFonts w:ascii="Times New Roman" w:hAnsi="Times New Roman" w:cs="Times New Roman"/>
          <w:sz w:val="28"/>
          <w:szCs w:val="28"/>
          <w:lang w:val="kk-KZ"/>
        </w:rPr>
        <w:t xml:space="preserve">студент </w:t>
      </w:r>
      <w:r w:rsidR="008B2A7C" w:rsidRPr="004A60C5">
        <w:rPr>
          <w:rFonts w:ascii="Times New Roman" w:hAnsi="Times New Roman" w:cs="Times New Roman"/>
          <w:sz w:val="28"/>
          <w:szCs w:val="28"/>
          <w:lang w:val="kk-KZ"/>
        </w:rPr>
        <w:t xml:space="preserve">тілін дамытудың </w:t>
      </w:r>
      <w:r w:rsidR="000D5269" w:rsidRPr="004A60C5">
        <w:rPr>
          <w:rFonts w:ascii="Times New Roman" w:hAnsi="Times New Roman" w:cs="Times New Roman"/>
          <w:sz w:val="28"/>
          <w:szCs w:val="28"/>
          <w:lang w:val="kk-KZ"/>
        </w:rPr>
        <w:t xml:space="preserve">тиімді әдіс-тәсілдерін ұсынып, </w:t>
      </w:r>
      <w:r w:rsidR="008B2A7C" w:rsidRPr="004A60C5">
        <w:rPr>
          <w:rFonts w:ascii="Times New Roman" w:hAnsi="Times New Roman" w:cs="Times New Roman"/>
          <w:sz w:val="28"/>
          <w:szCs w:val="28"/>
          <w:lang w:val="kk-KZ"/>
        </w:rPr>
        <w:t>балалардың сөздік қорын</w:t>
      </w:r>
      <w:r w:rsidR="000D5269" w:rsidRPr="004A60C5">
        <w:rPr>
          <w:rFonts w:ascii="Times New Roman" w:hAnsi="Times New Roman" w:cs="Times New Roman"/>
          <w:sz w:val="28"/>
          <w:szCs w:val="28"/>
          <w:lang w:val="kk-KZ"/>
        </w:rPr>
        <w:t xml:space="preserve"> дамыту, тіл мәдениетінің ерекшілігін анықтау</w:t>
      </w:r>
      <w:r w:rsidR="008B2A7C" w:rsidRPr="004A60C5">
        <w:rPr>
          <w:rFonts w:ascii="Times New Roman" w:hAnsi="Times New Roman" w:cs="Times New Roman"/>
          <w:sz w:val="28"/>
          <w:szCs w:val="28"/>
          <w:lang w:val="kk-KZ"/>
        </w:rPr>
        <w:t xml:space="preserve"> жұмыстары </w:t>
      </w:r>
      <w:r w:rsidR="000D5269" w:rsidRPr="004A60C5">
        <w:rPr>
          <w:rFonts w:ascii="Times New Roman" w:hAnsi="Times New Roman" w:cs="Times New Roman"/>
          <w:sz w:val="28"/>
          <w:szCs w:val="28"/>
          <w:lang w:val="kk-KZ"/>
        </w:rPr>
        <w:t xml:space="preserve">төмендегідей педагогикалық </w:t>
      </w:r>
      <w:r w:rsidR="008B2A7C" w:rsidRPr="004A60C5">
        <w:rPr>
          <w:rFonts w:ascii="Times New Roman" w:hAnsi="Times New Roman" w:cs="Times New Roman"/>
          <w:sz w:val="28"/>
          <w:szCs w:val="28"/>
          <w:lang w:val="kk-KZ"/>
        </w:rPr>
        <w:t>ұстанымы арқылы жүрг</w:t>
      </w:r>
      <w:r w:rsidR="000D5269" w:rsidRPr="004A60C5">
        <w:rPr>
          <w:rFonts w:ascii="Times New Roman" w:hAnsi="Times New Roman" w:cs="Times New Roman"/>
          <w:sz w:val="28"/>
          <w:szCs w:val="28"/>
          <w:lang w:val="kk-KZ"/>
        </w:rPr>
        <w:t xml:space="preserve">ізіліп келе жатқанына  тоқталады: </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1. Қ</w:t>
      </w:r>
      <w:r w:rsidR="00605482" w:rsidRPr="004A60C5">
        <w:rPr>
          <w:rFonts w:ascii="Times New Roman" w:hAnsi="Times New Roman" w:cs="Times New Roman"/>
          <w:sz w:val="28"/>
          <w:szCs w:val="28"/>
          <w:lang w:val="kk-KZ"/>
        </w:rPr>
        <w:t>атысымдық</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2. Тіл да</w:t>
      </w:r>
      <w:r w:rsidR="00605482" w:rsidRPr="004A60C5">
        <w:rPr>
          <w:rFonts w:ascii="Times New Roman" w:hAnsi="Times New Roman" w:cs="Times New Roman"/>
          <w:sz w:val="28"/>
          <w:szCs w:val="28"/>
          <w:lang w:val="kk-KZ"/>
        </w:rPr>
        <w:t>мытудың дифференциация ұстанымы</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3. Белсенділік ұстанымы</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4. Тіл дамытудың тіл</w:t>
      </w:r>
      <w:r w:rsidR="00605482" w:rsidRPr="004A60C5">
        <w:rPr>
          <w:rFonts w:ascii="Times New Roman" w:hAnsi="Times New Roman" w:cs="Times New Roman"/>
          <w:sz w:val="28"/>
          <w:szCs w:val="28"/>
          <w:lang w:val="kk-KZ"/>
        </w:rPr>
        <w:t xml:space="preserve"> салаларымен байланыс ұстанымы</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5. Кешенді ұстаным </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6. Тілдік норманы қалыптастыру ұстанымы </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7. Теориялық б</w:t>
      </w:r>
      <w:r w:rsidR="00605482" w:rsidRPr="004A60C5">
        <w:rPr>
          <w:rFonts w:ascii="Times New Roman" w:hAnsi="Times New Roman" w:cs="Times New Roman"/>
          <w:sz w:val="28"/>
          <w:szCs w:val="28"/>
          <w:lang w:val="kk-KZ"/>
        </w:rPr>
        <w:t>ілім мен дамытуды сабақтастыру</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lastRenderedPageBreak/>
        <w:t>8. Даралық пен ұжым</w:t>
      </w:r>
      <w:r w:rsidR="00605482" w:rsidRPr="004A60C5">
        <w:rPr>
          <w:rFonts w:ascii="Times New Roman" w:hAnsi="Times New Roman" w:cs="Times New Roman"/>
          <w:sz w:val="28"/>
          <w:szCs w:val="28"/>
          <w:lang w:val="kk-KZ"/>
        </w:rPr>
        <w:t>дық қызметті біріктіру ұстанымы</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9. Оқытудың саналылық және белсенділік ұстанымы </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10. Сенімділік ұстанымы </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11. Тілдік сезімге сүйену және оны дамыту ұстанымы </w:t>
      </w:r>
    </w:p>
    <w:p w:rsidR="00226C80"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12. Көрнекілік ұстанымы </w:t>
      </w:r>
    </w:p>
    <w:p w:rsidR="00A2309B" w:rsidRPr="004A60C5" w:rsidRDefault="00A2309B"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13. Білімді ізгілендіру</w:t>
      </w:r>
      <w:r w:rsidR="00F803BE">
        <w:rPr>
          <w:rFonts w:ascii="Times New Roman" w:hAnsi="Times New Roman" w:cs="Times New Roman"/>
          <w:sz w:val="28"/>
          <w:szCs w:val="28"/>
          <w:lang w:val="kk-KZ"/>
        </w:rPr>
        <w:t xml:space="preserve"> </w:t>
      </w:r>
      <w:r w:rsidR="002D6E2E" w:rsidRPr="004A60C5">
        <w:rPr>
          <w:rFonts w:ascii="Times New Roman" w:hAnsi="Times New Roman" w:cs="Times New Roman"/>
          <w:sz w:val="28"/>
          <w:szCs w:val="28"/>
          <w:lang w:val="kk-KZ"/>
        </w:rPr>
        <w:t>[</w:t>
      </w:r>
      <w:r w:rsidR="00C959B7">
        <w:rPr>
          <w:rFonts w:ascii="Times New Roman" w:eastAsia="Times New Roman" w:hAnsi="Times New Roman" w:cs="Times New Roman"/>
          <w:sz w:val="28"/>
          <w:szCs w:val="28"/>
          <w:lang w:val="kk-KZ"/>
        </w:rPr>
        <w:t>126</w:t>
      </w:r>
      <w:r w:rsidR="00DC12ED" w:rsidRPr="003B33C3">
        <w:rPr>
          <w:rFonts w:ascii="Times New Roman" w:eastAsia="Times New Roman" w:hAnsi="Times New Roman" w:cs="Times New Roman"/>
          <w:sz w:val="28"/>
          <w:szCs w:val="28"/>
          <w:lang w:val="kk-KZ"/>
        </w:rPr>
        <w:t>, б.</w:t>
      </w:r>
      <w:r w:rsidR="00F803BE" w:rsidRPr="003B33C3">
        <w:rPr>
          <w:rFonts w:ascii="Times New Roman" w:eastAsia="Times New Roman" w:hAnsi="Times New Roman" w:cs="Times New Roman"/>
          <w:sz w:val="28"/>
          <w:szCs w:val="28"/>
          <w:lang w:val="kk-KZ"/>
        </w:rPr>
        <w:t xml:space="preserve"> 42</w:t>
      </w:r>
      <w:r w:rsidR="002D6E2E" w:rsidRPr="003B33C3">
        <w:rPr>
          <w:rFonts w:ascii="Times New Roman" w:hAnsi="Times New Roman" w:cs="Times New Roman"/>
          <w:sz w:val="28"/>
          <w:szCs w:val="28"/>
          <w:lang w:val="kk-KZ"/>
        </w:rPr>
        <w:t>]</w:t>
      </w:r>
      <w:r w:rsidR="00F803BE" w:rsidRPr="003B33C3">
        <w:rPr>
          <w:rFonts w:ascii="Times New Roman" w:hAnsi="Times New Roman" w:cs="Times New Roman"/>
          <w:sz w:val="28"/>
          <w:szCs w:val="28"/>
          <w:lang w:val="kk-KZ"/>
        </w:rPr>
        <w:t>.</w:t>
      </w:r>
    </w:p>
    <w:p w:rsidR="00EC507A" w:rsidRPr="007F2ACC" w:rsidRDefault="00763391" w:rsidP="004A60C5">
      <w:pPr>
        <w:tabs>
          <w:tab w:val="left" w:pos="540"/>
          <w:tab w:val="left" w:pos="720"/>
        </w:tabs>
        <w:spacing w:after="0" w:line="240" w:lineRule="auto"/>
        <w:ind w:firstLine="709"/>
        <w:jc w:val="both"/>
        <w:rPr>
          <w:rFonts w:ascii="Times New Roman" w:hAnsi="Times New Roman" w:cs="Times New Roman"/>
          <w:sz w:val="28"/>
          <w:szCs w:val="28"/>
          <w:u w:val="single"/>
          <w:lang w:val="kk-KZ"/>
        </w:rPr>
      </w:pPr>
      <w:r w:rsidRPr="007F2ACC">
        <w:rPr>
          <w:rFonts w:ascii="Times New Roman" w:hAnsi="Times New Roman" w:cs="Times New Roman"/>
          <w:sz w:val="28"/>
          <w:szCs w:val="28"/>
          <w:u w:val="single"/>
          <w:lang w:val="kk-KZ"/>
        </w:rPr>
        <w:t>Жоғарыда аталған ұстанымдары басшылыққа ала отырып, диссертацияда сту</w:t>
      </w:r>
      <w:r w:rsidR="009C313A" w:rsidRPr="007F2ACC">
        <w:rPr>
          <w:rFonts w:ascii="Times New Roman" w:hAnsi="Times New Roman" w:cs="Times New Roman"/>
          <w:sz w:val="28"/>
          <w:szCs w:val="28"/>
          <w:u w:val="single"/>
          <w:lang w:val="kk-KZ"/>
        </w:rPr>
        <w:t>денттер</w:t>
      </w:r>
      <w:r w:rsidR="006062C2">
        <w:rPr>
          <w:rFonts w:ascii="Times New Roman" w:hAnsi="Times New Roman" w:cs="Times New Roman"/>
          <w:sz w:val="28"/>
          <w:szCs w:val="28"/>
          <w:u w:val="single"/>
          <w:lang w:val="kk-KZ"/>
        </w:rPr>
        <w:t xml:space="preserve">дің </w:t>
      </w:r>
      <w:r w:rsidR="006062C2" w:rsidRPr="00207A62">
        <w:rPr>
          <w:rFonts w:ascii="Times New Roman" w:hAnsi="Times New Roman" w:cs="Times New Roman"/>
          <w:b/>
          <w:sz w:val="28"/>
          <w:szCs w:val="28"/>
          <w:u w:val="single"/>
          <w:lang w:val="kk-KZ"/>
        </w:rPr>
        <w:t xml:space="preserve">тілдік рефлексиясын </w:t>
      </w:r>
      <w:r w:rsidR="009C313A" w:rsidRPr="00207A62">
        <w:rPr>
          <w:rFonts w:ascii="Times New Roman" w:hAnsi="Times New Roman" w:cs="Times New Roman"/>
          <w:b/>
          <w:sz w:val="28"/>
          <w:szCs w:val="28"/>
          <w:u w:val="single"/>
          <w:lang w:val="kk-KZ"/>
        </w:rPr>
        <w:t xml:space="preserve">дамытудың педагогикалық </w:t>
      </w:r>
      <w:r w:rsidRPr="007F2ACC">
        <w:rPr>
          <w:rFonts w:ascii="Times New Roman" w:hAnsi="Times New Roman" w:cs="Times New Roman"/>
          <w:b/>
          <w:sz w:val="28"/>
          <w:szCs w:val="28"/>
          <w:u w:val="single"/>
          <w:lang w:val="kk-KZ"/>
        </w:rPr>
        <w:t>ұстанымдары</w:t>
      </w:r>
      <w:r w:rsidRPr="007F2ACC">
        <w:rPr>
          <w:rFonts w:ascii="Times New Roman" w:hAnsi="Times New Roman" w:cs="Times New Roman"/>
          <w:sz w:val="28"/>
          <w:szCs w:val="28"/>
          <w:u w:val="single"/>
          <w:lang w:val="kk-KZ"/>
        </w:rPr>
        <w:t xml:space="preserve"> төмендегіше топтастырылды.</w:t>
      </w:r>
    </w:p>
    <w:p w:rsidR="00381B43" w:rsidRPr="007F2ACC" w:rsidRDefault="00EC507A"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 xml:space="preserve"> </w:t>
      </w:r>
      <w:r w:rsidR="00381B43" w:rsidRPr="007F2ACC">
        <w:rPr>
          <w:rFonts w:ascii="Times New Roman" w:hAnsi="Times New Roman" w:cs="Times New Roman"/>
          <w:sz w:val="28"/>
          <w:szCs w:val="28"/>
          <w:lang w:val="kk-KZ"/>
        </w:rPr>
        <w:t xml:space="preserve">1. </w:t>
      </w:r>
      <w:r w:rsidR="00653F51" w:rsidRPr="007F2ACC">
        <w:rPr>
          <w:rFonts w:ascii="Times New Roman" w:hAnsi="Times New Roman" w:cs="Times New Roman"/>
          <w:sz w:val="28"/>
          <w:szCs w:val="28"/>
          <w:lang w:val="kk-KZ"/>
        </w:rPr>
        <w:t>Тіл мен ойлаудың бірлігіне ұмтылу</w:t>
      </w:r>
    </w:p>
    <w:p w:rsidR="00653F51" w:rsidRPr="007F2ACC" w:rsidRDefault="00653F51"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2. Тілдік сезімді күшейту</w:t>
      </w:r>
    </w:p>
    <w:p w:rsidR="00653F51" w:rsidRPr="007F2ACC" w:rsidRDefault="00653F51"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3. Тілді талғап қолдану</w:t>
      </w:r>
    </w:p>
    <w:p w:rsidR="00F74FC1" w:rsidRPr="007F2ACC" w:rsidRDefault="00F74FC1"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4. Таным белсенділігі</w:t>
      </w:r>
    </w:p>
    <w:p w:rsidR="00653F51" w:rsidRPr="007F2ACC" w:rsidRDefault="00F74FC1"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5</w:t>
      </w:r>
      <w:r w:rsidR="00653F51" w:rsidRPr="007F2ACC">
        <w:rPr>
          <w:rFonts w:ascii="Times New Roman" w:hAnsi="Times New Roman" w:cs="Times New Roman"/>
          <w:sz w:val="28"/>
          <w:szCs w:val="28"/>
          <w:lang w:val="kk-KZ"/>
        </w:rPr>
        <w:t>. Ғылымилық</w:t>
      </w:r>
    </w:p>
    <w:p w:rsidR="00653F51" w:rsidRPr="007F2ACC" w:rsidRDefault="00F74FC1"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6</w:t>
      </w:r>
      <w:r w:rsidR="00653F51" w:rsidRPr="007F2ACC">
        <w:rPr>
          <w:rFonts w:ascii="Times New Roman" w:hAnsi="Times New Roman" w:cs="Times New Roman"/>
          <w:sz w:val="28"/>
          <w:szCs w:val="28"/>
          <w:lang w:val="kk-KZ"/>
        </w:rPr>
        <w:t>. Білімнің шынайы өмірмен байланыстылығы</w:t>
      </w:r>
    </w:p>
    <w:p w:rsidR="00653F51" w:rsidRPr="007F2ACC" w:rsidRDefault="00F74FC1" w:rsidP="004A60C5">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7</w:t>
      </w:r>
      <w:r w:rsidR="00653F51" w:rsidRPr="007F2ACC">
        <w:rPr>
          <w:rFonts w:ascii="Times New Roman" w:hAnsi="Times New Roman" w:cs="Times New Roman"/>
          <w:sz w:val="28"/>
          <w:szCs w:val="28"/>
          <w:lang w:val="kk-KZ"/>
        </w:rPr>
        <w:t>. Студенттің өз білім</w:t>
      </w:r>
      <w:r w:rsidR="00DA5CCA" w:rsidRPr="007F2ACC">
        <w:rPr>
          <w:rFonts w:ascii="Times New Roman" w:hAnsi="Times New Roman" w:cs="Times New Roman"/>
          <w:sz w:val="28"/>
          <w:szCs w:val="28"/>
          <w:lang w:val="kk-KZ"/>
        </w:rPr>
        <w:t>ін,</w:t>
      </w:r>
      <w:r w:rsidR="00D34C5A">
        <w:rPr>
          <w:rFonts w:ascii="Times New Roman" w:hAnsi="Times New Roman" w:cs="Times New Roman"/>
          <w:sz w:val="28"/>
          <w:szCs w:val="28"/>
          <w:lang w:val="kk-KZ"/>
        </w:rPr>
        <w:t xml:space="preserve"> </w:t>
      </w:r>
      <w:r w:rsidR="00DA5CCA" w:rsidRPr="007F2ACC">
        <w:rPr>
          <w:rFonts w:ascii="Times New Roman" w:hAnsi="Times New Roman" w:cs="Times New Roman"/>
          <w:sz w:val="28"/>
          <w:szCs w:val="28"/>
          <w:lang w:val="kk-KZ"/>
        </w:rPr>
        <w:t>танымын</w:t>
      </w:r>
      <w:r w:rsidR="00653F51" w:rsidRPr="007F2ACC">
        <w:rPr>
          <w:rFonts w:ascii="Times New Roman" w:hAnsi="Times New Roman" w:cs="Times New Roman"/>
          <w:sz w:val="28"/>
          <w:szCs w:val="28"/>
          <w:lang w:val="kk-KZ"/>
        </w:rPr>
        <w:t xml:space="preserve"> бағалай алуы</w:t>
      </w:r>
    </w:p>
    <w:p w:rsidR="00653F51" w:rsidRDefault="00F74FC1" w:rsidP="0017694A">
      <w:pPr>
        <w:tabs>
          <w:tab w:val="left" w:pos="540"/>
          <w:tab w:val="left" w:pos="720"/>
        </w:tabs>
        <w:spacing w:after="0" w:line="240" w:lineRule="auto"/>
        <w:ind w:firstLine="709"/>
        <w:jc w:val="both"/>
        <w:rPr>
          <w:rFonts w:ascii="Times New Roman" w:hAnsi="Times New Roman" w:cs="Times New Roman"/>
          <w:sz w:val="28"/>
          <w:szCs w:val="28"/>
          <w:lang w:val="kk-KZ"/>
        </w:rPr>
      </w:pPr>
      <w:r w:rsidRPr="007F2ACC">
        <w:rPr>
          <w:rFonts w:ascii="Times New Roman" w:hAnsi="Times New Roman" w:cs="Times New Roman"/>
          <w:sz w:val="28"/>
          <w:szCs w:val="28"/>
          <w:lang w:val="kk-KZ"/>
        </w:rPr>
        <w:t>8</w:t>
      </w:r>
      <w:r w:rsidR="004E6CC9">
        <w:rPr>
          <w:rFonts w:ascii="Times New Roman" w:hAnsi="Times New Roman" w:cs="Times New Roman"/>
          <w:sz w:val="28"/>
          <w:szCs w:val="28"/>
          <w:lang w:val="kk-KZ"/>
        </w:rPr>
        <w:t xml:space="preserve">. </w:t>
      </w:r>
      <w:r w:rsidR="0017694A" w:rsidRPr="0017694A">
        <w:rPr>
          <w:rFonts w:ascii="Times New Roman" w:hAnsi="Times New Roman" w:cs="Times New Roman"/>
          <w:bCs/>
          <w:sz w:val="28"/>
          <w:szCs w:val="28"/>
          <w:lang w:val="kk-KZ"/>
        </w:rPr>
        <w:t>«Танымдық әлеует» стратегиясы</w:t>
      </w:r>
      <w:r w:rsidR="0017694A">
        <w:rPr>
          <w:rFonts w:ascii="Times New Roman" w:hAnsi="Times New Roman" w:cs="Times New Roman"/>
          <w:bCs/>
          <w:sz w:val="28"/>
          <w:szCs w:val="28"/>
          <w:lang w:val="kk-KZ"/>
        </w:rPr>
        <w:t xml:space="preserve"> </w:t>
      </w:r>
      <w:r w:rsidR="00E86122">
        <w:rPr>
          <w:rFonts w:ascii="Times New Roman" w:hAnsi="Times New Roman" w:cs="Times New Roman"/>
          <w:sz w:val="28"/>
          <w:szCs w:val="28"/>
          <w:lang w:val="kk-KZ"/>
        </w:rPr>
        <w:t xml:space="preserve">негізінде </w:t>
      </w:r>
      <w:r w:rsidR="00CC3330">
        <w:rPr>
          <w:rFonts w:ascii="Times New Roman" w:hAnsi="Times New Roman" w:cs="Times New Roman"/>
          <w:sz w:val="28"/>
          <w:szCs w:val="28"/>
          <w:lang w:val="kk-KZ"/>
        </w:rPr>
        <w:t xml:space="preserve">тілдік рефлексия </w:t>
      </w:r>
      <w:r w:rsidR="00E86122">
        <w:rPr>
          <w:rFonts w:ascii="Times New Roman" w:hAnsi="Times New Roman" w:cs="Times New Roman"/>
          <w:sz w:val="28"/>
          <w:szCs w:val="28"/>
          <w:lang w:val="kk-KZ"/>
        </w:rPr>
        <w:t>концепция</w:t>
      </w:r>
      <w:r w:rsidR="00CC3330">
        <w:rPr>
          <w:rFonts w:ascii="Times New Roman" w:hAnsi="Times New Roman" w:cs="Times New Roman"/>
          <w:sz w:val="28"/>
          <w:szCs w:val="28"/>
          <w:lang w:val="kk-KZ"/>
        </w:rPr>
        <w:t>сын</w:t>
      </w:r>
      <w:r w:rsidR="00B430EE" w:rsidRPr="007F2ACC">
        <w:rPr>
          <w:rFonts w:ascii="Times New Roman" w:hAnsi="Times New Roman" w:cs="Times New Roman"/>
          <w:sz w:val="28"/>
          <w:szCs w:val="28"/>
          <w:lang w:val="kk-KZ"/>
        </w:rPr>
        <w:t xml:space="preserve"> әзірлеу.</w:t>
      </w:r>
    </w:p>
    <w:p w:rsidR="005636F3" w:rsidRDefault="005636F3" w:rsidP="0017694A">
      <w:pPr>
        <w:tabs>
          <w:tab w:val="left" w:pos="540"/>
          <w:tab w:val="left" w:pos="720"/>
        </w:tabs>
        <w:spacing w:after="0" w:line="240" w:lineRule="auto"/>
        <w:ind w:firstLine="709"/>
        <w:jc w:val="both"/>
        <w:rPr>
          <w:rFonts w:ascii="Times New Roman" w:hAnsi="Times New Roman" w:cs="Times New Roman"/>
          <w:sz w:val="28"/>
          <w:szCs w:val="28"/>
          <w:lang w:val="kk-KZ"/>
        </w:rPr>
      </w:pPr>
    </w:p>
    <w:p w:rsidR="005636F3" w:rsidRPr="006B01DB" w:rsidRDefault="0064614F" w:rsidP="0017694A">
      <w:pPr>
        <w:tabs>
          <w:tab w:val="left" w:pos="540"/>
          <w:tab w:val="left" w:pos="720"/>
        </w:tabs>
        <w:spacing w:after="0" w:line="240" w:lineRule="auto"/>
        <w:ind w:firstLine="709"/>
        <w:jc w:val="both"/>
        <w:rPr>
          <w:rFonts w:ascii="Times New Roman" w:hAnsi="Times New Roman" w:cs="Times New Roman"/>
          <w:b/>
          <w:sz w:val="28"/>
          <w:szCs w:val="28"/>
          <w:lang w:val="kk-KZ"/>
        </w:rPr>
      </w:pPr>
      <w:r w:rsidRPr="006B01DB">
        <w:rPr>
          <w:rFonts w:ascii="Times New Roman" w:hAnsi="Times New Roman" w:cs="Times New Roman"/>
          <w:b/>
          <w:sz w:val="28"/>
          <w:szCs w:val="28"/>
          <w:lang w:val="kk-KZ"/>
        </w:rPr>
        <w:t>«</w:t>
      </w:r>
      <w:r w:rsidR="00CC3330" w:rsidRPr="006B01DB">
        <w:rPr>
          <w:rFonts w:ascii="Times New Roman" w:hAnsi="Times New Roman" w:cs="Times New Roman"/>
          <w:b/>
          <w:sz w:val="28"/>
          <w:szCs w:val="28"/>
          <w:lang w:val="kk-KZ"/>
        </w:rPr>
        <w:t>Тілдік рефлексия</w:t>
      </w:r>
      <w:r w:rsidRPr="006B01DB">
        <w:rPr>
          <w:rFonts w:ascii="Times New Roman" w:hAnsi="Times New Roman" w:cs="Times New Roman"/>
          <w:b/>
          <w:sz w:val="28"/>
          <w:szCs w:val="28"/>
          <w:lang w:val="kk-KZ"/>
        </w:rPr>
        <w:t>»</w:t>
      </w:r>
      <w:r w:rsidR="00CC3330" w:rsidRPr="006B01DB">
        <w:rPr>
          <w:rFonts w:ascii="Times New Roman" w:hAnsi="Times New Roman" w:cs="Times New Roman"/>
          <w:b/>
          <w:sz w:val="28"/>
          <w:szCs w:val="28"/>
          <w:lang w:val="kk-KZ"/>
        </w:rPr>
        <w:t xml:space="preserve"> концепциясы</w:t>
      </w:r>
    </w:p>
    <w:p w:rsidR="00CC3330" w:rsidRPr="0017694A" w:rsidRDefault="00CC3330" w:rsidP="0017694A">
      <w:pPr>
        <w:tabs>
          <w:tab w:val="left" w:pos="540"/>
          <w:tab w:val="left" w:pos="7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noProof/>
          <w:sz w:val="28"/>
          <w:szCs w:val="28"/>
        </w:rPr>
        <w:drawing>
          <wp:inline distT="0" distB="0" distL="0" distR="0">
            <wp:extent cx="5562600" cy="3276600"/>
            <wp:effectExtent l="95250" t="0" r="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B10A8D" w:rsidRDefault="00B10A8D" w:rsidP="004A60C5">
      <w:pPr>
        <w:tabs>
          <w:tab w:val="left" w:pos="56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AE00BC">
        <w:rPr>
          <w:rFonts w:ascii="Times New Roman" w:hAnsi="Times New Roman" w:cs="Times New Roman"/>
          <w:sz w:val="28"/>
          <w:szCs w:val="28"/>
          <w:lang w:val="kk-KZ"/>
        </w:rPr>
        <w:t xml:space="preserve">урет 21 </w:t>
      </w:r>
      <w:r>
        <w:rPr>
          <w:rFonts w:ascii="Times New Roman" w:hAnsi="Times New Roman" w:cs="Times New Roman"/>
          <w:sz w:val="28"/>
          <w:szCs w:val="28"/>
          <w:lang w:val="kk-KZ"/>
        </w:rPr>
        <w:t>– Тілдік рефлексия концепциясы</w:t>
      </w:r>
    </w:p>
    <w:p w:rsidR="00F17A76" w:rsidRPr="004A60C5" w:rsidRDefault="00F17A76" w:rsidP="004A60C5">
      <w:pPr>
        <w:tabs>
          <w:tab w:val="left" w:pos="567"/>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Оқу нәтижелері педагогикалық модельдің ажырамас құрамдас бөлігі ретінде қарастырылады. Филолог студенттердің тілдік дағдыларын қалыптастыру нәтижелерін бағалау кезінде олардың жеке білімінің даму деңгейіне баса назар аударылады. Бұл үдерісті бағалау келесі критерийлерге негізделеді: тілдік рефлексияның қалыптасу динамикасы, білім сапасындағы өзгерістер, сондай-ақ оқыту барысында тілдік дағдыларды жетілдіруге бағытталған педагогикалық іс-әрекеттің тиімді жүзеге асырылуы.  </w:t>
      </w:r>
    </w:p>
    <w:p w:rsidR="00916AFB" w:rsidRPr="004A60C5" w:rsidRDefault="00C83295" w:rsidP="00FF023F">
      <w:pPr>
        <w:tabs>
          <w:tab w:val="left" w:pos="567"/>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p>
    <w:p w:rsidR="00677C45" w:rsidRPr="004A60C5" w:rsidRDefault="00677C45" w:rsidP="004A60C5">
      <w:pPr>
        <w:tabs>
          <w:tab w:val="left" w:pos="567"/>
        </w:tabs>
        <w:spacing w:after="0" w:line="240" w:lineRule="auto"/>
        <w:ind w:firstLine="709"/>
        <w:jc w:val="both"/>
        <w:rPr>
          <w:rFonts w:ascii="Times New Roman" w:hAnsi="Times New Roman" w:cs="Times New Roman"/>
          <w:sz w:val="28"/>
          <w:szCs w:val="28"/>
          <w:lang w:val="kk-KZ"/>
        </w:rPr>
      </w:pPr>
      <w:r w:rsidRPr="006B01DB">
        <w:rPr>
          <w:rFonts w:ascii="Times New Roman" w:hAnsi="Times New Roman" w:cs="Times New Roman"/>
          <w:b/>
          <w:sz w:val="28"/>
          <w:szCs w:val="28"/>
          <w:lang w:val="kk-KZ"/>
        </w:rPr>
        <w:t>Құрылымдық-мазмұндық модельдің негізгі мақсаты</w:t>
      </w:r>
      <w:r w:rsidRPr="004D0B50">
        <w:rPr>
          <w:rFonts w:ascii="Times New Roman" w:hAnsi="Times New Roman" w:cs="Times New Roman"/>
          <w:sz w:val="28"/>
          <w:szCs w:val="28"/>
          <w:lang w:val="kk-KZ"/>
        </w:rPr>
        <w:t xml:space="preserve"> –</w:t>
      </w:r>
      <w:r w:rsidRPr="004A60C5">
        <w:rPr>
          <w:rFonts w:ascii="Times New Roman" w:hAnsi="Times New Roman" w:cs="Times New Roman"/>
          <w:sz w:val="28"/>
          <w:szCs w:val="28"/>
          <w:lang w:val="kk-KZ"/>
        </w:rPr>
        <w:t xml:space="preserve"> </w:t>
      </w:r>
      <w:r w:rsidR="00435FD1" w:rsidRPr="004A60C5">
        <w:rPr>
          <w:rFonts w:ascii="Times New Roman" w:hAnsi="Times New Roman" w:cs="Times New Roman"/>
          <w:sz w:val="28"/>
          <w:szCs w:val="28"/>
          <w:lang w:val="kk-KZ"/>
        </w:rPr>
        <w:t>филолог-</w:t>
      </w:r>
      <w:r w:rsidRPr="004A60C5">
        <w:rPr>
          <w:rFonts w:ascii="Times New Roman" w:hAnsi="Times New Roman" w:cs="Times New Roman"/>
          <w:sz w:val="28"/>
          <w:szCs w:val="28"/>
          <w:lang w:val="kk-KZ"/>
        </w:rPr>
        <w:t xml:space="preserve"> студенттердің тілдік рефлексиясын дамытуға бағытталған ә</w:t>
      </w:r>
      <w:r w:rsidR="00546C91" w:rsidRPr="004A60C5">
        <w:rPr>
          <w:rFonts w:ascii="Times New Roman" w:hAnsi="Times New Roman" w:cs="Times New Roman"/>
          <w:sz w:val="28"/>
          <w:szCs w:val="28"/>
          <w:lang w:val="kk-KZ"/>
        </w:rPr>
        <w:t>діс-тәсілдерді айқындау әдістерін</w:t>
      </w:r>
      <w:r w:rsidRPr="004A60C5">
        <w:rPr>
          <w:rFonts w:ascii="Times New Roman" w:hAnsi="Times New Roman" w:cs="Times New Roman"/>
          <w:sz w:val="28"/>
          <w:szCs w:val="28"/>
          <w:lang w:val="kk-KZ"/>
        </w:rPr>
        <w:t xml:space="preserve"> көрсету. Аталған модельдің мақсаттары мен міндеттерін жүзеге асыру, сондай-ақ оның мазмұндық және әдістемелік құрылымын нақтылау мақсатында нормативтік құжаттар кешенді түрде талданды.  </w:t>
      </w:r>
    </w:p>
    <w:p w:rsidR="00DD6202" w:rsidRPr="004A60C5" w:rsidRDefault="00677C45" w:rsidP="004A60C5">
      <w:pPr>
        <w:tabs>
          <w:tab w:val="left" w:pos="567"/>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Кез келген модельдің тиімді іске асырылуын қамтамасыз ету үшін оның теориялық-әдіснамалық негіздерін анықтап, әрі қарай жетілдіру қажеттілігі туындайды.</w:t>
      </w:r>
      <w:r w:rsidR="00C817F1" w:rsidRPr="004A60C5">
        <w:rPr>
          <w:rFonts w:ascii="Times New Roman" w:hAnsi="Times New Roman" w:cs="Times New Roman"/>
          <w:sz w:val="28"/>
          <w:szCs w:val="28"/>
          <w:lang w:val="kk-KZ"/>
        </w:rPr>
        <w:t xml:space="preserve"> </w:t>
      </w:r>
      <w:r w:rsidR="00DD6202" w:rsidRPr="004A60C5">
        <w:rPr>
          <w:rFonts w:ascii="Times New Roman" w:hAnsi="Times New Roman" w:cs="Times New Roman"/>
          <w:sz w:val="28"/>
          <w:szCs w:val="28"/>
          <w:lang w:val="kk-KZ"/>
        </w:rPr>
        <w:t>Жоғары оқу орындарында, біздің ойымызша, студенттің даму процесін педагогикалық тұрғыдан ұтымды басқару болып табылатын мақсатты білім беру жүзеге асырылады. Бұл жағдайда біз жеке тұлғаны басқаруды айтпаймыз: оның санасы, еркі бар, дербес әрекетке қабілетті. </w:t>
      </w:r>
    </w:p>
    <w:p w:rsidR="00526FDB" w:rsidRDefault="00C04FAC" w:rsidP="004A60C5">
      <w:pPr>
        <w:tabs>
          <w:tab w:val="left" w:pos="-2977"/>
        </w:tabs>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noProof/>
          <w:sz w:val="28"/>
          <w:szCs w:val="28"/>
        </w:rPr>
        <mc:AlternateContent>
          <mc:Choice Requires="wpg">
            <w:drawing>
              <wp:anchor distT="0" distB="0" distL="114300" distR="114300" simplePos="0" relativeHeight="251769856" behindDoc="0" locked="0" layoutInCell="1" allowOverlap="1" wp14:anchorId="2239426A" wp14:editId="09B58F2A">
                <wp:simplePos x="0" y="0"/>
                <wp:positionH relativeFrom="column">
                  <wp:posOffset>-146685</wp:posOffset>
                </wp:positionH>
                <wp:positionV relativeFrom="paragraph">
                  <wp:posOffset>164465</wp:posOffset>
                </wp:positionV>
                <wp:extent cx="5457646" cy="6407150"/>
                <wp:effectExtent l="0" t="0" r="10160" b="12700"/>
                <wp:wrapNone/>
                <wp:docPr id="4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646" cy="6407150"/>
                          <a:chOff x="1320" y="2125"/>
                          <a:chExt cx="10399" cy="11760"/>
                        </a:xfrm>
                      </wpg:grpSpPr>
                      <wps:wsp>
                        <wps:cNvPr id="44" name="Прямоугольник 11"/>
                        <wps:cNvSpPr>
                          <a:spLocks/>
                        </wps:cNvSpPr>
                        <wps:spPr bwMode="auto">
                          <a:xfrm>
                            <a:off x="2235" y="2125"/>
                            <a:ext cx="8532" cy="49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D6202">
                              <w:pPr>
                                <w:jc w:val="center"/>
                                <w:rPr>
                                  <w:rFonts w:ascii="Times New Roman" w:hAnsi="Times New Roman" w:cs="Times New Roman"/>
                                  <w:lang w:val="kk-KZ"/>
                                </w:rPr>
                              </w:pPr>
                              <w:r w:rsidRPr="00D26965">
                                <w:rPr>
                                  <w:rFonts w:ascii="Times New Roman" w:hAnsi="Times New Roman" w:cs="Times New Roman"/>
                                  <w:lang w:val="kk-KZ"/>
                                </w:rPr>
                                <w:t>Фи</w:t>
                              </w:r>
                              <w:r w:rsidRPr="00C1728B">
                                <w:rPr>
                                  <w:rFonts w:ascii="Times New Roman" w:hAnsi="Times New Roman" w:cs="Times New Roman"/>
                                  <w:lang w:val="kk-KZ"/>
                                </w:rPr>
                                <w:t>лолог студенттердің тілдік рефлексиясын дамытудың</w:t>
                              </w:r>
                              <w:r>
                                <w:rPr>
                                  <w:rFonts w:ascii="Times New Roman" w:hAnsi="Times New Roman" w:cs="Times New Roman"/>
                                  <w:lang w:val="kk-KZ"/>
                                </w:rPr>
                                <w:t xml:space="preserve"> әдістемесі</w:t>
                              </w:r>
                            </w:p>
                          </w:txbxContent>
                        </wps:txbx>
                        <wps:bodyPr rot="0" vert="horz" wrap="square" lIns="91440" tIns="45720" rIns="91440" bIns="45720" anchor="ctr" anchorCtr="0" upright="1">
                          <a:noAutofit/>
                        </wps:bodyPr>
                      </wps:wsp>
                      <wps:wsp>
                        <wps:cNvPr id="45" name="Rectangle 18"/>
                        <wps:cNvSpPr>
                          <a:spLocks/>
                        </wps:cNvSpPr>
                        <wps:spPr bwMode="auto">
                          <a:xfrm>
                            <a:off x="4107" y="2771"/>
                            <a:ext cx="4608" cy="56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566A73">
                              <w:pPr>
                                <w:jc w:val="center"/>
                                <w:rPr>
                                  <w:rFonts w:ascii="Times New Roman" w:hAnsi="Times New Roman" w:cs="Times New Roman"/>
                                  <w:lang w:val="kk-KZ"/>
                                </w:rPr>
                              </w:pPr>
                              <w:r>
                                <w:rPr>
                                  <w:rFonts w:ascii="Times New Roman" w:hAnsi="Times New Roman" w:cs="Times New Roman"/>
                                  <w:lang w:val="kk-KZ"/>
                                </w:rPr>
                                <w:t>Мақсаты</w:t>
                              </w:r>
                            </w:p>
                          </w:txbxContent>
                        </wps:txbx>
                        <wps:bodyPr rot="0" vert="horz" wrap="square" lIns="91440" tIns="45720" rIns="91440" bIns="45720" anchor="ctr" anchorCtr="0" upright="1">
                          <a:noAutofit/>
                        </wps:bodyPr>
                      </wps:wsp>
                      <wps:wsp>
                        <wps:cNvPr id="46" name="Прямая со стрелкой 14"/>
                        <wps:cNvCnPr>
                          <a:cxnSpLocks/>
                        </wps:cNvCnPr>
                        <wps:spPr bwMode="auto">
                          <a:xfrm>
                            <a:off x="6376" y="3256"/>
                            <a:ext cx="0" cy="41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7" name="Rectangle 20"/>
                        <wps:cNvSpPr>
                          <a:spLocks/>
                        </wps:cNvSpPr>
                        <wps:spPr bwMode="auto">
                          <a:xfrm>
                            <a:off x="4800" y="3723"/>
                            <a:ext cx="3294" cy="510"/>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CE3B27" w:rsidRDefault="008A1479" w:rsidP="00566A73">
                              <w:pPr>
                                <w:jc w:val="center"/>
                                <w:rPr>
                                  <w:rFonts w:ascii="Times New Roman" w:hAnsi="Times New Roman" w:cs="Times New Roman"/>
                                  <w:lang w:val="kk-KZ"/>
                                </w:rPr>
                              </w:pPr>
                              <w:r>
                                <w:rPr>
                                  <w:rFonts w:ascii="Times New Roman" w:hAnsi="Times New Roman" w:cs="Times New Roman"/>
                                  <w:lang w:val="kk-KZ"/>
                                </w:rPr>
                                <w:t xml:space="preserve">Тілдік </w:t>
                              </w:r>
                            </w:p>
                          </w:txbxContent>
                        </wps:txbx>
                        <wps:bodyPr rot="0" vert="horz" wrap="square" lIns="91440" tIns="45720" rIns="91440" bIns="45720" anchor="ctr" anchorCtr="0" upright="1">
                          <a:noAutofit/>
                        </wps:bodyPr>
                      </wps:wsp>
                      <wps:wsp>
                        <wps:cNvPr id="48" name="Прямоугольник 18"/>
                        <wps:cNvSpPr>
                          <a:spLocks/>
                        </wps:cNvSpPr>
                        <wps:spPr bwMode="auto">
                          <a:xfrm>
                            <a:off x="1335" y="3768"/>
                            <a:ext cx="3258" cy="46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566A73">
                              <w:pPr>
                                <w:jc w:val="center"/>
                                <w:rPr>
                                  <w:rFonts w:ascii="Times New Roman" w:hAnsi="Times New Roman" w:cs="Times New Roman"/>
                                  <w:lang w:val="kk-KZ"/>
                                </w:rPr>
                              </w:pPr>
                              <w:r>
                                <w:rPr>
                                  <w:rFonts w:ascii="Times New Roman" w:hAnsi="Times New Roman" w:cs="Times New Roman"/>
                                  <w:lang w:val="kk-KZ"/>
                                </w:rPr>
                                <w:t xml:space="preserve">Танымдық </w:t>
                              </w:r>
                            </w:p>
                          </w:txbxContent>
                        </wps:txbx>
                        <wps:bodyPr rot="0" vert="horz" wrap="square" lIns="91440" tIns="45720" rIns="91440" bIns="45720" anchor="ctr" anchorCtr="0" upright="1">
                          <a:noAutofit/>
                        </wps:bodyPr>
                      </wps:wsp>
                      <wps:wsp>
                        <wps:cNvPr id="49" name="Прямоугольник 19"/>
                        <wps:cNvSpPr>
                          <a:spLocks/>
                        </wps:cNvSpPr>
                        <wps:spPr bwMode="auto">
                          <a:xfrm>
                            <a:off x="8295" y="3723"/>
                            <a:ext cx="2921" cy="510"/>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6A3E9B">
                              <w:pPr>
                                <w:jc w:val="center"/>
                                <w:rPr>
                                  <w:rFonts w:ascii="Times New Roman" w:hAnsi="Times New Roman" w:cs="Times New Roman"/>
                                  <w:lang w:val="kk-KZ"/>
                                </w:rPr>
                              </w:pPr>
                              <w:r>
                                <w:rPr>
                                  <w:rFonts w:ascii="Times New Roman" w:hAnsi="Times New Roman" w:cs="Times New Roman"/>
                                  <w:lang w:val="kk-KZ"/>
                                </w:rPr>
                                <w:t>Дидактикалық</w:t>
                              </w:r>
                            </w:p>
                            <w:p w:rsidR="008A1479" w:rsidRPr="00882F66" w:rsidRDefault="008A1479" w:rsidP="00DD6202">
                              <w:pPr>
                                <w:rPr>
                                  <w:rFonts w:ascii="Times New Roman" w:hAnsi="Times New Roman" w:cs="Times New Roman"/>
                                  <w:lang w:val="kk-KZ"/>
                                </w:rPr>
                              </w:pPr>
                            </w:p>
                          </w:txbxContent>
                        </wps:txbx>
                        <wps:bodyPr rot="0" vert="horz" wrap="square" lIns="91440" tIns="45720" rIns="91440" bIns="45720" anchor="ctr" anchorCtr="0" upright="1">
                          <a:noAutofit/>
                        </wps:bodyPr>
                      </wps:wsp>
                      <wps:wsp>
                        <wps:cNvPr id="50" name="Прямая со стрелкой 20"/>
                        <wps:cNvCnPr>
                          <a:cxnSpLocks/>
                        </wps:cNvCnPr>
                        <wps:spPr bwMode="auto">
                          <a:xfrm>
                            <a:off x="6356" y="4290"/>
                            <a:ext cx="0" cy="41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 name="Прямая со стрелкой 12"/>
                        <wps:cNvCnPr>
                          <a:cxnSpLocks/>
                        </wps:cNvCnPr>
                        <wps:spPr bwMode="auto">
                          <a:xfrm>
                            <a:off x="6360" y="2508"/>
                            <a:ext cx="0" cy="27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 name="Прямоугольник 21"/>
                        <wps:cNvSpPr>
                          <a:spLocks/>
                        </wps:cNvSpPr>
                        <wps:spPr bwMode="auto">
                          <a:xfrm>
                            <a:off x="3194" y="4701"/>
                            <a:ext cx="6615" cy="67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0E5060">
                              <w:pPr>
                                <w:jc w:val="center"/>
                                <w:rPr>
                                  <w:rFonts w:ascii="Times New Roman" w:hAnsi="Times New Roman" w:cs="Times New Roman"/>
                                  <w:lang w:val="kk-KZ"/>
                                </w:rPr>
                              </w:pPr>
                              <w:r>
                                <w:rPr>
                                  <w:rFonts w:ascii="Times New Roman" w:hAnsi="Times New Roman" w:cs="Times New Roman"/>
                                  <w:lang w:val="kk-KZ"/>
                                </w:rPr>
                                <w:t>Педагогикалық жағдайы: тілдік рефлексияны дамыту</w:t>
                              </w:r>
                            </w:p>
                          </w:txbxContent>
                        </wps:txbx>
                        <wps:bodyPr rot="0" vert="horz" wrap="square" lIns="91440" tIns="45720" rIns="91440" bIns="45720" anchor="ctr" anchorCtr="0" upright="1">
                          <a:noAutofit/>
                        </wps:bodyPr>
                      </wps:wsp>
                      <wps:wsp>
                        <wps:cNvPr id="54" name="Прямоугольник 61"/>
                        <wps:cNvSpPr>
                          <a:spLocks/>
                        </wps:cNvSpPr>
                        <wps:spPr bwMode="auto">
                          <a:xfrm>
                            <a:off x="4935" y="8111"/>
                            <a:ext cx="3258" cy="564"/>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Нәтижелі кезең</w:t>
                              </w:r>
                            </w:p>
                          </w:txbxContent>
                        </wps:txbx>
                        <wps:bodyPr rot="0" vert="horz" wrap="square" lIns="91440" tIns="45720" rIns="91440" bIns="45720" anchor="ctr" anchorCtr="0" upright="1">
                          <a:noAutofit/>
                        </wps:bodyPr>
                      </wps:wsp>
                      <wps:wsp>
                        <wps:cNvPr id="55" name="Прямоугольник 63"/>
                        <wps:cNvSpPr>
                          <a:spLocks/>
                        </wps:cNvSpPr>
                        <wps:spPr bwMode="auto">
                          <a:xfrm>
                            <a:off x="3716" y="8830"/>
                            <a:ext cx="4954" cy="638"/>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6827C0">
                              <w:pPr>
                                <w:jc w:val="center"/>
                                <w:rPr>
                                  <w:rFonts w:ascii="Times New Roman" w:hAnsi="Times New Roman" w:cs="Times New Roman"/>
                                  <w:lang w:val="kk-KZ"/>
                                </w:rPr>
                              </w:pPr>
                              <w:r>
                                <w:rPr>
                                  <w:rFonts w:ascii="Times New Roman" w:hAnsi="Times New Roman" w:cs="Times New Roman"/>
                                  <w:lang w:val="kk-KZ"/>
                                </w:rPr>
                                <w:t>Эксперимент нәтижелерін салыстыру</w:t>
                              </w:r>
                            </w:p>
                          </w:txbxContent>
                        </wps:txbx>
                        <wps:bodyPr rot="0" vert="horz" wrap="square" lIns="91440" tIns="45720" rIns="91440" bIns="45720" anchor="ctr" anchorCtr="0" upright="1">
                          <a:noAutofit/>
                        </wps:bodyPr>
                      </wps:wsp>
                      <wps:wsp>
                        <wps:cNvPr id="56" name="Прямоугольник 23"/>
                        <wps:cNvSpPr>
                          <a:spLocks/>
                        </wps:cNvSpPr>
                        <wps:spPr bwMode="auto">
                          <a:xfrm>
                            <a:off x="4530" y="6912"/>
                            <a:ext cx="4014" cy="82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515267">
                              <w:pPr>
                                <w:rPr>
                                  <w:rFonts w:ascii="Times New Roman" w:hAnsi="Times New Roman" w:cs="Times New Roman"/>
                                  <w:lang w:val="kk-KZ"/>
                                </w:rPr>
                              </w:pPr>
                              <w:r>
                                <w:rPr>
                                  <w:rFonts w:ascii="Times New Roman" w:hAnsi="Times New Roman" w:cs="Times New Roman"/>
                                  <w:lang w:val="kk-KZ"/>
                                </w:rPr>
                                <w:t>Рефлексивті, заманауи әдіс-тәсілдер арқылы тапсырмалар құрастыру</w:t>
                              </w:r>
                            </w:p>
                          </w:txbxContent>
                        </wps:txbx>
                        <wps:bodyPr rot="0" vert="horz" wrap="square" lIns="91440" tIns="45720" rIns="91440" bIns="45720" anchor="ctr" anchorCtr="0" upright="1">
                          <a:noAutofit/>
                        </wps:bodyPr>
                      </wps:wsp>
                      <wps:wsp>
                        <wps:cNvPr id="57" name="Прямая со стрелкой 22"/>
                        <wps:cNvCnPr>
                          <a:cxnSpLocks/>
                        </wps:cNvCnPr>
                        <wps:spPr bwMode="auto">
                          <a:xfrm>
                            <a:off x="6371" y="5376"/>
                            <a:ext cx="0" cy="41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8" name="Прямая со стрелкой 46"/>
                        <wps:cNvCnPr>
                          <a:cxnSpLocks/>
                        </wps:cNvCnPr>
                        <wps:spPr bwMode="auto">
                          <a:xfrm>
                            <a:off x="6460" y="7739"/>
                            <a:ext cx="0" cy="29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 name="Прямая со стрелкой 62"/>
                        <wps:cNvCnPr>
                          <a:cxnSpLocks/>
                        </wps:cNvCnPr>
                        <wps:spPr bwMode="auto">
                          <a:xfrm>
                            <a:off x="6510" y="8516"/>
                            <a:ext cx="2" cy="31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 name="Прямоугольник 99"/>
                        <wps:cNvSpPr>
                          <a:spLocks/>
                        </wps:cNvSpPr>
                        <wps:spPr bwMode="auto">
                          <a:xfrm>
                            <a:off x="7469" y="9468"/>
                            <a:ext cx="4250" cy="1159"/>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Жаңа технологиялар қолдану арқылы қалыптастыру тапсырмаларын құрастыру</w:t>
                              </w:r>
                            </w:p>
                          </w:txbxContent>
                        </wps:txbx>
                        <wps:bodyPr rot="0" vert="horz" wrap="square" lIns="91440" tIns="45720" rIns="91440" bIns="45720" anchor="ctr" anchorCtr="0" upright="1">
                          <a:noAutofit/>
                        </wps:bodyPr>
                      </wps:wsp>
                      <wps:wsp>
                        <wps:cNvPr id="61" name="Прямоугольник 104"/>
                        <wps:cNvSpPr>
                          <a:spLocks/>
                        </wps:cNvSpPr>
                        <wps:spPr bwMode="auto">
                          <a:xfrm>
                            <a:off x="4926" y="10758"/>
                            <a:ext cx="3258" cy="61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Критерийлері</w:t>
                              </w:r>
                            </w:p>
                          </w:txbxContent>
                        </wps:txbx>
                        <wps:bodyPr rot="0" vert="horz" wrap="square" lIns="91440" tIns="45720" rIns="91440" bIns="45720" anchor="ctr" anchorCtr="0" upright="1">
                          <a:noAutofit/>
                        </wps:bodyPr>
                      </wps:wsp>
                      <wps:wsp>
                        <wps:cNvPr id="62" name="Прямоугольник 106"/>
                        <wps:cNvSpPr>
                          <a:spLocks/>
                        </wps:cNvSpPr>
                        <wps:spPr bwMode="auto">
                          <a:xfrm>
                            <a:off x="4932" y="11857"/>
                            <a:ext cx="3258" cy="61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Тұлғалық</w:t>
                              </w:r>
                            </w:p>
                          </w:txbxContent>
                        </wps:txbx>
                        <wps:bodyPr rot="0" vert="horz" wrap="square" lIns="91440" tIns="45720" rIns="91440" bIns="45720" anchor="ctr" anchorCtr="0" upright="1">
                          <a:noAutofit/>
                        </wps:bodyPr>
                      </wps:wsp>
                      <wps:wsp>
                        <wps:cNvPr id="63" name="Прямая со стрелкой 105"/>
                        <wps:cNvCnPr>
                          <a:cxnSpLocks/>
                        </wps:cNvCnPr>
                        <wps:spPr bwMode="auto">
                          <a:xfrm>
                            <a:off x="6520" y="11417"/>
                            <a:ext cx="0" cy="41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98" name="Прямоугольник 167"/>
                        <wps:cNvSpPr>
                          <a:spLocks/>
                        </wps:cNvSpPr>
                        <wps:spPr bwMode="auto">
                          <a:xfrm>
                            <a:off x="1320" y="6912"/>
                            <a:ext cx="3132" cy="1199"/>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14586">
                              <w:pPr>
                                <w:jc w:val="center"/>
                                <w:rPr>
                                  <w:rFonts w:ascii="Times New Roman" w:hAnsi="Times New Roman" w:cs="Times New Roman"/>
                                  <w:lang w:val="kk-KZ"/>
                                </w:rPr>
                              </w:pPr>
                              <w:r>
                                <w:rPr>
                                  <w:rFonts w:ascii="Times New Roman" w:hAnsi="Times New Roman" w:cs="Times New Roman"/>
                                  <w:lang w:val="kk-KZ"/>
                                </w:rPr>
                                <w:t>Тілдік рефлексия ұғымының зерттелуін қарастыру</w:t>
                              </w:r>
                            </w:p>
                          </w:txbxContent>
                        </wps:txbx>
                        <wps:bodyPr rot="0" vert="horz" wrap="square" lIns="91440" tIns="45720" rIns="91440" bIns="45720" anchor="ctr" anchorCtr="0" upright="1">
                          <a:noAutofit/>
                        </wps:bodyPr>
                      </wps:wsp>
                      <wps:wsp>
                        <wps:cNvPr id="99" name="Прямоугольник 168"/>
                        <wps:cNvSpPr>
                          <a:spLocks/>
                        </wps:cNvSpPr>
                        <wps:spPr bwMode="auto">
                          <a:xfrm>
                            <a:off x="8670" y="6912"/>
                            <a:ext cx="2655" cy="1121"/>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Default="008A1479" w:rsidP="00DD6202">
                              <w:pPr>
                                <w:jc w:val="center"/>
                                <w:rPr>
                                  <w:rFonts w:ascii="Times New Roman" w:hAnsi="Times New Roman" w:cs="Times New Roman"/>
                                  <w:lang w:val="kk-KZ"/>
                                </w:rPr>
                              </w:pPr>
                              <w:r>
                                <w:rPr>
                                  <w:rFonts w:ascii="Times New Roman" w:hAnsi="Times New Roman" w:cs="Times New Roman"/>
                                  <w:lang w:val="kk-KZ"/>
                                </w:rPr>
                                <w:t xml:space="preserve"> Эксперимент жүргізу</w:t>
                              </w:r>
                            </w:p>
                            <w:p w:rsidR="008A1479" w:rsidRDefault="008A1479" w:rsidP="00DD6202">
                              <w:pPr>
                                <w:jc w:val="center"/>
                                <w:rPr>
                                  <w:rFonts w:ascii="Times New Roman" w:hAnsi="Times New Roman" w:cs="Times New Roman"/>
                                  <w:lang w:val="kk-KZ"/>
                                </w:rPr>
                              </w:pPr>
                            </w:p>
                            <w:p w:rsidR="008A1479" w:rsidRDefault="008A1479" w:rsidP="00DD6202">
                              <w:pPr>
                                <w:jc w:val="center"/>
                                <w:rPr>
                                  <w:rFonts w:ascii="Times New Roman" w:hAnsi="Times New Roman" w:cs="Times New Roman"/>
                                  <w:lang w:val="kk-KZ"/>
                                </w:rPr>
                              </w:pPr>
                            </w:p>
                            <w:p w:rsidR="008A1479" w:rsidRPr="00882F66" w:rsidRDefault="008A1479" w:rsidP="00DD6202">
                              <w:pPr>
                                <w:jc w:val="center"/>
                                <w:rPr>
                                  <w:rFonts w:ascii="Times New Roman" w:hAnsi="Times New Roman" w:cs="Times New Roman"/>
                                  <w:lang w:val="kk-KZ"/>
                                </w:rPr>
                              </w:pPr>
                            </w:p>
                          </w:txbxContent>
                        </wps:txbx>
                        <wps:bodyPr rot="0" vert="horz" wrap="square" lIns="91440" tIns="45720" rIns="91440" bIns="45720" anchor="ctr" anchorCtr="0" upright="1">
                          <a:noAutofit/>
                        </wps:bodyPr>
                      </wps:wsp>
                      <wps:wsp>
                        <wps:cNvPr id="100" name="Прямоугольник 171"/>
                        <wps:cNvSpPr>
                          <a:spLocks/>
                        </wps:cNvSpPr>
                        <wps:spPr bwMode="auto">
                          <a:xfrm>
                            <a:off x="1554" y="11863"/>
                            <a:ext cx="3258" cy="61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Тілдік</w:t>
                              </w:r>
                            </w:p>
                          </w:txbxContent>
                        </wps:txbx>
                        <wps:bodyPr rot="0" vert="horz" wrap="square" lIns="91440" tIns="45720" rIns="91440" bIns="45720" anchor="ctr" anchorCtr="0" upright="1">
                          <a:noAutofit/>
                        </wps:bodyPr>
                      </wps:wsp>
                      <wps:wsp>
                        <wps:cNvPr id="101" name="Прямоугольник 172"/>
                        <wps:cNvSpPr>
                          <a:spLocks/>
                        </wps:cNvSpPr>
                        <wps:spPr bwMode="auto">
                          <a:xfrm>
                            <a:off x="8298" y="11857"/>
                            <a:ext cx="3258" cy="61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0D616C">
                              <w:pPr>
                                <w:jc w:val="center"/>
                                <w:rPr>
                                  <w:rFonts w:ascii="Times New Roman" w:hAnsi="Times New Roman" w:cs="Times New Roman"/>
                                  <w:lang w:val="kk-KZ"/>
                                </w:rPr>
                              </w:pPr>
                              <w:r>
                                <w:rPr>
                                  <w:rFonts w:ascii="Times New Roman" w:hAnsi="Times New Roman" w:cs="Times New Roman"/>
                                  <w:lang w:val="kk-KZ"/>
                                </w:rPr>
                                <w:t>Танымдық</w:t>
                              </w:r>
                            </w:p>
                          </w:txbxContent>
                        </wps:txbx>
                        <wps:bodyPr rot="0" vert="horz" wrap="square" lIns="91440" tIns="45720" rIns="91440" bIns="45720" anchor="ctr" anchorCtr="0" upright="1">
                          <a:noAutofit/>
                        </wps:bodyPr>
                      </wps:wsp>
                      <wps:wsp>
                        <wps:cNvPr id="102" name="Прямоугольник 174"/>
                        <wps:cNvSpPr>
                          <a:spLocks/>
                        </wps:cNvSpPr>
                        <wps:spPr bwMode="auto">
                          <a:xfrm>
                            <a:off x="1539" y="12980"/>
                            <a:ext cx="10008" cy="90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D6BEA" w:rsidRDefault="008A1479" w:rsidP="00DD6202">
                              <w:pPr>
                                <w:rPr>
                                  <w:rFonts w:ascii="Times New Roman" w:hAnsi="Times New Roman" w:cs="Times New Roman"/>
                                  <w:lang w:val="kk-KZ"/>
                                </w:rPr>
                              </w:pPr>
                              <w:r>
                                <w:rPr>
                                  <w:rFonts w:ascii="Times New Roman" w:hAnsi="Times New Roman" w:cs="Times New Roman"/>
                                  <w:lang w:val="kk-KZ"/>
                                </w:rPr>
                                <w:t>НӘТИЖЕСІНДЕ</w:t>
                              </w:r>
                              <w:r w:rsidRPr="008D6BEA">
                                <w:rPr>
                                  <w:rFonts w:ascii="Times New Roman" w:hAnsi="Times New Roman" w:cs="Times New Roman"/>
                                  <w:lang w:val="kk-KZ"/>
                                </w:rPr>
                                <w:t xml:space="preserve">: </w:t>
                              </w:r>
                              <w:r>
                                <w:rPr>
                                  <w:rFonts w:ascii="Times New Roman" w:hAnsi="Times New Roman" w:cs="Times New Roman"/>
                                  <w:lang w:val="kk-KZ"/>
                                </w:rPr>
                                <w:t xml:space="preserve">Филолог-студент тілдік бірліктерді дұрыс қолдана алатын, тілдік рефлексиясы мен тілдік танымы, тілдік дағдысы дамыған тұлғаға айналады. </w:t>
                              </w:r>
                            </w:p>
                          </w:txbxContent>
                        </wps:txbx>
                        <wps:bodyPr rot="0" vert="horz" wrap="square" lIns="91440" tIns="45720" rIns="91440" bIns="45720" anchor="ctr" anchorCtr="0" upright="1">
                          <a:noAutofit/>
                        </wps:bodyPr>
                      </wps:wsp>
                      <wps:wsp>
                        <wps:cNvPr id="103" name="Прямоугольник 102"/>
                        <wps:cNvSpPr>
                          <a:spLocks/>
                        </wps:cNvSpPr>
                        <wps:spPr bwMode="auto">
                          <a:xfrm>
                            <a:off x="2228" y="9717"/>
                            <a:ext cx="3642" cy="910"/>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Анықтау, қалыптастыру, қорытындылау эксперименті</w:t>
                              </w:r>
                            </w:p>
                          </w:txbxContent>
                        </wps:txbx>
                        <wps:bodyPr rot="0" vert="horz" wrap="square" lIns="91440" tIns="45720" rIns="91440" bIns="45720" anchor="ctr" anchorCtr="0" upright="1">
                          <a:noAutofit/>
                        </wps:bodyPr>
                      </wps:wsp>
                      <wps:wsp>
                        <wps:cNvPr id="104" name="AutoShape 243"/>
                        <wps:cNvCnPr>
                          <a:cxnSpLocks noChangeShapeType="1"/>
                        </wps:cNvCnPr>
                        <wps:spPr bwMode="auto">
                          <a:xfrm>
                            <a:off x="6520" y="9468"/>
                            <a:ext cx="2" cy="1159"/>
                          </a:xfrm>
                          <a:prstGeom prst="straightConnector1">
                            <a:avLst/>
                          </a:prstGeom>
                          <a:noFill/>
                          <a:ln w="127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wps:wsp>
                        <wps:cNvPr id="105" name="Прямоугольник 261"/>
                        <wps:cNvSpPr>
                          <a:spLocks/>
                        </wps:cNvSpPr>
                        <wps:spPr bwMode="auto">
                          <a:xfrm>
                            <a:off x="4935" y="5787"/>
                            <a:ext cx="2775" cy="600"/>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8A1479" w:rsidRPr="00882F66" w:rsidRDefault="008A1479" w:rsidP="00C00C23">
                              <w:pPr>
                                <w:jc w:val="center"/>
                                <w:rPr>
                                  <w:rFonts w:ascii="Times New Roman" w:hAnsi="Times New Roman" w:cs="Times New Roman"/>
                                  <w:lang w:val="kk-KZ"/>
                                </w:rPr>
                              </w:pPr>
                              <w:r>
                                <w:rPr>
                                  <w:rFonts w:ascii="Times New Roman" w:hAnsi="Times New Roman" w:cs="Times New Roman"/>
                                  <w:lang w:val="kk-KZ"/>
                                </w:rPr>
                                <w:t>Мазмұны</w:t>
                              </w:r>
                            </w:p>
                          </w:txbxContent>
                        </wps:txbx>
                        <wps:bodyPr rot="0" vert="horz" wrap="square" lIns="91440" tIns="45720" rIns="91440" bIns="45720" anchor="ctr" anchorCtr="0" upright="1">
                          <a:noAutofit/>
                        </wps:bodyPr>
                      </wps:wsp>
                      <wps:wsp>
                        <wps:cNvPr id="106" name="Прямая со стрелкой 262"/>
                        <wps:cNvCnPr>
                          <a:cxnSpLocks noChangeShapeType="1"/>
                        </wps:cNvCnPr>
                        <wps:spPr bwMode="auto">
                          <a:xfrm>
                            <a:off x="6405" y="6387"/>
                            <a:ext cx="0" cy="525"/>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56" style="position:absolute;left:0;text-align:left;margin-left:-11.55pt;margin-top:12.95pt;width:429.75pt;height:504.5pt;z-index:251769856" coordorigin="1320,2125" coordsize="10399,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">
                <v:rect id="Прямоугольник 11" o:spid="_x0000_s1057" style="position:absolute;left:2235;top:2125;width:8532;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NpMMA&#10;AADbAAAADwAAAGRycy9kb3ducmV2LnhtbESPQWvCQBSE7wX/w/KE3upuJYYS3YSiCEpPWg89vmaf&#10;STD7NmTXJP33XaHQ4zAz3zCbYrKtGKj3jWMNrwsFgrh0puFKw+Vz//IGwgdkg61j0vBDHop89rTB&#10;zLiRTzScQyUihH2GGuoQukxKX9Zk0S9cRxy9q+sthij7Spoexwi3rVwqlUqLDceFGjva1lTezner&#10;IR0vK/lNXx/pfafoejw6Ppyc1s/z6X0NItAU/sN/7YPRkCTw+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kNpMMAAADbAAAADwAAAAAAAAAAAAAAAACYAgAAZHJzL2Rv&#10;d25yZXYueG1sUEsFBgAAAAAEAAQA9QAAAIgDAAAAAA==&#10;" fillcolor="white [3201]" strokecolor="#f79646 [3209]" strokeweight="2pt">
                  <v:path arrowok="t"/>
                  <v:textbox>
                    <w:txbxContent>
                      <w:p w:rsidR="008A1479" w:rsidRPr="00882F66" w:rsidRDefault="008A1479" w:rsidP="00DD6202">
                        <w:pPr>
                          <w:jc w:val="center"/>
                          <w:rPr>
                            <w:rFonts w:ascii="Times New Roman" w:hAnsi="Times New Roman" w:cs="Times New Roman"/>
                            <w:lang w:val="kk-KZ"/>
                          </w:rPr>
                        </w:pPr>
                        <w:r w:rsidRPr="00D26965">
                          <w:rPr>
                            <w:rFonts w:ascii="Times New Roman" w:hAnsi="Times New Roman" w:cs="Times New Roman"/>
                            <w:lang w:val="kk-KZ"/>
                          </w:rPr>
                          <w:t>Фи</w:t>
                        </w:r>
                        <w:r w:rsidRPr="00C1728B">
                          <w:rPr>
                            <w:rFonts w:ascii="Times New Roman" w:hAnsi="Times New Roman" w:cs="Times New Roman"/>
                            <w:lang w:val="kk-KZ"/>
                          </w:rPr>
                          <w:t>лолог студенттердің тілдік рефлексиясын дамытудың</w:t>
                        </w:r>
                        <w:r>
                          <w:rPr>
                            <w:rFonts w:ascii="Times New Roman" w:hAnsi="Times New Roman" w:cs="Times New Roman"/>
                            <w:lang w:val="kk-KZ"/>
                          </w:rPr>
                          <w:t xml:space="preserve"> әдістемесі</w:t>
                        </w:r>
                      </w:p>
                    </w:txbxContent>
                  </v:textbox>
                </v:rect>
                <v:rect id="Rectangle 18" o:spid="_x0000_s1058" style="position:absolute;left:4107;top:2771;width:4608;height: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oP8IA&#10;AADbAAAADwAAAGRycy9kb3ducmV2LnhtbESPT4vCMBTE74LfITzBm6YuWpZqKqIsKHvS7cHjs3n9&#10;g81LaaKt394sLOxxmJnfMJvtYBrxpM7VlhUs5hEI4tzqmksF2c/X7BOE88gaG8uk4EUOtul4tMFE&#10;257P9Lz4UgQIuwQVVN63iZQur8igm9uWOHiF7Qz6ILtS6g77ADeN/IiiWBqsOSxU2NK+ovx+eRgF&#10;cZ+t5I2u3/HjEFFxOlk+nq1S08mwW4PwNPj/8F/7qBUs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ag/wgAAANsAAAAPAAAAAAAAAAAAAAAAAJgCAABkcnMvZG93&#10;bnJldi54bWxQSwUGAAAAAAQABAD1AAAAhwMAAAAA&#10;" fillcolor="white [3201]" strokecolor="#f79646 [3209]" strokeweight="2pt">
                  <v:path arrowok="t"/>
                  <v:textbox>
                    <w:txbxContent>
                      <w:p w:rsidR="008A1479" w:rsidRPr="00882F66" w:rsidRDefault="008A1479" w:rsidP="00566A73">
                        <w:pPr>
                          <w:jc w:val="center"/>
                          <w:rPr>
                            <w:rFonts w:ascii="Times New Roman" w:hAnsi="Times New Roman" w:cs="Times New Roman"/>
                            <w:lang w:val="kk-KZ"/>
                          </w:rPr>
                        </w:pPr>
                        <w:r>
                          <w:rPr>
                            <w:rFonts w:ascii="Times New Roman" w:hAnsi="Times New Roman" w:cs="Times New Roman"/>
                            <w:lang w:val="kk-KZ"/>
                          </w:rPr>
                          <w:t>Мақсаты</w:t>
                        </w:r>
                      </w:p>
                    </w:txbxContent>
                  </v:textbox>
                </v:rect>
                <v:shape id="Прямая со стрелкой 14" o:spid="_x0000_s1059" type="#_x0000_t32" style="position:absolute;left:6376;top:3256;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JMQAAADbAAAADwAAAGRycy9kb3ducmV2LnhtbESPzWrDMBCE74W8g9hAbo2ctA7GjWxC&#10;wDTXpgmkt621sU2tlbHkn759VSj0OMzMN8w+n00rRupdY1nBZh2BIC6tbrhScHkvHhMQziNrbC2T&#10;gm9ykGeLhz2m2k78RuPZVyJA2KWooPa+S6V0ZU0G3dp2xMG7296gD7KvpO5xCnDTym0U7aTBhsNC&#10;jR0dayq/zoNR8HT/nF8Tf5BJcbPHYYjj+Fp8KLVazocXEJ5m/x/+a5+0gucd/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lAkxAAAANsAAAAPAAAAAAAAAAAA&#10;AAAAAKECAABkcnMvZG93bnJldi54bWxQSwUGAAAAAAQABAD5AAAAkgMAAAAA&#10;" strokecolor="#4579b8 [3044]">
                  <v:stroke endarrow="open"/>
                  <o:lock v:ext="edit" shapetype="f"/>
                </v:shape>
                <v:rect id="Rectangle 20" o:spid="_x0000_s1060" style="position:absolute;left:4800;top:3723;width:3294;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T08MA&#10;AADbAAAADwAAAGRycy9kb3ducmV2LnhtbESPQWuDQBSE74X+h+UVcmvWhtYW4xpCQiGSk9ZDjy/u&#10;i0rdt+Juovn33UChx2FmvmHSzWx6caXRdZYVvCwjEMS11R03Cqqvz+cPEM4ja+wtk4IbOdhkjw8p&#10;JtpOXNC19I0IEHYJKmi9HxIpXd2SQbe0A3HwznY06IMcG6lHnALc9HIVRbE02HFYaHGgXUv1T3kx&#10;CuKpepMn+j7Gl31E5zy3fCisUounebsG4Wn2/+G/9kEreH2H+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uT08MAAADbAAAADwAAAAAAAAAAAAAAAACYAgAAZHJzL2Rv&#10;d25yZXYueG1sUEsFBgAAAAAEAAQA9QAAAIgDAAAAAA==&#10;" fillcolor="white [3201]" strokecolor="#f79646 [3209]" strokeweight="2pt">
                  <v:path arrowok="t"/>
                  <v:textbox>
                    <w:txbxContent>
                      <w:p w:rsidR="008A1479" w:rsidRPr="00CE3B27" w:rsidRDefault="008A1479" w:rsidP="00566A73">
                        <w:pPr>
                          <w:jc w:val="center"/>
                          <w:rPr>
                            <w:rFonts w:ascii="Times New Roman" w:hAnsi="Times New Roman" w:cs="Times New Roman"/>
                            <w:lang w:val="kk-KZ"/>
                          </w:rPr>
                        </w:pPr>
                        <w:r>
                          <w:rPr>
                            <w:rFonts w:ascii="Times New Roman" w:hAnsi="Times New Roman" w:cs="Times New Roman"/>
                            <w:lang w:val="kk-KZ"/>
                          </w:rPr>
                          <w:t xml:space="preserve">Тілдік </w:t>
                        </w:r>
                      </w:p>
                    </w:txbxContent>
                  </v:textbox>
                </v:rect>
                <v:rect id="Прямоугольник 18" o:spid="_x0000_s1061" style="position:absolute;left:1335;top:3768;width:3258;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HobwA&#10;AADbAAAADwAAAGRycy9kb3ducmV2LnhtbERPuwrCMBTdBf8hXMFNU0WLVKOIIihOPgbHa3Nti81N&#10;aaKtf28GwfFw3otVa0rxptoVlhWMhhEI4tTqgjMF18tuMAPhPLLG0jIp+JCD1bLbWWCibcMnep99&#10;JkIIuwQV5N5XiZQuzcmgG9qKOHAPWxv0AdaZ1DU2IdyUchxFsTRYcGjIsaJNTunz/DIK4uY6lXe6&#10;HePXNqLH4WB5f7JK9Xvteg7CU+v/4p97rxV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7lAehvAAAANsAAAAPAAAAAAAAAAAAAAAAAJgCAABkcnMvZG93bnJldi54&#10;bWxQSwUGAAAAAAQABAD1AAAAgQMAAAAA&#10;" fillcolor="white [3201]" strokecolor="#f79646 [3209]" strokeweight="2pt">
                  <v:path arrowok="t"/>
                  <v:textbox>
                    <w:txbxContent>
                      <w:p w:rsidR="008A1479" w:rsidRPr="00882F66" w:rsidRDefault="008A1479" w:rsidP="00566A73">
                        <w:pPr>
                          <w:jc w:val="center"/>
                          <w:rPr>
                            <w:rFonts w:ascii="Times New Roman" w:hAnsi="Times New Roman" w:cs="Times New Roman"/>
                            <w:lang w:val="kk-KZ"/>
                          </w:rPr>
                        </w:pPr>
                        <w:r>
                          <w:rPr>
                            <w:rFonts w:ascii="Times New Roman" w:hAnsi="Times New Roman" w:cs="Times New Roman"/>
                            <w:lang w:val="kk-KZ"/>
                          </w:rPr>
                          <w:t xml:space="preserve">Танымдық </w:t>
                        </w:r>
                      </w:p>
                    </w:txbxContent>
                  </v:textbox>
                </v:rect>
                <v:rect id="Прямоугольник 19" o:spid="_x0000_s1062" style="position:absolute;left:8295;top:3723;width:2921;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iOsMA&#10;AADbAAAADwAAAGRycy9kb3ducmV2LnhtbESPQWuDQBSE74X+h+UVcmvWhlZa4xpCQiGSk9ZDjy/u&#10;i0rdt+Juovn33UChx2FmvmHSzWx6caXRdZYVvCwjEMS11R03Cqqvz+d3EM4ja+wtk4IbOdhkjw8p&#10;JtpOXNC19I0IEHYJKmi9HxIpXd2SQbe0A3HwznY06IMcG6lHnALc9HIVRbE02HFYaHGgXUv1T3kx&#10;CuKpepMn+j7Gl31E5zy3fCisUounebsG4Wn2/+G/9kEreP2A+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iiOsMAAADbAAAADwAAAAAAAAAAAAAAAACYAgAAZHJzL2Rv&#10;d25yZXYueG1sUEsFBgAAAAAEAAQA9QAAAIgDAAAAAA==&#10;" fillcolor="white [3201]" strokecolor="#f79646 [3209]" strokeweight="2pt">
                  <v:path arrowok="t"/>
                  <v:textbox>
                    <w:txbxContent>
                      <w:p w:rsidR="008A1479" w:rsidRPr="00882F66" w:rsidRDefault="008A1479" w:rsidP="006A3E9B">
                        <w:pPr>
                          <w:jc w:val="center"/>
                          <w:rPr>
                            <w:rFonts w:ascii="Times New Roman" w:hAnsi="Times New Roman" w:cs="Times New Roman"/>
                            <w:lang w:val="kk-KZ"/>
                          </w:rPr>
                        </w:pPr>
                        <w:r>
                          <w:rPr>
                            <w:rFonts w:ascii="Times New Roman" w:hAnsi="Times New Roman" w:cs="Times New Roman"/>
                            <w:lang w:val="kk-KZ"/>
                          </w:rPr>
                          <w:t>Дидактикалық</w:t>
                        </w:r>
                      </w:p>
                      <w:p w:rsidR="008A1479" w:rsidRPr="00882F66" w:rsidRDefault="008A1479" w:rsidP="00DD6202">
                        <w:pPr>
                          <w:rPr>
                            <w:rFonts w:ascii="Times New Roman" w:hAnsi="Times New Roman" w:cs="Times New Roman"/>
                            <w:lang w:val="kk-KZ"/>
                          </w:rPr>
                        </w:pPr>
                      </w:p>
                    </w:txbxContent>
                  </v:textbox>
                </v:rect>
                <v:shape id="Прямая со стрелкой 20" o:spid="_x0000_s1063" type="#_x0000_t32" style="position:absolute;left:6356;top:4290;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o:lock v:ext="edit" shapetype="f"/>
                </v:shape>
                <v:shape id="Прямая со стрелкой 12" o:spid="_x0000_s1064" type="#_x0000_t32" style="position:absolute;left:6360;top:2508;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ejcMAAADbAAAADwAAAGRycy9kb3ducmV2LnhtbESPQWuDQBSE74H+h+UVeourLQYx2QQR&#10;pL0mTaG9vbovKnHfirsa+++zhUKPw8x8w+wOi+nFTKPrLCtIohgEcW11x42C83u1zkA4j6yxt0wK&#10;fsjBYf+w2mGu7Y2PNJ98IwKEXY4KWu+HXEpXt2TQRXYgDt7FjgZ9kGMj9Yi3ADe9fI7jjTTYcVho&#10;caCypfp6moyCl8v38pr5QmbVpy2nKU3Tj+pLqafHpdiC8LT4//Bf+00rSBP4/RJ+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o3DAAAA2wAAAA8AAAAAAAAAAAAA&#10;AAAAoQIAAGRycy9kb3ducmV2LnhtbFBLBQYAAAAABAAEAPkAAACRAwAAAAA=&#10;" strokecolor="#4579b8 [3044]">
                  <v:stroke endarrow="open"/>
                  <o:lock v:ext="edit" shapetype="f"/>
                </v:shape>
                <v:rect id="Прямоугольник 21" o:spid="_x0000_s1065" style="position:absolute;left:3194;top:4701;width:6615;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DDcIA&#10;AADbAAAADwAAAGRycy9kb3ducmV2LnhtbESPT4vCMBTE74LfITzBm6auWJZqKqIsKHvS7cHjs3n9&#10;g81LaaKt394sLOxxmJnfMJvtYBrxpM7VlhUs5hEI4tzqmksF2c/X7BOE88gaG8uk4EUOtul4tMFE&#10;257P9Lz4UgQIuwQVVN63iZQur8igm9uWOHiF7Qz6ILtS6g77ADeN/IiiWBqsOSxU2NK+ovx+eRgF&#10;cZ+t5I2u3/HjEFFxOlk+nq1S08mwW4PwNPj/8F/7qBWsl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QMNwgAAANsAAAAPAAAAAAAAAAAAAAAAAJgCAABkcnMvZG93&#10;bnJldi54bWxQSwUGAAAAAAQABAD1AAAAhwMAAAAA&#10;" fillcolor="white [3201]" strokecolor="#f79646 [3209]" strokeweight="2pt">
                  <v:path arrowok="t"/>
                  <v:textbox>
                    <w:txbxContent>
                      <w:p w:rsidR="008A1479" w:rsidRPr="00882F66" w:rsidRDefault="008A1479" w:rsidP="000E5060">
                        <w:pPr>
                          <w:jc w:val="center"/>
                          <w:rPr>
                            <w:rFonts w:ascii="Times New Roman" w:hAnsi="Times New Roman" w:cs="Times New Roman"/>
                            <w:lang w:val="kk-KZ"/>
                          </w:rPr>
                        </w:pPr>
                        <w:r>
                          <w:rPr>
                            <w:rFonts w:ascii="Times New Roman" w:hAnsi="Times New Roman" w:cs="Times New Roman"/>
                            <w:lang w:val="kk-KZ"/>
                          </w:rPr>
                          <w:t>Педагогикалық жағдайы: тілдік рефлексияны дамыту</w:t>
                        </w:r>
                      </w:p>
                    </w:txbxContent>
                  </v:textbox>
                </v:rect>
                <v:rect id="Прямоугольник 61" o:spid="_x0000_s1066" style="position:absolute;left:4935;top:8111;width:3258;height: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becIA&#10;AADbAAAADwAAAGRycy9kb3ducmV2LnhtbESPT4vCMBTE74LfITzBm6YuWpZqKqIsKHvS7cHjs3n9&#10;g81LaaKt394sLOxxmJnfMJvtYBrxpM7VlhUs5hEI4tzqmksF2c/X7BOE88gaG8uk4EUOtul4tMFE&#10;257P9Lz4UgQIuwQVVN63iZQur8igm9uWOHiF7Qz6ILtS6g77ADeN/IiiWBqsOSxU2NK+ovx+eRgF&#10;cZ+t5I2u3/HjEFFxOlk+nq1S08mwW4PwNPj/8F/7qBWslv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t5wgAAANsAAAAPAAAAAAAAAAAAAAAAAJgCAABkcnMvZG93&#10;bnJldi54bWxQSwUGAAAAAAQABAD1AAAAhwMAAAAA&#10;" fillcolor="white [3201]" strokecolor="#f79646 [3209]" strokeweight="2pt">
                  <v:path arrowok="t"/>
                  <v:textbo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Нәтижелі кезең</w:t>
                        </w:r>
                      </w:p>
                    </w:txbxContent>
                  </v:textbox>
                </v:rect>
                <v:rect id="Прямоугольник 63" o:spid="_x0000_s1067" style="position:absolute;left:3716;top:8830;width:4954;height: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4sIA&#10;AADbAAAADwAAAGRycy9kb3ducmV2LnhtbESPQWvCQBSE70L/w/IK3symQkKJrlJaCgZPsTl4fGaf&#10;SWj2bchuTPrvu4LgcZiZb5jtfjaduNHgWssK3qIYBHFldcu1gvLne/UOwnlkjZ1lUvBHDva7l8UW&#10;M20nLuh28rUIEHYZKmi87zMpXdWQQRfZnjh4VzsY9EEOtdQDTgFuOrmO41QabDksNNjTZ0PV72k0&#10;CtKpTOSFzsd0/IrpmueWD4VVavk6f2xAeJr9M/xoH7SCJIH7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D7iwgAAANsAAAAPAAAAAAAAAAAAAAAAAJgCAABkcnMvZG93&#10;bnJldi54bWxQSwUGAAAAAAQABAD1AAAAhwMAAAAA&#10;" fillcolor="white [3201]" strokecolor="#f79646 [3209]" strokeweight="2pt">
                  <v:path arrowok="t"/>
                  <v:textbox>
                    <w:txbxContent>
                      <w:p w:rsidR="008A1479" w:rsidRPr="00882F66" w:rsidRDefault="008A1479" w:rsidP="006827C0">
                        <w:pPr>
                          <w:jc w:val="center"/>
                          <w:rPr>
                            <w:rFonts w:ascii="Times New Roman" w:hAnsi="Times New Roman" w:cs="Times New Roman"/>
                            <w:lang w:val="kk-KZ"/>
                          </w:rPr>
                        </w:pPr>
                        <w:r>
                          <w:rPr>
                            <w:rFonts w:ascii="Times New Roman" w:hAnsi="Times New Roman" w:cs="Times New Roman"/>
                            <w:lang w:val="kk-KZ"/>
                          </w:rPr>
                          <w:t>Эксперимент нәтижелерін салыстыру</w:t>
                        </w:r>
                      </w:p>
                    </w:txbxContent>
                  </v:textbox>
                </v:rect>
                <v:rect id="Прямоугольник 23" o:spid="_x0000_s1068" style="position:absolute;left:4530;top:6912;width:4014;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glb8A&#10;AADbAAAADwAAAGRycy9kb3ducmV2LnhtbESPzQrCMBCE74LvEFbwpqmCRapRRBEUT/4cPK7N2hab&#10;TWmirW9vBMHjMDPfMPNla0rxotoVlhWMhhEI4tTqgjMFl/N2MAXhPLLG0jIpeJOD5aLbmWOibcNH&#10;ep18JgKEXYIKcu+rREqX5mTQDW1FHLy7rQ36IOtM6hqbADelHEdRLA0WHBZyrGidU/o4PY2CuLlM&#10;5I2uh/i5iei+31veHa1S/V67moHw1Pp/+NfeaQWTG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qCVvwAAANsAAAAPAAAAAAAAAAAAAAAAAJgCAABkcnMvZG93bnJl&#10;di54bWxQSwUGAAAAAAQABAD1AAAAhAMAAAAA&#10;" fillcolor="white [3201]" strokecolor="#f79646 [3209]" strokeweight="2pt">
                  <v:path arrowok="t"/>
                  <v:textbox>
                    <w:txbxContent>
                      <w:p w:rsidR="008A1479" w:rsidRPr="00882F66" w:rsidRDefault="008A1479" w:rsidP="00515267">
                        <w:pPr>
                          <w:rPr>
                            <w:rFonts w:ascii="Times New Roman" w:hAnsi="Times New Roman" w:cs="Times New Roman"/>
                            <w:lang w:val="kk-KZ"/>
                          </w:rPr>
                        </w:pPr>
                        <w:r>
                          <w:rPr>
                            <w:rFonts w:ascii="Times New Roman" w:hAnsi="Times New Roman" w:cs="Times New Roman"/>
                            <w:lang w:val="kk-KZ"/>
                          </w:rPr>
                          <w:t>Рефлексивті, заманауи әдіс-тәсілдер арқылы тапсырмалар құрастыру</w:t>
                        </w:r>
                      </w:p>
                    </w:txbxContent>
                  </v:textbox>
                </v:rect>
                <v:shape id="Прямая со стрелкой 22" o:spid="_x0000_s1069" type="#_x0000_t32" style="position:absolute;left:6371;top:5376;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jYsIAAADbAAAADwAAAGRycy9kb3ducmV2LnhtbESPQYvCMBSE7wv+h/AEb2uqS9dSjSJC&#10;Wa+6u6C3Z/Nsi81LaVKt/94IgsdhZr5hFqve1OJKrassK5iMIxDEudUVFwr+frPPBITzyBpry6Tg&#10;Tg5Wy8HHAlNtb7yj694XIkDYpaig9L5JpXR5SQbd2DbEwTvb1qAPsi2kbvEW4KaW0yj6lgYrDgsl&#10;NrQpKb/sO6Pg63zqfxK/lkl2sJuui+P4PzsqNRr26zkIT71/h1/trVYQz+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tjYsIAAADbAAAADwAAAAAAAAAAAAAA&#10;AAChAgAAZHJzL2Rvd25yZXYueG1sUEsFBgAAAAAEAAQA+QAAAJADAAAAAA==&#10;" strokecolor="#4579b8 [3044]">
                  <v:stroke endarrow="open"/>
                  <o:lock v:ext="edit" shapetype="f"/>
                </v:shape>
                <v:shape id="Прямая со стрелкой 46" o:spid="_x0000_s1070" type="#_x0000_t32" style="position:absolute;left:6460;top:7739;width:0;height:2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3EL4AAADbAAAADwAAAGRycy9kb3ducmV2LnhtbERPy4rCMBTdC/5DuIK7MVXpUKpRRCgz&#10;W1+gu2tzbYvNTWlSrX9vFoLLw3kv172pxYNaV1lWMJ1EIIhzqysuFBwP2U8CwnlkjbVlUvAiB+vV&#10;cLDEVNsn7+ix94UIIexSVFB636RSurwkg25iG+LA3Wxr0AfYFlK3+AzhppazKPqVBisODSU2tC0p&#10;v+87o2B+u/Z/id/IJDvbbdfFcXzKLkqNR/1mAcJT77/ij/tfK4jD2P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RPcQvgAAANsAAAAPAAAAAAAAAAAAAAAAAKEC&#10;AABkcnMvZG93bnJldi54bWxQSwUGAAAAAAQABAD5AAAAjAMAAAAA&#10;" strokecolor="#4579b8 [3044]">
                  <v:stroke endarrow="open"/>
                  <o:lock v:ext="edit" shapetype="f"/>
                </v:shape>
                <v:shape id="Прямая со стрелкой 62" o:spid="_x0000_s1071" type="#_x0000_t32" style="position:absolute;left:6510;top:8516;width:2;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Si8IAAADbAAAADwAAAGRycy9kb3ducmV2LnhtbESPQYvCMBSE7wv+h/AEb2uqS5dajSJC&#10;Wa+6u6C3Z/Nsi81LaVKt/94IgsdhZr5hFqve1OJKrassK5iMIxDEudUVFwr+frPPBITzyBpry6Tg&#10;Tg5Wy8HHAlNtb7yj694XIkDYpaig9L5JpXR5SQbd2DbEwTvb1qAPsi2kbvEW4KaW0yj6lgYrDgsl&#10;NrQpKb/sO6Pg63zqfxK/lkl2sJuui+P4PzsqNRr26zkIT71/h1/trVYQz+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hSi8IAAADbAAAADwAAAAAAAAAAAAAA&#10;AAChAgAAZHJzL2Rvd25yZXYueG1sUEsFBgAAAAAEAAQA+QAAAJADAAAAAA==&#10;" strokecolor="#4579b8 [3044]">
                  <v:stroke endarrow="open"/>
                  <o:lock v:ext="edit" shapetype="f"/>
                </v:shape>
                <v:rect id="Прямоугольник 99" o:spid="_x0000_s1072" style="position:absolute;left:7469;top:9468;width:4250;height: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Xx74A&#10;AADbAAAADwAAAGRycy9kb3ducmV2LnhtbERPS4vCMBC+L/gfwgje1lTBIl2jLIqgePJx8DjbjG3Z&#10;ZlKaaOu/dw6Cx4/vvVj1rlYPakPl2cBknIAizr2tuDBwOW+/56BCRLZYeyYDTwqwWg6+FphZ3/GR&#10;HqdYKAnhkKGBMsYm0zrkJTkMY98QC3fzrcMosC20bbGTcFfraZKk2mHF0lBiQ+uS8v/T3RlIu8tM&#10;/9H1kN43Cd32e8+7ozdmNOx/f0BF6uNH/HbvrPhkvXyRH6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XV8e+AAAA2wAAAA8AAAAAAAAAAAAAAAAAmAIAAGRycy9kb3ducmV2&#10;LnhtbFBLBQYAAAAABAAEAPUAAACDAwAAAAA=&#10;" fillcolor="white [3201]" strokecolor="#f79646 [3209]" strokeweight="2pt">
                  <v:path arrowok="t"/>
                  <v:textbo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Жаңа технологиялар қолдану арқылы қалыптастыру тапсырмаларын құрастыру</w:t>
                        </w:r>
                      </w:p>
                    </w:txbxContent>
                  </v:textbox>
                </v:rect>
                <v:rect id="Прямоугольник 104" o:spid="_x0000_s1073" style="position:absolute;left:4926;top:10758;width:3258;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yXL4A&#10;AADbAAAADwAAAGRycy9kb3ducmV2LnhtbESPzQrCMBCE74LvEFbwpqmCRapRRBEUT/4cPK7N2hab&#10;TWmirW9vBMHjMPPNMPNla0rxotoVlhWMhhEI4tTqgjMFl/N2MAXhPLLG0jIpeJOD5aLbmWOibcNH&#10;ep18JkIJuwQV5N5XiZQuzcmgG9qKOHh3Wxv0QdaZ1DU2odyUchxFsTRYcFjIsaJ1Tunj9DQK4uYy&#10;kTe6HuLnJqL7fm95d7RK9XvtagbCU+v/4R+904Ebwf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b8ly+AAAA2wAAAA8AAAAAAAAAAAAAAAAAmAIAAGRycy9kb3ducmV2&#10;LnhtbFBLBQYAAAAABAAEAPUAAACDAwAAAAA=&#10;" fillcolor="white [3201]" strokecolor="#f79646 [3209]" strokeweight="2pt">
                  <v:path arrowok="t"/>
                  <v:textbo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Критерийлері</w:t>
                        </w:r>
                      </w:p>
                    </w:txbxContent>
                  </v:textbox>
                </v:rect>
                <v:rect id="Прямоугольник 106" o:spid="_x0000_s1074" style="position:absolute;left:4932;top:11857;width:3258;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sK74A&#10;AADbAAAADwAAAGRycy9kb3ducmV2LnhtbESPzQrCMBCE74LvEFbwpqmCRapRRBEUT/4cPK7N2hab&#10;TWmirW9vBMHjMPPNMPNla0rxotoVlhWMhhEI4tTqgjMFl/N2MAXhPLLG0jIpeJOD5aLbmWOibcNH&#10;ep18JkIJuwQV5N5XiZQuzcmgG9qKOHh3Wxv0QdaZ1DU2odyUchxFsTRYcFjIsaJ1Tunj9DQK4uYy&#10;kTe6HuLnJqL7fm95d7RK9XvtagbCU+v/4R+904Ebw/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JbCu+AAAA2wAAAA8AAAAAAAAAAAAAAAAAmAIAAGRycy9kb3ducmV2&#10;LnhtbFBLBQYAAAAABAAEAPUAAACDAwAAAAA=&#10;" fillcolor="white [3201]" strokecolor="#f79646 [3209]" strokeweight="2pt">
                  <v:path arrowok="t"/>
                  <v:textbo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Тұлғалық</w:t>
                        </w:r>
                      </w:p>
                    </w:txbxContent>
                  </v:textbox>
                </v:rect>
                <v:shape id="Прямая со стрелкой 105" o:spid="_x0000_s1075" type="#_x0000_t32" style="position:absolute;left:6520;top:11417;width:0;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v3MMAAADbAAAADwAAAGRycy9kb3ducmV2LnhtbESPQWvCQBSE7wX/w/IEb3VTJRLSrCJC&#10;0Ku2Qnt7zb5kQ7NvQ3aj8d93C4Ueh5n5hil2k+3EjQbfOlbwskxAEFdOt9woeH8rnzMQPiBr7ByT&#10;ggd52G1nTwXm2t35TLdLaESEsM9RgQmhz6X0lSGLful64ujVbrAYohwaqQe8R7jt5CpJNtJiy3HB&#10;YE8HQ9X3ZbQK1vXXdMzCXmblhzuMY5qm1/JTqcV82r+CCDSF//Bf+6QVbNb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r9zDAAAA2wAAAA8AAAAAAAAAAAAA&#10;AAAAoQIAAGRycy9kb3ducmV2LnhtbFBLBQYAAAAABAAEAPkAAACRAwAAAAA=&#10;" strokecolor="#4579b8 [3044]">
                  <v:stroke endarrow="open"/>
                  <o:lock v:ext="edit" shapetype="f"/>
                </v:shape>
                <v:rect id="Прямоугольник 167" o:spid="_x0000_s1076" style="position:absolute;left:1320;top:6912;width:3132;height:1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r5rwA&#10;AADbAAAADwAAAGRycy9kb3ducmV2LnhtbERPuwrCMBTdBf8hXMFNUwWLVqOIIihOPgbHa3Nti81N&#10;aaKtf28GwfFw3otVa0rxptoVlhWMhhEI4tTqgjMF18tuMAXhPLLG0jIp+JCD1bLbWWCibcMnep99&#10;JkIIuwQV5N5XiZQuzcmgG9qKOHAPWxv0AdaZ1DU2IdyUchxFsTRYcGjIsaJNTunz/DIK4uY6kXe6&#10;HePXNqLH4WB5f7JK9Xvteg7CU+v/4p97rxXMwt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9CvmvAAAANsAAAAPAAAAAAAAAAAAAAAAAJgCAABkcnMvZG93bnJldi54&#10;bWxQSwUGAAAAAAQABAD1AAAAgQMAAAAA&#10;" fillcolor="white [3201]" strokecolor="#f79646 [3209]" strokeweight="2pt">
                  <v:path arrowok="t"/>
                  <v:textbox>
                    <w:txbxContent>
                      <w:p w:rsidR="008A1479" w:rsidRPr="00882F66" w:rsidRDefault="008A1479" w:rsidP="00D14586">
                        <w:pPr>
                          <w:jc w:val="center"/>
                          <w:rPr>
                            <w:rFonts w:ascii="Times New Roman" w:hAnsi="Times New Roman" w:cs="Times New Roman"/>
                            <w:lang w:val="kk-KZ"/>
                          </w:rPr>
                        </w:pPr>
                        <w:r>
                          <w:rPr>
                            <w:rFonts w:ascii="Times New Roman" w:hAnsi="Times New Roman" w:cs="Times New Roman"/>
                            <w:lang w:val="kk-KZ"/>
                          </w:rPr>
                          <w:t>Тілдік рефлексия ұғымының зерттелуін қарастыру</w:t>
                        </w:r>
                      </w:p>
                    </w:txbxContent>
                  </v:textbox>
                </v:rect>
                <v:rect id="Прямоугольник 168" o:spid="_x0000_s1077" style="position:absolute;left:8670;top:6912;width:2655;height:1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OfcEA&#10;AADbAAAADwAAAGRycy9kb3ducmV2LnhtbESPQYvCMBSE7wv+h/AEb2uqYLHVKKIIiiddD3t8Ns+2&#10;2LyUJtr6740geBxm5htmvuxMJR7UuNKygtEwAkGcWV1yruD8t/2dgnAeWWNlmRQ8ycFy0fuZY6pt&#10;y0d6nHwuAoRdigoK7+tUSpcVZNANbU0cvKttDPogm1zqBtsAN5UcR1EsDZYcFgqsaV1QdjvdjYK4&#10;PU/khf4P8X0T0XW/t7w7WqUG/W41A+Gp89/wp73TCpIE3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4jn3BAAAA2wAAAA8AAAAAAAAAAAAAAAAAmAIAAGRycy9kb3du&#10;cmV2LnhtbFBLBQYAAAAABAAEAPUAAACGAwAAAAA=&#10;" fillcolor="white [3201]" strokecolor="#f79646 [3209]" strokeweight="2pt">
                  <v:path arrowok="t"/>
                  <v:textbox>
                    <w:txbxContent>
                      <w:p w:rsidR="008A1479" w:rsidRDefault="008A1479" w:rsidP="00DD6202">
                        <w:pPr>
                          <w:jc w:val="center"/>
                          <w:rPr>
                            <w:rFonts w:ascii="Times New Roman" w:hAnsi="Times New Roman" w:cs="Times New Roman"/>
                            <w:lang w:val="kk-KZ"/>
                          </w:rPr>
                        </w:pPr>
                        <w:r>
                          <w:rPr>
                            <w:rFonts w:ascii="Times New Roman" w:hAnsi="Times New Roman" w:cs="Times New Roman"/>
                            <w:lang w:val="kk-KZ"/>
                          </w:rPr>
                          <w:t xml:space="preserve"> Эксперимент жүргізу</w:t>
                        </w:r>
                      </w:p>
                      <w:p w:rsidR="008A1479" w:rsidRDefault="008A1479" w:rsidP="00DD6202">
                        <w:pPr>
                          <w:jc w:val="center"/>
                          <w:rPr>
                            <w:rFonts w:ascii="Times New Roman" w:hAnsi="Times New Roman" w:cs="Times New Roman"/>
                            <w:lang w:val="kk-KZ"/>
                          </w:rPr>
                        </w:pPr>
                      </w:p>
                      <w:p w:rsidR="008A1479" w:rsidRDefault="008A1479" w:rsidP="00DD6202">
                        <w:pPr>
                          <w:jc w:val="center"/>
                          <w:rPr>
                            <w:rFonts w:ascii="Times New Roman" w:hAnsi="Times New Roman" w:cs="Times New Roman"/>
                            <w:lang w:val="kk-KZ"/>
                          </w:rPr>
                        </w:pPr>
                      </w:p>
                      <w:p w:rsidR="008A1479" w:rsidRPr="00882F66" w:rsidRDefault="008A1479" w:rsidP="00DD6202">
                        <w:pPr>
                          <w:jc w:val="center"/>
                          <w:rPr>
                            <w:rFonts w:ascii="Times New Roman" w:hAnsi="Times New Roman" w:cs="Times New Roman"/>
                            <w:lang w:val="kk-KZ"/>
                          </w:rPr>
                        </w:pPr>
                      </w:p>
                    </w:txbxContent>
                  </v:textbox>
                </v:rect>
                <v:rect id="Прямоугольник 171" o:spid="_x0000_s1078" style="position:absolute;left:1554;top:11863;width:3258;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JAMMA&#10;AADcAAAADwAAAGRycy9kb3ducmV2LnhtbESPQWvCQBCF7wX/wzKCt7qrYCipqxRFUDxpPXicZsck&#10;NDsbsquJ/945FHqb4b1575vlevCNelAX68AWZlMDirgIrubSwuV79/4BKiZkh01gsvCkCOvV6G2J&#10;uQs9n+hxTqWSEI45WqhSanOtY1GRxzgNLbFot9B5TLJ2pXYd9hLuGz03JtMea5aGClvaVFT8nu/e&#10;QtZfFvqHrsfsvjV0OxwC70/B2sl4+PoElWhI/+a/670TfCP48ox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iJAMMAAADcAAAADwAAAAAAAAAAAAAAAACYAgAAZHJzL2Rv&#10;d25yZXYueG1sUEsFBgAAAAAEAAQA9QAAAIgDAAAAAA==&#10;" fillcolor="white [3201]" strokecolor="#f79646 [3209]" strokeweight="2pt">
                  <v:path arrowok="t"/>
                  <v:textbo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Тілдік</w:t>
                        </w:r>
                      </w:p>
                    </w:txbxContent>
                  </v:textbox>
                </v:rect>
                <v:rect id="Прямоугольник 172" o:spid="_x0000_s1079" style="position:absolute;left:8298;top:11857;width:3258;height: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sm8AA&#10;AADcAAAADwAAAGRycy9kb3ducmV2LnhtbERPS4vCMBC+C/sfwix400TBIl1TkV0ExZOPg8fZZvrA&#10;ZlKaaLv/fiMI3ubje85qPdhGPKjztWMNs6kCQZw7U3Op4XLeTpYgfEA22DgmDX/kYZ19jFaYGtfz&#10;kR6nUIoYwj5FDVUIbSqlzyuy6KeuJY5c4TqLIcKulKbDPobbRs6VSqTFmmNDhS19V5TfTnerIekv&#10;C/lL10Ny/1FU7PeOd0en9fhz2HyBCDSEt/jl3pk4X83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Qsm8AAAADcAAAADwAAAAAAAAAAAAAAAACYAgAAZHJzL2Rvd25y&#10;ZXYueG1sUEsFBgAAAAAEAAQA9QAAAIUDAAAAAA==&#10;" fillcolor="white [3201]" strokecolor="#f79646 [3209]" strokeweight="2pt">
                  <v:path arrowok="t"/>
                  <v:textbox>
                    <w:txbxContent>
                      <w:p w:rsidR="008A1479" w:rsidRPr="00882F66" w:rsidRDefault="008A1479" w:rsidP="000D616C">
                        <w:pPr>
                          <w:jc w:val="center"/>
                          <w:rPr>
                            <w:rFonts w:ascii="Times New Roman" w:hAnsi="Times New Roman" w:cs="Times New Roman"/>
                            <w:lang w:val="kk-KZ"/>
                          </w:rPr>
                        </w:pPr>
                        <w:r>
                          <w:rPr>
                            <w:rFonts w:ascii="Times New Roman" w:hAnsi="Times New Roman" w:cs="Times New Roman"/>
                            <w:lang w:val="kk-KZ"/>
                          </w:rPr>
                          <w:t>Танымдық</w:t>
                        </w:r>
                      </w:p>
                    </w:txbxContent>
                  </v:textbox>
                </v:rect>
                <v:rect id="Прямоугольник 174" o:spid="_x0000_s1080" style="position:absolute;left:1539;top:12980;width:10008;height: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y7MAA&#10;AADcAAAADwAAAGRycy9kb3ducmV2LnhtbERPS4vCMBC+C/sfwix400TBIl1TEZcFxZOPg8fZZvrA&#10;ZlKaaLv/fiMI3ubje85qPdhGPKjztWMNs6kCQZw7U3Op4XL+mSxB+IBssHFMGv7Iwzr7GK0wNa7n&#10;Iz1OoRQxhH2KGqoQ2lRKn1dk0U9dSxy5wnUWQ4RdKU2HfQy3jZwrlUiLNceGClvaVpTfTnerIekv&#10;C/lL10Ny/1ZU7PeOd0en9fhz2HyBCDSEt/jl3pk4X83h+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ay7MAAAADcAAAADwAAAAAAAAAAAAAAAACYAgAAZHJzL2Rvd25y&#10;ZXYueG1sUEsFBgAAAAAEAAQA9QAAAIUDAAAAAA==&#10;" fillcolor="white [3201]" strokecolor="#f79646 [3209]" strokeweight="2pt">
                  <v:path arrowok="t"/>
                  <v:textbox>
                    <w:txbxContent>
                      <w:p w:rsidR="008A1479" w:rsidRPr="008D6BEA" w:rsidRDefault="008A1479" w:rsidP="00DD6202">
                        <w:pPr>
                          <w:rPr>
                            <w:rFonts w:ascii="Times New Roman" w:hAnsi="Times New Roman" w:cs="Times New Roman"/>
                            <w:lang w:val="kk-KZ"/>
                          </w:rPr>
                        </w:pPr>
                        <w:r>
                          <w:rPr>
                            <w:rFonts w:ascii="Times New Roman" w:hAnsi="Times New Roman" w:cs="Times New Roman"/>
                            <w:lang w:val="kk-KZ"/>
                          </w:rPr>
                          <w:t>НӘТИЖЕСІНДЕ</w:t>
                        </w:r>
                        <w:r w:rsidRPr="008D6BEA">
                          <w:rPr>
                            <w:rFonts w:ascii="Times New Roman" w:hAnsi="Times New Roman" w:cs="Times New Roman"/>
                            <w:lang w:val="kk-KZ"/>
                          </w:rPr>
                          <w:t xml:space="preserve">: </w:t>
                        </w:r>
                        <w:r>
                          <w:rPr>
                            <w:rFonts w:ascii="Times New Roman" w:hAnsi="Times New Roman" w:cs="Times New Roman"/>
                            <w:lang w:val="kk-KZ"/>
                          </w:rPr>
                          <w:t xml:space="preserve">Филолог-студент тілдік бірліктерді дұрыс қолдана алатын, тілдік рефлексиясы мен тілдік танымы, тілдік дағдысы дамыған тұлғаға айналады. </w:t>
                        </w:r>
                      </w:p>
                    </w:txbxContent>
                  </v:textbox>
                </v:rect>
                <v:rect id="Прямоугольник 102" o:spid="_x0000_s1081" style="position:absolute;left:2228;top:9717;width:3642;height: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Xd8IA&#10;AADcAAAADwAAAGRycy9kb3ducmV2LnhtbERPPWvDMBDdC/0P4grdaqkJMcW1EkJDIKaTEw8dr9bF&#10;NrFOxlJi999XgUK3e7zPyzez7cWNRt851vCaKBDEtTMdNxqq0/7lDYQPyAZ7x6Thhzxs1o8POWbG&#10;TVzS7RgaEUPYZ6ihDWHIpPR1SxZ94gbiyJ3daDFEODbSjDjFcNvLhVKptNhxbGhxoI+W6svxajWk&#10;U7WS3/T1mV53is5F4fhQOq2fn+btO4hAc/gX/7kPJs5XS7g/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hd3wgAAANwAAAAPAAAAAAAAAAAAAAAAAJgCAABkcnMvZG93&#10;bnJldi54bWxQSwUGAAAAAAQABAD1AAAAhwMAAAAA&#10;" fillcolor="white [3201]" strokecolor="#f79646 [3209]" strokeweight="2pt">
                  <v:path arrowok="t"/>
                  <v:textbox>
                    <w:txbxContent>
                      <w:p w:rsidR="008A1479" w:rsidRPr="00882F66" w:rsidRDefault="008A1479" w:rsidP="00DD6202">
                        <w:pPr>
                          <w:jc w:val="center"/>
                          <w:rPr>
                            <w:rFonts w:ascii="Times New Roman" w:hAnsi="Times New Roman" w:cs="Times New Roman"/>
                            <w:lang w:val="kk-KZ"/>
                          </w:rPr>
                        </w:pPr>
                        <w:r>
                          <w:rPr>
                            <w:rFonts w:ascii="Times New Roman" w:hAnsi="Times New Roman" w:cs="Times New Roman"/>
                            <w:lang w:val="kk-KZ"/>
                          </w:rPr>
                          <w:t>Анықтау, қалыптастыру, қорытындылау эксперименті</w:t>
                        </w:r>
                      </w:p>
                    </w:txbxContent>
                  </v:textbox>
                </v:rect>
                <v:shape id="AutoShape 243" o:spid="_x0000_s1082" type="#_x0000_t32" style="position:absolute;left:6520;top:9468;width:2;height:1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FwcEAAADcAAAADwAAAGRycy9kb3ducmV2LnhtbERPS4vCMBC+C/6HMII3TX0gbm0UEQRP&#10;sqse1tvQTB/aTEoTa/33ZmHB23x8z0k2nalES40rLSuYjCMQxKnVJecKLuf9aAnCeWSNlWVS8CIH&#10;m3W/l2Cs7ZN/qD35XIQQdjEqKLyvYyldWpBBN7Y1ceAy2xj0ATa51A0+Q7ip5DSKFtJgyaGhwJp2&#10;BaX308MoyK7H5Vlef79mfr7L9ffF3m/tQanhoNuuQHjq/Ef87z7oMD+aw98z4QK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6UXBwQAAANwAAAAPAAAAAAAAAAAAAAAA&#10;AKECAABkcnMvZG93bnJldi54bWxQSwUGAAAAAAQABAD5AAAAjwMAAAAA&#10;" strokecolor="#4f81bd [3204]" strokeweight="1pt">
                  <v:stroke endarrow="block"/>
                  <v:shadow color="#243f60 [1604]" offset="1pt"/>
                </v:shape>
                <v:rect id="Прямоугольник 261" o:spid="_x0000_s1083" style="position:absolute;left:4935;top:5787;width:2775;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qmL8A&#10;AADcAAAADwAAAGRycy9kb3ducmV2LnhtbERPy6rCMBDdC/5DGOHuNPGCRapRRBEUVz4WLsdmbIvN&#10;pDTR1r83woW7m8N5znzZ2Uq8qPGlYw3jkQJBnDlTcq7hct4OpyB8QDZYOSYNb/KwXPR7c0yNa/lI&#10;r1PIRQxhn6KGIoQ6ldJnBVn0I1cTR+7uGoshwiaXpsE2httK/iqVSIslx4YCa1oXlD1OT6shaS8T&#10;eaPrIXluFN33e8e7o9P6Z9CtZiACdeFf/OfemThfTeD7TLx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yqYvwAAANwAAAAPAAAAAAAAAAAAAAAAAJgCAABkcnMvZG93bnJl&#10;di54bWxQSwUGAAAAAAQABAD1AAAAhAMAAAAA&#10;" fillcolor="white [3201]" strokecolor="#f79646 [3209]" strokeweight="2pt">
                  <v:path arrowok="t"/>
                  <v:textbox>
                    <w:txbxContent>
                      <w:p w:rsidR="008A1479" w:rsidRPr="00882F66" w:rsidRDefault="008A1479" w:rsidP="00C00C23">
                        <w:pPr>
                          <w:jc w:val="center"/>
                          <w:rPr>
                            <w:rFonts w:ascii="Times New Roman" w:hAnsi="Times New Roman" w:cs="Times New Roman"/>
                            <w:lang w:val="kk-KZ"/>
                          </w:rPr>
                        </w:pPr>
                        <w:r>
                          <w:rPr>
                            <w:rFonts w:ascii="Times New Roman" w:hAnsi="Times New Roman" w:cs="Times New Roman"/>
                            <w:lang w:val="kk-KZ"/>
                          </w:rPr>
                          <w:t>Мазмұны</w:t>
                        </w:r>
                      </w:p>
                    </w:txbxContent>
                  </v:textbox>
                </v:rect>
                <v:shape id="Прямая со стрелкой 262" o:spid="_x0000_s1084" type="#_x0000_t32" style="position:absolute;left:6405;top:6387;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C9cIAAADcAAAADwAAAGRycy9kb3ducmV2LnhtbERPTWuDQBC9F/oflin0Vte2KGKyCSJI&#10;e41pIL1N3YlK3Flx18T8+24h0Ns83uest4sZxIUm11tW8BrFIIgbq3tuFXztq5cMhPPIGgfLpOBG&#10;Drabx4c15tpeeUeX2rcihLDLUUHn/ZhL6ZqODLrIjsSBO9nJoA9waqWe8BrCzSDf4jiVBnsODR2O&#10;VHbUnOvZKHg//SwfmS9kVh1tOc9Jkhyqb6Wen5ZiBcLT4v/Fd/enDvPjF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8C9cIAAADcAAAADwAAAAAAAAAAAAAA&#10;AAChAgAAZHJzL2Rvd25yZXYueG1sUEsFBgAAAAAEAAQA+QAAAJADAAAAAA==&#10;" strokecolor="#4579b8 [3044]">
                  <v:stroke endarrow="open"/>
                </v:shape>
              </v:group>
            </w:pict>
          </mc:Fallback>
        </mc:AlternateContent>
      </w:r>
    </w:p>
    <w:p w:rsidR="00526FDB" w:rsidRDefault="00526FDB" w:rsidP="004A60C5">
      <w:pPr>
        <w:tabs>
          <w:tab w:val="left" w:pos="-2977"/>
        </w:tabs>
        <w:spacing w:after="0" w:line="240" w:lineRule="auto"/>
        <w:ind w:firstLine="709"/>
        <w:jc w:val="both"/>
        <w:rPr>
          <w:rFonts w:ascii="Times New Roman" w:hAnsi="Times New Roman" w:cs="Times New Roman"/>
          <w:b/>
          <w:sz w:val="28"/>
          <w:szCs w:val="28"/>
          <w:lang w:val="kk-KZ"/>
        </w:rPr>
      </w:pPr>
    </w:p>
    <w:p w:rsidR="00526FDB" w:rsidRDefault="00526FDB"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C00C23" w:rsidRPr="004A60C5" w:rsidRDefault="00C00C23" w:rsidP="004A60C5">
      <w:pPr>
        <w:tabs>
          <w:tab w:val="left" w:pos="-2977"/>
        </w:tabs>
        <w:spacing w:after="0" w:line="240" w:lineRule="auto"/>
        <w:ind w:firstLine="709"/>
        <w:jc w:val="both"/>
        <w:rPr>
          <w:rFonts w:ascii="Times New Roman" w:hAnsi="Times New Roman" w:cs="Times New Roman"/>
          <w:b/>
          <w:sz w:val="28"/>
          <w:szCs w:val="28"/>
          <w:lang w:val="kk-KZ"/>
        </w:rPr>
      </w:pPr>
    </w:p>
    <w:p w:rsidR="00C00C23" w:rsidRPr="004A60C5" w:rsidRDefault="00C00C23" w:rsidP="004A60C5">
      <w:pPr>
        <w:tabs>
          <w:tab w:val="left" w:pos="-2977"/>
        </w:tabs>
        <w:spacing w:after="0" w:line="240" w:lineRule="auto"/>
        <w:ind w:firstLine="709"/>
        <w:jc w:val="both"/>
        <w:rPr>
          <w:rFonts w:ascii="Times New Roman" w:hAnsi="Times New Roman" w:cs="Times New Roman"/>
          <w:b/>
          <w:sz w:val="28"/>
          <w:szCs w:val="28"/>
          <w:lang w:val="kk-KZ"/>
        </w:rPr>
      </w:pPr>
    </w:p>
    <w:p w:rsidR="00C00C23" w:rsidRPr="004A60C5" w:rsidRDefault="00C00C23" w:rsidP="004A60C5">
      <w:pPr>
        <w:tabs>
          <w:tab w:val="left" w:pos="-2977"/>
        </w:tabs>
        <w:spacing w:after="0" w:line="240" w:lineRule="auto"/>
        <w:ind w:firstLine="709"/>
        <w:jc w:val="both"/>
        <w:rPr>
          <w:rFonts w:ascii="Times New Roman" w:hAnsi="Times New Roman" w:cs="Times New Roman"/>
          <w:b/>
          <w:sz w:val="28"/>
          <w:szCs w:val="28"/>
          <w:lang w:val="kk-KZ"/>
        </w:rPr>
      </w:pPr>
    </w:p>
    <w:p w:rsidR="006827C0" w:rsidRPr="004A60C5" w:rsidRDefault="006827C0"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b/>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ab/>
      </w: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DD6202" w:rsidP="004A60C5">
      <w:pPr>
        <w:tabs>
          <w:tab w:val="left" w:pos="-2977"/>
        </w:tabs>
        <w:spacing w:after="0" w:line="240" w:lineRule="auto"/>
        <w:ind w:firstLine="709"/>
        <w:jc w:val="both"/>
        <w:rPr>
          <w:rFonts w:ascii="Times New Roman" w:hAnsi="Times New Roman" w:cs="Times New Roman"/>
          <w:sz w:val="28"/>
          <w:szCs w:val="28"/>
          <w:lang w:val="kk-KZ"/>
        </w:rPr>
      </w:pPr>
    </w:p>
    <w:p w:rsidR="00D37D3F" w:rsidRDefault="00D37D3F" w:rsidP="004A60C5">
      <w:pPr>
        <w:tabs>
          <w:tab w:val="left" w:pos="-2977"/>
        </w:tabs>
        <w:spacing w:after="0" w:line="240" w:lineRule="auto"/>
        <w:ind w:firstLine="709"/>
        <w:jc w:val="center"/>
        <w:rPr>
          <w:rFonts w:ascii="Times New Roman" w:hAnsi="Times New Roman" w:cs="Times New Roman"/>
          <w:sz w:val="28"/>
          <w:szCs w:val="28"/>
          <w:lang w:val="kk-KZ"/>
        </w:rPr>
      </w:pPr>
    </w:p>
    <w:p w:rsidR="00D37D3F" w:rsidRDefault="00D37D3F" w:rsidP="004A60C5">
      <w:pPr>
        <w:tabs>
          <w:tab w:val="left" w:pos="-2977"/>
        </w:tabs>
        <w:spacing w:after="0" w:line="240" w:lineRule="auto"/>
        <w:ind w:firstLine="709"/>
        <w:jc w:val="center"/>
        <w:rPr>
          <w:rFonts w:ascii="Times New Roman" w:hAnsi="Times New Roman" w:cs="Times New Roman"/>
          <w:sz w:val="28"/>
          <w:szCs w:val="28"/>
          <w:lang w:val="kk-KZ"/>
        </w:rPr>
      </w:pPr>
    </w:p>
    <w:p w:rsidR="00D37D3F" w:rsidRDefault="00D37D3F" w:rsidP="004A60C5">
      <w:pPr>
        <w:tabs>
          <w:tab w:val="left" w:pos="-2977"/>
        </w:tabs>
        <w:spacing w:after="0" w:line="240" w:lineRule="auto"/>
        <w:ind w:firstLine="709"/>
        <w:jc w:val="center"/>
        <w:rPr>
          <w:rFonts w:ascii="Times New Roman" w:hAnsi="Times New Roman" w:cs="Times New Roman"/>
          <w:sz w:val="28"/>
          <w:szCs w:val="28"/>
          <w:lang w:val="kk-KZ"/>
        </w:rPr>
      </w:pPr>
    </w:p>
    <w:p w:rsidR="00AA0C51" w:rsidRDefault="00AA0C51" w:rsidP="004A60C5">
      <w:pPr>
        <w:tabs>
          <w:tab w:val="left" w:pos="-2977"/>
        </w:tabs>
        <w:spacing w:after="0" w:line="240" w:lineRule="auto"/>
        <w:ind w:firstLine="709"/>
        <w:jc w:val="center"/>
        <w:rPr>
          <w:rFonts w:ascii="Times New Roman" w:hAnsi="Times New Roman" w:cs="Times New Roman"/>
          <w:sz w:val="28"/>
          <w:szCs w:val="28"/>
          <w:lang w:val="kk-KZ"/>
        </w:rPr>
      </w:pPr>
    </w:p>
    <w:p w:rsidR="00F0004F" w:rsidRDefault="00F0004F" w:rsidP="004A60C5">
      <w:pPr>
        <w:tabs>
          <w:tab w:val="left" w:pos="-2977"/>
        </w:tabs>
        <w:spacing w:after="0" w:line="240" w:lineRule="auto"/>
        <w:ind w:firstLine="709"/>
        <w:jc w:val="center"/>
        <w:rPr>
          <w:rFonts w:ascii="Times New Roman" w:hAnsi="Times New Roman" w:cs="Times New Roman"/>
          <w:sz w:val="28"/>
          <w:szCs w:val="28"/>
          <w:lang w:val="kk-KZ"/>
        </w:rPr>
      </w:pPr>
    </w:p>
    <w:p w:rsidR="00F0004F" w:rsidRDefault="00F0004F" w:rsidP="004A60C5">
      <w:pPr>
        <w:tabs>
          <w:tab w:val="left" w:pos="-2977"/>
        </w:tabs>
        <w:spacing w:after="0" w:line="240" w:lineRule="auto"/>
        <w:ind w:firstLine="709"/>
        <w:jc w:val="center"/>
        <w:rPr>
          <w:rFonts w:ascii="Times New Roman" w:hAnsi="Times New Roman" w:cs="Times New Roman"/>
          <w:sz w:val="28"/>
          <w:szCs w:val="28"/>
          <w:lang w:val="kk-KZ"/>
        </w:rPr>
      </w:pPr>
    </w:p>
    <w:p w:rsidR="006B66B8" w:rsidRDefault="006B66B8" w:rsidP="004A60C5">
      <w:pPr>
        <w:tabs>
          <w:tab w:val="left" w:pos="-2977"/>
        </w:tabs>
        <w:spacing w:after="0" w:line="240" w:lineRule="auto"/>
        <w:ind w:firstLine="709"/>
        <w:jc w:val="center"/>
        <w:rPr>
          <w:rFonts w:ascii="Times New Roman" w:hAnsi="Times New Roman" w:cs="Times New Roman"/>
          <w:sz w:val="28"/>
          <w:szCs w:val="28"/>
          <w:lang w:val="kk-KZ"/>
        </w:rPr>
      </w:pPr>
    </w:p>
    <w:p w:rsidR="006B66B8" w:rsidRDefault="00DD6202" w:rsidP="00E14E2F">
      <w:pPr>
        <w:tabs>
          <w:tab w:val="left" w:pos="-2977"/>
        </w:tabs>
        <w:spacing w:after="0" w:line="240" w:lineRule="auto"/>
        <w:ind w:firstLine="709"/>
        <w:rPr>
          <w:rFonts w:ascii="Times New Roman" w:hAnsi="Times New Roman" w:cs="Times New Roman"/>
          <w:sz w:val="28"/>
          <w:szCs w:val="28"/>
          <w:lang w:val="kk-KZ"/>
        </w:rPr>
      </w:pPr>
      <w:r w:rsidRPr="004A60C5">
        <w:rPr>
          <w:rFonts w:ascii="Times New Roman" w:hAnsi="Times New Roman" w:cs="Times New Roman"/>
          <w:sz w:val="28"/>
          <w:szCs w:val="28"/>
          <w:lang w:val="kk-KZ"/>
        </w:rPr>
        <w:lastRenderedPageBreak/>
        <w:t xml:space="preserve">Сурет </w:t>
      </w:r>
      <w:r w:rsidR="001D2D2C">
        <w:rPr>
          <w:rFonts w:ascii="Times New Roman" w:hAnsi="Times New Roman" w:cs="Times New Roman"/>
          <w:sz w:val="28"/>
          <w:szCs w:val="28"/>
          <w:lang w:val="kk-KZ"/>
        </w:rPr>
        <w:t>2</w:t>
      </w:r>
      <w:r w:rsidR="00AE00BC">
        <w:rPr>
          <w:rFonts w:ascii="Times New Roman" w:hAnsi="Times New Roman" w:cs="Times New Roman"/>
          <w:sz w:val="28"/>
          <w:szCs w:val="28"/>
          <w:lang w:val="kk-KZ"/>
        </w:rPr>
        <w:t>2</w:t>
      </w:r>
      <w:r w:rsidR="003B33C3" w:rsidRPr="004A60C5">
        <w:rPr>
          <w:rFonts w:ascii="Times New Roman" w:hAnsi="Times New Roman" w:cs="Times New Roman"/>
          <w:sz w:val="28"/>
          <w:szCs w:val="28"/>
          <w:lang w:val="kk-KZ"/>
        </w:rPr>
        <w:t xml:space="preserve"> </w:t>
      </w:r>
      <w:r w:rsidRPr="004A60C5">
        <w:rPr>
          <w:rFonts w:ascii="Times New Roman" w:hAnsi="Times New Roman" w:cs="Times New Roman"/>
          <w:sz w:val="28"/>
          <w:szCs w:val="28"/>
          <w:lang w:val="kk-KZ"/>
        </w:rPr>
        <w:t>–</w:t>
      </w:r>
      <w:r w:rsidR="003B33C3">
        <w:rPr>
          <w:rFonts w:ascii="Times New Roman" w:hAnsi="Times New Roman" w:cs="Times New Roman"/>
          <w:sz w:val="28"/>
          <w:szCs w:val="28"/>
          <w:lang w:val="kk-KZ"/>
        </w:rPr>
        <w:t xml:space="preserve"> </w:t>
      </w:r>
      <w:r w:rsidRPr="004A60C5">
        <w:rPr>
          <w:rFonts w:ascii="Times New Roman" w:hAnsi="Times New Roman" w:cs="Times New Roman"/>
          <w:sz w:val="28"/>
          <w:szCs w:val="28"/>
          <w:lang w:val="kk-KZ"/>
        </w:rPr>
        <w:t>Филолог студенттердің тілдік рефлексиясын дамыту</w:t>
      </w:r>
      <w:r w:rsidR="00F0004F">
        <w:rPr>
          <w:rFonts w:ascii="Times New Roman" w:hAnsi="Times New Roman" w:cs="Times New Roman"/>
          <w:sz w:val="28"/>
          <w:szCs w:val="28"/>
          <w:lang w:val="kk-KZ"/>
        </w:rPr>
        <w:t xml:space="preserve">дың </w:t>
      </w:r>
    </w:p>
    <w:p w:rsidR="00DD6202" w:rsidRPr="004A60C5" w:rsidRDefault="00F0004F" w:rsidP="00E14E2F">
      <w:pPr>
        <w:tabs>
          <w:tab w:val="left" w:pos="-2977"/>
        </w:tabs>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 xml:space="preserve">құрылымдық-компоненттік </w:t>
      </w:r>
      <w:r w:rsidR="00DD6202" w:rsidRPr="004A60C5">
        <w:rPr>
          <w:rFonts w:ascii="Times New Roman" w:hAnsi="Times New Roman" w:cs="Times New Roman"/>
          <w:sz w:val="28"/>
          <w:szCs w:val="28"/>
          <w:lang w:val="kk-KZ"/>
        </w:rPr>
        <w:t>моделі</w:t>
      </w:r>
    </w:p>
    <w:p w:rsidR="00DC12ED" w:rsidRDefault="00DC12ED" w:rsidP="004A60C5">
      <w:pPr>
        <w:tabs>
          <w:tab w:val="left" w:pos="-2977"/>
        </w:tabs>
        <w:spacing w:after="0" w:line="240" w:lineRule="auto"/>
        <w:ind w:firstLine="709"/>
        <w:jc w:val="both"/>
        <w:rPr>
          <w:rFonts w:ascii="Times New Roman" w:hAnsi="Times New Roman" w:cs="Times New Roman"/>
          <w:sz w:val="28"/>
          <w:szCs w:val="28"/>
          <w:lang w:val="kk-KZ"/>
        </w:rPr>
      </w:pPr>
    </w:p>
    <w:p w:rsidR="00DD6202" w:rsidRPr="004A60C5" w:rsidRDefault="00B32C6E" w:rsidP="004A60C5">
      <w:pPr>
        <w:tabs>
          <w:tab w:val="left" w:pos="-297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Құрастырылған модельдің мотивациялық құрамдастарына когнитивтік қызығушылықты қалыптастыру жатады. Бұл көрсеткіш студенттің кәсіби болмысын негіздеумен, рухани бағдарлық қарым-қатынастар жүйесін орнықтырумен, мамандық туралы білім деңгейін жетілдіруге деген ұмтылыспен, таңдаған кәсіби бағытқа деген дұрыс көзқараспен, педагог тұлғасының бағыттаушы қызметін шынайы сезінумен, кәсіби құзыреттілікті арттыруға бағытталған белсенділікпен және жаңашылдыққа бағытталға</w:t>
      </w:r>
      <w:r w:rsidR="00A66BDE">
        <w:rPr>
          <w:rFonts w:ascii="Times New Roman" w:hAnsi="Times New Roman" w:cs="Times New Roman"/>
          <w:sz w:val="28"/>
          <w:szCs w:val="28"/>
          <w:lang w:val="kk-KZ"/>
        </w:rPr>
        <w:t>н жұмыстар</w:t>
      </w:r>
      <w:r>
        <w:rPr>
          <w:rFonts w:ascii="Times New Roman" w:hAnsi="Times New Roman" w:cs="Times New Roman"/>
          <w:sz w:val="28"/>
          <w:szCs w:val="28"/>
          <w:lang w:val="kk-KZ"/>
        </w:rPr>
        <w:t xml:space="preserve"> арқылы сипатталады. </w:t>
      </w:r>
    </w:p>
    <w:p w:rsidR="007B1A2B" w:rsidRPr="004A60C5" w:rsidRDefault="005B6766"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Мысал ретінде келесі тапсырманы</w:t>
      </w:r>
      <w:r w:rsidR="000D2AC2" w:rsidRPr="004A60C5">
        <w:rPr>
          <w:rFonts w:ascii="Times New Roman" w:eastAsia="Times New Roman" w:hAnsi="Times New Roman" w:cs="Times New Roman"/>
          <w:bCs/>
          <w:sz w:val="28"/>
          <w:szCs w:val="28"/>
          <w:lang w:val="kk-KZ"/>
        </w:rPr>
        <w:t xml:space="preserve"> қарастырайық: </w:t>
      </w:r>
    </w:p>
    <w:p w:rsidR="00F10ADD" w:rsidRPr="004A60C5" w:rsidRDefault="008413D1"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Т</w:t>
      </w:r>
      <w:r w:rsidR="00ED4465" w:rsidRPr="004A60C5">
        <w:rPr>
          <w:rFonts w:ascii="Times New Roman" w:eastAsia="Times New Roman" w:hAnsi="Times New Roman" w:cs="Times New Roman"/>
          <w:b/>
          <w:sz w:val="28"/>
          <w:szCs w:val="28"/>
          <w:lang w:val="kk-KZ"/>
        </w:rPr>
        <w:t>апсырма</w:t>
      </w:r>
      <w:r w:rsidRPr="004A60C5">
        <w:rPr>
          <w:rFonts w:ascii="Times New Roman" w:eastAsia="Times New Roman" w:hAnsi="Times New Roman" w:cs="Times New Roman"/>
          <w:b/>
          <w:sz w:val="28"/>
          <w:szCs w:val="28"/>
          <w:lang w:val="kk-KZ"/>
        </w:rPr>
        <w:t xml:space="preserve"> (тілдік рефлексия жасау деңгейі)</w:t>
      </w:r>
    </w:p>
    <w:p w:rsidR="00AC2E9D" w:rsidRPr="00DF2CA4" w:rsidRDefault="00ED4465" w:rsidP="00AC2E9D">
      <w:pPr>
        <w:shd w:val="clear" w:color="auto" w:fill="FFFFFF"/>
        <w:spacing w:after="0" w:line="240" w:lineRule="auto"/>
        <w:ind w:firstLine="709"/>
        <w:jc w:val="both"/>
        <w:rPr>
          <w:rFonts w:ascii="Times New Roman" w:eastAsia="Times New Roman" w:hAnsi="Times New Roman" w:cs="Times New Roman"/>
          <w:i/>
          <w:sz w:val="28"/>
          <w:szCs w:val="28"/>
          <w:lang w:val="kk-KZ"/>
        </w:rPr>
      </w:pPr>
      <w:r w:rsidRPr="004A60C5">
        <w:rPr>
          <w:rFonts w:ascii="Times New Roman" w:eastAsia="Times New Roman" w:hAnsi="Times New Roman" w:cs="Times New Roman"/>
          <w:sz w:val="28"/>
          <w:szCs w:val="28"/>
          <w:lang w:val="kk-KZ"/>
        </w:rPr>
        <w:t xml:space="preserve"> </w:t>
      </w:r>
      <w:r w:rsidR="00AC2E9D" w:rsidRPr="001E6114">
        <w:rPr>
          <w:rFonts w:ascii="Times New Roman" w:eastAsia="Times New Roman" w:hAnsi="Times New Roman" w:cs="Times New Roman"/>
          <w:b/>
          <w:sz w:val="28"/>
          <w:szCs w:val="28"/>
          <w:lang w:val="kk-KZ"/>
        </w:rPr>
        <w:t>Мәтін.</w:t>
      </w:r>
      <w:r w:rsidR="00AC2E9D">
        <w:rPr>
          <w:rFonts w:ascii="Times New Roman" w:eastAsia="Times New Roman" w:hAnsi="Times New Roman" w:cs="Times New Roman"/>
          <w:sz w:val="28"/>
          <w:szCs w:val="28"/>
          <w:lang w:val="kk-KZ"/>
        </w:rPr>
        <w:t xml:space="preserve"> ««</w:t>
      </w:r>
      <w:r w:rsidR="00AC2E9D" w:rsidRPr="00DF2CA4">
        <w:rPr>
          <w:rFonts w:ascii="Times New Roman" w:eastAsia="Times New Roman" w:hAnsi="Times New Roman" w:cs="Times New Roman"/>
          <w:i/>
          <w:sz w:val="28"/>
          <w:szCs w:val="28"/>
          <w:lang w:val="kk-KZ"/>
        </w:rPr>
        <w:t>Альфа ұрпақ» терминін алғаш рет австралиялық зерттеуші Марк МакКриндл қолданған. Оның анықтамасы бойынша бұл атау 2010-2024 жылдар аралығында туылған балаларға қатысты қолданылады. Бұл он бір жастағы балалар мен алдағы жылдары дүниеге келетін сәбилер. Бұлар Z ұрпақтың (зеталар, зумерлер) орнын ауыстырады. 2025 жылға қарай дүние жүзінде олардың саны екі миллиардқа жетеді деген болжам бар</w:t>
      </w:r>
      <w:r w:rsidR="00AC2E9D">
        <w:rPr>
          <w:rFonts w:ascii="Times New Roman" w:eastAsia="Times New Roman" w:hAnsi="Times New Roman" w:cs="Times New Roman"/>
          <w:i/>
          <w:sz w:val="28"/>
          <w:szCs w:val="28"/>
          <w:lang w:val="kk-KZ"/>
        </w:rPr>
        <w:t>»</w:t>
      </w:r>
      <w:r w:rsidR="00AC2E9D" w:rsidRPr="00DF2CA4">
        <w:rPr>
          <w:rFonts w:ascii="Times New Roman" w:eastAsia="Times New Roman" w:hAnsi="Times New Roman" w:cs="Times New Roman"/>
          <w:i/>
          <w:sz w:val="28"/>
          <w:szCs w:val="28"/>
          <w:lang w:val="kk-KZ"/>
        </w:rPr>
        <w:t>.</w:t>
      </w:r>
    </w:p>
    <w:p w:rsidR="00AC2E9D" w:rsidRPr="00DF2CA4" w:rsidRDefault="00AC2E9D" w:rsidP="00AC2E9D">
      <w:pPr>
        <w:shd w:val="clear" w:color="auto" w:fill="FFFFFF"/>
        <w:spacing w:after="0" w:line="240" w:lineRule="auto"/>
        <w:ind w:firstLine="709"/>
        <w:jc w:val="both"/>
        <w:rPr>
          <w:rFonts w:ascii="Times New Roman" w:eastAsia="Times New Roman" w:hAnsi="Times New Roman" w:cs="Times New Roman"/>
          <w:i/>
          <w:sz w:val="28"/>
          <w:szCs w:val="28"/>
          <w:lang w:val="kk-KZ"/>
        </w:rPr>
      </w:pPr>
      <w:r w:rsidRPr="00DF2CA4">
        <w:rPr>
          <w:rFonts w:ascii="Times New Roman" w:eastAsia="Times New Roman" w:hAnsi="Times New Roman" w:cs="Times New Roman"/>
          <w:b/>
          <w:i/>
          <w:sz w:val="28"/>
          <w:szCs w:val="28"/>
          <w:lang w:val="kk-KZ"/>
        </w:rPr>
        <w:t>Альфа ұрпақтың ерекшеліктері</w:t>
      </w:r>
    </w:p>
    <w:p w:rsidR="00AC2E9D" w:rsidRPr="001E6114" w:rsidRDefault="00AC2E9D" w:rsidP="00AC2E9D">
      <w:pPr>
        <w:shd w:val="clear" w:color="auto" w:fill="FFFFFF"/>
        <w:spacing w:after="0" w:line="240" w:lineRule="auto"/>
        <w:ind w:firstLine="709"/>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w:t>
      </w:r>
      <w:r w:rsidRPr="00DF2CA4">
        <w:rPr>
          <w:rFonts w:ascii="Times New Roman" w:eastAsia="Times New Roman" w:hAnsi="Times New Roman" w:cs="Times New Roman"/>
          <w:i/>
          <w:sz w:val="28"/>
          <w:szCs w:val="28"/>
          <w:lang w:val="kk-KZ"/>
        </w:rPr>
        <w:t>Олар 2010 жылы, яғни Instagram іске қосылған және алғашқы iPad-тың тұсаукесері болған жылы дүниеге келе бастады... Кейбір әлеуметтанушылар бұл балалардың  кітап пен сурет дәптерінен бұрын  планшетке тезірек қол жеткізгенін, сонысымен  жоспарланбаған жаһандық эксперименттің</w:t>
      </w:r>
      <w:r>
        <w:rPr>
          <w:rFonts w:ascii="Times New Roman" w:eastAsia="Times New Roman" w:hAnsi="Times New Roman" w:cs="Times New Roman"/>
          <w:i/>
          <w:sz w:val="28"/>
          <w:szCs w:val="28"/>
          <w:lang w:val="kk-KZ"/>
        </w:rPr>
        <w:t xml:space="preserve"> бір бөлігіне айналғанын айтады. </w:t>
      </w:r>
      <w:r w:rsidRPr="00DF2CA4">
        <w:rPr>
          <w:rFonts w:ascii="Times New Roman" w:eastAsia="Times New Roman" w:hAnsi="Times New Roman" w:cs="Times New Roman"/>
          <w:i/>
          <w:sz w:val="28"/>
          <w:szCs w:val="28"/>
          <w:lang w:val="kk-KZ"/>
        </w:rPr>
        <w:t xml:space="preserve">Сондықтан олардың тілі шықпай тұрып-ақ гаджеттерді басқара алатынына таң қалмау керек. «Әйнекке тәуелді ұрпақ», screenagers («скринейджерлер») – олардың электронды құрылғыларға деген бейімділігін қалай атасақ та, осылай екені рас. </w:t>
      </w:r>
      <w:r w:rsidRPr="00DF2CA4">
        <w:rPr>
          <w:rFonts w:ascii="Times New Roman" w:eastAsia="Times New Roman" w:hAnsi="Times New Roman" w:cs="Times New Roman"/>
          <w:i/>
          <w:sz w:val="28"/>
          <w:szCs w:val="28"/>
        </w:rPr>
        <w:t>Дәл осы қасиет олардың  осал тұсы да, мықтылығы да болып тұр. Бір жағынан, мұндай бала жан-жақты келеді: бір уақытта үй тапсырмасын орындайды, әлеуметтік желіде белсенді болып, пост салып отырады және әлеуметтік желілердегі хат-хабарға да жауап береді. Екінші жағынан, ол өте шашыраңқы, оның зейінін шоғырландыру қиын және бір мәселеге ұзақ уақыт назар аударып қарай алмайды.</w:t>
      </w:r>
    </w:p>
    <w:p w:rsidR="00AC2E9D" w:rsidRPr="00DF2CA4" w:rsidRDefault="00AC2E9D" w:rsidP="00AC2E9D">
      <w:pPr>
        <w:shd w:val="clear" w:color="auto" w:fill="FFFFFF"/>
        <w:spacing w:after="0" w:line="240" w:lineRule="auto"/>
        <w:ind w:firstLine="709"/>
        <w:jc w:val="both"/>
        <w:rPr>
          <w:rFonts w:ascii="Times New Roman" w:eastAsia="Times New Roman" w:hAnsi="Times New Roman" w:cs="Times New Roman"/>
          <w:i/>
          <w:sz w:val="28"/>
          <w:szCs w:val="28"/>
          <w:lang w:val="kk-KZ"/>
        </w:rPr>
      </w:pPr>
      <w:r w:rsidRPr="00DF2CA4">
        <w:rPr>
          <w:rFonts w:ascii="Times New Roman" w:eastAsia="Times New Roman" w:hAnsi="Times New Roman" w:cs="Times New Roman"/>
          <w:i/>
          <w:sz w:val="28"/>
          <w:szCs w:val="28"/>
          <w:lang w:val="kk-KZ"/>
        </w:rPr>
        <w:t>Альфа балалар біздің, яғни ата-анасының: «Интернетте отыра берме!» дей беретінімізді түсінбейді. Олар үшін бұл тыныс алу сияқты кәдімгі, өмірлік қажеттілік</w:t>
      </w:r>
      <w:r>
        <w:rPr>
          <w:rFonts w:ascii="Times New Roman" w:eastAsia="Times New Roman" w:hAnsi="Times New Roman" w:cs="Times New Roman"/>
          <w:i/>
          <w:sz w:val="28"/>
          <w:szCs w:val="28"/>
          <w:lang w:val="kk-KZ"/>
        </w:rPr>
        <w:t>»</w:t>
      </w:r>
      <w:r w:rsidRPr="00DF2CA4">
        <w:rPr>
          <w:rFonts w:ascii="Times New Roman" w:eastAsia="Times New Roman" w:hAnsi="Times New Roman" w:cs="Times New Roman"/>
          <w:i/>
          <w:sz w:val="28"/>
          <w:szCs w:val="28"/>
          <w:lang w:val="kk-KZ"/>
        </w:rPr>
        <w:t>.</w:t>
      </w:r>
    </w:p>
    <w:p w:rsidR="00AC2E9D" w:rsidRPr="00DF2CA4" w:rsidRDefault="00AC2E9D" w:rsidP="00AC2E9D">
      <w:pPr>
        <w:shd w:val="clear" w:color="auto" w:fill="FFFFFF"/>
        <w:spacing w:after="0" w:line="240" w:lineRule="auto"/>
        <w:ind w:firstLine="709"/>
        <w:jc w:val="both"/>
        <w:rPr>
          <w:rFonts w:ascii="Times New Roman" w:eastAsia="Times New Roman" w:hAnsi="Times New Roman" w:cs="Times New Roman"/>
          <w:i/>
          <w:sz w:val="28"/>
          <w:szCs w:val="28"/>
          <w:lang w:val="kk-KZ"/>
        </w:rPr>
      </w:pPr>
      <w:r w:rsidRPr="00DF2CA4">
        <w:rPr>
          <w:rFonts w:ascii="Times New Roman" w:eastAsia="Times New Roman" w:hAnsi="Times New Roman" w:cs="Times New Roman"/>
          <w:b/>
          <w:i/>
          <w:sz w:val="28"/>
          <w:szCs w:val="28"/>
          <w:lang w:val="kk-KZ"/>
        </w:rPr>
        <w:t>Альфа балаларды қалай оқыту керек?</w:t>
      </w:r>
    </w:p>
    <w:p w:rsidR="00AC2E9D" w:rsidRPr="00DF2CA4" w:rsidRDefault="00AC2E9D" w:rsidP="00AC2E9D">
      <w:pPr>
        <w:shd w:val="clear" w:color="auto" w:fill="FFFFFF"/>
        <w:spacing w:after="0" w:line="240" w:lineRule="auto"/>
        <w:ind w:firstLine="709"/>
        <w:jc w:val="both"/>
        <w:rPr>
          <w:rFonts w:ascii="Times New Roman" w:eastAsia="Times New Roman" w:hAnsi="Times New Roman" w:cs="Times New Roman"/>
          <w:i/>
          <w:sz w:val="28"/>
          <w:szCs w:val="28"/>
          <w:lang w:val="kk-KZ"/>
        </w:rPr>
      </w:pPr>
      <w:r>
        <w:rPr>
          <w:rFonts w:ascii="Times New Roman" w:eastAsia="Times New Roman" w:hAnsi="Times New Roman" w:cs="Times New Roman"/>
          <w:i/>
          <w:sz w:val="28"/>
          <w:szCs w:val="28"/>
          <w:lang w:val="kk-KZ"/>
        </w:rPr>
        <w:t>«</w:t>
      </w:r>
      <w:r w:rsidRPr="00DF2CA4">
        <w:rPr>
          <w:rFonts w:ascii="Times New Roman" w:eastAsia="Times New Roman" w:hAnsi="Times New Roman" w:cs="Times New Roman"/>
          <w:i/>
          <w:sz w:val="28"/>
          <w:szCs w:val="28"/>
          <w:lang w:val="kk-KZ"/>
        </w:rPr>
        <w:t>Мектеп табалдырығын енді аттағандар  үшін мұғалімнің жеке тұлғасы, оның қарым-қатынасы және диалогқа дайындығы ерекше маңызды.  Бүгінгі  балалар ата-аналарына қарағанда психикалық жағынан әлсіздеу. Олар ақыл айтқанды емес, тең дәрежеде сөйлескенді ұнатады. Ұстаз деген олар үшін дамуға, әлемді тануға ынталандыратын, жетелей білетін ересек адам.</w:t>
      </w:r>
    </w:p>
    <w:p w:rsidR="00AC2E9D" w:rsidRPr="00DF2CA4" w:rsidRDefault="00AC2E9D" w:rsidP="00AC2E9D">
      <w:pPr>
        <w:shd w:val="clear" w:color="auto" w:fill="FFFFFF"/>
        <w:spacing w:after="0" w:line="240" w:lineRule="auto"/>
        <w:ind w:firstLine="709"/>
        <w:jc w:val="both"/>
        <w:rPr>
          <w:rFonts w:ascii="Times New Roman" w:eastAsia="Times New Roman" w:hAnsi="Times New Roman" w:cs="Times New Roman"/>
          <w:i/>
          <w:sz w:val="28"/>
          <w:szCs w:val="28"/>
          <w:lang w:val="kk-KZ"/>
        </w:rPr>
      </w:pPr>
      <w:r w:rsidRPr="00DF2CA4">
        <w:rPr>
          <w:rFonts w:ascii="Times New Roman" w:eastAsia="Times New Roman" w:hAnsi="Times New Roman" w:cs="Times New Roman"/>
          <w:i/>
          <w:sz w:val="28"/>
          <w:szCs w:val="28"/>
          <w:lang w:val="kk-KZ"/>
        </w:rPr>
        <w:lastRenderedPageBreak/>
        <w:t>«Таяқ емес, тәтті бер» – жас альфаларға әсер ету принципін осылай тұжырымдауға болады. Екінші мыңжылдықтың балалары өздерін барлық қасиеттерімен қабылдағанды қалайды. Оларға отбасында саналы тәрбие әдісін қолданған жөн. Альфаларды жазаламау керек, бірақ марапаттауды ұмытпаңыз</w:t>
      </w:r>
      <w:r>
        <w:rPr>
          <w:rFonts w:ascii="Times New Roman" w:eastAsia="Times New Roman" w:hAnsi="Times New Roman" w:cs="Times New Roman"/>
          <w:i/>
          <w:sz w:val="28"/>
          <w:szCs w:val="28"/>
          <w:lang w:val="kk-KZ"/>
        </w:rPr>
        <w:t>»</w:t>
      </w:r>
      <w:r w:rsidRPr="00DF2CA4">
        <w:rPr>
          <w:rFonts w:ascii="Times New Roman" w:eastAsia="Times New Roman" w:hAnsi="Times New Roman" w:cs="Times New Roman"/>
          <w:i/>
          <w:sz w:val="28"/>
          <w:szCs w:val="28"/>
          <w:lang w:val="kk-KZ"/>
        </w:rPr>
        <w:t>.</w:t>
      </w:r>
    </w:p>
    <w:p w:rsidR="00C83295" w:rsidRDefault="00ED4465" w:rsidP="00C8329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Мәтіндегі Zet, Alfa ұрпақтары неге зейінсіз? Өз</w:t>
      </w:r>
      <w:r w:rsidR="00C83295">
        <w:rPr>
          <w:rFonts w:ascii="Times New Roman" w:eastAsia="Times New Roman" w:hAnsi="Times New Roman" w:cs="Times New Roman"/>
          <w:sz w:val="28"/>
          <w:szCs w:val="28"/>
          <w:lang w:val="kk-KZ"/>
        </w:rPr>
        <w:t xml:space="preserve">іңізді қай ұрпаққа жатқызасыз? </w:t>
      </w:r>
    </w:p>
    <w:p w:rsidR="00ED4465" w:rsidRPr="004A60C5" w:rsidRDefault="00C83295" w:rsidP="00C8329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D4465" w:rsidRPr="004A60C5">
        <w:rPr>
          <w:rFonts w:ascii="Times New Roman" w:eastAsia="Times New Roman" w:hAnsi="Times New Roman" w:cs="Times New Roman"/>
          <w:sz w:val="28"/>
          <w:szCs w:val="28"/>
          <w:lang w:val="kk-KZ"/>
        </w:rPr>
        <w:t>Zet, Alfa ұрпақтары қолданатын сөздерді топтастырып, мағыналарын</w:t>
      </w:r>
    </w:p>
    <w:p w:rsidR="00C83295" w:rsidRDefault="00C83295" w:rsidP="00C8329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салыстырыңыз. </w:t>
      </w:r>
    </w:p>
    <w:p w:rsidR="00C83295" w:rsidRDefault="00ED4465" w:rsidP="00A81B80">
      <w:pPr>
        <w:pStyle w:val="a3"/>
        <w:numPr>
          <w:ilvl w:val="0"/>
          <w:numId w:val="25"/>
        </w:numPr>
        <w:spacing w:after="0" w:line="240" w:lineRule="auto"/>
        <w:jc w:val="both"/>
        <w:rPr>
          <w:rFonts w:ascii="Times New Roman" w:eastAsia="Times New Roman" w:hAnsi="Times New Roman" w:cs="Times New Roman"/>
          <w:sz w:val="28"/>
          <w:szCs w:val="28"/>
          <w:lang w:val="kk-KZ"/>
        </w:rPr>
      </w:pPr>
      <w:r w:rsidRPr="00C83295">
        <w:rPr>
          <w:rFonts w:ascii="Times New Roman" w:eastAsia="Times New Roman" w:hAnsi="Times New Roman" w:cs="Times New Roman"/>
          <w:sz w:val="28"/>
          <w:szCs w:val="28"/>
          <w:lang w:val="kk-KZ"/>
        </w:rPr>
        <w:t>Модельде берілген әр ұрпаққа тән сипатты белгілерді сәйкестендіріңіз.</w:t>
      </w:r>
    </w:p>
    <w:p w:rsidR="00C83295" w:rsidRDefault="00F10ADD" w:rsidP="00A81B80">
      <w:pPr>
        <w:pStyle w:val="a3"/>
        <w:numPr>
          <w:ilvl w:val="0"/>
          <w:numId w:val="25"/>
        </w:numPr>
        <w:spacing w:after="0" w:line="240" w:lineRule="auto"/>
        <w:jc w:val="both"/>
        <w:rPr>
          <w:rFonts w:ascii="Times New Roman" w:eastAsia="Times New Roman" w:hAnsi="Times New Roman" w:cs="Times New Roman"/>
          <w:sz w:val="28"/>
          <w:szCs w:val="28"/>
          <w:lang w:val="kk-KZ"/>
        </w:rPr>
      </w:pPr>
      <w:r w:rsidRPr="00C83295">
        <w:rPr>
          <w:rFonts w:ascii="Times New Roman" w:eastAsia="Times New Roman" w:hAnsi="Times New Roman" w:cs="Times New Roman"/>
          <w:sz w:val="28"/>
          <w:szCs w:val="28"/>
          <w:lang w:val="kk-KZ"/>
        </w:rPr>
        <w:t>«Әйнекке тәуелді ұрпақ» тіркесінің мағын</w:t>
      </w:r>
      <w:r w:rsidR="00C83295">
        <w:rPr>
          <w:rFonts w:ascii="Times New Roman" w:eastAsia="Times New Roman" w:hAnsi="Times New Roman" w:cs="Times New Roman"/>
          <w:sz w:val="28"/>
          <w:szCs w:val="28"/>
          <w:lang w:val="kk-KZ"/>
        </w:rPr>
        <w:t>асын түсіндіріңіз, осы тіркеске</w:t>
      </w:r>
    </w:p>
    <w:p w:rsidR="00F10ADD" w:rsidRPr="00C83295" w:rsidRDefault="00F10ADD" w:rsidP="00C83295">
      <w:pPr>
        <w:spacing w:after="0" w:line="240" w:lineRule="auto"/>
        <w:jc w:val="both"/>
        <w:rPr>
          <w:rFonts w:ascii="Times New Roman" w:eastAsia="Times New Roman" w:hAnsi="Times New Roman" w:cs="Times New Roman"/>
          <w:sz w:val="28"/>
          <w:szCs w:val="28"/>
          <w:lang w:val="kk-KZ"/>
        </w:rPr>
      </w:pPr>
      <w:r w:rsidRPr="00C83295">
        <w:rPr>
          <w:rFonts w:ascii="Times New Roman" w:eastAsia="Times New Roman" w:hAnsi="Times New Roman" w:cs="Times New Roman"/>
          <w:sz w:val="28"/>
          <w:szCs w:val="28"/>
          <w:lang w:val="kk-KZ"/>
        </w:rPr>
        <w:t>синоним тіркестерді табыңыз.</w:t>
      </w:r>
    </w:p>
    <w:p w:rsidR="00ED4465" w:rsidRPr="004A60C5" w:rsidRDefault="00ED4465" w:rsidP="004A60C5">
      <w:pPr>
        <w:spacing w:after="0" w:line="240" w:lineRule="auto"/>
        <w:ind w:firstLine="709"/>
        <w:jc w:val="both"/>
        <w:rPr>
          <w:rFonts w:ascii="Times New Roman" w:eastAsia="Times New Roman" w:hAnsi="Times New Roman" w:cs="Times New Roman"/>
          <w:b/>
          <w:sz w:val="28"/>
          <w:szCs w:val="28"/>
          <w:lang w:val="kk-KZ"/>
        </w:rPr>
      </w:pPr>
      <w:r w:rsidRPr="00C83295">
        <w:rPr>
          <w:rFonts w:ascii="Times New Roman" w:eastAsia="Times New Roman" w:hAnsi="Times New Roman" w:cs="Times New Roman"/>
          <w:b/>
          <w:sz w:val="28"/>
          <w:szCs w:val="28"/>
          <w:lang w:val="kk-KZ"/>
        </w:rPr>
        <w:t xml:space="preserve">Мақсаты: </w:t>
      </w:r>
    </w:p>
    <w:p w:rsidR="00C83295" w:rsidRDefault="00ED4465" w:rsidP="00C8329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 xml:space="preserve">- </w:t>
      </w:r>
      <w:r w:rsidRPr="004A60C5">
        <w:rPr>
          <w:rFonts w:ascii="Times New Roman" w:eastAsia="Times New Roman" w:hAnsi="Times New Roman" w:cs="Times New Roman"/>
          <w:sz w:val="28"/>
          <w:szCs w:val="28"/>
          <w:lang w:val="kk-KZ"/>
        </w:rPr>
        <w:t>Zet және Alfa ұрпақтарының з</w:t>
      </w:r>
      <w:r w:rsidR="00C83295">
        <w:rPr>
          <w:rFonts w:ascii="Times New Roman" w:eastAsia="Times New Roman" w:hAnsi="Times New Roman" w:cs="Times New Roman"/>
          <w:sz w:val="28"/>
          <w:szCs w:val="28"/>
          <w:lang w:val="kk-KZ"/>
        </w:rPr>
        <w:t xml:space="preserve">аманауи көзқарастарын анықтау; </w:t>
      </w:r>
    </w:p>
    <w:p w:rsidR="00ED4465" w:rsidRPr="004A60C5" w:rsidRDefault="00C83295" w:rsidP="00C8329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D4465" w:rsidRPr="004A60C5">
        <w:rPr>
          <w:rFonts w:ascii="Times New Roman" w:eastAsia="Times New Roman" w:hAnsi="Times New Roman" w:cs="Times New Roman"/>
          <w:sz w:val="28"/>
          <w:szCs w:val="28"/>
          <w:lang w:val="kk-KZ"/>
        </w:rPr>
        <w:t>Цифрлық ақпараттарға көп бағынған жаһанданудың көлеңкелі тұстары</w:t>
      </w:r>
    </w:p>
    <w:p w:rsidR="00ED4465" w:rsidRPr="004A60C5" w:rsidRDefault="00ED4465" w:rsidP="00C83295">
      <w:pPr>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бар екенін түсіну;</w:t>
      </w:r>
    </w:p>
    <w:p w:rsidR="006F78EE" w:rsidRDefault="00ED4465" w:rsidP="006F78EE">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Тілдік рефлексиясын дамыту нәтижесінде: </w:t>
      </w:r>
    </w:p>
    <w:p w:rsidR="006F78EE" w:rsidRPr="006F78EE" w:rsidRDefault="006F78EE" w:rsidP="006F78EE">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w:t>
      </w:r>
      <w:r w:rsidR="00ED4465" w:rsidRPr="004A60C5">
        <w:rPr>
          <w:rFonts w:ascii="Times New Roman" w:eastAsia="Times New Roman" w:hAnsi="Times New Roman" w:cs="Times New Roman"/>
          <w:sz w:val="28"/>
          <w:szCs w:val="28"/>
          <w:lang w:val="kk-KZ"/>
        </w:rPr>
        <w:t xml:space="preserve">Zet және Alfa ұрпақтарына тән ақпараттарды </w:t>
      </w:r>
      <w:r w:rsidR="00D12F2F">
        <w:rPr>
          <w:rFonts w:ascii="Times New Roman" w:eastAsia="Times New Roman" w:hAnsi="Times New Roman" w:cs="Times New Roman"/>
          <w:sz w:val="28"/>
          <w:szCs w:val="28"/>
          <w:lang w:val="kk-KZ"/>
        </w:rPr>
        <w:t>анықтап</w:t>
      </w:r>
      <w:r w:rsidR="00ED4465" w:rsidRPr="004A60C5">
        <w:rPr>
          <w:rFonts w:ascii="Times New Roman" w:eastAsia="Times New Roman" w:hAnsi="Times New Roman" w:cs="Times New Roman"/>
          <w:sz w:val="28"/>
          <w:szCs w:val="28"/>
          <w:lang w:val="kk-KZ"/>
        </w:rPr>
        <w:t>, айырмашылықтарын зерделеді</w:t>
      </w:r>
      <w:r>
        <w:rPr>
          <w:rFonts w:ascii="Times New Roman" w:eastAsia="Times New Roman" w:hAnsi="Times New Roman" w:cs="Times New Roman"/>
          <w:sz w:val="28"/>
          <w:szCs w:val="28"/>
          <w:lang w:val="kk-KZ"/>
        </w:rPr>
        <w:t>;</w:t>
      </w:r>
    </w:p>
    <w:p w:rsidR="00ED4465" w:rsidRPr="004A60C5" w:rsidRDefault="006F78EE" w:rsidP="006F78E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D4465" w:rsidRPr="004A60C5">
        <w:rPr>
          <w:rFonts w:ascii="Times New Roman" w:eastAsia="Times New Roman" w:hAnsi="Times New Roman" w:cs="Times New Roman"/>
          <w:sz w:val="28"/>
          <w:szCs w:val="28"/>
          <w:lang w:val="kk-KZ"/>
        </w:rPr>
        <w:t>Аталған ұрпақтарды топтастыру арқылы ұрпақтар жалғастығы болып</w:t>
      </w:r>
    </w:p>
    <w:p w:rsidR="006F78EE" w:rsidRDefault="00ED4465" w:rsidP="006F78EE">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саналатын ұлттық және рухани құндылықтардың жойылып бара жатқаны туралы дабыл қағып, мәселені шешу жолдарын ұсынды</w:t>
      </w:r>
      <w:r w:rsidR="006F78EE">
        <w:rPr>
          <w:rFonts w:ascii="Times New Roman" w:eastAsia="Times New Roman" w:hAnsi="Times New Roman" w:cs="Times New Roman"/>
          <w:sz w:val="28"/>
          <w:szCs w:val="28"/>
          <w:lang w:val="kk-KZ"/>
        </w:rPr>
        <w:t>.</w:t>
      </w:r>
    </w:p>
    <w:p w:rsidR="00ED4465" w:rsidRPr="006F78EE" w:rsidRDefault="00ED4465" w:rsidP="00A81B80">
      <w:pPr>
        <w:pStyle w:val="a3"/>
        <w:numPr>
          <w:ilvl w:val="0"/>
          <w:numId w:val="25"/>
        </w:numPr>
        <w:spacing w:after="0" w:line="240" w:lineRule="auto"/>
        <w:jc w:val="both"/>
        <w:rPr>
          <w:rFonts w:ascii="Times New Roman" w:eastAsia="Times New Roman" w:hAnsi="Times New Roman" w:cs="Times New Roman"/>
          <w:sz w:val="28"/>
          <w:szCs w:val="28"/>
          <w:lang w:val="kk-KZ"/>
        </w:rPr>
      </w:pPr>
      <w:r w:rsidRPr="006F78EE">
        <w:rPr>
          <w:rFonts w:ascii="Times New Roman" w:eastAsia="Times New Roman" w:hAnsi="Times New Roman" w:cs="Times New Roman"/>
          <w:sz w:val="28"/>
          <w:szCs w:val="28"/>
          <w:lang w:val="kk-KZ"/>
        </w:rPr>
        <w:t>Zet, Alfa ұрпақтары қолданатын сөздерді анықтап, компьютерлік</w:t>
      </w:r>
    </w:p>
    <w:p w:rsidR="006F78EE" w:rsidRDefault="00ED4465" w:rsidP="006F78EE">
      <w:pPr>
        <w:spacing w:after="0" w:line="240" w:lineRule="auto"/>
        <w:ind w:firstLine="709"/>
        <w:jc w:val="both"/>
        <w:rPr>
          <w:rFonts w:ascii="Times New Roman" w:eastAsia="Times New Roman" w:hAnsi="Times New Roman" w:cs="Times New Roman"/>
          <w:sz w:val="28"/>
          <w:szCs w:val="28"/>
          <w:lang w:val="kk-KZ"/>
        </w:rPr>
      </w:pPr>
      <w:r w:rsidRPr="006F78EE">
        <w:rPr>
          <w:rFonts w:ascii="Times New Roman" w:eastAsia="Times New Roman" w:hAnsi="Times New Roman" w:cs="Times New Roman"/>
          <w:sz w:val="28"/>
          <w:szCs w:val="28"/>
          <w:lang w:val="kk-KZ"/>
        </w:rPr>
        <w:t>технологияға қатысты терминдерді сарала</w:t>
      </w:r>
      <w:r w:rsidR="008F033E" w:rsidRPr="006F78EE">
        <w:rPr>
          <w:rFonts w:ascii="Times New Roman" w:eastAsia="Times New Roman" w:hAnsi="Times New Roman" w:cs="Times New Roman"/>
          <w:sz w:val="28"/>
          <w:szCs w:val="28"/>
          <w:lang w:val="kk-KZ"/>
        </w:rPr>
        <w:t>ды</w:t>
      </w:r>
      <w:r w:rsidR="008F033E" w:rsidRPr="004A60C5">
        <w:rPr>
          <w:rFonts w:ascii="Times New Roman" w:eastAsia="Times New Roman" w:hAnsi="Times New Roman" w:cs="Times New Roman"/>
          <w:sz w:val="28"/>
          <w:szCs w:val="28"/>
          <w:lang w:val="kk-KZ"/>
        </w:rPr>
        <w:t>;</w:t>
      </w:r>
    </w:p>
    <w:p w:rsidR="00ED4465" w:rsidRDefault="008F033E" w:rsidP="00A81B80">
      <w:pPr>
        <w:pStyle w:val="a3"/>
        <w:numPr>
          <w:ilvl w:val="0"/>
          <w:numId w:val="25"/>
        </w:numPr>
        <w:spacing w:after="0" w:line="240" w:lineRule="auto"/>
        <w:jc w:val="both"/>
        <w:rPr>
          <w:rFonts w:ascii="Times New Roman" w:eastAsia="Times New Roman" w:hAnsi="Times New Roman" w:cs="Times New Roman"/>
          <w:sz w:val="28"/>
          <w:szCs w:val="28"/>
          <w:lang w:val="kk-KZ"/>
        </w:rPr>
      </w:pPr>
      <w:r w:rsidRPr="006F78EE">
        <w:rPr>
          <w:rFonts w:ascii="Times New Roman" w:eastAsia="Times New Roman" w:hAnsi="Times New Roman" w:cs="Times New Roman"/>
          <w:sz w:val="28"/>
          <w:szCs w:val="28"/>
          <w:lang w:val="kk-KZ"/>
        </w:rPr>
        <w:t>Болашақ тіл маманы ретінде оқытудың ерекшеліктерін қарастырды; әдіс-тәсілдерді бағамдады.</w:t>
      </w:r>
    </w:p>
    <w:p w:rsidR="0038531A" w:rsidRPr="006F78EE" w:rsidRDefault="0038531A" w:rsidP="00A81B80">
      <w:pPr>
        <w:pStyle w:val="a3"/>
        <w:numPr>
          <w:ilvl w:val="0"/>
          <w:numId w:val="25"/>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Студенттердің зияткерлік рефлексиясы дамыды.</w:t>
      </w:r>
    </w:p>
    <w:p w:rsidR="00ED4465" w:rsidRPr="004A60C5" w:rsidRDefault="00F61D7F" w:rsidP="00AA0C51">
      <w:pPr>
        <w:spacing w:after="0" w:line="240" w:lineRule="auto"/>
        <w:jc w:val="both"/>
        <w:rPr>
          <w:rFonts w:ascii="Times New Roman" w:eastAsia="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14:anchorId="1F091C4D" wp14:editId="3B8F8459">
                <wp:extent cx="5489404" cy="3114675"/>
                <wp:effectExtent l="0" t="0" r="16510" b="0"/>
                <wp:docPr id="28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404" cy="3114675"/>
                          <a:chOff x="26488" y="16797"/>
                          <a:chExt cx="53879" cy="42005"/>
                        </a:xfrm>
                      </wpg:grpSpPr>
                      <wpg:grpSp>
                        <wpg:cNvPr id="283" name="Группа 363"/>
                        <wpg:cNvGrpSpPr>
                          <a:grpSpLocks/>
                        </wpg:cNvGrpSpPr>
                        <wpg:grpSpPr bwMode="auto">
                          <a:xfrm>
                            <a:off x="26488" y="16797"/>
                            <a:ext cx="53879" cy="42005"/>
                            <a:chOff x="-63" y="0"/>
                            <a:chExt cx="53921" cy="42005"/>
                          </a:xfrm>
                        </wpg:grpSpPr>
                        <wps:wsp>
                          <wps:cNvPr id="284" name="Прямоугольник 364"/>
                          <wps:cNvSpPr>
                            <a:spLocks noChangeArrowheads="1"/>
                          </wps:cNvSpPr>
                          <wps:spPr bwMode="auto">
                            <a:xfrm>
                              <a:off x="0" y="0"/>
                              <a:ext cx="53858" cy="4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g:grpSp>
                          <wpg:cNvPr id="285" name="Группа 365"/>
                          <wpg:cNvGrpSpPr>
                            <a:grpSpLocks/>
                          </wpg:cNvGrpSpPr>
                          <wpg:grpSpPr bwMode="auto">
                            <a:xfrm>
                              <a:off x="-63" y="0"/>
                              <a:ext cx="53878" cy="42005"/>
                              <a:chOff x="-63" y="0"/>
                              <a:chExt cx="53879" cy="42005"/>
                            </a:xfrm>
                          </wpg:grpSpPr>
                          <wps:wsp>
                            <wps:cNvPr id="286" name="Прямоугольник 366"/>
                            <wps:cNvSpPr>
                              <a:spLocks noChangeArrowheads="1"/>
                            </wps:cNvSpPr>
                            <wps:spPr bwMode="auto">
                              <a:xfrm>
                                <a:off x="0" y="0"/>
                                <a:ext cx="53816" cy="4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s:wsp>
                            <wps:cNvPr id="287" name="Прямоугольник 367"/>
                            <wps:cNvSpPr>
                              <a:spLocks noChangeArrowheads="1"/>
                            </wps:cNvSpPr>
                            <wps:spPr bwMode="auto">
                              <a:xfrm>
                                <a:off x="8904" y="7816"/>
                                <a:ext cx="15533" cy="14602"/>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s:wsp>
                            <wps:cNvPr id="32" name="Прямоугольник 368"/>
                            <wps:cNvSpPr>
                              <a:spLocks noChangeArrowheads="1"/>
                            </wps:cNvSpPr>
                            <wps:spPr bwMode="auto">
                              <a:xfrm>
                                <a:off x="11389" y="7816"/>
                                <a:ext cx="13048" cy="1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ED4465">
                                  <w:pPr>
                                    <w:spacing w:after="0" w:line="215" w:lineRule="auto"/>
                                    <w:textDirection w:val="btLr"/>
                                  </w:pPr>
                                  <w:r>
                                    <w:rPr>
                                      <w:rFonts w:ascii="Times New Roman" w:eastAsia="Times New Roman" w:hAnsi="Times New Roman" w:cs="Times New Roman"/>
                                      <w:color w:val="000000"/>
                                      <w:sz w:val="24"/>
                                    </w:rPr>
                                    <w:t xml:space="preserve">Ұлттық құндылықтарды бағалайды;  саяхаттағанды ұнатады, интернетке тәуелді, топпен жұмыс жасауды ұнатады. </w:t>
                                  </w:r>
                                </w:p>
                              </w:txbxContent>
                            </wps:txbx>
                            <wps:bodyPr rot="0" vert="horz" wrap="square" lIns="0" tIns="85325" rIns="85325" bIns="85325" anchor="ctr" anchorCtr="0" upright="1">
                              <a:noAutofit/>
                            </wps:bodyPr>
                          </wps:wsp>
                          <wps:wsp>
                            <wps:cNvPr id="33" name="Прямоугольник 369"/>
                            <wps:cNvSpPr>
                              <a:spLocks noChangeArrowheads="1"/>
                            </wps:cNvSpPr>
                            <wps:spPr bwMode="auto">
                              <a:xfrm>
                                <a:off x="31936" y="25682"/>
                                <a:ext cx="21012" cy="14552"/>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s:wsp>
                            <wps:cNvPr id="34" name="Прямоугольник 370"/>
                            <wps:cNvSpPr>
                              <a:spLocks noChangeArrowheads="1"/>
                            </wps:cNvSpPr>
                            <wps:spPr bwMode="auto">
                              <a:xfrm>
                                <a:off x="33246" y="25682"/>
                                <a:ext cx="19702" cy="14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ED4465">
                                  <w:pPr>
                                    <w:spacing w:after="0" w:line="215" w:lineRule="auto"/>
                                    <w:textDirection w:val="btLr"/>
                                  </w:pPr>
                                  <w:r>
                                    <w:rPr>
                                      <w:rFonts w:ascii="Times New Roman" w:eastAsia="Times New Roman" w:hAnsi="Times New Roman" w:cs="Times New Roman"/>
                                      <w:color w:val="000000"/>
                                      <w:sz w:val="18"/>
                                    </w:rPr>
                                    <w:t>Олар ата-аналарына қарағанда психикалық жағынан әлсіздеу. Олар ақыл айтқанды емес, тең дәрежеде сөйлескенді ұнатады. Ұстаз деген олар үшін дамуға, әлемді тануға ынталандыратын, жетелей білетін ересек адам.</w:t>
                                  </w:r>
                                </w:p>
                              </w:txbxContent>
                            </wps:txbx>
                            <wps:bodyPr rot="0" vert="horz" wrap="square" lIns="0" tIns="64000" rIns="64000" bIns="64000" anchor="ctr" anchorCtr="0" upright="1">
                              <a:noAutofit/>
                            </wps:bodyPr>
                          </wps:wsp>
                          <wps:wsp>
                            <wps:cNvPr id="35" name="Овал 371"/>
                            <wps:cNvSpPr>
                              <a:spLocks noChangeArrowheads="1"/>
                            </wps:cNvSpPr>
                            <wps:spPr bwMode="auto">
                              <a:xfrm>
                                <a:off x="-63" y="3349"/>
                                <a:ext cx="11167" cy="11168"/>
                              </a:xfrm>
                              <a:prstGeom prst="ellipse">
                                <a:avLst/>
                              </a:prstGeom>
                              <a:solidFill>
                                <a:srgbClr val="4372C3"/>
                              </a:solidFill>
                              <a:ln w="12700">
                                <a:solidFill>
                                  <a:schemeClr val="lt1">
                                    <a:lumMod val="100000"/>
                                    <a:lumOff val="0"/>
                                  </a:schemeClr>
                                </a:solidFill>
                                <a:miter lim="800000"/>
                                <a:headEnd type="none" w="sm" len="sm"/>
                                <a:tailEnd type="none" w="sm" len="sm"/>
                              </a:ln>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s:wsp>
                            <wps:cNvPr id="36" name="Прямоугольник 372"/>
                            <wps:cNvSpPr>
                              <a:spLocks noChangeArrowheads="1"/>
                            </wps:cNvSpPr>
                            <wps:spPr bwMode="auto">
                              <a:xfrm>
                                <a:off x="1571" y="3349"/>
                                <a:ext cx="7897" cy="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Pr="00AC2E9D" w:rsidRDefault="008A1479" w:rsidP="00ED4465">
                                  <w:pPr>
                                    <w:spacing w:after="0" w:line="215" w:lineRule="auto"/>
                                    <w:jc w:val="center"/>
                                    <w:textDirection w:val="btLr"/>
                                    <w:rPr>
                                      <w:rFonts w:ascii="Times New Roman" w:hAnsi="Times New Roman" w:cs="Times New Roman"/>
                                      <w:sz w:val="40"/>
                                      <w:szCs w:val="40"/>
                                    </w:rPr>
                                  </w:pPr>
                                  <w:r w:rsidRPr="00AC2E9D">
                                    <w:rPr>
                                      <w:rFonts w:ascii="Times New Roman" w:eastAsia="Calibri" w:hAnsi="Times New Roman" w:cs="Times New Roman"/>
                                      <w:color w:val="000000"/>
                                      <w:sz w:val="40"/>
                                      <w:szCs w:val="40"/>
                                    </w:rPr>
                                    <w:t>Zet</w:t>
                                  </w:r>
                                </w:p>
                                <w:p w:rsidR="008A1479" w:rsidRDefault="008A1479" w:rsidP="00ED4465">
                                  <w:pPr>
                                    <w:spacing w:before="161" w:after="0" w:line="215" w:lineRule="auto"/>
                                    <w:jc w:val="center"/>
                                    <w:textDirection w:val="btLr"/>
                                  </w:pPr>
                                  <w:r w:rsidRPr="00AC2E9D">
                                    <w:rPr>
                                      <w:rFonts w:ascii="Times New Roman" w:eastAsia="Calibri" w:hAnsi="Times New Roman" w:cs="Times New Roman"/>
                                      <w:color w:val="000000"/>
                                      <w:sz w:val="40"/>
                                      <w:szCs w:val="40"/>
                                    </w:rPr>
                                    <w:t>Alfa</w:t>
                                  </w:r>
                                </w:p>
                              </w:txbxContent>
                            </wps:txbx>
                            <wps:bodyPr rot="0" vert="horz" wrap="square" lIns="0" tIns="0" rIns="0" bIns="0" anchor="ctr" anchorCtr="0" upright="1">
                              <a:noAutofit/>
                            </wps:bodyPr>
                          </wps:wsp>
                          <wps:wsp>
                            <wps:cNvPr id="37" name="Прямоугольник 373"/>
                            <wps:cNvSpPr>
                              <a:spLocks noChangeArrowheads="1"/>
                            </wps:cNvSpPr>
                            <wps:spPr bwMode="auto">
                              <a:xfrm>
                                <a:off x="36875" y="7816"/>
                                <a:ext cx="16920" cy="16575"/>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s:wsp>
                            <wps:cNvPr id="38" name="Прямоугольник 374"/>
                            <wps:cNvSpPr>
                              <a:spLocks noChangeArrowheads="1"/>
                            </wps:cNvSpPr>
                            <wps:spPr bwMode="auto">
                              <a:xfrm>
                                <a:off x="39358" y="7816"/>
                                <a:ext cx="14429" cy="1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ED4465">
                                  <w:pPr>
                                    <w:spacing w:after="0" w:line="215" w:lineRule="auto"/>
                                    <w:textDirection w:val="btLr"/>
                                  </w:pPr>
                                  <w:r>
                                    <w:rPr>
                                      <w:rFonts w:ascii="Times New Roman" w:eastAsia="Times New Roman" w:hAnsi="Times New Roman" w:cs="Times New Roman"/>
                                      <w:color w:val="000000"/>
                                      <w:sz w:val="24"/>
                                    </w:rPr>
                                    <w:t>Достарымен тек онлайн сұхбаттасады, жұмысқа ерте араласады, ата-анасының айтқанын бірден тыңдайды, кітапты көп оқиды.</w:t>
                                  </w:r>
                                </w:p>
                              </w:txbxContent>
                            </wps:txbx>
                            <wps:bodyPr rot="0" vert="horz" wrap="square" lIns="0" tIns="85325" rIns="85325" bIns="85325" anchor="ctr" anchorCtr="0" upright="1">
                              <a:noAutofit/>
                            </wps:bodyPr>
                          </wps:wsp>
                          <wps:wsp>
                            <wps:cNvPr id="39" name="Прямоугольник 375"/>
                            <wps:cNvSpPr>
                              <a:spLocks noChangeArrowheads="1"/>
                            </wps:cNvSpPr>
                            <wps:spPr bwMode="auto">
                              <a:xfrm>
                                <a:off x="8903" y="25427"/>
                                <a:ext cx="15371" cy="13367"/>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s:wsp>
                            <wps:cNvPr id="40" name="Прямоугольник 376"/>
                            <wps:cNvSpPr>
                              <a:spLocks noChangeArrowheads="1"/>
                            </wps:cNvSpPr>
                            <wps:spPr bwMode="auto">
                              <a:xfrm>
                                <a:off x="9922" y="25427"/>
                                <a:ext cx="14356" cy="14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ED4465">
                                  <w:pPr>
                                    <w:spacing w:after="0" w:line="215" w:lineRule="auto"/>
                                    <w:textDirection w:val="btLr"/>
                                  </w:pPr>
                                  <w:r>
                                    <w:rPr>
                                      <w:rFonts w:ascii="Times New Roman" w:eastAsia="Times New Roman" w:hAnsi="Times New Roman" w:cs="Times New Roman"/>
                                      <w:color w:val="000000"/>
                                    </w:rPr>
                                    <w:t>Олар Instagram іске қосылған және алғашқы iPad-тың тұсаукесері болған жылы дүниеге келе бастады.</w:t>
                                  </w:r>
                                </w:p>
                              </w:txbxContent>
                            </wps:txbx>
                            <wps:bodyPr rot="0" vert="horz" wrap="square" lIns="0" tIns="78225" rIns="78225" bIns="78225" anchor="ctr" anchorCtr="0" upright="1">
                              <a:noAutofit/>
                            </wps:bodyPr>
                          </wps:wsp>
                          <wps:wsp>
                            <wps:cNvPr id="41" name="Овал 377"/>
                            <wps:cNvSpPr>
                              <a:spLocks noChangeArrowheads="1"/>
                            </wps:cNvSpPr>
                            <wps:spPr bwMode="auto">
                              <a:xfrm>
                                <a:off x="28193" y="3349"/>
                                <a:ext cx="11168" cy="11168"/>
                              </a:xfrm>
                              <a:prstGeom prst="ellipse">
                                <a:avLst/>
                              </a:prstGeom>
                              <a:solidFill>
                                <a:srgbClr val="4372C3"/>
                              </a:solidFill>
                              <a:ln w="12700">
                                <a:solidFill>
                                  <a:schemeClr val="lt1">
                                    <a:lumMod val="100000"/>
                                    <a:lumOff val="0"/>
                                  </a:schemeClr>
                                </a:solidFill>
                                <a:miter lim="800000"/>
                                <a:headEnd type="none" w="sm" len="sm"/>
                                <a:tailEnd type="none" w="sm" len="sm"/>
                              </a:ln>
                            </wps:spPr>
                            <wps:txbx>
                              <w:txbxContent>
                                <w:p w:rsidR="008A1479" w:rsidRDefault="008A1479" w:rsidP="00ED4465">
                                  <w:pPr>
                                    <w:spacing w:after="0" w:line="240" w:lineRule="auto"/>
                                    <w:textDirection w:val="btLr"/>
                                  </w:pPr>
                                </w:p>
                              </w:txbxContent>
                            </wps:txbx>
                            <wps:bodyPr rot="0" vert="horz" wrap="square" lIns="91425" tIns="91425" rIns="91425" bIns="91425" anchor="ctr" anchorCtr="0" upright="1">
                              <a:noAutofit/>
                            </wps:bodyPr>
                          </wps:wsp>
                          <wps:wsp>
                            <wps:cNvPr id="42" name="Прямоугольник 378"/>
                            <wps:cNvSpPr>
                              <a:spLocks noChangeArrowheads="1"/>
                            </wps:cNvSpPr>
                            <wps:spPr bwMode="auto">
                              <a:xfrm>
                                <a:off x="29826" y="3349"/>
                                <a:ext cx="7897" cy="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Pr="00AC2E9D" w:rsidRDefault="008A1479" w:rsidP="00ED4465">
                                  <w:pPr>
                                    <w:spacing w:after="0" w:line="215" w:lineRule="auto"/>
                                    <w:jc w:val="center"/>
                                    <w:textDirection w:val="btLr"/>
                                    <w:rPr>
                                      <w:rFonts w:ascii="Times New Roman" w:hAnsi="Times New Roman" w:cs="Times New Roman"/>
                                      <w:sz w:val="40"/>
                                      <w:szCs w:val="40"/>
                                    </w:rPr>
                                  </w:pPr>
                                  <w:r w:rsidRPr="00AC2E9D">
                                    <w:rPr>
                                      <w:rFonts w:ascii="Times New Roman" w:eastAsia="Calibri" w:hAnsi="Times New Roman" w:cs="Times New Roman"/>
                                      <w:color w:val="000000"/>
                                      <w:sz w:val="40"/>
                                      <w:szCs w:val="40"/>
                                    </w:rPr>
                                    <w:t xml:space="preserve">X,Y </w:t>
                                  </w:r>
                                </w:p>
                              </w:txbxContent>
                            </wps:txbx>
                            <wps:bodyPr rot="0" vert="horz" wrap="square" lIns="0" tIns="0" rIns="0" bIns="0" anchor="ctr" anchorCtr="0" upright="1">
                              <a:noAutofit/>
                            </wps:bodyPr>
                          </wps:wsp>
                        </wpg:grpSp>
                      </wpg:grpSp>
                    </wpg:wgp>
                  </a:graphicData>
                </a:graphic>
              </wp:inline>
            </w:drawing>
          </mc:Choice>
          <mc:Fallback>
            <w:pict>
              <v:group id="Группа 362" o:spid="_x0000_s1085" style="width:432.25pt;height:245.25pt;mso-position-horizontal-relative:char;mso-position-vertical-relative:line" coordorigin="26488,16797" coordsize="53879,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">
                <v:group id="Группа 363" o:spid="_x0000_s1086" style="position:absolute;left:26488;top:16797;width:53879;height:42005" coordorigin="-63" coordsize="53921,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rect id="Прямоугольник 364" o:spid="_x0000_s1087" style="position:absolute;width:53858;height:4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zUsQA&#10;AADcAAAADwAAAGRycy9kb3ducmV2LnhtbESP0WrCQBRE3wX/YblC3+qmIYhNXaUtFWqfatIPuM1e&#10;s8Hs3TS7mvj3XUHwcZiZM8xqM9pWnKn3jWMFT/MEBHHldMO1gp9y+7gE4QOyxtYxKbiQh816Ollh&#10;rt3AezoXoRYRwj5HBSaELpfSV4Ys+rnriKN3cL3FEGVfS93jEOG2lWmSLKTFhuOCwY7eDVXH4mQV&#10;fGeO0o/UvxW1fTbjb/m1+8OFUg+z8fUFRKAx3MO39qdWkC4zu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81LEAAAA3AAAAA8AAAAAAAAAAAAAAAAAmAIAAGRycy9k&#10;b3ducmV2LnhtbFBLBQYAAAAABAAEAPUAAACJAwAAAAA=&#10;" filled="f" stroked="f">
                    <v:textbox inset="2.53958mm,2.53958mm,2.53958mm,2.53958mm">
                      <w:txbxContent>
                        <w:p w:rsidR="008A1479" w:rsidRDefault="008A1479" w:rsidP="00ED4465">
                          <w:pPr>
                            <w:spacing w:after="0" w:line="240" w:lineRule="auto"/>
                            <w:textDirection w:val="btLr"/>
                          </w:pPr>
                        </w:p>
                      </w:txbxContent>
                    </v:textbox>
                  </v:rect>
                  <v:group id="Группа 365" o:spid="_x0000_s1088" style="position:absolute;left:-63;width:53878;height:42005" coordorigin="-63" coordsize="53879,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Прямоугольник 366" o:spid="_x0000_s1089" style="position:absolute;width:53816;height:4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IvsMA&#10;AADcAAAADwAAAGRycy9kb3ducmV2LnhtbESP0WrCQBRE3wv9h+UWfKubBgkaXcUWBe1TjX7ANXvN&#10;BrN30+yq8e+7gtDHYWbOMLNFbxtxpc7XjhV8DBMQxKXTNVcKDvv1+xiED8gaG8ek4E4eFvPXlxnm&#10;2t14R9ciVCJC2OeowITQ5lL60pBFP3QtcfROrrMYouwqqTu8RbhtZJokmbRYc1ww2NKXofJcXKyC&#10;n5GjdJX6z6KyE9Mf99/bX8yUGrz1yymIQH34Dz/bG60gHWfwO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LIvsMAAADcAAAADwAAAAAAAAAAAAAAAACYAgAAZHJzL2Rv&#10;d25yZXYueG1sUEsFBgAAAAAEAAQA9QAAAIgDAAAAAA==&#10;" filled="f" stroked="f">
                      <v:textbox inset="2.53958mm,2.53958mm,2.53958mm,2.53958mm">
                        <w:txbxContent>
                          <w:p w:rsidR="008A1479" w:rsidRDefault="008A1479" w:rsidP="00ED4465">
                            <w:pPr>
                              <w:spacing w:after="0" w:line="240" w:lineRule="auto"/>
                              <w:textDirection w:val="btLr"/>
                            </w:pPr>
                          </w:p>
                        </w:txbxContent>
                      </v:textbox>
                    </v:rect>
                    <v:rect id="Прямоугольник 367" o:spid="_x0000_s1090" style="position:absolute;left:8904;top:7816;width:15533;height:1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NSsMA&#10;AADcAAAADwAAAGRycy9kb3ducmV2LnhtbESPT4vCMBTE7wt+h/AWvK2pgn+oTaUoC4vgQa33R/Ns&#10;yzYvoYna/fYbQfA4zMxvmGwzmE7cqfetZQXTSQKCuLK65VpBef7+WoHwAVljZ5kU/JGHTT76yDDV&#10;9sFHup9CLSKEfYoKmhBcKqWvGjLoJ9YRR+9qe4Mhyr6WusdHhJtOzpJkIQ22HBcadLRtqPo93YyC&#10;W7m/XozbFbu9ccVhWbtLOZ0rNf4cijWIQEN4h1/tH61gtlrC80w8A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BNSsMAAADcAAAADwAAAAAAAAAAAAAAAACYAgAAZHJzL2Rv&#10;d25yZXYueG1sUEsFBgAAAAAEAAQA9QAAAIgDA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ED4465">
                            <w:pPr>
                              <w:spacing w:after="0" w:line="240" w:lineRule="auto"/>
                              <w:textDirection w:val="btLr"/>
                            </w:pPr>
                          </w:p>
                        </w:txbxContent>
                      </v:textbox>
                    </v:rect>
                    <v:rect id="Прямоугольник 368" o:spid="_x0000_s1091" style="position:absolute;left:11389;top:7816;width:13048;height:1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pLcgA&#10;AADbAAAADwAAAGRycy9kb3ducmV2LnhtbESPQUvDQBSE7wX/w/IEL6XZGKWU2G0QQdGKto056O25&#10;+0yC2bchu7bRX+8KQo/DzHzDLIvRdmJPg28dKzhPUhDE2pmWawXVy+1sAcIHZIOdY1LwTR6K1clk&#10;iblxB97Rvgy1iBD2OSpoQuhzKb1uyKJPXE8cvQ83WAxRDrU0Ax4i3HYyS9O5tNhyXGiwp5uG9Gf5&#10;ZRX8vG8eprp61E92vVnczbeXb+vnV6XOTsfrKxCBxnAM/7fvjYKLDP6+xB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uktyAAAANsAAAAPAAAAAAAAAAAAAAAAAJgCAABk&#10;cnMvZG93bnJldi54bWxQSwUGAAAAAAQABAD1AAAAjQMAAAAA&#10;" filled="f" stroked="f">
                      <v:textbox inset="0,2.37014mm,2.37014mm,2.37014mm">
                        <w:txbxContent>
                          <w:p w:rsidR="008A1479" w:rsidRDefault="008A1479" w:rsidP="00ED4465">
                            <w:pPr>
                              <w:spacing w:after="0" w:line="215" w:lineRule="auto"/>
                              <w:textDirection w:val="btLr"/>
                            </w:pPr>
                            <w:r>
                              <w:rPr>
                                <w:rFonts w:ascii="Times New Roman" w:eastAsia="Times New Roman" w:hAnsi="Times New Roman" w:cs="Times New Roman"/>
                                <w:color w:val="000000"/>
                                <w:sz w:val="24"/>
                              </w:rPr>
                              <w:t xml:space="preserve">Ұлттық құндылықтарды бағалайды;  саяхаттағанды ұнатады, интернетке тәуелді, топпен жұмыс жасауды ұнатады. </w:t>
                            </w:r>
                          </w:p>
                        </w:txbxContent>
                      </v:textbox>
                    </v:rect>
                    <v:rect id="Прямоугольник 369" o:spid="_x0000_s1092" style="position:absolute;left:31936;top:25682;width:21012;height:1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GJMMA&#10;AADbAAAADwAAAGRycy9kb3ducmV2LnhtbESPQWvCQBSE74X+h+UVvNWNSqukrhIMggg9VJP7I/tM&#10;QrNvl+wmxn/fLRR6HGbmG2a7n0wnRup9a1nBYp6AIK6sbrlWUFyPrxsQPiBr7CyTggd52O+en7aY&#10;anvnLxovoRYRwj5FBU0ILpXSVw0Z9HPriKN3s73BEGVfS93jPcJNJ5dJ8i4NthwXGnR0aKj6vgxG&#10;wVCcb6VxeZafjcs+17Uri8WbUrOXKfsAEWgK/+G/9kkrWK3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iGJMMAAADbAAAADwAAAAAAAAAAAAAAAACYAgAAZHJzL2Rv&#10;d25yZXYueG1sUEsFBgAAAAAEAAQA9QAAAIgDA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ED4465">
                            <w:pPr>
                              <w:spacing w:after="0" w:line="240" w:lineRule="auto"/>
                              <w:textDirection w:val="btLr"/>
                            </w:pPr>
                          </w:p>
                        </w:txbxContent>
                      </v:textbox>
                    </v:rect>
                    <v:rect id="Прямоугольник 370" o:spid="_x0000_s1093" style="position:absolute;left:33246;top:25682;width:19702;height:1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YI8MA&#10;AADbAAAADwAAAGRycy9kb3ducmV2LnhtbESP0WrCQBRE3wX/YblC33SjLRJTV1GhpSgEjP2AS/a6&#10;CWbvhuxq4t93C4U+DjNzhllvB9uIB3W+dqxgPktAEJdO12wUfF8+pikIH5A1No5JwZM8bDfj0Roz&#10;7Xo+06MIRkQI+wwVVCG0mZS+rMiin7mWOHpX11kMUXZG6g77CLeNXCTJUlqsOS5U2NKhovJW3K2C&#10;PvWr6+JUtP5pjibfH/PPwzxX6mUy7N5BBBrCf/iv/aUVvL7B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YI8MAAADbAAAADwAAAAAAAAAAAAAAAACYAgAAZHJzL2Rv&#10;d25yZXYueG1sUEsFBgAAAAAEAAQA9QAAAIgDAAAAAA==&#10;" filled="f" stroked="f">
                      <v:textbox inset="0,1.77778mm,1.77778mm,1.77778mm">
                        <w:txbxContent>
                          <w:p w:rsidR="008A1479" w:rsidRDefault="008A1479" w:rsidP="00ED4465">
                            <w:pPr>
                              <w:spacing w:after="0" w:line="215" w:lineRule="auto"/>
                              <w:textDirection w:val="btLr"/>
                            </w:pPr>
                            <w:r>
                              <w:rPr>
                                <w:rFonts w:ascii="Times New Roman" w:eastAsia="Times New Roman" w:hAnsi="Times New Roman" w:cs="Times New Roman"/>
                                <w:color w:val="000000"/>
                                <w:sz w:val="18"/>
                              </w:rPr>
                              <w:t>Олар ата-аналарына қарағанда психикалық жағынан әлсіздеу. Олар ақыл айтқанды емес, тең дәрежеде сөйлескенді ұнатады. Ұстаз деген олар үшін дамуға, әлемді тануға ынталандыратын, жетелей білетін ересек адам.</w:t>
                            </w:r>
                          </w:p>
                        </w:txbxContent>
                      </v:textbox>
                    </v:rect>
                    <v:oval id="Овал 371" o:spid="_x0000_s1094" style="position:absolute;left:-63;top:3349;width:11167;height:1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6lsQA&#10;AADbAAAADwAAAGRycy9kb3ducmV2LnhtbESPQWvCQBSE7wX/w/IK3ppNLRZJXaUIpQFPtQo9vmRf&#10;sqHZtyG7TaK/visIHoeZ+YZZbyfbioF63zhW8JykIIhLpxuuFRy/P55WIHxA1tg6JgVn8rDdzB7W&#10;mGk38hcNh1CLCGGfoQITQpdJ6UtDFn3iOuLoVa63GKLsa6l7HCPctnKRpq/SYsNxwWBHO0Pl7+HP&#10;KrjkVVn8tNoUn6euMuliov1olJo/Tu9vIAJN4R6+tXOt4GUJ1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OpbEAAAA2wAAAA8AAAAAAAAAAAAAAAAAmAIAAGRycy9k&#10;b3ducmV2LnhtbFBLBQYAAAAABAAEAPUAAACJAwAAAAA=&#10;" fillcolor="#4372c3" strokecolor="white [3201]" strokeweight="1pt">
                      <v:stroke startarrowwidth="narrow" startarrowlength="short" endarrowwidth="narrow" endarrowlength="short" joinstyle="miter"/>
                      <v:textbox inset="2.53958mm,2.53958mm,2.53958mm,2.53958mm">
                        <w:txbxContent>
                          <w:p w:rsidR="008A1479" w:rsidRDefault="008A1479" w:rsidP="00ED4465">
                            <w:pPr>
                              <w:spacing w:after="0" w:line="240" w:lineRule="auto"/>
                              <w:textDirection w:val="btLr"/>
                            </w:pPr>
                          </w:p>
                        </w:txbxContent>
                      </v:textbox>
                    </v:oval>
                    <v:rect id="Прямоугольник 372" o:spid="_x0000_s1095" style="position:absolute;left:1571;top:3349;width:7897;height:9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qOMUA&#10;AADbAAAADwAAAGRycy9kb3ducmV2LnhtbESPQWvCQBSE74X+h+UVvJS6sQU1MRsRq6a3ou2lt0f2&#10;uQlm34bsqum/d4VCj8PMfMPky8G24kK9bxwrmIwTEMSV0w0bBd9f25c5CB+QNbaOScEveVgWjw85&#10;ZtpdeU+XQzAiQthnqKAOocuk9FVNFv3YdcTRO7reYoiyN1L3eI1w28rXJJlKiw3HhRo7WtdUnQ5n&#10;q2D2vnqmzx93DJt0l5ZmX+5SUyo1ehpWCxCBhvAf/mt/aAVvU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yo4xQAAANsAAAAPAAAAAAAAAAAAAAAAAJgCAABkcnMv&#10;ZG93bnJldi54bWxQSwUGAAAAAAQABAD1AAAAigMAAAAA&#10;" filled="f" stroked="f">
                      <v:textbox inset="0,0,0,0">
                        <w:txbxContent>
                          <w:p w:rsidR="008A1479" w:rsidRPr="00AC2E9D" w:rsidRDefault="008A1479" w:rsidP="00ED4465">
                            <w:pPr>
                              <w:spacing w:after="0" w:line="215" w:lineRule="auto"/>
                              <w:jc w:val="center"/>
                              <w:textDirection w:val="btLr"/>
                              <w:rPr>
                                <w:rFonts w:ascii="Times New Roman" w:hAnsi="Times New Roman" w:cs="Times New Roman"/>
                                <w:sz w:val="40"/>
                                <w:szCs w:val="40"/>
                              </w:rPr>
                            </w:pPr>
                            <w:r w:rsidRPr="00AC2E9D">
                              <w:rPr>
                                <w:rFonts w:ascii="Times New Roman" w:eastAsia="Calibri" w:hAnsi="Times New Roman" w:cs="Times New Roman"/>
                                <w:color w:val="000000"/>
                                <w:sz w:val="40"/>
                                <w:szCs w:val="40"/>
                              </w:rPr>
                              <w:t>Zet</w:t>
                            </w:r>
                          </w:p>
                          <w:p w:rsidR="008A1479" w:rsidRDefault="008A1479" w:rsidP="00ED4465">
                            <w:pPr>
                              <w:spacing w:before="161" w:after="0" w:line="215" w:lineRule="auto"/>
                              <w:jc w:val="center"/>
                              <w:textDirection w:val="btLr"/>
                            </w:pPr>
                            <w:r w:rsidRPr="00AC2E9D">
                              <w:rPr>
                                <w:rFonts w:ascii="Times New Roman" w:eastAsia="Calibri" w:hAnsi="Times New Roman" w:cs="Times New Roman"/>
                                <w:color w:val="000000"/>
                                <w:sz w:val="40"/>
                                <w:szCs w:val="40"/>
                              </w:rPr>
                              <w:t>Alfa</w:t>
                            </w:r>
                          </w:p>
                        </w:txbxContent>
                      </v:textbox>
                    </v:rect>
                    <v:rect id="Прямоугольник 373" o:spid="_x0000_s1096" style="position:absolute;left:36875;top:7816;width:16920;height:16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AJ8MA&#10;AADbAAAADwAAAGRycy9kb3ducmV2LnhtbESPQWvCQBSE7wX/w/KE3urGFmtJXUMwFIrgoRrvj+wz&#10;CWbfLtk1Sf+9Wyh4HGbmG2aTTaYTA/W+taxguUhAEFdWt1wrKE9fLx8gfEDW2FkmBb/kIdvOnjaY&#10;ajvyDw3HUIsIYZ+igiYEl0rpq4YM+oV1xNG72N5giLKvpe5xjHDTydckeZcGW44LDTraNVRdjzej&#10;4FbuL2fjirzYG5cf1rU7l8uVUs/zKf8EEWgKj/B/+1sreFvD35f4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OAJ8MAAADbAAAADwAAAAAAAAAAAAAAAACYAgAAZHJzL2Rv&#10;d25yZXYueG1sUEsFBgAAAAAEAAQA9QAAAIgDA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ED4465">
                            <w:pPr>
                              <w:spacing w:after="0" w:line="240" w:lineRule="auto"/>
                              <w:textDirection w:val="btLr"/>
                            </w:pPr>
                          </w:p>
                        </w:txbxContent>
                      </v:textbox>
                    </v:rect>
                    <v:rect id="Прямоугольник 374" o:spid="_x0000_s1097" style="position:absolute;left:39358;top:7816;width:14429;height:16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ex8UA&#10;AADbAAAADwAAAGRycy9kb3ducmV2LnhtbERPy2oCMRTdC/5DuEI3UjO2RWRqFClYrEWtj0XdXZPr&#10;zNDJzTBJderXm0XB5eG8R5PGluJMtS8cK+j3EhDE2pmCMwX73exxCMIHZIOlY1LwRx4m43ZrhKlx&#10;F97QeRsyEUPYp6ggD6FKpfQ6J4u+5yriyJ1cbTFEWGfS1HiJ4baUT0kykBYLjg05VvSWk/7Z/loF&#10;1+P6o6v3n3ppF+vh++Dr5bBYfSv10GmmryACNeEu/nfPjYLnODZ+i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t7HxQAAANsAAAAPAAAAAAAAAAAAAAAAAJgCAABkcnMv&#10;ZG93bnJldi54bWxQSwUGAAAAAAQABAD1AAAAigMAAAAA&#10;" filled="f" stroked="f">
                      <v:textbox inset="0,2.37014mm,2.37014mm,2.37014mm">
                        <w:txbxContent>
                          <w:p w:rsidR="008A1479" w:rsidRDefault="008A1479" w:rsidP="00ED4465">
                            <w:pPr>
                              <w:spacing w:after="0" w:line="215" w:lineRule="auto"/>
                              <w:textDirection w:val="btLr"/>
                            </w:pPr>
                            <w:r>
                              <w:rPr>
                                <w:rFonts w:ascii="Times New Roman" w:eastAsia="Times New Roman" w:hAnsi="Times New Roman" w:cs="Times New Roman"/>
                                <w:color w:val="000000"/>
                                <w:sz w:val="24"/>
                              </w:rPr>
                              <w:t>Достарымен тек онлайн сұхбаттасады, жұмысқа ерте араласады, ата-анасының айтқанын бірден тыңдайды, кітапты көп оқиды.</w:t>
                            </w:r>
                          </w:p>
                        </w:txbxContent>
                      </v:textbox>
                    </v:rect>
                    <v:rect id="Прямоугольник 375" o:spid="_x0000_s1098" style="position:absolute;left:8903;top:25427;width:15371;height:13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xzsIA&#10;AADbAAAADwAAAGRycy9kb3ducmV2LnhtbESPT4vCMBTE7wt+h/CEva2pLv7rGqUowiJ4UOv90Tzb&#10;ss1LaKLWb78RBI/DzPyGWaw604gbtb62rGA4SEAQF1bXXCrIT9uvGQgfkDU2lknBgzyslr2PBaba&#10;3vlAt2MoRYSwT1FBFYJLpfRFRQb9wDri6F1sazBE2ZZSt3iPcNPIUZJMpMGa40KFjtYVFX/Hq1Fw&#10;zXeXs3GbbLMzLttPS3fOh2OlPvtd9gMiUBfe4Vf7Vyv4nsPz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LHOwgAAANsAAAAPAAAAAAAAAAAAAAAAAJgCAABkcnMvZG93&#10;bnJldi54bWxQSwUGAAAAAAQABAD1AAAAhwM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ED4465">
                            <w:pPr>
                              <w:spacing w:after="0" w:line="240" w:lineRule="auto"/>
                              <w:textDirection w:val="btLr"/>
                            </w:pPr>
                          </w:p>
                        </w:txbxContent>
                      </v:textbox>
                    </v:rect>
                    <v:rect id="Прямоугольник 376" o:spid="_x0000_s1099" style="position:absolute;left:9922;top:25427;width:14356;height:14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RX78A&#10;AADbAAAADwAAAGRycy9kb3ducmV2LnhtbERPy4rCMBTdD/gP4QruxrSjqHSaigwo7hwfzPrSXNtg&#10;c1OaaOvfm4Uwy8N55+vBNuJBnTeOFaTTBARx6bThSsHlvP1cgfABWWPjmBQ8ycO6GH3kmGnX85Ee&#10;p1CJGMI+QwV1CG0mpS9rsuinriWO3NV1FkOEXSV1h30Mt438SpKFtGg4NtTY0k9N5e10twqkWa5m&#10;++POLPr09/Bn5weThqtSk/Gw+QYRaAj/4rd7rxXM4/r4Jf4AW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3FFfvwAAANsAAAAPAAAAAAAAAAAAAAAAAJgCAABkcnMvZG93bnJl&#10;di54bWxQSwUGAAAAAAQABAD1AAAAhAMAAAAA&#10;" filled="f" stroked="f">
                      <v:textbox inset="0,2.17292mm,2.17292mm,2.17292mm">
                        <w:txbxContent>
                          <w:p w:rsidR="008A1479" w:rsidRDefault="008A1479" w:rsidP="00ED4465">
                            <w:pPr>
                              <w:spacing w:after="0" w:line="215" w:lineRule="auto"/>
                              <w:textDirection w:val="btLr"/>
                            </w:pPr>
                            <w:r>
                              <w:rPr>
                                <w:rFonts w:ascii="Times New Roman" w:eastAsia="Times New Roman" w:hAnsi="Times New Roman" w:cs="Times New Roman"/>
                                <w:color w:val="000000"/>
                              </w:rPr>
                              <w:t>Олар Instagram іске қосылған және алғашқы iPad-тың тұсаукесері болған жылы дүниеге келе бастады.</w:t>
                            </w:r>
                          </w:p>
                        </w:txbxContent>
                      </v:textbox>
                    </v:rect>
                    <v:oval id="Овал 377" o:spid="_x0000_s1100" style="position:absolute;left:28193;top:3349;width:11168;height:1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P6MEA&#10;AADbAAAADwAAAGRycy9kb3ducmV2LnhtbESPQYvCMBSE7wv+h/AEb2uqiCzVKCLICp7UFTw+m9em&#10;2LyUJmurv94IgsdhZr5h5svOVuJGjS8dKxgNExDEmdMlFwr+jpvvHxA+IGusHJOCO3lYLnpfc0y1&#10;a3lPt0MoRISwT1GBCaFOpfSZIYt+6Gri6OWusRiibAqpG2wj3FZynCRTabHkuGCwprWh7Hr4twoe&#10;2zy7nCttLr+nOjfJuKNda5Qa9LvVDESgLnzC7/ZWK5iM4PUl/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VT+jBAAAA2wAAAA8AAAAAAAAAAAAAAAAAmAIAAGRycy9kb3du&#10;cmV2LnhtbFBLBQYAAAAABAAEAPUAAACGAwAAAAA=&#10;" fillcolor="#4372c3" strokecolor="white [3201]" strokeweight="1pt">
                      <v:stroke startarrowwidth="narrow" startarrowlength="short" endarrowwidth="narrow" endarrowlength="short" joinstyle="miter"/>
                      <v:textbox inset="2.53958mm,2.53958mm,2.53958mm,2.53958mm">
                        <w:txbxContent>
                          <w:p w:rsidR="008A1479" w:rsidRDefault="008A1479" w:rsidP="00ED4465">
                            <w:pPr>
                              <w:spacing w:after="0" w:line="240" w:lineRule="auto"/>
                              <w:textDirection w:val="btLr"/>
                            </w:pPr>
                          </w:p>
                        </w:txbxContent>
                      </v:textbox>
                    </v:oval>
                    <v:rect id="Прямоугольник 378" o:spid="_x0000_s1101" style="position:absolute;left:29826;top:3349;width:7897;height:9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fRsUA&#10;AADbAAAADwAAAGRycy9kb3ducmV2LnhtbESPT2vCQBTE74V+h+UVvIhuKtI2qatIrUlvxT8Xb4/s&#10;cxOafRuyWxO/vVsQehxm5jfMYjXYRlyo87VjBc/TBARx6XTNRsHxsJ28gfABWWPjmBRcycNq+fiw&#10;wEy7nnd02QcjIoR9hgqqENpMSl9WZNFPXUscvbPrLIYoOyN1h32E20bOkuRFWqw5LlTY0kdF5c/+&#10;1yp43azH9H1y5/CZ5mlhdkWemkKp0dOwfgcRaAj/4Xv7SyuYz+D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l9GxQAAANsAAAAPAAAAAAAAAAAAAAAAAJgCAABkcnMv&#10;ZG93bnJldi54bWxQSwUGAAAAAAQABAD1AAAAigMAAAAA&#10;" filled="f" stroked="f">
                      <v:textbox inset="0,0,0,0">
                        <w:txbxContent>
                          <w:p w:rsidR="008A1479" w:rsidRPr="00AC2E9D" w:rsidRDefault="008A1479" w:rsidP="00ED4465">
                            <w:pPr>
                              <w:spacing w:after="0" w:line="215" w:lineRule="auto"/>
                              <w:jc w:val="center"/>
                              <w:textDirection w:val="btLr"/>
                              <w:rPr>
                                <w:rFonts w:ascii="Times New Roman" w:hAnsi="Times New Roman" w:cs="Times New Roman"/>
                                <w:sz w:val="40"/>
                                <w:szCs w:val="40"/>
                              </w:rPr>
                            </w:pPr>
                            <w:r w:rsidRPr="00AC2E9D">
                              <w:rPr>
                                <w:rFonts w:ascii="Times New Roman" w:eastAsia="Calibri" w:hAnsi="Times New Roman" w:cs="Times New Roman"/>
                                <w:color w:val="000000"/>
                                <w:sz w:val="40"/>
                                <w:szCs w:val="40"/>
                              </w:rPr>
                              <w:t xml:space="preserve">X,Y </w:t>
                            </w:r>
                          </w:p>
                        </w:txbxContent>
                      </v:textbox>
                    </v:rect>
                  </v:group>
                </v:group>
                <w10:anchorlock/>
              </v:group>
            </w:pict>
          </mc:Fallback>
        </mc:AlternateContent>
      </w:r>
    </w:p>
    <w:p w:rsidR="00AA0C51" w:rsidRDefault="00AA0C51" w:rsidP="00AA0C51">
      <w:pPr>
        <w:spacing w:after="0" w:line="240" w:lineRule="auto"/>
        <w:jc w:val="center"/>
        <w:rPr>
          <w:rFonts w:ascii="Times New Roman" w:eastAsia="Times New Roman" w:hAnsi="Times New Roman" w:cs="Times New Roman"/>
          <w:sz w:val="28"/>
          <w:szCs w:val="28"/>
          <w:lang w:val="kk-KZ"/>
        </w:rPr>
      </w:pPr>
    </w:p>
    <w:p w:rsidR="00ED4465" w:rsidRPr="00DB1B9B" w:rsidRDefault="001D2D2C" w:rsidP="00AA0C51">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2</w:t>
      </w:r>
      <w:r w:rsidR="00AE00BC">
        <w:rPr>
          <w:rFonts w:ascii="Times New Roman" w:eastAsia="Times New Roman" w:hAnsi="Times New Roman" w:cs="Times New Roman"/>
          <w:sz w:val="28"/>
          <w:szCs w:val="28"/>
          <w:lang w:val="kk-KZ"/>
        </w:rPr>
        <w:t>3</w:t>
      </w:r>
      <w:r w:rsidR="00D222E3">
        <w:rPr>
          <w:rFonts w:ascii="Times New Roman" w:eastAsia="Times New Roman" w:hAnsi="Times New Roman" w:cs="Times New Roman"/>
          <w:sz w:val="28"/>
          <w:szCs w:val="28"/>
          <w:lang w:val="kk-KZ"/>
        </w:rPr>
        <w:t xml:space="preserve"> </w:t>
      </w:r>
      <w:r w:rsidR="00175984">
        <w:rPr>
          <w:rFonts w:ascii="Times New Roman" w:eastAsia="Times New Roman" w:hAnsi="Times New Roman" w:cs="Times New Roman"/>
          <w:sz w:val="28"/>
          <w:szCs w:val="28"/>
          <w:lang w:val="kk-KZ"/>
        </w:rPr>
        <w:t>–</w:t>
      </w:r>
      <w:r w:rsidR="00D222E3">
        <w:rPr>
          <w:rFonts w:ascii="Times New Roman" w:eastAsia="Times New Roman" w:hAnsi="Times New Roman" w:cs="Times New Roman"/>
          <w:sz w:val="28"/>
          <w:szCs w:val="28"/>
          <w:lang w:val="kk-KZ"/>
        </w:rPr>
        <w:t xml:space="preserve"> </w:t>
      </w:r>
      <w:r w:rsidR="00DB1B9B">
        <w:rPr>
          <w:rFonts w:ascii="Times New Roman" w:eastAsia="Times New Roman" w:hAnsi="Times New Roman" w:cs="Times New Roman"/>
          <w:sz w:val="28"/>
          <w:szCs w:val="28"/>
          <w:lang w:val="kk-KZ"/>
        </w:rPr>
        <w:t xml:space="preserve">Zet, Alfa, </w:t>
      </w:r>
      <w:r w:rsidR="00DB1B9B" w:rsidRPr="00AA0C51">
        <w:rPr>
          <w:rFonts w:ascii="Times New Roman" w:eastAsia="Times New Roman" w:hAnsi="Times New Roman" w:cs="Times New Roman"/>
          <w:sz w:val="28"/>
          <w:szCs w:val="28"/>
          <w:lang w:val="kk-KZ"/>
        </w:rPr>
        <w:t xml:space="preserve">X, Y </w:t>
      </w:r>
      <w:r w:rsidR="00DB1B9B" w:rsidRPr="00DB1B9B">
        <w:rPr>
          <w:rFonts w:ascii="Times New Roman" w:eastAsia="Times New Roman" w:hAnsi="Times New Roman" w:cs="Times New Roman"/>
          <w:sz w:val="28"/>
          <w:szCs w:val="28"/>
          <w:lang w:val="kk-KZ"/>
        </w:rPr>
        <w:t>ұрпақтары</w:t>
      </w:r>
      <w:r w:rsidR="00DB1B9B">
        <w:rPr>
          <w:rFonts w:ascii="Times New Roman" w:eastAsia="Times New Roman" w:hAnsi="Times New Roman" w:cs="Times New Roman"/>
          <w:sz w:val="28"/>
          <w:szCs w:val="28"/>
          <w:lang w:val="kk-KZ"/>
        </w:rPr>
        <w:t>ның сипаттамасы</w:t>
      </w:r>
    </w:p>
    <w:p w:rsidR="00B95E73" w:rsidRPr="004A60C5" w:rsidRDefault="00B95E73"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Бұл тапсырманы орындаудың нәтижесінде студе</w:t>
      </w:r>
      <w:r w:rsidR="005D1486" w:rsidRPr="004A60C5">
        <w:rPr>
          <w:rFonts w:ascii="Times New Roman" w:eastAsia="Times New Roman" w:hAnsi="Times New Roman" w:cs="Times New Roman"/>
          <w:sz w:val="28"/>
          <w:szCs w:val="28"/>
          <w:lang w:val="kk-KZ"/>
        </w:rPr>
        <w:t>нттердің танымдық өрісі кеңіді. Б</w:t>
      </w:r>
      <w:r w:rsidRPr="004A60C5">
        <w:rPr>
          <w:rFonts w:ascii="Times New Roman" w:eastAsia="Times New Roman" w:hAnsi="Times New Roman" w:cs="Times New Roman"/>
          <w:sz w:val="28"/>
          <w:szCs w:val="28"/>
          <w:lang w:val="kk-KZ"/>
        </w:rPr>
        <w:t>үгінгі таңдағы ғаламтор қолданудың тиімді-тиімсіз жақтарын тілге тиек ете келе, өз ой</w:t>
      </w:r>
      <w:r w:rsidR="00C952B8" w:rsidRPr="004A60C5">
        <w:rPr>
          <w:rFonts w:ascii="Times New Roman" w:eastAsia="Times New Roman" w:hAnsi="Times New Roman" w:cs="Times New Roman"/>
          <w:sz w:val="28"/>
          <w:szCs w:val="28"/>
          <w:lang w:val="kk-KZ"/>
        </w:rPr>
        <w:t xml:space="preserve">ларын еркін айтуды үйренді; </w:t>
      </w:r>
      <w:r w:rsidR="002A0BF2" w:rsidRPr="004A60C5">
        <w:rPr>
          <w:rFonts w:ascii="Times New Roman" w:eastAsia="Times New Roman" w:hAnsi="Times New Roman" w:cs="Times New Roman"/>
          <w:sz w:val="28"/>
          <w:szCs w:val="28"/>
          <w:lang w:val="kk-KZ"/>
        </w:rPr>
        <w:t xml:space="preserve">мәтіндегі кейбір жаңа сөздердің мағынасын ашып, көпмағыналы сөздердің ерекшелігін айқындады; </w:t>
      </w:r>
      <w:r w:rsidR="00C952B8" w:rsidRPr="004A60C5">
        <w:rPr>
          <w:rFonts w:ascii="Times New Roman" w:eastAsia="Times New Roman" w:hAnsi="Times New Roman" w:cs="Times New Roman"/>
          <w:sz w:val="28"/>
          <w:szCs w:val="28"/>
          <w:lang w:val="kk-KZ"/>
        </w:rPr>
        <w:t>тілдік рефлексиялары дамыды.</w:t>
      </w:r>
    </w:p>
    <w:p w:rsidR="000523D0" w:rsidRPr="004A60C5" w:rsidRDefault="000523D0"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Ф. Оразбаева: «Кез</w:t>
      </w:r>
      <w:r w:rsidR="00454DB4" w:rsidRPr="004A60C5">
        <w:rPr>
          <w:rFonts w:ascii="Times New Roman" w:eastAsia="Times New Roman" w:hAnsi="Times New Roman" w:cs="Times New Roman"/>
          <w:bCs/>
          <w:sz w:val="28"/>
          <w:szCs w:val="28"/>
          <w:lang w:val="kk-KZ"/>
        </w:rPr>
        <w:t>-</w:t>
      </w:r>
      <w:r w:rsidR="00945A7D">
        <w:rPr>
          <w:rFonts w:ascii="Times New Roman" w:eastAsia="Times New Roman" w:hAnsi="Times New Roman" w:cs="Times New Roman"/>
          <w:bCs/>
          <w:sz w:val="28"/>
          <w:szCs w:val="28"/>
          <w:lang w:val="kk-KZ"/>
        </w:rPr>
        <w:t xml:space="preserve">келген тіл адамзаттың бір - </w:t>
      </w:r>
      <w:r w:rsidRPr="004A60C5">
        <w:rPr>
          <w:rFonts w:ascii="Times New Roman" w:eastAsia="Times New Roman" w:hAnsi="Times New Roman" w:cs="Times New Roman"/>
          <w:bCs/>
          <w:sz w:val="28"/>
          <w:szCs w:val="28"/>
          <w:lang w:val="kk-KZ"/>
        </w:rPr>
        <w:t xml:space="preserve">бірімен пікірлесуін, сөйлесуін қамтамасыз ете келіп, тілдік қарым-қатынасты іс жүзіне асырады» </w:t>
      </w:r>
      <w:r w:rsidR="00AA0C51">
        <w:rPr>
          <w:rFonts w:ascii="Times New Roman" w:eastAsia="Times New Roman" w:hAnsi="Times New Roman" w:cs="Times New Roman"/>
          <w:bCs/>
          <w:sz w:val="28"/>
          <w:szCs w:val="28"/>
          <w:lang w:val="kk-KZ"/>
        </w:rPr>
        <w:t xml:space="preserve">   </w:t>
      </w:r>
      <w:r w:rsidR="00C959B7">
        <w:rPr>
          <w:rFonts w:ascii="Times New Roman" w:eastAsia="Times New Roman" w:hAnsi="Times New Roman" w:cs="Times New Roman"/>
          <w:bCs/>
          <w:sz w:val="28"/>
          <w:szCs w:val="28"/>
          <w:lang w:val="kk-KZ"/>
        </w:rPr>
        <w:t>[127</w:t>
      </w:r>
      <w:r w:rsidR="003B33C3">
        <w:rPr>
          <w:rFonts w:ascii="Times New Roman" w:eastAsia="Times New Roman" w:hAnsi="Times New Roman" w:cs="Times New Roman"/>
          <w:bCs/>
          <w:sz w:val="28"/>
          <w:szCs w:val="28"/>
          <w:lang w:val="kk-KZ"/>
        </w:rPr>
        <w:t>, б</w:t>
      </w:r>
      <w:r w:rsidR="003B33C3" w:rsidRPr="003B33C3">
        <w:rPr>
          <w:rFonts w:ascii="Times New Roman" w:eastAsia="Times New Roman" w:hAnsi="Times New Roman" w:cs="Times New Roman"/>
          <w:bCs/>
          <w:sz w:val="28"/>
          <w:szCs w:val="28"/>
          <w:lang w:val="kk-KZ"/>
        </w:rPr>
        <w:t>.</w:t>
      </w:r>
      <w:r w:rsidR="00AA0C51" w:rsidRPr="003B33C3">
        <w:rPr>
          <w:rFonts w:ascii="Times New Roman" w:eastAsia="Times New Roman" w:hAnsi="Times New Roman" w:cs="Times New Roman"/>
          <w:bCs/>
          <w:sz w:val="28"/>
          <w:szCs w:val="28"/>
          <w:lang w:val="kk-KZ"/>
        </w:rPr>
        <w:t xml:space="preserve"> </w:t>
      </w:r>
      <w:r w:rsidR="00536E7B" w:rsidRPr="003B33C3">
        <w:rPr>
          <w:rFonts w:ascii="Times New Roman" w:eastAsia="Times New Roman" w:hAnsi="Times New Roman" w:cs="Times New Roman"/>
          <w:bCs/>
          <w:sz w:val="28"/>
          <w:szCs w:val="28"/>
          <w:lang w:val="kk-KZ"/>
        </w:rPr>
        <w:t>72]</w:t>
      </w:r>
      <w:r w:rsidR="001D0AEA" w:rsidRPr="003B33C3">
        <w:rPr>
          <w:rFonts w:ascii="Times New Roman" w:eastAsia="Times New Roman" w:hAnsi="Times New Roman" w:cs="Times New Roman"/>
          <w:bCs/>
          <w:sz w:val="28"/>
          <w:szCs w:val="28"/>
          <w:lang w:val="kk-KZ"/>
        </w:rPr>
        <w:t>.</w:t>
      </w:r>
      <w:r w:rsidR="001D0AEA" w:rsidRPr="004A60C5">
        <w:rPr>
          <w:rFonts w:ascii="Times New Roman" w:eastAsia="Times New Roman" w:hAnsi="Times New Roman" w:cs="Times New Roman"/>
          <w:bCs/>
          <w:sz w:val="28"/>
          <w:szCs w:val="28"/>
          <w:lang w:val="kk-KZ"/>
        </w:rPr>
        <w:t xml:space="preserve"> </w:t>
      </w:r>
      <w:r w:rsidR="00D82975" w:rsidRPr="004A60C5">
        <w:rPr>
          <w:rFonts w:ascii="Times New Roman" w:eastAsia="Times New Roman" w:hAnsi="Times New Roman" w:cs="Times New Roman"/>
          <w:bCs/>
          <w:sz w:val="28"/>
          <w:szCs w:val="28"/>
          <w:lang w:val="kk-KZ"/>
        </w:rPr>
        <w:t>Ғалымның осы сөздерімен келісе отырып, бүгінгі ұрпаққа білім беруде ең алдымен баламен тілдік қарым-қатынасты түзеу керек деген қорытындыға келеміз.</w:t>
      </w:r>
    </w:p>
    <w:p w:rsidR="00DD6202" w:rsidRPr="004A60C5" w:rsidRDefault="00DD6202"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Cs/>
          <w:sz w:val="28"/>
          <w:szCs w:val="28"/>
          <w:lang w:val="kk-KZ"/>
        </w:rPr>
        <w:t>Қорытындылай келе, студенттің өзін-өзі бағалау рефлексияларының  дидактикалық негіздері туралы зерттеу нәтижесінде төмендегідей тұжырымға келдік:</w:t>
      </w:r>
    </w:p>
    <w:p w:rsidR="00DD6202" w:rsidRPr="006F78EE" w:rsidRDefault="00DD6202" w:rsidP="00A81B80">
      <w:pPr>
        <w:pStyle w:val="a3"/>
        <w:numPr>
          <w:ilvl w:val="0"/>
          <w:numId w:val="21"/>
        </w:numPr>
        <w:spacing w:after="0" w:line="240" w:lineRule="auto"/>
        <w:jc w:val="both"/>
        <w:rPr>
          <w:rFonts w:ascii="Times New Roman" w:eastAsia="Times New Roman" w:hAnsi="Times New Roman" w:cs="Times New Roman"/>
          <w:bCs/>
          <w:sz w:val="28"/>
          <w:szCs w:val="28"/>
          <w:lang w:val="kk-KZ"/>
        </w:rPr>
      </w:pPr>
      <w:r w:rsidRPr="006F78EE">
        <w:rPr>
          <w:rFonts w:ascii="Times New Roman" w:eastAsia="Times New Roman" w:hAnsi="Times New Roman" w:cs="Times New Roman"/>
          <w:bCs/>
          <w:sz w:val="28"/>
          <w:szCs w:val="28"/>
          <w:lang w:val="kk-KZ"/>
        </w:rPr>
        <w:t xml:space="preserve">Студент оқу арқылы өзін-өзі бағалап үйренуі – өзінің ойлау қабілеті мен педагогтың рефлексиясына байланысты; </w:t>
      </w:r>
    </w:p>
    <w:p w:rsidR="00DD6202" w:rsidRPr="006F78EE" w:rsidRDefault="00DD6202" w:rsidP="00A81B80">
      <w:pPr>
        <w:pStyle w:val="a3"/>
        <w:numPr>
          <w:ilvl w:val="0"/>
          <w:numId w:val="21"/>
        </w:numPr>
        <w:spacing w:after="0" w:line="240" w:lineRule="auto"/>
        <w:jc w:val="both"/>
        <w:rPr>
          <w:rFonts w:ascii="Times New Roman" w:eastAsia="Times New Roman" w:hAnsi="Times New Roman" w:cs="Times New Roman"/>
          <w:bCs/>
          <w:sz w:val="28"/>
          <w:szCs w:val="28"/>
          <w:lang w:val="kk-KZ"/>
        </w:rPr>
      </w:pPr>
      <w:r w:rsidRPr="006F78EE">
        <w:rPr>
          <w:rFonts w:ascii="Times New Roman" w:eastAsia="Times New Roman" w:hAnsi="Times New Roman" w:cs="Times New Roman"/>
          <w:bCs/>
          <w:sz w:val="28"/>
          <w:szCs w:val="28"/>
          <w:lang w:val="kk-KZ"/>
        </w:rPr>
        <w:t>Оқу үдерісіндегі әрекеттерді оқытушымен бірлесіп ұйымдастыру керек;</w:t>
      </w:r>
    </w:p>
    <w:p w:rsidR="00DD6202" w:rsidRPr="006F78EE" w:rsidRDefault="00DD6202" w:rsidP="00A81B80">
      <w:pPr>
        <w:pStyle w:val="a3"/>
        <w:numPr>
          <w:ilvl w:val="0"/>
          <w:numId w:val="21"/>
        </w:numPr>
        <w:spacing w:after="0" w:line="240" w:lineRule="auto"/>
        <w:jc w:val="both"/>
        <w:rPr>
          <w:rFonts w:ascii="Times New Roman" w:eastAsia="Times New Roman" w:hAnsi="Times New Roman" w:cs="Times New Roman"/>
          <w:bCs/>
          <w:sz w:val="28"/>
          <w:szCs w:val="28"/>
          <w:lang w:val="kk-KZ"/>
        </w:rPr>
      </w:pPr>
      <w:r w:rsidRPr="006F78EE">
        <w:rPr>
          <w:rFonts w:ascii="Times New Roman" w:eastAsia="Times New Roman" w:hAnsi="Times New Roman" w:cs="Times New Roman"/>
          <w:bCs/>
          <w:sz w:val="28"/>
          <w:szCs w:val="28"/>
          <w:lang w:val="kk-KZ"/>
        </w:rPr>
        <w:t>Оқытушы мен студенттің оқу үдерісіндегі қарым-қатынасы маңызды;</w:t>
      </w:r>
    </w:p>
    <w:p w:rsidR="00DD6202" w:rsidRPr="006F78EE" w:rsidRDefault="00DD6202" w:rsidP="00A81B80">
      <w:pPr>
        <w:pStyle w:val="a3"/>
        <w:numPr>
          <w:ilvl w:val="0"/>
          <w:numId w:val="21"/>
        </w:numPr>
        <w:spacing w:after="0" w:line="240" w:lineRule="auto"/>
        <w:jc w:val="both"/>
        <w:rPr>
          <w:rFonts w:ascii="Times New Roman" w:eastAsia="Times New Roman" w:hAnsi="Times New Roman" w:cs="Times New Roman"/>
          <w:bCs/>
          <w:sz w:val="28"/>
          <w:szCs w:val="28"/>
          <w:lang w:val="kk-KZ"/>
        </w:rPr>
      </w:pPr>
      <w:r w:rsidRPr="006F78EE">
        <w:rPr>
          <w:rFonts w:ascii="Times New Roman" w:eastAsia="Times New Roman" w:hAnsi="Times New Roman" w:cs="Times New Roman"/>
          <w:bCs/>
          <w:sz w:val="28"/>
          <w:szCs w:val="28"/>
          <w:lang w:val="kk-KZ"/>
        </w:rPr>
        <w:t>Оқытушы студентке өмір сүре білуге үйрететін ілімді үйретуі қажет, себебі, рефлексия – бұл өмір;</w:t>
      </w:r>
    </w:p>
    <w:p w:rsidR="00DD6202" w:rsidRPr="006F78EE" w:rsidRDefault="00DD6202" w:rsidP="00A81B80">
      <w:pPr>
        <w:pStyle w:val="a3"/>
        <w:numPr>
          <w:ilvl w:val="0"/>
          <w:numId w:val="21"/>
        </w:numPr>
        <w:spacing w:after="0" w:line="240" w:lineRule="auto"/>
        <w:jc w:val="both"/>
        <w:rPr>
          <w:rFonts w:ascii="Times New Roman" w:eastAsia="Times New Roman" w:hAnsi="Times New Roman" w:cs="Times New Roman"/>
          <w:bCs/>
          <w:sz w:val="28"/>
          <w:szCs w:val="28"/>
          <w:lang w:val="kk-KZ"/>
        </w:rPr>
      </w:pPr>
      <w:r w:rsidRPr="006F78EE">
        <w:rPr>
          <w:rFonts w:ascii="Times New Roman" w:eastAsia="Times New Roman" w:hAnsi="Times New Roman" w:cs="Times New Roman"/>
          <w:bCs/>
          <w:sz w:val="28"/>
          <w:szCs w:val="28"/>
          <w:lang w:val="kk-KZ"/>
        </w:rPr>
        <w:t>Дидактиканың негізгі міндеттерін білу арқылы студент оқу үдерісіндегі мақсатын айқындайды;</w:t>
      </w:r>
    </w:p>
    <w:p w:rsidR="00DD6202" w:rsidRPr="006F78EE" w:rsidRDefault="00DD6202" w:rsidP="00A81B80">
      <w:pPr>
        <w:pStyle w:val="a3"/>
        <w:numPr>
          <w:ilvl w:val="0"/>
          <w:numId w:val="21"/>
        </w:numPr>
        <w:spacing w:after="0" w:line="240" w:lineRule="auto"/>
        <w:jc w:val="both"/>
        <w:rPr>
          <w:rFonts w:ascii="Times New Roman" w:eastAsia="Times New Roman" w:hAnsi="Times New Roman" w:cs="Times New Roman"/>
          <w:bCs/>
          <w:sz w:val="28"/>
          <w:szCs w:val="28"/>
          <w:lang w:val="kk-KZ"/>
        </w:rPr>
      </w:pPr>
      <w:r w:rsidRPr="006F78EE">
        <w:rPr>
          <w:rFonts w:ascii="Times New Roman" w:eastAsia="Times New Roman" w:hAnsi="Times New Roman" w:cs="Times New Roman"/>
          <w:bCs/>
          <w:sz w:val="28"/>
          <w:szCs w:val="28"/>
          <w:lang w:val="kk-KZ"/>
        </w:rPr>
        <w:t>Студенттің оқу үдерісіндегі әрекеттерінде педагогтың бағыт-бағдар беруі маңызды.</w:t>
      </w:r>
    </w:p>
    <w:p w:rsidR="00893780" w:rsidRDefault="00893780" w:rsidP="00AA0C51">
      <w:pPr>
        <w:spacing w:after="0" w:line="240" w:lineRule="auto"/>
        <w:ind w:firstLine="709"/>
        <w:rPr>
          <w:rFonts w:ascii="Times New Roman" w:eastAsia="Times New Roman" w:hAnsi="Times New Roman" w:cs="Times New Roman"/>
          <w:b/>
          <w:bCs/>
          <w:sz w:val="28"/>
          <w:szCs w:val="28"/>
          <w:lang w:val="kk-KZ"/>
        </w:rPr>
      </w:pPr>
    </w:p>
    <w:p w:rsidR="00D7581B" w:rsidRPr="004A60C5" w:rsidRDefault="00516218" w:rsidP="00AA0C51">
      <w:pPr>
        <w:spacing w:after="0" w:line="240" w:lineRule="auto"/>
        <w:ind w:firstLine="709"/>
        <w:rPr>
          <w:rFonts w:ascii="Times New Roman" w:eastAsia="Times New Roman" w:hAnsi="Times New Roman" w:cs="Times New Roman"/>
          <w:b/>
          <w:bCs/>
          <w:sz w:val="28"/>
          <w:szCs w:val="28"/>
          <w:lang w:val="kk-KZ"/>
        </w:rPr>
      </w:pPr>
      <w:r w:rsidRPr="004A60C5">
        <w:rPr>
          <w:rFonts w:ascii="Times New Roman" w:eastAsia="Times New Roman" w:hAnsi="Times New Roman" w:cs="Times New Roman"/>
          <w:b/>
          <w:bCs/>
          <w:sz w:val="28"/>
          <w:szCs w:val="28"/>
          <w:lang w:val="kk-KZ"/>
        </w:rPr>
        <w:t>Тарау бойынша қорытынды</w:t>
      </w:r>
    </w:p>
    <w:p w:rsidR="00516218" w:rsidRDefault="00516218" w:rsidP="004A60C5">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Жоғарыда атап өткеніміздей, тілдік рефлексия – тілді</w:t>
      </w:r>
      <w:r w:rsidR="0046690E" w:rsidRPr="004A60C5">
        <w:rPr>
          <w:rFonts w:ascii="Times New Roman" w:eastAsia="Times New Roman" w:hAnsi="Times New Roman" w:cs="Times New Roman"/>
          <w:bCs/>
          <w:sz w:val="28"/>
          <w:szCs w:val="28"/>
          <w:lang w:val="kk-KZ"/>
        </w:rPr>
        <w:t xml:space="preserve">к функциялар мен когнитивті процесстер негізінде жүзеге асырылатын </w:t>
      </w:r>
      <w:r w:rsidRPr="004A60C5">
        <w:rPr>
          <w:rFonts w:ascii="Times New Roman" w:eastAsia="Times New Roman" w:hAnsi="Times New Roman" w:cs="Times New Roman"/>
          <w:bCs/>
          <w:sz w:val="28"/>
          <w:szCs w:val="28"/>
          <w:lang w:val="kk-KZ"/>
        </w:rPr>
        <w:t>зерттеу және талдау процесі. Ол ті</w:t>
      </w:r>
      <w:r w:rsidR="00B01E0A" w:rsidRPr="004A60C5">
        <w:rPr>
          <w:rFonts w:ascii="Times New Roman" w:eastAsia="Times New Roman" w:hAnsi="Times New Roman" w:cs="Times New Roman"/>
          <w:bCs/>
          <w:sz w:val="28"/>
          <w:szCs w:val="28"/>
          <w:lang w:val="kk-KZ"/>
        </w:rPr>
        <w:t xml:space="preserve">лдің әртүрлі аспектілерін, </w:t>
      </w:r>
      <w:r w:rsidRPr="004A60C5">
        <w:rPr>
          <w:rFonts w:ascii="Times New Roman" w:eastAsia="Times New Roman" w:hAnsi="Times New Roman" w:cs="Times New Roman"/>
          <w:bCs/>
          <w:sz w:val="28"/>
          <w:szCs w:val="28"/>
          <w:lang w:val="kk-KZ"/>
        </w:rPr>
        <w:t>құрылымын, қызметтерін, эволюциясын, қоғаммен және мәдениетпен байланысын, сондай-ақ нормативтік аспектілерін қарастырады.</w:t>
      </w:r>
      <w:r w:rsidR="009405EA">
        <w:rPr>
          <w:rFonts w:ascii="Times New Roman" w:eastAsia="Times New Roman" w:hAnsi="Times New Roman" w:cs="Times New Roman"/>
          <w:bCs/>
          <w:sz w:val="28"/>
          <w:szCs w:val="28"/>
          <w:lang w:val="kk-KZ"/>
        </w:rPr>
        <w:t xml:space="preserve"> Берілген тарауда төмендегідей мәселелер қарастырылды:</w:t>
      </w:r>
    </w:p>
    <w:p w:rsidR="00605846" w:rsidRPr="004A60C5" w:rsidRDefault="00605846"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Біріншіден, тілдік рефлексия мәселесін дамытуға арналған концепция және сол концепцияның мазмұнын ашатын әдістемелік </w:t>
      </w:r>
      <w:r w:rsidR="0062010F">
        <w:rPr>
          <w:rFonts w:ascii="Times New Roman" w:eastAsia="Times New Roman" w:hAnsi="Times New Roman" w:cs="Times New Roman"/>
          <w:bCs/>
          <w:sz w:val="28"/>
          <w:szCs w:val="28"/>
          <w:lang w:val="kk-KZ"/>
        </w:rPr>
        <w:t>және құрылымдық-компоненттік моделдер</w:t>
      </w:r>
      <w:r>
        <w:rPr>
          <w:rFonts w:ascii="Times New Roman" w:eastAsia="Times New Roman" w:hAnsi="Times New Roman" w:cs="Times New Roman"/>
          <w:bCs/>
          <w:sz w:val="28"/>
          <w:szCs w:val="28"/>
          <w:lang w:val="kk-KZ"/>
        </w:rPr>
        <w:t xml:space="preserve"> жасалды. Концепцияда тілдік рефлексияны дамытудың негізгі идеясы мен тұжырымы берілді. </w:t>
      </w:r>
      <w:r w:rsidR="002146B9">
        <w:rPr>
          <w:rFonts w:ascii="Times New Roman" w:eastAsia="Times New Roman" w:hAnsi="Times New Roman" w:cs="Times New Roman"/>
          <w:bCs/>
          <w:sz w:val="28"/>
          <w:szCs w:val="28"/>
          <w:lang w:val="kk-KZ"/>
        </w:rPr>
        <w:t>Әдістемелік м</w:t>
      </w:r>
      <w:r>
        <w:rPr>
          <w:rFonts w:ascii="Times New Roman" w:eastAsia="Times New Roman" w:hAnsi="Times New Roman" w:cs="Times New Roman"/>
          <w:bCs/>
          <w:sz w:val="28"/>
          <w:szCs w:val="28"/>
          <w:lang w:val="kk-KZ"/>
        </w:rPr>
        <w:t xml:space="preserve">одельде алаш арыстарының ой-тұжырымдарын негізге ала отырып, тілдік рефлексияны дамытудың жолдары, әдіс-тәсілдері көрсетілді. </w:t>
      </w:r>
      <w:r w:rsidR="002146B9">
        <w:rPr>
          <w:rFonts w:ascii="Times New Roman" w:eastAsia="Times New Roman" w:hAnsi="Times New Roman" w:cs="Times New Roman"/>
          <w:bCs/>
          <w:sz w:val="28"/>
          <w:szCs w:val="28"/>
          <w:lang w:val="kk-KZ"/>
        </w:rPr>
        <w:t xml:space="preserve">Құрылымдық-компоненттік модельде концепцияда берілген негізгі идеяның криетрийлері, мақсат-міндеттері және нәтижелер анықталды. </w:t>
      </w:r>
    </w:p>
    <w:p w:rsidR="00D10CB7" w:rsidRPr="004A60C5" w:rsidRDefault="00605846"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Екіншіден</w:t>
      </w:r>
      <w:r w:rsidR="009405EA">
        <w:rPr>
          <w:rFonts w:ascii="Times New Roman" w:eastAsia="Times New Roman" w:hAnsi="Times New Roman" w:cs="Times New Roman"/>
          <w:bCs/>
          <w:sz w:val="28"/>
          <w:szCs w:val="28"/>
          <w:lang w:val="kk-KZ"/>
        </w:rPr>
        <w:t xml:space="preserve">, тілдік рефлексияның </w:t>
      </w:r>
      <w:r w:rsidR="0020342E">
        <w:rPr>
          <w:rFonts w:ascii="Times New Roman" w:eastAsia="Times New Roman" w:hAnsi="Times New Roman" w:cs="Times New Roman"/>
          <w:bCs/>
          <w:sz w:val="28"/>
          <w:szCs w:val="28"/>
          <w:lang w:val="kk-KZ"/>
        </w:rPr>
        <w:t xml:space="preserve">оқу процесіндегі </w:t>
      </w:r>
      <w:r w:rsidR="009405EA">
        <w:rPr>
          <w:rFonts w:ascii="Times New Roman" w:eastAsia="Times New Roman" w:hAnsi="Times New Roman" w:cs="Times New Roman"/>
          <w:bCs/>
          <w:sz w:val="28"/>
          <w:szCs w:val="28"/>
          <w:lang w:val="kk-KZ"/>
        </w:rPr>
        <w:t xml:space="preserve">коммуникативтік қызметі анықталды. </w:t>
      </w:r>
      <w:r w:rsidR="00516218" w:rsidRPr="004A60C5">
        <w:rPr>
          <w:rFonts w:ascii="Times New Roman" w:eastAsia="Times New Roman" w:hAnsi="Times New Roman" w:cs="Times New Roman"/>
          <w:bCs/>
          <w:sz w:val="28"/>
          <w:szCs w:val="28"/>
          <w:lang w:val="kk-KZ"/>
        </w:rPr>
        <w:t>Оқытуда тілдік рефлексияның бір бөлігі</w:t>
      </w:r>
      <w:r w:rsidR="009405EA">
        <w:rPr>
          <w:rFonts w:ascii="Times New Roman" w:eastAsia="Times New Roman" w:hAnsi="Times New Roman" w:cs="Times New Roman"/>
          <w:bCs/>
          <w:sz w:val="28"/>
          <w:szCs w:val="28"/>
          <w:lang w:val="kk-KZ"/>
        </w:rPr>
        <w:t xml:space="preserve"> ретінде зерттеушілер фонетика, </w:t>
      </w:r>
      <w:r w:rsidR="00516218" w:rsidRPr="004A60C5">
        <w:rPr>
          <w:rFonts w:ascii="Times New Roman" w:eastAsia="Times New Roman" w:hAnsi="Times New Roman" w:cs="Times New Roman"/>
          <w:bCs/>
          <w:sz w:val="28"/>
          <w:szCs w:val="28"/>
          <w:lang w:val="kk-KZ"/>
        </w:rPr>
        <w:t>морфология, синтаксис</w:t>
      </w:r>
      <w:r w:rsidR="00A76599" w:rsidRPr="004A60C5">
        <w:rPr>
          <w:rFonts w:ascii="Times New Roman" w:eastAsia="Times New Roman" w:hAnsi="Times New Roman" w:cs="Times New Roman"/>
          <w:bCs/>
          <w:sz w:val="28"/>
          <w:szCs w:val="28"/>
          <w:lang w:val="kk-KZ"/>
        </w:rPr>
        <w:t>, лексика, семантика, тағы басқа</w:t>
      </w:r>
      <w:r w:rsidR="00516218" w:rsidRPr="004A60C5">
        <w:rPr>
          <w:rFonts w:ascii="Times New Roman" w:eastAsia="Times New Roman" w:hAnsi="Times New Roman" w:cs="Times New Roman"/>
          <w:bCs/>
          <w:sz w:val="28"/>
          <w:szCs w:val="28"/>
          <w:lang w:val="kk-KZ"/>
        </w:rPr>
        <w:t xml:space="preserve"> түрлі тілдік құбылыстарды талдап, тілдің құрылымын, оның қызмет ет</w:t>
      </w:r>
      <w:r w:rsidR="00A76599" w:rsidRPr="004A60C5">
        <w:rPr>
          <w:rFonts w:ascii="Times New Roman" w:eastAsia="Times New Roman" w:hAnsi="Times New Roman" w:cs="Times New Roman"/>
          <w:bCs/>
          <w:sz w:val="28"/>
          <w:szCs w:val="28"/>
          <w:lang w:val="kk-KZ"/>
        </w:rPr>
        <w:t>у заңдылықтарын және уақытқа байланысты</w:t>
      </w:r>
      <w:r w:rsidR="00516218" w:rsidRPr="004A60C5">
        <w:rPr>
          <w:rFonts w:ascii="Times New Roman" w:eastAsia="Times New Roman" w:hAnsi="Times New Roman" w:cs="Times New Roman"/>
          <w:bCs/>
          <w:sz w:val="28"/>
          <w:szCs w:val="28"/>
          <w:lang w:val="kk-KZ"/>
        </w:rPr>
        <w:t xml:space="preserve"> өзгеруін зерттейді. Тілдік рефлексия </w:t>
      </w:r>
      <w:r w:rsidR="00516218" w:rsidRPr="004A60C5">
        <w:rPr>
          <w:rFonts w:ascii="Times New Roman" w:eastAsia="Times New Roman" w:hAnsi="Times New Roman" w:cs="Times New Roman"/>
          <w:bCs/>
          <w:sz w:val="28"/>
          <w:szCs w:val="28"/>
          <w:lang w:val="kk-KZ"/>
        </w:rPr>
        <w:lastRenderedPageBreak/>
        <w:t>тілдің әлеуметтік, мәдени және психологиялық факторлармен әрекеттесуін, әртүрлі коммуникативті жағд</w:t>
      </w:r>
      <w:r w:rsidR="00D10CB7" w:rsidRPr="004A60C5">
        <w:rPr>
          <w:rFonts w:ascii="Times New Roman" w:eastAsia="Times New Roman" w:hAnsi="Times New Roman" w:cs="Times New Roman"/>
          <w:bCs/>
          <w:sz w:val="28"/>
          <w:szCs w:val="28"/>
          <w:lang w:val="kk-KZ"/>
        </w:rPr>
        <w:t xml:space="preserve">айларда қолданылуын зерттеуді </w:t>
      </w:r>
      <w:r w:rsidR="00A76599" w:rsidRPr="004A60C5">
        <w:rPr>
          <w:rFonts w:ascii="Times New Roman" w:eastAsia="Times New Roman" w:hAnsi="Times New Roman" w:cs="Times New Roman"/>
          <w:bCs/>
          <w:sz w:val="28"/>
          <w:szCs w:val="28"/>
          <w:lang w:val="kk-KZ"/>
        </w:rPr>
        <w:t>қамтиды. </w:t>
      </w:r>
    </w:p>
    <w:p w:rsidR="00AA37C3" w:rsidRDefault="0020342E"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Үшіншіден, </w:t>
      </w:r>
      <w:r w:rsidR="000F1EEE">
        <w:rPr>
          <w:rFonts w:ascii="Times New Roman" w:eastAsia="Times New Roman" w:hAnsi="Times New Roman" w:cs="Times New Roman"/>
          <w:bCs/>
          <w:sz w:val="28"/>
          <w:szCs w:val="28"/>
          <w:lang w:val="kk-KZ"/>
        </w:rPr>
        <w:t xml:space="preserve">зерттеуші-ғалымдардың ұстанымдарына сүйене отырып, </w:t>
      </w:r>
      <w:r w:rsidR="00605846">
        <w:rPr>
          <w:rFonts w:ascii="Times New Roman" w:eastAsia="Times New Roman" w:hAnsi="Times New Roman" w:cs="Times New Roman"/>
          <w:bCs/>
          <w:sz w:val="28"/>
          <w:szCs w:val="28"/>
          <w:lang w:val="kk-KZ"/>
        </w:rPr>
        <w:t>тілдік рефлексияны дамыту</w:t>
      </w:r>
      <w:r>
        <w:rPr>
          <w:rFonts w:ascii="Times New Roman" w:eastAsia="Times New Roman" w:hAnsi="Times New Roman" w:cs="Times New Roman"/>
          <w:bCs/>
          <w:sz w:val="28"/>
          <w:szCs w:val="28"/>
          <w:lang w:val="kk-KZ"/>
        </w:rPr>
        <w:t xml:space="preserve">дың педагогикалық ұстанымдары анықталды. </w:t>
      </w:r>
      <w:r w:rsidR="00516218" w:rsidRPr="004A60C5">
        <w:rPr>
          <w:rFonts w:ascii="Times New Roman" w:eastAsia="Times New Roman" w:hAnsi="Times New Roman" w:cs="Times New Roman"/>
          <w:bCs/>
          <w:sz w:val="28"/>
          <w:szCs w:val="28"/>
          <w:lang w:val="kk-KZ"/>
        </w:rPr>
        <w:t xml:space="preserve">Тілдік рефлексияның мақсаты тілді жүйе ретінде түсіну және сипаттау ғана емес, сонымен қатар оны өмірдің </w:t>
      </w:r>
      <w:r w:rsidR="00D10CB7" w:rsidRPr="004A60C5">
        <w:rPr>
          <w:rFonts w:ascii="Times New Roman" w:eastAsia="Times New Roman" w:hAnsi="Times New Roman" w:cs="Times New Roman"/>
          <w:bCs/>
          <w:sz w:val="28"/>
          <w:szCs w:val="28"/>
          <w:lang w:val="kk-KZ"/>
        </w:rPr>
        <w:t xml:space="preserve">түрлі құбылыстары мен </w:t>
      </w:r>
      <w:r w:rsidR="00516218" w:rsidRPr="004A60C5">
        <w:rPr>
          <w:rFonts w:ascii="Times New Roman" w:eastAsia="Times New Roman" w:hAnsi="Times New Roman" w:cs="Times New Roman"/>
          <w:bCs/>
          <w:sz w:val="28"/>
          <w:szCs w:val="28"/>
          <w:lang w:val="kk-KZ"/>
        </w:rPr>
        <w:t>салаларында қолданудың нормаларын, ережелерін және стандарттарын әзірлеу болып табылады. Тілдік рефлексияны дамыту тілдік білім беру, нормативтік және коммуника</w:t>
      </w:r>
      <w:r w:rsidR="00433771" w:rsidRPr="004A60C5">
        <w:rPr>
          <w:rFonts w:ascii="Times New Roman" w:eastAsia="Times New Roman" w:hAnsi="Times New Roman" w:cs="Times New Roman"/>
          <w:bCs/>
          <w:sz w:val="28"/>
          <w:szCs w:val="28"/>
          <w:lang w:val="kk-KZ"/>
        </w:rPr>
        <w:t xml:space="preserve">тивтік құзыреттіліктерді дамытумен тығыз байланыста жүзеге асырылады. Тілдік рефлексия </w:t>
      </w:r>
      <w:r w:rsidR="00516218" w:rsidRPr="004A60C5">
        <w:rPr>
          <w:rFonts w:ascii="Times New Roman" w:eastAsia="Times New Roman" w:hAnsi="Times New Roman" w:cs="Times New Roman"/>
          <w:bCs/>
          <w:sz w:val="28"/>
          <w:szCs w:val="28"/>
          <w:lang w:val="kk-KZ"/>
        </w:rPr>
        <w:t xml:space="preserve">тіл </w:t>
      </w:r>
      <w:r w:rsidR="00D10CB7" w:rsidRPr="004A60C5">
        <w:rPr>
          <w:rFonts w:ascii="Times New Roman" w:eastAsia="Times New Roman" w:hAnsi="Times New Roman" w:cs="Times New Roman"/>
          <w:bCs/>
          <w:sz w:val="28"/>
          <w:szCs w:val="28"/>
          <w:lang w:val="kk-KZ"/>
        </w:rPr>
        <w:t>мәдениеті мен мәдениетаралық қарым-қатынасты</w:t>
      </w:r>
      <w:r w:rsidR="00433771" w:rsidRPr="004A60C5">
        <w:rPr>
          <w:rFonts w:ascii="Times New Roman" w:eastAsia="Times New Roman" w:hAnsi="Times New Roman" w:cs="Times New Roman"/>
          <w:bCs/>
          <w:sz w:val="28"/>
          <w:szCs w:val="28"/>
          <w:lang w:val="kk-KZ"/>
        </w:rPr>
        <w:t xml:space="preserve"> дамытуға ықпал етеді. Қ</w:t>
      </w:r>
      <w:r w:rsidR="00516218" w:rsidRPr="004A60C5">
        <w:rPr>
          <w:rFonts w:ascii="Times New Roman" w:eastAsia="Times New Roman" w:hAnsi="Times New Roman" w:cs="Times New Roman"/>
          <w:bCs/>
          <w:sz w:val="28"/>
          <w:szCs w:val="28"/>
          <w:lang w:val="kk-KZ"/>
        </w:rPr>
        <w:t>азіргі таңда тілдік рефлексияны жеңілдететін көптеген технологиялық құралдар мен ресурстар бар. Заманауи зерттеушілер тілді талдауға арналған компьютерлік бағдарламаларға, электронды корпустарға, онлайн деректер қорларына, үлкен көлемдегі мәтіндерді өңдеуге және талдауға арналған автомат</w:t>
      </w:r>
      <w:r w:rsidR="00433771" w:rsidRPr="004A60C5">
        <w:rPr>
          <w:rFonts w:ascii="Times New Roman" w:eastAsia="Times New Roman" w:hAnsi="Times New Roman" w:cs="Times New Roman"/>
          <w:bCs/>
          <w:sz w:val="28"/>
          <w:szCs w:val="28"/>
          <w:lang w:val="kk-KZ"/>
        </w:rPr>
        <w:t xml:space="preserve">тандырылған құралдарға </w:t>
      </w:r>
      <w:r w:rsidR="00516218" w:rsidRPr="004A60C5">
        <w:rPr>
          <w:rFonts w:ascii="Times New Roman" w:eastAsia="Times New Roman" w:hAnsi="Times New Roman" w:cs="Times New Roman"/>
          <w:bCs/>
          <w:sz w:val="28"/>
          <w:szCs w:val="28"/>
          <w:lang w:val="kk-KZ"/>
        </w:rPr>
        <w:t>жүгінеді. Бұл зерттеушілердің мүмкіндіктерін кеңейтіп, тілдік құбылыстарды тереңірек талдауға ықпал етеді.</w:t>
      </w:r>
    </w:p>
    <w:p w:rsidR="0062010F" w:rsidRPr="004A60C5" w:rsidRDefault="0062010F" w:rsidP="004A60C5">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Төртіншіден, оқу процесіндегі </w:t>
      </w:r>
      <w:r w:rsidR="00AD2DC0">
        <w:rPr>
          <w:rFonts w:ascii="Times New Roman" w:eastAsia="Times New Roman" w:hAnsi="Times New Roman" w:cs="Times New Roman"/>
          <w:bCs/>
          <w:sz w:val="28"/>
          <w:szCs w:val="28"/>
          <w:lang w:val="kk-KZ"/>
        </w:rPr>
        <w:t>дидактикалық принциптер анықталып, сараланды.</w:t>
      </w:r>
      <w:r w:rsidR="00661F5B">
        <w:rPr>
          <w:rFonts w:ascii="Times New Roman" w:eastAsia="Times New Roman" w:hAnsi="Times New Roman" w:cs="Times New Roman"/>
          <w:bCs/>
          <w:sz w:val="28"/>
          <w:szCs w:val="28"/>
          <w:lang w:val="kk-KZ"/>
        </w:rPr>
        <w:t xml:space="preserve"> Сол арқылы филолог-студенттердің тілдік рефлексиясын дамытудың оқу процесіндегі мотивациялық ерекшеліктері қарастырылды. Тілдік рефлексия мен кері байланыстың аражігі талданды. </w:t>
      </w:r>
      <w:r w:rsidR="00AD2DC0">
        <w:rPr>
          <w:rFonts w:ascii="Times New Roman" w:eastAsia="Times New Roman" w:hAnsi="Times New Roman" w:cs="Times New Roman"/>
          <w:bCs/>
          <w:sz w:val="28"/>
          <w:szCs w:val="28"/>
          <w:lang w:val="kk-KZ"/>
        </w:rPr>
        <w:t xml:space="preserve"> </w:t>
      </w:r>
    </w:p>
    <w:p w:rsidR="00AA37C3" w:rsidRPr="004A60C5" w:rsidRDefault="00AA37C3" w:rsidP="004A60C5">
      <w:pPr>
        <w:spacing w:line="240" w:lineRule="auto"/>
        <w:ind w:firstLine="709"/>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br w:type="page"/>
      </w:r>
    </w:p>
    <w:p w:rsidR="00CA4909" w:rsidRDefault="00CA4909" w:rsidP="00A81B80">
      <w:pPr>
        <w:pStyle w:val="a3"/>
        <w:numPr>
          <w:ilvl w:val="0"/>
          <w:numId w:val="6"/>
        </w:numPr>
        <w:tabs>
          <w:tab w:val="left" w:pos="0"/>
          <w:tab w:val="left" w:pos="851"/>
        </w:tabs>
        <w:spacing w:after="0" w:line="240" w:lineRule="auto"/>
        <w:ind w:left="0" w:firstLine="567"/>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lastRenderedPageBreak/>
        <w:t>ФИЛОЛОГ СТУДЕНТТЕРДІҢ ТІЛДІК РЕФЛЕКСИЯСЫН ДАМЫТУДЫҢ ӘДІСТЕМЕЛІК КЕШЕНІ</w:t>
      </w:r>
    </w:p>
    <w:p w:rsidR="00AA0C51" w:rsidRPr="004A60C5" w:rsidRDefault="00AA0C51" w:rsidP="00AA0C51">
      <w:pPr>
        <w:pStyle w:val="a3"/>
        <w:tabs>
          <w:tab w:val="left" w:pos="0"/>
          <w:tab w:val="left" w:pos="6300"/>
        </w:tabs>
        <w:spacing w:after="0" w:line="240" w:lineRule="auto"/>
        <w:ind w:left="0" w:firstLine="567"/>
        <w:jc w:val="both"/>
        <w:rPr>
          <w:rFonts w:ascii="Times New Roman" w:eastAsia="Times New Roman" w:hAnsi="Times New Roman" w:cs="Times New Roman"/>
          <w:b/>
          <w:sz w:val="28"/>
          <w:szCs w:val="28"/>
          <w:lang w:val="kk-KZ"/>
        </w:rPr>
      </w:pPr>
    </w:p>
    <w:p w:rsidR="00CA4909" w:rsidRPr="004A60C5" w:rsidRDefault="00CA4909" w:rsidP="00A81B80">
      <w:pPr>
        <w:numPr>
          <w:ilvl w:val="1"/>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Оқу процесіндегі рефлексия және студенттердің тілдік рефлексиясын дамытудың  жолдары</w:t>
      </w:r>
    </w:p>
    <w:p w:rsidR="001E6114" w:rsidRPr="001E6114" w:rsidRDefault="001E6114" w:rsidP="001E6114">
      <w:pPr>
        <w:spacing w:after="0" w:line="240" w:lineRule="auto"/>
        <w:ind w:firstLine="567"/>
        <w:jc w:val="both"/>
        <w:rPr>
          <w:rFonts w:ascii="Times New Roman" w:eastAsia="Times New Roman" w:hAnsi="Times New Roman" w:cs="Times New Roman"/>
          <w:sz w:val="28"/>
          <w:szCs w:val="28"/>
          <w:highlight w:val="white"/>
          <w:lang w:val="kk-KZ"/>
        </w:rPr>
      </w:pPr>
      <w:r w:rsidRPr="001E6114">
        <w:rPr>
          <w:rFonts w:ascii="Times New Roman" w:eastAsia="Times New Roman" w:hAnsi="Times New Roman" w:cs="Times New Roman"/>
          <w:sz w:val="28"/>
          <w:szCs w:val="28"/>
          <w:lang w:val="kk-KZ"/>
        </w:rPr>
        <w:t xml:space="preserve">Оқу процесінде рефлексияны дамыту студенттің саналы ішкі рефлексиясын қалыптастыруға негізделеді. Бұл өз кезегінде оның өзіндік білім алу дағдыларын жетілдіруге, бәсекеге қабілеттілігін арттыруға және зияткерлік белсенділігін дамытуға ықпал етеді. Қазіргі заман талаптарына сай, білім алушылардың дербес ойлау қабілеті мен шығармашылық ізденісін жетілдіру маңызды аспектілердің бірі болып табылады. </w:t>
      </w:r>
      <w:r w:rsidRPr="001E6114">
        <w:rPr>
          <w:rFonts w:ascii="Times New Roman" w:eastAsia="Times New Roman" w:hAnsi="Times New Roman" w:cs="Times New Roman"/>
          <w:sz w:val="28"/>
          <w:szCs w:val="28"/>
          <w:highlight w:val="white"/>
          <w:lang w:val="kk-KZ"/>
        </w:rPr>
        <w:t xml:space="preserve">Дәріс барысында алынған білім сын тұрғысынан талданып, меңгерілген біліммен салыстырылып, өзіндік түсінік пайда болады. Білімді тек теориялық тұрғыдан алмай, практикада қолдануды үйретуге бағытталады. Рефлексия арқылы студент өз-өзіне сұрақ қоюды үйренеді. Себебі тәрбие процесінде орын алған қателіктер кесірінен кейбір студент өзіне сұрақ қою әдетін қалыптастыра алмаған болуы  мүмкін. Осы себепті өзінің қажеттіліктерін де білмеуі мүмкін. Ал рефлексия сұрақ қоюды және де жауап алуды үйретеді. Сонымен қатар, тілдік рефлексиясының дамуы білім сапасының жоғарылауына тигізер септігі зор. Сабақ барысындағы ақпаратты игеру деңгейі, білімді өмірде қолдана алу қабілеті рефлексия кезінде анықталады.  Ең бастысы, студенттің сыни тұрғыдан ойлау қабілеті дамиды. </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М.Н. Хабермастың пайымдауынша, рефлексия – бұрынғы білім негіз</w:t>
      </w:r>
      <w:r w:rsidR="00E15CEF" w:rsidRPr="004A60C5">
        <w:rPr>
          <w:rFonts w:ascii="Times New Roman" w:eastAsia="Times New Roman" w:hAnsi="Times New Roman" w:cs="Times New Roman"/>
          <w:sz w:val="28"/>
          <w:szCs w:val="28"/>
          <w:lang w:val="kk-KZ"/>
        </w:rPr>
        <w:t>інд</w:t>
      </w:r>
      <w:r w:rsidR="00C959B7">
        <w:rPr>
          <w:rFonts w:ascii="Times New Roman" w:eastAsia="Times New Roman" w:hAnsi="Times New Roman" w:cs="Times New Roman"/>
          <w:sz w:val="28"/>
          <w:szCs w:val="28"/>
          <w:lang w:val="kk-KZ"/>
        </w:rPr>
        <w:t>е жаңа білімді қалыптастыру [128</w:t>
      </w:r>
      <w:r w:rsidR="003B33C3">
        <w:rPr>
          <w:rFonts w:ascii="Times New Roman" w:eastAsia="Times New Roman" w:hAnsi="Times New Roman" w:cs="Times New Roman"/>
          <w:sz w:val="28"/>
          <w:szCs w:val="28"/>
          <w:lang w:val="kk-KZ"/>
        </w:rPr>
        <w:t>, б.</w:t>
      </w:r>
      <w:r w:rsidR="004E713D" w:rsidRPr="003B33C3">
        <w:rPr>
          <w:rFonts w:ascii="Times New Roman" w:eastAsia="Times New Roman" w:hAnsi="Times New Roman" w:cs="Times New Roman"/>
          <w:sz w:val="28"/>
          <w:szCs w:val="28"/>
          <w:lang w:val="kk-KZ"/>
        </w:rPr>
        <w:t>112</w:t>
      </w:r>
      <w:r w:rsidR="00E15CEF" w:rsidRPr="003B33C3">
        <w:rPr>
          <w:rFonts w:ascii="Times New Roman" w:eastAsia="Times New Roman" w:hAnsi="Times New Roman" w:cs="Times New Roman"/>
          <w:sz w:val="28"/>
          <w:szCs w:val="28"/>
          <w:lang w:val="kk-KZ"/>
        </w:rPr>
        <w:t>].</w:t>
      </w:r>
      <w:r w:rsidR="00E15CEF"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Ол рефлексияны дамытудың үш түрін қарастырды:  </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1. Білу – түсінігіміздің бастапқы қалыбы.   </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2. Түсіндіру – алған білімді қолдана алу, түсіну</w:t>
      </w:r>
      <w:r w:rsidR="00C263F7" w:rsidRPr="004A60C5">
        <w:rPr>
          <w:rFonts w:ascii="Times New Roman" w:eastAsia="Times New Roman" w:hAnsi="Times New Roman" w:cs="Times New Roman"/>
          <w:sz w:val="28"/>
          <w:szCs w:val="28"/>
          <w:lang w:val="kk-KZ"/>
        </w:rPr>
        <w:t>.</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 Сыни немесе бағалау – алғашқы екі түсінікті қорытындылап,</w:t>
      </w:r>
      <w:r w:rsidR="00C62FB0" w:rsidRPr="004A60C5">
        <w:rPr>
          <w:rFonts w:ascii="Times New Roman" w:eastAsia="Times New Roman" w:hAnsi="Times New Roman" w:cs="Times New Roman"/>
          <w:sz w:val="28"/>
          <w:szCs w:val="28"/>
          <w:lang w:val="kk-KZ"/>
        </w:rPr>
        <w:t xml:space="preserve"> жаңа білімді игеру. </w:t>
      </w:r>
      <w:r w:rsidR="00A6180A" w:rsidRPr="004A60C5">
        <w:rPr>
          <w:rFonts w:ascii="Times New Roman" w:eastAsia="Times New Roman" w:hAnsi="Times New Roman" w:cs="Times New Roman"/>
          <w:sz w:val="28"/>
          <w:szCs w:val="28"/>
          <w:lang w:val="kk-KZ"/>
        </w:rPr>
        <w:t xml:space="preserve">Оқу процесінде мұндай тұжырымды басшылыққа алу орынды деп есептейміз. </w:t>
      </w:r>
    </w:p>
    <w:p w:rsidR="00372441" w:rsidRPr="004A60C5" w:rsidRDefault="00720F3F"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w:t>
      </w:r>
      <w:r w:rsidR="00372441" w:rsidRPr="004A60C5">
        <w:rPr>
          <w:rFonts w:ascii="Times New Roman" w:eastAsia="Times New Roman" w:hAnsi="Times New Roman" w:cs="Times New Roman"/>
          <w:sz w:val="28"/>
          <w:szCs w:val="28"/>
          <w:lang w:val="kk-KZ"/>
        </w:rPr>
        <w:t>. Мун оқу үдерісіндегі рефлексияны дамытудың бес кезеңін атады</w:t>
      </w:r>
      <w:r w:rsidR="00C959B7">
        <w:rPr>
          <w:rFonts w:ascii="Times New Roman" w:eastAsia="Times New Roman" w:hAnsi="Times New Roman" w:cs="Times New Roman"/>
          <w:sz w:val="28"/>
          <w:szCs w:val="28"/>
          <w:lang w:val="kk-KZ"/>
        </w:rPr>
        <w:t xml:space="preserve"> [129</w:t>
      </w:r>
      <w:r w:rsidR="003B33C3">
        <w:rPr>
          <w:rFonts w:ascii="Times New Roman" w:eastAsia="Times New Roman" w:hAnsi="Times New Roman" w:cs="Times New Roman"/>
          <w:sz w:val="28"/>
          <w:szCs w:val="28"/>
          <w:lang w:val="kk-KZ"/>
        </w:rPr>
        <w:t xml:space="preserve">, б. </w:t>
      </w:r>
      <w:r w:rsidR="003D7FA8" w:rsidRPr="004A60C5">
        <w:rPr>
          <w:rFonts w:ascii="Times New Roman" w:eastAsia="Times New Roman" w:hAnsi="Times New Roman" w:cs="Times New Roman"/>
          <w:sz w:val="28"/>
          <w:szCs w:val="28"/>
          <w:lang w:val="kk-KZ"/>
        </w:rPr>
        <w:t>65</w:t>
      </w:r>
      <w:r w:rsidR="00E15CEF" w:rsidRPr="004A60C5">
        <w:rPr>
          <w:rFonts w:ascii="Times New Roman" w:eastAsia="Times New Roman" w:hAnsi="Times New Roman" w:cs="Times New Roman"/>
          <w:sz w:val="28"/>
          <w:szCs w:val="28"/>
          <w:lang w:val="kk-KZ"/>
        </w:rPr>
        <w:t>]</w:t>
      </w:r>
      <w:r w:rsidR="00372441" w:rsidRPr="004A60C5">
        <w:rPr>
          <w:rFonts w:ascii="Times New Roman" w:eastAsia="Times New Roman" w:hAnsi="Times New Roman" w:cs="Times New Roman"/>
          <w:sz w:val="28"/>
          <w:szCs w:val="28"/>
          <w:lang w:val="kk-KZ"/>
        </w:rPr>
        <w:t xml:space="preserve">: </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1. </w:t>
      </w:r>
      <w:r w:rsidR="00024D8F" w:rsidRPr="004A60C5">
        <w:rPr>
          <w:rFonts w:ascii="Times New Roman" w:eastAsia="Times New Roman" w:hAnsi="Times New Roman" w:cs="Times New Roman"/>
          <w:sz w:val="28"/>
          <w:szCs w:val="28"/>
        </w:rPr>
        <w:t>Білу, тану</w:t>
      </w:r>
      <w:r w:rsidR="00024D8F" w:rsidRPr="004A60C5">
        <w:rPr>
          <w:rFonts w:ascii="Times New Roman" w:eastAsia="Times New Roman" w:hAnsi="Times New Roman" w:cs="Times New Roman"/>
          <w:sz w:val="28"/>
          <w:szCs w:val="28"/>
          <w:lang w:val="kk-KZ"/>
        </w:rPr>
        <w:t>, б</w:t>
      </w:r>
      <w:r w:rsidRPr="004A60C5">
        <w:rPr>
          <w:rFonts w:ascii="Times New Roman" w:eastAsia="Times New Roman" w:hAnsi="Times New Roman" w:cs="Times New Roman"/>
          <w:sz w:val="28"/>
          <w:szCs w:val="28"/>
        </w:rPr>
        <w:t>айқау, зерттеу арқылы тану</w:t>
      </w:r>
      <w:r w:rsidR="00A34624" w:rsidRPr="004A60C5">
        <w:rPr>
          <w:rFonts w:ascii="Times New Roman" w:eastAsia="Times New Roman" w:hAnsi="Times New Roman" w:cs="Times New Roman"/>
          <w:sz w:val="28"/>
          <w:szCs w:val="28"/>
          <w:lang w:val="kk-KZ"/>
        </w:rPr>
        <w:t>;</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2. </w:t>
      </w:r>
      <w:r w:rsidR="00A34624" w:rsidRPr="004A60C5">
        <w:rPr>
          <w:rFonts w:ascii="Times New Roman" w:eastAsia="Times New Roman" w:hAnsi="Times New Roman" w:cs="Times New Roman"/>
          <w:sz w:val="28"/>
          <w:szCs w:val="28"/>
          <w:lang w:val="kk-KZ"/>
        </w:rPr>
        <w:t>Білім қалыптастыру, з</w:t>
      </w:r>
      <w:r w:rsidRPr="004A60C5">
        <w:rPr>
          <w:rFonts w:ascii="Times New Roman" w:eastAsia="Times New Roman" w:hAnsi="Times New Roman" w:cs="Times New Roman"/>
          <w:sz w:val="28"/>
          <w:szCs w:val="28"/>
          <w:lang w:val="kk-KZ"/>
        </w:rPr>
        <w:t>ерттеу, танысу нәтижесінде сол ақпаратты қабылдап,  жаңа біл</w:t>
      </w:r>
      <w:r w:rsidR="00A34624" w:rsidRPr="004A60C5">
        <w:rPr>
          <w:rFonts w:ascii="Times New Roman" w:eastAsia="Times New Roman" w:hAnsi="Times New Roman" w:cs="Times New Roman"/>
          <w:sz w:val="28"/>
          <w:szCs w:val="28"/>
          <w:lang w:val="kk-KZ"/>
        </w:rPr>
        <w:t>ім қалыптастыру;</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 Мағынаны түсіну – материалды басқа идеялар</w:t>
      </w:r>
      <w:r w:rsidR="00A34624" w:rsidRPr="004A60C5">
        <w:rPr>
          <w:rFonts w:ascii="Times New Roman" w:eastAsia="Times New Roman" w:hAnsi="Times New Roman" w:cs="Times New Roman"/>
          <w:sz w:val="28"/>
          <w:szCs w:val="28"/>
          <w:lang w:val="kk-KZ"/>
        </w:rPr>
        <w:t>мен үйлестіру, контексте қолдан;</w:t>
      </w:r>
      <w:r w:rsidRPr="004A60C5">
        <w:rPr>
          <w:rFonts w:ascii="Times New Roman" w:eastAsia="Times New Roman" w:hAnsi="Times New Roman" w:cs="Times New Roman"/>
          <w:sz w:val="28"/>
          <w:szCs w:val="28"/>
          <w:lang w:val="kk-KZ"/>
        </w:rPr>
        <w:t xml:space="preserve">. </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4. </w:t>
      </w:r>
      <w:r w:rsidR="00A34624" w:rsidRPr="004A60C5">
        <w:rPr>
          <w:rFonts w:ascii="Times New Roman" w:eastAsia="Times New Roman" w:hAnsi="Times New Roman" w:cs="Times New Roman"/>
          <w:sz w:val="28"/>
          <w:szCs w:val="28"/>
          <w:lang w:val="kk-KZ"/>
        </w:rPr>
        <w:t>Мағынамен жұмыс жасау; ж</w:t>
      </w:r>
      <w:r w:rsidRPr="004A60C5">
        <w:rPr>
          <w:rFonts w:ascii="Times New Roman" w:eastAsia="Times New Roman" w:hAnsi="Times New Roman" w:cs="Times New Roman"/>
          <w:sz w:val="28"/>
          <w:szCs w:val="28"/>
          <w:lang w:val="kk-KZ"/>
        </w:rPr>
        <w:t>аңа білімді бұрынғы білім идеяларымен байланыстыру</w:t>
      </w:r>
      <w:r w:rsidR="00A34624" w:rsidRPr="004A60C5">
        <w:rPr>
          <w:rFonts w:ascii="Times New Roman" w:eastAsia="Times New Roman" w:hAnsi="Times New Roman" w:cs="Times New Roman"/>
          <w:sz w:val="28"/>
          <w:szCs w:val="28"/>
          <w:lang w:val="kk-KZ"/>
        </w:rPr>
        <w:t>;</w:t>
      </w:r>
    </w:p>
    <w:p w:rsidR="00372441" w:rsidRPr="004A60C5" w:rsidRDefault="0037244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5. А</w:t>
      </w:r>
      <w:r w:rsidR="00A34624" w:rsidRPr="004A60C5">
        <w:rPr>
          <w:rFonts w:ascii="Times New Roman" w:eastAsia="Times New Roman" w:hAnsi="Times New Roman" w:cs="Times New Roman"/>
          <w:sz w:val="28"/>
          <w:szCs w:val="28"/>
          <w:lang w:val="kk-KZ"/>
        </w:rPr>
        <w:t>лған білімді өзгертіп қолдану; и</w:t>
      </w:r>
      <w:r w:rsidRPr="004A60C5">
        <w:rPr>
          <w:rFonts w:ascii="Times New Roman" w:eastAsia="Times New Roman" w:hAnsi="Times New Roman" w:cs="Times New Roman"/>
          <w:sz w:val="28"/>
          <w:szCs w:val="28"/>
          <w:lang w:val="kk-KZ"/>
        </w:rPr>
        <w:t xml:space="preserve">деялар мен түсіну ұғымдары айқын көрініп, студент жаңа білімге баға бере алады. </w:t>
      </w:r>
    </w:p>
    <w:p w:rsidR="00372441" w:rsidRPr="004A60C5" w:rsidRDefault="002965B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w:t>
      </w:r>
      <w:r w:rsidR="00372441" w:rsidRPr="004A60C5">
        <w:rPr>
          <w:rFonts w:ascii="Times New Roman" w:eastAsia="Times New Roman" w:hAnsi="Times New Roman" w:cs="Times New Roman"/>
          <w:sz w:val="28"/>
          <w:szCs w:val="28"/>
          <w:lang w:val="kk-KZ"/>
        </w:rPr>
        <w:t xml:space="preserve">Мунның </w:t>
      </w:r>
      <w:r w:rsidR="004B4FFC" w:rsidRPr="004A60C5">
        <w:rPr>
          <w:rFonts w:ascii="Times New Roman" w:eastAsia="Times New Roman" w:hAnsi="Times New Roman" w:cs="Times New Roman"/>
          <w:sz w:val="28"/>
          <w:szCs w:val="28"/>
          <w:lang w:val="kk-KZ"/>
        </w:rPr>
        <w:t>тұжырымдамасына сәйкес</w:t>
      </w:r>
      <w:r w:rsidR="00372441" w:rsidRPr="004A60C5">
        <w:rPr>
          <w:rFonts w:ascii="Times New Roman" w:eastAsia="Times New Roman" w:hAnsi="Times New Roman" w:cs="Times New Roman"/>
          <w:sz w:val="28"/>
          <w:szCs w:val="28"/>
          <w:lang w:val="kk-KZ"/>
        </w:rPr>
        <w:t>, алғашқы екеуіне қарағанда, соңғы үш принцип студенттердің рефлексиясының дамуын анық көрсете алады.</w:t>
      </w:r>
      <w:r w:rsidR="00B847B3" w:rsidRPr="004A60C5">
        <w:rPr>
          <w:rFonts w:ascii="Times New Roman" w:eastAsia="Times New Roman" w:hAnsi="Times New Roman" w:cs="Times New Roman"/>
          <w:sz w:val="28"/>
          <w:szCs w:val="28"/>
          <w:lang w:val="kk-KZ"/>
        </w:rPr>
        <w:t xml:space="preserve"> </w:t>
      </w:r>
      <w:r w:rsidR="00372441" w:rsidRPr="004A60C5">
        <w:rPr>
          <w:rFonts w:ascii="Times New Roman" w:eastAsia="Times New Roman" w:hAnsi="Times New Roman" w:cs="Times New Roman"/>
          <w:sz w:val="28"/>
          <w:szCs w:val="28"/>
          <w:lang w:val="kk-KZ"/>
        </w:rPr>
        <w:t xml:space="preserve">Себебі, студент білімді игерген кезде ғана өз-өзіне есеп бере алады. Игермеген білім қолданусыз бастапқы тану процесінде қалып қалады.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highlight w:val="white"/>
          <w:lang w:val="kk-KZ"/>
        </w:rPr>
      </w:pPr>
      <w:r w:rsidRPr="004A60C5">
        <w:rPr>
          <w:rFonts w:ascii="Times New Roman" w:eastAsia="Times New Roman" w:hAnsi="Times New Roman" w:cs="Times New Roman"/>
          <w:sz w:val="28"/>
          <w:szCs w:val="28"/>
          <w:highlight w:val="white"/>
          <w:lang w:val="kk-KZ"/>
        </w:rPr>
        <w:lastRenderedPageBreak/>
        <w:t xml:space="preserve">Оқу процесіндегі рефлексияны практикалық тұрғыда жүзеге асыру үшін </w:t>
      </w:r>
      <w:r w:rsidRPr="003B33C3">
        <w:rPr>
          <w:rFonts w:ascii="Times New Roman" w:eastAsia="Times New Roman" w:hAnsi="Times New Roman" w:cs="Times New Roman"/>
          <w:sz w:val="28"/>
          <w:szCs w:val="28"/>
          <w:highlight w:val="white"/>
          <w:lang w:val="kk-KZ"/>
        </w:rPr>
        <w:t>студент пен оқытушы арасындағы рөлдердің алмасуы жүруі</w:t>
      </w:r>
      <w:r w:rsidRPr="004A60C5">
        <w:rPr>
          <w:rFonts w:ascii="Times New Roman" w:eastAsia="Times New Roman" w:hAnsi="Times New Roman" w:cs="Times New Roman"/>
          <w:sz w:val="28"/>
          <w:szCs w:val="28"/>
          <w:highlight w:val="white"/>
          <w:lang w:val="kk-KZ"/>
        </w:rPr>
        <w:t xml:space="preserve"> қажет. Яғни студенттерге оқытушы орнына  сабақ жүргізу сынды жеке тапсырма беріледі. Қазіргі қоғамдағы педагог тұлғасынан – белсенді өмірлік ұстаным, оптимистік көзқарас, кез келген жағдайда жеке даралығын сақтап қалу және проблемалық жағдайларда шешім қабылдауда өзіне жауапкершілік алу сияқты сипаттарға ие болуын қалайды. Педагог үнемі </w:t>
      </w:r>
      <w:hyperlink r:id="rId94">
        <w:r w:rsidRPr="004A60C5">
          <w:rPr>
            <w:rFonts w:ascii="Times New Roman" w:eastAsia="Times New Roman" w:hAnsi="Times New Roman" w:cs="Times New Roman"/>
            <w:sz w:val="28"/>
            <w:szCs w:val="28"/>
            <w:highlight w:val="white"/>
            <w:lang w:val="kk-KZ"/>
          </w:rPr>
          <w:t>өзін жетілдіруге</w:t>
        </w:r>
      </w:hyperlink>
      <w:r w:rsidRPr="004A60C5">
        <w:rPr>
          <w:rFonts w:ascii="Times New Roman" w:eastAsia="Times New Roman" w:hAnsi="Times New Roman" w:cs="Times New Roman"/>
          <w:sz w:val="28"/>
          <w:szCs w:val="28"/>
          <w:highlight w:val="white"/>
          <w:lang w:val="kk-KZ"/>
        </w:rPr>
        <w:t>, өздігінен білім алуға, педагогикалық құндылықтарын шыңдауға ұмтылуы қажет. Педагогтің рефлексиялық қасиеті кәсіби дамуының негізгі шарты болып табылады. Студенттің рөлде ауысуы арқылы кәсiптiк бiлiктiлiгiнiң деңгейiн өзара тәжiрибе, жаңа ақпарат, идеялармен алмасу арқылы  көтеру және  өз мамандығы бойынша жаңа бiлiмдi алу мүмкiндiгiне қол жеткізеді.</w:t>
      </w:r>
    </w:p>
    <w:p w:rsidR="00340D57" w:rsidRPr="004A60C5" w:rsidRDefault="00275E04" w:rsidP="004A60C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Ж</w:t>
      </w:r>
      <w:r w:rsidR="00340D57" w:rsidRPr="004A60C5">
        <w:rPr>
          <w:rFonts w:ascii="Times New Roman" w:eastAsia="Times New Roman" w:hAnsi="Times New Roman" w:cs="Times New Roman"/>
          <w:sz w:val="28"/>
          <w:szCs w:val="28"/>
          <w:lang w:val="kk-KZ"/>
        </w:rPr>
        <w:t>аңа материалды игерту немесе бекіту кезеңдерінде ойын әдістерін қолдану маңызды. «Білім алушының танымды</w:t>
      </w:r>
      <w:r w:rsidR="00EC7167" w:rsidRPr="004A60C5">
        <w:rPr>
          <w:rFonts w:ascii="Times New Roman" w:eastAsia="Times New Roman" w:hAnsi="Times New Roman" w:cs="Times New Roman"/>
          <w:sz w:val="28"/>
          <w:szCs w:val="28"/>
          <w:lang w:val="kk-KZ"/>
        </w:rPr>
        <w:t>қ</w:t>
      </w:r>
      <w:r w:rsidR="00340D57" w:rsidRPr="004A60C5">
        <w:rPr>
          <w:rFonts w:ascii="Times New Roman" w:eastAsia="Times New Roman" w:hAnsi="Times New Roman" w:cs="Times New Roman"/>
          <w:sz w:val="28"/>
          <w:szCs w:val="28"/>
          <w:lang w:val="kk-KZ"/>
        </w:rPr>
        <w:t xml:space="preserve"> әрекеттерін арттырып, өзі бетінше білім алуға және оны іс жүзінде жүзеге асыруға талпындыратын, сөйлеу шеберлігін шыңдайтын, өзін-өзі басқаруда, іскерлік пен дағдыны қалыптастыруда дидактикалық ойындардың маңызы ерекше» [</w:t>
      </w:r>
      <w:r w:rsidR="00C959B7">
        <w:rPr>
          <w:rFonts w:ascii="Times New Roman" w:eastAsia="Times New Roman" w:hAnsi="Times New Roman" w:cs="Times New Roman"/>
          <w:sz w:val="28"/>
          <w:szCs w:val="28"/>
          <w:lang w:val="kk-KZ"/>
        </w:rPr>
        <w:t>130</w:t>
      </w:r>
      <w:r w:rsidR="003B33C3">
        <w:rPr>
          <w:rFonts w:ascii="Times New Roman" w:eastAsia="Times New Roman" w:hAnsi="Times New Roman" w:cs="Times New Roman"/>
          <w:sz w:val="28"/>
          <w:szCs w:val="28"/>
          <w:lang w:val="kk-KZ"/>
        </w:rPr>
        <w:t>, б.</w:t>
      </w:r>
      <w:r w:rsidR="00AA0C51">
        <w:rPr>
          <w:rFonts w:ascii="Times New Roman" w:eastAsia="Times New Roman" w:hAnsi="Times New Roman" w:cs="Times New Roman"/>
          <w:sz w:val="28"/>
          <w:szCs w:val="28"/>
          <w:lang w:val="kk-KZ"/>
        </w:rPr>
        <w:t xml:space="preserve"> </w:t>
      </w:r>
      <w:r w:rsidR="00B847B3" w:rsidRPr="003B33C3">
        <w:rPr>
          <w:rFonts w:ascii="Times New Roman" w:eastAsia="Times New Roman" w:hAnsi="Times New Roman" w:cs="Times New Roman"/>
          <w:sz w:val="28"/>
          <w:szCs w:val="28"/>
          <w:lang w:val="kk-KZ"/>
        </w:rPr>
        <w:t>164</w:t>
      </w:r>
      <w:r w:rsidR="00340D57" w:rsidRPr="003B33C3">
        <w:rPr>
          <w:rFonts w:ascii="Times New Roman" w:eastAsia="Times New Roman" w:hAnsi="Times New Roman" w:cs="Times New Roman"/>
          <w:sz w:val="28"/>
          <w:szCs w:val="28"/>
          <w:lang w:val="kk-KZ"/>
        </w:rPr>
        <w:t>]</w:t>
      </w:r>
      <w:r w:rsidR="00B847B3" w:rsidRPr="004A60C5">
        <w:rPr>
          <w:rFonts w:ascii="Times New Roman" w:eastAsia="Times New Roman" w:hAnsi="Times New Roman" w:cs="Times New Roman"/>
          <w:sz w:val="28"/>
          <w:szCs w:val="28"/>
          <w:lang w:val="kk-KZ"/>
        </w:rPr>
        <w:t>.</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highlight w:val="white"/>
        </w:rPr>
      </w:pPr>
      <w:r w:rsidRPr="004A60C5">
        <w:rPr>
          <w:rFonts w:ascii="Times New Roman" w:eastAsia="Times New Roman" w:hAnsi="Times New Roman" w:cs="Times New Roman"/>
          <w:sz w:val="28"/>
          <w:szCs w:val="28"/>
        </w:rPr>
        <w:t>Рефлексияны дамыту процесінде</w:t>
      </w:r>
      <w:r w:rsidR="00340D57"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i/>
          <w:sz w:val="28"/>
          <w:szCs w:val="28"/>
        </w:rPr>
        <w:t xml:space="preserve">диалог </w:t>
      </w:r>
      <w:r w:rsidRPr="004A60C5">
        <w:rPr>
          <w:rFonts w:ascii="Times New Roman" w:eastAsia="Times New Roman" w:hAnsi="Times New Roman" w:cs="Times New Roman"/>
          <w:sz w:val="28"/>
          <w:szCs w:val="28"/>
        </w:rPr>
        <w:t xml:space="preserve">маңызды орынды иеленеді. </w:t>
      </w:r>
      <w:r w:rsidRPr="004A60C5">
        <w:rPr>
          <w:rFonts w:ascii="Times New Roman" w:eastAsia="Times New Roman" w:hAnsi="Times New Roman" w:cs="Times New Roman"/>
          <w:sz w:val="28"/>
          <w:szCs w:val="28"/>
          <w:highlight w:val="white"/>
        </w:rPr>
        <w:t xml:space="preserve">Себебі студент бір сәт өз-өзін, өзінің әрекеттерін, кәсiптiк бiлiктiлiгiнiң деңгейiн өзара тәжiрибе, жаңа ақпарат, идеялармен алмасу арқылы  көтеру және  өз мамандығы бойынша жаңа бiлiмдi алу мүмкiндiгiн бередi. Рефлексияда адам әрекеттерін бір мезетке тоқтатып, жан-жағына байыппен қарап, өзіне мынандай сұрақтар қояды: «Мен кіммін? Қандаймын? Не істеп жатырмын? Осы әрекеттерімнің мақсаты қандай? Мен қалай әрекеттенудемін? Бұл маған не береді? Мен мұны қалай қолданамын? Маған мұны қалайша өзгертуге болады? Енді не істеймін?» Бұл сауалдарға ол өз алдында бүкпесіз шындық тұрғысынан адал түрде жауап береді, басқа да сұрақтарды туындатып, оларға да жауап іздейді. Адамның өзімен өзі жасаған диалогы осылайша жалғаса береді, тіпті үздіксіз сипат алады. </w:t>
      </w:r>
    </w:p>
    <w:p w:rsidR="00F85D8A" w:rsidRPr="00B029FA" w:rsidRDefault="00F85D8A" w:rsidP="00FF5D6F">
      <w:pPr>
        <w:spacing w:after="0" w:line="240" w:lineRule="auto"/>
        <w:ind w:firstLine="708"/>
        <w:jc w:val="both"/>
        <w:rPr>
          <w:rFonts w:ascii="Times New Roman" w:eastAsia="Times New Roman" w:hAnsi="Times New Roman" w:cs="Times New Roman"/>
          <w:sz w:val="28"/>
          <w:szCs w:val="28"/>
          <w:lang w:val="kk-KZ"/>
        </w:rPr>
      </w:pPr>
      <w:r w:rsidRPr="00FF5D6F">
        <w:rPr>
          <w:rFonts w:ascii="Times New Roman" w:eastAsia="Times New Roman" w:hAnsi="Times New Roman" w:cs="Times New Roman"/>
          <w:sz w:val="28"/>
          <w:szCs w:val="28"/>
          <w:highlight w:val="white"/>
          <w:lang w:val="kk-KZ"/>
        </w:rPr>
        <w:t>Студенттерді</w:t>
      </w:r>
      <w:r w:rsidR="004F0EEE">
        <w:rPr>
          <w:rFonts w:ascii="Times New Roman" w:eastAsia="Times New Roman" w:hAnsi="Times New Roman" w:cs="Times New Roman"/>
          <w:sz w:val="28"/>
          <w:szCs w:val="28"/>
          <w:highlight w:val="white"/>
          <w:lang w:val="kk-KZ"/>
        </w:rPr>
        <w:t xml:space="preserve">ң </w:t>
      </w:r>
      <w:r w:rsidRPr="00FF5D6F">
        <w:rPr>
          <w:rFonts w:ascii="Times New Roman" w:eastAsia="Times New Roman" w:hAnsi="Times New Roman" w:cs="Times New Roman"/>
          <w:sz w:val="28"/>
          <w:szCs w:val="28"/>
          <w:highlight w:val="white"/>
          <w:lang w:val="kk-KZ"/>
        </w:rPr>
        <w:t xml:space="preserve">болашақ мамандығына қатысты </w:t>
      </w:r>
      <w:r w:rsidRPr="00FF5D6F">
        <w:rPr>
          <w:rFonts w:ascii="Times New Roman" w:eastAsia="Times New Roman" w:hAnsi="Times New Roman" w:cs="Times New Roman"/>
          <w:i/>
          <w:sz w:val="28"/>
          <w:szCs w:val="28"/>
          <w:lang w:val="kk-KZ"/>
        </w:rPr>
        <w:t xml:space="preserve">рөлдік ойындарды </w:t>
      </w:r>
      <w:r w:rsidRPr="00FF5D6F">
        <w:rPr>
          <w:rFonts w:ascii="Times New Roman" w:eastAsia="Times New Roman" w:hAnsi="Times New Roman" w:cs="Times New Roman"/>
          <w:sz w:val="28"/>
          <w:szCs w:val="28"/>
          <w:lang w:val="kk-KZ"/>
        </w:rPr>
        <w:t xml:space="preserve">ойнатудың басты мақсаты – өзін-өзі тану.  </w:t>
      </w:r>
      <w:r w:rsidRPr="00B029FA">
        <w:rPr>
          <w:rFonts w:ascii="Times New Roman" w:eastAsia="Times New Roman" w:hAnsi="Times New Roman" w:cs="Times New Roman"/>
          <w:sz w:val="28"/>
          <w:szCs w:val="28"/>
          <w:lang w:val="kk-KZ"/>
        </w:rPr>
        <w:t xml:space="preserve">Студент өзінің болашақ мамандығы жайлы толық танып-білуі үшін рөлге кіріп, өзін болашаққа апаруы </w:t>
      </w:r>
      <w:r w:rsidRPr="00B029FA">
        <w:rPr>
          <w:rFonts w:ascii="Times New Roman" w:eastAsia="Times New Roman" w:hAnsi="Times New Roman" w:cs="Times New Roman"/>
          <w:sz w:val="28"/>
          <w:szCs w:val="28"/>
          <w:highlight w:val="white"/>
          <w:lang w:val="kk-KZ"/>
        </w:rPr>
        <w:t xml:space="preserve">керек. Яғни студент өзін таңдаған мамандық бойынша болашақта елестете алса, анық мақсат-міндетін айқындай алса, мамандық таңдауда қателеспегені анықталады. Сонымен қатар, рөлдік ойын импровизацияны да дамытады. Адам үшін импровизацияның пайдасы зор. Себебі өмірдің түрлі жағдаяттарында импровизациялық қасиеті дамыған адам ғана қиындықтан жеңіл өтеді. Рөлдік ойындар арқылы студенттің ұйымдастырушылық қасиеті дамып, эмоционалдық интеллектісі де қалыптасады. Рөлдік ойындар адамның қабілетін дамытып, өзара әрекет жасай білуге, өз әрекеттерін басқалармен ақылдаса отырып шешуге бейімделеді. Ақылдасу әрекеті сауатты қарым-қатынас құруды үйретеді. Ұжымда жұмыс істейтін адам қоғаммен тіл табысуды сапалы меңгергені жөн. Адамдар жайлы жақсы пікір қалыптастыруды, жағымды ойлауды, көмектесуді және тілдік қарым-қатынас жасауды үйренеді. Тілдік </w:t>
      </w:r>
      <w:r w:rsidRPr="00B029FA">
        <w:rPr>
          <w:rFonts w:ascii="Times New Roman" w:eastAsia="Times New Roman" w:hAnsi="Times New Roman" w:cs="Times New Roman"/>
          <w:sz w:val="28"/>
          <w:szCs w:val="28"/>
          <w:highlight w:val="white"/>
          <w:lang w:val="kk-KZ"/>
        </w:rPr>
        <w:lastRenderedPageBreak/>
        <w:t xml:space="preserve">рефлексия қатынас кезінде жақсы бағытта дамитыны анық.  </w:t>
      </w:r>
      <w:r w:rsidRPr="00B029FA">
        <w:rPr>
          <w:rFonts w:ascii="Times New Roman" w:eastAsia="Times New Roman" w:hAnsi="Times New Roman" w:cs="Times New Roman"/>
          <w:sz w:val="28"/>
          <w:szCs w:val="28"/>
          <w:lang w:val="kk-KZ"/>
        </w:rPr>
        <w:t xml:space="preserve"> Оқытушы студентті рефлексия жасауға үйретеді. Студент рефлексия жасай алмаған жағдайда, яғни өз әрекеттерін түсіндіріп, оларға талдау жасап, бағалай алмаса, ол тек берілген тапсырманы орындап, бірақ олардың өзінің дамуындағы маңызын түсінбейтіндігі анық. Рефлексия жасай алмайтын студент өзінің өзгерістерін де байқамайды. Рефлексияны дамыту үшін оқытушы мен студент арасындағы қарым-қатынас сауатты деңгейде жүргізіледі. Оқытушы тапсырма беру кезінде студенттің ойын, пікірін сұрау, шығармашылық тапсырмалар беру, көркем әдеби шығармаларды талдау және түсініктеме жасату арқылы </w:t>
      </w:r>
      <w:r w:rsidRPr="004A60C5">
        <w:rPr>
          <w:rFonts w:ascii="Times New Roman" w:eastAsia="Times New Roman" w:hAnsi="Times New Roman" w:cs="Times New Roman"/>
          <w:sz w:val="28"/>
          <w:szCs w:val="28"/>
          <w:lang w:val="kk-KZ"/>
        </w:rPr>
        <w:t xml:space="preserve">сөйлеу әрекетіндегі </w:t>
      </w:r>
      <w:r w:rsidRPr="00B029FA">
        <w:rPr>
          <w:rFonts w:ascii="Times New Roman" w:eastAsia="Times New Roman" w:hAnsi="Times New Roman" w:cs="Times New Roman"/>
          <w:sz w:val="28"/>
          <w:szCs w:val="28"/>
          <w:lang w:val="kk-KZ"/>
        </w:rPr>
        <w:t xml:space="preserve">тілдік рефлексияны дамытады. </w:t>
      </w:r>
    </w:p>
    <w:p w:rsidR="00F85D8A" w:rsidRPr="00B029FA" w:rsidRDefault="00E729F0" w:rsidP="004A60C5">
      <w:pPr>
        <w:spacing w:after="0" w:line="240" w:lineRule="auto"/>
        <w:ind w:firstLine="709"/>
        <w:jc w:val="both"/>
        <w:rPr>
          <w:rFonts w:ascii="Times New Roman" w:eastAsia="Times New Roman" w:hAnsi="Times New Roman" w:cs="Times New Roman"/>
          <w:sz w:val="28"/>
          <w:szCs w:val="28"/>
          <w:lang w:val="kk-KZ"/>
        </w:rPr>
      </w:pPr>
      <w:r w:rsidRPr="00B029FA">
        <w:rPr>
          <w:rFonts w:ascii="Times New Roman" w:eastAsia="Times New Roman" w:hAnsi="Times New Roman" w:cs="Times New Roman"/>
          <w:sz w:val="28"/>
          <w:szCs w:val="28"/>
          <w:lang w:val="kk-KZ"/>
        </w:rPr>
        <w:t>Лингвистикалық</w:t>
      </w:r>
      <w:r w:rsidR="00340D57" w:rsidRPr="004A60C5">
        <w:rPr>
          <w:rFonts w:ascii="Times New Roman" w:eastAsia="Times New Roman" w:hAnsi="Times New Roman" w:cs="Times New Roman"/>
          <w:sz w:val="28"/>
          <w:szCs w:val="28"/>
          <w:lang w:val="kk-KZ"/>
        </w:rPr>
        <w:t xml:space="preserve"> </w:t>
      </w:r>
      <w:r w:rsidR="002C1FBC" w:rsidRPr="004A60C5">
        <w:rPr>
          <w:rFonts w:ascii="Times New Roman" w:eastAsia="Times New Roman" w:hAnsi="Times New Roman" w:cs="Times New Roman"/>
          <w:sz w:val="28"/>
          <w:szCs w:val="28"/>
          <w:lang w:val="kk-KZ"/>
        </w:rPr>
        <w:t>еңбектерде</w:t>
      </w:r>
      <w:r w:rsidR="00340D57" w:rsidRPr="004A60C5">
        <w:rPr>
          <w:rFonts w:ascii="Times New Roman" w:eastAsia="Times New Roman" w:hAnsi="Times New Roman" w:cs="Times New Roman"/>
          <w:sz w:val="28"/>
          <w:szCs w:val="28"/>
          <w:lang w:val="kk-KZ"/>
        </w:rPr>
        <w:t xml:space="preserve"> </w:t>
      </w:r>
      <w:r w:rsidR="00F85D8A" w:rsidRPr="00B029FA">
        <w:rPr>
          <w:rFonts w:ascii="Times New Roman" w:eastAsia="Times New Roman" w:hAnsi="Times New Roman" w:cs="Times New Roman"/>
          <w:sz w:val="28"/>
          <w:szCs w:val="28"/>
          <w:lang w:val="kk-KZ"/>
        </w:rPr>
        <w:t xml:space="preserve">сөйлеу әрекетін төрт түрге бөліп қарастырады: </w:t>
      </w:r>
    </w:p>
    <w:p w:rsidR="00F85D8A" w:rsidRPr="004A60C5" w:rsidRDefault="00C56ADA" w:rsidP="00C56AD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1. </w:t>
      </w:r>
      <w:r w:rsidR="00F85D8A" w:rsidRPr="004A60C5">
        <w:rPr>
          <w:rFonts w:ascii="Times New Roman" w:eastAsia="Times New Roman" w:hAnsi="Times New Roman" w:cs="Times New Roman"/>
          <w:sz w:val="28"/>
          <w:szCs w:val="28"/>
        </w:rPr>
        <w:t>сөйлеу (говорение)</w:t>
      </w:r>
    </w:p>
    <w:p w:rsidR="00F85D8A" w:rsidRPr="004A60C5" w:rsidRDefault="00C56ADA" w:rsidP="00C56AD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2. </w:t>
      </w:r>
      <w:r w:rsidR="00F85D8A" w:rsidRPr="004A60C5">
        <w:rPr>
          <w:rFonts w:ascii="Times New Roman" w:eastAsia="Times New Roman" w:hAnsi="Times New Roman" w:cs="Times New Roman"/>
          <w:sz w:val="28"/>
          <w:szCs w:val="28"/>
        </w:rPr>
        <w:t>оқу (чтение)</w:t>
      </w:r>
    </w:p>
    <w:p w:rsidR="00F85D8A" w:rsidRPr="004A60C5" w:rsidRDefault="00C56ADA" w:rsidP="00C56AD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3. </w:t>
      </w:r>
      <w:r w:rsidR="00F85D8A" w:rsidRPr="004A60C5">
        <w:rPr>
          <w:rFonts w:ascii="Times New Roman" w:eastAsia="Times New Roman" w:hAnsi="Times New Roman" w:cs="Times New Roman"/>
          <w:sz w:val="28"/>
          <w:szCs w:val="28"/>
        </w:rPr>
        <w:t>жазу (письмо)</w:t>
      </w:r>
    </w:p>
    <w:p w:rsidR="00F85D8A" w:rsidRPr="004A60C5" w:rsidRDefault="00C56ADA" w:rsidP="00C56ADA">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4. </w:t>
      </w:r>
      <w:r w:rsidR="00F85D8A" w:rsidRPr="004A60C5">
        <w:rPr>
          <w:rFonts w:ascii="Times New Roman" w:eastAsia="Times New Roman" w:hAnsi="Times New Roman" w:cs="Times New Roman"/>
          <w:sz w:val="28"/>
          <w:szCs w:val="28"/>
        </w:rPr>
        <w:t>түсіну  (аудирование)</w:t>
      </w:r>
    </w:p>
    <w:p w:rsidR="00F85D8A" w:rsidRPr="006F279A"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rPr>
        <w:t xml:space="preserve">Ф.Оразбаева </w:t>
      </w:r>
      <w:r w:rsidRPr="004A60C5">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rPr>
        <w:t>Тілдік қатынас</w:t>
      </w:r>
      <w:r w:rsidRPr="004A60C5">
        <w:rPr>
          <w:rFonts w:ascii="Times New Roman" w:eastAsia="Times New Roman" w:hAnsi="Times New Roman" w:cs="Times New Roman"/>
          <w:sz w:val="28"/>
          <w:szCs w:val="28"/>
          <w:lang w:val="kk-KZ"/>
        </w:rPr>
        <w:t>»</w:t>
      </w:r>
      <w:r w:rsidR="008E4B95" w:rsidRPr="004A60C5">
        <w:rPr>
          <w:rFonts w:ascii="Times New Roman" w:eastAsia="Times New Roman" w:hAnsi="Times New Roman" w:cs="Times New Roman"/>
          <w:sz w:val="28"/>
          <w:szCs w:val="28"/>
        </w:rPr>
        <w:t xml:space="preserve"> </w:t>
      </w:r>
      <w:r w:rsidR="002C1FBC" w:rsidRPr="004A60C5">
        <w:rPr>
          <w:rFonts w:ascii="Times New Roman" w:eastAsia="Times New Roman" w:hAnsi="Times New Roman" w:cs="Times New Roman"/>
          <w:sz w:val="28"/>
          <w:szCs w:val="28"/>
          <w:lang w:val="kk-KZ"/>
        </w:rPr>
        <w:t>еңбегінде</w:t>
      </w:r>
      <w:r w:rsidR="008E4B95" w:rsidRPr="004A60C5">
        <w:rPr>
          <w:rFonts w:ascii="Times New Roman" w:eastAsia="Times New Roman" w:hAnsi="Times New Roman" w:cs="Times New Roman"/>
          <w:sz w:val="28"/>
          <w:szCs w:val="28"/>
        </w:rPr>
        <w:t xml:space="preserve"> </w:t>
      </w:r>
      <w:r w:rsidR="002C1FBC" w:rsidRPr="004A60C5">
        <w:rPr>
          <w:rFonts w:ascii="Times New Roman" w:eastAsia="Times New Roman" w:hAnsi="Times New Roman" w:cs="Times New Roman"/>
          <w:sz w:val="28"/>
          <w:szCs w:val="28"/>
        </w:rPr>
        <w:t>сөйлеу әрекетін бес</w:t>
      </w:r>
      <w:r w:rsidR="0071088C">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rPr>
        <w:t>түрге бөліп</w:t>
      </w:r>
      <w:r w:rsidR="008E4B95" w:rsidRPr="004A60C5">
        <w:rPr>
          <w:rFonts w:ascii="Times New Roman" w:eastAsia="Times New Roman" w:hAnsi="Times New Roman" w:cs="Times New Roman"/>
          <w:sz w:val="28"/>
          <w:szCs w:val="28"/>
        </w:rPr>
        <w:t xml:space="preserve"> </w:t>
      </w:r>
      <w:r w:rsidR="007C3296" w:rsidRPr="004A60C5">
        <w:rPr>
          <w:rFonts w:ascii="Times New Roman" w:eastAsia="Times New Roman" w:hAnsi="Times New Roman" w:cs="Times New Roman"/>
          <w:sz w:val="28"/>
          <w:szCs w:val="28"/>
          <w:lang w:val="kk-KZ"/>
        </w:rPr>
        <w:t>қ</w:t>
      </w:r>
      <w:r w:rsidR="00785631" w:rsidRPr="004A60C5">
        <w:rPr>
          <w:rFonts w:ascii="Times New Roman" w:eastAsia="Times New Roman" w:hAnsi="Times New Roman" w:cs="Times New Roman"/>
          <w:sz w:val="28"/>
          <w:szCs w:val="28"/>
        </w:rPr>
        <w:t>арастырады [</w:t>
      </w:r>
      <w:r w:rsidR="008E4B95" w:rsidRPr="004A60C5">
        <w:rPr>
          <w:rFonts w:ascii="Times New Roman" w:eastAsia="Times New Roman" w:hAnsi="Times New Roman" w:cs="Times New Roman"/>
          <w:color w:val="000000" w:themeColor="text1"/>
          <w:sz w:val="28"/>
          <w:szCs w:val="28"/>
        </w:rPr>
        <w:t>13</w:t>
      </w:r>
      <w:r w:rsidR="00C959B7">
        <w:rPr>
          <w:rFonts w:ascii="Times New Roman" w:eastAsia="Times New Roman" w:hAnsi="Times New Roman" w:cs="Times New Roman"/>
          <w:color w:val="000000" w:themeColor="text1"/>
          <w:sz w:val="28"/>
          <w:szCs w:val="28"/>
          <w:lang w:val="kk-KZ"/>
        </w:rPr>
        <w:t>1</w:t>
      </w:r>
      <w:r w:rsidR="003B33C3">
        <w:rPr>
          <w:rFonts w:ascii="Times New Roman" w:eastAsia="Times New Roman" w:hAnsi="Times New Roman" w:cs="Times New Roman"/>
          <w:color w:val="000000" w:themeColor="text1"/>
          <w:sz w:val="28"/>
          <w:szCs w:val="28"/>
        </w:rPr>
        <w:t xml:space="preserve">, б. </w:t>
      </w:r>
      <w:r w:rsidR="008E4B95" w:rsidRPr="003B33C3">
        <w:rPr>
          <w:rFonts w:ascii="Times New Roman" w:eastAsia="Times New Roman" w:hAnsi="Times New Roman" w:cs="Times New Roman"/>
          <w:color w:val="000000" w:themeColor="text1"/>
          <w:sz w:val="28"/>
          <w:szCs w:val="28"/>
        </w:rPr>
        <w:t>86</w:t>
      </w:r>
      <w:r w:rsidR="00785631" w:rsidRPr="003B33C3">
        <w:rPr>
          <w:rFonts w:ascii="Times New Roman" w:eastAsia="Times New Roman" w:hAnsi="Times New Roman" w:cs="Times New Roman"/>
          <w:color w:val="000000" w:themeColor="text1"/>
          <w:sz w:val="28"/>
          <w:szCs w:val="28"/>
        </w:rPr>
        <w:t>].</w:t>
      </w:r>
      <w:r w:rsidRPr="004A60C5">
        <w:rPr>
          <w:rFonts w:ascii="Times New Roman" w:eastAsia="Times New Roman" w:hAnsi="Times New Roman" w:cs="Times New Roman"/>
          <w:sz w:val="28"/>
          <w:szCs w:val="28"/>
        </w:rPr>
        <w:t xml:space="preserve"> Олар – оқылым, жазылым, тыңдалым, айтылым, тілдесім.  </w:t>
      </w:r>
      <w:r w:rsidR="006F279A" w:rsidRPr="004A60C5">
        <w:rPr>
          <w:rFonts w:ascii="Times New Roman" w:eastAsia="Times New Roman" w:hAnsi="Times New Roman" w:cs="Times New Roman"/>
          <w:sz w:val="28"/>
          <w:szCs w:val="28"/>
        </w:rPr>
        <w:t>Ф.Оразбаева сөйлеу әрекетінің түрлеріне</w:t>
      </w:r>
      <w:r w:rsidR="006F279A">
        <w:rPr>
          <w:rFonts w:ascii="Times New Roman" w:eastAsia="Times New Roman" w:hAnsi="Times New Roman" w:cs="Times New Roman"/>
          <w:sz w:val="28"/>
          <w:szCs w:val="28"/>
          <w:lang w:val="kk-KZ"/>
        </w:rPr>
        <w:t xml:space="preserve"> төмендегідей</w:t>
      </w:r>
      <w:r w:rsidR="006F279A" w:rsidRPr="004A60C5">
        <w:rPr>
          <w:rFonts w:ascii="Times New Roman" w:eastAsia="Times New Roman" w:hAnsi="Times New Roman" w:cs="Times New Roman"/>
          <w:sz w:val="28"/>
          <w:szCs w:val="28"/>
        </w:rPr>
        <w:t xml:space="preserve"> толық түсінік берген</w:t>
      </w:r>
      <w:r w:rsidR="006F279A">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rPr>
        <w:t>Біз бұл ұғымдарды қазақша бірыңғай оқылым, жазылым, тыңдалым, айтылым, тілдесім деп атауды жөн санаймыз. Өйткені олар, біріншіден тілдік қатынастың басты ерекшеліктеріне сәйкес келеді, екіншіден, олар – қазақ тілінің сөздік қорына тән, қолданыста өзіндік орындары бар түбір сөздер. Үшіншіден, олар зерттеу мәселемізге сай әдістемелік ғылыми ұғымдарды білдіреді; төртіншіден, әрқайсысы әртүрлі емес, қазақ тілінің сөзжасам жүйесіне сәйкес бірізбен жасала келіп, біртұтас қатысымдық қызмет атқарады</w:t>
      </w:r>
      <w:r w:rsidRPr="004A60C5">
        <w:rPr>
          <w:rFonts w:ascii="Times New Roman" w:eastAsia="Times New Roman" w:hAnsi="Times New Roman" w:cs="Times New Roman"/>
          <w:sz w:val="28"/>
          <w:szCs w:val="28"/>
          <w:lang w:val="kk-KZ"/>
        </w:rPr>
        <w:t>»</w:t>
      </w:r>
      <w:r w:rsidR="006F279A" w:rsidRPr="006F279A">
        <w:rPr>
          <w:rFonts w:ascii="Times New Roman" w:eastAsia="Times New Roman" w:hAnsi="Times New Roman" w:cs="Times New Roman"/>
          <w:sz w:val="28"/>
          <w:szCs w:val="28"/>
        </w:rPr>
        <w:t xml:space="preserve"> </w:t>
      </w:r>
      <w:r w:rsidR="006F279A" w:rsidRPr="004A60C5">
        <w:rPr>
          <w:rFonts w:ascii="Times New Roman" w:eastAsia="Times New Roman" w:hAnsi="Times New Roman" w:cs="Times New Roman"/>
          <w:sz w:val="28"/>
          <w:szCs w:val="28"/>
        </w:rPr>
        <w:t>[</w:t>
      </w:r>
      <w:r w:rsidR="00C959B7">
        <w:rPr>
          <w:rFonts w:ascii="Times New Roman" w:eastAsia="Times New Roman" w:hAnsi="Times New Roman" w:cs="Times New Roman"/>
          <w:color w:val="000000" w:themeColor="text1"/>
          <w:sz w:val="28"/>
          <w:szCs w:val="28"/>
        </w:rPr>
        <w:t>13</w:t>
      </w:r>
      <w:r w:rsidR="00C959B7">
        <w:rPr>
          <w:rFonts w:ascii="Times New Roman" w:eastAsia="Times New Roman" w:hAnsi="Times New Roman" w:cs="Times New Roman"/>
          <w:color w:val="000000" w:themeColor="text1"/>
          <w:sz w:val="28"/>
          <w:szCs w:val="28"/>
          <w:lang w:val="kk-KZ"/>
        </w:rPr>
        <w:t>1</w:t>
      </w:r>
      <w:r w:rsidR="00036FA4" w:rsidRPr="003B33C3">
        <w:rPr>
          <w:rFonts w:ascii="Times New Roman" w:eastAsia="Times New Roman" w:hAnsi="Times New Roman" w:cs="Times New Roman"/>
          <w:color w:val="000000" w:themeColor="text1"/>
          <w:sz w:val="28"/>
          <w:szCs w:val="28"/>
        </w:rPr>
        <w:t>, б</w:t>
      </w:r>
      <w:r w:rsidR="003B33C3" w:rsidRPr="003B33C3">
        <w:rPr>
          <w:rFonts w:ascii="Times New Roman" w:eastAsia="Times New Roman" w:hAnsi="Times New Roman" w:cs="Times New Roman"/>
          <w:color w:val="000000" w:themeColor="text1"/>
          <w:sz w:val="28"/>
          <w:szCs w:val="28"/>
        </w:rPr>
        <w:t>.</w:t>
      </w:r>
      <w:r w:rsidR="006F279A" w:rsidRPr="003B33C3">
        <w:rPr>
          <w:rFonts w:ascii="Times New Roman" w:eastAsia="Times New Roman" w:hAnsi="Times New Roman" w:cs="Times New Roman"/>
          <w:color w:val="000000" w:themeColor="text1"/>
          <w:sz w:val="28"/>
          <w:szCs w:val="28"/>
          <w:lang w:val="kk-KZ"/>
        </w:rPr>
        <w:t xml:space="preserve"> 87</w:t>
      </w:r>
      <w:r w:rsidR="006F279A" w:rsidRPr="003B33C3">
        <w:rPr>
          <w:rFonts w:ascii="Times New Roman" w:eastAsia="Times New Roman" w:hAnsi="Times New Roman" w:cs="Times New Roman"/>
          <w:color w:val="000000" w:themeColor="text1"/>
          <w:sz w:val="28"/>
          <w:szCs w:val="28"/>
        </w:rPr>
        <w:t>]</w:t>
      </w:r>
      <w:r w:rsidR="006F279A" w:rsidRPr="003B33C3">
        <w:rPr>
          <w:rFonts w:ascii="Times New Roman" w:eastAsia="Times New Roman" w:hAnsi="Times New Roman" w:cs="Times New Roman"/>
          <w:color w:val="000000" w:themeColor="text1"/>
          <w:sz w:val="28"/>
          <w:szCs w:val="28"/>
          <w:lang w:val="kk-KZ"/>
        </w:rPr>
        <w:t>.</w:t>
      </w:r>
      <w:r w:rsidR="006F279A">
        <w:rPr>
          <w:rFonts w:ascii="Times New Roman" w:eastAsia="Times New Roman" w:hAnsi="Times New Roman" w:cs="Times New Roman"/>
          <w:color w:val="000000" w:themeColor="text1"/>
          <w:sz w:val="28"/>
          <w:szCs w:val="28"/>
          <w:lang w:val="kk-KZ"/>
        </w:rPr>
        <w:t xml:space="preserve"> </w:t>
      </w:r>
    </w:p>
    <w:p w:rsidR="00CF2DCC" w:rsidRPr="004A60C5" w:rsidRDefault="00CF2DCC"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Оқылым әрекеті</w:t>
      </w:r>
    </w:p>
    <w:p w:rsidR="00F85D8A" w:rsidRPr="00C56ADA"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Оқылым – берілген мәтінді оқу ғана емес, ондағы сөздердің мағынасын білу, түсіну және оны тілдік қолданыста кеңінен пайдалана білу </w:t>
      </w:r>
      <w:r w:rsidRPr="003B33C3">
        <w:rPr>
          <w:rFonts w:ascii="Times New Roman" w:eastAsia="Times New Roman" w:hAnsi="Times New Roman" w:cs="Times New Roman"/>
          <w:sz w:val="28"/>
          <w:szCs w:val="28"/>
          <w:lang w:val="kk-KZ"/>
        </w:rPr>
        <w:t>[</w:t>
      </w:r>
      <w:r w:rsidR="000E70DD" w:rsidRPr="00C017DB">
        <w:rPr>
          <w:rFonts w:ascii="Times New Roman" w:eastAsia="Times New Roman" w:hAnsi="Times New Roman" w:cs="Times New Roman"/>
          <w:sz w:val="28"/>
          <w:szCs w:val="28"/>
          <w:lang w:val="kk-KZ"/>
        </w:rPr>
        <w:t>13</w:t>
      </w:r>
      <w:r w:rsidR="00C959B7">
        <w:rPr>
          <w:rFonts w:ascii="Times New Roman" w:eastAsia="Times New Roman" w:hAnsi="Times New Roman" w:cs="Times New Roman"/>
          <w:sz w:val="28"/>
          <w:szCs w:val="28"/>
          <w:lang w:val="kk-KZ"/>
        </w:rPr>
        <w:t>1</w:t>
      </w:r>
      <w:r w:rsidR="00C017DB" w:rsidRPr="00C017DB">
        <w:rPr>
          <w:rFonts w:ascii="Times New Roman" w:eastAsia="Times New Roman" w:hAnsi="Times New Roman" w:cs="Times New Roman"/>
          <w:sz w:val="28"/>
          <w:szCs w:val="28"/>
          <w:lang w:val="kk-KZ"/>
        </w:rPr>
        <w:t>, б. 65</w:t>
      </w:r>
      <w:r w:rsidRPr="00C017DB">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Көркем әдебиетті көп оқыған адамның сөз саптауы көркем, мағыналы әрі шебер болуы оқылым әрекетінің әсерінен қалыптасады. </w:t>
      </w:r>
      <w:r w:rsidRPr="00C56ADA">
        <w:rPr>
          <w:rFonts w:ascii="Times New Roman" w:eastAsia="Times New Roman" w:hAnsi="Times New Roman" w:cs="Times New Roman"/>
          <w:sz w:val="28"/>
          <w:szCs w:val="28"/>
          <w:lang w:val="kk-KZ"/>
        </w:rPr>
        <w:t>Сөйлеу әрекетіндегі оқылымның маңызы:</w:t>
      </w:r>
    </w:p>
    <w:p w:rsidR="00F85D8A" w:rsidRPr="00C56ADA" w:rsidRDefault="00F85D8A" w:rsidP="00A81B80">
      <w:pPr>
        <w:pStyle w:val="a3"/>
        <w:numPr>
          <w:ilvl w:val="0"/>
          <w:numId w:val="5"/>
        </w:numPr>
        <w:spacing w:after="0" w:line="240" w:lineRule="auto"/>
        <w:ind w:left="0" w:firstLine="567"/>
        <w:jc w:val="both"/>
        <w:rPr>
          <w:rFonts w:ascii="Times New Roman" w:eastAsia="Times New Roman" w:hAnsi="Times New Roman" w:cs="Times New Roman"/>
          <w:sz w:val="28"/>
          <w:szCs w:val="28"/>
          <w:lang w:val="kk-KZ"/>
        </w:rPr>
      </w:pPr>
      <w:r w:rsidRPr="00C56ADA">
        <w:rPr>
          <w:rFonts w:ascii="Times New Roman" w:eastAsia="Times New Roman" w:hAnsi="Times New Roman" w:cs="Times New Roman"/>
          <w:sz w:val="28"/>
          <w:szCs w:val="28"/>
          <w:lang w:val="kk-KZ"/>
        </w:rPr>
        <w:t>оқылым арқылы тілдік қатынасқа қажетті ақпараттардың барлығын игереді.</w:t>
      </w:r>
      <w:r w:rsidR="00EA56C8">
        <w:rPr>
          <w:rFonts w:ascii="Times New Roman" w:eastAsia="Times New Roman" w:hAnsi="Times New Roman" w:cs="Times New Roman"/>
          <w:sz w:val="28"/>
          <w:szCs w:val="28"/>
          <w:lang w:val="kk-KZ"/>
        </w:rPr>
        <w:t xml:space="preserve"> </w:t>
      </w:r>
      <w:r w:rsidRPr="00C56ADA">
        <w:rPr>
          <w:rFonts w:ascii="Times New Roman" w:eastAsia="Times New Roman" w:hAnsi="Times New Roman" w:cs="Times New Roman"/>
          <w:sz w:val="28"/>
          <w:szCs w:val="28"/>
          <w:lang w:val="kk-KZ"/>
        </w:rPr>
        <w:t xml:space="preserve">Алынған ақпаратты сөйлеу әрекетінде қолданады. </w:t>
      </w:r>
    </w:p>
    <w:p w:rsidR="00F85D8A" w:rsidRPr="000805AD" w:rsidRDefault="00F85D8A" w:rsidP="00A81B80">
      <w:pPr>
        <w:pStyle w:val="a3"/>
        <w:numPr>
          <w:ilvl w:val="0"/>
          <w:numId w:val="10"/>
        </w:numPr>
        <w:spacing w:after="0" w:line="240" w:lineRule="auto"/>
        <w:ind w:left="0" w:firstLine="567"/>
        <w:jc w:val="both"/>
        <w:rPr>
          <w:rFonts w:ascii="Times New Roman" w:eastAsia="Times New Roman" w:hAnsi="Times New Roman" w:cs="Times New Roman"/>
          <w:sz w:val="28"/>
          <w:szCs w:val="28"/>
          <w:lang w:val="kk-KZ"/>
        </w:rPr>
      </w:pPr>
      <w:r w:rsidRPr="00C56ADA">
        <w:rPr>
          <w:rFonts w:ascii="Times New Roman" w:eastAsia="Times New Roman" w:hAnsi="Times New Roman" w:cs="Times New Roman"/>
          <w:sz w:val="28"/>
          <w:szCs w:val="28"/>
          <w:lang w:val="kk-KZ"/>
        </w:rPr>
        <w:t xml:space="preserve">оқылымның нәтижесінде әдеби, мәдени, әлеуметтік салалар бойынша жинақталған білім  мен тәжірбие келесі сатыға өтіп,  адамның білімін, ой-өрісін байытады. </w:t>
      </w:r>
      <w:r w:rsidRPr="000805AD">
        <w:rPr>
          <w:rFonts w:ascii="Times New Roman" w:eastAsia="Times New Roman" w:hAnsi="Times New Roman" w:cs="Times New Roman"/>
          <w:sz w:val="28"/>
          <w:szCs w:val="28"/>
          <w:lang w:val="kk-KZ"/>
        </w:rPr>
        <w:t>Ойлау әрекеті дамыған сайын оның сөйлеу әрекеті де дами бастайды.</w:t>
      </w:r>
    </w:p>
    <w:p w:rsidR="00F85D8A" w:rsidRPr="000805AD" w:rsidRDefault="00F85D8A" w:rsidP="00A81B80">
      <w:pPr>
        <w:pStyle w:val="a3"/>
        <w:numPr>
          <w:ilvl w:val="0"/>
          <w:numId w:val="10"/>
        </w:numPr>
        <w:spacing w:after="0" w:line="240" w:lineRule="auto"/>
        <w:ind w:left="0" w:firstLine="567"/>
        <w:jc w:val="both"/>
        <w:rPr>
          <w:rFonts w:ascii="Times New Roman" w:eastAsia="Times New Roman" w:hAnsi="Times New Roman" w:cs="Times New Roman"/>
          <w:sz w:val="28"/>
          <w:szCs w:val="28"/>
          <w:lang w:val="kk-KZ"/>
        </w:rPr>
      </w:pPr>
      <w:r w:rsidRPr="000805AD">
        <w:rPr>
          <w:rFonts w:ascii="Times New Roman" w:eastAsia="Times New Roman" w:hAnsi="Times New Roman" w:cs="Times New Roman"/>
          <w:sz w:val="28"/>
          <w:szCs w:val="28"/>
          <w:lang w:val="kk-KZ"/>
        </w:rPr>
        <w:t xml:space="preserve">оқылым арқылы оқыған ақпараттарды жинақтайды, сұрыптайды,тұжырымдайды. Кейін әбден толған кезінде шығармашылық қабілеті дамып, жаңа ізденіске жол ашылады. </w:t>
      </w:r>
    </w:p>
    <w:p w:rsidR="00F85D8A" w:rsidRPr="004A60C5" w:rsidRDefault="00F85D8A" w:rsidP="004A60C5">
      <w:pPr>
        <w:spacing w:after="0" w:line="240" w:lineRule="auto"/>
        <w:ind w:firstLine="709"/>
        <w:jc w:val="both"/>
        <w:rPr>
          <w:rFonts w:ascii="Times New Roman" w:eastAsia="Times New Roman" w:hAnsi="Times New Roman" w:cs="Times New Roman"/>
          <w:color w:val="FF0000"/>
          <w:sz w:val="28"/>
          <w:szCs w:val="28"/>
          <w:lang w:val="kk-KZ"/>
        </w:rPr>
      </w:pPr>
      <w:r w:rsidRPr="004A60C5">
        <w:rPr>
          <w:rFonts w:ascii="Times New Roman" w:eastAsia="Times New Roman" w:hAnsi="Times New Roman" w:cs="Times New Roman"/>
          <w:sz w:val="28"/>
          <w:szCs w:val="28"/>
          <w:lang w:val="kk-KZ"/>
        </w:rPr>
        <w:t xml:space="preserve">Оқылым әрекетін төрт түрде жүргізуде болады. Олар – танымдық оқылым, зерделік оқылым, ізденімдік оқылым, көрсетімдік оқылым. Оқылым </w:t>
      </w:r>
      <w:r w:rsidRPr="004A60C5">
        <w:rPr>
          <w:rFonts w:ascii="Times New Roman" w:eastAsia="Times New Roman" w:hAnsi="Times New Roman" w:cs="Times New Roman"/>
          <w:sz w:val="28"/>
          <w:szCs w:val="28"/>
          <w:lang w:val="kk-KZ"/>
        </w:rPr>
        <w:lastRenderedPageBreak/>
        <w:t xml:space="preserve">төрт топқа тапсырмалардың көрсеткішіне қарай бөлінген. Тілдік рефлексияны дамытудың жолы ретінде мәтіннен тұратын тапсырмалар беріледі. Әр тапсырмада қолданылған мәтіндер оқылымның төрт түріне сай таңдалды. </w:t>
      </w:r>
    </w:p>
    <w:p w:rsidR="007F1258"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Танымдық оқылым – танымдық мән-мағынасы бар мақала, кітап, пікір, газет және тағы басқа материалдарды оқуы. Бұл оқылым түрінде арнайы ізденіс, ғылыми ақпарат болмайды. Көбінесе жалпы өмірден хабар беретін ақпараттар айтылады.</w:t>
      </w:r>
      <w:r w:rsidR="00BE1469" w:rsidRPr="004A60C5">
        <w:rPr>
          <w:rFonts w:ascii="Times New Roman" w:eastAsia="Times New Roman" w:hAnsi="Times New Roman" w:cs="Times New Roman"/>
          <w:sz w:val="28"/>
          <w:szCs w:val="28"/>
          <w:lang w:val="kk-KZ"/>
        </w:rPr>
        <w:t xml:space="preserve"> Мәселен, </w:t>
      </w:r>
      <w:r w:rsidR="00E52A22" w:rsidRPr="004A60C5">
        <w:rPr>
          <w:rFonts w:ascii="Times New Roman" w:eastAsia="Times New Roman" w:hAnsi="Times New Roman" w:cs="Times New Roman"/>
          <w:sz w:val="28"/>
          <w:szCs w:val="28"/>
          <w:lang w:val="kk-KZ"/>
        </w:rPr>
        <w:t xml:space="preserve">келесі </w:t>
      </w:r>
      <w:r w:rsidRPr="004A60C5">
        <w:rPr>
          <w:rFonts w:ascii="Times New Roman" w:eastAsia="Times New Roman" w:hAnsi="Times New Roman" w:cs="Times New Roman"/>
          <w:sz w:val="28"/>
          <w:szCs w:val="28"/>
          <w:lang w:val="kk-KZ"/>
        </w:rPr>
        <w:t>тапс</w:t>
      </w:r>
      <w:r w:rsidR="00BE1469" w:rsidRPr="004A60C5">
        <w:rPr>
          <w:rFonts w:ascii="Times New Roman" w:eastAsia="Times New Roman" w:hAnsi="Times New Roman" w:cs="Times New Roman"/>
          <w:sz w:val="28"/>
          <w:szCs w:val="28"/>
          <w:lang w:val="kk-KZ"/>
        </w:rPr>
        <w:t>ырма</w:t>
      </w:r>
      <w:r w:rsidR="00260D07" w:rsidRPr="004A60C5">
        <w:rPr>
          <w:rFonts w:ascii="Times New Roman" w:eastAsia="Times New Roman" w:hAnsi="Times New Roman" w:cs="Times New Roman"/>
          <w:sz w:val="28"/>
          <w:szCs w:val="28"/>
          <w:lang w:val="kk-KZ"/>
        </w:rPr>
        <w:t xml:space="preserve"> танымдық оқылым әрекетін дамыту</w:t>
      </w:r>
      <w:r w:rsidR="00BE1469" w:rsidRPr="004A60C5">
        <w:rPr>
          <w:rFonts w:ascii="Times New Roman" w:eastAsia="Times New Roman" w:hAnsi="Times New Roman" w:cs="Times New Roman"/>
          <w:sz w:val="28"/>
          <w:szCs w:val="28"/>
          <w:lang w:val="kk-KZ"/>
        </w:rPr>
        <w:t xml:space="preserve"> мақсатында құрастырылды:</w:t>
      </w:r>
    </w:p>
    <w:p w:rsidR="00E426C3" w:rsidRPr="005C4E89" w:rsidRDefault="004C5AE6" w:rsidP="004A60C5">
      <w:pPr>
        <w:spacing w:after="0" w:line="240" w:lineRule="auto"/>
        <w:ind w:firstLine="709"/>
        <w:jc w:val="both"/>
        <w:rPr>
          <w:rFonts w:ascii="Times New Roman" w:eastAsia="Times New Roman" w:hAnsi="Times New Roman" w:cs="Times New Roman"/>
          <w:color w:val="FF0000"/>
          <w:sz w:val="28"/>
          <w:szCs w:val="28"/>
          <w:lang w:val="kk-KZ"/>
        </w:rPr>
      </w:pPr>
      <w:r w:rsidRPr="005C4E89">
        <w:rPr>
          <w:rFonts w:ascii="Times New Roman" w:eastAsia="Times New Roman" w:hAnsi="Times New Roman" w:cs="Times New Roman"/>
          <w:sz w:val="28"/>
          <w:szCs w:val="28"/>
          <w:lang w:val="kk-KZ"/>
        </w:rPr>
        <w:t>Т</w:t>
      </w:r>
      <w:r w:rsidR="006841A7" w:rsidRPr="005C4E89">
        <w:rPr>
          <w:rFonts w:ascii="Times New Roman" w:eastAsia="Times New Roman" w:hAnsi="Times New Roman" w:cs="Times New Roman"/>
          <w:sz w:val="28"/>
          <w:szCs w:val="28"/>
          <w:lang w:val="kk-KZ"/>
        </w:rPr>
        <w:t>апсырма</w:t>
      </w:r>
      <w:r w:rsidRPr="005C4E89">
        <w:rPr>
          <w:rFonts w:ascii="Times New Roman" w:eastAsia="Times New Roman" w:hAnsi="Times New Roman" w:cs="Times New Roman"/>
          <w:sz w:val="28"/>
          <w:szCs w:val="28"/>
          <w:lang w:val="kk-KZ"/>
        </w:rPr>
        <w:t xml:space="preserve"> (таным арқылы бағалау деңгейі)</w:t>
      </w:r>
    </w:p>
    <w:p w:rsidR="00AB225A" w:rsidRPr="005C4E89" w:rsidRDefault="00AB225A" w:rsidP="004A60C5">
      <w:pPr>
        <w:spacing w:after="0" w:line="240" w:lineRule="auto"/>
        <w:ind w:firstLine="709"/>
        <w:jc w:val="both"/>
        <w:rPr>
          <w:rFonts w:ascii="Times New Roman" w:eastAsia="Times New Roman" w:hAnsi="Times New Roman" w:cs="Times New Roman"/>
          <w:sz w:val="28"/>
          <w:szCs w:val="28"/>
          <w:lang w:val="kk-KZ"/>
        </w:rPr>
      </w:pPr>
      <w:r w:rsidRPr="005C4E89">
        <w:rPr>
          <w:rFonts w:ascii="Times New Roman" w:eastAsia="Times New Roman" w:hAnsi="Times New Roman" w:cs="Times New Roman"/>
          <w:sz w:val="28"/>
          <w:szCs w:val="28"/>
          <w:lang w:val="kk-KZ"/>
        </w:rPr>
        <w:t xml:space="preserve">Мәтін (қосымшада берілген). </w:t>
      </w:r>
    </w:p>
    <w:p w:rsidR="00E426C3" w:rsidRPr="005C4E89" w:rsidRDefault="00E426C3" w:rsidP="004A60C5">
      <w:pPr>
        <w:spacing w:after="0" w:line="240" w:lineRule="auto"/>
        <w:ind w:firstLine="709"/>
        <w:jc w:val="both"/>
        <w:rPr>
          <w:rFonts w:ascii="Times New Roman" w:eastAsia="Times New Roman" w:hAnsi="Times New Roman" w:cs="Times New Roman"/>
          <w:i/>
          <w:sz w:val="28"/>
          <w:szCs w:val="28"/>
          <w:lang w:val="kk-KZ"/>
        </w:rPr>
      </w:pPr>
      <w:r w:rsidRPr="005C4E89">
        <w:rPr>
          <w:rFonts w:ascii="Times New Roman" w:eastAsia="Times New Roman" w:hAnsi="Times New Roman" w:cs="Times New Roman"/>
          <w:sz w:val="28"/>
          <w:szCs w:val="28"/>
          <w:lang w:val="kk-KZ"/>
        </w:rPr>
        <w:t>Мәтіннен туындайтын сұрақтар:</w:t>
      </w:r>
    </w:p>
    <w:p w:rsidR="00BE1469" w:rsidRPr="00036FA4" w:rsidRDefault="00BE1469" w:rsidP="003B33C3">
      <w:pPr>
        <w:spacing w:after="0" w:line="240" w:lineRule="auto"/>
        <w:ind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w:t>
      </w:r>
      <w:r w:rsidR="00036FA4" w:rsidRPr="00036FA4">
        <w:rPr>
          <w:rFonts w:ascii="Times New Roman" w:eastAsia="Times New Roman" w:hAnsi="Times New Roman" w:cs="Times New Roman"/>
          <w:sz w:val="28"/>
          <w:szCs w:val="28"/>
          <w:lang w:val="kk-KZ"/>
        </w:rPr>
        <w:t xml:space="preserve"> </w:t>
      </w:r>
      <w:r w:rsidRPr="00036FA4">
        <w:rPr>
          <w:rFonts w:ascii="Times New Roman" w:eastAsia="Times New Roman" w:hAnsi="Times New Roman" w:cs="Times New Roman"/>
          <w:sz w:val="28"/>
          <w:szCs w:val="28"/>
          <w:lang w:val="kk-KZ"/>
        </w:rPr>
        <w:t>Қазақ, қырғыздың атауын теріс ұғыну мәселесін қозғаған автордың ойымен келісесіз бе?</w:t>
      </w:r>
    </w:p>
    <w:p w:rsidR="00BE1469" w:rsidRPr="00036FA4" w:rsidRDefault="00C56ADA" w:rsidP="003B33C3">
      <w:pPr>
        <w:spacing w:after="0" w:line="240" w:lineRule="auto"/>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        -</w:t>
      </w:r>
      <w:r w:rsidR="00036FA4" w:rsidRPr="00036FA4">
        <w:rPr>
          <w:rFonts w:ascii="Times New Roman" w:eastAsia="Times New Roman" w:hAnsi="Times New Roman" w:cs="Times New Roman"/>
          <w:sz w:val="28"/>
          <w:szCs w:val="28"/>
          <w:lang w:val="kk-KZ"/>
        </w:rPr>
        <w:t xml:space="preserve"> </w:t>
      </w:r>
      <w:r w:rsidRPr="00036FA4">
        <w:rPr>
          <w:rFonts w:ascii="Times New Roman" w:eastAsia="Times New Roman" w:hAnsi="Times New Roman" w:cs="Times New Roman"/>
          <w:sz w:val="28"/>
          <w:szCs w:val="28"/>
          <w:lang w:val="kk-KZ"/>
        </w:rPr>
        <w:t xml:space="preserve"> </w:t>
      </w:r>
      <w:r w:rsidR="00BE1469" w:rsidRPr="00036FA4">
        <w:rPr>
          <w:rFonts w:ascii="Times New Roman" w:eastAsia="Times New Roman" w:hAnsi="Times New Roman" w:cs="Times New Roman"/>
          <w:sz w:val="28"/>
          <w:szCs w:val="28"/>
          <w:lang w:val="kk-KZ"/>
        </w:rPr>
        <w:t xml:space="preserve">«Қазақ» сөзінің дұрыс атауы қай ғасырда қалыптасты? «Қазақ» сөзінің </w:t>
      </w:r>
    </w:p>
    <w:p w:rsidR="00C56ADA" w:rsidRPr="00036FA4" w:rsidRDefault="00BE1469" w:rsidP="00C56ADA">
      <w:pPr>
        <w:spacing w:after="0" w:line="240" w:lineRule="auto"/>
        <w:ind w:firstLine="709"/>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тарихы туралы</w:t>
      </w:r>
      <w:r w:rsidR="00C56ADA" w:rsidRPr="00036FA4">
        <w:rPr>
          <w:rFonts w:ascii="Times New Roman" w:eastAsia="Times New Roman" w:hAnsi="Times New Roman" w:cs="Times New Roman"/>
          <w:sz w:val="28"/>
          <w:szCs w:val="28"/>
          <w:lang w:val="kk-KZ"/>
        </w:rPr>
        <w:t xml:space="preserve"> не білесіз? </w:t>
      </w:r>
    </w:p>
    <w:p w:rsidR="002D2BFC" w:rsidRPr="00036FA4" w:rsidRDefault="00BE1469" w:rsidP="00A81B80">
      <w:pPr>
        <w:pStyle w:val="a3"/>
        <w:numPr>
          <w:ilvl w:val="0"/>
          <w:numId w:val="10"/>
        </w:numPr>
        <w:spacing w:after="0" w:line="240" w:lineRule="auto"/>
        <w:ind w:left="0"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Абайдың қарасөздерінен «Қазақ» сөзіне қатысты кездесетін</w:t>
      </w:r>
      <w:r w:rsidR="002D2BFC" w:rsidRPr="00036FA4">
        <w:rPr>
          <w:rFonts w:ascii="Times New Roman" w:eastAsia="Times New Roman" w:hAnsi="Times New Roman" w:cs="Times New Roman"/>
          <w:sz w:val="28"/>
          <w:szCs w:val="28"/>
          <w:lang w:val="kk-KZ"/>
        </w:rPr>
        <w:t xml:space="preserve"> ой</w:t>
      </w:r>
    </w:p>
    <w:p w:rsidR="00C56ADA" w:rsidRPr="00036FA4" w:rsidRDefault="00C56ADA" w:rsidP="003B33C3">
      <w:pPr>
        <w:spacing w:after="0" w:line="240" w:lineRule="auto"/>
        <w:ind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толғауларын теріп жазыңыз. </w:t>
      </w:r>
    </w:p>
    <w:p w:rsidR="00C56ADA" w:rsidRPr="00036FA4" w:rsidRDefault="00BE1469" w:rsidP="00A81B80">
      <w:pPr>
        <w:pStyle w:val="a3"/>
        <w:numPr>
          <w:ilvl w:val="0"/>
          <w:numId w:val="27"/>
        </w:numPr>
        <w:spacing w:after="0" w:line="240" w:lineRule="auto"/>
        <w:ind w:left="0"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Модель бойынша: қазақ сөзінің шығу тегін анықтап, зерттеп жазыңыз.</w:t>
      </w:r>
    </w:p>
    <w:p w:rsidR="00BE1469" w:rsidRPr="00036FA4" w:rsidRDefault="00BE1469" w:rsidP="00A81B80">
      <w:pPr>
        <w:pStyle w:val="a3"/>
        <w:numPr>
          <w:ilvl w:val="0"/>
          <w:numId w:val="27"/>
        </w:numPr>
        <w:spacing w:after="0" w:line="240" w:lineRule="auto"/>
        <w:ind w:left="0"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«Қазақ» сөзін естігенде көз алдыңызға не елестейді? </w:t>
      </w:r>
    </w:p>
    <w:p w:rsidR="00C56ADA" w:rsidRPr="00036FA4" w:rsidRDefault="00BE1469" w:rsidP="004A60C5">
      <w:pPr>
        <w:spacing w:after="0" w:line="240" w:lineRule="auto"/>
        <w:ind w:firstLine="709"/>
        <w:jc w:val="both"/>
        <w:rPr>
          <w:rFonts w:ascii="Times New Roman" w:eastAsia="Times New Roman" w:hAnsi="Times New Roman" w:cs="Times New Roman"/>
          <w:b/>
          <w:sz w:val="28"/>
          <w:szCs w:val="28"/>
          <w:lang w:val="kk-KZ"/>
        </w:rPr>
      </w:pPr>
      <w:r w:rsidRPr="00036FA4">
        <w:rPr>
          <w:rFonts w:ascii="Times New Roman" w:eastAsia="Times New Roman" w:hAnsi="Times New Roman" w:cs="Times New Roman"/>
          <w:b/>
          <w:sz w:val="28"/>
          <w:szCs w:val="28"/>
          <w:lang w:val="kk-KZ"/>
        </w:rPr>
        <w:t xml:space="preserve">Мақсаты:  </w:t>
      </w:r>
    </w:p>
    <w:p w:rsidR="00C56ADA" w:rsidRPr="00036FA4" w:rsidRDefault="00BE1469" w:rsidP="00C56ADA">
      <w:pPr>
        <w:spacing w:after="0" w:line="240" w:lineRule="auto"/>
        <w:ind w:firstLine="709"/>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b/>
          <w:sz w:val="28"/>
          <w:szCs w:val="28"/>
          <w:lang w:val="kk-KZ"/>
        </w:rPr>
        <w:t xml:space="preserve">- </w:t>
      </w:r>
      <w:r w:rsidRPr="00036FA4">
        <w:rPr>
          <w:rFonts w:ascii="Times New Roman" w:eastAsia="Times New Roman" w:hAnsi="Times New Roman" w:cs="Times New Roman"/>
          <w:sz w:val="28"/>
          <w:szCs w:val="28"/>
          <w:lang w:val="kk-KZ"/>
        </w:rPr>
        <w:t>Қазақ, қырғыз атауларын</w:t>
      </w:r>
      <w:r w:rsidR="00C56ADA" w:rsidRPr="00036FA4">
        <w:rPr>
          <w:rFonts w:ascii="Times New Roman" w:eastAsia="Times New Roman" w:hAnsi="Times New Roman" w:cs="Times New Roman"/>
          <w:sz w:val="28"/>
          <w:szCs w:val="28"/>
          <w:lang w:val="kk-KZ"/>
        </w:rPr>
        <w:t>ың шығу тегін, тарихын зерттеу;</w:t>
      </w:r>
    </w:p>
    <w:p w:rsidR="00C56ADA" w:rsidRPr="00036FA4" w:rsidRDefault="00C56ADA" w:rsidP="00C56ADA">
      <w:pPr>
        <w:spacing w:after="0" w:line="240" w:lineRule="auto"/>
        <w:ind w:firstLine="709"/>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 </w:t>
      </w:r>
      <w:r w:rsidR="00BE1469" w:rsidRPr="00036FA4">
        <w:rPr>
          <w:rFonts w:ascii="Times New Roman" w:eastAsia="Times New Roman" w:hAnsi="Times New Roman" w:cs="Times New Roman"/>
          <w:sz w:val="28"/>
          <w:szCs w:val="28"/>
          <w:lang w:val="kk-KZ"/>
        </w:rPr>
        <w:t>Қазақ деп соққан жүректің мақтаныш сезімдерін жеткізу, ұлтына деген</w:t>
      </w:r>
      <w:r w:rsidRPr="00036FA4">
        <w:rPr>
          <w:rFonts w:ascii="Times New Roman" w:eastAsia="Times New Roman" w:hAnsi="Times New Roman" w:cs="Times New Roman"/>
          <w:sz w:val="28"/>
          <w:szCs w:val="28"/>
          <w:lang w:val="kk-KZ"/>
        </w:rPr>
        <w:t>сүйіспеншілігін арттыру;</w:t>
      </w:r>
    </w:p>
    <w:p w:rsidR="00C56ADA" w:rsidRPr="00036FA4" w:rsidRDefault="00C56ADA" w:rsidP="00C56ADA">
      <w:pPr>
        <w:spacing w:after="0" w:line="240" w:lineRule="auto"/>
        <w:ind w:firstLine="709"/>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 </w:t>
      </w:r>
      <w:r w:rsidR="00BE1469" w:rsidRPr="00036FA4">
        <w:rPr>
          <w:rFonts w:ascii="Times New Roman" w:eastAsia="Times New Roman" w:hAnsi="Times New Roman" w:cs="Times New Roman"/>
          <w:sz w:val="28"/>
          <w:szCs w:val="28"/>
          <w:lang w:val="kk-KZ"/>
        </w:rPr>
        <w:t>Автордың зерттеулерін толық меңгеріп,</w:t>
      </w:r>
      <w:r w:rsidRPr="00036FA4">
        <w:rPr>
          <w:rFonts w:ascii="Times New Roman" w:eastAsia="Times New Roman" w:hAnsi="Times New Roman" w:cs="Times New Roman"/>
          <w:sz w:val="28"/>
          <w:szCs w:val="28"/>
          <w:lang w:val="kk-KZ"/>
        </w:rPr>
        <w:t xml:space="preserve"> түсіну; өз зерттеулерін ұсыну;</w:t>
      </w:r>
    </w:p>
    <w:p w:rsidR="00BE1469" w:rsidRPr="00036FA4" w:rsidRDefault="00C56ADA" w:rsidP="00C56ADA">
      <w:pPr>
        <w:spacing w:after="0" w:line="240" w:lineRule="auto"/>
        <w:ind w:firstLine="709"/>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 </w:t>
      </w:r>
      <w:r w:rsidR="00BE1469" w:rsidRPr="00036FA4">
        <w:rPr>
          <w:rFonts w:ascii="Times New Roman" w:eastAsia="Times New Roman" w:hAnsi="Times New Roman" w:cs="Times New Roman"/>
          <w:sz w:val="28"/>
          <w:szCs w:val="28"/>
          <w:lang w:val="kk-KZ"/>
        </w:rPr>
        <w:t>Студенттің өз ұлтына деген патриоттық сезімін дамыту, рефлексия жасау;</w:t>
      </w:r>
    </w:p>
    <w:p w:rsidR="00C56ADA" w:rsidRPr="005C4E89" w:rsidRDefault="00BE1469" w:rsidP="004A60C5">
      <w:pPr>
        <w:spacing w:after="0" w:line="240" w:lineRule="auto"/>
        <w:ind w:firstLine="709"/>
        <w:jc w:val="both"/>
        <w:rPr>
          <w:rFonts w:ascii="Times New Roman" w:eastAsia="Times New Roman" w:hAnsi="Times New Roman" w:cs="Times New Roman"/>
          <w:sz w:val="28"/>
          <w:szCs w:val="28"/>
          <w:lang w:val="kk-KZ"/>
        </w:rPr>
      </w:pPr>
      <w:r w:rsidRPr="005C4E89">
        <w:rPr>
          <w:rFonts w:ascii="Times New Roman" w:eastAsia="Times New Roman" w:hAnsi="Times New Roman" w:cs="Times New Roman"/>
          <w:sz w:val="28"/>
          <w:szCs w:val="28"/>
          <w:lang w:val="kk-KZ"/>
        </w:rPr>
        <w:t>Тілдік рефлексиясын дамыту нәтижесі</w:t>
      </w:r>
      <w:r w:rsidR="00766ECB" w:rsidRPr="005C4E89">
        <w:rPr>
          <w:rFonts w:ascii="Times New Roman" w:eastAsia="Times New Roman" w:hAnsi="Times New Roman" w:cs="Times New Roman"/>
          <w:sz w:val="28"/>
          <w:szCs w:val="28"/>
          <w:lang w:val="kk-KZ"/>
        </w:rPr>
        <w:t>нде</w:t>
      </w:r>
      <w:r w:rsidRPr="005C4E89">
        <w:rPr>
          <w:rFonts w:ascii="Times New Roman" w:eastAsia="Times New Roman" w:hAnsi="Times New Roman" w:cs="Times New Roman"/>
          <w:sz w:val="28"/>
          <w:szCs w:val="28"/>
          <w:lang w:val="kk-KZ"/>
        </w:rPr>
        <w:t xml:space="preserve">: </w:t>
      </w:r>
    </w:p>
    <w:p w:rsidR="00C56ADA" w:rsidRPr="00036FA4" w:rsidRDefault="00BE1469" w:rsidP="00C56ADA">
      <w:pPr>
        <w:spacing w:after="0" w:line="240" w:lineRule="auto"/>
        <w:ind w:firstLine="709"/>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b/>
          <w:sz w:val="28"/>
          <w:szCs w:val="28"/>
          <w:lang w:val="kk-KZ"/>
        </w:rPr>
        <w:t xml:space="preserve">- </w:t>
      </w:r>
      <w:r w:rsidRPr="00036FA4">
        <w:rPr>
          <w:rFonts w:ascii="Times New Roman" w:eastAsia="Times New Roman" w:hAnsi="Times New Roman" w:cs="Times New Roman"/>
          <w:sz w:val="28"/>
          <w:szCs w:val="28"/>
          <w:lang w:val="kk-KZ"/>
        </w:rPr>
        <w:t>Әрбір атаудың танымдық маңы</w:t>
      </w:r>
      <w:r w:rsidR="00766ECB" w:rsidRPr="00036FA4">
        <w:rPr>
          <w:rFonts w:ascii="Times New Roman" w:eastAsia="Times New Roman" w:hAnsi="Times New Roman" w:cs="Times New Roman"/>
          <w:sz w:val="28"/>
          <w:szCs w:val="28"/>
          <w:lang w:val="kk-KZ"/>
        </w:rPr>
        <w:t>зына назар аударып, зерделей ал</w:t>
      </w:r>
      <w:r w:rsidRPr="00036FA4">
        <w:rPr>
          <w:rFonts w:ascii="Times New Roman" w:eastAsia="Times New Roman" w:hAnsi="Times New Roman" w:cs="Times New Roman"/>
          <w:sz w:val="28"/>
          <w:szCs w:val="28"/>
          <w:lang w:val="kk-KZ"/>
        </w:rPr>
        <w:t xml:space="preserve">ды. </w:t>
      </w:r>
    </w:p>
    <w:p w:rsidR="00C56ADA" w:rsidRPr="00036FA4" w:rsidRDefault="00C56ADA" w:rsidP="003B33C3">
      <w:pPr>
        <w:spacing w:after="0" w:line="240" w:lineRule="auto"/>
        <w:ind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 </w:t>
      </w:r>
      <w:r w:rsidR="00BE1469" w:rsidRPr="00036FA4">
        <w:rPr>
          <w:rFonts w:ascii="Times New Roman" w:eastAsia="Times New Roman" w:hAnsi="Times New Roman" w:cs="Times New Roman"/>
          <w:sz w:val="28"/>
          <w:szCs w:val="28"/>
          <w:lang w:val="kk-KZ"/>
        </w:rPr>
        <w:t>Студент мәтіндегі зерттеулерді тереңінен меңгеріп, «Қазақ» сөзінің шығу</w:t>
      </w:r>
      <w:r w:rsidR="00766ECB" w:rsidRPr="00036FA4">
        <w:rPr>
          <w:rFonts w:ascii="Times New Roman" w:eastAsia="Times New Roman" w:hAnsi="Times New Roman" w:cs="Times New Roman"/>
          <w:sz w:val="28"/>
          <w:szCs w:val="28"/>
          <w:lang w:val="kk-KZ"/>
        </w:rPr>
        <w:t>тарихын анықта</w:t>
      </w:r>
      <w:r w:rsidRPr="00036FA4">
        <w:rPr>
          <w:rFonts w:ascii="Times New Roman" w:eastAsia="Times New Roman" w:hAnsi="Times New Roman" w:cs="Times New Roman"/>
          <w:sz w:val="28"/>
          <w:szCs w:val="28"/>
          <w:lang w:val="kk-KZ"/>
        </w:rPr>
        <w:t>ды;</w:t>
      </w:r>
    </w:p>
    <w:p w:rsidR="00BE1469" w:rsidRPr="00036FA4" w:rsidRDefault="00C56ADA" w:rsidP="003B33C3">
      <w:pPr>
        <w:spacing w:after="0" w:line="240" w:lineRule="auto"/>
        <w:ind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 xml:space="preserve">- </w:t>
      </w:r>
      <w:r w:rsidR="00BE1469" w:rsidRPr="00036FA4">
        <w:rPr>
          <w:rFonts w:ascii="Times New Roman" w:eastAsia="Times New Roman" w:hAnsi="Times New Roman" w:cs="Times New Roman"/>
          <w:sz w:val="28"/>
          <w:szCs w:val="28"/>
          <w:lang w:val="kk-KZ"/>
        </w:rPr>
        <w:t>М. Дулатовтың қазақ, қырғыз атаулары туралы ой-пікірлерін басқа</w:t>
      </w:r>
    </w:p>
    <w:p w:rsidR="00C56ADA" w:rsidRPr="00036FA4" w:rsidRDefault="00BE1469" w:rsidP="00C56ADA">
      <w:pPr>
        <w:spacing w:after="0" w:line="240" w:lineRule="auto"/>
        <w:ind w:firstLine="709"/>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ғалым</w:t>
      </w:r>
      <w:r w:rsidR="00766ECB" w:rsidRPr="00036FA4">
        <w:rPr>
          <w:rFonts w:ascii="Times New Roman" w:eastAsia="Times New Roman" w:hAnsi="Times New Roman" w:cs="Times New Roman"/>
          <w:sz w:val="28"/>
          <w:szCs w:val="28"/>
          <w:lang w:val="kk-KZ"/>
        </w:rPr>
        <w:t>дардың көзқарастарымен салыстыр</w:t>
      </w:r>
      <w:r w:rsidR="00C56ADA" w:rsidRPr="00036FA4">
        <w:rPr>
          <w:rFonts w:ascii="Times New Roman" w:eastAsia="Times New Roman" w:hAnsi="Times New Roman" w:cs="Times New Roman"/>
          <w:sz w:val="28"/>
          <w:szCs w:val="28"/>
          <w:lang w:val="kk-KZ"/>
        </w:rPr>
        <w:t>ды;</w:t>
      </w:r>
    </w:p>
    <w:p w:rsidR="00BE1469" w:rsidRPr="00036FA4" w:rsidRDefault="00BE1469" w:rsidP="00A81B80">
      <w:pPr>
        <w:pStyle w:val="a3"/>
        <w:numPr>
          <w:ilvl w:val="0"/>
          <w:numId w:val="27"/>
        </w:numPr>
        <w:spacing w:after="0" w:line="240" w:lineRule="auto"/>
        <w:ind w:left="0" w:firstLine="567"/>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Студент «қазақ» сөзін немен байланыстыратынын айтып, оның себебін</w:t>
      </w:r>
    </w:p>
    <w:p w:rsidR="00324BB3" w:rsidRPr="00036FA4" w:rsidRDefault="00766ECB" w:rsidP="00C56ADA">
      <w:pPr>
        <w:spacing w:after="0" w:line="240" w:lineRule="auto"/>
        <w:jc w:val="both"/>
        <w:rPr>
          <w:rFonts w:ascii="Times New Roman" w:eastAsia="Times New Roman" w:hAnsi="Times New Roman" w:cs="Times New Roman"/>
          <w:sz w:val="28"/>
          <w:szCs w:val="28"/>
          <w:lang w:val="kk-KZ"/>
        </w:rPr>
      </w:pPr>
      <w:r w:rsidRPr="00036FA4">
        <w:rPr>
          <w:rFonts w:ascii="Times New Roman" w:eastAsia="Times New Roman" w:hAnsi="Times New Roman" w:cs="Times New Roman"/>
          <w:sz w:val="28"/>
          <w:szCs w:val="28"/>
          <w:lang w:val="kk-KZ"/>
        </w:rPr>
        <w:t>түсіндір</w:t>
      </w:r>
      <w:r w:rsidR="00BE1469" w:rsidRPr="00036FA4">
        <w:rPr>
          <w:rFonts w:ascii="Times New Roman" w:eastAsia="Times New Roman" w:hAnsi="Times New Roman" w:cs="Times New Roman"/>
          <w:sz w:val="28"/>
          <w:szCs w:val="28"/>
          <w:lang w:val="kk-KZ"/>
        </w:rPr>
        <w:t>ді. Осыдан келіп, студенттің түсінігіндегі ұ</w:t>
      </w:r>
      <w:r w:rsidRPr="00036FA4">
        <w:rPr>
          <w:rFonts w:ascii="Times New Roman" w:eastAsia="Times New Roman" w:hAnsi="Times New Roman" w:cs="Times New Roman"/>
          <w:sz w:val="28"/>
          <w:szCs w:val="28"/>
          <w:lang w:val="kk-KZ"/>
        </w:rPr>
        <w:t>лт бейнесі айқындалды; тілдік рефлексиясы дамы</w:t>
      </w:r>
      <w:r w:rsidR="000E70DD" w:rsidRPr="00036FA4">
        <w:rPr>
          <w:rFonts w:ascii="Times New Roman" w:eastAsia="Times New Roman" w:hAnsi="Times New Roman" w:cs="Times New Roman"/>
          <w:sz w:val="28"/>
          <w:szCs w:val="28"/>
          <w:lang w:val="kk-KZ"/>
        </w:rPr>
        <w:t xml:space="preserve">ды.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Танымдық оқылымда студент жадында бүкіл ақпарат есте сақталмайды. Тек өзіне қажеті мен қабілетіне сай  ақпараттарды қорытып, ең маңыздысын ұғып алады.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Зерделік оқылым – берілген материлды түгелімен есте сақтап, қорытып оқуды талап ететін оқылым түрі. Мәтіндегі барлық ақпарат тиянақты оқылуы қажет. Өйткені, студент мәтінге анализ жасап, ондағы сөздік бірліктерге талдау жасайды. Сөздердің мағынасын ашады, сөздерді қолдану ерекшелігін анықтайды және мәтіндегі детальдарды басқа да көркем шығармалармен салыстырады. Солай бүкіл мәтінді оқып, талдауды үйренеді. Мәтіндегі </w:t>
      </w:r>
      <w:r w:rsidRPr="004A60C5">
        <w:rPr>
          <w:rFonts w:ascii="Times New Roman" w:eastAsia="Times New Roman" w:hAnsi="Times New Roman" w:cs="Times New Roman"/>
          <w:sz w:val="28"/>
          <w:szCs w:val="28"/>
          <w:lang w:val="kk-KZ"/>
        </w:rPr>
        <w:lastRenderedPageBreak/>
        <w:t>ақпараттар санада толық сіңірілуі үшін зерделік оқылым схема, диаграмма, кесте сынды көрнекіл</w:t>
      </w:r>
      <w:r w:rsidR="007A488E" w:rsidRPr="004A60C5">
        <w:rPr>
          <w:rFonts w:ascii="Times New Roman" w:eastAsia="Times New Roman" w:hAnsi="Times New Roman" w:cs="Times New Roman"/>
          <w:sz w:val="28"/>
          <w:szCs w:val="28"/>
          <w:lang w:val="kk-KZ"/>
        </w:rPr>
        <w:t xml:space="preserve">іктермен қатар жүреді. Мысалы, қосымшада келтірілген </w:t>
      </w:r>
      <w:r w:rsidR="008E6DD9" w:rsidRPr="004A60C5">
        <w:rPr>
          <w:rFonts w:ascii="Times New Roman" w:eastAsia="Times New Roman" w:hAnsi="Times New Roman" w:cs="Times New Roman"/>
          <w:sz w:val="28"/>
          <w:szCs w:val="28"/>
          <w:lang w:val="kk-KZ"/>
        </w:rPr>
        <w:t>1,2</w:t>
      </w:r>
      <w:r w:rsidR="00A115DC" w:rsidRPr="004A60C5">
        <w:rPr>
          <w:rFonts w:ascii="Times New Roman" w:eastAsia="Times New Roman" w:hAnsi="Times New Roman" w:cs="Times New Roman"/>
          <w:sz w:val="28"/>
          <w:szCs w:val="28"/>
          <w:lang w:val="kk-KZ"/>
        </w:rPr>
        <w:t>-тапсырма</w:t>
      </w:r>
      <w:r w:rsidR="008E6DD9" w:rsidRPr="004A60C5">
        <w:rPr>
          <w:rFonts w:ascii="Times New Roman" w:eastAsia="Times New Roman" w:hAnsi="Times New Roman" w:cs="Times New Roman"/>
          <w:sz w:val="28"/>
          <w:szCs w:val="28"/>
          <w:lang w:val="kk-KZ"/>
        </w:rPr>
        <w:t>ларда</w:t>
      </w:r>
      <w:r w:rsidR="00A115DC" w:rsidRPr="004A60C5">
        <w:rPr>
          <w:rFonts w:ascii="Times New Roman" w:eastAsia="Times New Roman" w:hAnsi="Times New Roman" w:cs="Times New Roman"/>
          <w:sz w:val="28"/>
          <w:szCs w:val="28"/>
          <w:lang w:val="kk-KZ"/>
        </w:rPr>
        <w:t xml:space="preserve"> мәтінд</w:t>
      </w:r>
      <w:r w:rsidR="008E6DD9" w:rsidRPr="004A60C5">
        <w:rPr>
          <w:rFonts w:ascii="Times New Roman" w:eastAsia="Times New Roman" w:hAnsi="Times New Roman" w:cs="Times New Roman"/>
          <w:sz w:val="28"/>
          <w:szCs w:val="28"/>
          <w:lang w:val="kk-KZ"/>
        </w:rPr>
        <w:t>ерд</w:t>
      </w:r>
      <w:r w:rsidR="00A115DC" w:rsidRPr="004A60C5">
        <w:rPr>
          <w:rFonts w:ascii="Times New Roman" w:eastAsia="Times New Roman" w:hAnsi="Times New Roman" w:cs="Times New Roman"/>
          <w:sz w:val="28"/>
          <w:szCs w:val="28"/>
          <w:lang w:val="kk-KZ"/>
        </w:rPr>
        <w:t>і</w:t>
      </w:r>
      <w:r w:rsidRPr="004A60C5">
        <w:rPr>
          <w:rFonts w:ascii="Times New Roman" w:eastAsia="Times New Roman" w:hAnsi="Times New Roman" w:cs="Times New Roman"/>
          <w:sz w:val="28"/>
          <w:szCs w:val="28"/>
          <w:lang w:val="kk-KZ"/>
        </w:rPr>
        <w:t xml:space="preserve"> зерделеп оқыған жағдайда ғана тапсырмаларды толық орындауға болады. </w:t>
      </w:r>
    </w:p>
    <w:p w:rsidR="008F7817" w:rsidRDefault="008F7817" w:rsidP="004A60C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І</w:t>
      </w:r>
      <w:r w:rsidR="00883F69">
        <w:rPr>
          <w:rFonts w:ascii="Times New Roman" w:eastAsia="Times New Roman" w:hAnsi="Times New Roman" w:cs="Times New Roman"/>
          <w:sz w:val="28"/>
          <w:szCs w:val="28"/>
          <w:lang w:val="kk-KZ"/>
        </w:rPr>
        <w:t>зденімдік</w:t>
      </w:r>
      <w:r>
        <w:rPr>
          <w:rFonts w:ascii="Times New Roman" w:eastAsia="Times New Roman" w:hAnsi="Times New Roman" w:cs="Times New Roman"/>
          <w:sz w:val="28"/>
          <w:szCs w:val="28"/>
          <w:lang w:val="kk-KZ"/>
        </w:rPr>
        <w:t xml:space="preserve"> оқылым – бұл мәтінді түсінуге бағытталған белсенді әрі мақсатты оқу түрі, </w:t>
      </w:r>
      <w:r w:rsidR="00D67BCD">
        <w:rPr>
          <w:rFonts w:ascii="Times New Roman" w:eastAsia="Times New Roman" w:hAnsi="Times New Roman" w:cs="Times New Roman"/>
          <w:sz w:val="28"/>
          <w:szCs w:val="28"/>
          <w:lang w:val="kk-KZ"/>
        </w:rPr>
        <w:t>онда студент немесе оқырман мәтіндегі ақпаратты жай қабылдаушы емес, керісінше, мәселені талдап, болжам жасап, дәлел іздеп, қорытынды шығаратын танымдық субъект ретінде әрекет етеді. Оқылымның бұл түрі студенттің төмендегідей қабілеттерін дамы</w:t>
      </w:r>
      <w:r w:rsidR="00115981">
        <w:rPr>
          <w:rFonts w:ascii="Times New Roman" w:eastAsia="Times New Roman" w:hAnsi="Times New Roman" w:cs="Times New Roman"/>
          <w:sz w:val="28"/>
          <w:szCs w:val="28"/>
          <w:lang w:val="kk-KZ"/>
        </w:rPr>
        <w:t>та</w:t>
      </w:r>
      <w:r w:rsidR="00D67BCD">
        <w:rPr>
          <w:rFonts w:ascii="Times New Roman" w:eastAsia="Times New Roman" w:hAnsi="Times New Roman" w:cs="Times New Roman"/>
          <w:sz w:val="28"/>
          <w:szCs w:val="28"/>
          <w:lang w:val="kk-KZ"/>
        </w:rPr>
        <w:t xml:space="preserve">ды: </w:t>
      </w:r>
    </w:p>
    <w:p w:rsidR="00642AFC" w:rsidRDefault="00642AFC" w:rsidP="00A81B80">
      <w:pPr>
        <w:pStyle w:val="a3"/>
        <w:numPr>
          <w:ilvl w:val="0"/>
          <w:numId w:val="27"/>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мәтінмен жұмыс жасап, жаңа білімді игереді;</w:t>
      </w:r>
    </w:p>
    <w:p w:rsidR="00642AFC" w:rsidRDefault="00642AFC" w:rsidP="00A81B80">
      <w:pPr>
        <w:pStyle w:val="a3"/>
        <w:numPr>
          <w:ilvl w:val="0"/>
          <w:numId w:val="27"/>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автордың идеясын саралайды;</w:t>
      </w:r>
    </w:p>
    <w:p w:rsidR="00642AFC" w:rsidRDefault="00642AFC" w:rsidP="00A81B80">
      <w:pPr>
        <w:pStyle w:val="a3"/>
        <w:numPr>
          <w:ilvl w:val="0"/>
          <w:numId w:val="27"/>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мағынаны терең ұғынады, негізгі ойды анықтайды;</w:t>
      </w:r>
    </w:p>
    <w:p w:rsidR="00642AFC" w:rsidRDefault="00642AFC" w:rsidP="00A81B80">
      <w:pPr>
        <w:pStyle w:val="a3"/>
        <w:numPr>
          <w:ilvl w:val="0"/>
          <w:numId w:val="27"/>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сұрақ қойып, сұраққа жауап беруге тырысады. </w:t>
      </w:r>
    </w:p>
    <w:p w:rsidR="007F1258"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Көрсетімдік оқылым</w:t>
      </w:r>
      <w:r w:rsidRPr="004A60C5">
        <w:rPr>
          <w:rFonts w:ascii="Times New Roman" w:eastAsia="Times New Roman" w:hAnsi="Times New Roman" w:cs="Times New Roman"/>
          <w:b/>
          <w:sz w:val="28"/>
          <w:szCs w:val="28"/>
          <w:lang w:val="kk-KZ"/>
        </w:rPr>
        <w:t xml:space="preserve"> – </w:t>
      </w:r>
      <w:r w:rsidRPr="004A60C5">
        <w:rPr>
          <w:rFonts w:ascii="Times New Roman" w:eastAsia="Times New Roman" w:hAnsi="Times New Roman" w:cs="Times New Roman"/>
          <w:sz w:val="28"/>
          <w:szCs w:val="28"/>
          <w:lang w:val="kk-KZ"/>
        </w:rPr>
        <w:t>берілген материалдарды жүйелеп қарап шығып, оның не туралы екенін қысқаша анықтап беру, оның тақырыбын айқындау, ең басты мәнін, ерекшелігін танып көрсету. Бұл оқылым түрінде студент барлық материалды ежіктеп оқымаса да, оның тарауларын, абзацтарын, ережелерін жеке-жеке қарап шығып, оларға қатысты негізгі ойды көрсетеді, тақыры</w:t>
      </w:r>
      <w:r w:rsidR="007A488E" w:rsidRPr="004A60C5">
        <w:rPr>
          <w:rFonts w:ascii="Times New Roman" w:eastAsia="Times New Roman" w:hAnsi="Times New Roman" w:cs="Times New Roman"/>
          <w:sz w:val="28"/>
          <w:szCs w:val="28"/>
          <w:lang w:val="kk-KZ"/>
        </w:rPr>
        <w:t xml:space="preserve">п қояды. Мысалы, қосымшада келтірілген </w:t>
      </w:r>
      <w:r w:rsidR="007A488E" w:rsidRPr="00CD1473">
        <w:rPr>
          <w:rFonts w:ascii="Times New Roman" w:eastAsia="Times New Roman" w:hAnsi="Times New Roman" w:cs="Times New Roman"/>
          <w:sz w:val="28"/>
          <w:szCs w:val="28"/>
          <w:lang w:val="kk-KZ"/>
        </w:rPr>
        <w:t>13-тапсырмада</w:t>
      </w:r>
      <w:r w:rsidR="007A488E" w:rsidRPr="004A60C5">
        <w:rPr>
          <w:rFonts w:ascii="Times New Roman" w:eastAsia="Times New Roman" w:hAnsi="Times New Roman" w:cs="Times New Roman"/>
          <w:sz w:val="28"/>
          <w:szCs w:val="28"/>
          <w:lang w:val="kk-KZ"/>
        </w:rPr>
        <w:t xml:space="preserve"> «Тазының өлімі»</w:t>
      </w:r>
      <w:r w:rsidRPr="004A60C5">
        <w:rPr>
          <w:rFonts w:ascii="Times New Roman" w:eastAsia="Times New Roman" w:hAnsi="Times New Roman" w:cs="Times New Roman"/>
          <w:sz w:val="28"/>
          <w:szCs w:val="28"/>
          <w:lang w:val="kk-KZ"/>
        </w:rPr>
        <w:t xml:space="preserve"> шығармасындағы тақырыптың қойылу себебі, мақсаты, байланысы анықталады</w:t>
      </w:r>
      <w:r w:rsidR="00864373" w:rsidRPr="004A60C5">
        <w:rPr>
          <w:rFonts w:ascii="Times New Roman" w:eastAsia="Times New Roman" w:hAnsi="Times New Roman" w:cs="Times New Roman"/>
          <w:sz w:val="28"/>
          <w:szCs w:val="28"/>
          <w:lang w:val="kk-KZ"/>
        </w:rPr>
        <w:t xml:space="preserve">: </w:t>
      </w:r>
    </w:p>
    <w:p w:rsidR="009675B0" w:rsidRPr="005C4E89" w:rsidRDefault="00AA0B82" w:rsidP="004A60C5">
      <w:pPr>
        <w:spacing w:after="0" w:line="240" w:lineRule="auto"/>
        <w:ind w:firstLine="709"/>
        <w:jc w:val="both"/>
        <w:rPr>
          <w:rFonts w:ascii="Times New Roman" w:eastAsia="Times New Roman" w:hAnsi="Times New Roman" w:cs="Times New Roman"/>
          <w:sz w:val="28"/>
          <w:szCs w:val="28"/>
          <w:lang w:val="kk-KZ"/>
        </w:rPr>
      </w:pPr>
      <w:r w:rsidRPr="005C4E89">
        <w:rPr>
          <w:rFonts w:ascii="Times New Roman" w:eastAsia="Times New Roman" w:hAnsi="Times New Roman" w:cs="Times New Roman"/>
          <w:sz w:val="28"/>
          <w:szCs w:val="28"/>
          <w:lang w:val="kk-KZ"/>
        </w:rPr>
        <w:t>Т</w:t>
      </w:r>
      <w:r w:rsidR="00AE0C11" w:rsidRPr="005C4E89">
        <w:rPr>
          <w:rFonts w:ascii="Times New Roman" w:eastAsia="Times New Roman" w:hAnsi="Times New Roman" w:cs="Times New Roman"/>
          <w:sz w:val="28"/>
          <w:szCs w:val="28"/>
          <w:lang w:val="kk-KZ"/>
        </w:rPr>
        <w:t>апсырма</w:t>
      </w:r>
      <w:r w:rsidR="00E34407" w:rsidRPr="005C4E89">
        <w:rPr>
          <w:rFonts w:ascii="Times New Roman" w:eastAsia="Times New Roman" w:hAnsi="Times New Roman" w:cs="Times New Roman"/>
          <w:sz w:val="28"/>
          <w:szCs w:val="28"/>
          <w:lang w:val="kk-KZ"/>
        </w:rPr>
        <w:t xml:space="preserve"> (тілдік сана арқылы пайымдау деңгейі)</w:t>
      </w:r>
    </w:p>
    <w:p w:rsidR="00F42A3A" w:rsidRPr="005C4E89" w:rsidRDefault="002E688E" w:rsidP="00E73F03">
      <w:pPr>
        <w:spacing w:after="0" w:line="240" w:lineRule="auto"/>
        <w:jc w:val="both"/>
        <w:rPr>
          <w:rFonts w:ascii="Times New Roman" w:eastAsia="Times New Roman" w:hAnsi="Times New Roman" w:cs="Times New Roman"/>
          <w:sz w:val="28"/>
          <w:szCs w:val="28"/>
          <w:lang w:val="kk-KZ"/>
        </w:rPr>
      </w:pPr>
      <w:r w:rsidRPr="005C4E89">
        <w:rPr>
          <w:rFonts w:ascii="Times New Roman" w:eastAsia="Times New Roman" w:hAnsi="Times New Roman" w:cs="Times New Roman"/>
          <w:sz w:val="28"/>
          <w:szCs w:val="28"/>
          <w:lang w:val="kk-KZ"/>
        </w:rPr>
        <w:t>(Мәтін</w:t>
      </w:r>
      <w:r w:rsidR="007F7C9B" w:rsidRPr="005C4E89">
        <w:rPr>
          <w:rFonts w:ascii="Times New Roman" w:eastAsia="Times New Roman" w:hAnsi="Times New Roman" w:cs="Times New Roman"/>
          <w:sz w:val="28"/>
          <w:szCs w:val="28"/>
          <w:lang w:val="kk-KZ"/>
        </w:rPr>
        <w:t xml:space="preserve"> </w:t>
      </w:r>
      <w:r w:rsidRPr="005C4E89">
        <w:rPr>
          <w:rFonts w:ascii="Times New Roman" w:eastAsia="Times New Roman" w:hAnsi="Times New Roman" w:cs="Times New Roman"/>
          <w:sz w:val="28"/>
          <w:szCs w:val="28"/>
          <w:lang w:val="kk-KZ"/>
        </w:rPr>
        <w:t>қосы</w:t>
      </w:r>
      <w:r w:rsidR="00C0414F">
        <w:rPr>
          <w:rFonts w:ascii="Times New Roman" w:eastAsia="Times New Roman" w:hAnsi="Times New Roman" w:cs="Times New Roman"/>
          <w:sz w:val="28"/>
          <w:szCs w:val="28"/>
          <w:lang w:val="kk-KZ"/>
        </w:rPr>
        <w:t>м</w:t>
      </w:r>
      <w:r w:rsidRPr="005C4E89">
        <w:rPr>
          <w:rFonts w:ascii="Times New Roman" w:eastAsia="Times New Roman" w:hAnsi="Times New Roman" w:cs="Times New Roman"/>
          <w:sz w:val="28"/>
          <w:szCs w:val="28"/>
          <w:lang w:val="kk-KZ"/>
        </w:rPr>
        <w:t>шада берілген)</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М.Мағауиннің “Тазының өлімі” әңгімесін жазуға не түрткі болды деп ойлайсыз? </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қаламгер ит образын сипаттауда қандай көркемдік тәсілдерді қолданған?</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 “Тазы иттің қазақ халқы танымындағы маңыздылығы” тақырыбында ой-толғау жазыңыз</w:t>
      </w:r>
      <w:r w:rsidR="00F3349E">
        <w:rPr>
          <w:rFonts w:ascii="Times New Roman" w:eastAsia="Times New Roman" w:hAnsi="Times New Roman" w:cs="Times New Roman"/>
          <w:sz w:val="28"/>
          <w:szCs w:val="28"/>
          <w:lang w:val="kk-KZ" w:eastAsia="en-US"/>
        </w:rPr>
        <w:t>;</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 мәтіннен көпмағыналы сөздерді табыңыз;   </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Мақсаты:</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-жануар образын адами қабілеттерге теңеп жасаудың ерекшелігін анықтау;</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-«топырақ» сөзі арқылы жасалған тіркестердің лексикалық мағынасын ашу; </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Нәтиже:</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-студент мәтіннің негізгі ойын анықтап, ондағы проблема жайлы ой </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толғады;</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-тазы туралы ақпарат алды; </w:t>
      </w:r>
    </w:p>
    <w:p w:rsidR="001E3415" w:rsidRPr="00D350BE" w:rsidRDefault="001E3415" w:rsidP="001E3415">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-асты сызылған сөз тіркестеріне мағыналық талдау жасады.</w:t>
      </w:r>
    </w:p>
    <w:p w:rsidR="00CF2DCC" w:rsidRDefault="00CF2DCC" w:rsidP="007205F6">
      <w:pPr>
        <w:spacing w:after="0" w:line="240" w:lineRule="auto"/>
        <w:jc w:val="both"/>
        <w:rPr>
          <w:rFonts w:ascii="Times New Roman" w:eastAsia="Times New Roman" w:hAnsi="Times New Roman" w:cs="Times New Roman"/>
          <w:b/>
          <w:sz w:val="28"/>
          <w:szCs w:val="28"/>
          <w:lang w:val="kk-KZ"/>
        </w:rPr>
      </w:pPr>
      <w:r w:rsidRPr="001E3415">
        <w:rPr>
          <w:rFonts w:ascii="Times New Roman" w:eastAsia="Times New Roman" w:hAnsi="Times New Roman" w:cs="Times New Roman"/>
          <w:b/>
          <w:sz w:val="28"/>
          <w:szCs w:val="28"/>
          <w:lang w:val="kk-KZ"/>
        </w:rPr>
        <w:t>Жазылым әрекеті</w:t>
      </w:r>
    </w:p>
    <w:p w:rsidR="00F85D8A" w:rsidRPr="004C2F52" w:rsidRDefault="00AB48BD" w:rsidP="00AB48BD">
      <w:pPr>
        <w:spacing w:after="0" w:line="240" w:lineRule="auto"/>
        <w:jc w:val="both"/>
        <w:rPr>
          <w:rFonts w:ascii="Times New Roman" w:eastAsia="Times New Roman" w:hAnsi="Times New Roman" w:cs="Times New Roman"/>
          <w:sz w:val="28"/>
          <w:szCs w:val="28"/>
          <w:lang w:val="kk-KZ"/>
        </w:rPr>
      </w:pPr>
      <w:r w:rsidRPr="00AB48BD">
        <w:rPr>
          <w:rFonts w:ascii="Times New Roman" w:eastAsia="Times New Roman" w:hAnsi="Times New Roman" w:cs="Times New Roman"/>
          <w:sz w:val="28"/>
          <w:szCs w:val="28"/>
          <w:lang w:val="kk-KZ"/>
        </w:rPr>
        <w:t>Жазылым – өте күрделі процесс. Жазылымның мақсаты</w:t>
      </w:r>
      <w:r>
        <w:rPr>
          <w:rFonts w:ascii="Times New Roman" w:eastAsia="Times New Roman" w:hAnsi="Times New Roman" w:cs="Times New Roman"/>
          <w:sz w:val="28"/>
          <w:szCs w:val="28"/>
          <w:lang w:val="kk-KZ"/>
        </w:rPr>
        <w:t xml:space="preserve"> – грамматикалық нормаларды сақтай отырып, берілген тақырыптың төңірегінде өз ойын еркін әрі сауатты жеткізу. </w:t>
      </w:r>
      <w:r w:rsidR="005112DA">
        <w:rPr>
          <w:rFonts w:ascii="Times New Roman" w:eastAsia="Times New Roman" w:hAnsi="Times New Roman" w:cs="Times New Roman"/>
          <w:sz w:val="28"/>
          <w:szCs w:val="28"/>
          <w:lang w:val="kk-KZ"/>
        </w:rPr>
        <w:t xml:space="preserve"> </w:t>
      </w:r>
      <w:r w:rsidR="00F85D8A" w:rsidRPr="004A60C5">
        <w:rPr>
          <w:rFonts w:ascii="Times New Roman" w:eastAsia="Times New Roman" w:hAnsi="Times New Roman" w:cs="Times New Roman"/>
          <w:sz w:val="28"/>
          <w:szCs w:val="28"/>
          <w:lang w:val="kk-KZ"/>
        </w:rPr>
        <w:t xml:space="preserve">Жазу әрекеті графикалық таңбалардың мағыналық жүйесі мен тізбегі арқылы адамдардың бір-бірімен қарым-қатынасын қамтамасыз етеді. Көп жағдайда студенттің </w:t>
      </w:r>
      <w:r w:rsidR="003326F3" w:rsidRPr="004A60C5">
        <w:rPr>
          <w:rFonts w:ascii="Times New Roman" w:eastAsia="Times New Roman" w:hAnsi="Times New Roman" w:cs="Times New Roman"/>
          <w:sz w:val="28"/>
          <w:szCs w:val="28"/>
          <w:lang w:val="kk-KZ"/>
        </w:rPr>
        <w:t>тілдік норманы игеруі</w:t>
      </w:r>
      <w:r w:rsidR="00F85D8A" w:rsidRPr="004A60C5">
        <w:rPr>
          <w:rFonts w:ascii="Times New Roman" w:eastAsia="Times New Roman" w:hAnsi="Times New Roman" w:cs="Times New Roman"/>
          <w:sz w:val="28"/>
          <w:szCs w:val="28"/>
          <w:lang w:val="kk-KZ"/>
        </w:rPr>
        <w:t xml:space="preserve">жазба жұмыстары арқылы анықталады. Жазылым әрекетінде мәтінге қатысты берілген тапсырмаларды </w:t>
      </w:r>
      <w:r w:rsidR="00F85D8A" w:rsidRPr="004A60C5">
        <w:rPr>
          <w:rFonts w:ascii="Times New Roman" w:eastAsia="Times New Roman" w:hAnsi="Times New Roman" w:cs="Times New Roman"/>
          <w:sz w:val="28"/>
          <w:szCs w:val="28"/>
          <w:lang w:val="kk-KZ"/>
        </w:rPr>
        <w:lastRenderedPageBreak/>
        <w:t xml:space="preserve">орындату арқылы тілдік рефлексия дамытылады. </w:t>
      </w:r>
      <w:r w:rsidR="00F85D8A" w:rsidRPr="004A60C5">
        <w:rPr>
          <w:rFonts w:ascii="Times New Roman" w:eastAsia="Times New Roman" w:hAnsi="Times New Roman" w:cs="Times New Roman"/>
          <w:sz w:val="28"/>
          <w:szCs w:val="28"/>
        </w:rPr>
        <w:t>Жазылым тапсырмаларына қойылатын шарттар бар:</w:t>
      </w:r>
    </w:p>
    <w:p w:rsidR="00513BFF" w:rsidRPr="00516694" w:rsidRDefault="00F85D8A" w:rsidP="00A81B80">
      <w:pPr>
        <w:pStyle w:val="a3"/>
        <w:numPr>
          <w:ilvl w:val="0"/>
          <w:numId w:val="18"/>
        </w:numPr>
        <w:spacing w:after="0" w:line="240" w:lineRule="auto"/>
        <w:jc w:val="both"/>
        <w:rPr>
          <w:rFonts w:ascii="Times New Roman" w:eastAsia="Times New Roman" w:hAnsi="Times New Roman" w:cs="Times New Roman"/>
          <w:sz w:val="28"/>
          <w:szCs w:val="28"/>
          <w:lang w:val="kk-KZ"/>
        </w:rPr>
      </w:pPr>
      <w:r w:rsidRPr="00516694">
        <w:rPr>
          <w:rFonts w:ascii="Times New Roman" w:eastAsia="Times New Roman" w:hAnsi="Times New Roman" w:cs="Times New Roman"/>
          <w:sz w:val="28"/>
          <w:szCs w:val="28"/>
          <w:lang w:val="kk-KZ"/>
        </w:rPr>
        <w:t>мәтін тілінің көпшілікке түсініктілігі.  Студ</w:t>
      </w:r>
      <w:r w:rsidR="00B040C8" w:rsidRPr="00516694">
        <w:rPr>
          <w:rFonts w:ascii="Times New Roman" w:eastAsia="Times New Roman" w:hAnsi="Times New Roman" w:cs="Times New Roman"/>
          <w:sz w:val="28"/>
          <w:szCs w:val="28"/>
          <w:lang w:val="kk-KZ"/>
        </w:rPr>
        <w:t>енттің білім деңгейінің</w:t>
      </w:r>
      <w:r w:rsidR="00513BFF">
        <w:rPr>
          <w:rFonts w:ascii="Times New Roman" w:eastAsia="Times New Roman" w:hAnsi="Times New Roman" w:cs="Times New Roman"/>
          <w:sz w:val="28"/>
          <w:szCs w:val="28"/>
          <w:lang w:val="kk-KZ"/>
        </w:rPr>
        <w:t xml:space="preserve">                      </w:t>
      </w:r>
      <w:r w:rsidR="00B040C8" w:rsidRPr="00516694">
        <w:rPr>
          <w:rFonts w:ascii="Times New Roman" w:eastAsia="Times New Roman" w:hAnsi="Times New Roman" w:cs="Times New Roman"/>
          <w:sz w:val="28"/>
          <w:szCs w:val="28"/>
          <w:lang w:val="kk-KZ"/>
        </w:rPr>
        <w:t xml:space="preserve"> </w:t>
      </w:r>
      <w:r w:rsidR="00513BFF">
        <w:rPr>
          <w:rFonts w:ascii="Times New Roman" w:eastAsia="Times New Roman" w:hAnsi="Times New Roman" w:cs="Times New Roman"/>
          <w:sz w:val="28"/>
          <w:szCs w:val="28"/>
          <w:lang w:val="kk-KZ"/>
        </w:rPr>
        <w:t xml:space="preserve">         </w:t>
      </w:r>
    </w:p>
    <w:p w:rsidR="00F85D8A" w:rsidRPr="00516694" w:rsidRDefault="00B040C8" w:rsidP="00513BFF">
      <w:pPr>
        <w:spacing w:after="0" w:line="240" w:lineRule="auto"/>
        <w:jc w:val="both"/>
        <w:rPr>
          <w:rFonts w:ascii="Times New Roman" w:eastAsia="Times New Roman" w:hAnsi="Times New Roman" w:cs="Times New Roman"/>
          <w:sz w:val="28"/>
          <w:szCs w:val="28"/>
          <w:lang w:val="kk-KZ"/>
        </w:rPr>
      </w:pPr>
      <w:r w:rsidRPr="00516694">
        <w:rPr>
          <w:rFonts w:ascii="Times New Roman" w:eastAsia="Times New Roman" w:hAnsi="Times New Roman" w:cs="Times New Roman"/>
          <w:sz w:val="28"/>
          <w:szCs w:val="28"/>
          <w:lang w:val="kk-KZ"/>
        </w:rPr>
        <w:t>әртүрлі</w:t>
      </w:r>
      <w:r w:rsidR="00E71B96" w:rsidRPr="00516694">
        <w:rPr>
          <w:rFonts w:ascii="Times New Roman" w:eastAsia="Times New Roman" w:hAnsi="Times New Roman" w:cs="Times New Roman"/>
          <w:sz w:val="28"/>
          <w:szCs w:val="28"/>
          <w:lang w:val="kk-KZ"/>
        </w:rPr>
        <w:t xml:space="preserve"> </w:t>
      </w:r>
      <w:r w:rsidR="00F85D8A" w:rsidRPr="00516694">
        <w:rPr>
          <w:rFonts w:ascii="Times New Roman" w:eastAsia="Times New Roman" w:hAnsi="Times New Roman" w:cs="Times New Roman"/>
          <w:sz w:val="28"/>
          <w:szCs w:val="28"/>
          <w:lang w:val="kk-KZ"/>
        </w:rPr>
        <w:t>болуы себебінен мәтіннің тілі жеңілден бастап күрделенгені дұрыс. Мәтін бойынша берілетін тапсырмалар жеңілден күрделіге қарай бағытталғаны әрі рефлексияны анықтайтын сұрақтарға негізделгені жөн.</w:t>
      </w:r>
    </w:p>
    <w:p w:rsidR="00F85D8A" w:rsidRPr="00516694" w:rsidRDefault="00F85D8A" w:rsidP="00A81B80">
      <w:pPr>
        <w:pStyle w:val="a3"/>
        <w:numPr>
          <w:ilvl w:val="0"/>
          <w:numId w:val="18"/>
        </w:numPr>
        <w:spacing w:after="0" w:line="240" w:lineRule="auto"/>
        <w:jc w:val="both"/>
        <w:rPr>
          <w:rFonts w:ascii="Times New Roman" w:eastAsia="Times New Roman" w:hAnsi="Times New Roman" w:cs="Times New Roman"/>
          <w:sz w:val="28"/>
          <w:szCs w:val="28"/>
          <w:lang w:val="kk-KZ"/>
        </w:rPr>
      </w:pPr>
      <w:r w:rsidRPr="00516694">
        <w:rPr>
          <w:rFonts w:ascii="Times New Roman" w:eastAsia="Times New Roman" w:hAnsi="Times New Roman" w:cs="Times New Roman"/>
          <w:sz w:val="28"/>
          <w:szCs w:val="28"/>
          <w:lang w:val="kk-KZ"/>
        </w:rPr>
        <w:t>ұсынылған тапсырма студенттің ой-пікірін анықтауға бағыттала келіп,</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 xml:space="preserve">студенттің рефлексиясын дамыта алу қажет. </w:t>
      </w:r>
    </w:p>
    <w:p w:rsidR="00513BFF" w:rsidRPr="00513BFF" w:rsidRDefault="00F85D8A" w:rsidP="00A81B80">
      <w:pPr>
        <w:pStyle w:val="a3"/>
        <w:numPr>
          <w:ilvl w:val="0"/>
          <w:numId w:val="18"/>
        </w:numPr>
        <w:spacing w:after="0" w:line="240" w:lineRule="auto"/>
        <w:jc w:val="both"/>
        <w:rPr>
          <w:rFonts w:ascii="Times New Roman" w:eastAsia="Times New Roman" w:hAnsi="Times New Roman" w:cs="Times New Roman"/>
          <w:sz w:val="28"/>
          <w:szCs w:val="28"/>
        </w:rPr>
      </w:pPr>
      <w:r w:rsidRPr="00513BFF">
        <w:rPr>
          <w:rFonts w:ascii="Times New Roman" w:eastAsia="Times New Roman" w:hAnsi="Times New Roman" w:cs="Times New Roman"/>
          <w:sz w:val="28"/>
          <w:szCs w:val="28"/>
        </w:rPr>
        <w:t xml:space="preserve">тапсырмалар мәтіндегі әр сөзге емес, тұтас мәтіннің мазмұн-мағынасын </w:t>
      </w:r>
    </w:p>
    <w:p w:rsidR="00F85D8A" w:rsidRPr="00513BFF" w:rsidRDefault="00F85D8A" w:rsidP="00513BFF">
      <w:pPr>
        <w:spacing w:after="0" w:line="240" w:lineRule="auto"/>
        <w:jc w:val="both"/>
        <w:rPr>
          <w:rFonts w:ascii="Times New Roman" w:eastAsia="Times New Roman" w:hAnsi="Times New Roman" w:cs="Times New Roman"/>
          <w:sz w:val="28"/>
          <w:szCs w:val="28"/>
        </w:rPr>
      </w:pPr>
      <w:r w:rsidRPr="00513BFF">
        <w:rPr>
          <w:rFonts w:ascii="Times New Roman" w:eastAsia="Times New Roman" w:hAnsi="Times New Roman" w:cs="Times New Roman"/>
          <w:sz w:val="28"/>
          <w:szCs w:val="28"/>
        </w:rPr>
        <w:t xml:space="preserve">түсіну дәрежесіне қарай бағытталады.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 xml:space="preserve">Тілдік рефлексияны дамыту процесінде жазылымның тигізер пайдасы көп. Біріншіден, жазылымда сөйлеу әрекетінің барлық түрі қатысады. Екіншіден, мәтінде қолданатын сөздерге мағыналық тұрғыдан да, графикалық тұрғыдан да сауатты жазуды үйренеді. Үшіншіден, студент жазу арқылы өзінің ой-пікірін жинақтауға, ықшамдауға, жүйелеуге  бейімделеді.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rPr>
        <w:t>Жазылымның тілдік рефлексияны дамытуға тигізер әсері:</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i/>
          <w:sz w:val="28"/>
          <w:szCs w:val="28"/>
        </w:rPr>
        <w:t>Біріншіден</w:t>
      </w:r>
      <w:r w:rsidRPr="004A60C5">
        <w:rPr>
          <w:rFonts w:ascii="Times New Roman" w:eastAsia="Times New Roman" w:hAnsi="Times New Roman" w:cs="Times New Roman"/>
          <w:sz w:val="28"/>
          <w:szCs w:val="28"/>
        </w:rPr>
        <w:t xml:space="preserve">, жазу мотиві анықталады. Студенттің жазу мотиві – тапсырманы орындау. Яғни тапсырмада берілген ойландыратын сұрақтарға жауап жазу үшін жазылым әрекеті іске қосылып, ой туындайды.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i/>
          <w:sz w:val="28"/>
          <w:szCs w:val="28"/>
        </w:rPr>
        <w:t>Екіншіден</w:t>
      </w:r>
      <w:r w:rsidRPr="004A60C5">
        <w:rPr>
          <w:rFonts w:ascii="Times New Roman" w:eastAsia="Times New Roman" w:hAnsi="Times New Roman" w:cs="Times New Roman"/>
          <w:sz w:val="28"/>
          <w:szCs w:val="28"/>
        </w:rPr>
        <w:t xml:space="preserve">, ойдан санада бейне қалыптасады. Бейне ойға, ал ой жеке пікірге айналып, студент ойлану процесіне кіріседі.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i/>
          <w:sz w:val="28"/>
          <w:szCs w:val="28"/>
        </w:rPr>
        <w:t>Үшіншіден,</w:t>
      </w:r>
      <w:r w:rsidRPr="004A60C5">
        <w:rPr>
          <w:rFonts w:ascii="Times New Roman" w:eastAsia="Times New Roman" w:hAnsi="Times New Roman" w:cs="Times New Roman"/>
          <w:sz w:val="28"/>
          <w:szCs w:val="28"/>
        </w:rPr>
        <w:t xml:space="preserve"> ойды жеткізу үшін әдемі сөздер, тіркестер іздестіріліп, сөйлем құралады. Осы кезеңде тілдік рефлексия дами бастайды. Себебі студент өз ойын тиянақты, көркем түрде жеткізуді қалайды. Көркем әдебиетті оқу, зерттеу сынды ізденіс жұмысы басталады.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i/>
          <w:sz w:val="28"/>
          <w:szCs w:val="28"/>
        </w:rPr>
        <w:t>Төртіншіден,</w:t>
      </w:r>
      <w:r w:rsidRPr="004A60C5">
        <w:rPr>
          <w:rFonts w:ascii="Times New Roman" w:eastAsia="Times New Roman" w:hAnsi="Times New Roman" w:cs="Times New Roman"/>
          <w:sz w:val="28"/>
          <w:szCs w:val="28"/>
        </w:rPr>
        <w:t xml:space="preserve"> санада сөйлемдер құралғаннан кейін графикалық ережеге сүйеніп қағазға түседі. </w:t>
      </w:r>
    </w:p>
    <w:p w:rsidR="00500B57"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i/>
          <w:sz w:val="28"/>
          <w:szCs w:val="28"/>
        </w:rPr>
        <w:t>Бесіншіден,</w:t>
      </w:r>
      <w:r w:rsidRPr="004A60C5">
        <w:rPr>
          <w:rFonts w:ascii="Times New Roman" w:eastAsia="Times New Roman" w:hAnsi="Times New Roman" w:cs="Times New Roman"/>
          <w:sz w:val="28"/>
          <w:szCs w:val="28"/>
        </w:rPr>
        <w:t xml:space="preserve">  сөйлемдер мәтін тұтасымен бір ойдың толық мазмұнын жеткізеді. Осылай мәтінді оқыған екінші адам оның ой-пікірімен танысып, қабылдайды. Ал студент өзінің ойлану және пікірін</w:t>
      </w:r>
      <w:r w:rsidR="00937769" w:rsidRPr="004A60C5">
        <w:rPr>
          <w:rFonts w:ascii="Times New Roman" w:eastAsia="Times New Roman" w:hAnsi="Times New Roman" w:cs="Times New Roman"/>
          <w:sz w:val="28"/>
          <w:szCs w:val="28"/>
          <w:lang w:val="kk-KZ"/>
        </w:rPr>
        <w:t xml:space="preserve"> еркін</w:t>
      </w:r>
      <w:r w:rsidRPr="004A60C5">
        <w:rPr>
          <w:rFonts w:ascii="Times New Roman" w:eastAsia="Times New Roman" w:hAnsi="Times New Roman" w:cs="Times New Roman"/>
          <w:sz w:val="28"/>
          <w:szCs w:val="28"/>
        </w:rPr>
        <w:t xml:space="preserve"> түрде жеткізуді үйренеді.</w:t>
      </w:r>
      <w:r w:rsidR="00500B57" w:rsidRPr="004A60C5">
        <w:rPr>
          <w:rFonts w:ascii="Times New Roman" w:eastAsia="Times New Roman" w:hAnsi="Times New Roman" w:cs="Times New Roman"/>
          <w:sz w:val="28"/>
          <w:szCs w:val="28"/>
          <w:lang w:val="kk-KZ"/>
        </w:rPr>
        <w:t xml:space="preserve"> Мысалы, «Жағдаяттық жазылым» әдісі бойынша тілдік құралдарды пайдаланып, мәтін құрастыру. Студент төменде берілген тірек сөзде</w:t>
      </w:r>
      <w:r w:rsidR="00594C05">
        <w:rPr>
          <w:rFonts w:ascii="Times New Roman" w:eastAsia="Times New Roman" w:hAnsi="Times New Roman" w:cs="Times New Roman"/>
          <w:sz w:val="28"/>
          <w:szCs w:val="28"/>
          <w:lang w:val="kk-KZ"/>
        </w:rPr>
        <w:t xml:space="preserve">рді пайдаланып өзінің </w:t>
      </w:r>
      <w:r w:rsidR="00500B57" w:rsidRPr="004A60C5">
        <w:rPr>
          <w:rFonts w:ascii="Times New Roman" w:eastAsia="Times New Roman" w:hAnsi="Times New Roman" w:cs="Times New Roman"/>
          <w:sz w:val="28"/>
          <w:szCs w:val="28"/>
          <w:lang w:val="kk-KZ"/>
        </w:rPr>
        <w:t xml:space="preserve">көңіл-күйін әсерлі жеткізуі тиіс. </w:t>
      </w:r>
    </w:p>
    <w:p w:rsidR="009458F5" w:rsidRPr="004A60C5" w:rsidRDefault="009458F5"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Т</w:t>
      </w:r>
      <w:r w:rsidR="00E655C3" w:rsidRPr="004A60C5">
        <w:rPr>
          <w:rFonts w:ascii="Times New Roman" w:eastAsia="Times New Roman" w:hAnsi="Times New Roman" w:cs="Times New Roman"/>
          <w:b/>
          <w:sz w:val="28"/>
          <w:szCs w:val="28"/>
          <w:lang w:val="kk-KZ"/>
        </w:rPr>
        <w:t>апсырма (жазылым)</w:t>
      </w:r>
    </w:p>
    <w:p w:rsidR="009458F5" w:rsidRPr="004A60C5" w:rsidRDefault="009458F5"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Әдеттегідей инстаграм желісін ашып, блогерлердің аккаунттарын қызықтап отыр едіңіз, Ахмет Байтұрсынов, Абай Құнанбаевтың бейнелерін </w:t>
      </w:r>
      <w:r w:rsidR="0092361A" w:rsidRPr="004A60C5">
        <w:rPr>
          <w:rFonts w:ascii="Times New Roman" w:eastAsia="Times New Roman" w:hAnsi="Times New Roman" w:cs="Times New Roman"/>
          <w:sz w:val="28"/>
          <w:szCs w:val="28"/>
          <w:lang w:val="kk-KZ"/>
        </w:rPr>
        <w:t xml:space="preserve">арсыздық кейпінде </w:t>
      </w:r>
      <w:r w:rsidRPr="004A60C5">
        <w:rPr>
          <w:rFonts w:ascii="Times New Roman" w:eastAsia="Times New Roman" w:hAnsi="Times New Roman" w:cs="Times New Roman"/>
          <w:sz w:val="28"/>
          <w:szCs w:val="28"/>
          <w:lang w:val="kk-KZ"/>
        </w:rPr>
        <w:t>қолданғанын көрдіңіз.</w:t>
      </w:r>
      <w:r w:rsidR="0092361A" w:rsidRPr="004A60C5">
        <w:rPr>
          <w:rFonts w:ascii="Times New Roman" w:eastAsia="Times New Roman" w:hAnsi="Times New Roman" w:cs="Times New Roman"/>
          <w:sz w:val="28"/>
          <w:szCs w:val="28"/>
          <w:lang w:val="kk-KZ"/>
        </w:rPr>
        <w:t xml:space="preserve">Осы сәттегі өзіңіздің әсеріңізді </w:t>
      </w:r>
      <w:r w:rsidR="00012323" w:rsidRPr="004A60C5">
        <w:rPr>
          <w:rFonts w:ascii="Times New Roman" w:eastAsia="Times New Roman" w:hAnsi="Times New Roman" w:cs="Times New Roman"/>
          <w:sz w:val="28"/>
          <w:szCs w:val="28"/>
          <w:lang w:val="kk-KZ"/>
        </w:rPr>
        <w:t>90-110</w:t>
      </w:r>
      <w:r w:rsidR="0092361A" w:rsidRPr="004A60C5">
        <w:rPr>
          <w:rFonts w:ascii="Times New Roman" w:eastAsia="Times New Roman" w:hAnsi="Times New Roman" w:cs="Times New Roman"/>
          <w:sz w:val="28"/>
          <w:szCs w:val="28"/>
          <w:lang w:val="kk-KZ"/>
        </w:rPr>
        <w:t xml:space="preserve"> сөзден тұратын мәтін </w:t>
      </w:r>
      <w:r w:rsidR="00B0787B" w:rsidRPr="004A60C5">
        <w:rPr>
          <w:rFonts w:ascii="Times New Roman" w:eastAsia="Times New Roman" w:hAnsi="Times New Roman" w:cs="Times New Roman"/>
          <w:sz w:val="28"/>
          <w:szCs w:val="28"/>
          <w:lang w:val="kk-KZ"/>
        </w:rPr>
        <w:t xml:space="preserve">(досыңызға хат түрінде) </w:t>
      </w:r>
      <w:r w:rsidR="0092361A" w:rsidRPr="004A60C5">
        <w:rPr>
          <w:rFonts w:ascii="Times New Roman" w:eastAsia="Times New Roman" w:hAnsi="Times New Roman" w:cs="Times New Roman"/>
          <w:sz w:val="28"/>
          <w:szCs w:val="28"/>
          <w:lang w:val="kk-KZ"/>
        </w:rPr>
        <w:t xml:space="preserve">жазыңыз. </w:t>
      </w:r>
    </w:p>
    <w:p w:rsidR="005E7207" w:rsidRPr="004A60C5" w:rsidRDefault="005E7207" w:rsidP="005E7207">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Тірек сөздер:</w:t>
      </w:r>
      <w:r w:rsidRPr="004A60C5">
        <w:rPr>
          <w:rFonts w:ascii="Times New Roman" w:eastAsia="Times New Roman" w:hAnsi="Times New Roman" w:cs="Times New Roman"/>
          <w:sz w:val="28"/>
          <w:szCs w:val="28"/>
          <w:lang w:val="kk-KZ"/>
        </w:rPr>
        <w:t xml:space="preserve"> ұлттың рухани құндылықтарының азғындалуы, ұлылар есімін қорлау, инновациялық технологияларды дұрыс пайдаланбау.</w:t>
      </w:r>
    </w:p>
    <w:p w:rsidR="005E7207" w:rsidRPr="004A60C5" w:rsidRDefault="005E7207" w:rsidP="005E7207">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Мақал-мәтелдер: «Ұлт ұйысса, ел ұтады», Батылдықты айт, ерлікті айт.</w:t>
      </w:r>
    </w:p>
    <w:p w:rsidR="005E7207" w:rsidRPr="004A60C5" w:rsidRDefault="005E7207" w:rsidP="005E7207">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Батырлықты айт, бірлікті айт. Ынтымақ қосып ел болып, Жұрт жасаған тірлікті айт!</w:t>
      </w:r>
    </w:p>
    <w:p w:rsidR="005E7207" w:rsidRPr="004A60C5" w:rsidRDefault="005E7207" w:rsidP="005E7207">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Тұрақты тіркестер: жағасын ұстау, өзегі өртену, жігері құм болу.</w:t>
      </w:r>
    </w:p>
    <w:p w:rsidR="00920F90" w:rsidRPr="004A60C5" w:rsidRDefault="00920F90" w:rsidP="00B20319">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lastRenderedPageBreak/>
        <w:t>Күтілетін нәтиже:</w:t>
      </w:r>
      <w:r w:rsidRPr="004A60C5">
        <w:rPr>
          <w:rFonts w:ascii="Times New Roman" w:eastAsia="Times New Roman" w:hAnsi="Times New Roman" w:cs="Times New Roman"/>
          <w:sz w:val="28"/>
          <w:szCs w:val="28"/>
          <w:lang w:val="kk-KZ"/>
        </w:rPr>
        <w:t xml:space="preserve"> бұл тапсырма оқушының сөздік қорының баюына көмектеседі, тілдік қатынаста қабылдаушының назарын өзіне аудару үшін</w:t>
      </w:r>
      <w:r w:rsidR="00B20319">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көркем образды сөздерді қолдануды үйренді.</w:t>
      </w:r>
    </w:p>
    <w:p w:rsidR="008B119F" w:rsidRPr="004A60C5" w:rsidRDefault="008B119F" w:rsidP="005C4E89">
      <w:pPr>
        <w:spacing w:after="0" w:line="240" w:lineRule="auto"/>
        <w:ind w:firstLine="567"/>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С</w:t>
      </w:r>
      <w:r w:rsidR="00E655C3" w:rsidRPr="004A60C5">
        <w:rPr>
          <w:rFonts w:ascii="Times New Roman" w:eastAsia="Times New Roman" w:hAnsi="Times New Roman" w:cs="Times New Roman"/>
          <w:b/>
          <w:sz w:val="28"/>
          <w:szCs w:val="28"/>
          <w:lang w:val="kk-KZ"/>
        </w:rPr>
        <w:t>тудент жазбаша жұмысы</w:t>
      </w:r>
      <w:r w:rsidRPr="004A60C5">
        <w:rPr>
          <w:rFonts w:ascii="Times New Roman" w:eastAsia="Times New Roman" w:hAnsi="Times New Roman" w:cs="Times New Roman"/>
          <w:b/>
          <w:sz w:val="28"/>
          <w:szCs w:val="28"/>
          <w:lang w:val="kk-KZ"/>
        </w:rPr>
        <w:t>:</w:t>
      </w:r>
    </w:p>
    <w:p w:rsidR="00E655C3" w:rsidRPr="005C4E89" w:rsidRDefault="00D0336B" w:rsidP="005C4E89">
      <w:pPr>
        <w:spacing w:after="0" w:line="240" w:lineRule="auto"/>
        <w:ind w:firstLine="567"/>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ab/>
      </w:r>
      <w:r w:rsidR="00BA3D86" w:rsidRPr="005C4E89">
        <w:rPr>
          <w:rFonts w:ascii="Times New Roman" w:eastAsia="Times New Roman" w:hAnsi="Times New Roman" w:cs="Times New Roman"/>
          <w:sz w:val="28"/>
          <w:szCs w:val="28"/>
          <w:lang w:val="kk-KZ"/>
        </w:rPr>
        <w:t>«</w:t>
      </w:r>
      <w:r w:rsidR="008B119F" w:rsidRPr="005C4E89">
        <w:rPr>
          <w:rFonts w:ascii="Times New Roman" w:eastAsia="Times New Roman" w:hAnsi="Times New Roman" w:cs="Times New Roman"/>
          <w:sz w:val="28"/>
          <w:szCs w:val="28"/>
          <w:lang w:val="kk-KZ"/>
        </w:rPr>
        <w:t>Ұрпағының ертеңін ойлап, халқының қамын ойлаған ұлыларымыздың есімін былғаған арсыздардың әрекеттерін көргенде</w:t>
      </w:r>
      <w:r w:rsidR="00967A04" w:rsidRPr="005C4E89">
        <w:rPr>
          <w:rFonts w:ascii="Times New Roman" w:eastAsia="Times New Roman" w:hAnsi="Times New Roman" w:cs="Times New Roman"/>
          <w:sz w:val="28"/>
          <w:szCs w:val="28"/>
          <w:lang w:val="kk-KZ"/>
        </w:rPr>
        <w:t xml:space="preserve"> өзімді қоярға жер тап</w:t>
      </w:r>
      <w:r w:rsidR="00012323" w:rsidRPr="005C4E89">
        <w:rPr>
          <w:rFonts w:ascii="Times New Roman" w:eastAsia="Times New Roman" w:hAnsi="Times New Roman" w:cs="Times New Roman"/>
          <w:sz w:val="28"/>
          <w:szCs w:val="28"/>
          <w:lang w:val="kk-KZ"/>
        </w:rPr>
        <w:t xml:space="preserve">адым. Жаным қиналып кетті. </w:t>
      </w:r>
      <w:r w:rsidR="00B675FA" w:rsidRPr="005C4E89">
        <w:rPr>
          <w:rFonts w:ascii="Times New Roman" w:eastAsia="Times New Roman" w:hAnsi="Times New Roman" w:cs="Times New Roman"/>
          <w:sz w:val="28"/>
          <w:szCs w:val="28"/>
          <w:lang w:val="kk-KZ"/>
        </w:rPr>
        <w:t xml:space="preserve">Қатты ашуланып кеттім. </w:t>
      </w:r>
      <w:r w:rsidR="00012323" w:rsidRPr="005C4E89">
        <w:rPr>
          <w:rFonts w:ascii="Times New Roman" w:eastAsia="Times New Roman" w:hAnsi="Times New Roman" w:cs="Times New Roman"/>
          <w:sz w:val="28"/>
          <w:szCs w:val="28"/>
          <w:lang w:val="kk-KZ"/>
        </w:rPr>
        <w:t>Жаңа Қазақстанның жастары кешегі өткен ұлы есімдерді қорлауы жігерімді құм қылды</w:t>
      </w:r>
      <w:r w:rsidR="00967A04" w:rsidRPr="005C4E89">
        <w:rPr>
          <w:rFonts w:ascii="Times New Roman" w:eastAsia="Times New Roman" w:hAnsi="Times New Roman" w:cs="Times New Roman"/>
          <w:sz w:val="28"/>
          <w:szCs w:val="28"/>
          <w:lang w:val="kk-KZ"/>
        </w:rPr>
        <w:t>м</w:t>
      </w:r>
      <w:r w:rsidR="00012323" w:rsidRPr="005C4E89">
        <w:rPr>
          <w:rFonts w:ascii="Times New Roman" w:eastAsia="Times New Roman" w:hAnsi="Times New Roman" w:cs="Times New Roman"/>
          <w:sz w:val="28"/>
          <w:szCs w:val="28"/>
          <w:lang w:val="kk-KZ"/>
        </w:rPr>
        <w:t xml:space="preserve">. </w:t>
      </w:r>
      <w:r w:rsidR="008B119F" w:rsidRPr="005C4E89">
        <w:rPr>
          <w:rFonts w:ascii="Times New Roman" w:eastAsia="Times New Roman" w:hAnsi="Times New Roman" w:cs="Times New Roman"/>
          <w:sz w:val="28"/>
          <w:szCs w:val="28"/>
          <w:lang w:val="kk-KZ"/>
        </w:rPr>
        <w:t>«Ұлт ұйысса, ел ұтады», Батылдықты айт, ерлікті айт.</w:t>
      </w:r>
      <w:r w:rsidR="00BA3D86" w:rsidRPr="005C4E89">
        <w:rPr>
          <w:rFonts w:ascii="Times New Roman" w:eastAsia="Times New Roman" w:hAnsi="Times New Roman" w:cs="Times New Roman"/>
          <w:sz w:val="28"/>
          <w:szCs w:val="28"/>
          <w:lang w:val="kk-KZ"/>
        </w:rPr>
        <w:t xml:space="preserve"> </w:t>
      </w:r>
      <w:r w:rsidR="008B119F" w:rsidRPr="005C4E89">
        <w:rPr>
          <w:rFonts w:ascii="Times New Roman" w:eastAsia="Times New Roman" w:hAnsi="Times New Roman" w:cs="Times New Roman"/>
          <w:sz w:val="28"/>
          <w:szCs w:val="28"/>
          <w:lang w:val="kk-KZ"/>
        </w:rPr>
        <w:t xml:space="preserve">Батырлықты айт, бірлікті айт. Ынтымақ қосып ел болып, Жұрт жасаған тірлікті айт! </w:t>
      </w:r>
      <w:r w:rsidR="00012323" w:rsidRPr="005C4E89">
        <w:rPr>
          <w:rFonts w:ascii="Times New Roman" w:eastAsia="Times New Roman" w:hAnsi="Times New Roman" w:cs="Times New Roman"/>
          <w:sz w:val="28"/>
          <w:szCs w:val="28"/>
          <w:lang w:val="kk-KZ"/>
        </w:rPr>
        <w:t>А</w:t>
      </w:r>
      <w:r w:rsidR="00967A04" w:rsidRPr="005C4E89">
        <w:rPr>
          <w:rFonts w:ascii="Times New Roman" w:eastAsia="Times New Roman" w:hAnsi="Times New Roman" w:cs="Times New Roman"/>
          <w:sz w:val="28"/>
          <w:szCs w:val="28"/>
          <w:lang w:val="kk-KZ"/>
        </w:rPr>
        <w:t>ғартушылықпен айналысып</w:t>
      </w:r>
      <w:r w:rsidR="00012323" w:rsidRPr="005C4E89">
        <w:rPr>
          <w:rFonts w:ascii="Times New Roman" w:eastAsia="Times New Roman" w:hAnsi="Times New Roman" w:cs="Times New Roman"/>
          <w:sz w:val="28"/>
          <w:szCs w:val="28"/>
          <w:lang w:val="kk-KZ"/>
        </w:rPr>
        <w:t>,</w:t>
      </w:r>
      <w:r w:rsidR="00967A04" w:rsidRPr="005C4E89">
        <w:rPr>
          <w:rFonts w:ascii="Times New Roman" w:eastAsia="Times New Roman" w:hAnsi="Times New Roman" w:cs="Times New Roman"/>
          <w:sz w:val="28"/>
          <w:szCs w:val="28"/>
          <w:lang w:val="kk-KZ"/>
        </w:rPr>
        <w:t xml:space="preserve"> елімізге білім берген,</w:t>
      </w:r>
      <w:r w:rsidR="00012323" w:rsidRPr="005C4E89">
        <w:rPr>
          <w:rFonts w:ascii="Times New Roman" w:eastAsia="Times New Roman" w:hAnsi="Times New Roman" w:cs="Times New Roman"/>
          <w:sz w:val="28"/>
          <w:szCs w:val="28"/>
          <w:lang w:val="kk-KZ"/>
        </w:rPr>
        <w:t xml:space="preserve"> қаймақтары болып ес</w:t>
      </w:r>
      <w:r w:rsidR="00A033D9" w:rsidRPr="005C4E89">
        <w:rPr>
          <w:rFonts w:ascii="Times New Roman" w:eastAsia="Times New Roman" w:hAnsi="Times New Roman" w:cs="Times New Roman"/>
          <w:sz w:val="28"/>
          <w:szCs w:val="28"/>
          <w:lang w:val="kk-KZ"/>
        </w:rPr>
        <w:t>ептелген ақын-жазушыларымыздың</w:t>
      </w:r>
      <w:r w:rsidR="00012323" w:rsidRPr="005C4E89">
        <w:rPr>
          <w:rFonts w:ascii="Times New Roman" w:eastAsia="Times New Roman" w:hAnsi="Times New Roman" w:cs="Times New Roman"/>
          <w:sz w:val="28"/>
          <w:szCs w:val="28"/>
          <w:lang w:val="kk-KZ"/>
        </w:rPr>
        <w:t xml:space="preserve"> есімін құрметтемеу ұлтымыздың рухани азғындануы деп есептеймін</w:t>
      </w:r>
      <w:r w:rsidR="00BA3D86" w:rsidRPr="005C4E89">
        <w:rPr>
          <w:rFonts w:ascii="Times New Roman" w:eastAsia="Times New Roman" w:hAnsi="Times New Roman" w:cs="Times New Roman"/>
          <w:sz w:val="28"/>
          <w:szCs w:val="28"/>
          <w:lang w:val="kk-KZ"/>
        </w:rPr>
        <w:t>»</w:t>
      </w:r>
      <w:r w:rsidR="00012323" w:rsidRPr="005C4E89">
        <w:rPr>
          <w:rFonts w:ascii="Times New Roman" w:eastAsia="Times New Roman" w:hAnsi="Times New Roman" w:cs="Times New Roman"/>
          <w:sz w:val="28"/>
          <w:szCs w:val="28"/>
          <w:lang w:val="kk-KZ"/>
        </w:rPr>
        <w:t>.</w:t>
      </w:r>
    </w:p>
    <w:p w:rsidR="00E655C3" w:rsidRPr="004A60C5" w:rsidRDefault="00E655C3"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Студенттің жұмысын талдау:</w:t>
      </w:r>
    </w:p>
    <w:p w:rsidR="00D0336B" w:rsidRPr="004A60C5" w:rsidRDefault="00B0787B"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w:t>
      </w:r>
      <w:r w:rsidR="009B51FB" w:rsidRPr="004A60C5">
        <w:rPr>
          <w:rFonts w:ascii="Times New Roman" w:eastAsia="Times New Roman" w:hAnsi="Times New Roman" w:cs="Times New Roman"/>
          <w:sz w:val="28"/>
          <w:szCs w:val="28"/>
          <w:lang w:val="kk-KZ"/>
        </w:rPr>
        <w:t>тудент лексикалық бірліктерді, тірек сөздерді орнымен қолдана білді</w:t>
      </w:r>
      <w:r w:rsidRPr="004A60C5">
        <w:rPr>
          <w:rFonts w:ascii="Times New Roman" w:eastAsia="Times New Roman" w:hAnsi="Times New Roman" w:cs="Times New Roman"/>
          <w:sz w:val="28"/>
          <w:szCs w:val="28"/>
          <w:lang w:val="kk-KZ"/>
        </w:rPr>
        <w:t xml:space="preserve">; </w:t>
      </w:r>
      <w:r w:rsidR="00206E74" w:rsidRPr="004A60C5">
        <w:rPr>
          <w:rFonts w:ascii="Times New Roman" w:eastAsia="Times New Roman" w:hAnsi="Times New Roman" w:cs="Times New Roman"/>
          <w:sz w:val="28"/>
          <w:szCs w:val="28"/>
          <w:lang w:val="kk-KZ"/>
        </w:rPr>
        <w:t xml:space="preserve">Өкінішке орай, студент күнделікті қолданыстағы сөздерді көбірек қолданып, кейбір сөздердің </w:t>
      </w:r>
      <w:r w:rsidR="00B36327" w:rsidRPr="004A60C5">
        <w:rPr>
          <w:rFonts w:ascii="Times New Roman" w:eastAsia="Times New Roman" w:hAnsi="Times New Roman" w:cs="Times New Roman"/>
          <w:sz w:val="28"/>
          <w:szCs w:val="28"/>
          <w:lang w:val="kk-KZ"/>
        </w:rPr>
        <w:t>мəнін түсінбеді.</w:t>
      </w:r>
      <w:r w:rsidR="00B675FA" w:rsidRPr="004A60C5">
        <w:rPr>
          <w:rFonts w:ascii="Times New Roman" w:eastAsia="Times New Roman" w:hAnsi="Times New Roman" w:cs="Times New Roman"/>
          <w:sz w:val="28"/>
          <w:szCs w:val="28"/>
          <w:lang w:val="kk-KZ"/>
        </w:rPr>
        <w:t xml:space="preserve"> Мәтінді досына хат ретінде емес, хабарлама ретінде жазумен шектелді. </w:t>
      </w:r>
      <w:r w:rsidR="00967A04" w:rsidRPr="004A60C5">
        <w:rPr>
          <w:rFonts w:ascii="Times New Roman" w:eastAsia="Times New Roman" w:hAnsi="Times New Roman" w:cs="Times New Roman"/>
          <w:sz w:val="28"/>
          <w:szCs w:val="28"/>
          <w:lang w:val="kk-KZ"/>
        </w:rPr>
        <w:t>Студент ойлы сөйлемдер қолдануға тырысты, бірақ сөйлемдерде орфографиялық нормалар сақталмады; өз ойын көркемдеп жеткізе алмады. А</w:t>
      </w:r>
      <w:r w:rsidR="00B36327" w:rsidRPr="004A60C5">
        <w:rPr>
          <w:rFonts w:ascii="Times New Roman" w:eastAsia="Times New Roman" w:hAnsi="Times New Roman" w:cs="Times New Roman"/>
          <w:sz w:val="28"/>
          <w:szCs w:val="28"/>
          <w:lang w:val="kk-KZ"/>
        </w:rPr>
        <w:t xml:space="preserve">лайда, студент </w:t>
      </w:r>
      <w:r w:rsidR="00206E74" w:rsidRPr="004A60C5">
        <w:rPr>
          <w:rFonts w:ascii="Times New Roman" w:eastAsia="Times New Roman" w:hAnsi="Times New Roman" w:cs="Times New Roman"/>
          <w:sz w:val="28"/>
          <w:szCs w:val="28"/>
          <w:lang w:val="kk-KZ"/>
        </w:rPr>
        <w:t>əрбір сөздің</w:t>
      </w:r>
      <w:r w:rsidR="00B36327" w:rsidRPr="004A60C5">
        <w:rPr>
          <w:rFonts w:ascii="Times New Roman" w:eastAsia="Times New Roman" w:hAnsi="Times New Roman" w:cs="Times New Roman"/>
          <w:sz w:val="28"/>
          <w:szCs w:val="28"/>
          <w:lang w:val="kk-KZ"/>
        </w:rPr>
        <w:t xml:space="preserve"> мағынасын түсінуге, оны орынды </w:t>
      </w:r>
      <w:r w:rsidR="00D0336B" w:rsidRPr="004A60C5">
        <w:rPr>
          <w:rFonts w:ascii="Times New Roman" w:eastAsia="Times New Roman" w:hAnsi="Times New Roman" w:cs="Times New Roman"/>
          <w:sz w:val="28"/>
          <w:szCs w:val="28"/>
          <w:lang w:val="kk-KZ"/>
        </w:rPr>
        <w:t>қолдануға талпын</w:t>
      </w:r>
      <w:r w:rsidR="00967A04" w:rsidRPr="004A60C5">
        <w:rPr>
          <w:rFonts w:ascii="Times New Roman" w:eastAsia="Times New Roman" w:hAnsi="Times New Roman" w:cs="Times New Roman"/>
          <w:sz w:val="28"/>
          <w:szCs w:val="28"/>
          <w:lang w:val="kk-KZ"/>
        </w:rPr>
        <w:t xml:space="preserve">ды. Тапсырма нәтижесінен студенттің тілдік рефлексиясын дамыту қажеттігі анықталды. </w:t>
      </w:r>
      <w:r w:rsidR="00D0336B" w:rsidRPr="004A60C5">
        <w:rPr>
          <w:rFonts w:ascii="Times New Roman" w:eastAsia="Times New Roman" w:hAnsi="Times New Roman" w:cs="Times New Roman"/>
          <w:sz w:val="28"/>
          <w:szCs w:val="28"/>
          <w:lang w:val="kk-KZ"/>
        </w:rPr>
        <w:t xml:space="preserve">Эксперимент нәтижесінде бұл студенттің лексикалық сөздік қоры дамып, </w:t>
      </w:r>
      <w:r w:rsidR="00157852" w:rsidRPr="004A60C5">
        <w:rPr>
          <w:rFonts w:ascii="Times New Roman" w:eastAsia="Times New Roman" w:hAnsi="Times New Roman" w:cs="Times New Roman"/>
          <w:sz w:val="28"/>
          <w:szCs w:val="28"/>
          <w:lang w:val="kk-KZ"/>
        </w:rPr>
        <w:t xml:space="preserve">ойды көркемдеп жеткізуді үйренгені, </w:t>
      </w:r>
      <w:r w:rsidR="00D0336B" w:rsidRPr="004A60C5">
        <w:rPr>
          <w:rFonts w:ascii="Times New Roman" w:eastAsia="Times New Roman" w:hAnsi="Times New Roman" w:cs="Times New Roman"/>
          <w:sz w:val="28"/>
          <w:szCs w:val="28"/>
          <w:lang w:val="kk-KZ"/>
        </w:rPr>
        <w:t xml:space="preserve">тілдік рефлексиясы артқаны байқалды. </w:t>
      </w:r>
    </w:p>
    <w:p w:rsidR="008B119F" w:rsidRPr="004A60C5" w:rsidRDefault="00D0336B"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Студенттер </w:t>
      </w:r>
      <w:r w:rsidR="00206E74" w:rsidRPr="004A60C5">
        <w:rPr>
          <w:rFonts w:ascii="Times New Roman" w:eastAsia="Times New Roman" w:hAnsi="Times New Roman" w:cs="Times New Roman"/>
          <w:sz w:val="28"/>
          <w:szCs w:val="28"/>
          <w:lang w:val="kk-KZ"/>
        </w:rPr>
        <w:t>осы тəрізді тапсырмаларды орындау</w:t>
      </w:r>
      <w:r w:rsidR="00654FB7" w:rsidRPr="004A60C5">
        <w:rPr>
          <w:rFonts w:ascii="Times New Roman" w:eastAsia="Times New Roman" w:hAnsi="Times New Roman" w:cs="Times New Roman"/>
          <w:sz w:val="28"/>
          <w:szCs w:val="28"/>
          <w:lang w:val="kk-KZ"/>
        </w:rPr>
        <w:t xml:space="preserve"> </w:t>
      </w:r>
      <w:r w:rsidR="00206E74" w:rsidRPr="004A60C5">
        <w:rPr>
          <w:rFonts w:ascii="Times New Roman" w:eastAsia="Times New Roman" w:hAnsi="Times New Roman" w:cs="Times New Roman"/>
          <w:sz w:val="28"/>
          <w:szCs w:val="28"/>
          <w:lang w:val="kk-KZ"/>
        </w:rPr>
        <w:t>арқылы сөздің қатысымдық мəнін</w:t>
      </w:r>
      <w:r w:rsidR="00B36327" w:rsidRPr="004A60C5">
        <w:rPr>
          <w:rFonts w:ascii="Times New Roman" w:eastAsia="Times New Roman" w:hAnsi="Times New Roman" w:cs="Times New Roman"/>
          <w:sz w:val="28"/>
          <w:szCs w:val="28"/>
          <w:lang w:val="kk-KZ"/>
        </w:rPr>
        <w:t>,лексикалық ерекшелігін</w:t>
      </w:r>
      <w:r w:rsidR="00206E74" w:rsidRPr="004A60C5">
        <w:rPr>
          <w:rFonts w:ascii="Times New Roman" w:eastAsia="Times New Roman" w:hAnsi="Times New Roman" w:cs="Times New Roman"/>
          <w:sz w:val="28"/>
          <w:szCs w:val="28"/>
          <w:lang w:val="kk-KZ"/>
        </w:rPr>
        <w:t xml:space="preserve"> түсінетіні ескерілді.</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Демек, жазылым студенттің бір ой туралы басынан соңына дейін толық жазу, пікір білдіру арқылы тілдік рефлексияны дамытады. Өйткені, қағазға түскен пікір қорытылып, сараланып барып жазылады. Жазудың психологиялық ерекшелігі -  тапсырманы дұрыс пайымдау,  логикалық меңгеру процесінен кейін орфографиялық дағдыны қалыптастырады. Сонымен қатар жазба жұмыстарының мәтіні студентті ойландыратын, ой түйдіретін және өзінің пікірін айтуға құлшынысын арттыратын болуы қажет.  </w:t>
      </w:r>
    </w:p>
    <w:p w:rsidR="00186AEA" w:rsidRPr="004A60C5" w:rsidRDefault="00E42F36" w:rsidP="004A60C5">
      <w:pPr>
        <w:spacing w:after="0" w:line="240" w:lineRule="auto"/>
        <w:ind w:firstLine="709"/>
        <w:jc w:val="both"/>
        <w:rPr>
          <w:rFonts w:ascii="Times New Roman" w:eastAsia="Times New Roman" w:hAnsi="Times New Roman" w:cs="Times New Roman"/>
          <w:color w:val="FF0000"/>
          <w:sz w:val="28"/>
          <w:szCs w:val="28"/>
          <w:lang w:val="kk-KZ"/>
        </w:rPr>
      </w:pPr>
      <w:r w:rsidRPr="004A60C5">
        <w:rPr>
          <w:rFonts w:ascii="Times New Roman" w:eastAsia="Times New Roman" w:hAnsi="Times New Roman" w:cs="Times New Roman"/>
          <w:b/>
          <w:sz w:val="28"/>
          <w:szCs w:val="28"/>
          <w:lang w:val="kk-KZ"/>
        </w:rPr>
        <w:t xml:space="preserve">Тыңдалым әрекеті </w:t>
      </w:r>
      <w:r w:rsidR="00F85D8A" w:rsidRPr="004A60C5">
        <w:rPr>
          <w:rFonts w:ascii="Times New Roman" w:eastAsia="Times New Roman" w:hAnsi="Times New Roman" w:cs="Times New Roman"/>
          <w:sz w:val="28"/>
          <w:szCs w:val="28"/>
          <w:lang w:val="kk-KZ"/>
        </w:rPr>
        <w:t xml:space="preserve">кезінде студент дыбыс толқындары мен оның ерекшелігін ажырата білуді, аудиодағы тілдік тұлғаның мағынасы мен мәнін түсінуді,  екпін мен дауыс ырғағы туралы ақпаратты меңгереді. Қазіргі таңда студенттердің арасында орфоэпиялық </w:t>
      </w:r>
      <w:r w:rsidR="007A488E" w:rsidRPr="004A60C5">
        <w:rPr>
          <w:rFonts w:ascii="Times New Roman" w:eastAsia="Times New Roman" w:hAnsi="Times New Roman" w:cs="Times New Roman"/>
          <w:sz w:val="28"/>
          <w:szCs w:val="28"/>
          <w:lang w:val="kk-KZ"/>
        </w:rPr>
        <w:t>заңдылықты</w:t>
      </w:r>
      <w:r w:rsidR="00F85D8A" w:rsidRPr="004A60C5">
        <w:rPr>
          <w:rFonts w:ascii="Times New Roman" w:eastAsia="Times New Roman" w:hAnsi="Times New Roman" w:cs="Times New Roman"/>
          <w:sz w:val="28"/>
          <w:szCs w:val="28"/>
          <w:lang w:val="kk-KZ"/>
        </w:rPr>
        <w:t xml:space="preserve"> сақтамау жиі кездесетін проблемаға айналды. Дыбыстардың дұрыс айтпау, дыбыстарды ажырата алмау себебінен қате жазу, эмоцияны білдіру кезіндегі дауыс ырғағының өзгеруі сынды әрекеттер жүзеге аспағандықтан, сөйлеу әрекетінің эмоционалды-экспрессивті реңі, бояуы әлсірей бастады.  </w:t>
      </w:r>
      <w:r w:rsidR="00F85D8A" w:rsidRPr="004A60C5">
        <w:rPr>
          <w:rFonts w:ascii="Times New Roman" w:eastAsia="Times New Roman" w:hAnsi="Times New Roman" w:cs="Times New Roman"/>
          <w:sz w:val="28"/>
          <w:szCs w:val="28"/>
        </w:rPr>
        <w:t xml:space="preserve">Сонымен қатар, поэзия немесе проза оқу барысында мәнерді сақтамау проблемасы да бой алдырып барады. Тілдік рефлексия кезінде дауыс ырғағы адамның ойының психологиялық халін білдіретіндіктен, тыңдалым әрекетінің рефлексияны дамытуға тигізер әсері мол. Тыңдалым әрекетін жүзеге асыру үшін белгілі қаламгерлердің өз </w:t>
      </w:r>
      <w:r w:rsidR="00F85D8A" w:rsidRPr="004A60C5">
        <w:rPr>
          <w:rFonts w:ascii="Times New Roman" w:eastAsia="Times New Roman" w:hAnsi="Times New Roman" w:cs="Times New Roman"/>
          <w:sz w:val="28"/>
          <w:szCs w:val="28"/>
        </w:rPr>
        <w:lastRenderedPageBreak/>
        <w:t>дауыстары жазылған аудиотаспаларды тыңдату, сұхбаттарын тыңдату және де сол аудио жайлы сұрақтар қойып, пікір сұрау тапсырмалар жасалуы қажет</w:t>
      </w:r>
      <w:r w:rsidR="00F85D8A" w:rsidRPr="004A60C5">
        <w:rPr>
          <w:rFonts w:ascii="Times New Roman" w:eastAsia="Times New Roman" w:hAnsi="Times New Roman" w:cs="Times New Roman"/>
          <w:color w:val="FF0000"/>
          <w:sz w:val="28"/>
          <w:szCs w:val="28"/>
        </w:rPr>
        <w:t>.</w:t>
      </w:r>
    </w:p>
    <w:p w:rsidR="00186AEA" w:rsidRPr="004A60C5" w:rsidRDefault="00186AE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Мысалы, келесі тапсырмада студенттер мәтінді</w:t>
      </w:r>
      <w:r w:rsidR="00E57777" w:rsidRPr="004A60C5">
        <w:rPr>
          <w:rFonts w:ascii="Times New Roman" w:eastAsia="Times New Roman" w:hAnsi="Times New Roman" w:cs="Times New Roman"/>
          <w:sz w:val="28"/>
          <w:szCs w:val="28"/>
          <w:lang w:val="kk-KZ"/>
        </w:rPr>
        <w:t xml:space="preserve"> тыңдап, тапсырмаларды орындады. «Ұқсастықтар шеберханасы» тәсілі бойынша екі мәтінді тыңдап, кейіпкерлерге мінездеме берді; </w:t>
      </w:r>
      <w:r w:rsidR="002E2B17" w:rsidRPr="004A60C5">
        <w:rPr>
          <w:rFonts w:ascii="Times New Roman" w:eastAsia="Times New Roman" w:hAnsi="Times New Roman" w:cs="Times New Roman"/>
          <w:sz w:val="28"/>
          <w:szCs w:val="28"/>
          <w:lang w:val="kk-KZ"/>
        </w:rPr>
        <w:t>мәтін сюжеттерін, кейіпкерлерді салыстырды.</w:t>
      </w:r>
    </w:p>
    <w:p w:rsidR="005D33D8" w:rsidRPr="004A60C5" w:rsidRDefault="005D33D8"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№1- мәтін. </w:t>
      </w:r>
    </w:p>
    <w:p w:rsidR="005D33D8" w:rsidRPr="005A1D44" w:rsidRDefault="005D33D8" w:rsidP="004A60C5">
      <w:pPr>
        <w:spacing w:after="0" w:line="240" w:lineRule="auto"/>
        <w:ind w:firstLine="709"/>
        <w:jc w:val="both"/>
        <w:rPr>
          <w:rFonts w:ascii="Times New Roman" w:eastAsia="Times New Roman" w:hAnsi="Times New Roman" w:cs="Times New Roman"/>
          <w:b/>
          <w:sz w:val="28"/>
          <w:szCs w:val="28"/>
          <w:lang w:val="kk-KZ"/>
        </w:rPr>
      </w:pPr>
      <w:r w:rsidRPr="005A1D44">
        <w:rPr>
          <w:rFonts w:ascii="Times New Roman" w:eastAsia="Times New Roman" w:hAnsi="Times New Roman" w:cs="Times New Roman"/>
          <w:b/>
          <w:sz w:val="28"/>
          <w:szCs w:val="28"/>
          <w:lang w:val="kk-KZ"/>
        </w:rPr>
        <w:t>№2-мәтін.</w:t>
      </w:r>
    </w:p>
    <w:p w:rsidR="008200B1" w:rsidRDefault="008200B1" w:rsidP="004A60C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(Мәтіндер қосымшада берілді).</w:t>
      </w:r>
    </w:p>
    <w:p w:rsidR="00186AEA" w:rsidRPr="004A60C5" w:rsidRDefault="00186AE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Тапсырма (тыңдалым)</w:t>
      </w:r>
    </w:p>
    <w:p w:rsidR="00186AEA" w:rsidRPr="004A60C5" w:rsidRDefault="0084589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186AEA" w:rsidRPr="004A60C5">
        <w:rPr>
          <w:rFonts w:ascii="Times New Roman" w:eastAsia="Times New Roman" w:hAnsi="Times New Roman" w:cs="Times New Roman"/>
          <w:sz w:val="28"/>
          <w:szCs w:val="28"/>
          <w:lang w:val="kk-KZ"/>
        </w:rPr>
        <w:t>Мәтінд</w:t>
      </w:r>
      <w:r w:rsidR="00E57777" w:rsidRPr="004A60C5">
        <w:rPr>
          <w:rFonts w:ascii="Times New Roman" w:eastAsia="Times New Roman" w:hAnsi="Times New Roman" w:cs="Times New Roman"/>
          <w:sz w:val="28"/>
          <w:szCs w:val="28"/>
          <w:lang w:val="kk-KZ"/>
        </w:rPr>
        <w:t>ерд</w:t>
      </w:r>
      <w:r w:rsidR="00186AEA" w:rsidRPr="004A60C5">
        <w:rPr>
          <w:rFonts w:ascii="Times New Roman" w:eastAsia="Times New Roman" w:hAnsi="Times New Roman" w:cs="Times New Roman"/>
          <w:sz w:val="28"/>
          <w:szCs w:val="28"/>
          <w:lang w:val="kk-KZ"/>
        </w:rPr>
        <w:t>і тыңдап, дұрыс жауапты белгілеңіз.</w:t>
      </w:r>
    </w:p>
    <w:p w:rsidR="00186AEA" w:rsidRPr="004A60C5" w:rsidRDefault="00186AE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Сөйлемдер рас па/жалған ба?</w:t>
      </w:r>
    </w:p>
    <w:p w:rsidR="00E57777" w:rsidRPr="004A60C5" w:rsidRDefault="00E57777"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№1-мәтін бойынша:</w:t>
      </w:r>
    </w:p>
    <w:p w:rsidR="00725772" w:rsidRPr="004A60C5" w:rsidRDefault="00186AE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1. </w:t>
      </w:r>
      <w:r w:rsidR="00725772" w:rsidRPr="004A60C5">
        <w:rPr>
          <w:rFonts w:ascii="Times New Roman" w:eastAsia="Times New Roman" w:hAnsi="Times New Roman" w:cs="Times New Roman"/>
          <w:sz w:val="28"/>
          <w:szCs w:val="28"/>
          <w:lang w:val="kk-KZ"/>
        </w:rPr>
        <w:t xml:space="preserve">Қартқожаны құрбы-құрдастары мазақ етіп, қорлады. </w:t>
      </w:r>
    </w:p>
    <w:p w:rsidR="00725772" w:rsidRPr="004A60C5" w:rsidRDefault="00725772"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2. Қаржасбайдың баласы Қартқожаға қамқор болды.</w:t>
      </w:r>
    </w:p>
    <w:p w:rsidR="00725772" w:rsidRPr="004A60C5" w:rsidRDefault="00725772"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 Қартқожаның екі інісі оған көмектесті.</w:t>
      </w:r>
    </w:p>
    <w:p w:rsidR="00725772" w:rsidRPr="004A60C5" w:rsidRDefault="00725772"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4. Әкесі Қартқожаға бақалшыдан қалам әперетін болды. </w:t>
      </w:r>
    </w:p>
    <w:p w:rsidR="00AA025E" w:rsidRPr="004A60C5" w:rsidRDefault="00725772"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5. Қартқожа өмірде талай әлсіздіктерді көрді.</w:t>
      </w:r>
    </w:p>
    <w:p w:rsidR="00AA025E" w:rsidRPr="004A60C5" w:rsidRDefault="0084589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AA025E" w:rsidRPr="004A60C5">
        <w:rPr>
          <w:rFonts w:ascii="Times New Roman" w:eastAsia="Times New Roman" w:hAnsi="Times New Roman" w:cs="Times New Roman"/>
          <w:sz w:val="28"/>
          <w:szCs w:val="28"/>
          <w:lang w:val="kk-KZ"/>
        </w:rPr>
        <w:t>Мәтінді тыңдап, берілген сөздердің контексттегі мағынасын талдаңыз, және синоним сөздерді ойлап табыңыз:</w:t>
      </w:r>
    </w:p>
    <w:p w:rsidR="00186AEA" w:rsidRPr="004A60C5" w:rsidRDefault="00AA025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Уақа етпес, назаланды,шалдуар бала, балаға ара түсу, сөкетті қылды, салы суға кетті,бақалшы,ес білу.</w:t>
      </w:r>
    </w:p>
    <w:p w:rsidR="00E57777" w:rsidRPr="004A60C5" w:rsidRDefault="00E57777"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№2-мәтін бойынша:</w:t>
      </w:r>
    </w:p>
    <w:p w:rsidR="00E57777" w:rsidRPr="004A60C5" w:rsidRDefault="00E5777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Сөйлемдер рас па/жалған ба?</w:t>
      </w:r>
    </w:p>
    <w:p w:rsidR="00E57777" w:rsidRPr="004A60C5" w:rsidRDefault="00E5777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1. Абай Қарқаралыдан қайтқансоң атқа мініп, ел аралады. </w:t>
      </w:r>
    </w:p>
    <w:p w:rsidR="00E57777" w:rsidRPr="004A60C5" w:rsidRDefault="00E5777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2. Ғабитхан Абай сияқты көп кітап оқымайтын еді. </w:t>
      </w:r>
    </w:p>
    <w:p w:rsidR="00E57777" w:rsidRPr="004A60C5" w:rsidRDefault="00E5777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3. Абай араб, парсы тілдерін, бірталай сөздерін ұмытып қалыпты. </w:t>
      </w:r>
    </w:p>
    <w:p w:rsidR="00E57777" w:rsidRPr="004A60C5" w:rsidRDefault="00E5777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4. Абай «Жәмшид», «Сеидбаттал Ғази», «Мың бір түн», «Табары жазған тарих», «Жүсіп-Злихалар», «Ләйлі-Мәжнүндер» «Көрұғлы» сияқты романдарды оқыды. </w:t>
      </w:r>
    </w:p>
    <w:p w:rsidR="005C69F2" w:rsidRPr="004A60C5" w:rsidRDefault="00E5777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5. </w:t>
      </w:r>
      <w:r w:rsidR="005C69F2" w:rsidRPr="004A60C5">
        <w:rPr>
          <w:rFonts w:ascii="Times New Roman" w:eastAsia="Times New Roman" w:hAnsi="Times New Roman" w:cs="Times New Roman"/>
          <w:sz w:val="28"/>
          <w:szCs w:val="28"/>
          <w:lang w:val="kk-KZ"/>
        </w:rPr>
        <w:t>Абай оқыған кітаптарын үй ішіне әңгіме қылып айтып беретін еді.</w:t>
      </w:r>
    </w:p>
    <w:p w:rsidR="005C69F2" w:rsidRPr="004A60C5" w:rsidRDefault="00C33F50"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5C69F2" w:rsidRPr="004A60C5">
        <w:rPr>
          <w:rFonts w:ascii="Times New Roman" w:eastAsia="Times New Roman" w:hAnsi="Times New Roman" w:cs="Times New Roman"/>
          <w:sz w:val="28"/>
          <w:szCs w:val="28"/>
          <w:lang w:val="kk-KZ"/>
        </w:rPr>
        <w:t>Екі мәтіннің мазмұнын, авторлардың сөз қолданысын, жазу стилін салыстырыңыз. Кейіпкерлерге мінездеме беріңіз, салыстырыңыз:</w:t>
      </w:r>
    </w:p>
    <w:p w:rsidR="005C69F2" w:rsidRPr="004A60C5" w:rsidRDefault="005C69F2" w:rsidP="004A60C5">
      <w:pPr>
        <w:spacing w:after="0" w:line="240" w:lineRule="auto"/>
        <w:ind w:firstLine="709"/>
        <w:jc w:val="center"/>
        <w:rPr>
          <w:rFonts w:ascii="Times New Roman" w:eastAsia="Times New Roman" w:hAnsi="Times New Roman" w:cs="Times New Roman"/>
          <w:sz w:val="28"/>
          <w:szCs w:val="28"/>
          <w:lang w:val="kk-KZ"/>
        </w:rPr>
      </w:pPr>
    </w:p>
    <w:p w:rsidR="007004A9" w:rsidRPr="00D50998" w:rsidRDefault="00A26190" w:rsidP="007004A9">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4</w:t>
      </w:r>
      <w:r w:rsidR="007004A9" w:rsidRPr="00D50998">
        <w:rPr>
          <w:rFonts w:ascii="Times New Roman" w:eastAsia="Times New Roman" w:hAnsi="Times New Roman" w:cs="Times New Roman"/>
          <w:sz w:val="28"/>
          <w:szCs w:val="28"/>
          <w:lang w:val="kk-KZ"/>
        </w:rPr>
        <w:t xml:space="preserve"> - Ақпараттық органайзер</w:t>
      </w:r>
    </w:p>
    <w:p w:rsidR="005C69F2" w:rsidRPr="004A60C5" w:rsidRDefault="005C69F2" w:rsidP="004A60C5">
      <w:pPr>
        <w:spacing w:after="0" w:line="240" w:lineRule="auto"/>
        <w:ind w:firstLine="709"/>
        <w:jc w:val="center"/>
        <w:rPr>
          <w:rFonts w:ascii="Times New Roman" w:eastAsia="Times New Roman" w:hAnsi="Times New Roman" w:cs="Times New Roman"/>
          <w:b/>
          <w:sz w:val="28"/>
          <w:szCs w:val="28"/>
          <w:lang w:val="kk-KZ"/>
        </w:rPr>
      </w:pPr>
    </w:p>
    <w:tbl>
      <w:tblPr>
        <w:tblStyle w:val="ab"/>
        <w:tblW w:w="9854" w:type="dxa"/>
        <w:tblLayout w:type="fixed"/>
        <w:tblLook w:val="04A0" w:firstRow="1" w:lastRow="0" w:firstColumn="1" w:lastColumn="0" w:noHBand="0" w:noVBand="1"/>
      </w:tblPr>
      <w:tblGrid>
        <w:gridCol w:w="1384"/>
        <w:gridCol w:w="1730"/>
        <w:gridCol w:w="891"/>
        <w:gridCol w:w="1515"/>
        <w:gridCol w:w="1842"/>
        <w:gridCol w:w="2492"/>
      </w:tblGrid>
      <w:tr w:rsidR="005C69F2" w:rsidRPr="004A60C5" w:rsidTr="005C4E89">
        <w:tc>
          <w:tcPr>
            <w:tcW w:w="1384" w:type="dxa"/>
          </w:tcPr>
          <w:p w:rsidR="005C69F2" w:rsidRPr="005C4E89" w:rsidRDefault="005C69F2" w:rsidP="004A60C5">
            <w:pPr>
              <w:ind w:firstLine="709"/>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 xml:space="preserve"> Кейіпкер</w:t>
            </w:r>
          </w:p>
        </w:tc>
        <w:tc>
          <w:tcPr>
            <w:tcW w:w="1730" w:type="dxa"/>
          </w:tcPr>
          <w:p w:rsidR="005C69F2" w:rsidRPr="005C4E89" w:rsidRDefault="005C69F2" w:rsidP="00A66DE1">
            <w:pPr>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Мінезі, өмірлік ұстанымдары</w:t>
            </w:r>
          </w:p>
        </w:tc>
        <w:tc>
          <w:tcPr>
            <w:tcW w:w="891" w:type="dxa"/>
          </w:tcPr>
          <w:p w:rsidR="005C69F2" w:rsidRPr="005C4E89" w:rsidRDefault="005C69F2" w:rsidP="00A66DE1">
            <w:pPr>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Көңіл-күйі</w:t>
            </w:r>
          </w:p>
        </w:tc>
        <w:tc>
          <w:tcPr>
            <w:tcW w:w="1515" w:type="dxa"/>
          </w:tcPr>
          <w:p w:rsidR="005C69F2" w:rsidRPr="005C4E89" w:rsidRDefault="005C69F2" w:rsidP="00A66DE1">
            <w:pPr>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Арман-мақсаттары</w:t>
            </w:r>
          </w:p>
        </w:tc>
        <w:tc>
          <w:tcPr>
            <w:tcW w:w="1842" w:type="dxa"/>
          </w:tcPr>
          <w:p w:rsidR="005C69F2" w:rsidRPr="005C4E89" w:rsidRDefault="005C69F2" w:rsidP="00A66DE1">
            <w:pPr>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Ұқсастықтары</w:t>
            </w:r>
          </w:p>
        </w:tc>
        <w:tc>
          <w:tcPr>
            <w:tcW w:w="2492" w:type="dxa"/>
          </w:tcPr>
          <w:p w:rsidR="005C69F2" w:rsidRPr="005C4E89" w:rsidRDefault="005C69F2" w:rsidP="00A66DE1">
            <w:pPr>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Айырмашылықтары</w:t>
            </w:r>
          </w:p>
        </w:tc>
      </w:tr>
      <w:tr w:rsidR="005C69F2" w:rsidRPr="004A60C5" w:rsidTr="005C4E89">
        <w:tc>
          <w:tcPr>
            <w:tcW w:w="1384" w:type="dxa"/>
          </w:tcPr>
          <w:p w:rsidR="005C69F2" w:rsidRPr="005C4E89" w:rsidRDefault="005C69F2" w:rsidP="00A66DE1">
            <w:pPr>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Абай</w:t>
            </w:r>
          </w:p>
        </w:tc>
        <w:tc>
          <w:tcPr>
            <w:tcW w:w="1730"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891" w:type="dxa"/>
          </w:tcPr>
          <w:p w:rsidR="005C69F2" w:rsidRPr="005C4E89" w:rsidRDefault="005C4E89" w:rsidP="005C4E89">
            <w:pPr>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1515"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1842"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2492"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r>
      <w:tr w:rsidR="005C69F2" w:rsidRPr="004A60C5" w:rsidTr="005C4E89">
        <w:tc>
          <w:tcPr>
            <w:tcW w:w="1384" w:type="dxa"/>
          </w:tcPr>
          <w:p w:rsidR="005C69F2" w:rsidRPr="005C4E89" w:rsidRDefault="005C69F2" w:rsidP="00A66DE1">
            <w:pPr>
              <w:jc w:val="both"/>
              <w:rPr>
                <w:rFonts w:ascii="Times New Roman" w:eastAsia="Times New Roman" w:hAnsi="Times New Roman" w:cs="Times New Roman"/>
                <w:sz w:val="26"/>
                <w:szCs w:val="26"/>
                <w:lang w:val="kk-KZ"/>
              </w:rPr>
            </w:pPr>
            <w:r w:rsidRPr="005C4E89">
              <w:rPr>
                <w:rFonts w:ascii="Times New Roman" w:eastAsia="Times New Roman" w:hAnsi="Times New Roman" w:cs="Times New Roman"/>
                <w:sz w:val="26"/>
                <w:szCs w:val="26"/>
                <w:lang w:val="kk-KZ"/>
              </w:rPr>
              <w:t>Қартқожа</w:t>
            </w:r>
          </w:p>
        </w:tc>
        <w:tc>
          <w:tcPr>
            <w:tcW w:w="1730"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891" w:type="dxa"/>
          </w:tcPr>
          <w:p w:rsidR="005C69F2" w:rsidRPr="005C4E89" w:rsidRDefault="005C4E89" w:rsidP="005C4E89">
            <w:pPr>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1515"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1842"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c>
          <w:tcPr>
            <w:tcW w:w="2492" w:type="dxa"/>
          </w:tcPr>
          <w:p w:rsidR="005C69F2" w:rsidRPr="005C4E89" w:rsidRDefault="005C4E89" w:rsidP="004A60C5">
            <w:pPr>
              <w:ind w:firstLine="709"/>
              <w:jc w:val="both"/>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w:t>
            </w:r>
          </w:p>
        </w:tc>
      </w:tr>
    </w:tbl>
    <w:p w:rsidR="00E57777" w:rsidRPr="004A60C5" w:rsidRDefault="00E57777" w:rsidP="004A60C5">
      <w:pPr>
        <w:spacing w:after="0" w:line="240" w:lineRule="auto"/>
        <w:ind w:firstLine="709"/>
        <w:jc w:val="both"/>
        <w:rPr>
          <w:rFonts w:ascii="Times New Roman" w:eastAsia="Times New Roman" w:hAnsi="Times New Roman" w:cs="Times New Roman"/>
          <w:sz w:val="28"/>
          <w:szCs w:val="28"/>
          <w:lang w:val="kk-KZ"/>
        </w:rPr>
      </w:pP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Тыңдалымның студентке тигізер психологиялық пайдасы ретінде мыналарды айта аламыз:</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1. Есту қабілетінің дамуы</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2. Айрықша ынта мен есте сақтауды қалыптастыру</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3. Сөздің мәнін тез болжап, тануға деген бейімділік</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4. Ішкі сөйлеудің даму деңгейі.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Осы қасиеттер студенттің тыңдалымға қатысты ерекше ынталылық, қажеттілік оянғанда жетіледі. Мұндай кезде адамның есту қабілеттері күшейеді, сезім мүшелері әсерлі болады, бар ынта-жігері бір нәрсеге бағытталады, ойлау жүйесі дамиды. Солай студенттің барлық қабілеті бі</w:t>
      </w:r>
      <w:r w:rsidR="007A488E" w:rsidRPr="004A60C5">
        <w:rPr>
          <w:rFonts w:ascii="Times New Roman" w:eastAsia="Times New Roman" w:hAnsi="Times New Roman" w:cs="Times New Roman"/>
          <w:sz w:val="28"/>
          <w:szCs w:val="28"/>
          <w:lang w:val="kk-KZ"/>
        </w:rPr>
        <w:t xml:space="preserve">р мақсатта жұмыс істейді. </w:t>
      </w:r>
      <w:r w:rsidRPr="004A60C5">
        <w:rPr>
          <w:rFonts w:ascii="Times New Roman" w:eastAsia="Times New Roman" w:hAnsi="Times New Roman" w:cs="Times New Roman"/>
          <w:sz w:val="28"/>
          <w:szCs w:val="28"/>
          <w:lang w:val="kk-KZ"/>
        </w:rPr>
        <w:t xml:space="preserve">  Яғни тыңдалым әрекеті адамның қабілетін бір мақсатта тоғыстыруға бағытталады. Тілдік рефлексия бір ой туралы адамның пікір білдіруі десек, тыңдалым осы мақсатты толығымен қанағаттандырады. Сол себепті де тыңдалым процесінде сапалы, мағыналы әрі орфоэпиялық </w:t>
      </w:r>
      <w:r w:rsidR="007A488E" w:rsidRPr="004A60C5">
        <w:rPr>
          <w:rFonts w:ascii="Times New Roman" w:eastAsia="Times New Roman" w:hAnsi="Times New Roman" w:cs="Times New Roman"/>
          <w:sz w:val="28"/>
          <w:szCs w:val="28"/>
          <w:lang w:val="kk-KZ"/>
        </w:rPr>
        <w:t>заңдылықты</w:t>
      </w:r>
      <w:r w:rsidRPr="004A60C5">
        <w:rPr>
          <w:rFonts w:ascii="Times New Roman" w:eastAsia="Times New Roman" w:hAnsi="Times New Roman" w:cs="Times New Roman"/>
          <w:sz w:val="28"/>
          <w:szCs w:val="28"/>
          <w:lang w:val="kk-KZ"/>
        </w:rPr>
        <w:t xml:space="preserve"> дұрыс сақтаған аудиоларды тыңдатып, әрі тапсырма орындату арқылы рефлексияны жаңа бағытта дамытуға  жол ашылады. </w:t>
      </w:r>
    </w:p>
    <w:p w:rsidR="00F85D8A" w:rsidRPr="004A60C5" w:rsidRDefault="00CF2DCC"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Айтылым әрекеті</w:t>
      </w:r>
      <w:r w:rsidR="00101D9C" w:rsidRPr="004A60C5">
        <w:rPr>
          <w:rFonts w:ascii="Times New Roman" w:eastAsia="Times New Roman" w:hAnsi="Times New Roman" w:cs="Times New Roman"/>
          <w:b/>
          <w:sz w:val="28"/>
          <w:szCs w:val="28"/>
          <w:lang w:val="kk-KZ"/>
        </w:rPr>
        <w:t xml:space="preserve">. </w:t>
      </w:r>
      <w:r w:rsidR="00165BCE">
        <w:rPr>
          <w:rFonts w:ascii="Times New Roman" w:eastAsia="Times New Roman" w:hAnsi="Times New Roman" w:cs="Times New Roman"/>
          <w:sz w:val="28"/>
          <w:szCs w:val="28"/>
          <w:lang w:val="kk-KZ"/>
        </w:rPr>
        <w:t>«</w:t>
      </w:r>
      <w:r w:rsidR="00F85D8A" w:rsidRPr="004A60C5">
        <w:rPr>
          <w:rFonts w:ascii="Times New Roman" w:eastAsia="Times New Roman" w:hAnsi="Times New Roman" w:cs="Times New Roman"/>
          <w:sz w:val="28"/>
          <w:szCs w:val="28"/>
          <w:lang w:val="kk-KZ"/>
        </w:rPr>
        <w:t>Айтылым –адамдар арасындағы тілмен түсінісуді жүзеге асыратын сөйлесім әрекетінің бір түрі. Ол – тілдік қарым-қатынаста адамның</w:t>
      </w:r>
      <w:r w:rsidR="00165BCE">
        <w:rPr>
          <w:rFonts w:ascii="Times New Roman" w:eastAsia="Times New Roman" w:hAnsi="Times New Roman" w:cs="Times New Roman"/>
          <w:sz w:val="28"/>
          <w:szCs w:val="28"/>
          <w:lang w:val="kk-KZ"/>
        </w:rPr>
        <w:t xml:space="preserve"> өз ойын жарыққа шығару процесі»</w:t>
      </w:r>
      <w:r w:rsidR="00F85D8A" w:rsidRPr="004A60C5">
        <w:rPr>
          <w:rFonts w:ascii="Times New Roman" w:eastAsia="Times New Roman" w:hAnsi="Times New Roman" w:cs="Times New Roman"/>
          <w:sz w:val="28"/>
          <w:szCs w:val="28"/>
          <w:lang w:val="kk-KZ"/>
        </w:rPr>
        <w:t xml:space="preserve"> – деген Ф.Оразбаева берген анықтамаға сүйенсек, айтылым коммуникацияға </w:t>
      </w:r>
      <w:r w:rsidR="00F85D8A" w:rsidRPr="004A60C5">
        <w:rPr>
          <w:rFonts w:ascii="Times New Roman" w:eastAsia="Times New Roman" w:hAnsi="Times New Roman" w:cs="Times New Roman"/>
          <w:color w:val="000000" w:themeColor="text1"/>
          <w:sz w:val="28"/>
          <w:szCs w:val="28"/>
          <w:lang w:val="kk-KZ"/>
        </w:rPr>
        <w:t>сүйенеді [</w:t>
      </w:r>
      <w:r w:rsidR="00F91EAC">
        <w:rPr>
          <w:rFonts w:ascii="Times New Roman" w:eastAsia="Times New Roman" w:hAnsi="Times New Roman" w:cs="Times New Roman"/>
          <w:color w:val="000000" w:themeColor="text1"/>
          <w:sz w:val="28"/>
          <w:szCs w:val="28"/>
          <w:lang w:val="kk-KZ"/>
        </w:rPr>
        <w:t>131</w:t>
      </w:r>
      <w:r w:rsidR="00884584">
        <w:rPr>
          <w:rFonts w:ascii="Times New Roman" w:eastAsia="Times New Roman" w:hAnsi="Times New Roman" w:cs="Times New Roman"/>
          <w:color w:val="000000" w:themeColor="text1"/>
          <w:sz w:val="28"/>
          <w:szCs w:val="28"/>
          <w:lang w:val="kk-KZ"/>
        </w:rPr>
        <w:t xml:space="preserve">, </w:t>
      </w:r>
      <w:r w:rsidR="00EA56C8" w:rsidRPr="00EA56C8">
        <w:rPr>
          <w:rFonts w:ascii="Times New Roman" w:eastAsia="Times New Roman" w:hAnsi="Times New Roman" w:cs="Times New Roman"/>
          <w:color w:val="000000" w:themeColor="text1"/>
          <w:sz w:val="28"/>
          <w:szCs w:val="28"/>
          <w:lang w:val="kk-KZ"/>
        </w:rPr>
        <w:t>б. 68</w:t>
      </w:r>
      <w:r w:rsidR="00F85D8A" w:rsidRPr="00EA56C8">
        <w:rPr>
          <w:rFonts w:ascii="Times New Roman" w:eastAsia="Times New Roman" w:hAnsi="Times New Roman" w:cs="Times New Roman"/>
          <w:color w:val="000000" w:themeColor="text1"/>
          <w:sz w:val="28"/>
          <w:szCs w:val="28"/>
          <w:lang w:val="kk-KZ"/>
        </w:rPr>
        <w:t>].</w:t>
      </w:r>
      <w:r w:rsidR="00F85D8A" w:rsidRPr="004A60C5">
        <w:rPr>
          <w:rFonts w:ascii="Times New Roman" w:eastAsia="Times New Roman" w:hAnsi="Times New Roman" w:cs="Times New Roman"/>
          <w:sz w:val="28"/>
          <w:szCs w:val="28"/>
          <w:lang w:val="kk-KZ"/>
        </w:rPr>
        <w:t xml:space="preserve">  Айтылым әрекеті жазылым процесінен кейін орындалатын әрекет болып табылады. Қағазға түскен ойын көпшілікке ұсыну үшін айтылымның заңдылықтарын меңгереді. Айтылым әрекетін тілдік рефлексияны дамытуда қолдану үшін студентке сөздерді дұрыс айту мен нормаларын меңгертуіміз қажет. Бұл туралы Р.С</w:t>
      </w:r>
      <w:r w:rsidR="001F33B8">
        <w:rPr>
          <w:rFonts w:ascii="Times New Roman" w:eastAsia="Times New Roman" w:hAnsi="Times New Roman" w:cs="Times New Roman"/>
          <w:sz w:val="28"/>
          <w:szCs w:val="28"/>
          <w:lang w:val="kk-KZ"/>
        </w:rPr>
        <w:t>ыздық мынадай пікір білдірген: «</w:t>
      </w:r>
      <w:r w:rsidR="00F85D8A" w:rsidRPr="004A60C5">
        <w:rPr>
          <w:rFonts w:ascii="Times New Roman" w:eastAsia="Times New Roman" w:hAnsi="Times New Roman" w:cs="Times New Roman"/>
          <w:sz w:val="28"/>
          <w:szCs w:val="28"/>
          <w:lang w:val="kk-KZ"/>
        </w:rPr>
        <w:t xml:space="preserve">Тілдік нормалар оның барлық қаттауында: сөздік саласында (лексикасында), грамматикасында, дыбыстар жүйесінде стильдік-көркемдік тәсілдерінде болуы шарт. Норма сондай-ақ тілдің қолдану түрлерінде де, яғни ауызша және жазбаша қызмет барысында да орын алуы қажет. Сондықтан </w:t>
      </w:r>
      <w:r w:rsidR="007A488E" w:rsidRPr="004A60C5">
        <w:rPr>
          <w:rFonts w:ascii="Times New Roman" w:eastAsia="Times New Roman" w:hAnsi="Times New Roman" w:cs="Times New Roman"/>
          <w:sz w:val="28"/>
          <w:szCs w:val="28"/>
          <w:lang w:val="kk-KZ"/>
        </w:rPr>
        <w:t>ана</w:t>
      </w:r>
      <w:r w:rsidR="00F85D8A" w:rsidRPr="004A60C5">
        <w:rPr>
          <w:rFonts w:ascii="Times New Roman" w:eastAsia="Times New Roman" w:hAnsi="Times New Roman" w:cs="Times New Roman"/>
          <w:sz w:val="28"/>
          <w:szCs w:val="28"/>
          <w:lang w:val="kk-KZ"/>
        </w:rPr>
        <w:t xml:space="preserve"> тіліміздің жазбаша түрімен қатар, ауызша түріне де қойыла</w:t>
      </w:r>
      <w:r w:rsidR="001F33B8">
        <w:rPr>
          <w:rFonts w:ascii="Times New Roman" w:eastAsia="Times New Roman" w:hAnsi="Times New Roman" w:cs="Times New Roman"/>
          <w:sz w:val="28"/>
          <w:szCs w:val="28"/>
          <w:lang w:val="kk-KZ"/>
        </w:rPr>
        <w:t>тын талаптың күшейе түсуі заңды»</w:t>
      </w:r>
      <w:r w:rsidR="00F85D8A" w:rsidRPr="004A60C5">
        <w:rPr>
          <w:rFonts w:ascii="Times New Roman" w:eastAsia="Times New Roman" w:hAnsi="Times New Roman" w:cs="Times New Roman"/>
          <w:sz w:val="28"/>
          <w:szCs w:val="28"/>
          <w:lang w:val="kk-KZ"/>
        </w:rPr>
        <w:t xml:space="preserve"> [</w:t>
      </w:r>
      <w:r w:rsidR="00F91EAC">
        <w:rPr>
          <w:rFonts w:ascii="Times New Roman" w:eastAsia="Times New Roman" w:hAnsi="Times New Roman" w:cs="Times New Roman"/>
          <w:sz w:val="28"/>
          <w:szCs w:val="28"/>
          <w:lang w:val="kk-KZ"/>
        </w:rPr>
        <w:t>132</w:t>
      </w:r>
      <w:r w:rsidR="005C4E89">
        <w:rPr>
          <w:rFonts w:ascii="Times New Roman" w:eastAsia="Times New Roman" w:hAnsi="Times New Roman" w:cs="Times New Roman"/>
          <w:sz w:val="28"/>
          <w:szCs w:val="28"/>
          <w:lang w:val="kk-KZ"/>
        </w:rPr>
        <w:t xml:space="preserve">, б. </w:t>
      </w:r>
      <w:r w:rsidR="00EE21B5" w:rsidRPr="004A60C5">
        <w:rPr>
          <w:rFonts w:ascii="Times New Roman" w:eastAsia="Times New Roman" w:hAnsi="Times New Roman" w:cs="Times New Roman"/>
          <w:sz w:val="28"/>
          <w:szCs w:val="28"/>
          <w:lang w:val="kk-KZ"/>
        </w:rPr>
        <w:t>69</w:t>
      </w:r>
      <w:r w:rsidR="00F85D8A" w:rsidRPr="004A60C5">
        <w:rPr>
          <w:rFonts w:ascii="Times New Roman" w:eastAsia="Times New Roman" w:hAnsi="Times New Roman" w:cs="Times New Roman"/>
          <w:sz w:val="28"/>
          <w:szCs w:val="28"/>
          <w:lang w:val="kk-KZ"/>
        </w:rPr>
        <w:t xml:space="preserve">].  Яғни адам жазу кезінде графикалық, грамматикалық ережелерді қалай сақтаған болса, айту кезінде де сол ережелерді сақтағаны дұрыс. </w:t>
      </w:r>
    </w:p>
    <w:p w:rsidR="00C94DD5" w:rsidRPr="004A60C5" w:rsidRDefault="00F85D8A" w:rsidP="004A60C5">
      <w:pPr>
        <w:spacing w:after="0" w:line="240" w:lineRule="auto"/>
        <w:ind w:firstLine="709"/>
        <w:jc w:val="both"/>
        <w:rPr>
          <w:rFonts w:ascii="Times New Roman" w:eastAsia="Times New Roman" w:hAnsi="Times New Roman" w:cs="Times New Roman"/>
          <w:color w:val="FF0000"/>
          <w:sz w:val="28"/>
          <w:szCs w:val="28"/>
          <w:lang w:val="kk-KZ"/>
        </w:rPr>
      </w:pPr>
      <w:r w:rsidRPr="004A60C5">
        <w:rPr>
          <w:rFonts w:ascii="Times New Roman" w:eastAsia="Times New Roman" w:hAnsi="Times New Roman" w:cs="Times New Roman"/>
          <w:sz w:val="28"/>
          <w:szCs w:val="28"/>
          <w:lang w:val="kk-KZ"/>
        </w:rPr>
        <w:t>Т</w:t>
      </w:r>
      <w:r w:rsidR="00A2039B" w:rsidRPr="004A60C5">
        <w:rPr>
          <w:rFonts w:ascii="Times New Roman" w:eastAsia="Times New Roman" w:hAnsi="Times New Roman" w:cs="Times New Roman"/>
          <w:sz w:val="28"/>
          <w:szCs w:val="28"/>
          <w:lang w:val="kk-KZ"/>
        </w:rPr>
        <w:t>ілдік рефлексияны дамыту тапсырмалары</w:t>
      </w:r>
      <w:r w:rsidRPr="004A60C5">
        <w:rPr>
          <w:rFonts w:ascii="Times New Roman" w:eastAsia="Times New Roman" w:hAnsi="Times New Roman" w:cs="Times New Roman"/>
          <w:sz w:val="28"/>
          <w:szCs w:val="28"/>
          <w:lang w:val="kk-KZ"/>
        </w:rPr>
        <w:t xml:space="preserve"> тыңдалым  монолог, диалог, полилог атты үш формада жүргізіледі. Сөйлеу формасының толыққанды жүргізілуі үшін оқытушы мен студент арасында немесе студенттер бір-бірімен тең дәрежедегі сұхбат жүруі кере</w:t>
      </w:r>
      <w:r w:rsidR="007A488E" w:rsidRPr="004A60C5">
        <w:rPr>
          <w:rFonts w:ascii="Times New Roman" w:eastAsia="Times New Roman" w:hAnsi="Times New Roman" w:cs="Times New Roman"/>
          <w:sz w:val="28"/>
          <w:szCs w:val="28"/>
          <w:lang w:val="kk-KZ"/>
        </w:rPr>
        <w:t>к. Егер сұхбат барысы басқарушы-</w:t>
      </w:r>
      <w:r w:rsidRPr="004A60C5">
        <w:rPr>
          <w:rFonts w:ascii="Times New Roman" w:eastAsia="Times New Roman" w:hAnsi="Times New Roman" w:cs="Times New Roman"/>
          <w:sz w:val="28"/>
          <w:szCs w:val="28"/>
          <w:lang w:val="kk-KZ"/>
        </w:rPr>
        <w:t>бағынушы арасында өтетін болса, айтылым әрекеті өз нәтижесін бермейді. Сонымен қатар, талқыланатын тақырып</w:t>
      </w:r>
      <w:r w:rsidR="002D46BC">
        <w:rPr>
          <w:rFonts w:ascii="Times New Roman" w:eastAsia="Times New Roman" w:hAnsi="Times New Roman" w:cs="Times New Roman"/>
          <w:sz w:val="28"/>
          <w:szCs w:val="28"/>
          <w:lang w:val="kk-KZ"/>
        </w:rPr>
        <w:t xml:space="preserve"> жауап беруші тараптың «Иа», «Жоқ», «Ойлану керек»</w:t>
      </w:r>
      <w:r w:rsidRPr="004A60C5">
        <w:rPr>
          <w:rFonts w:ascii="Times New Roman" w:eastAsia="Times New Roman" w:hAnsi="Times New Roman" w:cs="Times New Roman"/>
          <w:sz w:val="28"/>
          <w:szCs w:val="28"/>
          <w:lang w:val="kk-KZ"/>
        </w:rPr>
        <w:t xml:space="preserve"> сынды қысқа жауаптарына құрылмағаны жөн</w:t>
      </w:r>
      <w:r w:rsidR="002D4481" w:rsidRPr="004A60C5">
        <w:rPr>
          <w:rFonts w:ascii="Times New Roman" w:eastAsia="Times New Roman" w:hAnsi="Times New Roman" w:cs="Times New Roman"/>
          <w:sz w:val="28"/>
          <w:szCs w:val="28"/>
          <w:lang w:val="kk-KZ"/>
        </w:rPr>
        <w:t xml:space="preserve">. </w:t>
      </w:r>
    </w:p>
    <w:p w:rsidR="00BE35E4" w:rsidRDefault="00BE35E4" w:rsidP="004A60C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Айты</w:t>
      </w:r>
      <w:r w:rsidR="006B617D">
        <w:rPr>
          <w:rFonts w:ascii="Times New Roman" w:eastAsia="Times New Roman" w:hAnsi="Times New Roman" w:cs="Times New Roman"/>
          <w:sz w:val="28"/>
          <w:szCs w:val="28"/>
          <w:lang w:val="kk-KZ"/>
        </w:rPr>
        <w:t>лы</w:t>
      </w:r>
      <w:r>
        <w:rPr>
          <w:rFonts w:ascii="Times New Roman" w:eastAsia="Times New Roman" w:hAnsi="Times New Roman" w:cs="Times New Roman"/>
          <w:sz w:val="28"/>
          <w:szCs w:val="28"/>
          <w:lang w:val="kk-KZ"/>
        </w:rPr>
        <w:t xml:space="preserve">м әрекетінде ең маңызды болып табылатын мәселе </w:t>
      </w:r>
      <w:r w:rsidR="00FF198D">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FF198D">
        <w:rPr>
          <w:rFonts w:ascii="Times New Roman" w:eastAsia="Times New Roman" w:hAnsi="Times New Roman" w:cs="Times New Roman"/>
          <w:sz w:val="28"/>
          <w:szCs w:val="28"/>
          <w:lang w:val="kk-KZ"/>
        </w:rPr>
        <w:t xml:space="preserve">ойдың негізгі мақсатын айқындау. Егер сөйлеу процесінде өйлемдер жүйесіз құрылып, ретсіз баяндалса, айтылатын ой түсініксіз әрі байланыссыз болуы анық. Мұндай жүйесіздік сөйлеуші мен тыңдаушы арасындағы толыққанды қарым-қатынасқа кедергі келтіреді. </w:t>
      </w:r>
      <w:r w:rsidR="00C64F6C">
        <w:rPr>
          <w:rFonts w:ascii="Times New Roman" w:eastAsia="Times New Roman" w:hAnsi="Times New Roman" w:cs="Times New Roman"/>
          <w:sz w:val="28"/>
          <w:szCs w:val="28"/>
          <w:lang w:val="kk-KZ"/>
        </w:rPr>
        <w:t xml:space="preserve">Сол себепті ауызша сөйлеу барысында айтылған сөзді тыңдаушыға жеткізу үшін әрбір айтылым нақты мақсатқа бағытталуы шарт. </w:t>
      </w:r>
      <w:r w:rsidR="006B5440">
        <w:rPr>
          <w:rFonts w:ascii="Times New Roman" w:eastAsia="Times New Roman" w:hAnsi="Times New Roman" w:cs="Times New Roman"/>
          <w:sz w:val="28"/>
          <w:szCs w:val="28"/>
          <w:lang w:val="kk-KZ"/>
        </w:rPr>
        <w:t xml:space="preserve">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Мақсатқа қол жеткізу үшін айтылым әрекетіне қойылатын талаптар бар:</w:t>
      </w:r>
    </w:p>
    <w:p w:rsidR="00162A9E" w:rsidRPr="00A66DE1" w:rsidRDefault="00A66DE1" w:rsidP="00A81B80">
      <w:pPr>
        <w:pStyle w:val="a3"/>
        <w:numPr>
          <w:ilvl w:val="0"/>
          <w:numId w:val="18"/>
        </w:num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00F85D8A" w:rsidRPr="00A66DE1">
        <w:rPr>
          <w:rFonts w:ascii="Times New Roman" w:eastAsia="Times New Roman" w:hAnsi="Times New Roman" w:cs="Times New Roman"/>
          <w:sz w:val="28"/>
          <w:szCs w:val="28"/>
          <w:lang w:val="kk-KZ"/>
        </w:rPr>
        <w:t xml:space="preserve">арым-қатынас кезінде екі тарап </w:t>
      </w:r>
      <w:r w:rsidR="00162A9E" w:rsidRPr="00A66DE1">
        <w:rPr>
          <w:rFonts w:ascii="Times New Roman" w:eastAsia="Times New Roman" w:hAnsi="Times New Roman" w:cs="Times New Roman"/>
          <w:sz w:val="28"/>
          <w:szCs w:val="28"/>
          <w:lang w:val="kk-KZ"/>
        </w:rPr>
        <w:t xml:space="preserve">теңдік дәрежесінде болуы </w:t>
      </w:r>
      <w:r w:rsidR="00090F06" w:rsidRPr="00A66DE1">
        <w:rPr>
          <w:rFonts w:ascii="Times New Roman" w:eastAsia="Times New Roman" w:hAnsi="Times New Roman" w:cs="Times New Roman"/>
          <w:sz w:val="28"/>
          <w:szCs w:val="28"/>
          <w:lang w:val="kk-KZ"/>
        </w:rPr>
        <w:t>керек.</w:t>
      </w:r>
    </w:p>
    <w:p w:rsidR="00F85D8A" w:rsidRPr="004A60C5" w:rsidRDefault="00F85D8A" w:rsidP="00A66DE1">
      <w:pPr>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Әсіресе, оқытушы мен студент арасында болатын коммуникация кезінде тең пікірлесушілер дәрежесіне жетуі керек. Бастапқы кезеңде көп ескертпе, сыннан гөрі, сөздік қорын молайтудың жолдары көрсетілгені жөн.</w:t>
      </w:r>
    </w:p>
    <w:p w:rsidR="00162A9E" w:rsidRPr="00A66DE1" w:rsidRDefault="00983073" w:rsidP="00A81B80">
      <w:pPr>
        <w:pStyle w:val="a3"/>
        <w:numPr>
          <w:ilvl w:val="0"/>
          <w:numId w:val="18"/>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П</w:t>
      </w:r>
      <w:r w:rsidR="00F85D8A" w:rsidRPr="00A66DE1">
        <w:rPr>
          <w:rFonts w:ascii="Times New Roman" w:eastAsia="Times New Roman" w:hAnsi="Times New Roman" w:cs="Times New Roman"/>
          <w:sz w:val="28"/>
          <w:szCs w:val="28"/>
        </w:rPr>
        <w:t>сихологиялық</w:t>
      </w:r>
      <w:r>
        <w:rPr>
          <w:rFonts w:ascii="Times New Roman" w:eastAsia="Times New Roman" w:hAnsi="Times New Roman" w:cs="Times New Roman"/>
          <w:sz w:val="28"/>
          <w:szCs w:val="28"/>
          <w:lang w:val="kk-KZ"/>
        </w:rPr>
        <w:t xml:space="preserve"> </w:t>
      </w:r>
      <w:r w:rsidR="00F85D8A" w:rsidRPr="00A66DE1">
        <w:rPr>
          <w:rFonts w:ascii="Times New Roman" w:eastAsia="Times New Roman" w:hAnsi="Times New Roman" w:cs="Times New Roman"/>
          <w:sz w:val="28"/>
          <w:szCs w:val="28"/>
        </w:rPr>
        <w:t xml:space="preserve"> халдің</w:t>
      </w:r>
      <w:r>
        <w:rPr>
          <w:rFonts w:ascii="Times New Roman" w:eastAsia="Times New Roman" w:hAnsi="Times New Roman" w:cs="Times New Roman"/>
          <w:sz w:val="28"/>
          <w:szCs w:val="28"/>
          <w:lang w:val="kk-KZ"/>
        </w:rPr>
        <w:t xml:space="preserve"> </w:t>
      </w:r>
      <w:r w:rsidR="00F85D8A" w:rsidRPr="00A66DE1">
        <w:rPr>
          <w:rFonts w:ascii="Times New Roman" w:eastAsia="Times New Roman" w:hAnsi="Times New Roman" w:cs="Times New Roman"/>
          <w:sz w:val="28"/>
          <w:szCs w:val="28"/>
        </w:rPr>
        <w:t xml:space="preserve"> жақсы</w:t>
      </w:r>
      <w:r w:rsidR="00090F06" w:rsidRPr="00A66DE1">
        <w:rPr>
          <w:rFonts w:ascii="Times New Roman" w:eastAsia="Times New Roman" w:hAnsi="Times New Roman" w:cs="Times New Roman"/>
          <w:sz w:val="28"/>
          <w:szCs w:val="28"/>
        </w:rPr>
        <w:t xml:space="preserve"> болғаны</w:t>
      </w:r>
      <w:r>
        <w:rPr>
          <w:rFonts w:ascii="Times New Roman" w:eastAsia="Times New Roman" w:hAnsi="Times New Roman" w:cs="Times New Roman"/>
          <w:sz w:val="28"/>
          <w:szCs w:val="28"/>
          <w:lang w:val="kk-KZ"/>
        </w:rPr>
        <w:t xml:space="preserve"> </w:t>
      </w:r>
      <w:r w:rsidR="00090F06" w:rsidRPr="00A66DE1">
        <w:rPr>
          <w:rFonts w:ascii="Times New Roman" w:eastAsia="Times New Roman" w:hAnsi="Times New Roman" w:cs="Times New Roman"/>
          <w:sz w:val="28"/>
          <w:szCs w:val="28"/>
        </w:rPr>
        <w:t xml:space="preserve"> дұрыс. Коммуникацияға </w:t>
      </w:r>
      <w:r>
        <w:rPr>
          <w:rFonts w:ascii="Times New Roman" w:eastAsia="Times New Roman" w:hAnsi="Times New Roman" w:cs="Times New Roman"/>
          <w:sz w:val="28"/>
          <w:szCs w:val="28"/>
          <w:lang w:val="kk-KZ"/>
        </w:rPr>
        <w:t xml:space="preserve"> </w:t>
      </w:r>
      <w:r w:rsidR="00F85D8A" w:rsidRPr="00A66DE1">
        <w:rPr>
          <w:rFonts w:ascii="Times New Roman" w:eastAsia="Times New Roman" w:hAnsi="Times New Roman" w:cs="Times New Roman"/>
          <w:sz w:val="28"/>
          <w:szCs w:val="28"/>
        </w:rPr>
        <w:t>түсер</w:t>
      </w:r>
      <w:r>
        <w:rPr>
          <w:rFonts w:ascii="Times New Roman" w:eastAsia="Times New Roman" w:hAnsi="Times New Roman" w:cs="Times New Roman"/>
          <w:sz w:val="28"/>
          <w:szCs w:val="28"/>
          <w:lang w:val="kk-KZ"/>
        </w:rPr>
        <w:t xml:space="preserve">                                                      </w:t>
      </w:r>
      <w:r w:rsidR="00F85D8A" w:rsidRPr="00A66DE1">
        <w:rPr>
          <w:rFonts w:ascii="Times New Roman" w:eastAsia="Times New Roman" w:hAnsi="Times New Roman" w:cs="Times New Roman"/>
          <w:sz w:val="28"/>
          <w:szCs w:val="28"/>
        </w:rPr>
        <w:t xml:space="preserve"> </w:t>
      </w:r>
    </w:p>
    <w:p w:rsidR="00F85D8A" w:rsidRPr="004A60C5" w:rsidRDefault="00F85D8A" w:rsidP="00983073">
      <w:pPr>
        <w:spacing w:after="0" w:line="240" w:lineRule="auto"/>
        <w:jc w:val="both"/>
        <w:rPr>
          <w:rFonts w:ascii="Times New Roman" w:eastAsia="Times New Roman" w:hAnsi="Times New Roman" w:cs="Times New Roman"/>
          <w:sz w:val="28"/>
          <w:szCs w:val="28"/>
        </w:rPr>
      </w:pPr>
      <w:r w:rsidRPr="004A60C5">
        <w:rPr>
          <w:rFonts w:ascii="Times New Roman" w:eastAsia="Times New Roman" w:hAnsi="Times New Roman" w:cs="Times New Roman"/>
          <w:sz w:val="28"/>
          <w:szCs w:val="28"/>
          <w:lang w:val="kk-KZ"/>
        </w:rPr>
        <w:t xml:space="preserve">кезде екі тараптың да көңіл-күйі  тұрақты, ойы таза болса, қарым-қатынас сапалы деңгейде жүзеге асады. </w:t>
      </w:r>
      <w:r w:rsidRPr="004A60C5">
        <w:rPr>
          <w:rFonts w:ascii="Times New Roman" w:eastAsia="Times New Roman" w:hAnsi="Times New Roman" w:cs="Times New Roman"/>
          <w:sz w:val="28"/>
          <w:szCs w:val="28"/>
        </w:rPr>
        <w:t xml:space="preserve">Үйрету, үйрену үшін де  психологиялық халдің маңызы зор. </w:t>
      </w:r>
    </w:p>
    <w:p w:rsidR="00F85D8A" w:rsidRPr="00AA73B5" w:rsidRDefault="00A66DE1" w:rsidP="00AF026A">
      <w:pPr>
        <w:pStyle w:val="a3"/>
        <w:numPr>
          <w:ilvl w:val="0"/>
          <w:numId w:val="18"/>
        </w:numPr>
        <w:spacing w:after="0" w:line="240" w:lineRule="auto"/>
        <w:ind w:left="0" w:firstLine="360"/>
        <w:jc w:val="both"/>
        <w:rPr>
          <w:rFonts w:ascii="Times New Roman" w:eastAsia="Times New Roman" w:hAnsi="Times New Roman" w:cs="Times New Roman"/>
          <w:sz w:val="28"/>
          <w:szCs w:val="28"/>
          <w:lang w:val="kk-KZ"/>
        </w:rPr>
      </w:pPr>
      <w:r w:rsidRPr="008A1479">
        <w:rPr>
          <w:rFonts w:ascii="Times New Roman" w:eastAsia="Times New Roman" w:hAnsi="Times New Roman" w:cs="Times New Roman"/>
          <w:sz w:val="28"/>
          <w:szCs w:val="28"/>
          <w:lang w:val="kk-KZ"/>
        </w:rPr>
        <w:t>а</w:t>
      </w:r>
      <w:r w:rsidR="00F85D8A" w:rsidRPr="008A1479">
        <w:rPr>
          <w:rFonts w:ascii="Times New Roman" w:eastAsia="Times New Roman" w:hAnsi="Times New Roman" w:cs="Times New Roman"/>
          <w:sz w:val="28"/>
          <w:szCs w:val="28"/>
          <w:lang w:val="kk-KZ"/>
        </w:rPr>
        <w:t>йтылым кезінде сөйлесудің, пікірлесудің бар</w:t>
      </w:r>
      <w:r w:rsidR="00090F06" w:rsidRPr="008A1479">
        <w:rPr>
          <w:rFonts w:ascii="Times New Roman" w:eastAsia="Times New Roman" w:hAnsi="Times New Roman" w:cs="Times New Roman"/>
          <w:sz w:val="28"/>
          <w:szCs w:val="28"/>
          <w:lang w:val="kk-KZ"/>
        </w:rPr>
        <w:t>лық түрлері қатар</w:t>
      </w:r>
      <w:r w:rsidR="00AF026A">
        <w:rPr>
          <w:rFonts w:ascii="Times New Roman" w:eastAsia="Times New Roman" w:hAnsi="Times New Roman" w:cs="Times New Roman"/>
          <w:sz w:val="28"/>
          <w:szCs w:val="28"/>
          <w:lang w:val="kk-KZ"/>
        </w:rPr>
        <w:t xml:space="preserve"> </w:t>
      </w:r>
      <w:r w:rsidR="008A1479" w:rsidRPr="00AF026A">
        <w:rPr>
          <w:rFonts w:ascii="Times New Roman" w:eastAsia="Times New Roman" w:hAnsi="Times New Roman" w:cs="Times New Roman"/>
          <w:sz w:val="28"/>
          <w:szCs w:val="28"/>
          <w:lang w:val="kk-KZ"/>
        </w:rPr>
        <w:t>қолдануға</w:t>
      </w:r>
      <w:r w:rsidR="00AF026A">
        <w:rPr>
          <w:rFonts w:ascii="Times New Roman" w:eastAsia="Times New Roman" w:hAnsi="Times New Roman" w:cs="Times New Roman"/>
          <w:sz w:val="28"/>
          <w:szCs w:val="28"/>
          <w:lang w:val="kk-KZ"/>
        </w:rPr>
        <w:t xml:space="preserve"> </w:t>
      </w:r>
      <w:r w:rsidR="00F85D8A" w:rsidRPr="00AF026A">
        <w:rPr>
          <w:rFonts w:ascii="Times New Roman" w:eastAsia="Times New Roman" w:hAnsi="Times New Roman" w:cs="Times New Roman"/>
          <w:sz w:val="28"/>
          <w:szCs w:val="28"/>
          <w:lang w:val="kk-KZ"/>
        </w:rPr>
        <w:t xml:space="preserve">жағдай туғызу.  </w:t>
      </w:r>
      <w:r w:rsidR="00F85D8A" w:rsidRPr="00AA73B5">
        <w:rPr>
          <w:rFonts w:ascii="Times New Roman" w:eastAsia="Times New Roman" w:hAnsi="Times New Roman" w:cs="Times New Roman"/>
          <w:sz w:val="28"/>
          <w:szCs w:val="28"/>
          <w:lang w:val="kk-KZ"/>
        </w:rPr>
        <w:t xml:space="preserve">Мысалы, әр тарап өзінің ойын, идеясын, көңіл-күйін, идеясын, пікірін, ұсынысын айтып хабарламалық әрекет, кітаптан оқыған материалдарын, білетін жаңалықтарын ортаға салып ақпараттық әрекет, сөйлеу барысында көшбасшылық қасиеті оянып, жетекші рөлге араласуы арқылы белсенді әрекетке айналады. </w:t>
      </w:r>
    </w:p>
    <w:p w:rsidR="006A7DC1"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AA73B5">
        <w:rPr>
          <w:rFonts w:ascii="Times New Roman" w:eastAsia="Times New Roman" w:hAnsi="Times New Roman" w:cs="Times New Roman"/>
          <w:sz w:val="28"/>
          <w:szCs w:val="28"/>
          <w:lang w:val="kk-KZ"/>
        </w:rPr>
        <w:t>Студент коммуникацияға түскен кезде сөйлеу әрекетіндегі артықшылығы мен кемшілігін анықтайды. Содан кейін ғана өз-өзімен жұмыс істеуді бастайды. Студент кей жағдайда жылдан-жылға толысқан сөздік қорын сөйлеу әрекеті кезінде қолданысқа енгізеді. Яғни</w:t>
      </w:r>
      <w:r w:rsidR="00E3196F">
        <w:rPr>
          <w:rFonts w:ascii="Times New Roman" w:eastAsia="Times New Roman" w:hAnsi="Times New Roman" w:cs="Times New Roman"/>
          <w:sz w:val="28"/>
          <w:szCs w:val="28"/>
          <w:lang w:val="kk-KZ"/>
        </w:rPr>
        <w:t>,</w:t>
      </w:r>
      <w:r w:rsidRPr="00AA73B5">
        <w:rPr>
          <w:rFonts w:ascii="Times New Roman" w:eastAsia="Times New Roman" w:hAnsi="Times New Roman" w:cs="Times New Roman"/>
          <w:sz w:val="28"/>
          <w:szCs w:val="28"/>
          <w:lang w:val="kk-KZ"/>
        </w:rPr>
        <w:t xml:space="preserve"> пікірі мен ойын жүйелі әрі көркем түрде жеткізе алады. Айтылым жасырын қабілетті жарыққа шығару мүмкі</w:t>
      </w:r>
      <w:r w:rsidR="00DF6F57" w:rsidRPr="00AA73B5">
        <w:rPr>
          <w:rFonts w:ascii="Times New Roman" w:eastAsia="Times New Roman" w:hAnsi="Times New Roman" w:cs="Times New Roman"/>
          <w:sz w:val="28"/>
          <w:szCs w:val="28"/>
          <w:lang w:val="kk-KZ"/>
        </w:rPr>
        <w:t>ндігіне ие екендігін байқаймыз</w:t>
      </w:r>
      <w:r w:rsidR="00ED4221" w:rsidRPr="004A60C5">
        <w:rPr>
          <w:rFonts w:ascii="Times New Roman" w:eastAsia="Times New Roman" w:hAnsi="Times New Roman" w:cs="Times New Roman"/>
          <w:sz w:val="28"/>
          <w:szCs w:val="28"/>
          <w:lang w:val="kk-KZ"/>
        </w:rPr>
        <w:t xml:space="preserve">. Айтылым әрекетіне мысал ретінде </w:t>
      </w:r>
      <w:r w:rsidR="00E3799F" w:rsidRPr="004A60C5">
        <w:rPr>
          <w:rFonts w:ascii="Times New Roman" w:eastAsia="Times New Roman" w:hAnsi="Times New Roman" w:cs="Times New Roman"/>
          <w:sz w:val="28"/>
          <w:szCs w:val="28"/>
          <w:lang w:val="kk-KZ"/>
        </w:rPr>
        <w:t>келесі тапсырманы қарастырайық:</w:t>
      </w:r>
    </w:p>
    <w:p w:rsidR="00E3799F" w:rsidRPr="004A60C5" w:rsidRDefault="00E3799F" w:rsidP="004A60C5">
      <w:pPr>
        <w:spacing w:after="0" w:line="240" w:lineRule="auto"/>
        <w:ind w:firstLine="709"/>
        <w:jc w:val="both"/>
        <w:rPr>
          <w:rFonts w:ascii="Times New Roman" w:hAnsi="Times New Roman" w:cs="Times New Roman"/>
          <w:b/>
          <w:sz w:val="28"/>
          <w:szCs w:val="28"/>
          <w:lang w:val="kk-KZ"/>
        </w:rPr>
      </w:pPr>
      <w:r w:rsidRPr="004A60C5">
        <w:rPr>
          <w:rFonts w:ascii="Times New Roman" w:hAnsi="Times New Roman" w:cs="Times New Roman"/>
          <w:b/>
          <w:sz w:val="28"/>
          <w:szCs w:val="28"/>
          <w:lang w:val="kk-KZ"/>
        </w:rPr>
        <w:t>Тапсырма (Санада қабылдау деңгейі)</w:t>
      </w:r>
    </w:p>
    <w:p w:rsidR="00AF0B1E" w:rsidRPr="00AF0B1E" w:rsidRDefault="00AF0B1E" w:rsidP="004A60C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(Мәтін қосымшада берілген)</w:t>
      </w:r>
    </w:p>
    <w:p w:rsidR="00502611"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-мәтіндегі ақпараттың негізінде «Бақыт деген мен үшін...» тақырыбында монолог әзірлеңіз.</w:t>
      </w:r>
    </w:p>
    <w:p w:rsidR="000A45E7"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-«Бақыт» тақырыбында ойбөліс жасаңыздар. Екі топқа бөлініп, әр</w:t>
      </w:r>
      <w:r w:rsidR="005007A5" w:rsidRPr="004A60C5">
        <w:rPr>
          <w:rFonts w:ascii="Times New Roman" w:hAnsi="Times New Roman" w:cs="Times New Roman"/>
          <w:sz w:val="28"/>
          <w:szCs w:val="28"/>
          <w:lang w:val="kk-KZ"/>
        </w:rPr>
        <w:t xml:space="preserve"> топ өз пікірлеріңізді дәлелдеңіздер (мақал-мәтелдерді қосып, дәйектер келтіру)</w:t>
      </w:r>
      <w:r w:rsidR="000A45E7" w:rsidRPr="004A60C5">
        <w:rPr>
          <w:rFonts w:ascii="Times New Roman" w:hAnsi="Times New Roman" w:cs="Times New Roman"/>
          <w:sz w:val="28"/>
          <w:szCs w:val="28"/>
          <w:lang w:val="kk-KZ"/>
        </w:rPr>
        <w:t>;</w:t>
      </w:r>
    </w:p>
    <w:p w:rsidR="00502611" w:rsidRPr="004A60C5" w:rsidRDefault="000A45E7"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Дилтс пирамидасы бойынша құныдылықтар деңгейін анықтау.</w:t>
      </w:r>
    </w:p>
    <w:p w:rsidR="00502611" w:rsidRPr="004A60C5" w:rsidRDefault="00502611" w:rsidP="004A60C5">
      <w:pPr>
        <w:spacing w:after="0" w:line="240" w:lineRule="auto"/>
        <w:ind w:firstLine="709"/>
        <w:jc w:val="both"/>
        <w:rPr>
          <w:rFonts w:ascii="Times New Roman" w:hAnsi="Times New Roman" w:cs="Times New Roman"/>
          <w:b/>
          <w:sz w:val="28"/>
          <w:szCs w:val="28"/>
          <w:lang w:val="kk-KZ"/>
        </w:rPr>
      </w:pPr>
      <w:r w:rsidRPr="004A60C5">
        <w:rPr>
          <w:rFonts w:ascii="Times New Roman" w:hAnsi="Times New Roman" w:cs="Times New Roman"/>
          <w:b/>
          <w:sz w:val="28"/>
          <w:szCs w:val="28"/>
          <w:lang w:val="kk-KZ"/>
        </w:rPr>
        <w:t xml:space="preserve">Мақсаты: </w:t>
      </w:r>
    </w:p>
    <w:p w:rsidR="00502611"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-студенттің танымдық білімін арттыру;</w:t>
      </w:r>
    </w:p>
    <w:p w:rsidR="00502611"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-айтылым әрекеті арқылы өз пікірін ұтымды дәлелдеу;</w:t>
      </w:r>
    </w:p>
    <w:p w:rsidR="00502611"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Нәтижесінде</w:t>
      </w:r>
      <w:r w:rsidRPr="004A60C5">
        <w:rPr>
          <w:rFonts w:ascii="Times New Roman" w:hAnsi="Times New Roman" w:cs="Times New Roman"/>
          <w:sz w:val="28"/>
          <w:szCs w:val="28"/>
          <w:lang w:val="kk-KZ"/>
        </w:rPr>
        <w:t>:</w:t>
      </w:r>
    </w:p>
    <w:p w:rsidR="00502611"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-студенттің танымдық білімі дамыды;</w:t>
      </w:r>
    </w:p>
    <w:p w:rsidR="00502611"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-қызықты ақпараттың негізінде ойлау қабілеті артты; </w:t>
      </w:r>
    </w:p>
    <w:p w:rsidR="00F661FA" w:rsidRPr="004A60C5" w:rsidRDefault="00F661FA"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-Дилтс пирамидасы бойынша құндылықтар деңгейін анықтады;</w:t>
      </w:r>
    </w:p>
    <w:p w:rsidR="0027609A" w:rsidRPr="004A60C5" w:rsidRDefault="0050261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-студенттің тілдік рефлексиясы дамыды. </w:t>
      </w:r>
    </w:p>
    <w:p w:rsidR="00292BAD" w:rsidRPr="004A60C5" w:rsidRDefault="00F85D8A"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Ф.Оразбаева сөйлеу әрекетінің келесі түрі ретінде тілдесімді ұсынады. “Тілдесім – сөйлесім әрекетінің барлық түрін қамтитын ерекше құбылыс”</w:t>
      </w:r>
      <w:r w:rsidR="00E527D8" w:rsidRPr="004A60C5">
        <w:rPr>
          <w:rFonts w:ascii="Times New Roman" w:hAnsi="Times New Roman" w:cs="Times New Roman"/>
          <w:sz w:val="28"/>
          <w:szCs w:val="28"/>
          <w:lang w:val="kk-KZ"/>
        </w:rPr>
        <w:t>,-</w:t>
      </w:r>
      <w:r w:rsidRPr="004A60C5">
        <w:rPr>
          <w:rFonts w:ascii="Times New Roman" w:hAnsi="Times New Roman" w:cs="Times New Roman"/>
          <w:sz w:val="28"/>
          <w:szCs w:val="28"/>
          <w:lang w:val="kk-KZ"/>
        </w:rPr>
        <w:t xml:space="preserve"> деп тілдесімнің адам ө</w:t>
      </w:r>
      <w:r w:rsidR="0027609A" w:rsidRPr="004A60C5">
        <w:rPr>
          <w:rFonts w:ascii="Times New Roman" w:hAnsi="Times New Roman" w:cs="Times New Roman"/>
          <w:sz w:val="28"/>
          <w:szCs w:val="28"/>
          <w:lang w:val="kk-KZ"/>
        </w:rPr>
        <w:t xml:space="preserve">міріндегі маңызын анықтап берді </w:t>
      </w:r>
      <w:r w:rsidRPr="004A60C5">
        <w:rPr>
          <w:rFonts w:ascii="Times New Roman" w:hAnsi="Times New Roman" w:cs="Times New Roman"/>
          <w:sz w:val="28"/>
          <w:szCs w:val="28"/>
          <w:lang w:val="kk-KZ"/>
        </w:rPr>
        <w:t>[</w:t>
      </w:r>
      <w:r w:rsidR="00D82424" w:rsidRPr="004A60C5">
        <w:rPr>
          <w:rFonts w:ascii="Times New Roman" w:hAnsi="Times New Roman" w:cs="Times New Roman"/>
          <w:sz w:val="28"/>
          <w:szCs w:val="28"/>
          <w:lang w:val="kk-KZ"/>
        </w:rPr>
        <w:t>13</w:t>
      </w:r>
      <w:r w:rsidR="00F91EAC">
        <w:rPr>
          <w:rFonts w:ascii="Times New Roman" w:hAnsi="Times New Roman" w:cs="Times New Roman"/>
          <w:sz w:val="28"/>
          <w:szCs w:val="28"/>
          <w:lang w:val="kk-KZ"/>
        </w:rPr>
        <w:t>1</w:t>
      </w:r>
      <w:r w:rsidR="005C4E89">
        <w:rPr>
          <w:rFonts w:ascii="Times New Roman" w:hAnsi="Times New Roman" w:cs="Times New Roman"/>
          <w:sz w:val="28"/>
          <w:szCs w:val="28"/>
          <w:lang w:val="kk-KZ"/>
        </w:rPr>
        <w:t xml:space="preserve">, б. </w:t>
      </w:r>
      <w:r w:rsidR="0027609A" w:rsidRPr="004A60C5">
        <w:rPr>
          <w:rFonts w:ascii="Times New Roman" w:hAnsi="Times New Roman" w:cs="Times New Roman"/>
          <w:sz w:val="28"/>
          <w:szCs w:val="28"/>
          <w:lang w:val="kk-KZ"/>
        </w:rPr>
        <w:t>56</w:t>
      </w:r>
      <w:r w:rsidRPr="004A60C5">
        <w:rPr>
          <w:rFonts w:ascii="Times New Roman" w:hAnsi="Times New Roman" w:cs="Times New Roman"/>
          <w:sz w:val="28"/>
          <w:szCs w:val="28"/>
          <w:lang w:val="kk-KZ"/>
        </w:rPr>
        <w:t>].</w:t>
      </w:r>
      <w:r w:rsidR="0027609A" w:rsidRPr="004A60C5">
        <w:rPr>
          <w:rFonts w:ascii="Times New Roman" w:hAnsi="Times New Roman" w:cs="Times New Roman"/>
          <w:sz w:val="28"/>
          <w:szCs w:val="28"/>
          <w:lang w:val="kk-KZ"/>
        </w:rPr>
        <w:t xml:space="preserve"> </w:t>
      </w:r>
      <w:r w:rsidRPr="004A60C5">
        <w:rPr>
          <w:rFonts w:ascii="Times New Roman" w:hAnsi="Times New Roman" w:cs="Times New Roman"/>
          <w:sz w:val="28"/>
          <w:szCs w:val="28"/>
          <w:lang w:val="kk-KZ"/>
        </w:rPr>
        <w:t xml:space="preserve">Тілдесім терминінің балама атауы ретінде “пікірлесу” сөзін қолдануға болады. Ауызша әрі жазбаша пікір алмасқан адамдар коммуникацияға түседі, тәжірбие алмасады, өз білімі мен ойын танытады. Тілдесім процесі мен оқыту процесі қатар жүреді. Өйткені оқыту – ол тілдесім, сөйлесу, танысу. Бір мәліметті беру үшін сөйлеу әрекетінің ерекшеліктерін меңгеру қажет. Тілдесім арқылы </w:t>
      </w:r>
      <w:r w:rsidRPr="004A60C5">
        <w:rPr>
          <w:rFonts w:ascii="Times New Roman" w:hAnsi="Times New Roman" w:cs="Times New Roman"/>
          <w:sz w:val="28"/>
          <w:szCs w:val="28"/>
          <w:lang w:val="kk-KZ"/>
        </w:rPr>
        <w:lastRenderedPageBreak/>
        <w:t>оқытылады, тыңдатылады, жазылады әрі айтылады. Тілдесім әрекетінің тілдік рефлексияны дамыту жолдары:</w:t>
      </w:r>
    </w:p>
    <w:p w:rsidR="00F85D8A" w:rsidRPr="004A60C5" w:rsidRDefault="00AB34D1" w:rsidP="004A60C5">
      <w:pPr>
        <w:pStyle w:val="a9"/>
        <w:spacing w:before="0" w:beforeAutospacing="0" w:after="0" w:afterAutospacing="0"/>
        <w:ind w:firstLine="709"/>
        <w:jc w:val="both"/>
        <w:rPr>
          <w:sz w:val="28"/>
          <w:szCs w:val="28"/>
          <w:lang w:val="kk-KZ"/>
        </w:rPr>
      </w:pPr>
      <w:r w:rsidRPr="004A60C5">
        <w:rPr>
          <w:sz w:val="28"/>
          <w:szCs w:val="28"/>
          <w:lang w:val="kk-KZ"/>
        </w:rPr>
        <w:t>-</w:t>
      </w:r>
      <w:r w:rsidR="00F85D8A" w:rsidRPr="004A60C5">
        <w:rPr>
          <w:sz w:val="28"/>
          <w:szCs w:val="28"/>
          <w:lang w:val="kk-KZ"/>
        </w:rPr>
        <w:t>дауыс ырғағының әсері. Сөйлеуде дауыстың дұрыс ырғақта болуы сөздің мағынасын ашуға, сөйлеушінің көңіл-күйі жайлы білуге болады. Студент өз сөзінің интонациясын дұрыстауды үйренеді.</w:t>
      </w:r>
    </w:p>
    <w:p w:rsidR="00F85D8A" w:rsidRPr="004A60C5" w:rsidRDefault="00AB34D1" w:rsidP="004A60C5">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F85D8A" w:rsidRPr="004A60C5">
        <w:rPr>
          <w:rFonts w:ascii="Times New Roman" w:eastAsia="Times New Roman" w:hAnsi="Times New Roman" w:cs="Times New Roman"/>
          <w:sz w:val="28"/>
          <w:szCs w:val="28"/>
          <w:lang w:val="kk-KZ"/>
        </w:rPr>
        <w:t xml:space="preserve">қосалқы қимылдың жан-жақтылығы. Сөйлеу кезінде қосалқы қимыл сөйлеушінің сөздеріне қосымша мағына үстейді. Кейбір сөз жеткізе алмайтын ойды қимыл жеткізеді. </w:t>
      </w:r>
    </w:p>
    <w:p w:rsidR="00A66DE1" w:rsidRDefault="00AB34D1" w:rsidP="00A66DE1">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F85D8A" w:rsidRPr="004A60C5">
        <w:rPr>
          <w:rFonts w:ascii="Times New Roman" w:eastAsia="Times New Roman" w:hAnsi="Times New Roman" w:cs="Times New Roman"/>
          <w:sz w:val="28"/>
          <w:szCs w:val="28"/>
          <w:lang w:val="kk-KZ"/>
        </w:rPr>
        <w:t>сөйлегенді үннің қарқындылығы (темп). Адамның қасиеттердің ерекшелігіне сай бір адам жылдам болса, ал екіншісі</w:t>
      </w:r>
      <w:r w:rsidR="00A66DE1">
        <w:rPr>
          <w:rFonts w:ascii="Times New Roman" w:eastAsia="Times New Roman" w:hAnsi="Times New Roman" w:cs="Times New Roman"/>
          <w:sz w:val="28"/>
          <w:szCs w:val="28"/>
          <w:lang w:val="kk-KZ"/>
        </w:rPr>
        <w:t xml:space="preserve"> баяу болуы мүмкін. Темп</w:t>
      </w:r>
    </w:p>
    <w:p w:rsidR="00F85D8A" w:rsidRPr="004A60C5" w:rsidRDefault="00A66DE1" w:rsidP="00A66DE1">
      <w:pPr>
        <w:spacing w:after="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4B5A80" w:rsidRPr="004A60C5">
        <w:rPr>
          <w:rFonts w:ascii="Times New Roman" w:eastAsia="Times New Roman" w:hAnsi="Times New Roman" w:cs="Times New Roman"/>
          <w:sz w:val="28"/>
          <w:szCs w:val="28"/>
          <w:lang w:val="kk-KZ"/>
        </w:rPr>
        <w:t>сөйлеу</w:t>
      </w:r>
      <w:r w:rsidR="009D1BF4" w:rsidRPr="004A60C5">
        <w:rPr>
          <w:rFonts w:ascii="Times New Roman" w:eastAsia="Times New Roman" w:hAnsi="Times New Roman" w:cs="Times New Roman"/>
          <w:sz w:val="28"/>
          <w:szCs w:val="28"/>
          <w:lang w:val="kk-KZ"/>
        </w:rPr>
        <w:t xml:space="preserve">  </w:t>
      </w:r>
      <w:r w:rsidR="00F85D8A" w:rsidRPr="004A60C5">
        <w:rPr>
          <w:rFonts w:ascii="Times New Roman" w:eastAsia="Times New Roman" w:hAnsi="Times New Roman" w:cs="Times New Roman"/>
          <w:sz w:val="28"/>
          <w:szCs w:val="28"/>
          <w:lang w:val="kk-KZ"/>
        </w:rPr>
        <w:t>қарқындылығын бір толқында ұстауды үйретеді. Тыңдаушы мен айтушыны жалықтырып алмай темпке қатысты болса керек.</w:t>
      </w:r>
    </w:p>
    <w:p w:rsidR="00F85D8A" w:rsidRPr="004A60C5" w:rsidRDefault="00AB34D1" w:rsidP="004A60C5">
      <w:pPr>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F85D8A" w:rsidRPr="004A60C5">
        <w:rPr>
          <w:rFonts w:ascii="Times New Roman" w:eastAsia="Times New Roman" w:hAnsi="Times New Roman" w:cs="Times New Roman"/>
          <w:sz w:val="28"/>
          <w:szCs w:val="28"/>
          <w:lang w:val="kk-KZ"/>
        </w:rPr>
        <w:t xml:space="preserve">сөйлеу кезінде пауза, кідіріс, т.б. болуы. Сөйлеу барысында кідіріс, паузаны адамды ойландыратын ой айтылған кезде жасалады. Кідіріс жасау интонация мен темпке де пайдалы. </w:t>
      </w:r>
    </w:p>
    <w:p w:rsidR="00F85D8A" w:rsidRPr="004A60C5" w:rsidRDefault="00AB34D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F85D8A" w:rsidRPr="004A60C5">
        <w:rPr>
          <w:rFonts w:ascii="Times New Roman" w:eastAsia="Times New Roman" w:hAnsi="Times New Roman" w:cs="Times New Roman"/>
          <w:sz w:val="28"/>
          <w:szCs w:val="28"/>
          <w:lang w:val="kk-KZ"/>
        </w:rPr>
        <w:t>сөйлемнің құрылысына назар аударту. Сөйлемді дұрыс құрау ережелерін меңгерген кезде сөйлем түсінікті болады. Жазбаша тілдесімде сөйлемнің дұрыс құрылуы ойдың нақты жеткізілуіне жол ашады.</w:t>
      </w:r>
    </w:p>
    <w:p w:rsidR="00F85D8A" w:rsidRPr="004A60C5" w:rsidRDefault="00AB34D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F85D8A" w:rsidRPr="004A60C5">
        <w:rPr>
          <w:rFonts w:ascii="Times New Roman" w:eastAsia="Times New Roman" w:hAnsi="Times New Roman" w:cs="Times New Roman"/>
          <w:sz w:val="28"/>
          <w:szCs w:val="28"/>
          <w:lang w:val="kk-KZ"/>
        </w:rPr>
        <w:t xml:space="preserve">сөздерді таңдап қолдану. Қолданыста сөз көп болғанымен, жазба жұмыстарында сөздер іріктелініп қолданылады. Синонимдік қатар, тұрақты тіркестер арқылы сөйлемнің мағынасы тереңдей береді. </w:t>
      </w:r>
    </w:p>
    <w:p w:rsidR="00F85D8A" w:rsidRPr="004A60C5" w:rsidRDefault="00AB34D1"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F85D8A" w:rsidRPr="004A60C5">
        <w:rPr>
          <w:rFonts w:ascii="Times New Roman" w:eastAsia="Times New Roman" w:hAnsi="Times New Roman" w:cs="Times New Roman"/>
          <w:sz w:val="28"/>
          <w:szCs w:val="28"/>
          <w:lang w:val="kk-KZ"/>
        </w:rPr>
        <w:t xml:space="preserve">ойды асықпай жеткізу. Адамның ойы құнды ақпараттарға толы болатындықтан, ойды дәлелді сөздермен тиянақты түрде жеткізген дұрыс. </w:t>
      </w:r>
    </w:p>
    <w:p w:rsidR="00F85D8A"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Тілдік рефлексияны дамыту қазіргі таңда ең өзекті мәселелердің қатарына еніп отыр. Жаңа технологиялар заманында электронды гаджеттерге тәуелділік адамның коммуникацияға түсуден алыстатып бара жатқан секілді. Жазбаша коммуникация да қарым-қатынастың бір түріне жатқанымен,  орфоэпиялық және орфографиялық нормалардың бұзылуы адамды жаппай сауатсыздыққа итермелейді. Сол себепті де білім беру саласында ауызша сөйлеу әрекетін жандандыру маңызды болып табылады. </w:t>
      </w:r>
    </w:p>
    <w:p w:rsidR="007A488E" w:rsidRPr="004A60C5" w:rsidRDefault="00F85D8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Студенттің тілдік рефлексиясының дамуына оның отбасы, араласатын ортасы, қоғамда маңызы бар тұл</w:t>
      </w:r>
      <w:r w:rsidR="00D56D3B">
        <w:rPr>
          <w:rFonts w:ascii="Times New Roman" w:eastAsia="Times New Roman" w:hAnsi="Times New Roman" w:cs="Times New Roman"/>
          <w:sz w:val="28"/>
          <w:szCs w:val="28"/>
          <w:lang w:val="kk-KZ"/>
        </w:rPr>
        <w:t>ғалар және әлеуметтік желілер  әсер</w:t>
      </w:r>
      <w:r w:rsidRPr="004A60C5">
        <w:rPr>
          <w:rFonts w:ascii="Times New Roman" w:eastAsia="Times New Roman" w:hAnsi="Times New Roman" w:cs="Times New Roman"/>
          <w:sz w:val="28"/>
          <w:szCs w:val="28"/>
          <w:lang w:val="kk-KZ"/>
        </w:rPr>
        <w:t xml:space="preserve"> етеді. Бұл факторлардың қай-қайсысын алсақ та, өзінің тигізер ықпалы зор. Ең басты фактор ретінде отбасындағы тілдік рефлексиясын айтуға болады. </w:t>
      </w:r>
      <w:r w:rsidR="00B97A94" w:rsidRPr="004A60C5">
        <w:rPr>
          <w:rFonts w:ascii="Times New Roman" w:eastAsia="Times New Roman" w:hAnsi="Times New Roman" w:cs="Times New Roman"/>
          <w:sz w:val="28"/>
          <w:szCs w:val="28"/>
          <w:lang w:val="kk-KZ"/>
        </w:rPr>
        <w:t>Жоғарыда оқыту пр</w:t>
      </w:r>
      <w:r w:rsidR="000F7614" w:rsidRPr="004A60C5">
        <w:rPr>
          <w:rFonts w:ascii="Times New Roman" w:eastAsia="Times New Roman" w:hAnsi="Times New Roman" w:cs="Times New Roman"/>
          <w:sz w:val="28"/>
          <w:szCs w:val="28"/>
          <w:lang w:val="kk-KZ"/>
        </w:rPr>
        <w:t>о</w:t>
      </w:r>
      <w:r w:rsidR="00B97A94" w:rsidRPr="004A60C5">
        <w:rPr>
          <w:rFonts w:ascii="Times New Roman" w:eastAsia="Times New Roman" w:hAnsi="Times New Roman" w:cs="Times New Roman"/>
          <w:sz w:val="28"/>
          <w:szCs w:val="28"/>
          <w:lang w:val="kk-KZ"/>
        </w:rPr>
        <w:t xml:space="preserve">цесіндегі тілдік </w:t>
      </w:r>
      <w:r w:rsidRPr="004A60C5">
        <w:rPr>
          <w:rFonts w:ascii="Times New Roman" w:eastAsia="Times New Roman" w:hAnsi="Times New Roman" w:cs="Times New Roman"/>
          <w:sz w:val="28"/>
          <w:szCs w:val="28"/>
          <w:lang w:val="kk-KZ"/>
        </w:rPr>
        <w:t xml:space="preserve">рефлексияны дамыту </w:t>
      </w:r>
      <w:r w:rsidR="00B97A94" w:rsidRPr="004A60C5">
        <w:rPr>
          <w:rFonts w:ascii="Times New Roman" w:eastAsia="Times New Roman" w:hAnsi="Times New Roman" w:cs="Times New Roman"/>
          <w:sz w:val="28"/>
          <w:szCs w:val="28"/>
          <w:lang w:val="kk-KZ"/>
        </w:rPr>
        <w:t xml:space="preserve">жолдары ұсынылды: </w:t>
      </w:r>
      <w:r w:rsidRPr="004A60C5">
        <w:rPr>
          <w:rFonts w:ascii="Times New Roman" w:eastAsia="Times New Roman" w:hAnsi="Times New Roman" w:cs="Times New Roman"/>
          <w:sz w:val="28"/>
          <w:szCs w:val="28"/>
          <w:lang w:val="kk-KZ"/>
        </w:rPr>
        <w:t xml:space="preserve">диалог, рөлдік ойындар, оқытушы мен студент орнының алмасуы,  оқытушы-студент арасындағы қарым-қатынас </w:t>
      </w:r>
      <w:r w:rsidR="000F7614" w:rsidRPr="004A60C5">
        <w:rPr>
          <w:rFonts w:ascii="Times New Roman" w:eastAsia="Times New Roman" w:hAnsi="Times New Roman" w:cs="Times New Roman"/>
          <w:sz w:val="28"/>
          <w:szCs w:val="28"/>
          <w:lang w:val="kk-KZ"/>
        </w:rPr>
        <w:t xml:space="preserve">және оқу процесіндегі кезеңдерге </w:t>
      </w:r>
      <w:r w:rsidRPr="004A60C5">
        <w:rPr>
          <w:rFonts w:ascii="Times New Roman" w:eastAsia="Times New Roman" w:hAnsi="Times New Roman" w:cs="Times New Roman"/>
          <w:sz w:val="28"/>
          <w:szCs w:val="28"/>
          <w:lang w:val="kk-KZ"/>
        </w:rPr>
        <w:t xml:space="preserve">бөлінді. Әрбір бөлік студенттің рефлексиясын дамытуды жаңа деңгейге шығаруға септігін тигізеді. Сонымен бірге сөйлеу әрекетінің бес түрі тілдік рефлексияны дамытуда айтарлықтай роль атқарады. Оқылым әрекеті көркем шығармаларды оқуға деген құлшынысты арттырады. Берілген мәтінді түсініп, зерделеп оқуға жетелейді. Жазылым әрекеті оқыған ақпаратты, өзінің түйген ойын сапалы, жүйелі жеткізуге баулиды. Пікірді айта білу оңай болғанымен, оны қағаз бетіне түсіру оңай іс емес. Себебі жазу әрекетінің өзінің заңдылықтары бар. Жазу – </w:t>
      </w:r>
      <w:r w:rsidRPr="004A60C5">
        <w:rPr>
          <w:rFonts w:ascii="Times New Roman" w:eastAsia="Times New Roman" w:hAnsi="Times New Roman" w:cs="Times New Roman"/>
          <w:sz w:val="28"/>
          <w:szCs w:val="28"/>
          <w:lang w:val="kk-KZ"/>
        </w:rPr>
        <w:lastRenderedPageBreak/>
        <w:t>ізденіс пен тәжірбие арқылы қалыптасатын сөйлеу әрекетінің бір түрі.  Жазылым әрекетін дамыту үшін тыңдалым әрекетін қатар алып жүру маңызды. Студент сөздің айтылу мен жазылу ерекшелігін меңгеру үшін сөзді есту, жазу, айту және тыңдау әрекеттерін жасауы керек. Айтылым әрекеті оқу мен жазудан кейін немесе кейін қалыптасады. Ол студенттің қабілетіне сай таңдалады. Студент өз ойын көпшілікке ұсыну үшін сөздік қорының мол болуы маңызды. Сөйлеу әрекетінің барлық формасы тоғысқан тілдесім арқылы тілдік рефлексия дамиды. Себебі тілдесім арқылы студент қарым-қатынасқа түседі. Ал қарым-қатынас ойлануға, тыңдауға, пікір алмасуға және оны көпшілікке ұсынуға үйретеді. Тілдік рефлексия үшін сөйлеу әрекетінің бұл түрі маңызды болып табылады.</w:t>
      </w:r>
      <w:r w:rsidR="005D12E5" w:rsidRPr="005D12E5">
        <w:rPr>
          <w:rFonts w:ascii="Times New Roman" w:eastAsia="Times New Roman" w:hAnsi="Times New Roman" w:cs="Times New Roman"/>
          <w:sz w:val="28"/>
          <w:szCs w:val="28"/>
          <w:lang w:val="kk-KZ"/>
        </w:rPr>
        <w:t xml:space="preserve"> </w:t>
      </w:r>
      <w:r w:rsidR="005D12E5" w:rsidRPr="004A60C5">
        <w:rPr>
          <w:rFonts w:ascii="Times New Roman" w:eastAsia="Times New Roman" w:hAnsi="Times New Roman" w:cs="Times New Roman"/>
          <w:sz w:val="28"/>
          <w:szCs w:val="28"/>
          <w:lang w:val="kk-KZ"/>
        </w:rPr>
        <w:t>Адамның сөйлесім әрекеті белгілі бір хабарды, ойды, ақпаратты баяндау, яғни екінші біреуге жеткізу әрекеттері арқылы жүзеге асырылады.  Сөйлесім әрекеті адамның сана-сезімі деңгейінің, рефлексиясының және тілдік рефлексиясының көрсеткіші де болып табылады. Себебі адам  сөйлеу әрекеті кезінде ойына келген сөзді қалай болса солай айта салмайды, ол ең алдымен ойлауды басынан өткереді, сырттағы объективтік шындық санаға, ойға әсер етіп, пайымдау туғызады. Адам миының ойлау процесі арқасында нені қалай, қашан айту қажеттілігі жайында процесс жүреді. Солай қорытылған ой нәтижесінде нақтылы сөз жасалынады.  Адам не сөйлейтінін тіл арқылы жеткізгенімен, сөйлеу мәнерін өзіне бағындыра алмайды. Яғни адам сөйлеуді дамытады, жетілдіреді, заңдылықтарын қарастырады, бірақ сөйлеу тілін жасай алмайды.</w:t>
      </w:r>
    </w:p>
    <w:p w:rsidR="007A488E" w:rsidRPr="004A60C5" w:rsidRDefault="00B97A9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Жоғарыда атап өткеніміздей, т</w:t>
      </w:r>
      <w:r w:rsidR="007A488E" w:rsidRPr="004A60C5">
        <w:rPr>
          <w:rFonts w:ascii="Times New Roman" w:eastAsia="Times New Roman" w:hAnsi="Times New Roman" w:cs="Times New Roman"/>
          <w:sz w:val="28"/>
          <w:szCs w:val="28"/>
          <w:lang w:val="kk-KZ"/>
        </w:rPr>
        <w:t>ілдік рефлексияны дамыту қазіргі таңда маңызды тақырыптардың біріне айналды. Студенттің өз пікірі, ойы қалыптасып, айтар ойын сапалы әрі түсінікті жеткізуі маңызды болып табылады. Тілдік рефлексияны дамыту процесі мектеп кезеңінен басталады. Әйтсе де рефлексия үздіксіз дамуды қажет етеді.   С.С. Татарченко өзінің «Урок как педагогический феномен» атты кітабында былай деді: «Оқу үдерісіндегі рефлексия дегеніміз – әр студент оқу үдерісіндегі бағдарламалар мен мақсаттарға сәйкес өз әрекетін бағалай алуы; сабақ кезіндегі әрекеттердің нәтижелерін анықтау» [</w:t>
      </w:r>
      <w:r w:rsidR="004B5A80" w:rsidRPr="004A60C5">
        <w:rPr>
          <w:rFonts w:ascii="Times New Roman" w:eastAsia="Times New Roman" w:hAnsi="Times New Roman" w:cs="Times New Roman"/>
          <w:sz w:val="28"/>
          <w:szCs w:val="28"/>
          <w:lang w:val="kk-KZ"/>
        </w:rPr>
        <w:t>13</w:t>
      </w:r>
      <w:r w:rsidR="00F91EAC">
        <w:rPr>
          <w:rFonts w:ascii="Times New Roman" w:eastAsia="Times New Roman" w:hAnsi="Times New Roman" w:cs="Times New Roman"/>
          <w:sz w:val="28"/>
          <w:szCs w:val="28"/>
          <w:lang w:val="kk-KZ"/>
        </w:rPr>
        <w:t>3</w:t>
      </w:r>
      <w:r w:rsidR="00E825AF">
        <w:rPr>
          <w:rFonts w:ascii="Times New Roman" w:eastAsia="Times New Roman" w:hAnsi="Times New Roman" w:cs="Times New Roman"/>
          <w:sz w:val="28"/>
          <w:szCs w:val="28"/>
          <w:lang w:val="kk-KZ"/>
        </w:rPr>
        <w:t>, б.</w:t>
      </w:r>
      <w:r w:rsidR="007A488E" w:rsidRPr="004A60C5">
        <w:rPr>
          <w:rFonts w:ascii="Times New Roman" w:eastAsia="Times New Roman" w:hAnsi="Times New Roman" w:cs="Times New Roman"/>
          <w:sz w:val="28"/>
          <w:szCs w:val="28"/>
          <w:lang w:val="kk-KZ"/>
        </w:rPr>
        <w:t xml:space="preserve"> 223]. </w:t>
      </w:r>
    </w:p>
    <w:p w:rsidR="007A488E" w:rsidRPr="004A60C5" w:rsidRDefault="007A488E" w:rsidP="005D12E5">
      <w:pPr>
        <w:spacing w:after="0" w:line="240" w:lineRule="auto"/>
        <w:ind w:firstLine="708"/>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Ұлттық тілдің лексика-семантикалық заңдылықтарын меңгеріп, қолдана білуді, әдеби тіл нормаларын ұстануды қамтитын вербальды-семантикалық деңгей студенттің ана тілінде ойлап, сөйлеп, өз ойын түсінікті жеткізе алуына мүмкіндік береді. Тілдік рефлексия тілді жетік меңгерген жағдайда дамиды. Тілді дұрыс меңгермеген адам ақпараттарды дұрыс қорыта алмайды, сөздерді дұрыс қолдана алмағандықтан, өз ойын жинақы жеткізе алмайды. Қазіргі уақытта ақпараттар ағынының толассыз дамып жатқан кезінде адамның сөздік қоры бұрынғы адамдарға қарағанда өзгеше екені анық. A.С. Әділовa: «Әрбір aдaмның тілдік тұлғa рeтіндe жeкe когнитивтік кeңістігі болaды, aл ол өз кeзeгіндe түрлі ұжымдық (отбaсылық, кәсіптік, діни, әлeумeттік) когнитивтік кeңістік жиынтығынaн тұрaды дa, өзі өмір сүріп отырғaн қоғaмның ұлттық-тілдік-мәдeни тaнымдық бaзaсынa сүйeнeді. Aлaйдa бір ғaнa ұлттық когнитивтік кeңістіккe жaтсa дa, әр уaқыттa өмір сүруінe, қоғaмдaғы сaяси-</w:t>
      </w:r>
      <w:r w:rsidRPr="004A60C5">
        <w:rPr>
          <w:rFonts w:ascii="Times New Roman" w:eastAsia="Times New Roman" w:hAnsi="Times New Roman" w:cs="Times New Roman"/>
          <w:sz w:val="28"/>
          <w:szCs w:val="28"/>
          <w:lang w:val="kk-KZ"/>
        </w:rPr>
        <w:lastRenderedPageBreak/>
        <w:t xml:space="preserve">идeологиялық ұстaнымдaрдың нaсихaттaлуы, aқпaрaт көздeрінің жeтімсіздігі, жaбықтығы, ұлттық әдeбиeт, мәдeниeт дeрeктeрінің кeйінгі орынғa ығыстырылуы сeрия сияқты экстрaлингвистикaлық сeбeптeрдің әсeрінeн тілдік тұлғaлaрдың – aвтор мeн оқырмaнның когнитивтік бaзaсының өзі түрлішe қaлыптaсaтыны кeздeсeді. Ол, әринe, aдaмның әлeумeттaну үдeрісінe бaйлaнысты болaды» - дeген көзқарасына сүйене отырып, адамның тілдік рефлексиясына әсер етуші факторларды анықтаймыз </w:t>
      </w:r>
      <w:r w:rsidRPr="004A60C5">
        <w:rPr>
          <w:rFonts w:ascii="Times New Roman" w:eastAsia="Times New Roman" w:hAnsi="Times New Roman" w:cs="Times New Roman"/>
          <w:bCs/>
          <w:sz w:val="28"/>
          <w:szCs w:val="28"/>
          <w:lang w:val="kk-KZ"/>
        </w:rPr>
        <w:t>[13</w:t>
      </w:r>
      <w:r w:rsidR="00F91EAC">
        <w:rPr>
          <w:rFonts w:ascii="Times New Roman" w:eastAsia="Times New Roman" w:hAnsi="Times New Roman" w:cs="Times New Roman"/>
          <w:bCs/>
          <w:sz w:val="28"/>
          <w:szCs w:val="28"/>
          <w:lang w:val="kk-KZ"/>
        </w:rPr>
        <w:t>4</w:t>
      </w:r>
      <w:r w:rsidR="00E825AF">
        <w:rPr>
          <w:rFonts w:ascii="Times New Roman" w:eastAsia="Times New Roman" w:hAnsi="Times New Roman" w:cs="Times New Roman"/>
          <w:bCs/>
          <w:sz w:val="28"/>
          <w:szCs w:val="28"/>
          <w:lang w:val="kk-KZ"/>
        </w:rPr>
        <w:t xml:space="preserve">, б. </w:t>
      </w:r>
      <w:r w:rsidRPr="004A60C5">
        <w:rPr>
          <w:rFonts w:ascii="Times New Roman" w:eastAsia="Times New Roman" w:hAnsi="Times New Roman" w:cs="Times New Roman"/>
          <w:bCs/>
          <w:sz w:val="28"/>
          <w:szCs w:val="28"/>
          <w:lang w:val="kk-KZ"/>
        </w:rPr>
        <w:t>25]</w:t>
      </w:r>
      <w:r w:rsidRPr="004A60C5">
        <w:rPr>
          <w:rFonts w:ascii="Times New Roman" w:eastAsia="Times New Roman" w:hAnsi="Times New Roman" w:cs="Times New Roman"/>
          <w:sz w:val="28"/>
          <w:szCs w:val="28"/>
          <w:lang w:val="kk-KZ"/>
        </w:rPr>
        <w:t xml:space="preserve">. Тұлғаның тілдік рефлексиясын дамытатын факторлар: </w:t>
      </w:r>
    </w:p>
    <w:p w:rsidR="007A488E" w:rsidRPr="004A60C5" w:rsidRDefault="007A488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Отбасы, отбасылық тәрбиесі. Ата-ана қандай тілде сөйлесе, қай тілде ойланса, бала да сол тілдің жетегінде кетеді. Тілдік рефлексияны дамыту процесі кезінде студенттің отбасындағы жағдай ескерілуі қажет. Отбасының жағдайы, тұрмыстық әлеуеті және отбасы мүшелерінің қолданыстағы тіліне назар салғаннан кейін дамыту бойынша жоспар құрылады. </w:t>
      </w:r>
    </w:p>
    <w:p w:rsidR="007A488E" w:rsidRPr="004A60C5" w:rsidRDefault="007A488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Игерген білімі. Студенттің білім деңгейін анықтау үшін оқылым,  жазылым, айтылым, тыңдалым тапсырмаларынан құралған тапсырмалар жиынтығы ұсынылады. Төрт деңгейлі тапсырмалар студенттің психологиялық, философиялық, эмиоционалдық қабілеті анықтайтын тапсырмалар құрылған кезде студенттің білім деңгейінің  нақты картинасы қалыптасады. Студенттің тілдік рефлексиясы білім деңгейіне сай дамып отырады. </w:t>
      </w:r>
    </w:p>
    <w:p w:rsidR="007A488E" w:rsidRPr="004A60C5" w:rsidRDefault="007A488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Қоғамдық-әлеуметтік жағдайлар. Студенттің ЖОО-ға түскен сәтінен  бастап түрлі қоғамдық шараларға ат салысады. Жаңа орта, жаңа деңгей және де жаңа тілдік орта қалыптасады. Отбасы, мектеп шеңберінде дамыған тілдік рефлексия жаңа ортада басқаша деңгейге ауысады. Себебі ойлау шеңбері, таным-түйсігі жаңашаланады. Сөздік қор толысады немесе керісінше азаяды. </w:t>
      </w:r>
    </w:p>
    <w:p w:rsidR="007A488E" w:rsidRPr="004A60C5" w:rsidRDefault="007A488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Жaңa білім aлуғa құштaрлығы мeн қызығушылық aуқымының дaмып отыруы. Адамның өмірлік бaғытын көрсeтeтін компонeнттeр көп. Соның бaстылaры рeтіндe мотивтeр мeн қaжeттіліктер, дүиeтaнымы мeн сeнімі, бeйімділігі мeн қызығушылығын aйтуғa болaды. Мұндaғы мотив дeп отырғaнымыз, тұлғaны бeлгілі бір әрeкeткe бaғыттaйтын, қaжeтін өтeугe тaлaптaндырaтын түрткі. Тұлғaны қaндaй дa болмaсын іс-әрeкeткe итeрмeлeйтін нeгізгі қозғaушы түрткі (мотив) оның түрлі қaжeттіліктeрі болады. Дүниeтaным мeн сeнім, қызығу, бeйімділік тұлғaны әр кeздe aлғa итeрмeлeп отырaтын eң нeгізгі қозғaушы түрткілeр (мотивтeр) болып тaбылaды. Біз кез-келген адамға тән өзіндік қызығушылығы мeн мaшығының болуын aтaп көрсeткeн болaтынбыз. Дамушы ортаға түскен студенттің қызығушылығы әсерінен жаңа ізденіске құштарлығы ашылады. Жаңа ізденістер кітап оқу, пікірталас, шығармашылық бағытта өрбиді. Әсіресе пікірталас студенттің тілдік рефлексиясын дамытуға көп үлес қосады. Біріншіден, пікірталаста белгілі тақырып беріледі. Студент сол тақырыпты ашу үшін ізденеді, жанындағы адамдардан сұрастырады, яғни шағын зерттеу жүргізеді. Екіншіден,  жинақталған мәліметтерді көпшілікке түсінікті жеткізудің жолын қарастыра бастайды. Ақпаратты игеру оңай болғанымен, оны көпшілікке көркем тілмен жеткізу оңай емес. Осындай жағдайда студент тілдік рефлексиясын дамытуды қолға алады. Үшіншіден, тақырыпқа қатысты өзінің </w:t>
      </w:r>
      <w:r w:rsidRPr="004A60C5">
        <w:rPr>
          <w:rFonts w:ascii="Times New Roman" w:eastAsia="Times New Roman" w:hAnsi="Times New Roman" w:cs="Times New Roman"/>
          <w:sz w:val="28"/>
          <w:szCs w:val="28"/>
          <w:lang w:val="kk-KZ"/>
        </w:rPr>
        <w:lastRenderedPageBreak/>
        <w:t xml:space="preserve">ойын тыңдайды, өз-өзімен байланыс орнатады. Себебі тілдік рефлексия студенттің өз ойын анықтап, оны басқаларға сапалы жеткізуді қарастырады. </w:t>
      </w:r>
    </w:p>
    <w:p w:rsidR="007A488E" w:rsidRPr="004A60C5" w:rsidRDefault="007A488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Жоғарыда келтірген факторларға назар салсақ, студенттің тілд</w:t>
      </w:r>
      <w:r w:rsidR="00B97A94" w:rsidRPr="004A60C5">
        <w:rPr>
          <w:rFonts w:ascii="Times New Roman" w:eastAsia="Times New Roman" w:hAnsi="Times New Roman" w:cs="Times New Roman"/>
          <w:sz w:val="28"/>
          <w:szCs w:val="28"/>
          <w:lang w:val="kk-KZ"/>
        </w:rPr>
        <w:t>ік рефлексиясы әлеуметтік, психо</w:t>
      </w:r>
      <w:r w:rsidRPr="004A60C5">
        <w:rPr>
          <w:rFonts w:ascii="Times New Roman" w:eastAsia="Times New Roman" w:hAnsi="Times New Roman" w:cs="Times New Roman"/>
          <w:sz w:val="28"/>
          <w:szCs w:val="28"/>
          <w:lang w:val="kk-KZ"/>
        </w:rPr>
        <w:t>логиялық, этикалық компоненттердің жиынтығынан</w:t>
      </w:r>
      <w:r w:rsidR="009B2E81" w:rsidRPr="004A60C5">
        <w:rPr>
          <w:rFonts w:ascii="Times New Roman" w:eastAsia="Times New Roman" w:hAnsi="Times New Roman" w:cs="Times New Roman"/>
          <w:sz w:val="28"/>
          <w:szCs w:val="28"/>
          <w:lang w:val="kk-KZ"/>
        </w:rPr>
        <w:t>, тілдік пәндер сабақтарындағы тілдік тұлғалар мен бірліктердің теор</w:t>
      </w:r>
      <w:r w:rsidR="008B6B3A">
        <w:rPr>
          <w:rFonts w:ascii="Times New Roman" w:eastAsia="Times New Roman" w:hAnsi="Times New Roman" w:cs="Times New Roman"/>
          <w:sz w:val="28"/>
          <w:szCs w:val="28"/>
          <w:lang w:val="kk-KZ"/>
        </w:rPr>
        <w:t>и</w:t>
      </w:r>
      <w:r w:rsidR="009B2E81" w:rsidRPr="004A60C5">
        <w:rPr>
          <w:rFonts w:ascii="Times New Roman" w:eastAsia="Times New Roman" w:hAnsi="Times New Roman" w:cs="Times New Roman"/>
          <w:sz w:val="28"/>
          <w:szCs w:val="28"/>
          <w:lang w:val="kk-KZ"/>
        </w:rPr>
        <w:t xml:space="preserve">ясы мен әдістемесін игеру арқылы </w:t>
      </w:r>
      <w:r w:rsidRPr="004A60C5">
        <w:rPr>
          <w:rFonts w:ascii="Times New Roman" w:eastAsia="Times New Roman" w:hAnsi="Times New Roman" w:cs="Times New Roman"/>
          <w:sz w:val="28"/>
          <w:szCs w:val="28"/>
          <w:lang w:val="kk-KZ"/>
        </w:rPr>
        <w:t xml:space="preserve">дамиды. Дамытушы факторларға сүйене отырып, адамның тілді меңгеру деңгейін келесі топтарға бөлуге болады: </w:t>
      </w:r>
    </w:p>
    <w:p w:rsidR="007A488E" w:rsidRPr="004A60C5" w:rsidRDefault="00790442" w:rsidP="00790442">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007A488E" w:rsidRPr="004A60C5">
        <w:rPr>
          <w:rFonts w:ascii="Times New Roman" w:eastAsia="Times New Roman" w:hAnsi="Times New Roman" w:cs="Times New Roman"/>
          <w:sz w:val="28"/>
          <w:szCs w:val="28"/>
          <w:lang w:val="kk-KZ"/>
        </w:rPr>
        <w:t>Ана тілін жетік меңгерген, өз тілінде сөйлей алады;</w:t>
      </w:r>
    </w:p>
    <w:p w:rsidR="007A488E" w:rsidRPr="004A60C5" w:rsidRDefault="00790442" w:rsidP="00790442">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 </w:t>
      </w:r>
      <w:r w:rsidR="007A488E" w:rsidRPr="004A60C5">
        <w:rPr>
          <w:rFonts w:ascii="Times New Roman" w:eastAsia="Times New Roman" w:hAnsi="Times New Roman" w:cs="Times New Roman"/>
          <w:sz w:val="28"/>
          <w:szCs w:val="28"/>
          <w:lang w:val="kk-KZ"/>
        </w:rPr>
        <w:t>Ана тілін әлеуметтік деңгейде меңгерген, өз қалауларын жеткізе алады;</w:t>
      </w:r>
    </w:p>
    <w:p w:rsidR="0084725E" w:rsidRDefault="00790442" w:rsidP="00790442">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 </w:t>
      </w:r>
      <w:r w:rsidR="007A488E" w:rsidRPr="004A60C5">
        <w:rPr>
          <w:rFonts w:ascii="Times New Roman" w:eastAsia="Times New Roman" w:hAnsi="Times New Roman" w:cs="Times New Roman"/>
          <w:sz w:val="28"/>
          <w:szCs w:val="28"/>
          <w:lang w:val="kk-KZ"/>
        </w:rPr>
        <w:t>Өз тілін әдеби деңгейде тұтынатын және де тілді шығармашылық деңгейде қолдана алады.</w:t>
      </w:r>
      <w:r w:rsidR="009B2E81" w:rsidRPr="004A60C5">
        <w:rPr>
          <w:rFonts w:ascii="Times New Roman" w:eastAsia="Times New Roman" w:hAnsi="Times New Roman" w:cs="Times New Roman"/>
          <w:sz w:val="28"/>
          <w:szCs w:val="28"/>
          <w:lang w:val="kk-KZ"/>
        </w:rPr>
        <w:t xml:space="preserve"> Ал біздің жағдайымызда студенттер филолог мамандығында оқитындықтан олардың деңгейі тереңірек. Сондықтан өз мамандығы бойынша тілді меңгерту мәселесі емес, олардың сөздік қорларын кеңейту мен қазақ тіл білімінің   бөлімдерін терең меңгертіп, тілдік рефлексиясын дамытып, кәсіби маман болуы көзделеді. </w:t>
      </w:r>
    </w:p>
    <w:p w:rsidR="00784DE2" w:rsidRDefault="00784DE2" w:rsidP="00784DE2">
      <w:pPr>
        <w:spacing w:after="0" w:line="240" w:lineRule="auto"/>
        <w:ind w:left="709"/>
        <w:jc w:val="both"/>
        <w:rPr>
          <w:rFonts w:ascii="Times New Roman" w:eastAsia="Times New Roman" w:hAnsi="Times New Roman" w:cs="Times New Roman"/>
          <w:sz w:val="28"/>
          <w:szCs w:val="28"/>
          <w:lang w:val="kk-KZ"/>
        </w:rPr>
      </w:pPr>
    </w:p>
    <w:p w:rsidR="00CA4909" w:rsidRPr="00784DE2" w:rsidRDefault="00784DE2" w:rsidP="00E825AF">
      <w:pPr>
        <w:spacing w:after="0" w:line="240" w:lineRule="auto"/>
        <w:ind w:firstLine="567"/>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3.2 </w:t>
      </w:r>
      <w:r w:rsidR="001003EF" w:rsidRPr="00784DE2">
        <w:rPr>
          <w:rFonts w:ascii="Times New Roman" w:eastAsia="Times New Roman" w:hAnsi="Times New Roman" w:cs="Times New Roman"/>
          <w:b/>
          <w:sz w:val="28"/>
          <w:szCs w:val="28"/>
          <w:lang w:val="kk-KZ"/>
        </w:rPr>
        <w:t xml:space="preserve"> </w:t>
      </w:r>
      <w:r w:rsidR="00CA4909" w:rsidRPr="008E429E">
        <w:rPr>
          <w:rFonts w:ascii="Times New Roman" w:eastAsia="Times New Roman" w:hAnsi="Times New Roman" w:cs="Times New Roman"/>
          <w:b/>
          <w:sz w:val="28"/>
          <w:szCs w:val="28"/>
          <w:lang w:val="kk-KZ"/>
        </w:rPr>
        <w:t>Филолог студенттерді оқыту  процесінде қолданылатын</w:t>
      </w:r>
      <w:r w:rsidR="00E825AF">
        <w:rPr>
          <w:rFonts w:ascii="Times New Roman" w:eastAsia="Times New Roman" w:hAnsi="Times New Roman" w:cs="Times New Roman"/>
          <w:b/>
          <w:sz w:val="28"/>
          <w:szCs w:val="28"/>
          <w:lang w:val="kk-KZ"/>
        </w:rPr>
        <w:t xml:space="preserve"> </w:t>
      </w:r>
      <w:r w:rsidR="00CA4909" w:rsidRPr="008E429E">
        <w:rPr>
          <w:rFonts w:ascii="Times New Roman" w:eastAsia="Times New Roman" w:hAnsi="Times New Roman" w:cs="Times New Roman"/>
          <w:b/>
          <w:sz w:val="28"/>
          <w:szCs w:val="28"/>
          <w:lang w:val="kk-KZ"/>
        </w:rPr>
        <w:t xml:space="preserve"> рефлексивті әдіс-тәсілдер</w:t>
      </w:r>
    </w:p>
    <w:p w:rsidR="00C57A9C" w:rsidRPr="0043002B" w:rsidRDefault="00846780" w:rsidP="004A60C5">
      <w:pPr>
        <w:spacing w:after="0" w:line="240" w:lineRule="auto"/>
        <w:ind w:firstLine="709"/>
        <w:jc w:val="both"/>
        <w:rPr>
          <w:rFonts w:ascii="Times New Roman" w:eastAsia="Times New Roman" w:hAnsi="Times New Roman" w:cs="Times New Roman"/>
          <w:sz w:val="28"/>
          <w:szCs w:val="28"/>
          <w:lang w:val="kk-KZ"/>
        </w:rPr>
      </w:pPr>
      <w:r w:rsidRPr="0043002B">
        <w:rPr>
          <w:rFonts w:ascii="Times New Roman" w:eastAsia="Times New Roman" w:hAnsi="Times New Roman" w:cs="Times New Roman"/>
          <w:sz w:val="28"/>
          <w:szCs w:val="28"/>
          <w:lang w:val="kk-KZ"/>
        </w:rPr>
        <w:t>Қазақстан Республикасының "Педагог" кәсіптік стандартын бекіту туралы заңында: педагогтың міндеті төмендегідей сипатталады: «Білім алушылардың/тәрбиеленушілердің жеке ерекшеліктері мен қажеттіліктерін ескере отырып сабақты/іс-әрекетті жоспарлайды және бағалаудың қажетті әдістем</w:t>
      </w:r>
      <w:r w:rsidR="00884538" w:rsidRPr="0043002B">
        <w:rPr>
          <w:rFonts w:ascii="Times New Roman" w:eastAsia="Times New Roman" w:hAnsi="Times New Roman" w:cs="Times New Roman"/>
          <w:sz w:val="28"/>
          <w:szCs w:val="28"/>
          <w:lang w:val="kk-KZ"/>
        </w:rPr>
        <w:t>елері мен құралдарын айқындайды». Осыған орай, филолог-студенттердің тілдік рефлексиясын дамыту үдерісінде олардың жеке ерекшеліктері мен қажеттіліктерін ескере отырып, оқу іс-әрекетін тиімді жоспарлау және бағалаудың әдістемелік негіздерін айқындау маңызды. Бұл болашақ тіл мамандарының кәсіби құзыреттілігін арттырып, олардың тілдік ойлау қа</w:t>
      </w:r>
      <w:r w:rsidR="0043002B">
        <w:rPr>
          <w:rFonts w:ascii="Times New Roman" w:eastAsia="Times New Roman" w:hAnsi="Times New Roman" w:cs="Times New Roman"/>
          <w:sz w:val="28"/>
          <w:szCs w:val="28"/>
          <w:lang w:val="kk-KZ"/>
        </w:rPr>
        <w:t xml:space="preserve">білетін жетілдіруге ықпал етеді </w:t>
      </w:r>
      <w:r w:rsidR="0043002B" w:rsidRPr="0043002B">
        <w:rPr>
          <w:rFonts w:ascii="Times New Roman" w:eastAsia="Times New Roman" w:hAnsi="Times New Roman" w:cs="Times New Roman"/>
          <w:sz w:val="28"/>
          <w:szCs w:val="28"/>
          <w:lang w:val="kk-KZ"/>
        </w:rPr>
        <w:t>[</w:t>
      </w:r>
      <w:r w:rsidR="0043002B" w:rsidRPr="00265AFC">
        <w:rPr>
          <w:rFonts w:ascii="Times New Roman" w:eastAsia="Times New Roman" w:hAnsi="Times New Roman" w:cs="Times New Roman"/>
          <w:sz w:val="28"/>
          <w:szCs w:val="28"/>
          <w:lang w:val="kk-KZ"/>
        </w:rPr>
        <w:t>3</w:t>
      </w:r>
      <w:r w:rsidR="00265AFC">
        <w:rPr>
          <w:rFonts w:ascii="Times New Roman" w:eastAsia="Times New Roman" w:hAnsi="Times New Roman" w:cs="Times New Roman"/>
          <w:sz w:val="28"/>
          <w:szCs w:val="28"/>
          <w:lang w:val="kk-KZ"/>
        </w:rPr>
        <w:t>, б. 1</w:t>
      </w:r>
      <w:r w:rsidR="0043002B" w:rsidRPr="00265AFC">
        <w:rPr>
          <w:rFonts w:ascii="Times New Roman" w:eastAsia="Times New Roman" w:hAnsi="Times New Roman" w:cs="Times New Roman"/>
          <w:sz w:val="28"/>
          <w:szCs w:val="28"/>
          <w:lang w:val="kk-KZ"/>
        </w:rPr>
        <w:t>].</w:t>
      </w:r>
    </w:p>
    <w:p w:rsidR="00CB547B" w:rsidRPr="004A60C5" w:rsidRDefault="00CB547B"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 мәдениеті ұғымы көбіне-көп қарым-қатынас құралы болып табылатын тілді жетілдіре беруге, негізгі нормаларын (жүйесі мен құрылымдарын) қалыптастыра түсуге тікелей жәрдемі тиетін грамматикалар, сөздіктер, түрлі анықтамалар құралын жасау бағытындағы іс-әрекеттер дегенді білдірсе, сөз мәдениеті дұрыстық, сөз шеберлігі, сөйлеудегі ә</w:t>
      </w:r>
      <w:r w:rsidR="00B20BC3">
        <w:rPr>
          <w:rFonts w:ascii="Times New Roman" w:eastAsia="Times New Roman" w:hAnsi="Times New Roman" w:cs="Times New Roman"/>
          <w:sz w:val="28"/>
          <w:szCs w:val="28"/>
          <w:lang w:val="kk-KZ"/>
        </w:rPr>
        <w:t>дептілік тәрізділерді қамтиды.</w:t>
      </w:r>
      <w:r w:rsidR="00B20BC3" w:rsidRPr="00B20BC3">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Сонымен сөз мәдениеті алдымен әдеби тілдік грамматикалық, лексикалық, стилистикалық, орфоэпиялық, орфографиялық нормаларын меңгеру, сонымен бірге бейнелеуіш, көріктеуіш амал-тәсілдерді қарым-қатынас жасаудың мақсаты мен мазмұнына сай етіп қолдан білу дегенді білдіреді [</w:t>
      </w:r>
      <w:r w:rsidR="00F91EAC">
        <w:rPr>
          <w:rFonts w:ascii="Times New Roman" w:eastAsia="Times New Roman" w:hAnsi="Times New Roman" w:cs="Times New Roman"/>
          <w:sz w:val="28"/>
          <w:szCs w:val="28"/>
          <w:lang w:val="kk-KZ"/>
        </w:rPr>
        <w:t>135</w:t>
      </w:r>
      <w:r w:rsidR="00E825AF">
        <w:rPr>
          <w:rFonts w:ascii="Times New Roman" w:eastAsia="Times New Roman" w:hAnsi="Times New Roman" w:cs="Times New Roman"/>
          <w:sz w:val="28"/>
          <w:szCs w:val="28"/>
          <w:lang w:val="kk-KZ"/>
        </w:rPr>
        <w:t>, б.</w:t>
      </w:r>
      <w:r w:rsidR="001927F0">
        <w:rPr>
          <w:rFonts w:ascii="Times New Roman" w:eastAsia="Times New Roman" w:hAnsi="Times New Roman" w:cs="Times New Roman"/>
          <w:sz w:val="28"/>
          <w:szCs w:val="28"/>
          <w:lang w:val="kk-KZ"/>
        </w:rPr>
        <w:t xml:space="preserve"> </w:t>
      </w:r>
      <w:r w:rsidR="007344FA" w:rsidRPr="004A60C5">
        <w:rPr>
          <w:rFonts w:ascii="Times New Roman" w:eastAsia="Times New Roman" w:hAnsi="Times New Roman" w:cs="Times New Roman"/>
          <w:sz w:val="28"/>
          <w:szCs w:val="28"/>
          <w:lang w:val="kk-KZ"/>
        </w:rPr>
        <w:t>95</w:t>
      </w:r>
      <w:r w:rsidRPr="004A60C5">
        <w:rPr>
          <w:rFonts w:ascii="Times New Roman" w:eastAsia="Times New Roman" w:hAnsi="Times New Roman" w:cs="Times New Roman"/>
          <w:sz w:val="28"/>
          <w:szCs w:val="28"/>
          <w:lang w:val="kk-KZ"/>
        </w:rPr>
        <w:t>]</w:t>
      </w:r>
      <w:r w:rsidR="00454DB4" w:rsidRPr="004A60C5">
        <w:rPr>
          <w:rFonts w:ascii="Times New Roman" w:eastAsia="Times New Roman" w:hAnsi="Times New Roman" w:cs="Times New Roman"/>
          <w:sz w:val="28"/>
          <w:szCs w:val="28"/>
          <w:lang w:val="kk-KZ"/>
        </w:rPr>
        <w:t xml:space="preserve">. </w:t>
      </w:r>
      <w:r w:rsidR="00C575D5" w:rsidRPr="004A60C5">
        <w:rPr>
          <w:rFonts w:ascii="Times New Roman" w:eastAsia="Times New Roman" w:hAnsi="Times New Roman" w:cs="Times New Roman"/>
          <w:sz w:val="28"/>
          <w:szCs w:val="28"/>
          <w:lang w:val="kk-KZ"/>
        </w:rPr>
        <w:t>Филолог-студенттер</w:t>
      </w:r>
      <w:r w:rsidR="00454DB4" w:rsidRPr="004A60C5">
        <w:rPr>
          <w:rFonts w:ascii="Times New Roman" w:eastAsia="Times New Roman" w:hAnsi="Times New Roman" w:cs="Times New Roman"/>
          <w:sz w:val="28"/>
          <w:szCs w:val="28"/>
          <w:lang w:val="kk-KZ"/>
        </w:rPr>
        <w:t xml:space="preserve">дің тілдік рефлексиясын дамытуды мақсат етіп отырған ғылыми жұмысымызда </w:t>
      </w:r>
      <w:r w:rsidR="00BF3B21" w:rsidRPr="004A60C5">
        <w:rPr>
          <w:rFonts w:ascii="Times New Roman" w:eastAsia="Times New Roman" w:hAnsi="Times New Roman" w:cs="Times New Roman"/>
          <w:sz w:val="28"/>
          <w:szCs w:val="28"/>
          <w:lang w:val="kk-KZ"/>
        </w:rPr>
        <w:t xml:space="preserve">студенттердің </w:t>
      </w:r>
      <w:r w:rsidR="00C575D5" w:rsidRPr="004A60C5">
        <w:rPr>
          <w:rFonts w:ascii="Times New Roman" w:eastAsia="Times New Roman" w:hAnsi="Times New Roman" w:cs="Times New Roman"/>
          <w:sz w:val="28"/>
          <w:szCs w:val="28"/>
          <w:lang w:val="kk-KZ"/>
        </w:rPr>
        <w:t xml:space="preserve">тіл мәдениетін қалыптастыру басты назарға алынды. </w:t>
      </w:r>
    </w:p>
    <w:p w:rsidR="001D4B52" w:rsidRPr="00FF252F" w:rsidRDefault="001D4B52" w:rsidP="004A60C5">
      <w:pPr>
        <w:spacing w:after="0" w:line="240" w:lineRule="auto"/>
        <w:ind w:firstLine="709"/>
        <w:jc w:val="both"/>
        <w:rPr>
          <w:rFonts w:ascii="Times New Roman" w:eastAsia="Times New Roman" w:hAnsi="Times New Roman" w:cs="Times New Roman"/>
          <w:sz w:val="28"/>
          <w:szCs w:val="28"/>
          <w:lang w:val="kk-KZ"/>
        </w:rPr>
      </w:pPr>
      <w:r w:rsidRPr="00FF252F">
        <w:rPr>
          <w:rStyle w:val="aff4"/>
          <w:rFonts w:ascii="Times New Roman" w:hAnsi="Times New Roman" w:cs="Times New Roman"/>
          <w:sz w:val="28"/>
          <w:szCs w:val="28"/>
          <w:lang w:val="kk-KZ"/>
        </w:rPr>
        <w:t>Оқыту әдісі</w:t>
      </w:r>
      <w:r w:rsidRPr="00FF252F">
        <w:rPr>
          <w:rFonts w:ascii="Times New Roman" w:hAnsi="Times New Roman" w:cs="Times New Roman"/>
          <w:sz w:val="28"/>
          <w:szCs w:val="28"/>
          <w:lang w:val="kk-KZ"/>
        </w:rPr>
        <w:t xml:space="preserve"> – оқыту процесінде студенттердің танымдық әрекетін тиімді ұйымдастыруға бағытталған арнайы тәсілдер мен әдістер жүйесі. Оқыту әдістері оқытушы мен студенттің дұрыс қарым-қатынасын қамтамасыз етіп, оқу мақсаттары мен міндеттеріне сәйкес білім алушының ойлау қабілетін дамытуға, </w:t>
      </w:r>
      <w:r w:rsidRPr="00FF252F">
        <w:rPr>
          <w:rFonts w:ascii="Times New Roman" w:hAnsi="Times New Roman" w:cs="Times New Roman"/>
          <w:sz w:val="28"/>
          <w:szCs w:val="28"/>
          <w:lang w:val="kk-KZ"/>
        </w:rPr>
        <w:lastRenderedPageBreak/>
        <w:t>дағдыларын қалыптастыруға</w:t>
      </w:r>
      <w:r w:rsidR="00C0767A" w:rsidRPr="00FF252F">
        <w:rPr>
          <w:rFonts w:ascii="Times New Roman" w:hAnsi="Times New Roman" w:cs="Times New Roman"/>
          <w:sz w:val="28"/>
          <w:szCs w:val="28"/>
          <w:lang w:val="kk-KZ"/>
        </w:rPr>
        <w:t xml:space="preserve">, сондай-ақ шығармашылық, </w:t>
      </w:r>
      <w:r w:rsidRPr="00FF252F">
        <w:rPr>
          <w:rFonts w:ascii="Times New Roman" w:hAnsi="Times New Roman" w:cs="Times New Roman"/>
          <w:sz w:val="28"/>
          <w:szCs w:val="28"/>
          <w:lang w:val="kk-KZ"/>
        </w:rPr>
        <w:t xml:space="preserve">танымдық </w:t>
      </w:r>
      <w:r w:rsidR="00C0767A" w:rsidRPr="00FF252F">
        <w:rPr>
          <w:rFonts w:ascii="Times New Roman" w:hAnsi="Times New Roman" w:cs="Times New Roman"/>
          <w:sz w:val="28"/>
          <w:szCs w:val="28"/>
          <w:lang w:val="kk-KZ"/>
        </w:rPr>
        <w:t xml:space="preserve">және метатанымдық </w:t>
      </w:r>
      <w:r w:rsidRPr="00FF252F">
        <w:rPr>
          <w:rFonts w:ascii="Times New Roman" w:hAnsi="Times New Roman" w:cs="Times New Roman"/>
          <w:sz w:val="28"/>
          <w:szCs w:val="28"/>
          <w:lang w:val="kk-KZ"/>
        </w:rPr>
        <w:t>қызығушылығын арттыруға қызмет етеді.</w:t>
      </w:r>
    </w:p>
    <w:p w:rsidR="00CA4909" w:rsidRPr="004A60C5" w:rsidRDefault="00CA4909"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Жалпы педагогиканың </w:t>
      </w:r>
      <w:r w:rsidR="00206768" w:rsidRPr="004A60C5">
        <w:rPr>
          <w:rFonts w:ascii="Times New Roman" w:eastAsia="Times New Roman" w:hAnsi="Times New Roman" w:cs="Times New Roman"/>
          <w:sz w:val="28"/>
          <w:szCs w:val="28"/>
          <w:lang w:val="kk-KZ"/>
        </w:rPr>
        <w:t>жалпы</w:t>
      </w:r>
      <w:r w:rsidR="004F13A2"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әдістерінен әр пәннің өзіне тән </w:t>
      </w:r>
      <w:r w:rsidR="00206768" w:rsidRPr="004A60C5">
        <w:rPr>
          <w:rFonts w:ascii="Times New Roman" w:eastAsia="Times New Roman" w:hAnsi="Times New Roman" w:cs="Times New Roman"/>
          <w:sz w:val="28"/>
          <w:szCs w:val="28"/>
          <w:lang w:val="kk-KZ"/>
        </w:rPr>
        <w:t>пәндік</w:t>
      </w:r>
      <w:r w:rsidR="00D56D3B">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әдістері шығады. Біздің зерттеу жұмысымызда жоғарыда аталған мәселелерге сәйкес, оқыту үдерісіндегі филолог студенттердің тілдік  рефлексиясын дамыту мақсатындағы тілдік таным, сөздік қорды дамыту, этномәдени ұғымдардың мағынасын ашу, үндестік заңының сақталуы, грамматикалық қателіктер мен т.б. проблемаларды шешуге бағытталған рефлексивті әдіс-тәсілдерді жинақтау болып табылады. Осы орайда тіл дамыту, яғни студенттердің сөздік қорын дамыту  ең негізгі жұмыстардың бірі болып табылады.  </w:t>
      </w:r>
    </w:p>
    <w:p w:rsidR="00576F1C" w:rsidRPr="004A60C5" w:rsidRDefault="00CA4909"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Жоғары мектептің әртүрлі оқу модельдерін талдап, олардың </w:t>
      </w:r>
      <w:r w:rsidR="00206768" w:rsidRPr="004A60C5">
        <w:rPr>
          <w:rFonts w:ascii="Times New Roman" w:eastAsia="Times New Roman" w:hAnsi="Times New Roman" w:cs="Times New Roman"/>
          <w:sz w:val="28"/>
          <w:szCs w:val="28"/>
          <w:lang w:val="kk-KZ"/>
        </w:rPr>
        <w:t>тиімді</w:t>
      </w:r>
      <w:r w:rsidR="001D1406">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жақтарын анықтай отырып, оқытудың белгілі бір моделі оқу процесінің жалпы тұжырымдамасының нақты компонентін дамытады, оның практикалық бөлігіне (контексттік оқыту), әдістемелік құралдарға (имитациялық оқыту), студент пен оқытушы қызметінің сипатына (проблемалық оқыту), оқу материалын ұйымдастыру тәсіліне ерекше назар аударады (модульдік оқыту). Білім берудегі инновациялық тәсіл белгілі бір модельді қолдану арқылы емес, олардың әлеуетті мүмкіндіктері мен артықшылықтарын білу негізінде әртүрлі модельдерді қолдана отырып, белгілі бір университетке қажетті оқу процесін жобалау және модельде</w:t>
      </w:r>
      <w:r w:rsidR="00576F1C" w:rsidRPr="004A60C5">
        <w:rPr>
          <w:rFonts w:ascii="Times New Roman" w:eastAsia="Times New Roman" w:hAnsi="Times New Roman" w:cs="Times New Roman"/>
          <w:sz w:val="28"/>
          <w:szCs w:val="28"/>
          <w:lang w:val="kk-KZ"/>
        </w:rPr>
        <w:t>у мүмкіндігі арқылы анықталады.</w:t>
      </w:r>
    </w:p>
    <w:p w:rsidR="00CB547B" w:rsidRPr="004A60C5" w:rsidRDefault="00CA4909"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Қазіргі педагогикалық ғылымның басты негізі – студент оқытушының оқу ақпаратын инертті түрде қабылдайтын оқу объектісі ғана емес, сонымен бірге оның белсенді субъектісі, білімді өз бетінше тауып, танымдық, шығармашылық, кәсіби міндеттерді шешуі керек деген ереже. Жоғары мектеп оқытушысы студенттерге оқу ақпаратын мұқият қабылдау дағдыларын, креативтілікті, өзіндік ерекшелікті, рефлексивтілікті, ойлаудың дербестігін, эксперименттер жүргізу, проблемалық міндеттерді шешу қабілеттерін дамытуы қажет.</w:t>
      </w:r>
    </w:p>
    <w:p w:rsidR="006D5B51" w:rsidRPr="00731BFB" w:rsidRDefault="009F2239" w:rsidP="00731BFB">
      <w:pPr>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sz w:val="28"/>
          <w:szCs w:val="28"/>
          <w:lang w:val="kk-KZ"/>
        </w:rPr>
        <w:t>Ғ</w:t>
      </w:r>
      <w:r w:rsidR="00302551" w:rsidRPr="004A60C5">
        <w:rPr>
          <w:rFonts w:ascii="Times New Roman" w:eastAsia="Times New Roman" w:hAnsi="Times New Roman" w:cs="Times New Roman"/>
          <w:sz w:val="28"/>
          <w:szCs w:val="28"/>
          <w:lang w:val="kk-KZ"/>
        </w:rPr>
        <w:t>ылыми жұ</w:t>
      </w:r>
      <w:r w:rsidR="00BF3B21" w:rsidRPr="004A60C5">
        <w:rPr>
          <w:rFonts w:ascii="Times New Roman" w:eastAsia="Times New Roman" w:hAnsi="Times New Roman" w:cs="Times New Roman"/>
          <w:sz w:val="28"/>
          <w:szCs w:val="28"/>
          <w:lang w:val="kk-KZ"/>
        </w:rPr>
        <w:t xml:space="preserve">мыста ұсынылған әдістердің жүйесі </w:t>
      </w:r>
      <w:r w:rsidR="00731BFB" w:rsidRPr="00731BFB">
        <w:rPr>
          <w:rFonts w:ascii="Times New Roman" w:eastAsia="Times New Roman" w:hAnsi="Times New Roman" w:cs="Times New Roman"/>
          <w:bCs/>
          <w:sz w:val="28"/>
          <w:szCs w:val="28"/>
          <w:lang w:val="kk-KZ"/>
        </w:rPr>
        <w:t>«Танымдық әлеует</w:t>
      </w:r>
      <w:r w:rsidR="00731BFB">
        <w:rPr>
          <w:rFonts w:ascii="Times New Roman" w:eastAsia="Times New Roman" w:hAnsi="Times New Roman" w:cs="Times New Roman"/>
          <w:bCs/>
          <w:sz w:val="28"/>
          <w:szCs w:val="28"/>
          <w:lang w:val="kk-KZ"/>
        </w:rPr>
        <w:t xml:space="preserve">» стратегиясына </w:t>
      </w:r>
      <w:r w:rsidRPr="004A60C5">
        <w:rPr>
          <w:rFonts w:ascii="Times New Roman" w:eastAsia="Times New Roman" w:hAnsi="Times New Roman" w:cs="Times New Roman"/>
          <w:sz w:val="28"/>
          <w:szCs w:val="28"/>
          <w:lang w:val="kk-KZ"/>
        </w:rPr>
        <w:t xml:space="preserve">сүйене отырып жасалды. </w:t>
      </w:r>
      <w:r w:rsidR="00302551" w:rsidRPr="004A60C5">
        <w:rPr>
          <w:rFonts w:ascii="Times New Roman" w:eastAsia="Times New Roman" w:hAnsi="Times New Roman" w:cs="Times New Roman"/>
          <w:sz w:val="28"/>
          <w:szCs w:val="28"/>
          <w:lang w:val="kk-KZ"/>
        </w:rPr>
        <w:t>Тілдік рефлексияны д</w:t>
      </w:r>
      <w:r w:rsidR="00731BFB">
        <w:rPr>
          <w:rFonts w:ascii="Times New Roman" w:eastAsia="Times New Roman" w:hAnsi="Times New Roman" w:cs="Times New Roman"/>
          <w:sz w:val="28"/>
          <w:szCs w:val="28"/>
          <w:lang w:val="kk-KZ"/>
        </w:rPr>
        <w:t>амытуға бағытталған тапсырмалар аталған стратегияның</w:t>
      </w:r>
      <w:r w:rsidR="00302551" w:rsidRPr="004A60C5">
        <w:rPr>
          <w:rFonts w:ascii="Times New Roman" w:eastAsia="Times New Roman" w:hAnsi="Times New Roman" w:cs="Times New Roman"/>
          <w:sz w:val="28"/>
          <w:szCs w:val="28"/>
          <w:lang w:val="kk-KZ"/>
        </w:rPr>
        <w:t xml:space="preserve"> 4 деңгейлік құрылымына негізделіп,</w:t>
      </w:r>
      <w:r w:rsidR="006D5B51" w:rsidRPr="004A60C5">
        <w:rPr>
          <w:rFonts w:ascii="Times New Roman" w:eastAsia="Times New Roman" w:hAnsi="Times New Roman" w:cs="Times New Roman"/>
          <w:sz w:val="28"/>
          <w:szCs w:val="28"/>
          <w:lang w:val="kk-KZ"/>
        </w:rPr>
        <w:t xml:space="preserve"> төмендегідей жүйемен құрастырылды:</w:t>
      </w:r>
    </w:p>
    <w:p w:rsidR="00716223" w:rsidRPr="004A60C5" w:rsidRDefault="00716223" w:rsidP="004A60C5">
      <w:pPr>
        <w:spacing w:after="0" w:line="240" w:lineRule="auto"/>
        <w:ind w:firstLine="709"/>
        <w:jc w:val="both"/>
        <w:rPr>
          <w:rFonts w:ascii="Times New Roman" w:eastAsia="Times New Roman" w:hAnsi="Times New Roman" w:cs="Times New Roman"/>
          <w:sz w:val="28"/>
          <w:szCs w:val="28"/>
          <w:lang w:val="kk-KZ"/>
        </w:rPr>
      </w:pPr>
    </w:p>
    <w:p w:rsidR="00716223" w:rsidRPr="00C10A34" w:rsidRDefault="00F61D7F" w:rsidP="004A60C5">
      <w:pPr>
        <w:spacing w:after="0" w:line="240" w:lineRule="auto"/>
        <w:ind w:firstLine="709"/>
        <w:jc w:val="both"/>
        <w:rPr>
          <w:rFonts w:ascii="Times New Roman" w:eastAsia="Times New Roman" w:hAnsi="Times New Roman" w:cs="Times New Roman"/>
          <w:sz w:val="28"/>
          <w:szCs w:val="28"/>
          <w:highlight w:val="yellow"/>
          <w:lang w:val="kk-KZ"/>
        </w:rPr>
      </w:pPr>
      <w:r>
        <w:rPr>
          <w:rFonts w:ascii="Times New Roman" w:eastAsia="Times New Roman" w:hAnsi="Times New Roman" w:cs="Times New Roman"/>
          <w:noProof/>
          <w:sz w:val="28"/>
          <w:szCs w:val="28"/>
          <w:highlight w:val="yellow"/>
        </w:rPr>
        <w:lastRenderedPageBreak/>
        <mc:AlternateContent>
          <mc:Choice Requires="wps">
            <w:drawing>
              <wp:anchor distT="0" distB="0" distL="114300" distR="114300" simplePos="0" relativeHeight="251790336" behindDoc="0" locked="0" layoutInCell="1" allowOverlap="1">
                <wp:simplePos x="0" y="0"/>
                <wp:positionH relativeFrom="column">
                  <wp:posOffset>2845435</wp:posOffset>
                </wp:positionH>
                <wp:positionV relativeFrom="paragraph">
                  <wp:posOffset>2035175</wp:posOffset>
                </wp:positionV>
                <wp:extent cx="704215" cy="484505"/>
                <wp:effectExtent l="0" t="4445" r="34290" b="34290"/>
                <wp:wrapNone/>
                <wp:docPr id="277" name="Стрелка вправо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04215" cy="484505"/>
                        </a:xfrm>
                        <a:prstGeom prst="rightArrow">
                          <a:avLst>
                            <a:gd name="adj1" fmla="val 38204"/>
                            <a:gd name="adj2" fmla="val 6179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07DF4DA" id="Стрелка вправо 264" o:spid="_x0000_s1026" type="#_x0000_t13" style="position:absolute;margin-left:224.05pt;margin-top:160.25pt;width:55.45pt;height:38.15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" adj="12417,6674" fillcolor="#4f81bd [3204]" strokecolor="#243f60 [1604]" strokeweight="2pt">
                <v:path arrowok="t"/>
              </v:shape>
            </w:pict>
          </mc:Fallback>
        </mc:AlternateContent>
      </w:r>
      <w:r w:rsidR="003D0D14" w:rsidRPr="008E429E">
        <w:rPr>
          <w:rFonts w:ascii="Times New Roman" w:eastAsia="Times New Roman" w:hAnsi="Times New Roman" w:cs="Times New Roman"/>
          <w:noProof/>
          <w:sz w:val="28"/>
          <w:szCs w:val="28"/>
        </w:rPr>
        <w:drawing>
          <wp:inline distT="0" distB="0" distL="0" distR="0" wp14:anchorId="54F16A14" wp14:editId="4C7F5197">
            <wp:extent cx="5429250" cy="4124325"/>
            <wp:effectExtent l="0" t="0" r="19050" b="0"/>
            <wp:docPr id="258" name="Схема 2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9B680B" w:rsidRPr="00C10A34" w:rsidRDefault="009B680B" w:rsidP="004A60C5">
      <w:pPr>
        <w:spacing w:after="0" w:line="240" w:lineRule="auto"/>
        <w:ind w:firstLine="709"/>
        <w:jc w:val="both"/>
        <w:rPr>
          <w:rFonts w:ascii="Times New Roman" w:eastAsia="Times New Roman" w:hAnsi="Times New Roman" w:cs="Times New Roman"/>
          <w:b/>
          <w:sz w:val="28"/>
          <w:szCs w:val="28"/>
          <w:highlight w:val="yellow"/>
          <w:lang w:val="kk-KZ"/>
        </w:rPr>
      </w:pPr>
    </w:p>
    <w:p w:rsidR="009B680B" w:rsidRDefault="00191B1D" w:rsidP="00E825AF">
      <w:pPr>
        <w:spacing w:after="0" w:line="240" w:lineRule="auto"/>
        <w:ind w:firstLine="709"/>
        <w:jc w:val="center"/>
        <w:rPr>
          <w:rFonts w:ascii="Times New Roman" w:eastAsia="Times New Roman" w:hAnsi="Times New Roman" w:cs="Times New Roman"/>
          <w:sz w:val="28"/>
          <w:szCs w:val="28"/>
          <w:lang w:val="kk-KZ"/>
        </w:rPr>
      </w:pPr>
      <w:r w:rsidRPr="008E429E">
        <w:rPr>
          <w:rFonts w:ascii="Times New Roman" w:eastAsia="Times New Roman" w:hAnsi="Times New Roman" w:cs="Times New Roman"/>
          <w:sz w:val="28"/>
          <w:szCs w:val="28"/>
          <w:lang w:val="kk-KZ"/>
        </w:rPr>
        <w:t>Сурет</w:t>
      </w:r>
      <w:r w:rsidR="001D2D2C">
        <w:rPr>
          <w:rFonts w:ascii="Times New Roman" w:eastAsia="Times New Roman" w:hAnsi="Times New Roman" w:cs="Times New Roman"/>
          <w:sz w:val="28"/>
          <w:szCs w:val="28"/>
          <w:lang w:val="kk-KZ"/>
        </w:rPr>
        <w:t xml:space="preserve"> 2</w:t>
      </w:r>
      <w:r w:rsidR="00AE00BC">
        <w:rPr>
          <w:rFonts w:ascii="Times New Roman" w:eastAsia="Times New Roman" w:hAnsi="Times New Roman" w:cs="Times New Roman"/>
          <w:sz w:val="28"/>
          <w:szCs w:val="28"/>
          <w:lang w:val="kk-KZ"/>
        </w:rPr>
        <w:t>4</w:t>
      </w:r>
      <w:r w:rsidR="00AA2DC9">
        <w:rPr>
          <w:rFonts w:ascii="Times New Roman" w:eastAsia="Times New Roman" w:hAnsi="Times New Roman" w:cs="Times New Roman"/>
          <w:sz w:val="28"/>
          <w:szCs w:val="28"/>
          <w:lang w:val="kk-KZ"/>
        </w:rPr>
        <w:t xml:space="preserve"> -  «</w:t>
      </w:r>
      <w:r w:rsidR="00CB2A3F">
        <w:rPr>
          <w:rFonts w:ascii="Times New Roman" w:eastAsia="Times New Roman" w:hAnsi="Times New Roman" w:cs="Times New Roman"/>
          <w:bCs/>
          <w:sz w:val="28"/>
          <w:szCs w:val="28"/>
          <w:lang w:val="kk-KZ"/>
        </w:rPr>
        <w:t>«Танымдық әлеует»</w:t>
      </w:r>
      <w:r w:rsidR="00D464F3">
        <w:rPr>
          <w:rFonts w:ascii="Times New Roman" w:eastAsia="Times New Roman" w:hAnsi="Times New Roman" w:cs="Times New Roman"/>
          <w:bCs/>
          <w:sz w:val="28"/>
          <w:szCs w:val="28"/>
          <w:lang w:val="kk-KZ"/>
        </w:rPr>
        <w:t xml:space="preserve"> стратегиясы</w:t>
      </w:r>
      <w:r w:rsidR="00CB2A3F">
        <w:rPr>
          <w:rFonts w:ascii="Times New Roman" w:eastAsia="Times New Roman" w:hAnsi="Times New Roman" w:cs="Times New Roman"/>
          <w:bCs/>
          <w:sz w:val="28"/>
          <w:szCs w:val="28"/>
          <w:lang w:val="kk-KZ"/>
        </w:rPr>
        <w:t xml:space="preserve"> </w:t>
      </w:r>
      <w:r w:rsidR="009B680B" w:rsidRPr="008E429E">
        <w:rPr>
          <w:rFonts w:ascii="Times New Roman" w:eastAsia="Times New Roman" w:hAnsi="Times New Roman" w:cs="Times New Roman"/>
          <w:sz w:val="28"/>
          <w:szCs w:val="28"/>
          <w:lang w:val="kk-KZ"/>
        </w:rPr>
        <w:t>- тілдік рефлексияны дамыту әдістемесінің негізі</w:t>
      </w:r>
    </w:p>
    <w:p w:rsidR="00E825AF" w:rsidRPr="009B680B" w:rsidRDefault="00E825AF" w:rsidP="004A60C5">
      <w:pPr>
        <w:spacing w:after="0" w:line="240" w:lineRule="auto"/>
        <w:ind w:firstLine="709"/>
        <w:jc w:val="both"/>
        <w:rPr>
          <w:rFonts w:ascii="Times New Roman" w:eastAsia="Times New Roman" w:hAnsi="Times New Roman" w:cs="Times New Roman"/>
          <w:sz w:val="28"/>
          <w:szCs w:val="28"/>
          <w:lang w:val="kk-KZ"/>
        </w:rPr>
      </w:pPr>
    </w:p>
    <w:p w:rsidR="00DA78BB" w:rsidRPr="004A60C5" w:rsidRDefault="00DA78BB"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1.</w:t>
      </w:r>
      <w:r w:rsidR="009B680B">
        <w:rPr>
          <w:rFonts w:ascii="Times New Roman" w:eastAsia="Times New Roman" w:hAnsi="Times New Roman" w:cs="Times New Roman"/>
          <w:b/>
          <w:sz w:val="28"/>
          <w:szCs w:val="28"/>
          <w:lang w:val="kk-KZ"/>
        </w:rPr>
        <w:t xml:space="preserve"> </w:t>
      </w:r>
      <w:r w:rsidRPr="004A60C5">
        <w:rPr>
          <w:rFonts w:ascii="Times New Roman" w:eastAsia="Times New Roman" w:hAnsi="Times New Roman" w:cs="Times New Roman"/>
          <w:b/>
          <w:sz w:val="28"/>
          <w:szCs w:val="28"/>
          <w:lang w:val="kk-KZ"/>
        </w:rPr>
        <w:t>Санада қабылдау деңгейі.</w:t>
      </w:r>
      <w:r w:rsidR="00B36EA8" w:rsidRPr="00B36EA8">
        <w:rPr>
          <w:rFonts w:ascii="Times New Roman" w:eastAsia="Times New Roman" w:hAnsi="Times New Roman" w:cs="Times New Roman"/>
          <w:b/>
          <w:sz w:val="28"/>
          <w:szCs w:val="28"/>
          <w:lang w:val="kk-KZ"/>
        </w:rPr>
        <w:t xml:space="preserve"> </w:t>
      </w:r>
      <w:r w:rsidR="002361D7" w:rsidRPr="004A60C5">
        <w:rPr>
          <w:rFonts w:ascii="Times New Roman" w:eastAsia="Times New Roman" w:hAnsi="Times New Roman" w:cs="Times New Roman"/>
          <w:sz w:val="28"/>
          <w:szCs w:val="28"/>
          <w:lang w:val="kk-KZ"/>
        </w:rPr>
        <w:t>Қабылдау танымның күрделі үдерісі болып табылады. Сезім мүшелері арқылы қабылданған ақпарат адам танымында категоризациялаудан өтеді. К</w:t>
      </w:r>
      <w:r w:rsidR="008A454E" w:rsidRPr="004A60C5">
        <w:rPr>
          <w:rFonts w:ascii="Times New Roman" w:eastAsia="Times New Roman" w:hAnsi="Times New Roman" w:cs="Times New Roman"/>
          <w:sz w:val="28"/>
          <w:szCs w:val="28"/>
          <w:lang w:val="kk-KZ"/>
        </w:rPr>
        <w:t xml:space="preserve">атегоризация адам танымында заттарды белгілеріне қарай топтастыру, бөлу процесін білдіреді. Адам ақпаратты мидың ішкі құрылымдарынан </w:t>
      </w:r>
      <w:r w:rsidR="00252E6C" w:rsidRPr="004A60C5">
        <w:rPr>
          <w:rFonts w:ascii="Times New Roman" w:eastAsia="Times New Roman" w:hAnsi="Times New Roman" w:cs="Times New Roman"/>
          <w:sz w:val="28"/>
          <w:szCs w:val="28"/>
          <w:lang w:val="kk-KZ"/>
        </w:rPr>
        <w:t>сүзгіден өткізеді. Қабылдау адамның</w:t>
      </w:r>
      <w:r w:rsidR="00F73B15">
        <w:rPr>
          <w:rFonts w:ascii="Times New Roman" w:eastAsia="Times New Roman" w:hAnsi="Times New Roman" w:cs="Times New Roman"/>
          <w:sz w:val="28"/>
          <w:szCs w:val="28"/>
          <w:lang w:val="kk-KZ"/>
        </w:rPr>
        <w:t xml:space="preserve"> </w:t>
      </w:r>
      <w:r w:rsidR="00252E6C" w:rsidRPr="004A60C5">
        <w:rPr>
          <w:rFonts w:ascii="Times New Roman" w:eastAsia="Times New Roman" w:hAnsi="Times New Roman" w:cs="Times New Roman"/>
          <w:sz w:val="28"/>
          <w:szCs w:val="28"/>
          <w:lang w:val="kk-KZ"/>
        </w:rPr>
        <w:t>вербальды коммуникативті қызметін іске асыруда маңызды рөл атқарады</w:t>
      </w:r>
      <w:r w:rsidR="00F91EAC">
        <w:rPr>
          <w:rFonts w:ascii="Times New Roman" w:eastAsia="Times New Roman" w:hAnsi="Times New Roman" w:cs="Times New Roman"/>
          <w:sz w:val="28"/>
          <w:szCs w:val="28"/>
          <w:lang w:val="kk-KZ"/>
        </w:rPr>
        <w:t xml:space="preserve"> [136</w:t>
      </w:r>
      <w:r w:rsidR="00E825AF">
        <w:rPr>
          <w:rFonts w:ascii="Times New Roman" w:eastAsia="Times New Roman" w:hAnsi="Times New Roman" w:cs="Times New Roman"/>
          <w:sz w:val="28"/>
          <w:szCs w:val="28"/>
          <w:lang w:val="kk-KZ"/>
        </w:rPr>
        <w:t>, б.</w:t>
      </w:r>
      <w:r w:rsidR="00343DDD" w:rsidRPr="004A60C5">
        <w:rPr>
          <w:rFonts w:ascii="Times New Roman" w:eastAsia="Times New Roman" w:hAnsi="Times New Roman" w:cs="Times New Roman"/>
          <w:sz w:val="28"/>
          <w:szCs w:val="28"/>
          <w:lang w:val="kk-KZ"/>
        </w:rPr>
        <w:t xml:space="preserve"> 72</w:t>
      </w:r>
      <w:r w:rsidR="004F13A2" w:rsidRPr="004A60C5">
        <w:rPr>
          <w:rFonts w:ascii="Times New Roman" w:eastAsia="Times New Roman" w:hAnsi="Times New Roman" w:cs="Times New Roman"/>
          <w:sz w:val="28"/>
          <w:szCs w:val="28"/>
          <w:lang w:val="kk-KZ"/>
        </w:rPr>
        <w:t>]</w:t>
      </w:r>
      <w:r w:rsidR="00343DDD" w:rsidRPr="004A60C5">
        <w:rPr>
          <w:rFonts w:ascii="Times New Roman" w:eastAsia="Times New Roman" w:hAnsi="Times New Roman" w:cs="Times New Roman"/>
          <w:sz w:val="28"/>
          <w:szCs w:val="28"/>
          <w:lang w:val="kk-KZ"/>
        </w:rPr>
        <w:t>.</w:t>
      </w:r>
    </w:p>
    <w:p w:rsidR="00252E6C" w:rsidRPr="004A60C5" w:rsidRDefault="00252E6C"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 А. Леонтьев қабылдау процесі деп адам санасында заттың сыртқы белгілерінің берілуін атайды</w:t>
      </w:r>
      <w:r w:rsidR="00182C6F" w:rsidRPr="004A60C5">
        <w:rPr>
          <w:rFonts w:ascii="Times New Roman" w:eastAsia="Times New Roman" w:hAnsi="Times New Roman" w:cs="Times New Roman"/>
          <w:sz w:val="28"/>
          <w:szCs w:val="28"/>
          <w:lang w:val="kk-KZ"/>
        </w:rPr>
        <w:t xml:space="preserve"> [66</w:t>
      </w:r>
      <w:r w:rsidR="00E825AF">
        <w:rPr>
          <w:rFonts w:ascii="Times New Roman" w:eastAsia="Times New Roman" w:hAnsi="Times New Roman" w:cs="Times New Roman"/>
          <w:sz w:val="28"/>
          <w:szCs w:val="28"/>
          <w:lang w:val="kk-KZ"/>
        </w:rPr>
        <w:t xml:space="preserve">, б. </w:t>
      </w:r>
      <w:r w:rsidR="00706781" w:rsidRPr="004A60C5">
        <w:rPr>
          <w:rFonts w:ascii="Times New Roman" w:eastAsia="Times New Roman" w:hAnsi="Times New Roman" w:cs="Times New Roman"/>
          <w:sz w:val="28"/>
          <w:szCs w:val="28"/>
          <w:lang w:val="kk-KZ"/>
        </w:rPr>
        <w:t>96</w:t>
      </w:r>
      <w:r w:rsidR="00182C6F" w:rsidRPr="004A60C5">
        <w:rPr>
          <w:rFonts w:ascii="Times New Roman" w:eastAsia="Times New Roman" w:hAnsi="Times New Roman" w:cs="Times New Roman"/>
          <w:sz w:val="28"/>
          <w:szCs w:val="28"/>
          <w:lang w:val="kk-KZ"/>
        </w:rPr>
        <w:t>]</w:t>
      </w:r>
      <w:r w:rsidR="00706781" w:rsidRPr="004A60C5">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Сыртқы белгілерді қабылдау негізінде адам санасында заттың бейнесі қалыптасады. Қабылдау адам санасында затқа тән белгілердің жай ғана бейнеленуі емес. Адам танымындағы категоризация, концептуализация үдерістерінің де жүзеге асуы болып табылады. Брунер әрбір перцептивті процестің категориз</w:t>
      </w:r>
      <w:r w:rsidR="000F54CE" w:rsidRPr="004A60C5">
        <w:rPr>
          <w:rFonts w:ascii="Times New Roman" w:eastAsia="Times New Roman" w:hAnsi="Times New Roman" w:cs="Times New Roman"/>
          <w:sz w:val="28"/>
          <w:szCs w:val="28"/>
          <w:lang w:val="kk-KZ"/>
        </w:rPr>
        <w:t xml:space="preserve">ациялаумен аяқталатынын айтады </w:t>
      </w:r>
      <w:r w:rsidR="00F91EAC">
        <w:rPr>
          <w:rFonts w:ascii="Times New Roman" w:eastAsia="Times New Roman" w:hAnsi="Times New Roman" w:cs="Times New Roman"/>
          <w:sz w:val="28"/>
          <w:szCs w:val="28"/>
          <w:lang w:val="kk-KZ"/>
        </w:rPr>
        <w:t>[137</w:t>
      </w:r>
      <w:r w:rsidR="00E825AF">
        <w:rPr>
          <w:rFonts w:ascii="Times New Roman" w:eastAsia="Times New Roman" w:hAnsi="Times New Roman" w:cs="Times New Roman"/>
          <w:sz w:val="28"/>
          <w:szCs w:val="28"/>
          <w:lang w:val="kk-KZ"/>
        </w:rPr>
        <w:t xml:space="preserve">, б. </w:t>
      </w:r>
      <w:r w:rsidR="00182C6F" w:rsidRPr="004A60C5">
        <w:rPr>
          <w:rFonts w:ascii="Times New Roman" w:eastAsia="Times New Roman" w:hAnsi="Times New Roman" w:cs="Times New Roman"/>
          <w:sz w:val="28"/>
          <w:szCs w:val="28"/>
          <w:lang w:val="kk-KZ"/>
        </w:rPr>
        <w:t>42]</w:t>
      </w:r>
      <w:r w:rsidR="000F54CE" w:rsidRPr="004A60C5">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Қабылдау когнитивті үдерістердің алғашқы сатысы  екендігі анықталды. Сондықтан </w:t>
      </w:r>
      <w:r w:rsidR="000D4DDC" w:rsidRPr="004A60C5">
        <w:rPr>
          <w:rFonts w:ascii="Times New Roman" w:eastAsia="Times New Roman" w:hAnsi="Times New Roman" w:cs="Times New Roman"/>
          <w:sz w:val="28"/>
          <w:szCs w:val="28"/>
          <w:lang w:val="kk-KZ"/>
        </w:rPr>
        <w:t xml:space="preserve">санада қабылдау арқылы </w:t>
      </w:r>
      <w:r w:rsidRPr="004A60C5">
        <w:rPr>
          <w:rFonts w:ascii="Times New Roman" w:eastAsia="Times New Roman" w:hAnsi="Times New Roman" w:cs="Times New Roman"/>
          <w:sz w:val="28"/>
          <w:szCs w:val="28"/>
          <w:lang w:val="kk-KZ"/>
        </w:rPr>
        <w:t>жасалған тапсырмалар студенттердің оқу процесіндегі жетістіктеріне жетелейтін басты қағидалардың бірі болып табылады.</w:t>
      </w:r>
    </w:p>
    <w:p w:rsidR="002C6CAA" w:rsidRPr="00FE12D5" w:rsidRDefault="00883640" w:rsidP="004A60C5">
      <w:pPr>
        <w:widowControl w:val="0"/>
        <w:spacing w:after="0" w:line="240" w:lineRule="auto"/>
        <w:ind w:firstLine="709"/>
        <w:jc w:val="both"/>
        <w:rPr>
          <w:rFonts w:ascii="Times New Roman" w:eastAsia="Times New Roman" w:hAnsi="Times New Roman" w:cs="Times New Roman"/>
          <w:b/>
          <w:sz w:val="28"/>
          <w:szCs w:val="28"/>
          <w:lang w:val="kk-KZ"/>
        </w:rPr>
      </w:pPr>
      <w:r w:rsidRPr="00FE12D5">
        <w:rPr>
          <w:rFonts w:ascii="Times New Roman" w:eastAsia="Times New Roman" w:hAnsi="Times New Roman" w:cs="Times New Roman"/>
          <w:b/>
          <w:sz w:val="28"/>
          <w:szCs w:val="28"/>
          <w:lang w:val="kk-KZ"/>
        </w:rPr>
        <w:t>И</w:t>
      </w:r>
      <w:r w:rsidR="00904EC2" w:rsidRPr="00FE12D5">
        <w:rPr>
          <w:rFonts w:ascii="Times New Roman" w:eastAsia="Times New Roman" w:hAnsi="Times New Roman" w:cs="Times New Roman"/>
          <w:b/>
          <w:sz w:val="28"/>
          <w:szCs w:val="28"/>
          <w:lang w:val="kk-KZ"/>
        </w:rPr>
        <w:t>нтербелсенді әдістер</w:t>
      </w:r>
    </w:p>
    <w:p w:rsidR="00BC0AD6" w:rsidRPr="004A60C5" w:rsidRDefault="001A3794"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BC0AD6" w:rsidRPr="004A60C5">
        <w:rPr>
          <w:rFonts w:ascii="Times New Roman" w:eastAsia="Times New Roman" w:hAnsi="Times New Roman" w:cs="Times New Roman"/>
          <w:sz w:val="28"/>
          <w:szCs w:val="28"/>
          <w:lang w:val="kk-KZ"/>
        </w:rPr>
        <w:t>Интербелсенді оқыту оқушының өз тәжірибесі және өзге де оқушылардың тәжірибесі тұрғысынан жасаған белсенді қарым-қатынасқа негізделеді. Ал үйренушілердің тәжірибесі дегені</w:t>
      </w:r>
      <w:r w:rsidR="00780D4E" w:rsidRPr="004A60C5">
        <w:rPr>
          <w:rFonts w:ascii="Times New Roman" w:eastAsia="Times New Roman" w:hAnsi="Times New Roman" w:cs="Times New Roman"/>
          <w:sz w:val="28"/>
          <w:szCs w:val="28"/>
          <w:lang w:val="kk-KZ"/>
        </w:rPr>
        <w:t>міз</w:t>
      </w:r>
      <w:r w:rsidR="00BC0AD6" w:rsidRPr="004A60C5">
        <w:rPr>
          <w:rFonts w:ascii="Times New Roman" w:eastAsia="Times New Roman" w:hAnsi="Times New Roman" w:cs="Times New Roman"/>
          <w:sz w:val="28"/>
          <w:szCs w:val="28"/>
          <w:lang w:val="kk-KZ"/>
        </w:rPr>
        <w:t xml:space="preserve"> олардың </w:t>
      </w:r>
      <w:r w:rsidRPr="004A60C5">
        <w:rPr>
          <w:rFonts w:ascii="Times New Roman" w:eastAsia="Times New Roman" w:hAnsi="Times New Roman" w:cs="Times New Roman"/>
          <w:sz w:val="28"/>
          <w:szCs w:val="28"/>
          <w:lang w:val="kk-KZ"/>
        </w:rPr>
        <w:t xml:space="preserve">өзіндік пікірлері </w:t>
      </w:r>
      <w:r w:rsidRPr="004A60C5">
        <w:rPr>
          <w:rFonts w:ascii="Times New Roman" w:eastAsia="Times New Roman" w:hAnsi="Times New Roman" w:cs="Times New Roman"/>
          <w:sz w:val="28"/>
          <w:szCs w:val="28"/>
          <w:lang w:val="kk-KZ"/>
        </w:rPr>
        <w:lastRenderedPageBreak/>
        <w:t>мен көзқарастары, ойлары мен идеялары, ұстанымдары мен пайымдаулары, тұжырымдары мен қорытындылары, дәлелдері мен уәждері деп айтуға тұрарлық. Оқушылар таным процесінде бір-бірімен осы тәжірибесімен бөліседі, мәне осындай байланыста, қарым-қатынаста жаңа білім құраст</w:t>
      </w:r>
      <w:r w:rsidR="005B30AD">
        <w:rPr>
          <w:rFonts w:ascii="Times New Roman" w:eastAsia="Times New Roman" w:hAnsi="Times New Roman" w:cs="Times New Roman"/>
          <w:sz w:val="28"/>
          <w:szCs w:val="28"/>
          <w:lang w:val="kk-KZ"/>
        </w:rPr>
        <w:t xml:space="preserve">ырылып, саналы түрде игеріледі» </w:t>
      </w:r>
      <w:r w:rsidRPr="004A60C5">
        <w:rPr>
          <w:rFonts w:ascii="Times New Roman" w:eastAsia="Times New Roman" w:hAnsi="Times New Roman" w:cs="Times New Roman"/>
          <w:sz w:val="28"/>
          <w:szCs w:val="28"/>
          <w:lang w:val="kk-KZ"/>
        </w:rPr>
        <w:t>[</w:t>
      </w:r>
      <w:r w:rsidR="00F91EAC">
        <w:rPr>
          <w:rFonts w:ascii="Times New Roman" w:eastAsia="Times New Roman" w:hAnsi="Times New Roman" w:cs="Times New Roman"/>
          <w:sz w:val="28"/>
          <w:szCs w:val="28"/>
          <w:lang w:val="kk-KZ"/>
        </w:rPr>
        <w:t>138</w:t>
      </w:r>
      <w:r w:rsidR="00E825AF">
        <w:rPr>
          <w:rFonts w:ascii="Times New Roman" w:eastAsia="Times New Roman" w:hAnsi="Times New Roman" w:cs="Times New Roman"/>
          <w:sz w:val="28"/>
          <w:szCs w:val="28"/>
          <w:lang w:val="kk-KZ"/>
        </w:rPr>
        <w:t>, б.</w:t>
      </w:r>
      <w:r w:rsidR="00781345" w:rsidRPr="004A60C5">
        <w:rPr>
          <w:rFonts w:ascii="Times New Roman" w:eastAsia="Times New Roman" w:hAnsi="Times New Roman" w:cs="Times New Roman"/>
          <w:sz w:val="28"/>
          <w:szCs w:val="28"/>
          <w:lang w:val="kk-KZ"/>
        </w:rPr>
        <w:t xml:space="preserve"> 11].</w:t>
      </w:r>
    </w:p>
    <w:p w:rsidR="002C6CAA" w:rsidRPr="004A60C5" w:rsidRDefault="00C44192"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И</w:t>
      </w:r>
      <w:r w:rsidR="002C6CAA" w:rsidRPr="004A60C5">
        <w:rPr>
          <w:rFonts w:ascii="Times New Roman" w:eastAsia="Times New Roman" w:hAnsi="Times New Roman" w:cs="Times New Roman"/>
          <w:sz w:val="28"/>
          <w:szCs w:val="28"/>
          <w:lang w:val="kk-KZ"/>
        </w:rPr>
        <w:t>нтерактивті оқыту бір мезгілде бірнеше мін</w:t>
      </w:r>
      <w:r w:rsidRPr="004A60C5">
        <w:rPr>
          <w:rFonts w:ascii="Times New Roman" w:eastAsia="Times New Roman" w:hAnsi="Times New Roman" w:cs="Times New Roman"/>
          <w:sz w:val="28"/>
          <w:szCs w:val="28"/>
          <w:lang w:val="kk-KZ"/>
        </w:rPr>
        <w:t xml:space="preserve">деттерді шешуге мүмкіндік беретін заманауи әдістің бір түрі. Бұл әдістің мақсаты - </w:t>
      </w:r>
      <w:r w:rsidR="002C6CAA" w:rsidRPr="004A60C5">
        <w:rPr>
          <w:rFonts w:ascii="Times New Roman" w:eastAsia="Times New Roman" w:hAnsi="Times New Roman" w:cs="Times New Roman"/>
          <w:sz w:val="28"/>
          <w:szCs w:val="28"/>
          <w:lang w:val="kk-KZ"/>
        </w:rPr>
        <w:t xml:space="preserve">студенттердің коммуникативтік әлеуетін дамыту болып табылады. Интерактивті инновациялық педагогикалық технологиялар оқытушы мен студент арасындағы, студенттер арасындағы эмоционалды тұлғааралық қатынастарды жобалайды, тәрбиелік сипаттағы мәселелерді шешуге көмектеседі, әртүрлі мәселелерді алқалы түрде шешудің практикалық дағдыларын қалыптастырады, оқытушы мен </w:t>
      </w:r>
      <w:r w:rsidRPr="004A60C5">
        <w:rPr>
          <w:rFonts w:ascii="Times New Roman" w:eastAsia="Times New Roman" w:hAnsi="Times New Roman" w:cs="Times New Roman"/>
          <w:sz w:val="28"/>
          <w:szCs w:val="28"/>
          <w:lang w:val="kk-KZ"/>
        </w:rPr>
        <w:t xml:space="preserve">студенттердің </w:t>
      </w:r>
      <w:r w:rsidR="002C6CAA" w:rsidRPr="004A60C5">
        <w:rPr>
          <w:rFonts w:ascii="Times New Roman" w:eastAsia="Times New Roman" w:hAnsi="Times New Roman" w:cs="Times New Roman"/>
          <w:sz w:val="28"/>
          <w:szCs w:val="28"/>
          <w:lang w:val="kk-KZ"/>
        </w:rPr>
        <w:t>пікірлерін ескереді, оқу іс-әрекетінің мотивациясын дамытады, берік білім қалыптастырады, креативтілікті, қарым-қатынас жасау дағдысын, рефлексияны дамытады, белсенді өмірлік ұстанымды қалыптастырады, оқытушы мен студенттердің білім беру процесі субъектілерінің жеке психологиялық ерекшеліктерін анықтайды.</w:t>
      </w:r>
      <w:r w:rsidR="004124D4" w:rsidRPr="004A60C5">
        <w:rPr>
          <w:rFonts w:ascii="Times New Roman" w:eastAsia="Times New Roman" w:hAnsi="Times New Roman" w:cs="Times New Roman"/>
          <w:sz w:val="28"/>
          <w:szCs w:val="28"/>
          <w:lang w:val="kk-KZ"/>
        </w:rPr>
        <w:t xml:space="preserve"> Мысалы, төмендегі тапсырма бойынша студенттер</w:t>
      </w:r>
      <w:r w:rsidR="001F3F01" w:rsidRPr="004A60C5">
        <w:rPr>
          <w:rFonts w:ascii="Times New Roman" w:eastAsia="Times New Roman" w:hAnsi="Times New Roman" w:cs="Times New Roman"/>
          <w:sz w:val="28"/>
          <w:szCs w:val="28"/>
          <w:lang w:val="kk-KZ"/>
        </w:rPr>
        <w:t xml:space="preserve"> мәтін бойынша өмірдің шына</w:t>
      </w:r>
      <w:r w:rsidR="00166FC6" w:rsidRPr="004A60C5">
        <w:rPr>
          <w:rFonts w:ascii="Times New Roman" w:eastAsia="Times New Roman" w:hAnsi="Times New Roman" w:cs="Times New Roman"/>
          <w:sz w:val="28"/>
          <w:szCs w:val="28"/>
          <w:lang w:val="kk-KZ"/>
        </w:rPr>
        <w:t>йы жағдайлары</w:t>
      </w:r>
      <w:r w:rsidR="001F3F01" w:rsidRPr="004A60C5">
        <w:rPr>
          <w:rFonts w:ascii="Times New Roman" w:eastAsia="Times New Roman" w:hAnsi="Times New Roman" w:cs="Times New Roman"/>
          <w:sz w:val="28"/>
          <w:szCs w:val="28"/>
          <w:lang w:val="kk-KZ"/>
        </w:rPr>
        <w:t xml:space="preserve"> туралы ой қалыптастырды:</w:t>
      </w:r>
    </w:p>
    <w:p w:rsidR="001F3F01" w:rsidRPr="004A60C5" w:rsidRDefault="004124D4"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1-тапсырма</w:t>
      </w:r>
      <w:r w:rsidR="000E071A" w:rsidRPr="004A60C5">
        <w:rPr>
          <w:rFonts w:ascii="Times New Roman" w:eastAsia="Times New Roman" w:hAnsi="Times New Roman" w:cs="Times New Roman"/>
          <w:b/>
          <w:sz w:val="28"/>
          <w:szCs w:val="28"/>
          <w:lang w:val="kk-KZ"/>
        </w:rPr>
        <w:t xml:space="preserve"> (Декарт квадраты әдісі қолданылды).</w:t>
      </w:r>
    </w:p>
    <w:p w:rsidR="001F3F01" w:rsidRPr="00884405" w:rsidRDefault="00635DAD" w:rsidP="004A60C5">
      <w:pPr>
        <w:shd w:val="clear" w:color="auto" w:fill="FFFFFF"/>
        <w:spacing w:after="0" w:line="240" w:lineRule="auto"/>
        <w:ind w:firstLine="709"/>
        <w:jc w:val="both"/>
        <w:rPr>
          <w:rFonts w:ascii="Times New Roman" w:eastAsia="Times New Roman" w:hAnsi="Times New Roman" w:cs="Times New Roman"/>
          <w:i/>
          <w:sz w:val="28"/>
          <w:szCs w:val="28"/>
          <w:lang w:val="kk-KZ"/>
        </w:rPr>
      </w:pPr>
      <w:r w:rsidRPr="00884405">
        <w:rPr>
          <w:rFonts w:ascii="Times New Roman" w:eastAsia="Times New Roman" w:hAnsi="Times New Roman" w:cs="Times New Roman"/>
          <w:i/>
          <w:sz w:val="28"/>
          <w:szCs w:val="28"/>
          <w:lang w:val="kk-KZ"/>
        </w:rPr>
        <w:t>«</w:t>
      </w:r>
      <w:r w:rsidR="001F3F01" w:rsidRPr="00884405">
        <w:rPr>
          <w:rFonts w:ascii="Times New Roman" w:eastAsia="Times New Roman" w:hAnsi="Times New Roman" w:cs="Times New Roman"/>
          <w:i/>
          <w:sz w:val="28"/>
          <w:szCs w:val="28"/>
          <w:lang w:val="kk-KZ"/>
        </w:rPr>
        <w:t>Қaзір тaңғaлaмын. Cондa біз сол төрт-бес жaсaр орыс пен қaзaқтың балaлaры қaй тілде сөйлестік екен? Түк те есімде жоқ. Mенің орысшa білмейтінім aнық. Анa орыстың бaлaлaры дa қaзaқшa біле қоймaсa керек. Cондa қaлaй түсіністік. Faжaп. Бірaқ ертеден кешке дейін бірге ойнaйтынымыз зaйыр есімде.</w:t>
      </w:r>
      <w:r w:rsidR="00692581" w:rsidRPr="00884405">
        <w:rPr>
          <w:rFonts w:ascii="Times New Roman" w:eastAsia="Times New Roman" w:hAnsi="Times New Roman" w:cs="Times New Roman"/>
          <w:i/>
          <w:sz w:val="28"/>
          <w:szCs w:val="28"/>
          <w:lang w:val="kk-KZ"/>
        </w:rPr>
        <w:t xml:space="preserve"> </w:t>
      </w:r>
      <w:r w:rsidR="001F3F01" w:rsidRPr="00884405">
        <w:rPr>
          <w:rFonts w:ascii="Times New Roman" w:eastAsia="Times New Roman" w:hAnsi="Times New Roman" w:cs="Times New Roman"/>
          <w:i/>
          <w:sz w:val="28"/>
          <w:szCs w:val="28"/>
          <w:lang w:val="kk-KZ"/>
        </w:rPr>
        <w:t>Cірə, төрт-бес жaстaғы бaлaлaр бірін-бірі тілсіз-aқ түсінетін ерекше бір қaсиет бaр болсa керек. Өсе келе үлкендер сол қaсиеттен aйырылып қaлып, «Mенің тілім, сенің тілің» деп, дaулaскер дертке ұшырaйды екен ғой...</w:t>
      </w:r>
    </w:p>
    <w:p w:rsidR="001F3F01" w:rsidRPr="00884405" w:rsidRDefault="001F3F01" w:rsidP="004A60C5">
      <w:pPr>
        <w:shd w:val="clear" w:color="auto" w:fill="FFFFFF"/>
        <w:spacing w:after="0" w:line="240" w:lineRule="auto"/>
        <w:ind w:firstLine="709"/>
        <w:jc w:val="both"/>
        <w:rPr>
          <w:rFonts w:ascii="Times New Roman" w:eastAsia="Times New Roman" w:hAnsi="Times New Roman" w:cs="Times New Roman"/>
          <w:i/>
          <w:sz w:val="28"/>
          <w:szCs w:val="28"/>
          <w:lang w:val="kk-KZ"/>
        </w:rPr>
      </w:pPr>
      <w:r w:rsidRPr="00884405">
        <w:rPr>
          <w:rFonts w:ascii="Times New Roman" w:eastAsia="Times New Roman" w:hAnsi="Times New Roman" w:cs="Times New Roman"/>
          <w:i/>
          <w:sz w:val="28"/>
          <w:szCs w:val="28"/>
          <w:lang w:val="kk-KZ"/>
        </w:rPr>
        <w:t>Гришкaлaр бір түнде ұшты-күйді жоқ болды. Əкемнен сұрaп едім;</w:t>
      </w:r>
    </w:p>
    <w:p w:rsidR="001F3F01" w:rsidRPr="00E825AF" w:rsidRDefault="00AC53E0" w:rsidP="00A81B80">
      <w:pPr>
        <w:pStyle w:val="a3"/>
        <w:numPr>
          <w:ilvl w:val="0"/>
          <w:numId w:val="36"/>
        </w:numPr>
        <w:shd w:val="clear" w:color="auto" w:fill="FFFFFF"/>
        <w:spacing w:after="0" w:line="240" w:lineRule="auto"/>
        <w:jc w:val="both"/>
        <w:rPr>
          <w:rFonts w:ascii="Times New Roman" w:eastAsia="Times New Roman" w:hAnsi="Times New Roman" w:cs="Times New Roman"/>
          <w:sz w:val="28"/>
          <w:szCs w:val="28"/>
          <w:lang w:val="kk-KZ"/>
        </w:rPr>
      </w:pPr>
      <w:sdt>
        <w:sdtPr>
          <w:rPr>
            <w:i/>
          </w:rPr>
          <w:tag w:val="goog_rdk_0"/>
          <w:id w:val="-337774882"/>
        </w:sdtPr>
        <w:sdtEndPr/>
        <w:sdtContent>
          <w:r w:rsidR="001F3F01" w:rsidRPr="00884405">
            <w:rPr>
              <w:rFonts w:ascii="Times New Roman" w:eastAsia="Gungsuh" w:hAnsi="Times New Roman" w:cs="Times New Roman"/>
              <w:i/>
              <w:sz w:val="28"/>
              <w:szCs w:val="28"/>
              <w:lang w:val="kk-KZ"/>
            </w:rPr>
            <w:t xml:space="preserve"> Kөрші aуылғa көшіп кетті, – деді.</w:t>
          </w:r>
        </w:sdtContent>
      </w:sdt>
      <w:r w:rsidR="001F3F01" w:rsidRPr="00884405">
        <w:rPr>
          <w:rFonts w:ascii="Times New Roman" w:eastAsia="Times New Roman" w:hAnsi="Times New Roman" w:cs="Times New Roman"/>
          <w:i/>
          <w:sz w:val="28"/>
          <w:szCs w:val="28"/>
          <w:lang w:val="kk-KZ"/>
        </w:rPr>
        <w:t xml:space="preserve"> Cөйтіп, үрпек сaры бaс достaрымнaн aйырылып, кəдімгі мұрынбоқ қaрaдомaлaқтaрдың aрaсынa бaрып қосылдым. Жaпaдaн-жaлғыз жүре aлмaйсың ғой</w:t>
      </w:r>
      <w:r w:rsidR="00635DAD" w:rsidRPr="00884405">
        <w:rPr>
          <w:rFonts w:ascii="Times New Roman" w:eastAsia="Times New Roman" w:hAnsi="Times New Roman" w:cs="Times New Roman"/>
          <w:i/>
          <w:sz w:val="28"/>
          <w:szCs w:val="28"/>
          <w:lang w:val="kk-KZ"/>
        </w:rPr>
        <w:t>»</w:t>
      </w:r>
      <w:r w:rsidR="00F91EAC" w:rsidRPr="00884405">
        <w:rPr>
          <w:rFonts w:ascii="Times New Roman" w:eastAsia="Times New Roman" w:hAnsi="Times New Roman" w:cs="Times New Roman"/>
          <w:i/>
          <w:sz w:val="28"/>
          <w:szCs w:val="28"/>
          <w:lang w:val="kk-KZ"/>
        </w:rPr>
        <w:t xml:space="preserve"> </w:t>
      </w:r>
      <w:r w:rsidR="00F91EAC">
        <w:rPr>
          <w:rFonts w:ascii="Times New Roman" w:eastAsia="Times New Roman" w:hAnsi="Times New Roman" w:cs="Times New Roman"/>
          <w:sz w:val="28"/>
          <w:szCs w:val="28"/>
          <w:lang w:val="kk-KZ"/>
        </w:rPr>
        <w:t>[139</w:t>
      </w:r>
      <w:r w:rsidR="00E825AF">
        <w:rPr>
          <w:rFonts w:ascii="Times New Roman" w:eastAsia="Times New Roman" w:hAnsi="Times New Roman" w:cs="Times New Roman"/>
          <w:sz w:val="28"/>
          <w:szCs w:val="28"/>
          <w:lang w:val="kk-KZ"/>
        </w:rPr>
        <w:t>, б.</w:t>
      </w:r>
      <w:r w:rsidR="00E75629" w:rsidRPr="00E825AF">
        <w:rPr>
          <w:rFonts w:ascii="Times New Roman" w:eastAsia="Times New Roman" w:hAnsi="Times New Roman" w:cs="Times New Roman"/>
          <w:sz w:val="28"/>
          <w:szCs w:val="28"/>
          <w:lang w:val="kk-KZ"/>
        </w:rPr>
        <w:t>7].</w:t>
      </w:r>
    </w:p>
    <w:p w:rsidR="004124D4" w:rsidRPr="007B71A2" w:rsidRDefault="004124D4" w:rsidP="00A81B80">
      <w:pPr>
        <w:pStyle w:val="a3"/>
        <w:numPr>
          <w:ilvl w:val="0"/>
          <w:numId w:val="36"/>
        </w:numPr>
        <w:spacing w:after="0" w:line="240" w:lineRule="auto"/>
        <w:jc w:val="both"/>
        <w:rPr>
          <w:rFonts w:ascii="Times New Roman" w:eastAsia="Times New Roman" w:hAnsi="Times New Roman" w:cs="Times New Roman"/>
          <w:sz w:val="28"/>
          <w:szCs w:val="28"/>
          <w:lang w:val="kk-KZ"/>
        </w:rPr>
      </w:pPr>
      <w:r w:rsidRPr="007B71A2">
        <w:rPr>
          <w:rFonts w:ascii="Times New Roman" w:eastAsia="Times New Roman" w:hAnsi="Times New Roman" w:cs="Times New Roman"/>
          <w:sz w:val="28"/>
          <w:szCs w:val="28"/>
          <w:lang w:val="kk-KZ"/>
        </w:rPr>
        <w:t>Шығарма</w:t>
      </w:r>
      <w:r w:rsidR="00C53290" w:rsidRPr="007B71A2">
        <w:rPr>
          <w:rFonts w:ascii="Times New Roman" w:eastAsia="Times New Roman" w:hAnsi="Times New Roman" w:cs="Times New Roman"/>
          <w:sz w:val="28"/>
          <w:szCs w:val="28"/>
          <w:lang w:val="kk-KZ"/>
        </w:rPr>
        <w:t xml:space="preserve">ны толық оқып, вытордың Ай мен Айша деп отырғаны кімдер екенін анықтаңыз. </w:t>
      </w:r>
    </w:p>
    <w:p w:rsidR="004124D4" w:rsidRPr="007B71A2" w:rsidRDefault="004124D4" w:rsidP="00A81B80">
      <w:pPr>
        <w:pStyle w:val="a3"/>
        <w:numPr>
          <w:ilvl w:val="0"/>
          <w:numId w:val="36"/>
        </w:numPr>
        <w:spacing w:after="0" w:line="240" w:lineRule="auto"/>
        <w:jc w:val="both"/>
        <w:rPr>
          <w:rFonts w:ascii="Times New Roman" w:eastAsia="Times New Roman" w:hAnsi="Times New Roman" w:cs="Times New Roman"/>
          <w:sz w:val="28"/>
          <w:szCs w:val="28"/>
        </w:rPr>
      </w:pPr>
      <w:r w:rsidRPr="00E825AF">
        <w:rPr>
          <w:rFonts w:ascii="Times New Roman" w:eastAsia="Times New Roman" w:hAnsi="Times New Roman" w:cs="Times New Roman"/>
          <w:sz w:val="28"/>
          <w:szCs w:val="28"/>
          <w:lang w:val="kk-KZ"/>
        </w:rPr>
        <w:t>Не себепті балалық шақ кезеңі адам санасын</w:t>
      </w:r>
      <w:r w:rsidRPr="007B71A2">
        <w:rPr>
          <w:rFonts w:ascii="Times New Roman" w:eastAsia="Times New Roman" w:hAnsi="Times New Roman" w:cs="Times New Roman"/>
          <w:sz w:val="28"/>
          <w:szCs w:val="28"/>
        </w:rPr>
        <w:t>да пәк, таза күйде сақталады?</w:t>
      </w:r>
    </w:p>
    <w:p w:rsidR="00234831" w:rsidRPr="007B71A2" w:rsidRDefault="00234831" w:rsidP="00A81B80">
      <w:pPr>
        <w:pStyle w:val="a3"/>
        <w:numPr>
          <w:ilvl w:val="0"/>
          <w:numId w:val="36"/>
        </w:numPr>
        <w:spacing w:after="0" w:line="240" w:lineRule="auto"/>
        <w:jc w:val="both"/>
        <w:rPr>
          <w:rFonts w:ascii="Times New Roman" w:eastAsia="Times New Roman" w:hAnsi="Times New Roman" w:cs="Times New Roman"/>
          <w:sz w:val="28"/>
          <w:szCs w:val="28"/>
          <w:lang w:val="kk-KZ"/>
        </w:rPr>
      </w:pPr>
      <w:r w:rsidRPr="007B71A2">
        <w:rPr>
          <w:rFonts w:ascii="Times New Roman" w:eastAsia="Times New Roman" w:hAnsi="Times New Roman" w:cs="Times New Roman"/>
          <w:sz w:val="28"/>
          <w:szCs w:val="28"/>
          <w:lang w:val="kk-KZ"/>
        </w:rPr>
        <w:t xml:space="preserve">Автордың айтуынша, Үлкендердің «менің тілім», «сенің тілің» деп дауласуы қоғамдағы қандай мәселемен байланысты? </w:t>
      </w:r>
    </w:p>
    <w:p w:rsidR="00234831" w:rsidRPr="007B71A2" w:rsidRDefault="00234831" w:rsidP="00A81B80">
      <w:pPr>
        <w:pStyle w:val="a3"/>
        <w:numPr>
          <w:ilvl w:val="0"/>
          <w:numId w:val="36"/>
        </w:numPr>
        <w:spacing w:after="0" w:line="240" w:lineRule="auto"/>
        <w:jc w:val="both"/>
        <w:rPr>
          <w:rFonts w:ascii="Times New Roman" w:eastAsia="Times New Roman" w:hAnsi="Times New Roman" w:cs="Times New Roman"/>
          <w:sz w:val="28"/>
          <w:szCs w:val="28"/>
          <w:lang w:val="kk-KZ"/>
        </w:rPr>
      </w:pPr>
      <w:r w:rsidRPr="007B71A2">
        <w:rPr>
          <w:rFonts w:ascii="Times New Roman" w:eastAsia="Times New Roman" w:hAnsi="Times New Roman" w:cs="Times New Roman"/>
          <w:sz w:val="28"/>
          <w:szCs w:val="28"/>
          <w:u w:val="single"/>
          <w:lang w:val="kk-KZ"/>
        </w:rPr>
        <w:t>Зайыр есімде</w:t>
      </w:r>
      <w:r w:rsidRPr="007B71A2">
        <w:rPr>
          <w:rFonts w:ascii="Times New Roman" w:eastAsia="Times New Roman" w:hAnsi="Times New Roman" w:cs="Times New Roman"/>
          <w:sz w:val="28"/>
          <w:szCs w:val="28"/>
          <w:lang w:val="kk-KZ"/>
        </w:rPr>
        <w:t xml:space="preserve"> тіркесінің лексикалық мағынасын ашыңыз. </w:t>
      </w:r>
    </w:p>
    <w:p w:rsidR="00AC2978" w:rsidRPr="007B71A2" w:rsidRDefault="00AC2978" w:rsidP="00A81B80">
      <w:pPr>
        <w:pStyle w:val="a3"/>
        <w:numPr>
          <w:ilvl w:val="0"/>
          <w:numId w:val="36"/>
        </w:numPr>
        <w:spacing w:after="0" w:line="240" w:lineRule="auto"/>
        <w:jc w:val="both"/>
        <w:rPr>
          <w:rFonts w:ascii="Times New Roman" w:eastAsia="Times New Roman" w:hAnsi="Times New Roman" w:cs="Times New Roman"/>
          <w:sz w:val="28"/>
          <w:szCs w:val="28"/>
          <w:lang w:val="kk-KZ"/>
        </w:rPr>
      </w:pPr>
      <w:r w:rsidRPr="007B71A2">
        <w:rPr>
          <w:rFonts w:ascii="Times New Roman" w:eastAsia="Times New Roman" w:hAnsi="Times New Roman" w:cs="Times New Roman"/>
          <w:sz w:val="28"/>
          <w:szCs w:val="28"/>
          <w:lang w:val="kk-KZ"/>
        </w:rPr>
        <w:t>Мәтін</w:t>
      </w:r>
      <w:r w:rsidR="00654FB7" w:rsidRPr="007B71A2">
        <w:rPr>
          <w:rFonts w:ascii="Times New Roman" w:eastAsia="Times New Roman" w:hAnsi="Times New Roman" w:cs="Times New Roman"/>
          <w:sz w:val="28"/>
          <w:szCs w:val="28"/>
          <w:lang w:val="kk-KZ"/>
        </w:rPr>
        <w:t xml:space="preserve"> </w:t>
      </w:r>
      <w:r w:rsidRPr="007B71A2">
        <w:rPr>
          <w:rFonts w:ascii="Times New Roman" w:eastAsia="Times New Roman" w:hAnsi="Times New Roman" w:cs="Times New Roman"/>
          <w:sz w:val="28"/>
          <w:szCs w:val="28"/>
          <w:lang w:val="kk-KZ"/>
        </w:rPr>
        <w:t>сюжетіне сәйкес мақал-мәтел немесе фразеологиялық тіркес ойлап табыңыз.</w:t>
      </w:r>
    </w:p>
    <w:p w:rsidR="00234831" w:rsidRPr="007B71A2" w:rsidRDefault="00234831" w:rsidP="00A81B80">
      <w:pPr>
        <w:pStyle w:val="a3"/>
        <w:numPr>
          <w:ilvl w:val="0"/>
          <w:numId w:val="36"/>
        </w:numPr>
        <w:spacing w:after="0" w:line="240" w:lineRule="auto"/>
        <w:jc w:val="both"/>
        <w:rPr>
          <w:rFonts w:ascii="Times New Roman" w:eastAsia="Times New Roman" w:hAnsi="Times New Roman" w:cs="Times New Roman"/>
          <w:sz w:val="28"/>
          <w:szCs w:val="28"/>
          <w:lang w:val="kk-KZ"/>
        </w:rPr>
      </w:pPr>
      <w:r w:rsidRPr="007B71A2">
        <w:rPr>
          <w:rFonts w:ascii="Times New Roman" w:eastAsia="Times New Roman" w:hAnsi="Times New Roman" w:cs="Times New Roman"/>
          <w:sz w:val="28"/>
          <w:szCs w:val="28"/>
          <w:lang w:val="kk-KZ"/>
        </w:rPr>
        <w:t xml:space="preserve">Үзіндідегі ойды жалғастырып, диалог құрастырыңыз. </w:t>
      </w:r>
    </w:p>
    <w:p w:rsidR="006B3199" w:rsidRPr="007B71A2" w:rsidRDefault="006B3199" w:rsidP="00A81B80">
      <w:pPr>
        <w:pStyle w:val="a3"/>
        <w:numPr>
          <w:ilvl w:val="0"/>
          <w:numId w:val="36"/>
        </w:numPr>
        <w:spacing w:after="0" w:line="240" w:lineRule="auto"/>
        <w:jc w:val="both"/>
        <w:rPr>
          <w:rFonts w:ascii="Times New Roman" w:eastAsia="Times New Roman" w:hAnsi="Times New Roman" w:cs="Times New Roman"/>
          <w:sz w:val="28"/>
          <w:szCs w:val="28"/>
          <w:lang w:val="kk-KZ"/>
        </w:rPr>
      </w:pPr>
      <w:r w:rsidRPr="007B71A2">
        <w:rPr>
          <w:rFonts w:ascii="Times New Roman" w:eastAsia="Times New Roman" w:hAnsi="Times New Roman" w:cs="Times New Roman"/>
          <w:sz w:val="28"/>
          <w:szCs w:val="28"/>
          <w:lang w:val="kk-KZ"/>
        </w:rPr>
        <w:t>Декарт квадраты бойынша сұрақтарға жауап беріңіз.</w:t>
      </w:r>
    </w:p>
    <w:p w:rsidR="006B3199" w:rsidRPr="007B71A2" w:rsidRDefault="007B71A2" w:rsidP="007B71A2">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B3199" w:rsidRPr="007B71A2">
        <w:rPr>
          <w:rFonts w:ascii="Times New Roman" w:eastAsia="Times New Roman" w:hAnsi="Times New Roman" w:cs="Times New Roman"/>
          <w:sz w:val="28"/>
          <w:szCs w:val="28"/>
          <w:lang w:val="kk-KZ"/>
        </w:rPr>
        <w:t>Декарт квадраты:</w:t>
      </w:r>
    </w:p>
    <w:p w:rsidR="006B3199" w:rsidRPr="004A60C5" w:rsidRDefault="006B3199" w:rsidP="007B71A2">
      <w:pPr>
        <w:pStyle w:val="a3"/>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1. Б</w:t>
      </w:r>
      <w:r w:rsidR="00E050A5" w:rsidRPr="004A60C5">
        <w:rPr>
          <w:rFonts w:ascii="Times New Roman" w:eastAsia="Times New Roman" w:hAnsi="Times New Roman" w:cs="Times New Roman"/>
          <w:sz w:val="28"/>
          <w:szCs w:val="28"/>
          <w:lang w:val="kk-KZ"/>
        </w:rPr>
        <w:t>ұлай бол</w:t>
      </w:r>
      <w:r w:rsidRPr="004A60C5">
        <w:rPr>
          <w:rFonts w:ascii="Times New Roman" w:eastAsia="Times New Roman" w:hAnsi="Times New Roman" w:cs="Times New Roman"/>
          <w:sz w:val="28"/>
          <w:szCs w:val="28"/>
          <w:lang w:val="kk-KZ"/>
        </w:rPr>
        <w:t>ғанда не болар еді?</w:t>
      </w:r>
      <w:r w:rsidR="009B3145" w:rsidRPr="004A60C5">
        <w:rPr>
          <w:rFonts w:ascii="Times New Roman" w:eastAsia="Times New Roman" w:hAnsi="Times New Roman" w:cs="Times New Roman"/>
          <w:sz w:val="28"/>
          <w:szCs w:val="28"/>
          <w:lang w:val="kk-KZ"/>
        </w:rPr>
        <w:t xml:space="preserve"> (Кейіпкер орысша білгенде не болар еді?)</w:t>
      </w:r>
    </w:p>
    <w:p w:rsidR="00E050A5" w:rsidRPr="004A60C5" w:rsidRDefault="00E050A5" w:rsidP="007B71A2">
      <w:pPr>
        <w:pStyle w:val="a3"/>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2. Бұлай болмағанда не болар еді?</w:t>
      </w:r>
      <w:r w:rsidR="009B3145" w:rsidRPr="004A60C5">
        <w:rPr>
          <w:rFonts w:ascii="Times New Roman" w:eastAsia="Times New Roman" w:hAnsi="Times New Roman" w:cs="Times New Roman"/>
          <w:sz w:val="28"/>
          <w:szCs w:val="28"/>
          <w:lang w:val="kk-KZ"/>
        </w:rPr>
        <w:t xml:space="preserve"> (Шығарманың тақырыбы бұлай болмағанда не болар еді?)</w:t>
      </w:r>
    </w:p>
    <w:p w:rsidR="00E050A5" w:rsidRPr="004A60C5" w:rsidRDefault="00E050A5" w:rsidP="007B71A2">
      <w:pPr>
        <w:pStyle w:val="a3"/>
        <w:spacing w:after="0" w:line="240" w:lineRule="auto"/>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 Бұлай болғанда не болмас еді?</w:t>
      </w:r>
      <w:r w:rsidR="009B3145" w:rsidRPr="004A60C5">
        <w:rPr>
          <w:rFonts w:ascii="Times New Roman" w:eastAsia="Times New Roman" w:hAnsi="Times New Roman" w:cs="Times New Roman"/>
          <w:sz w:val="28"/>
          <w:szCs w:val="28"/>
          <w:lang w:val="kk-KZ"/>
        </w:rPr>
        <w:t xml:space="preserve"> (Гришка қазақша білгенде не болмас еді?)</w:t>
      </w:r>
    </w:p>
    <w:p w:rsidR="00E050A5" w:rsidRPr="007B71A2" w:rsidRDefault="00E050A5" w:rsidP="007B71A2">
      <w:pPr>
        <w:spacing w:after="0" w:line="240" w:lineRule="auto"/>
        <w:jc w:val="both"/>
        <w:rPr>
          <w:rFonts w:ascii="Times New Roman" w:eastAsia="Times New Roman" w:hAnsi="Times New Roman" w:cs="Times New Roman"/>
          <w:sz w:val="28"/>
          <w:szCs w:val="28"/>
        </w:rPr>
      </w:pPr>
      <w:r w:rsidRPr="007B71A2">
        <w:rPr>
          <w:rFonts w:ascii="Times New Roman" w:eastAsia="Times New Roman" w:hAnsi="Times New Roman" w:cs="Times New Roman"/>
          <w:sz w:val="28"/>
          <w:szCs w:val="28"/>
          <w:lang w:val="kk-KZ"/>
        </w:rPr>
        <w:t>4. Бұлай болмағанда не болмас еді?</w:t>
      </w:r>
      <w:r w:rsidR="009B3145" w:rsidRPr="007B71A2">
        <w:rPr>
          <w:rFonts w:ascii="Times New Roman" w:eastAsia="Times New Roman" w:hAnsi="Times New Roman" w:cs="Times New Roman"/>
          <w:sz w:val="28"/>
          <w:szCs w:val="28"/>
          <w:lang w:val="kk-KZ"/>
        </w:rPr>
        <w:t>(Үлкендер тіл туралы дауласпағанда не болмас еді?)</w:t>
      </w:r>
    </w:p>
    <w:p w:rsidR="004124D4" w:rsidRPr="004A60C5" w:rsidRDefault="004124D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Мақсаты:</w:t>
      </w:r>
    </w:p>
    <w:p w:rsidR="004124D4" w:rsidRPr="004A60C5" w:rsidRDefault="003959FC" w:rsidP="003959F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4124D4" w:rsidRPr="004A60C5">
        <w:rPr>
          <w:rFonts w:ascii="Times New Roman" w:eastAsia="Times New Roman" w:hAnsi="Times New Roman" w:cs="Times New Roman"/>
          <w:sz w:val="28"/>
          <w:szCs w:val="28"/>
          <w:lang w:val="kk-KZ"/>
        </w:rPr>
        <w:t>Ш.Мұртазаның жазу шеберлігімен таныстыру; “Ай мен Айша” атауындағы сөздердің арасындағы байланысты анықтау;</w:t>
      </w:r>
      <w:r w:rsidR="0022029B" w:rsidRPr="004A60C5">
        <w:rPr>
          <w:rFonts w:ascii="Times New Roman" w:eastAsia="Times New Roman" w:hAnsi="Times New Roman" w:cs="Times New Roman"/>
          <w:sz w:val="28"/>
          <w:szCs w:val="28"/>
          <w:lang w:val="kk-KZ"/>
        </w:rPr>
        <w:t xml:space="preserve"> лексикалық мағынасын талдау;</w:t>
      </w:r>
    </w:p>
    <w:p w:rsidR="004124D4" w:rsidRPr="004A60C5" w:rsidRDefault="003959FC" w:rsidP="003959F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5E0229" w:rsidRPr="004A60C5">
        <w:rPr>
          <w:rFonts w:ascii="Times New Roman" w:eastAsia="Times New Roman" w:hAnsi="Times New Roman" w:cs="Times New Roman"/>
          <w:sz w:val="28"/>
          <w:szCs w:val="28"/>
          <w:lang w:val="kk-KZ"/>
        </w:rPr>
        <w:t>үзіндіні оқу арқылы балалық шақ пен ересек өмірдің алшақтығын бейнелерін түстарын анықтау;</w:t>
      </w:r>
    </w:p>
    <w:p w:rsidR="005E0229" w:rsidRPr="004A60C5" w:rsidRDefault="003959FC" w:rsidP="003959F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457F7" w:rsidRPr="004A60C5">
        <w:rPr>
          <w:rFonts w:ascii="Times New Roman" w:eastAsia="Times New Roman" w:hAnsi="Times New Roman" w:cs="Times New Roman"/>
          <w:sz w:val="28"/>
          <w:szCs w:val="28"/>
          <w:lang w:val="kk-KZ"/>
        </w:rPr>
        <w:t>Декарт квадраты әдісі арқылы студенттің шешім қабылдау және ақпаратты санада қабылдауын дамыту.</w:t>
      </w:r>
    </w:p>
    <w:p w:rsidR="004124D4" w:rsidRPr="004A60C5" w:rsidRDefault="004124D4" w:rsidP="004A60C5">
      <w:pPr>
        <w:shd w:val="clear" w:color="auto" w:fill="FFFFFF"/>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Нәтиже: </w:t>
      </w:r>
    </w:p>
    <w:p w:rsidR="004124D4" w:rsidRPr="003959FC" w:rsidRDefault="004124D4" w:rsidP="00A81B80">
      <w:pPr>
        <w:pStyle w:val="a3"/>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3959FC">
        <w:rPr>
          <w:rFonts w:ascii="Times New Roman" w:eastAsia="Times New Roman" w:hAnsi="Times New Roman" w:cs="Times New Roman"/>
          <w:sz w:val="28"/>
          <w:szCs w:val="28"/>
        </w:rPr>
        <w:t>шығарманы жазылу лабораториясын зерттеп үйренді;</w:t>
      </w:r>
    </w:p>
    <w:p w:rsidR="009127C8" w:rsidRPr="003959FC" w:rsidRDefault="004124D4" w:rsidP="00A81B80">
      <w:pPr>
        <w:pStyle w:val="a3"/>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3959FC">
        <w:rPr>
          <w:rFonts w:ascii="Times New Roman" w:eastAsia="Times New Roman" w:hAnsi="Times New Roman" w:cs="Times New Roman"/>
          <w:sz w:val="28"/>
          <w:szCs w:val="28"/>
        </w:rPr>
        <w:t>балалық шаққа саяхат жаса</w:t>
      </w:r>
      <w:r w:rsidR="006457F7" w:rsidRPr="003959FC">
        <w:rPr>
          <w:rFonts w:ascii="Times New Roman" w:eastAsia="Times New Roman" w:hAnsi="Times New Roman" w:cs="Times New Roman"/>
          <w:sz w:val="28"/>
          <w:szCs w:val="28"/>
        </w:rPr>
        <w:t>п, өзінің балалығы жайлы ой түй</w:t>
      </w:r>
      <w:r w:rsidRPr="003959FC">
        <w:rPr>
          <w:rFonts w:ascii="Times New Roman" w:eastAsia="Times New Roman" w:hAnsi="Times New Roman" w:cs="Times New Roman"/>
          <w:sz w:val="28"/>
          <w:szCs w:val="28"/>
        </w:rPr>
        <w:t>ді;</w:t>
      </w:r>
    </w:p>
    <w:p w:rsidR="003959FC" w:rsidRPr="003959FC" w:rsidRDefault="006457F7" w:rsidP="00A81B80">
      <w:pPr>
        <w:pStyle w:val="a3"/>
        <w:numPr>
          <w:ilvl w:val="0"/>
          <w:numId w:val="17"/>
        </w:numPr>
        <w:shd w:val="clear" w:color="auto" w:fill="FFFFFF"/>
        <w:spacing w:after="0" w:line="240" w:lineRule="auto"/>
        <w:jc w:val="both"/>
        <w:rPr>
          <w:rFonts w:ascii="Times New Roman" w:eastAsia="Times New Roman" w:hAnsi="Times New Roman" w:cs="Times New Roman"/>
          <w:sz w:val="28"/>
          <w:szCs w:val="28"/>
        </w:rPr>
      </w:pPr>
      <w:r w:rsidRPr="003959FC">
        <w:rPr>
          <w:rFonts w:ascii="Times New Roman" w:eastAsia="Times New Roman" w:hAnsi="Times New Roman" w:cs="Times New Roman"/>
          <w:sz w:val="28"/>
          <w:szCs w:val="28"/>
          <w:lang w:val="kk-KZ"/>
        </w:rPr>
        <w:t>мәтінге байланысты ой түйіп, жағдаяттық</w:t>
      </w:r>
      <w:r w:rsidR="00B8574E" w:rsidRPr="003959FC">
        <w:rPr>
          <w:rFonts w:ascii="Times New Roman" w:eastAsia="Times New Roman" w:hAnsi="Times New Roman" w:cs="Times New Roman"/>
          <w:sz w:val="28"/>
          <w:szCs w:val="28"/>
          <w:lang w:val="kk-KZ"/>
        </w:rPr>
        <w:t xml:space="preserve"> тұрғыда шешім қабылдап үйренді;</w:t>
      </w:r>
    </w:p>
    <w:p w:rsidR="006457F7" w:rsidRPr="003959FC" w:rsidRDefault="00B8574E" w:rsidP="00A81B80">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val="kk-KZ"/>
        </w:rPr>
      </w:pPr>
      <w:r w:rsidRPr="003959FC">
        <w:rPr>
          <w:rFonts w:ascii="Times New Roman" w:eastAsia="Times New Roman" w:hAnsi="Times New Roman" w:cs="Times New Roman"/>
          <w:sz w:val="28"/>
          <w:szCs w:val="28"/>
          <w:lang w:val="kk-KZ"/>
        </w:rPr>
        <w:t xml:space="preserve">Декарт квадраты тәсілі бойынша сұрақтарға жауап беріп, өз ойын, өз пікірін көркемдеп жеткізуді үйренді, </w:t>
      </w:r>
      <w:r w:rsidR="006457F7" w:rsidRPr="003959FC">
        <w:rPr>
          <w:rFonts w:ascii="Times New Roman" w:eastAsia="Times New Roman" w:hAnsi="Times New Roman" w:cs="Times New Roman"/>
          <w:sz w:val="28"/>
          <w:szCs w:val="28"/>
          <w:lang w:val="kk-KZ"/>
        </w:rPr>
        <w:t xml:space="preserve">тілдік рефлексия жасау деңгейі артты. </w:t>
      </w:r>
    </w:p>
    <w:p w:rsidR="009127C8" w:rsidRPr="004A60C5" w:rsidRDefault="009127C8"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2.Тілдік санада пайымдау деңгейі</w:t>
      </w:r>
    </w:p>
    <w:p w:rsidR="00455667" w:rsidRPr="003959FC" w:rsidRDefault="003959FC" w:rsidP="004A60C5">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Салыстыру әдісі</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 Рахметованың пайымдауынша, салыстыру әдісі бойынша «заттар мен құбылыстардың ұқсастық, айырмашылық қасиеттері айқындалады. Белгілерді тапқан сияқты, бұл да ақыл-ойдың аналитикалық жұмысы. Бірақ салыстыру күрделі, мұнда синтез, жалпылау, қорытындылау элементтері іске асады», - деп, са</w:t>
      </w:r>
      <w:r w:rsidR="00E75629" w:rsidRPr="004A60C5">
        <w:rPr>
          <w:rFonts w:ascii="Times New Roman" w:eastAsia="Times New Roman" w:hAnsi="Times New Roman" w:cs="Times New Roman"/>
          <w:sz w:val="28"/>
          <w:szCs w:val="28"/>
          <w:lang w:val="kk-KZ"/>
        </w:rPr>
        <w:t>лыстыру әдісіне сипаттама берді</w:t>
      </w:r>
      <w:r w:rsidRPr="004A60C5">
        <w:rPr>
          <w:rFonts w:ascii="Times New Roman" w:eastAsia="Times New Roman" w:hAnsi="Times New Roman" w:cs="Times New Roman"/>
          <w:sz w:val="28"/>
          <w:szCs w:val="28"/>
          <w:lang w:val="kk-KZ"/>
        </w:rPr>
        <w:t xml:space="preserve"> [</w:t>
      </w:r>
      <w:r w:rsidR="00E75629" w:rsidRPr="004A60C5">
        <w:rPr>
          <w:rFonts w:ascii="Times New Roman" w:eastAsia="Times New Roman" w:hAnsi="Times New Roman" w:cs="Times New Roman"/>
          <w:sz w:val="28"/>
          <w:szCs w:val="28"/>
          <w:lang w:val="kk-KZ"/>
        </w:rPr>
        <w:t>14</w:t>
      </w:r>
      <w:r w:rsidR="00F91EAC">
        <w:rPr>
          <w:rFonts w:ascii="Times New Roman" w:eastAsia="Times New Roman" w:hAnsi="Times New Roman" w:cs="Times New Roman"/>
          <w:sz w:val="28"/>
          <w:szCs w:val="28"/>
          <w:lang w:val="kk-KZ"/>
        </w:rPr>
        <w:t>0</w:t>
      </w:r>
      <w:r w:rsidR="00E825AF">
        <w:rPr>
          <w:rFonts w:ascii="Times New Roman" w:eastAsia="Times New Roman" w:hAnsi="Times New Roman" w:cs="Times New Roman"/>
          <w:sz w:val="28"/>
          <w:szCs w:val="28"/>
          <w:lang w:val="kk-KZ"/>
        </w:rPr>
        <w:t>, б.</w:t>
      </w:r>
      <w:r w:rsidR="00E75629" w:rsidRPr="004A60C5">
        <w:rPr>
          <w:rFonts w:ascii="Times New Roman" w:eastAsia="Times New Roman" w:hAnsi="Times New Roman" w:cs="Times New Roman"/>
          <w:sz w:val="28"/>
          <w:szCs w:val="28"/>
          <w:lang w:val="kk-KZ"/>
        </w:rPr>
        <w:t>53</w:t>
      </w:r>
      <w:r w:rsidRPr="004A60C5">
        <w:rPr>
          <w:rFonts w:ascii="Times New Roman" w:eastAsia="Times New Roman" w:hAnsi="Times New Roman" w:cs="Times New Roman"/>
          <w:sz w:val="28"/>
          <w:szCs w:val="28"/>
          <w:lang w:val="kk-KZ"/>
        </w:rPr>
        <w:t>]</w:t>
      </w:r>
      <w:r w:rsidR="00E75629" w:rsidRPr="004A60C5">
        <w:rPr>
          <w:rFonts w:ascii="Times New Roman" w:eastAsia="Times New Roman" w:hAnsi="Times New Roman" w:cs="Times New Roman"/>
          <w:sz w:val="28"/>
          <w:szCs w:val="28"/>
          <w:lang w:val="kk-KZ"/>
        </w:rPr>
        <w:t>.</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Мысалы, </w:t>
      </w:r>
      <w:r w:rsidR="00521ECD" w:rsidRPr="004A60C5">
        <w:rPr>
          <w:rFonts w:ascii="Times New Roman" w:eastAsia="Times New Roman" w:hAnsi="Times New Roman" w:cs="Times New Roman"/>
          <w:sz w:val="28"/>
          <w:szCs w:val="28"/>
          <w:lang w:val="kk-KZ"/>
        </w:rPr>
        <w:t xml:space="preserve">жоғарыда тыңдалым мәселесіне мысал келтіргенде, салыстыру әдісі бойынша тапсырма талқыланды. Келесі тапсырманы талқыласақ: </w:t>
      </w:r>
      <w:r w:rsidRPr="004A60C5">
        <w:rPr>
          <w:rFonts w:ascii="Times New Roman" w:eastAsia="Times New Roman" w:hAnsi="Times New Roman" w:cs="Times New Roman"/>
          <w:sz w:val="28"/>
          <w:szCs w:val="28"/>
          <w:lang w:val="kk-KZ"/>
        </w:rPr>
        <w:t>студенттерге ақындардың өлеңдері беріліп, ондағы ұқсастық пен айырмашылықтарды тауып, талдау берілді:</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Аунағым да келеді,</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Ойнағым да келеді,</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Ыстық көріп қараймын,</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Мұндағы әрбір төбені.</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Өзге жердің суынан,</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Суы да өзге секілді.</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Қайта-қайта жуынам,</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 xml:space="preserve">Бұлағынан бетімді...   </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w:t>
      </w:r>
      <w:r w:rsidR="00E9380C">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 xml:space="preserve">  (Ғ. Орманов «Азат жер»)</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Көк майсада көбелектей ойнадым,</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lastRenderedPageBreak/>
        <w:t>Жалғыз ғана бір бақытты ойладым.</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Сол бақытым – өткен сенде ойыным,</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Жалғыз ғана сол қызыққа тоймадым.</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Өзге алаң жоқ, жоқ айқай да, ызың да,</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Берілдім мен сол балалық қызуға.</w:t>
      </w:r>
    </w:p>
    <w:p w:rsidR="009127C8" w:rsidRPr="00E825AF"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Өзімде жоқ, өзгелерден қызғанып,</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E825AF">
        <w:rPr>
          <w:rFonts w:ascii="Times New Roman" w:eastAsia="Times New Roman" w:hAnsi="Times New Roman" w:cs="Times New Roman"/>
          <w:sz w:val="28"/>
          <w:szCs w:val="28"/>
          <w:lang w:val="kk-KZ"/>
        </w:rPr>
        <w:t>Қараушы едім құлын-тайға қызыға...</w:t>
      </w:r>
      <w:r w:rsidRPr="004A60C5">
        <w:rPr>
          <w:rFonts w:ascii="Times New Roman" w:eastAsia="Times New Roman" w:hAnsi="Times New Roman" w:cs="Times New Roman"/>
          <w:sz w:val="28"/>
          <w:szCs w:val="28"/>
          <w:lang w:val="kk-KZ"/>
        </w:rPr>
        <w:t xml:space="preserve">      </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(Қ. Бекхожин «Сағындым мен Тәттімбеттің жазығын»)</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-Өлеңдерден тақырып ұқсастығын табыңыз.</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Ғали Ормановтың өлеңіндегі туған жерге деген сүйіспеншілік пен Қалижан Бекхожинның өлеңіндегі туған жерге деген сағынышының қандай айырмашылықтары бар?</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 Ақындардың тілдік қолданысын талдаңыз. Екі өлеңге де ортақ тілдік бірлікті анықтаңыз. </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Ақындардың жазу стиліне сипаттама беріңіз.</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Салыстыру әдісі студенттердің өздік жұмысына және алған ақпараттан қорытынды шығаруға үйретті; логикалық ойлау қабілеттерін дамытуға, айтар ойын дұрыс жеткізуге дағдыландырды. </w:t>
      </w:r>
    </w:p>
    <w:p w:rsidR="009127C8" w:rsidRPr="004A60C5" w:rsidRDefault="009127C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3. Таным арқылы бағалау</w:t>
      </w:r>
      <w:r w:rsidR="00D94344" w:rsidRPr="004A60C5">
        <w:rPr>
          <w:rFonts w:ascii="Times New Roman" w:eastAsia="Times New Roman" w:hAnsi="Times New Roman" w:cs="Times New Roman"/>
          <w:b/>
          <w:sz w:val="28"/>
          <w:szCs w:val="28"/>
          <w:lang w:val="kk-KZ"/>
        </w:rPr>
        <w:t xml:space="preserve"> деңгейі</w:t>
      </w:r>
    </w:p>
    <w:p w:rsidR="009127C8" w:rsidRPr="00FE12D5" w:rsidRDefault="009127C8" w:rsidP="004A60C5">
      <w:pPr>
        <w:spacing w:after="0" w:line="240" w:lineRule="auto"/>
        <w:ind w:firstLine="709"/>
        <w:jc w:val="both"/>
        <w:rPr>
          <w:rFonts w:ascii="Times New Roman" w:eastAsia="Times New Roman" w:hAnsi="Times New Roman" w:cs="Times New Roman"/>
          <w:b/>
          <w:sz w:val="28"/>
          <w:szCs w:val="28"/>
          <w:lang w:val="kk-KZ"/>
        </w:rPr>
      </w:pPr>
      <w:r w:rsidRPr="00FE12D5">
        <w:rPr>
          <w:rFonts w:ascii="Times New Roman" w:eastAsia="Times New Roman" w:hAnsi="Times New Roman" w:cs="Times New Roman"/>
          <w:b/>
          <w:sz w:val="28"/>
          <w:szCs w:val="28"/>
          <w:lang w:val="kk-KZ"/>
        </w:rPr>
        <w:t>Танымдық әдіс</w:t>
      </w:r>
      <w:r w:rsidR="00E21687" w:rsidRPr="00FE12D5">
        <w:rPr>
          <w:rFonts w:ascii="Times New Roman" w:eastAsia="Times New Roman" w:hAnsi="Times New Roman" w:cs="Times New Roman"/>
          <w:b/>
          <w:sz w:val="28"/>
          <w:szCs w:val="28"/>
          <w:lang w:val="kk-KZ"/>
        </w:rPr>
        <w:t>.</w:t>
      </w:r>
    </w:p>
    <w:p w:rsidR="005531E3" w:rsidRPr="004A60C5" w:rsidRDefault="00394920"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Танымдық тұрғыда оқыту мазмұнын құрайтын педагогика ғылымында когнитивті оқыту əдістемесі қалыптаса бастады. Бұның негізі, яғни ұлттық танымдық оқыту мазмұны Алаш зиялылары М.Дулатов, Т.</w:t>
      </w:r>
      <w:r w:rsidR="00390337">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Шонанов, А.Байтұрсынов, Ж.Аймауытов, т.б. қоғам қайраткерлері, алғашқы қазақ педагогтарының еңбектерінде көрініс тапты. Олардың бүкіл өмір жолындағы басты идеясы – қазақ халқының ұлттық санасын ояту, сол арқылы тұрмыс-жағдайын жақсарту, ол үшін халықты жаппай сауаттандыру, оқу-ағарту жұмыстарын дұрыс жолға қою.</w:t>
      </w:r>
      <w:r w:rsidR="005531E3" w:rsidRPr="004A60C5">
        <w:rPr>
          <w:rFonts w:ascii="Times New Roman" w:eastAsia="Times New Roman" w:hAnsi="Times New Roman" w:cs="Times New Roman"/>
          <w:sz w:val="28"/>
          <w:szCs w:val="28"/>
          <w:lang w:val="kk-KZ"/>
        </w:rPr>
        <w:t xml:space="preserve"> Мысалы, төмендегі мәтінмен жұмыс жасау, мағынасына қарай талдау тапсырмасы берілді:</w:t>
      </w:r>
    </w:p>
    <w:p w:rsidR="005531E3" w:rsidRDefault="005531E3"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Тапсырма (жазылым, айтылым</w:t>
      </w:r>
      <w:r w:rsidR="00340636" w:rsidRPr="004A60C5">
        <w:rPr>
          <w:rFonts w:ascii="Times New Roman" w:eastAsia="Times New Roman" w:hAnsi="Times New Roman" w:cs="Times New Roman"/>
          <w:b/>
          <w:sz w:val="28"/>
          <w:szCs w:val="28"/>
          <w:lang w:val="kk-KZ"/>
        </w:rPr>
        <w:t>: SLC моделі пайдаланылды</w:t>
      </w:r>
      <w:r w:rsidRPr="004A60C5">
        <w:rPr>
          <w:rFonts w:ascii="Times New Roman" w:eastAsia="Times New Roman" w:hAnsi="Times New Roman" w:cs="Times New Roman"/>
          <w:b/>
          <w:sz w:val="28"/>
          <w:szCs w:val="28"/>
          <w:lang w:val="kk-KZ"/>
        </w:rPr>
        <w:t>)</w:t>
      </w:r>
    </w:p>
    <w:p w:rsidR="00811469" w:rsidRPr="004A60C5" w:rsidRDefault="00811469" w:rsidP="004A60C5">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(Мәтін қосымшада берілді).</w:t>
      </w:r>
    </w:p>
    <w:p w:rsidR="005531E3" w:rsidRPr="004A60C5" w:rsidRDefault="00E2168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5531E3" w:rsidRPr="004A60C5">
        <w:rPr>
          <w:rFonts w:ascii="Times New Roman" w:eastAsia="Times New Roman" w:hAnsi="Times New Roman" w:cs="Times New Roman"/>
          <w:sz w:val="28"/>
          <w:szCs w:val="28"/>
          <w:lang w:val="kk-KZ"/>
        </w:rPr>
        <w:t>Мәтіннен фразеологиялық тіркестерді табыңыз. Семантикалық өзгеріске ұшыраған фразеологизмдерді саралаңыз.</w:t>
      </w:r>
    </w:p>
    <w:p w:rsidR="005531E3" w:rsidRDefault="00E2168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5531E3" w:rsidRPr="004A60C5">
        <w:rPr>
          <w:rFonts w:ascii="Times New Roman" w:eastAsia="Times New Roman" w:hAnsi="Times New Roman" w:cs="Times New Roman"/>
          <w:sz w:val="28"/>
          <w:szCs w:val="28"/>
          <w:lang w:val="kk-KZ"/>
        </w:rPr>
        <w:t>SWOT анализін жасау арқылы әйел адамның лингвокогнитивтік сипатын жасаңыз.</w:t>
      </w:r>
    </w:p>
    <w:p w:rsidR="00E825AF" w:rsidRDefault="00E825AF" w:rsidP="00F757B0">
      <w:pPr>
        <w:spacing w:after="0" w:line="240" w:lineRule="auto"/>
        <w:jc w:val="both"/>
        <w:rPr>
          <w:rFonts w:ascii="Times New Roman" w:eastAsia="Times New Roman" w:hAnsi="Times New Roman" w:cs="Times New Roman"/>
          <w:sz w:val="28"/>
          <w:szCs w:val="28"/>
          <w:lang w:val="kk-KZ"/>
        </w:rPr>
      </w:pPr>
    </w:p>
    <w:p w:rsidR="00F757B0" w:rsidRDefault="00A26190" w:rsidP="00F757B0">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Кесте 5</w:t>
      </w:r>
      <w:r w:rsidR="00F757B0" w:rsidRPr="00773129">
        <w:rPr>
          <w:rFonts w:ascii="Times New Roman" w:eastAsia="Times New Roman" w:hAnsi="Times New Roman" w:cs="Times New Roman"/>
          <w:sz w:val="28"/>
          <w:szCs w:val="28"/>
          <w:lang w:val="kk-KZ"/>
        </w:rPr>
        <w:t xml:space="preserve"> -</w:t>
      </w:r>
      <w:r w:rsidR="00F757B0">
        <w:rPr>
          <w:rFonts w:ascii="Times New Roman" w:eastAsia="Times New Roman" w:hAnsi="Times New Roman" w:cs="Times New Roman"/>
          <w:sz w:val="28"/>
          <w:szCs w:val="28"/>
          <w:lang w:val="kk-KZ"/>
        </w:rPr>
        <w:t xml:space="preserve"> </w:t>
      </w:r>
      <w:r w:rsidR="00F757B0" w:rsidRPr="00F757B0">
        <w:rPr>
          <w:rFonts w:ascii="Times New Roman" w:eastAsia="Times New Roman" w:hAnsi="Times New Roman" w:cs="Times New Roman"/>
          <w:sz w:val="28"/>
          <w:szCs w:val="28"/>
          <w:lang w:val="kk-KZ"/>
        </w:rPr>
        <w:t>SWOT анализі</w:t>
      </w:r>
    </w:p>
    <w:p w:rsidR="00DF40C2" w:rsidRPr="004A60C5" w:rsidRDefault="00DF40C2" w:rsidP="00F757B0">
      <w:pPr>
        <w:spacing w:after="0" w:line="240" w:lineRule="auto"/>
        <w:jc w:val="both"/>
        <w:rPr>
          <w:rFonts w:ascii="Times New Roman" w:eastAsia="Times New Roman" w:hAnsi="Times New Roman" w:cs="Times New Roman"/>
          <w:sz w:val="28"/>
          <w:szCs w:val="28"/>
          <w:lang w:val="kk-KZ"/>
        </w:rPr>
      </w:pPr>
    </w:p>
    <w:tbl>
      <w:tblPr>
        <w:tblStyle w:val="ab"/>
        <w:tblW w:w="0" w:type="auto"/>
        <w:tblLook w:val="04A0" w:firstRow="1" w:lastRow="0" w:firstColumn="1" w:lastColumn="0" w:noHBand="0" w:noVBand="1"/>
      </w:tblPr>
      <w:tblGrid>
        <w:gridCol w:w="2463"/>
        <w:gridCol w:w="2463"/>
        <w:gridCol w:w="2464"/>
        <w:gridCol w:w="2464"/>
      </w:tblGrid>
      <w:tr w:rsidR="004579EE" w:rsidRPr="004A60C5" w:rsidTr="004579EE">
        <w:tc>
          <w:tcPr>
            <w:tcW w:w="2463" w:type="dxa"/>
          </w:tcPr>
          <w:p w:rsidR="004579EE" w:rsidRPr="004A60C5" w:rsidRDefault="004579EE" w:rsidP="004A60C5">
            <w:pPr>
              <w:ind w:firstLine="709"/>
              <w:jc w:val="both"/>
              <w:rPr>
                <w:rFonts w:ascii="Times New Roman" w:eastAsia="Times New Roman" w:hAnsi="Times New Roman" w:cs="Times New Roman"/>
                <w:sz w:val="28"/>
                <w:szCs w:val="28"/>
                <w:lang w:val="en-US"/>
              </w:rPr>
            </w:pPr>
            <w:r w:rsidRPr="004A60C5">
              <w:rPr>
                <w:rFonts w:ascii="Times New Roman" w:eastAsia="Times New Roman" w:hAnsi="Times New Roman" w:cs="Times New Roman"/>
                <w:sz w:val="28"/>
                <w:szCs w:val="28"/>
                <w:lang w:val="en-US"/>
              </w:rPr>
              <w:t>Strengths</w:t>
            </w:r>
          </w:p>
        </w:tc>
        <w:tc>
          <w:tcPr>
            <w:tcW w:w="2463" w:type="dxa"/>
          </w:tcPr>
          <w:p w:rsidR="004579EE" w:rsidRPr="004A60C5" w:rsidRDefault="004579EE" w:rsidP="004A60C5">
            <w:pPr>
              <w:ind w:firstLine="709"/>
              <w:jc w:val="both"/>
              <w:rPr>
                <w:rFonts w:ascii="Times New Roman" w:eastAsia="Times New Roman" w:hAnsi="Times New Roman" w:cs="Times New Roman"/>
                <w:sz w:val="28"/>
                <w:szCs w:val="28"/>
                <w:lang w:val="en-US"/>
              </w:rPr>
            </w:pPr>
            <w:r w:rsidRPr="004A60C5">
              <w:rPr>
                <w:rFonts w:ascii="Times New Roman" w:eastAsia="Times New Roman" w:hAnsi="Times New Roman" w:cs="Times New Roman"/>
                <w:sz w:val="28"/>
                <w:szCs w:val="28"/>
                <w:lang w:val="en-US"/>
              </w:rPr>
              <w:t>Weakness</w:t>
            </w:r>
          </w:p>
        </w:tc>
        <w:tc>
          <w:tcPr>
            <w:tcW w:w="2464" w:type="dxa"/>
          </w:tcPr>
          <w:p w:rsidR="004579EE" w:rsidRPr="004A60C5" w:rsidRDefault="004579EE" w:rsidP="007B71A2">
            <w:pPr>
              <w:jc w:val="both"/>
              <w:rPr>
                <w:rFonts w:ascii="Times New Roman" w:eastAsia="Times New Roman" w:hAnsi="Times New Roman" w:cs="Times New Roman"/>
                <w:sz w:val="28"/>
                <w:szCs w:val="28"/>
                <w:lang w:val="en-US"/>
              </w:rPr>
            </w:pPr>
            <w:r w:rsidRPr="004A60C5">
              <w:rPr>
                <w:rFonts w:ascii="Times New Roman" w:eastAsia="Times New Roman" w:hAnsi="Times New Roman" w:cs="Times New Roman"/>
                <w:sz w:val="28"/>
                <w:szCs w:val="28"/>
                <w:lang w:val="en-US"/>
              </w:rPr>
              <w:t>Opportunities</w:t>
            </w:r>
          </w:p>
        </w:tc>
        <w:tc>
          <w:tcPr>
            <w:tcW w:w="2464" w:type="dxa"/>
          </w:tcPr>
          <w:p w:rsidR="004579EE" w:rsidRPr="004A60C5" w:rsidRDefault="004579EE" w:rsidP="004A60C5">
            <w:pPr>
              <w:ind w:firstLine="709"/>
              <w:jc w:val="both"/>
              <w:rPr>
                <w:rFonts w:ascii="Times New Roman" w:eastAsia="Times New Roman" w:hAnsi="Times New Roman" w:cs="Times New Roman"/>
                <w:sz w:val="28"/>
                <w:szCs w:val="28"/>
                <w:lang w:val="en-US"/>
              </w:rPr>
            </w:pPr>
            <w:r w:rsidRPr="004A60C5">
              <w:rPr>
                <w:rFonts w:ascii="Times New Roman" w:eastAsia="Times New Roman" w:hAnsi="Times New Roman" w:cs="Times New Roman"/>
                <w:sz w:val="28"/>
                <w:szCs w:val="28"/>
                <w:lang w:val="en-US"/>
              </w:rPr>
              <w:t>Threats</w:t>
            </w:r>
          </w:p>
        </w:tc>
      </w:tr>
      <w:tr w:rsidR="004579EE" w:rsidRPr="004A60C5" w:rsidTr="003B33C3">
        <w:trPr>
          <w:trHeight w:val="427"/>
        </w:trPr>
        <w:tc>
          <w:tcPr>
            <w:tcW w:w="2463" w:type="dxa"/>
          </w:tcPr>
          <w:p w:rsidR="004579EE" w:rsidRPr="004A60C5" w:rsidRDefault="00773129" w:rsidP="004A60C5">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c>
          <w:tcPr>
            <w:tcW w:w="2463" w:type="dxa"/>
          </w:tcPr>
          <w:p w:rsidR="004579EE" w:rsidRPr="004A60C5" w:rsidRDefault="00773129" w:rsidP="004A60C5">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c>
          <w:tcPr>
            <w:tcW w:w="2464" w:type="dxa"/>
          </w:tcPr>
          <w:p w:rsidR="004579EE" w:rsidRPr="004A60C5" w:rsidRDefault="00773129" w:rsidP="004A60C5">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c>
          <w:tcPr>
            <w:tcW w:w="2464" w:type="dxa"/>
          </w:tcPr>
          <w:p w:rsidR="00EC470C" w:rsidRPr="004A60C5" w:rsidRDefault="00773129" w:rsidP="003B33C3">
            <w:pPr>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p>
        </w:tc>
      </w:tr>
    </w:tbl>
    <w:p w:rsidR="003B33C3" w:rsidRDefault="003B33C3" w:rsidP="009F4D71">
      <w:pPr>
        <w:spacing w:after="0" w:line="240" w:lineRule="auto"/>
        <w:jc w:val="both"/>
        <w:rPr>
          <w:rFonts w:ascii="Times New Roman" w:eastAsia="Times New Roman" w:hAnsi="Times New Roman" w:cs="Times New Roman"/>
          <w:sz w:val="28"/>
          <w:szCs w:val="28"/>
          <w:highlight w:val="yellow"/>
          <w:lang w:val="kk-KZ"/>
        </w:rPr>
      </w:pPr>
    </w:p>
    <w:p w:rsidR="00823663" w:rsidRPr="00773129" w:rsidRDefault="00823663" w:rsidP="009F4D71">
      <w:pPr>
        <w:spacing w:after="0" w:line="240" w:lineRule="auto"/>
        <w:jc w:val="both"/>
        <w:rPr>
          <w:rFonts w:ascii="Times New Roman" w:eastAsia="Times New Roman" w:hAnsi="Times New Roman" w:cs="Times New Roman"/>
          <w:sz w:val="28"/>
          <w:szCs w:val="28"/>
          <w:highlight w:val="yellow"/>
          <w:lang w:val="kk-KZ"/>
        </w:rPr>
      </w:pPr>
    </w:p>
    <w:p w:rsidR="005252A1" w:rsidRDefault="00A26190" w:rsidP="009F4D71">
      <w:pPr>
        <w:spacing w:after="0" w:line="240" w:lineRule="auto"/>
        <w:jc w:val="both"/>
        <w:rPr>
          <w:rFonts w:ascii="Times New Roman" w:eastAsia="Times New Roman" w:hAnsi="Times New Roman" w:cs="Times New Roman"/>
          <w:sz w:val="28"/>
          <w:szCs w:val="28"/>
          <w:lang w:val="kk-KZ"/>
        </w:rPr>
      </w:pPr>
      <w:r w:rsidRPr="00AE00BC">
        <w:rPr>
          <w:rFonts w:ascii="Times New Roman" w:eastAsia="Times New Roman" w:hAnsi="Times New Roman" w:cs="Times New Roman"/>
          <w:sz w:val="28"/>
          <w:szCs w:val="28"/>
          <w:lang w:val="kk-KZ"/>
        </w:rPr>
        <w:lastRenderedPageBreak/>
        <w:t>Кесте 6</w:t>
      </w:r>
      <w:r w:rsidR="00773129" w:rsidRPr="0081309B">
        <w:rPr>
          <w:rFonts w:ascii="Times New Roman" w:eastAsia="Times New Roman" w:hAnsi="Times New Roman" w:cs="Times New Roman"/>
          <w:sz w:val="28"/>
          <w:szCs w:val="28"/>
          <w:lang w:val="kk-KZ"/>
        </w:rPr>
        <w:t xml:space="preserve">  - </w:t>
      </w:r>
      <w:r w:rsidR="00FE12D5" w:rsidRPr="00FE12D5">
        <w:rPr>
          <w:rFonts w:ascii="Times New Roman" w:eastAsia="Times New Roman" w:hAnsi="Times New Roman" w:cs="Times New Roman"/>
          <w:sz w:val="28"/>
          <w:szCs w:val="28"/>
          <w:lang w:val="kk-KZ"/>
        </w:rPr>
        <w:t>SLC моделі</w:t>
      </w:r>
    </w:p>
    <w:p w:rsidR="00773129" w:rsidRPr="004A60C5" w:rsidRDefault="00773129" w:rsidP="009F4D71">
      <w:pPr>
        <w:spacing w:after="0" w:line="240" w:lineRule="auto"/>
        <w:jc w:val="both"/>
        <w:rPr>
          <w:rFonts w:ascii="Times New Roman" w:eastAsia="Times New Roman" w:hAnsi="Times New Roman" w:cs="Times New Roman"/>
          <w:sz w:val="28"/>
          <w:szCs w:val="28"/>
          <w:lang w:val="kk-KZ"/>
        </w:rPr>
      </w:pPr>
    </w:p>
    <w:tbl>
      <w:tblPr>
        <w:tblStyle w:val="ab"/>
        <w:tblW w:w="0" w:type="auto"/>
        <w:tblLook w:val="04A0" w:firstRow="1" w:lastRow="0" w:firstColumn="1" w:lastColumn="0" w:noHBand="0" w:noVBand="1"/>
      </w:tblPr>
      <w:tblGrid>
        <w:gridCol w:w="3284"/>
        <w:gridCol w:w="3285"/>
        <w:gridCol w:w="3285"/>
      </w:tblGrid>
      <w:tr w:rsidR="005252A1" w:rsidRPr="00D34C5A" w:rsidTr="005252A1">
        <w:tc>
          <w:tcPr>
            <w:tcW w:w="3284" w:type="dxa"/>
          </w:tcPr>
          <w:p w:rsidR="005252A1" w:rsidRPr="004A60C5" w:rsidRDefault="005252A1" w:rsidP="00D74222">
            <w:pPr>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Сабақтан алған сәтті ақпарат</w:t>
            </w:r>
            <w:r w:rsidR="00806515" w:rsidRPr="004A60C5">
              <w:rPr>
                <w:rFonts w:ascii="Times New Roman" w:eastAsia="Times New Roman" w:hAnsi="Times New Roman" w:cs="Times New Roman"/>
                <w:sz w:val="28"/>
                <w:szCs w:val="28"/>
                <w:lang w:val="kk-KZ"/>
              </w:rPr>
              <w:t xml:space="preserve"> (S)</w:t>
            </w:r>
          </w:p>
        </w:tc>
        <w:tc>
          <w:tcPr>
            <w:tcW w:w="3285" w:type="dxa"/>
          </w:tcPr>
          <w:p w:rsidR="005252A1" w:rsidRPr="004A60C5" w:rsidRDefault="005252A1" w:rsidP="00D74222">
            <w:pPr>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Оқып, зерттеуді қажет ететі</w:t>
            </w:r>
            <w:r w:rsidR="008D1A63" w:rsidRPr="004A60C5">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н жайттар</w:t>
            </w:r>
            <w:r w:rsidR="00806515" w:rsidRPr="004A60C5">
              <w:rPr>
                <w:rFonts w:ascii="Times New Roman" w:eastAsia="Times New Roman" w:hAnsi="Times New Roman" w:cs="Times New Roman"/>
                <w:sz w:val="28"/>
                <w:szCs w:val="28"/>
                <w:lang w:val="kk-KZ"/>
              </w:rPr>
              <w:t>(L)</w:t>
            </w:r>
          </w:p>
        </w:tc>
        <w:tc>
          <w:tcPr>
            <w:tcW w:w="3285" w:type="dxa"/>
          </w:tcPr>
          <w:p w:rsidR="005252A1" w:rsidRPr="004A60C5" w:rsidRDefault="005252A1" w:rsidP="00D74222">
            <w:pPr>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Мәтінді оқығаннан кейінгі танымымдағы өзгерістер</w:t>
            </w:r>
            <w:r w:rsidR="00806515" w:rsidRPr="004A60C5">
              <w:rPr>
                <w:rFonts w:ascii="Times New Roman" w:eastAsia="Times New Roman" w:hAnsi="Times New Roman" w:cs="Times New Roman"/>
                <w:sz w:val="28"/>
                <w:szCs w:val="28"/>
                <w:lang w:val="kk-KZ"/>
              </w:rPr>
              <w:t xml:space="preserve">  (C)</w:t>
            </w:r>
          </w:p>
        </w:tc>
      </w:tr>
      <w:tr w:rsidR="005252A1" w:rsidRPr="007C3525" w:rsidTr="005252A1">
        <w:tc>
          <w:tcPr>
            <w:tcW w:w="3284" w:type="dxa"/>
          </w:tcPr>
          <w:p w:rsidR="005252A1" w:rsidRPr="004A60C5" w:rsidRDefault="00773129" w:rsidP="004A60C5">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c>
          <w:tcPr>
            <w:tcW w:w="3285" w:type="dxa"/>
          </w:tcPr>
          <w:p w:rsidR="005252A1" w:rsidRPr="004A60C5" w:rsidRDefault="00773129" w:rsidP="004A60C5">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c>
          <w:tcPr>
            <w:tcW w:w="3285" w:type="dxa"/>
          </w:tcPr>
          <w:p w:rsidR="005252A1" w:rsidRPr="004A60C5" w:rsidRDefault="00773129" w:rsidP="004A60C5">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p>
        </w:tc>
      </w:tr>
    </w:tbl>
    <w:p w:rsidR="005252A1" w:rsidRPr="004A60C5" w:rsidRDefault="005252A1" w:rsidP="004A60C5">
      <w:pPr>
        <w:spacing w:after="0" w:line="240" w:lineRule="auto"/>
        <w:ind w:firstLine="709"/>
        <w:jc w:val="both"/>
        <w:rPr>
          <w:rFonts w:ascii="Times New Roman" w:eastAsia="Times New Roman" w:hAnsi="Times New Roman" w:cs="Times New Roman"/>
          <w:sz w:val="28"/>
          <w:szCs w:val="28"/>
          <w:lang w:val="kk-KZ"/>
        </w:rPr>
      </w:pPr>
    </w:p>
    <w:p w:rsidR="005531E3" w:rsidRPr="00773129" w:rsidRDefault="005531E3" w:rsidP="00A81B80">
      <w:pPr>
        <w:pStyle w:val="a3"/>
        <w:numPr>
          <w:ilvl w:val="0"/>
          <w:numId w:val="17"/>
        </w:numPr>
        <w:spacing w:after="0" w:line="240" w:lineRule="auto"/>
        <w:ind w:left="0" w:firstLine="567"/>
        <w:jc w:val="both"/>
        <w:rPr>
          <w:rFonts w:ascii="Times New Roman" w:eastAsia="Times New Roman" w:hAnsi="Times New Roman" w:cs="Times New Roman"/>
          <w:sz w:val="28"/>
          <w:szCs w:val="28"/>
          <w:lang w:val="kk-KZ"/>
        </w:rPr>
      </w:pPr>
      <w:r w:rsidRPr="00773129">
        <w:rPr>
          <w:rFonts w:ascii="Times New Roman" w:eastAsia="Times New Roman" w:hAnsi="Times New Roman" w:cs="Times New Roman"/>
          <w:sz w:val="28"/>
          <w:szCs w:val="28"/>
          <w:lang w:val="kk-KZ"/>
        </w:rPr>
        <w:t>Топтық жұмыс жасау: екі топқа бөлініп, пікірталас арқылы әйел теңсіздігі тақырыбында өз көзқарастарыңызды пайымдаңыздар.</w:t>
      </w:r>
    </w:p>
    <w:p w:rsidR="00E21687" w:rsidRPr="004A60C5" w:rsidRDefault="005531E3"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 xml:space="preserve">Мақсаты: </w:t>
      </w:r>
    </w:p>
    <w:p w:rsidR="005531E3" w:rsidRPr="004A60C5" w:rsidRDefault="005531E3"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 xml:space="preserve">- </w:t>
      </w:r>
      <w:r w:rsidRPr="004A60C5">
        <w:rPr>
          <w:rFonts w:ascii="Times New Roman" w:eastAsia="Times New Roman" w:hAnsi="Times New Roman" w:cs="Times New Roman"/>
          <w:sz w:val="28"/>
          <w:szCs w:val="28"/>
          <w:lang w:val="kk-KZ"/>
        </w:rPr>
        <w:t>Студент көшпелі кезеңдегі қазақ әйелінің образын ашып, қоғамдағы орнын анықтауы керек;</w:t>
      </w:r>
    </w:p>
    <w:p w:rsidR="005531E3" w:rsidRPr="004A60C5" w:rsidRDefault="00E2168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773129">
        <w:rPr>
          <w:rFonts w:ascii="Times New Roman" w:eastAsia="Times New Roman" w:hAnsi="Times New Roman" w:cs="Times New Roman"/>
          <w:sz w:val="28"/>
          <w:szCs w:val="28"/>
          <w:lang w:val="kk-KZ"/>
        </w:rPr>
        <w:t xml:space="preserve"> </w:t>
      </w:r>
      <w:r w:rsidR="005531E3" w:rsidRPr="004A60C5">
        <w:rPr>
          <w:rFonts w:ascii="Times New Roman" w:eastAsia="Times New Roman" w:hAnsi="Times New Roman" w:cs="Times New Roman"/>
          <w:sz w:val="28"/>
          <w:szCs w:val="28"/>
          <w:lang w:val="kk-KZ"/>
        </w:rPr>
        <w:t>Қазіргі замандағы қазақ қызының бейнесі, болашақ ана, болашақ жар</w:t>
      </w:r>
    </w:p>
    <w:p w:rsidR="005531E3" w:rsidRPr="004A60C5" w:rsidRDefault="005531E3"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ретіндегі образын сипаттап, бүгінгі мен кешегі өмір келбетіндегі әйел бейнесін салыстырып, ой толғау; фразеологизмдерді қолданып, эссе жазу.</w:t>
      </w:r>
    </w:p>
    <w:p w:rsidR="005531E3" w:rsidRPr="004A60C5" w:rsidRDefault="00E2168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773129">
        <w:rPr>
          <w:rFonts w:ascii="Times New Roman" w:eastAsia="Times New Roman" w:hAnsi="Times New Roman" w:cs="Times New Roman"/>
          <w:sz w:val="28"/>
          <w:szCs w:val="28"/>
          <w:lang w:val="kk-KZ"/>
        </w:rPr>
        <w:t xml:space="preserve"> </w:t>
      </w:r>
      <w:r w:rsidR="005531E3" w:rsidRPr="004A60C5">
        <w:rPr>
          <w:rFonts w:ascii="Times New Roman" w:eastAsia="Times New Roman" w:hAnsi="Times New Roman" w:cs="Times New Roman"/>
          <w:sz w:val="28"/>
          <w:szCs w:val="28"/>
          <w:lang w:val="kk-KZ"/>
        </w:rPr>
        <w:t>Орыс халқының жазушысының тілдік рефлексиясын білдіретін рефлексивтерді табу;</w:t>
      </w:r>
    </w:p>
    <w:p w:rsidR="005531E3" w:rsidRPr="004A60C5" w:rsidRDefault="00E2168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773129">
        <w:rPr>
          <w:rFonts w:ascii="Times New Roman" w:eastAsia="Times New Roman" w:hAnsi="Times New Roman" w:cs="Times New Roman"/>
          <w:sz w:val="28"/>
          <w:szCs w:val="28"/>
          <w:lang w:val="kk-KZ"/>
        </w:rPr>
        <w:t xml:space="preserve"> </w:t>
      </w:r>
      <w:r w:rsidR="005531E3" w:rsidRPr="004A60C5">
        <w:rPr>
          <w:rFonts w:ascii="Times New Roman" w:eastAsia="Times New Roman" w:hAnsi="Times New Roman" w:cs="Times New Roman"/>
          <w:sz w:val="28"/>
          <w:szCs w:val="28"/>
          <w:lang w:val="kk-KZ"/>
        </w:rPr>
        <w:t>Фразеологизмдердің мәнін, сөйлемдегі қолданысын анықтау</w:t>
      </w:r>
      <w:r w:rsidR="00E96389" w:rsidRPr="004A60C5">
        <w:rPr>
          <w:rFonts w:ascii="Times New Roman" w:eastAsia="Times New Roman" w:hAnsi="Times New Roman" w:cs="Times New Roman"/>
          <w:sz w:val="28"/>
          <w:szCs w:val="28"/>
          <w:lang w:val="kk-KZ"/>
        </w:rPr>
        <w:t>;</w:t>
      </w:r>
    </w:p>
    <w:p w:rsidR="00E96389" w:rsidRPr="004A60C5" w:rsidRDefault="00E96389"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SLC моделі арқылы өзінің тілдік біліміне рефлексия жасау.</w:t>
      </w:r>
    </w:p>
    <w:p w:rsidR="00B66524" w:rsidRPr="004A60C5" w:rsidRDefault="005531E3"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Нәтиже:</w:t>
      </w:r>
    </w:p>
    <w:p w:rsidR="005531E3" w:rsidRPr="004A60C5" w:rsidRDefault="00B6652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5531E3" w:rsidRPr="004A60C5">
        <w:rPr>
          <w:rFonts w:ascii="Times New Roman" w:eastAsia="Times New Roman" w:hAnsi="Times New Roman" w:cs="Times New Roman"/>
          <w:sz w:val="28"/>
          <w:szCs w:val="28"/>
          <w:lang w:val="kk-KZ"/>
        </w:rPr>
        <w:t xml:space="preserve"> қазақ әйелінің өткен заманда басынан кешкен қиындықтарын тілге тиек ете отырып, қазақ класскитерінің жазған шығармаларының тақырыбына арқау болған әйел теңсіздігі мәселесі туралы өз ойын айтып, жазып үйренді;</w:t>
      </w:r>
    </w:p>
    <w:p w:rsidR="005531E3" w:rsidRPr="004A60C5" w:rsidRDefault="00B66524" w:rsidP="00421907">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773129">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қ</w:t>
      </w:r>
      <w:r w:rsidR="005531E3" w:rsidRPr="004A60C5">
        <w:rPr>
          <w:rFonts w:ascii="Times New Roman" w:eastAsia="Times New Roman" w:hAnsi="Times New Roman" w:cs="Times New Roman"/>
          <w:sz w:val="28"/>
          <w:szCs w:val="28"/>
          <w:lang w:val="kk-KZ"/>
        </w:rPr>
        <w:t>азақ қызының бүгінгі таңдағы еркіндігінің жақсы-жаман жақтарын</w:t>
      </w:r>
      <w:r w:rsidR="00421907">
        <w:rPr>
          <w:rFonts w:ascii="Times New Roman" w:eastAsia="Times New Roman" w:hAnsi="Times New Roman" w:cs="Times New Roman"/>
          <w:sz w:val="28"/>
          <w:szCs w:val="28"/>
          <w:lang w:val="kk-KZ"/>
        </w:rPr>
        <w:t xml:space="preserve"> </w:t>
      </w:r>
      <w:r w:rsidR="005531E3" w:rsidRPr="004A60C5">
        <w:rPr>
          <w:rFonts w:ascii="Times New Roman" w:eastAsia="Times New Roman" w:hAnsi="Times New Roman" w:cs="Times New Roman"/>
          <w:sz w:val="28"/>
          <w:szCs w:val="28"/>
          <w:lang w:val="kk-KZ"/>
        </w:rPr>
        <w:t xml:space="preserve">біліп, мәселені шешу жолдарын ұсынау, танымдық-психологиялық тұрғыдан тілдік рефлексия жасады; </w:t>
      </w:r>
    </w:p>
    <w:p w:rsidR="005531E3" w:rsidRPr="004A60C5" w:rsidRDefault="00B6652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773129">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ш</w:t>
      </w:r>
      <w:r w:rsidR="005531E3" w:rsidRPr="004A60C5">
        <w:rPr>
          <w:rFonts w:ascii="Times New Roman" w:eastAsia="Times New Roman" w:hAnsi="Times New Roman" w:cs="Times New Roman"/>
          <w:sz w:val="28"/>
          <w:szCs w:val="28"/>
          <w:lang w:val="kk-KZ"/>
        </w:rPr>
        <w:t>ығармадағы қолданыс тапқан көркемдік ерекшеліктерді анықтады.</w:t>
      </w:r>
    </w:p>
    <w:p w:rsidR="005531E3" w:rsidRPr="004A60C5" w:rsidRDefault="00B66524"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r w:rsidR="00773129">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ұ</w:t>
      </w:r>
      <w:r w:rsidR="005531E3" w:rsidRPr="004A60C5">
        <w:rPr>
          <w:rFonts w:ascii="Times New Roman" w:eastAsia="Times New Roman" w:hAnsi="Times New Roman" w:cs="Times New Roman"/>
          <w:sz w:val="28"/>
          <w:szCs w:val="28"/>
          <w:lang w:val="kk-KZ"/>
        </w:rPr>
        <w:t>жыммен жұмыс жа</w:t>
      </w:r>
      <w:r w:rsidR="005B0C26" w:rsidRPr="004A60C5">
        <w:rPr>
          <w:rFonts w:ascii="Times New Roman" w:eastAsia="Times New Roman" w:hAnsi="Times New Roman" w:cs="Times New Roman"/>
          <w:sz w:val="28"/>
          <w:szCs w:val="28"/>
          <w:lang w:val="kk-KZ"/>
        </w:rPr>
        <w:t>с</w:t>
      </w:r>
      <w:r w:rsidR="005531E3" w:rsidRPr="004A60C5">
        <w:rPr>
          <w:rFonts w:ascii="Times New Roman" w:eastAsia="Times New Roman" w:hAnsi="Times New Roman" w:cs="Times New Roman"/>
          <w:sz w:val="28"/>
          <w:szCs w:val="28"/>
          <w:lang w:val="kk-KZ"/>
        </w:rPr>
        <w:t xml:space="preserve">ап үйрену, ынтымақтасу, береке-бірлік, </w:t>
      </w:r>
      <w:r w:rsidR="005B2A49" w:rsidRPr="004A60C5">
        <w:rPr>
          <w:rFonts w:ascii="Times New Roman" w:eastAsia="Times New Roman" w:hAnsi="Times New Roman" w:cs="Times New Roman"/>
          <w:sz w:val="28"/>
          <w:szCs w:val="28"/>
          <w:lang w:val="kk-KZ"/>
        </w:rPr>
        <w:t xml:space="preserve">татулықта болудың мәнін түсінді; </w:t>
      </w:r>
      <w:r w:rsidR="002A2EF2" w:rsidRPr="00F757B0">
        <w:rPr>
          <w:rFonts w:ascii="Times New Roman" w:eastAsia="Times New Roman" w:hAnsi="Times New Roman" w:cs="Times New Roman"/>
          <w:sz w:val="28"/>
          <w:szCs w:val="28"/>
          <w:lang w:val="kk-KZ"/>
        </w:rPr>
        <w:t>SWOT анализі</w:t>
      </w:r>
      <w:r w:rsidR="002A2EF2" w:rsidRPr="004A60C5">
        <w:rPr>
          <w:rFonts w:ascii="Times New Roman" w:eastAsia="Times New Roman" w:hAnsi="Times New Roman" w:cs="Times New Roman"/>
          <w:sz w:val="28"/>
          <w:szCs w:val="28"/>
          <w:lang w:val="kk-KZ"/>
        </w:rPr>
        <w:t xml:space="preserve"> </w:t>
      </w:r>
      <w:r w:rsidR="002A2EF2">
        <w:rPr>
          <w:rFonts w:ascii="Times New Roman" w:eastAsia="Times New Roman" w:hAnsi="Times New Roman" w:cs="Times New Roman"/>
          <w:sz w:val="28"/>
          <w:szCs w:val="28"/>
          <w:lang w:val="kk-KZ"/>
        </w:rPr>
        <w:t xml:space="preserve">арқылы </w:t>
      </w:r>
      <w:r w:rsidR="005B2A49" w:rsidRPr="004A60C5">
        <w:rPr>
          <w:rFonts w:ascii="Times New Roman" w:eastAsia="Times New Roman" w:hAnsi="Times New Roman" w:cs="Times New Roman"/>
          <w:sz w:val="28"/>
          <w:szCs w:val="28"/>
          <w:lang w:val="kk-KZ"/>
        </w:rPr>
        <w:t>тілдік рефлексия жасады.</w:t>
      </w:r>
    </w:p>
    <w:p w:rsidR="009127C8" w:rsidRPr="004A60C5" w:rsidRDefault="009127C8"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4.Т</w:t>
      </w:r>
      <w:r w:rsidR="00D94344" w:rsidRPr="004A60C5">
        <w:rPr>
          <w:rFonts w:ascii="Times New Roman" w:eastAsia="Times New Roman" w:hAnsi="Times New Roman" w:cs="Times New Roman"/>
          <w:b/>
          <w:sz w:val="28"/>
          <w:szCs w:val="28"/>
          <w:lang w:val="kk-KZ"/>
        </w:rPr>
        <w:t>ілдік рефлексия</w:t>
      </w:r>
      <w:r w:rsidR="00305E04">
        <w:rPr>
          <w:rFonts w:ascii="Times New Roman" w:eastAsia="Times New Roman" w:hAnsi="Times New Roman" w:cs="Times New Roman"/>
          <w:b/>
          <w:sz w:val="28"/>
          <w:szCs w:val="28"/>
          <w:lang w:val="kk-KZ"/>
        </w:rPr>
        <w:t>ны дамыту</w:t>
      </w:r>
      <w:r w:rsidR="00D94344" w:rsidRPr="004A60C5">
        <w:rPr>
          <w:rFonts w:ascii="Times New Roman" w:eastAsia="Times New Roman" w:hAnsi="Times New Roman" w:cs="Times New Roman"/>
          <w:b/>
          <w:sz w:val="28"/>
          <w:szCs w:val="28"/>
          <w:lang w:val="kk-KZ"/>
        </w:rPr>
        <w:t xml:space="preserve"> деңгейі</w:t>
      </w:r>
    </w:p>
    <w:p w:rsidR="00135CB9" w:rsidRPr="004A60C5" w:rsidRDefault="003C0C89" w:rsidP="004A60C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Саралау әдісі</w:t>
      </w:r>
      <w:r w:rsidR="00924C12">
        <w:rPr>
          <w:rFonts w:ascii="Times New Roman" w:eastAsia="Times New Roman" w:hAnsi="Times New Roman" w:cs="Times New Roman"/>
          <w:b/>
          <w:sz w:val="28"/>
          <w:szCs w:val="28"/>
          <w:lang w:val="kk-KZ"/>
        </w:rPr>
        <w:t xml:space="preserve"> (</w:t>
      </w:r>
      <w:r w:rsidR="00924C12" w:rsidRPr="004A60C5">
        <w:rPr>
          <w:rFonts w:ascii="Times New Roman" w:eastAsia="Times New Roman" w:hAnsi="Times New Roman" w:cs="Times New Roman"/>
          <w:b/>
          <w:sz w:val="28"/>
          <w:szCs w:val="28"/>
          <w:lang w:val="kk-KZ"/>
        </w:rPr>
        <w:t>Differentiation</w:t>
      </w:r>
      <w:r w:rsidR="00924C12">
        <w:rPr>
          <w:rFonts w:ascii="Times New Roman" w:eastAsia="Times New Roman" w:hAnsi="Times New Roman" w:cs="Times New Roman"/>
          <w:b/>
          <w:sz w:val="28"/>
          <w:szCs w:val="28"/>
          <w:lang w:val="kk-KZ"/>
        </w:rPr>
        <w:t>)</w:t>
      </w:r>
    </w:p>
    <w:p w:rsidR="003C0C89" w:rsidRPr="004A60C5" w:rsidRDefault="003D087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Қазақтың алаш зиялыларының педагогикалық ой-тұжырымдарын зерделесек, бұл мәселеге ат басын бұрғанын байқаймыз.</w:t>
      </w:r>
      <w:r w:rsidR="006C3902">
        <w:rPr>
          <w:rFonts w:ascii="Times New Roman" w:eastAsia="Times New Roman" w:hAnsi="Times New Roman" w:cs="Times New Roman"/>
          <w:sz w:val="28"/>
          <w:szCs w:val="28"/>
          <w:lang w:val="kk-KZ"/>
        </w:rPr>
        <w:t xml:space="preserve"> ХХ ғасыр басындағы қазақ зиялыларының педагогикалық еңбектерінде баланы оқытудағы жас ерекшеліктерін ескерудің маңыздылығы байқалады</w:t>
      </w:r>
      <w:r w:rsidRPr="00C06CAD">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w:t>
      </w:r>
      <w:r w:rsidR="00771BF4">
        <w:rPr>
          <w:rFonts w:ascii="Times New Roman" w:eastAsia="Times New Roman" w:hAnsi="Times New Roman" w:cs="Times New Roman"/>
          <w:sz w:val="28"/>
          <w:szCs w:val="28"/>
          <w:lang w:val="kk-KZ"/>
        </w:rPr>
        <w:t>Мәселен, Мағжан Жұмабаев өз зерттеу</w:t>
      </w:r>
      <w:r w:rsidR="00877B0F">
        <w:rPr>
          <w:rFonts w:ascii="Times New Roman" w:eastAsia="Times New Roman" w:hAnsi="Times New Roman" w:cs="Times New Roman"/>
          <w:sz w:val="28"/>
          <w:szCs w:val="28"/>
          <w:lang w:val="kk-KZ"/>
        </w:rPr>
        <w:t>л</w:t>
      </w:r>
      <w:r w:rsidR="00771BF4">
        <w:rPr>
          <w:rFonts w:ascii="Times New Roman" w:eastAsia="Times New Roman" w:hAnsi="Times New Roman" w:cs="Times New Roman"/>
          <w:sz w:val="28"/>
          <w:szCs w:val="28"/>
          <w:lang w:val="kk-KZ"/>
        </w:rPr>
        <w:t>ерінде бала мен ересек адамның қабылдауы, сурет салуы, ой толғауы</w:t>
      </w:r>
      <w:r w:rsidR="00DB1254">
        <w:rPr>
          <w:rFonts w:ascii="Times New Roman" w:eastAsia="Times New Roman" w:hAnsi="Times New Roman" w:cs="Times New Roman"/>
          <w:sz w:val="28"/>
          <w:szCs w:val="28"/>
          <w:lang w:val="kk-KZ"/>
        </w:rPr>
        <w:t xml:space="preserve"> және сезімдерінің е</w:t>
      </w:r>
      <w:r w:rsidR="00791258">
        <w:rPr>
          <w:rFonts w:ascii="Times New Roman" w:eastAsia="Times New Roman" w:hAnsi="Times New Roman" w:cs="Times New Roman"/>
          <w:sz w:val="28"/>
          <w:szCs w:val="28"/>
          <w:lang w:val="kk-KZ"/>
        </w:rPr>
        <w:t xml:space="preserve">кі түрлі болатынын айтады </w:t>
      </w:r>
      <w:r w:rsidR="00791258" w:rsidRPr="00D86B7D">
        <w:rPr>
          <w:rFonts w:ascii="Times New Roman" w:eastAsia="Times New Roman" w:hAnsi="Times New Roman" w:cs="Times New Roman"/>
          <w:sz w:val="28"/>
          <w:szCs w:val="28"/>
          <w:lang w:val="kk-KZ"/>
        </w:rPr>
        <w:t>[34</w:t>
      </w:r>
      <w:r w:rsidR="00D86B7D" w:rsidRPr="00D86B7D">
        <w:rPr>
          <w:rFonts w:ascii="Times New Roman" w:eastAsia="Times New Roman" w:hAnsi="Times New Roman" w:cs="Times New Roman"/>
          <w:sz w:val="28"/>
          <w:szCs w:val="28"/>
          <w:lang w:val="kk-KZ"/>
        </w:rPr>
        <w:t>, б. 66</w:t>
      </w:r>
      <w:r w:rsidR="00791258" w:rsidRPr="00D86B7D">
        <w:rPr>
          <w:rFonts w:ascii="Times New Roman" w:eastAsia="Times New Roman" w:hAnsi="Times New Roman" w:cs="Times New Roman"/>
          <w:sz w:val="28"/>
          <w:szCs w:val="28"/>
          <w:lang w:val="kk-KZ"/>
        </w:rPr>
        <w:t>].</w:t>
      </w:r>
      <w:r w:rsidR="00791258" w:rsidRPr="00791258">
        <w:rPr>
          <w:rFonts w:ascii="Times New Roman" w:eastAsia="Times New Roman" w:hAnsi="Times New Roman" w:cs="Times New Roman"/>
          <w:sz w:val="28"/>
          <w:szCs w:val="28"/>
          <w:lang w:val="kk-KZ"/>
        </w:rPr>
        <w:t xml:space="preserve"> </w:t>
      </w:r>
      <w:r w:rsidR="00B805BB" w:rsidRPr="004A60C5">
        <w:rPr>
          <w:rFonts w:ascii="Times New Roman" w:eastAsia="Times New Roman" w:hAnsi="Times New Roman" w:cs="Times New Roman"/>
          <w:sz w:val="28"/>
          <w:szCs w:val="28"/>
          <w:lang w:val="kk-KZ"/>
        </w:rPr>
        <w:t>Ахмет Байтұрсынұлын</w:t>
      </w:r>
      <w:r w:rsidR="00B805BB">
        <w:rPr>
          <w:rFonts w:ascii="Times New Roman" w:eastAsia="Times New Roman" w:hAnsi="Times New Roman" w:cs="Times New Roman"/>
          <w:sz w:val="28"/>
          <w:szCs w:val="28"/>
          <w:lang w:val="kk-KZ"/>
        </w:rPr>
        <w:t>ың пікірі бұл пікірмен үндес екені байқалады</w:t>
      </w:r>
      <w:r w:rsidRPr="004A60C5">
        <w:rPr>
          <w:rFonts w:ascii="Times New Roman" w:eastAsia="Times New Roman" w:hAnsi="Times New Roman" w:cs="Times New Roman"/>
          <w:sz w:val="28"/>
          <w:szCs w:val="28"/>
          <w:lang w:val="kk-KZ"/>
        </w:rPr>
        <w:t xml:space="preserve">: «Бала білімді тәжірибе арқылы өздігінен алу керек. Мұғалімнің қызметі оның біліміне шеберлігінің керек орны, өздігінен алатын </w:t>
      </w:r>
      <w:r w:rsidR="00EB30DF" w:rsidRPr="004A60C5">
        <w:rPr>
          <w:rFonts w:ascii="Times New Roman" w:eastAsia="Times New Roman" w:hAnsi="Times New Roman" w:cs="Times New Roman"/>
          <w:sz w:val="28"/>
          <w:szCs w:val="28"/>
          <w:lang w:val="kk-KZ"/>
        </w:rPr>
        <w:t xml:space="preserve">тәжірибелі білімнің ұзақ жолын </w:t>
      </w:r>
      <w:r w:rsidRPr="004A60C5">
        <w:rPr>
          <w:rFonts w:ascii="Times New Roman" w:eastAsia="Times New Roman" w:hAnsi="Times New Roman" w:cs="Times New Roman"/>
          <w:sz w:val="28"/>
          <w:szCs w:val="28"/>
          <w:lang w:val="kk-KZ"/>
        </w:rPr>
        <w:t>қысқарту үшін, сол жолдан балалар қиналмай ө</w:t>
      </w:r>
      <w:r w:rsidR="00EB30DF" w:rsidRPr="004A60C5">
        <w:rPr>
          <w:rFonts w:ascii="Times New Roman" w:eastAsia="Times New Roman" w:hAnsi="Times New Roman" w:cs="Times New Roman"/>
          <w:sz w:val="28"/>
          <w:szCs w:val="28"/>
          <w:lang w:val="kk-KZ"/>
        </w:rPr>
        <w:t xml:space="preserve">ту үшін, балаға жұмысты әліне </w:t>
      </w:r>
      <w:r w:rsidRPr="004A60C5">
        <w:rPr>
          <w:rFonts w:ascii="Times New Roman" w:eastAsia="Times New Roman" w:hAnsi="Times New Roman" w:cs="Times New Roman"/>
          <w:sz w:val="28"/>
          <w:szCs w:val="28"/>
          <w:lang w:val="kk-KZ"/>
        </w:rPr>
        <w:t>шағындап беруі мен бетін белгілеген мақсатқа тү</w:t>
      </w:r>
      <w:r w:rsidR="00431BD3" w:rsidRPr="004A60C5">
        <w:rPr>
          <w:rFonts w:ascii="Times New Roman" w:eastAsia="Times New Roman" w:hAnsi="Times New Roman" w:cs="Times New Roman"/>
          <w:sz w:val="28"/>
          <w:szCs w:val="28"/>
          <w:lang w:val="kk-KZ"/>
        </w:rPr>
        <w:t>зеп отыру керек» [20</w:t>
      </w:r>
      <w:r w:rsidR="00A866B7">
        <w:rPr>
          <w:rFonts w:ascii="Times New Roman" w:eastAsia="Times New Roman" w:hAnsi="Times New Roman" w:cs="Times New Roman"/>
          <w:sz w:val="28"/>
          <w:szCs w:val="28"/>
          <w:lang w:val="kk-KZ"/>
        </w:rPr>
        <w:t>,</w:t>
      </w:r>
      <w:r w:rsidR="007D071E">
        <w:rPr>
          <w:rFonts w:ascii="Times New Roman" w:eastAsia="Times New Roman" w:hAnsi="Times New Roman" w:cs="Times New Roman"/>
          <w:sz w:val="28"/>
          <w:szCs w:val="28"/>
          <w:lang w:val="kk-KZ"/>
        </w:rPr>
        <w:t xml:space="preserve"> </w:t>
      </w:r>
      <w:r w:rsidR="00A866B7">
        <w:rPr>
          <w:rFonts w:ascii="Times New Roman" w:eastAsia="Times New Roman" w:hAnsi="Times New Roman" w:cs="Times New Roman"/>
          <w:sz w:val="28"/>
          <w:szCs w:val="28"/>
          <w:lang w:val="kk-KZ"/>
        </w:rPr>
        <w:t>б.</w:t>
      </w:r>
      <w:r w:rsidR="00431BD3" w:rsidRPr="004A60C5">
        <w:rPr>
          <w:rFonts w:ascii="Times New Roman" w:eastAsia="Times New Roman" w:hAnsi="Times New Roman" w:cs="Times New Roman"/>
          <w:sz w:val="28"/>
          <w:szCs w:val="28"/>
          <w:lang w:val="kk-KZ"/>
        </w:rPr>
        <w:t>2</w:t>
      </w:r>
      <w:r w:rsidR="00033CAD">
        <w:rPr>
          <w:rFonts w:ascii="Times New Roman" w:eastAsia="Times New Roman" w:hAnsi="Times New Roman" w:cs="Times New Roman"/>
          <w:sz w:val="28"/>
          <w:szCs w:val="28"/>
          <w:lang w:val="kk-KZ"/>
        </w:rPr>
        <w:t>36]</w:t>
      </w:r>
      <w:r w:rsidR="00574ED5">
        <w:rPr>
          <w:rFonts w:ascii="Times New Roman" w:eastAsia="Times New Roman" w:hAnsi="Times New Roman" w:cs="Times New Roman"/>
          <w:sz w:val="28"/>
          <w:szCs w:val="28"/>
          <w:lang w:val="kk-KZ"/>
        </w:rPr>
        <w:t xml:space="preserve"> </w:t>
      </w:r>
      <w:r w:rsidR="00EB30DF" w:rsidRPr="004A60C5">
        <w:rPr>
          <w:rFonts w:ascii="Times New Roman" w:eastAsia="Times New Roman" w:hAnsi="Times New Roman" w:cs="Times New Roman"/>
          <w:sz w:val="28"/>
          <w:szCs w:val="28"/>
          <w:lang w:val="kk-KZ"/>
        </w:rPr>
        <w:t>–</w:t>
      </w:r>
      <w:r w:rsidR="00033CAD">
        <w:rPr>
          <w:rFonts w:ascii="Times New Roman" w:eastAsia="Times New Roman" w:hAnsi="Times New Roman" w:cs="Times New Roman"/>
          <w:sz w:val="28"/>
          <w:szCs w:val="28"/>
          <w:lang w:val="kk-KZ"/>
        </w:rPr>
        <w:t xml:space="preserve"> </w:t>
      </w:r>
      <w:r w:rsidR="00CE60A4">
        <w:rPr>
          <w:rFonts w:ascii="Times New Roman" w:eastAsia="Times New Roman" w:hAnsi="Times New Roman" w:cs="Times New Roman"/>
          <w:sz w:val="28"/>
          <w:szCs w:val="28"/>
          <w:lang w:val="kk-KZ"/>
        </w:rPr>
        <w:t xml:space="preserve">дейді. Ұлт зиялыларының </w:t>
      </w:r>
      <w:r w:rsidRPr="004A60C5">
        <w:rPr>
          <w:rFonts w:ascii="Times New Roman" w:eastAsia="Times New Roman" w:hAnsi="Times New Roman" w:cs="Times New Roman"/>
          <w:sz w:val="28"/>
          <w:szCs w:val="28"/>
          <w:lang w:val="kk-KZ"/>
        </w:rPr>
        <w:t>еңбектерінде бүгінгі күндегідей</w:t>
      </w:r>
      <w:r w:rsidR="00EB30DF" w:rsidRPr="004A60C5">
        <w:rPr>
          <w:rFonts w:ascii="Times New Roman" w:eastAsia="Times New Roman" w:hAnsi="Times New Roman" w:cs="Times New Roman"/>
          <w:sz w:val="28"/>
          <w:szCs w:val="28"/>
          <w:lang w:val="kk-KZ"/>
        </w:rPr>
        <w:t xml:space="preserve"> «саралап оқыту, </w:t>
      </w:r>
      <w:r w:rsidRPr="004A60C5">
        <w:rPr>
          <w:rFonts w:ascii="Times New Roman" w:eastAsia="Times New Roman" w:hAnsi="Times New Roman" w:cs="Times New Roman"/>
          <w:sz w:val="28"/>
          <w:szCs w:val="28"/>
          <w:lang w:val="kk-KZ"/>
        </w:rPr>
        <w:t xml:space="preserve">саралау тапсырмалары» деген термин қолданылмағанымен, ой-тұжырымдары </w:t>
      </w:r>
      <w:r w:rsidRPr="004A60C5">
        <w:rPr>
          <w:rFonts w:ascii="Times New Roman" w:eastAsia="Times New Roman" w:hAnsi="Times New Roman" w:cs="Times New Roman"/>
          <w:sz w:val="28"/>
          <w:szCs w:val="28"/>
          <w:lang w:val="kk-KZ"/>
        </w:rPr>
        <w:lastRenderedPageBreak/>
        <w:t>осы қазіргі зерттеулердегі «саралап оқыту», «тапсырмаларды саралап беру» деген ұғымдармен сабақтасып жатыр. Мысалы</w:t>
      </w:r>
      <w:r w:rsidR="00175D4E">
        <w:rPr>
          <w:rFonts w:ascii="Times New Roman" w:eastAsia="Times New Roman" w:hAnsi="Times New Roman" w:cs="Times New Roman"/>
          <w:sz w:val="28"/>
          <w:szCs w:val="28"/>
          <w:lang w:val="kk-KZ"/>
        </w:rPr>
        <w:t>,</w:t>
      </w:r>
      <w:r w:rsidRPr="004A60C5">
        <w:rPr>
          <w:rFonts w:ascii="Times New Roman" w:eastAsia="Times New Roman" w:hAnsi="Times New Roman" w:cs="Times New Roman"/>
          <w:sz w:val="28"/>
          <w:szCs w:val="28"/>
          <w:lang w:val="kk-KZ"/>
        </w:rPr>
        <w:t xml:space="preserve"> төмендегі тапсырма саралау әдісі бойынша дайындалды: </w:t>
      </w:r>
    </w:p>
    <w:p w:rsidR="003D0877" w:rsidRPr="004A60C5"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Тапсырма</w:t>
      </w:r>
      <w:r w:rsidRPr="004A60C5">
        <w:rPr>
          <w:rFonts w:ascii="Times New Roman" w:eastAsia="Times New Roman" w:hAnsi="Times New Roman" w:cs="Times New Roman"/>
          <w:sz w:val="28"/>
          <w:szCs w:val="28"/>
          <w:lang w:val="kk-KZ"/>
        </w:rPr>
        <w:t>.</w:t>
      </w:r>
      <w:r w:rsidR="00130747">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b/>
          <w:sz w:val="28"/>
          <w:szCs w:val="28"/>
          <w:lang w:val="kk-KZ"/>
        </w:rPr>
        <w:t>(</w:t>
      </w:r>
      <w:r w:rsidR="00A90989" w:rsidRPr="004A60C5">
        <w:rPr>
          <w:rFonts w:ascii="Times New Roman" w:eastAsia="Times New Roman" w:hAnsi="Times New Roman" w:cs="Times New Roman"/>
          <w:b/>
          <w:sz w:val="28"/>
          <w:szCs w:val="28"/>
          <w:lang w:val="kk-KZ"/>
        </w:rPr>
        <w:t>Differentiation</w:t>
      </w:r>
      <w:r w:rsidR="00D232F8" w:rsidRPr="000805AD">
        <w:rPr>
          <w:rFonts w:ascii="Times New Roman" w:eastAsia="Times New Roman" w:hAnsi="Times New Roman" w:cs="Times New Roman"/>
          <w:b/>
          <w:sz w:val="28"/>
          <w:szCs w:val="28"/>
          <w:lang w:val="kk-KZ"/>
        </w:rPr>
        <w:t xml:space="preserve"> </w:t>
      </w:r>
      <w:r w:rsidR="00A90989" w:rsidRPr="004A60C5">
        <w:rPr>
          <w:rFonts w:ascii="Times New Roman" w:eastAsia="Times New Roman" w:hAnsi="Times New Roman" w:cs="Times New Roman"/>
          <w:b/>
          <w:sz w:val="28"/>
          <w:szCs w:val="28"/>
          <w:lang w:val="kk-KZ"/>
        </w:rPr>
        <w:t>тәсілі қолданылды</w:t>
      </w:r>
      <w:r w:rsidRPr="004A60C5">
        <w:rPr>
          <w:rFonts w:ascii="Times New Roman" w:eastAsia="Times New Roman" w:hAnsi="Times New Roman" w:cs="Times New Roman"/>
          <w:b/>
          <w:sz w:val="28"/>
          <w:szCs w:val="28"/>
          <w:lang w:val="kk-KZ"/>
        </w:rPr>
        <w:t>)</w:t>
      </w:r>
    </w:p>
    <w:p w:rsidR="003D0877" w:rsidRPr="004A60C5"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Шарты: мәтінді оқып, төмендегі сұрақтарға жауап берің</w:t>
      </w:r>
      <w:r w:rsidR="00C86BB0" w:rsidRPr="004A60C5">
        <w:rPr>
          <w:rFonts w:ascii="Times New Roman" w:eastAsia="Times New Roman" w:hAnsi="Times New Roman" w:cs="Times New Roman"/>
          <w:b/>
          <w:sz w:val="28"/>
          <w:szCs w:val="28"/>
          <w:lang w:val="kk-KZ"/>
        </w:rPr>
        <w:t>із</w:t>
      </w:r>
      <w:r w:rsidRPr="004A60C5">
        <w:rPr>
          <w:rFonts w:ascii="Times New Roman" w:eastAsia="Times New Roman" w:hAnsi="Times New Roman" w:cs="Times New Roman"/>
          <w:b/>
          <w:sz w:val="28"/>
          <w:szCs w:val="28"/>
          <w:lang w:val="kk-KZ"/>
        </w:rPr>
        <w:t>дер.</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i/>
          <w:sz w:val="28"/>
          <w:szCs w:val="28"/>
          <w:lang w:val="kk-KZ"/>
        </w:rPr>
        <w:t xml:space="preserve"> </w:t>
      </w:r>
      <w:r w:rsidRPr="00A866B7">
        <w:rPr>
          <w:rFonts w:ascii="Times New Roman" w:eastAsia="Times New Roman" w:hAnsi="Times New Roman" w:cs="Times New Roman"/>
          <w:sz w:val="28"/>
          <w:szCs w:val="28"/>
          <w:lang w:val="kk-KZ"/>
        </w:rPr>
        <w:t>Ей, Ерден, хан емес, қара едің ғой,</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Қарадан туған нар едің ғой,</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Кешегі Сандыбайдың заманында,</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Мына мен бар едім ғой,</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Сен жап-жас бала едің ғой,</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Бір баласы үшін,</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Ерден бүйтіп бүгіліп жатыр деген,</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Сырттан қарағанда, ар еді ғой.</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Уа, Ерден өлмесе қайда кетті,</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Бұрынғының кәрісі,</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Пайғамбар, шадияр, бәрісі,</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Өлген жан қайта келмейді,</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Өлім жолдың ең алысы,</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rPr>
      </w:pPr>
      <w:r w:rsidRPr="00A866B7">
        <w:rPr>
          <w:rFonts w:ascii="Times New Roman" w:eastAsia="Times New Roman" w:hAnsi="Times New Roman" w:cs="Times New Roman"/>
          <w:sz w:val="28"/>
          <w:szCs w:val="28"/>
        </w:rPr>
        <w:t>Ей, Ерден басыңды көтер жерден,</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rPr>
      </w:pPr>
      <w:r w:rsidRPr="00A866B7">
        <w:rPr>
          <w:rFonts w:ascii="Times New Roman" w:eastAsia="Times New Roman" w:hAnsi="Times New Roman" w:cs="Times New Roman"/>
          <w:sz w:val="28"/>
          <w:szCs w:val="28"/>
        </w:rPr>
        <w:t>Қолыңды әкел бермен. [Үш бидің көңіл айтуы]</w:t>
      </w:r>
    </w:p>
    <w:p w:rsidR="003D0877" w:rsidRPr="004A60C5" w:rsidRDefault="003D0877" w:rsidP="004A60C5">
      <w:pPr>
        <w:shd w:val="clear" w:color="auto" w:fill="FFFFFF"/>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1-сұрақ:</w:t>
      </w:r>
      <w:r w:rsidR="00032E6E" w:rsidRPr="004A60C5">
        <w:rPr>
          <w:rFonts w:ascii="Times New Roman" w:eastAsia="Times New Roman" w:hAnsi="Times New Roman" w:cs="Times New Roman"/>
          <w:b/>
          <w:sz w:val="28"/>
          <w:szCs w:val="28"/>
          <w:lang w:val="kk-KZ"/>
        </w:rPr>
        <w:t xml:space="preserve"> (төмен деңгей)</w:t>
      </w:r>
    </w:p>
    <w:p w:rsidR="003D0877" w:rsidRPr="00A866B7" w:rsidRDefault="003D0877" w:rsidP="00A81B80">
      <w:pPr>
        <w:pStyle w:val="a3"/>
        <w:numPr>
          <w:ilvl w:val="0"/>
          <w:numId w:val="28"/>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Көңіл айтудың өлең түрі қазіргі күні қаншалықты қолданысқа ие?</w:t>
      </w:r>
    </w:p>
    <w:p w:rsidR="003D0877" w:rsidRPr="00A866B7" w:rsidRDefault="003D0877" w:rsidP="00A81B80">
      <w:pPr>
        <w:pStyle w:val="a3"/>
        <w:numPr>
          <w:ilvl w:val="0"/>
          <w:numId w:val="28"/>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Адам мұңын сейілтуде өлең сөздің құдіреттілігін қалай түсінесіз?</w:t>
      </w:r>
    </w:p>
    <w:p w:rsidR="003D0877" w:rsidRPr="00A866B7" w:rsidRDefault="003D0877" w:rsidP="00A81B80">
      <w:pPr>
        <w:pStyle w:val="a3"/>
        <w:numPr>
          <w:ilvl w:val="0"/>
          <w:numId w:val="28"/>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Қазақта “Аталы сөзге арсыз да тоқтайды” деген нақыл сөзінің үзіндігe</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қатысы бар ма?</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b/>
          <w:sz w:val="28"/>
          <w:szCs w:val="28"/>
          <w:lang w:val="kk-KZ"/>
        </w:rPr>
      </w:pPr>
      <w:r w:rsidRPr="00A866B7">
        <w:rPr>
          <w:rFonts w:ascii="Times New Roman" w:eastAsia="Times New Roman" w:hAnsi="Times New Roman" w:cs="Times New Roman"/>
          <w:b/>
          <w:sz w:val="28"/>
          <w:szCs w:val="28"/>
          <w:lang w:val="kk-KZ"/>
        </w:rPr>
        <w:t>2-сұрақ:</w:t>
      </w:r>
      <w:r w:rsidR="00032E6E" w:rsidRPr="00A866B7">
        <w:rPr>
          <w:rFonts w:ascii="Times New Roman" w:eastAsia="Times New Roman" w:hAnsi="Times New Roman" w:cs="Times New Roman"/>
          <w:b/>
          <w:sz w:val="28"/>
          <w:szCs w:val="28"/>
          <w:lang w:val="kk-KZ"/>
        </w:rPr>
        <w:t xml:space="preserve"> (орташа деңгей)</w:t>
      </w:r>
    </w:p>
    <w:p w:rsidR="003D0877" w:rsidRPr="00A866B7" w:rsidRDefault="003D0877"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 xml:space="preserve">Ерекшеленіп берілген сөздерге синонимдік қатар мен антоним жаз. </w:t>
      </w:r>
    </w:p>
    <w:p w:rsidR="003D0877" w:rsidRPr="00A866B7" w:rsidRDefault="003D0877"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 xml:space="preserve">Берілген үзіндіден </w:t>
      </w:r>
      <w:r w:rsidR="00DC6CB3" w:rsidRPr="00A866B7">
        <w:rPr>
          <w:rFonts w:ascii="Times New Roman" w:eastAsia="Times New Roman" w:hAnsi="Times New Roman" w:cs="Times New Roman"/>
          <w:sz w:val="28"/>
          <w:szCs w:val="28"/>
          <w:lang w:val="kk-KZ"/>
        </w:rPr>
        <w:t>көнерген сөздерді табыңыз, мағынасын ашыңыз.</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b/>
          <w:sz w:val="28"/>
          <w:szCs w:val="28"/>
          <w:lang w:val="kk-KZ"/>
        </w:rPr>
      </w:pPr>
      <w:r w:rsidRPr="00A866B7">
        <w:rPr>
          <w:rFonts w:ascii="Times New Roman" w:eastAsia="Times New Roman" w:hAnsi="Times New Roman" w:cs="Times New Roman"/>
          <w:b/>
          <w:sz w:val="28"/>
          <w:szCs w:val="28"/>
          <w:lang w:val="kk-KZ"/>
        </w:rPr>
        <w:t xml:space="preserve">3-сұрақ: </w:t>
      </w:r>
      <w:r w:rsidR="00032E6E" w:rsidRPr="00A866B7">
        <w:rPr>
          <w:rFonts w:ascii="Times New Roman" w:eastAsia="Times New Roman" w:hAnsi="Times New Roman" w:cs="Times New Roman"/>
          <w:b/>
          <w:sz w:val="28"/>
          <w:szCs w:val="28"/>
          <w:lang w:val="kk-KZ"/>
        </w:rPr>
        <w:t>(жоғары деңгей)</w:t>
      </w:r>
    </w:p>
    <w:p w:rsidR="00DC6CB3" w:rsidRPr="00A866B7" w:rsidRDefault="00DC6CB3"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«Қазақтың көңіл айту дәстүрі» тақырыбында эссе жазыңыз.</w:t>
      </w:r>
    </w:p>
    <w:p w:rsidR="003D0877" w:rsidRDefault="003D0877"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 xml:space="preserve">Өлеңді оқып, ақпараттық органайзерды толтырыңыз. </w:t>
      </w:r>
    </w:p>
    <w:p w:rsidR="00787D21" w:rsidRPr="00A866B7" w:rsidRDefault="00787D21"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«Көңіл айту» ұғымына пікірталас ұйымдастыру. </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b/>
          <w:sz w:val="28"/>
          <w:szCs w:val="28"/>
          <w:lang w:val="kk-KZ"/>
        </w:rPr>
      </w:pPr>
      <w:r w:rsidRPr="00A866B7">
        <w:rPr>
          <w:rFonts w:ascii="Times New Roman" w:eastAsia="Times New Roman" w:hAnsi="Times New Roman" w:cs="Times New Roman"/>
          <w:b/>
          <w:sz w:val="28"/>
          <w:szCs w:val="28"/>
          <w:lang w:val="kk-KZ"/>
        </w:rPr>
        <w:t>Мақсаты:</w:t>
      </w:r>
    </w:p>
    <w:p w:rsidR="00E5140C" w:rsidRPr="00A866B7" w:rsidRDefault="003D0877"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көңіл айту дәстүрінің ерекшеліктерін сипаттау</w:t>
      </w:r>
      <w:r w:rsidR="00E5140C" w:rsidRPr="00A866B7">
        <w:rPr>
          <w:rFonts w:ascii="Times New Roman" w:eastAsia="Times New Roman" w:hAnsi="Times New Roman" w:cs="Times New Roman"/>
          <w:sz w:val="28"/>
          <w:szCs w:val="28"/>
          <w:lang w:val="kk-KZ"/>
        </w:rPr>
        <w:t>;</w:t>
      </w:r>
    </w:p>
    <w:p w:rsidR="00E5140C" w:rsidRPr="00A866B7" w:rsidRDefault="003D0877"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қазақ нақыл сөз</w:t>
      </w:r>
      <w:r w:rsidR="00E5140C" w:rsidRPr="00A866B7">
        <w:rPr>
          <w:rFonts w:ascii="Times New Roman" w:eastAsia="Times New Roman" w:hAnsi="Times New Roman" w:cs="Times New Roman"/>
          <w:sz w:val="28"/>
          <w:szCs w:val="28"/>
          <w:lang w:val="kk-KZ"/>
        </w:rPr>
        <w:t>дерінің қолдану аясын анықтау;</w:t>
      </w:r>
    </w:p>
    <w:p w:rsidR="003D0877" w:rsidRPr="00A866B7" w:rsidRDefault="003D0877"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үзіндідегі шешендік өнер түрінің қазіргі замандағы жағдайына шолу</w:t>
      </w:r>
    </w:p>
    <w:p w:rsidR="00E5140C" w:rsidRPr="00A866B7" w:rsidRDefault="003D0877" w:rsidP="00A81B80">
      <w:pPr>
        <w:pStyle w:val="a3"/>
        <w:numPr>
          <w:ilvl w:val="0"/>
          <w:numId w:val="29"/>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жасату;</w:t>
      </w:r>
    </w:p>
    <w:p w:rsidR="00E5140C" w:rsidRPr="00A866B7" w:rsidRDefault="003D0877"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адам ойының астарлы жеткізу үшін троптың атқарар орнын анықтау;</w:t>
      </w:r>
    </w:p>
    <w:p w:rsidR="003D0877" w:rsidRPr="00A866B7" w:rsidRDefault="003D0877"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берілген үзіндідегі лекси</w:t>
      </w:r>
      <w:r w:rsidR="00C86BB0" w:rsidRPr="00A866B7">
        <w:rPr>
          <w:rFonts w:ascii="Times New Roman" w:eastAsia="Times New Roman" w:hAnsi="Times New Roman" w:cs="Times New Roman"/>
          <w:sz w:val="28"/>
          <w:szCs w:val="28"/>
          <w:lang w:val="kk-KZ"/>
        </w:rPr>
        <w:t>калық бірліктерді талдау жасату;</w:t>
      </w:r>
    </w:p>
    <w:p w:rsidR="00787D21" w:rsidRDefault="00C86BB0"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Differentiation тәсілі арқылы деңгейлеп</w:t>
      </w:r>
      <w:r w:rsidR="00AA4042">
        <w:rPr>
          <w:rFonts w:ascii="Times New Roman" w:eastAsia="Times New Roman" w:hAnsi="Times New Roman" w:cs="Times New Roman"/>
          <w:sz w:val="28"/>
          <w:szCs w:val="28"/>
          <w:lang w:val="kk-KZ"/>
        </w:rPr>
        <w:t xml:space="preserve"> берілген сұрақтарға жауап беру;</w:t>
      </w:r>
    </w:p>
    <w:p w:rsidR="00C86BB0" w:rsidRPr="00A866B7" w:rsidRDefault="00AA4042"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00787D21">
        <w:rPr>
          <w:rFonts w:ascii="Times New Roman" w:eastAsia="Times New Roman" w:hAnsi="Times New Roman" w:cs="Times New Roman"/>
          <w:sz w:val="28"/>
          <w:szCs w:val="28"/>
          <w:lang w:val="kk-KZ"/>
        </w:rPr>
        <w:t>туденттердің «көңіл айту» түсінігін сипаттау деңгейіне қарай, метатанымдық</w:t>
      </w:r>
      <w:r w:rsidR="005D4358">
        <w:rPr>
          <w:rFonts w:ascii="Times New Roman" w:eastAsia="Times New Roman" w:hAnsi="Times New Roman" w:cs="Times New Roman"/>
          <w:sz w:val="28"/>
          <w:szCs w:val="28"/>
          <w:lang w:val="kk-KZ"/>
        </w:rPr>
        <w:t>, танымдық қабілеттерін</w:t>
      </w:r>
      <w:r w:rsidR="00787D21">
        <w:rPr>
          <w:rFonts w:ascii="Times New Roman" w:eastAsia="Times New Roman" w:hAnsi="Times New Roman" w:cs="Times New Roman"/>
          <w:sz w:val="28"/>
          <w:szCs w:val="28"/>
          <w:lang w:val="kk-KZ"/>
        </w:rPr>
        <w:t xml:space="preserve"> анықтау.  </w:t>
      </w:r>
    </w:p>
    <w:p w:rsidR="003D0877" w:rsidRPr="00A866B7" w:rsidRDefault="003D0877"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b/>
          <w:sz w:val="28"/>
          <w:szCs w:val="28"/>
          <w:lang w:val="kk-KZ"/>
        </w:rPr>
        <w:t>Нәтижесінде:</w:t>
      </w:r>
    </w:p>
    <w:p w:rsidR="00F95C88" w:rsidRPr="00A866B7" w:rsidRDefault="003D0877"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шешендік өнерді жаңаша</w:t>
      </w:r>
      <w:r w:rsidR="008210D7" w:rsidRPr="00A866B7">
        <w:rPr>
          <w:rFonts w:ascii="Times New Roman" w:eastAsia="Times New Roman" w:hAnsi="Times New Roman" w:cs="Times New Roman"/>
          <w:sz w:val="28"/>
          <w:szCs w:val="28"/>
          <w:lang w:val="kk-KZ"/>
        </w:rPr>
        <w:t xml:space="preserve"> бағытта қарастырды</w:t>
      </w:r>
      <w:r w:rsidR="00F95C88" w:rsidRPr="00A866B7">
        <w:rPr>
          <w:rFonts w:ascii="Times New Roman" w:eastAsia="Times New Roman" w:hAnsi="Times New Roman" w:cs="Times New Roman"/>
          <w:sz w:val="28"/>
          <w:szCs w:val="28"/>
          <w:lang w:val="kk-KZ"/>
        </w:rPr>
        <w:t>.</w:t>
      </w:r>
    </w:p>
    <w:p w:rsidR="00F95C88" w:rsidRPr="00A866B7" w:rsidRDefault="003D0877"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lastRenderedPageBreak/>
        <w:t>шешендік өнерге өткен және қазір</w:t>
      </w:r>
      <w:r w:rsidR="00F95C88" w:rsidRPr="00A866B7">
        <w:rPr>
          <w:rFonts w:ascii="Times New Roman" w:eastAsia="Times New Roman" w:hAnsi="Times New Roman" w:cs="Times New Roman"/>
          <w:sz w:val="28"/>
          <w:szCs w:val="28"/>
          <w:lang w:val="kk-KZ"/>
        </w:rPr>
        <w:t>гі заман тұрғысынан баға берді.</w:t>
      </w:r>
    </w:p>
    <w:p w:rsidR="00F95C88" w:rsidRPr="00A866B7" w:rsidRDefault="003D0877"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троп түрлерін табу арқылы алған білімдерін пыс</w:t>
      </w:r>
      <w:r w:rsidR="00F95C88" w:rsidRPr="00A866B7">
        <w:rPr>
          <w:rFonts w:ascii="Times New Roman" w:eastAsia="Times New Roman" w:hAnsi="Times New Roman" w:cs="Times New Roman"/>
          <w:sz w:val="28"/>
          <w:szCs w:val="28"/>
          <w:lang w:val="kk-KZ"/>
        </w:rPr>
        <w:t>ықтады.</w:t>
      </w:r>
    </w:p>
    <w:p w:rsidR="00F95C88" w:rsidRPr="00A866B7" w:rsidRDefault="00422D1F" w:rsidP="00A81B80">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sidRPr="00A866B7">
        <w:rPr>
          <w:rFonts w:ascii="Times New Roman" w:eastAsia="Times New Roman" w:hAnsi="Times New Roman" w:cs="Times New Roman"/>
          <w:sz w:val="28"/>
          <w:szCs w:val="28"/>
          <w:lang w:val="kk-KZ"/>
        </w:rPr>
        <w:t xml:space="preserve">студенттер </w:t>
      </w:r>
      <w:r w:rsidR="003D0877" w:rsidRPr="00A866B7">
        <w:rPr>
          <w:rFonts w:ascii="Times New Roman" w:eastAsia="Times New Roman" w:hAnsi="Times New Roman" w:cs="Times New Roman"/>
          <w:sz w:val="28"/>
          <w:szCs w:val="28"/>
          <w:lang w:val="kk-KZ"/>
        </w:rPr>
        <w:t xml:space="preserve">синонимдік қатар мен антонимді жазу арқылы сөздік </w:t>
      </w:r>
      <w:r w:rsidR="00F95C88" w:rsidRPr="00A866B7">
        <w:rPr>
          <w:rFonts w:ascii="Times New Roman" w:eastAsia="Times New Roman" w:hAnsi="Times New Roman" w:cs="Times New Roman"/>
          <w:sz w:val="28"/>
          <w:szCs w:val="28"/>
          <w:lang w:val="kk-KZ"/>
        </w:rPr>
        <w:t xml:space="preserve">  </w:t>
      </w:r>
    </w:p>
    <w:p w:rsidR="003D0877" w:rsidRDefault="003D0877" w:rsidP="003E7498">
      <w:pPr>
        <w:shd w:val="clear" w:color="auto" w:fill="FFFFFF"/>
        <w:spacing w:after="0" w:line="240" w:lineRule="auto"/>
        <w:ind w:left="360"/>
        <w:jc w:val="both"/>
        <w:rPr>
          <w:rFonts w:ascii="Times New Roman" w:eastAsia="Times New Roman" w:hAnsi="Times New Roman" w:cs="Times New Roman"/>
          <w:sz w:val="28"/>
          <w:szCs w:val="28"/>
          <w:lang w:val="kk-KZ"/>
        </w:rPr>
      </w:pPr>
      <w:r w:rsidRPr="003E7498">
        <w:rPr>
          <w:rFonts w:ascii="Times New Roman" w:eastAsia="Times New Roman" w:hAnsi="Times New Roman" w:cs="Times New Roman"/>
          <w:sz w:val="28"/>
          <w:szCs w:val="28"/>
          <w:lang w:val="kk-KZ"/>
        </w:rPr>
        <w:t>қо</w:t>
      </w:r>
      <w:r w:rsidR="00422D1F" w:rsidRPr="003E7498">
        <w:rPr>
          <w:rFonts w:ascii="Times New Roman" w:eastAsia="Times New Roman" w:hAnsi="Times New Roman" w:cs="Times New Roman"/>
          <w:sz w:val="28"/>
          <w:szCs w:val="28"/>
          <w:lang w:val="kk-KZ"/>
        </w:rPr>
        <w:t xml:space="preserve">ры толығып,өздерінің тілдік білімдеріне  тілдік рефлексия жасады. </w:t>
      </w:r>
    </w:p>
    <w:p w:rsidR="00900274" w:rsidRPr="00900274" w:rsidRDefault="00900274" w:rsidP="00900274">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Студенттердің танымдық, метатанымдық қабілеттері дамыды. </w:t>
      </w:r>
    </w:p>
    <w:p w:rsidR="00D96B96" w:rsidRDefault="00D96B96" w:rsidP="00A866B7">
      <w:pPr>
        <w:widowControl w:val="0"/>
        <w:spacing w:after="0" w:line="240" w:lineRule="auto"/>
        <w:ind w:firstLine="709"/>
        <w:jc w:val="both"/>
        <w:rPr>
          <w:rFonts w:ascii="Times New Roman" w:eastAsia="Times New Roman" w:hAnsi="Times New Roman" w:cs="Times New Roman"/>
          <w:b/>
          <w:sz w:val="28"/>
          <w:szCs w:val="28"/>
          <w:lang w:val="kk-KZ"/>
        </w:rPr>
      </w:pPr>
    </w:p>
    <w:p w:rsidR="007A6F01" w:rsidRPr="004A60C5" w:rsidRDefault="00E01373" w:rsidP="00A866B7">
      <w:pPr>
        <w:widowControl w:val="0"/>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Оқыту </w:t>
      </w:r>
      <w:r w:rsidR="007A6F01" w:rsidRPr="004A60C5">
        <w:rPr>
          <w:rFonts w:ascii="Times New Roman" w:eastAsia="Times New Roman" w:hAnsi="Times New Roman" w:cs="Times New Roman"/>
          <w:b/>
          <w:sz w:val="28"/>
          <w:szCs w:val="28"/>
          <w:lang w:val="kk-KZ"/>
        </w:rPr>
        <w:t>үдерісінде филолог студенттердің тілдік рефлексиясын</w:t>
      </w:r>
      <w:r w:rsidR="00CC1F52">
        <w:rPr>
          <w:rFonts w:ascii="Times New Roman" w:eastAsia="Times New Roman" w:hAnsi="Times New Roman" w:cs="Times New Roman"/>
          <w:b/>
          <w:sz w:val="28"/>
          <w:szCs w:val="28"/>
          <w:lang w:val="kk-KZ"/>
        </w:rPr>
        <w:t xml:space="preserve"> </w:t>
      </w:r>
      <w:r w:rsidR="007A6F01" w:rsidRPr="004A60C5">
        <w:rPr>
          <w:rFonts w:ascii="Times New Roman" w:eastAsia="Times New Roman" w:hAnsi="Times New Roman" w:cs="Times New Roman"/>
          <w:b/>
          <w:sz w:val="28"/>
          <w:szCs w:val="28"/>
          <w:lang w:val="kk-KZ"/>
        </w:rPr>
        <w:t>дамыту</w:t>
      </w:r>
      <w:r w:rsidR="00E76B74" w:rsidRPr="004A60C5">
        <w:rPr>
          <w:rFonts w:ascii="Times New Roman" w:eastAsia="Times New Roman" w:hAnsi="Times New Roman" w:cs="Times New Roman"/>
          <w:b/>
          <w:sz w:val="28"/>
          <w:szCs w:val="28"/>
          <w:lang w:val="kk-KZ"/>
        </w:rPr>
        <w:t>д</w:t>
      </w:r>
      <w:r w:rsidR="007A6F01" w:rsidRPr="004A60C5">
        <w:rPr>
          <w:rFonts w:ascii="Times New Roman" w:eastAsia="Times New Roman" w:hAnsi="Times New Roman" w:cs="Times New Roman"/>
          <w:b/>
          <w:sz w:val="28"/>
          <w:szCs w:val="28"/>
          <w:lang w:val="kk-KZ"/>
        </w:rPr>
        <w:t xml:space="preserve">а қолданылатын </w:t>
      </w:r>
      <w:r w:rsidR="00E76B74" w:rsidRPr="004A60C5">
        <w:rPr>
          <w:rFonts w:ascii="Times New Roman" w:eastAsia="Times New Roman" w:hAnsi="Times New Roman" w:cs="Times New Roman"/>
          <w:b/>
          <w:sz w:val="28"/>
          <w:szCs w:val="28"/>
          <w:lang w:val="kk-KZ"/>
        </w:rPr>
        <w:t>жасанды интеллект</w:t>
      </w:r>
      <w:r w:rsidR="007A6F01" w:rsidRPr="004A60C5">
        <w:rPr>
          <w:rFonts w:ascii="Times New Roman" w:eastAsia="Times New Roman" w:hAnsi="Times New Roman" w:cs="Times New Roman"/>
          <w:b/>
          <w:sz w:val="28"/>
          <w:szCs w:val="28"/>
          <w:lang w:val="kk-KZ"/>
        </w:rPr>
        <w:t xml:space="preserve"> түрлері</w:t>
      </w:r>
    </w:p>
    <w:p w:rsidR="006461D5" w:rsidRPr="004A60C5" w:rsidRDefault="005F015B" w:rsidP="004A60C5">
      <w:pPr>
        <w:widowControl w:val="0"/>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sz w:val="28"/>
          <w:szCs w:val="28"/>
          <w:lang w:val="kk-KZ"/>
        </w:rPr>
        <w:t>Жоғары білім беруді цифрландыру виртуалды университеттердің (Оңтүстік Корея – Airand Correspondence High School; Ewha Womans University, Hanyang Cyber University and International Cyber University) пайда болуымен; оқыту сапасын арттыру үшін цифрлық платформаларды,</w:t>
      </w:r>
      <w:r w:rsidR="005826F7">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курстарды басқарудың онлайн жүйелерін, виртуалды сыныптар мен электрондық кітаптарды қоса алғанда, әкімшілік процестерді енгізумен; оқуды жекелендіру және студенттерге жеке қолдау көрсету үшін жасанды интеллект пен машиналық оқытуды пайдаланумен; Онлайн және аралас оқыту, геймификацияны, интерактивтілікті қолданумен сүйемелденед</w:t>
      </w:r>
      <w:r w:rsidRPr="009F4D71">
        <w:rPr>
          <w:rFonts w:ascii="Times New Roman" w:eastAsia="Times New Roman" w:hAnsi="Times New Roman" w:cs="Times New Roman"/>
          <w:sz w:val="28"/>
          <w:szCs w:val="28"/>
          <w:lang w:val="kk-KZ"/>
        </w:rPr>
        <w:t>і [</w:t>
      </w:r>
      <w:r w:rsidR="00256FF0" w:rsidRPr="009F4D71">
        <w:rPr>
          <w:rFonts w:ascii="Times New Roman" w:eastAsia="Times New Roman" w:hAnsi="Times New Roman" w:cs="Times New Roman"/>
          <w:sz w:val="28"/>
          <w:szCs w:val="28"/>
          <w:lang w:val="kk-KZ"/>
        </w:rPr>
        <w:t>2</w:t>
      </w:r>
      <w:r w:rsidRPr="009F4D71">
        <w:rPr>
          <w:rFonts w:ascii="Times New Roman" w:eastAsia="Times New Roman" w:hAnsi="Times New Roman" w:cs="Times New Roman"/>
          <w:sz w:val="28"/>
          <w:szCs w:val="28"/>
          <w:lang w:val="kk-KZ"/>
        </w:rPr>
        <w:t>].</w:t>
      </w:r>
      <w:r w:rsidRPr="004A60C5">
        <w:rPr>
          <w:rFonts w:ascii="Times New Roman" w:eastAsia="Times New Roman" w:hAnsi="Times New Roman" w:cs="Times New Roman"/>
          <w:b/>
          <w:sz w:val="28"/>
          <w:szCs w:val="28"/>
          <w:lang w:val="kk-KZ"/>
        </w:rPr>
        <w:t xml:space="preserve"> </w:t>
      </w:r>
    </w:p>
    <w:p w:rsidR="005F015B" w:rsidRPr="004A60C5" w:rsidRDefault="006461D5" w:rsidP="00740178">
      <w:pPr>
        <w:widowControl w:val="0"/>
        <w:spacing w:after="0" w:line="240" w:lineRule="auto"/>
        <w:ind w:firstLine="708"/>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Цифрлық технологиялар қазіргі заманның ажырамас бөлігіне айналды және жоғары білім беруді табысты іске асыруда әлеуеті зор. Оқу процесіне жасанды интеллект тәсілдерін пайдалана отырып, виртуалды және толықтырылған шынайы болмысты, интерактивті платформалар мен симуляторларды енгізу студенттерге теория мен практикалық дағдыларды тиімдірек меңгеруге мүмкіндік береді [2].</w:t>
      </w:r>
      <w:r w:rsidR="00FE3147" w:rsidRPr="004A60C5">
        <w:rPr>
          <w:rFonts w:ascii="Times New Roman" w:eastAsia="Times New Roman" w:hAnsi="Times New Roman" w:cs="Times New Roman"/>
          <w:sz w:val="28"/>
          <w:szCs w:val="28"/>
          <w:lang w:val="kk-KZ"/>
        </w:rPr>
        <w:t xml:space="preserve"> </w:t>
      </w:r>
      <w:r w:rsidR="005F015B" w:rsidRPr="004A60C5">
        <w:rPr>
          <w:rFonts w:ascii="Times New Roman" w:eastAsia="Times New Roman" w:hAnsi="Times New Roman" w:cs="Times New Roman"/>
          <w:sz w:val="28"/>
          <w:szCs w:val="28"/>
          <w:lang w:val="kk-KZ"/>
        </w:rPr>
        <w:t xml:space="preserve">Осыған орай, филолог-студенттердің тілдік рефлексиясын дамытуда жасанды интеллект әдістерін қолдану маңызды болып табылады. </w:t>
      </w:r>
    </w:p>
    <w:p w:rsidR="00A9454B" w:rsidRPr="004A60C5" w:rsidRDefault="00464513" w:rsidP="004A60C5">
      <w:pPr>
        <w:spacing w:after="0" w:line="240" w:lineRule="auto"/>
        <w:ind w:firstLine="709"/>
        <w:jc w:val="both"/>
        <w:rPr>
          <w:rFonts w:ascii="Times New Roman" w:hAnsi="Times New Roman" w:cs="Times New Roman"/>
          <w:color w:val="FF0000"/>
          <w:sz w:val="28"/>
          <w:szCs w:val="28"/>
          <w:lang w:val="kk-KZ"/>
        </w:rPr>
      </w:pPr>
      <w:r>
        <w:rPr>
          <w:rFonts w:ascii="Times New Roman" w:hAnsi="Times New Roman" w:cs="Times New Roman"/>
          <w:b/>
          <w:sz w:val="28"/>
          <w:szCs w:val="28"/>
          <w:lang w:val="kk-KZ"/>
        </w:rPr>
        <w:t xml:space="preserve">Gamma AI - </w:t>
      </w:r>
      <w:r w:rsidR="00FB7E36" w:rsidRPr="004A60C5">
        <w:rPr>
          <w:rFonts w:ascii="Times New Roman" w:hAnsi="Times New Roman" w:cs="Times New Roman"/>
          <w:sz w:val="28"/>
          <w:szCs w:val="28"/>
          <w:lang w:val="kk-KZ"/>
        </w:rPr>
        <w:t>бұл жасанды интеллекттің алдыңғы қатарлы әдістерінің бірі, әсіресе үлкен көлемд</w:t>
      </w:r>
      <w:r w:rsidR="00B36FE4" w:rsidRPr="004A60C5">
        <w:rPr>
          <w:rFonts w:ascii="Times New Roman" w:hAnsi="Times New Roman" w:cs="Times New Roman"/>
          <w:sz w:val="28"/>
          <w:szCs w:val="28"/>
          <w:lang w:val="kk-KZ"/>
        </w:rPr>
        <w:t xml:space="preserve">егі деректерді талдау, уақыт үнемдеп, қажетті ақпараттар мен тапсырмаларды жылдам дайындап </w:t>
      </w:r>
      <w:r w:rsidR="00FB7E36" w:rsidRPr="004A60C5">
        <w:rPr>
          <w:rFonts w:ascii="Times New Roman" w:hAnsi="Times New Roman" w:cs="Times New Roman"/>
          <w:sz w:val="28"/>
          <w:szCs w:val="28"/>
          <w:lang w:val="kk-KZ"/>
        </w:rPr>
        <w:t xml:space="preserve">үйрену және басқа да когнитивті қызметтер үшін қолданылатын әдіс. </w:t>
      </w:r>
    </w:p>
    <w:p w:rsidR="00FB7E36" w:rsidRPr="004A60C5" w:rsidRDefault="00AC53E0" w:rsidP="004A60C5">
      <w:pPr>
        <w:spacing w:after="0" w:line="240" w:lineRule="auto"/>
        <w:ind w:firstLine="709"/>
        <w:jc w:val="both"/>
        <w:rPr>
          <w:rFonts w:ascii="Times New Roman" w:hAnsi="Times New Roman" w:cs="Times New Roman"/>
          <w:sz w:val="28"/>
          <w:szCs w:val="28"/>
          <w:lang w:val="kk-KZ"/>
        </w:rPr>
      </w:pPr>
      <w:hyperlink r:id="rId100" w:history="1">
        <w:r w:rsidR="00FB7E36" w:rsidRPr="004A60C5">
          <w:rPr>
            <w:rStyle w:val="a4"/>
            <w:rFonts w:ascii="Times New Roman" w:hAnsi="Times New Roman" w:cs="Times New Roman"/>
            <w:color w:val="auto"/>
            <w:sz w:val="28"/>
            <w:szCs w:val="28"/>
            <w:shd w:val="clear" w:color="auto" w:fill="FFFFFF"/>
            <w:lang w:val="kk-KZ"/>
          </w:rPr>
          <w:t>https://gamma.app/docs/-eo9cwcj75sqnql0</w:t>
        </w:r>
      </w:hyperlink>
    </w:p>
    <w:p w:rsidR="003F1F90" w:rsidRPr="004A60C5" w:rsidRDefault="003F1F90" w:rsidP="004A60C5">
      <w:pPr>
        <w:pStyle w:val="1"/>
        <w:ind w:left="0" w:firstLine="709"/>
        <w:contextualSpacing/>
      </w:pPr>
      <w:r w:rsidRPr="004A60C5">
        <w:t xml:space="preserve">Тапсырманың мақсаты: </w:t>
      </w:r>
    </w:p>
    <w:p w:rsidR="003F1F90" w:rsidRPr="004A60C5" w:rsidRDefault="007A6FA9" w:rsidP="007A6FA9">
      <w:pPr>
        <w:pStyle w:val="1"/>
        <w:ind w:left="0"/>
        <w:contextualSpacing/>
        <w:rPr>
          <w:b w:val="0"/>
        </w:rPr>
      </w:pPr>
      <w:r>
        <w:rPr>
          <w:b w:val="0"/>
        </w:rPr>
        <w:t xml:space="preserve">        - </w:t>
      </w:r>
      <w:r w:rsidR="003F1F90" w:rsidRPr="004A60C5">
        <w:rPr>
          <w:b w:val="0"/>
        </w:rPr>
        <w:t>студенттің өз ойын еркін әрі сенімді жеткізе білуге, тілдік қолданыстарды дұрыс қолдануға үйрету. Қазақ халқының тұрмыс-тіршілігі мен өмір сүру салтына байланысты деректерді зерттеу, қазақ сөздік қорының қойнауында сақталған байырғы лексиканың мағынасын айқындау (оқылым);</w:t>
      </w:r>
    </w:p>
    <w:p w:rsidR="003F1F90" w:rsidRPr="004A60C5" w:rsidRDefault="007A6FA9" w:rsidP="007A6FA9">
      <w:pPr>
        <w:pStyle w:val="1"/>
        <w:ind w:left="0"/>
        <w:rPr>
          <w:b w:val="0"/>
        </w:rPr>
      </w:pPr>
      <w:r>
        <w:rPr>
          <w:b w:val="0"/>
        </w:rPr>
        <w:t xml:space="preserve">     - </w:t>
      </w:r>
      <w:r w:rsidR="003F1F90" w:rsidRPr="004A60C5">
        <w:rPr>
          <w:b w:val="0"/>
        </w:rPr>
        <w:t xml:space="preserve">қазақтың байырғы тұрмыс-тіршілігі, әлеуметтік жағдайы, ұлттық өнімдері мен қолөнері туралы эссе жазу. </w:t>
      </w:r>
    </w:p>
    <w:p w:rsidR="003F1F90" w:rsidRPr="004A60C5" w:rsidRDefault="003F1F90" w:rsidP="004A60C5">
      <w:pPr>
        <w:pStyle w:val="paragraph"/>
        <w:spacing w:before="0" w:beforeAutospacing="0" w:after="0" w:afterAutospacing="0"/>
        <w:ind w:firstLine="709"/>
        <w:jc w:val="both"/>
        <w:rPr>
          <w:sz w:val="28"/>
          <w:szCs w:val="28"/>
          <w:lang w:val="kk-KZ"/>
        </w:rPr>
      </w:pPr>
      <w:r w:rsidRPr="004A60C5">
        <w:rPr>
          <w:b/>
          <w:sz w:val="28"/>
          <w:szCs w:val="28"/>
          <w:lang w:val="kk-KZ"/>
        </w:rPr>
        <w:t>Нәтижесінде:</w:t>
      </w:r>
      <w:r w:rsidRPr="004A60C5">
        <w:rPr>
          <w:sz w:val="28"/>
          <w:szCs w:val="28"/>
          <w:lang w:val="kk-KZ"/>
        </w:rPr>
        <w:t xml:space="preserve"> студенттер қазақ халқының ежелгі уақытта қандай кәсіппен айналысқаны туралы, тұрмыс-тіршілігі, әлеуметтік-экономикалық жағдайы ұлттық өнеркәсібі туралы біліміне тілдік рефлексия жасады. </w:t>
      </w:r>
    </w:p>
    <w:p w:rsidR="00FB7E36" w:rsidRPr="004A60C5" w:rsidRDefault="00FB7E36"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Narakeet</w:t>
      </w:r>
      <w:r w:rsidRPr="004A60C5">
        <w:rPr>
          <w:rFonts w:ascii="Times New Roman" w:hAnsi="Times New Roman" w:cs="Times New Roman"/>
          <w:sz w:val="28"/>
          <w:szCs w:val="28"/>
          <w:lang w:val="kk-KZ"/>
        </w:rPr>
        <w:t xml:space="preserve"> – мәтінді аудиоға, немесе видео жазбаға айн</w:t>
      </w:r>
      <w:r w:rsidR="00440825" w:rsidRPr="004A60C5">
        <w:rPr>
          <w:rFonts w:ascii="Times New Roman" w:hAnsi="Times New Roman" w:cs="Times New Roman"/>
          <w:sz w:val="28"/>
          <w:szCs w:val="28"/>
          <w:lang w:val="kk-KZ"/>
        </w:rPr>
        <w:t>алдыратын жасанды интеллект</w:t>
      </w:r>
      <w:r w:rsidR="007B1CC6" w:rsidRPr="004A60C5">
        <w:rPr>
          <w:rFonts w:ascii="Times New Roman" w:hAnsi="Times New Roman" w:cs="Times New Roman"/>
          <w:sz w:val="28"/>
          <w:szCs w:val="28"/>
          <w:lang w:val="kk-KZ"/>
        </w:rPr>
        <w:t xml:space="preserve"> әдіст</w:t>
      </w:r>
      <w:r w:rsidR="00D828EE" w:rsidRPr="004A60C5">
        <w:rPr>
          <w:rFonts w:ascii="Times New Roman" w:hAnsi="Times New Roman" w:cs="Times New Roman"/>
          <w:sz w:val="28"/>
          <w:szCs w:val="28"/>
          <w:lang w:val="kk-KZ"/>
        </w:rPr>
        <w:t>ерін</w:t>
      </w:r>
      <w:r w:rsidR="007B1CC6" w:rsidRPr="004A60C5">
        <w:rPr>
          <w:rFonts w:ascii="Times New Roman" w:hAnsi="Times New Roman" w:cs="Times New Roman"/>
          <w:sz w:val="28"/>
          <w:szCs w:val="28"/>
          <w:lang w:val="kk-KZ"/>
        </w:rPr>
        <w:t>ің бірі:</w:t>
      </w:r>
    </w:p>
    <w:p w:rsidR="00FB7E36" w:rsidRPr="004A60C5" w:rsidRDefault="00AC53E0" w:rsidP="004A60C5">
      <w:pPr>
        <w:spacing w:after="0" w:line="240" w:lineRule="auto"/>
        <w:ind w:firstLine="709"/>
        <w:jc w:val="both"/>
        <w:rPr>
          <w:rFonts w:ascii="Times New Roman" w:hAnsi="Times New Roman" w:cs="Times New Roman"/>
          <w:sz w:val="28"/>
          <w:szCs w:val="28"/>
          <w:lang w:val="kk-KZ"/>
        </w:rPr>
      </w:pPr>
      <w:hyperlink r:id="rId101" w:history="1">
        <w:r w:rsidR="00FB7E36" w:rsidRPr="004A60C5">
          <w:rPr>
            <w:rStyle w:val="a4"/>
            <w:rFonts w:ascii="Times New Roman" w:hAnsi="Times New Roman" w:cs="Times New Roman"/>
            <w:color w:val="auto"/>
            <w:sz w:val="28"/>
            <w:szCs w:val="28"/>
            <w:lang w:val="kk-KZ"/>
          </w:rPr>
          <w:t>https://www.narakeet.com/app/text-to-audio/?projectId=9f9fcf47-cb64-4b80-a676-7c3b5b8dd132</w:t>
        </w:r>
      </w:hyperlink>
    </w:p>
    <w:p w:rsidR="00FB7E36" w:rsidRPr="004A60C5" w:rsidRDefault="00AC53E0" w:rsidP="004A60C5">
      <w:pPr>
        <w:spacing w:after="0" w:line="240" w:lineRule="auto"/>
        <w:ind w:firstLine="709"/>
        <w:jc w:val="both"/>
        <w:rPr>
          <w:rStyle w:val="a4"/>
          <w:rFonts w:ascii="Times New Roman" w:hAnsi="Times New Roman" w:cs="Times New Roman"/>
          <w:color w:val="auto"/>
          <w:sz w:val="28"/>
          <w:szCs w:val="28"/>
          <w:lang w:val="kk-KZ"/>
        </w:rPr>
      </w:pPr>
      <w:hyperlink r:id="rId102" w:history="1">
        <w:r w:rsidR="00FB7E36" w:rsidRPr="004A60C5">
          <w:rPr>
            <w:rStyle w:val="a4"/>
            <w:rFonts w:ascii="Times New Roman" w:hAnsi="Times New Roman" w:cs="Times New Roman"/>
            <w:color w:val="auto"/>
            <w:sz w:val="28"/>
            <w:szCs w:val="28"/>
            <w:lang w:val="kk-KZ"/>
          </w:rPr>
          <w:t>https://www.narakeet.com/app/text-to-audio/?projectId=9f9fcf47-cb64-4b80-a676-7c3b5b8dd132</w:t>
        </w:r>
      </w:hyperlink>
    </w:p>
    <w:p w:rsidR="00A47E40" w:rsidRPr="004A60C5" w:rsidRDefault="00AE6686" w:rsidP="004A60C5">
      <w:pPr>
        <w:spacing w:after="0" w:line="240" w:lineRule="auto"/>
        <w:ind w:firstLine="709"/>
        <w:jc w:val="both"/>
        <w:rPr>
          <w:rStyle w:val="a4"/>
          <w:rFonts w:ascii="Times New Roman" w:hAnsi="Times New Roman" w:cs="Times New Roman"/>
          <w:b/>
          <w:color w:val="auto"/>
          <w:sz w:val="28"/>
          <w:szCs w:val="28"/>
          <w:u w:val="none"/>
          <w:lang w:val="kk-KZ"/>
        </w:rPr>
      </w:pPr>
      <w:r w:rsidRPr="004A60C5">
        <w:rPr>
          <w:rStyle w:val="a4"/>
          <w:rFonts w:ascii="Times New Roman" w:hAnsi="Times New Roman" w:cs="Times New Roman"/>
          <w:color w:val="auto"/>
          <w:sz w:val="28"/>
          <w:szCs w:val="28"/>
          <w:u w:val="none"/>
          <w:lang w:val="kk-KZ"/>
        </w:rPr>
        <w:t>Жасанды интеллекттің бұл түрін қолдану арқылы</w:t>
      </w:r>
      <w:r w:rsidR="008C3E5A" w:rsidRPr="004A60C5">
        <w:rPr>
          <w:rStyle w:val="a4"/>
          <w:rFonts w:ascii="Times New Roman" w:hAnsi="Times New Roman" w:cs="Times New Roman"/>
          <w:color w:val="auto"/>
          <w:sz w:val="28"/>
          <w:szCs w:val="28"/>
          <w:u w:val="none"/>
          <w:lang w:val="kk-KZ"/>
        </w:rPr>
        <w:t xml:space="preserve"> </w:t>
      </w:r>
      <w:r w:rsidRPr="004A60C5">
        <w:rPr>
          <w:rStyle w:val="a4"/>
          <w:rFonts w:ascii="Times New Roman" w:hAnsi="Times New Roman" w:cs="Times New Roman"/>
          <w:color w:val="auto"/>
          <w:sz w:val="28"/>
          <w:szCs w:val="28"/>
          <w:u w:val="none"/>
          <w:lang w:val="kk-KZ"/>
        </w:rPr>
        <w:t xml:space="preserve">филолог-студенттер: </w:t>
      </w:r>
    </w:p>
    <w:p w:rsidR="00AE6686" w:rsidRPr="00230B67" w:rsidRDefault="00AE6686" w:rsidP="00A81B80">
      <w:pPr>
        <w:pStyle w:val="a3"/>
        <w:numPr>
          <w:ilvl w:val="0"/>
          <w:numId w:val="18"/>
        </w:numPr>
        <w:spacing w:after="0" w:line="240" w:lineRule="auto"/>
        <w:jc w:val="both"/>
        <w:rPr>
          <w:rStyle w:val="a4"/>
          <w:rFonts w:ascii="Times New Roman" w:hAnsi="Times New Roman" w:cs="Times New Roman"/>
          <w:color w:val="auto"/>
          <w:sz w:val="28"/>
          <w:szCs w:val="28"/>
          <w:u w:val="none"/>
          <w:lang w:val="kk-KZ"/>
        </w:rPr>
      </w:pPr>
      <w:r w:rsidRPr="00230B67">
        <w:rPr>
          <w:rStyle w:val="a4"/>
          <w:rFonts w:ascii="Times New Roman" w:hAnsi="Times New Roman" w:cs="Times New Roman"/>
          <w:color w:val="auto"/>
          <w:sz w:val="28"/>
          <w:szCs w:val="28"/>
          <w:u w:val="none"/>
          <w:lang w:val="kk-KZ"/>
        </w:rPr>
        <w:t>берілген мәтінді аудиоға айналдырып үйренді;</w:t>
      </w:r>
    </w:p>
    <w:p w:rsidR="00AE6686" w:rsidRPr="00230B67" w:rsidRDefault="00AE6686" w:rsidP="00A81B80">
      <w:pPr>
        <w:pStyle w:val="a3"/>
        <w:numPr>
          <w:ilvl w:val="0"/>
          <w:numId w:val="18"/>
        </w:numPr>
        <w:spacing w:after="0" w:line="240" w:lineRule="auto"/>
        <w:jc w:val="both"/>
        <w:rPr>
          <w:rStyle w:val="a4"/>
          <w:rFonts w:ascii="Times New Roman" w:hAnsi="Times New Roman" w:cs="Times New Roman"/>
          <w:color w:val="auto"/>
          <w:sz w:val="28"/>
          <w:szCs w:val="28"/>
          <w:u w:val="none"/>
          <w:lang w:val="kk-KZ"/>
        </w:rPr>
      </w:pPr>
      <w:r w:rsidRPr="00230B67">
        <w:rPr>
          <w:rStyle w:val="a4"/>
          <w:rFonts w:ascii="Times New Roman" w:hAnsi="Times New Roman" w:cs="Times New Roman"/>
          <w:color w:val="auto"/>
          <w:sz w:val="28"/>
          <w:szCs w:val="28"/>
          <w:u w:val="none"/>
          <w:lang w:val="kk-KZ"/>
        </w:rPr>
        <w:t>жасалған аудиодыбысты тыңдау арқылы сөздердің дұрыс айтылу ережесін айқындады;</w:t>
      </w:r>
    </w:p>
    <w:p w:rsidR="00AE6686" w:rsidRPr="00230B67" w:rsidRDefault="00AE6686" w:rsidP="00A81B80">
      <w:pPr>
        <w:pStyle w:val="a3"/>
        <w:numPr>
          <w:ilvl w:val="0"/>
          <w:numId w:val="18"/>
        </w:numPr>
        <w:spacing w:after="0" w:line="240" w:lineRule="auto"/>
        <w:jc w:val="both"/>
        <w:rPr>
          <w:rStyle w:val="a4"/>
          <w:rFonts w:ascii="Times New Roman" w:hAnsi="Times New Roman" w:cs="Times New Roman"/>
          <w:color w:val="auto"/>
          <w:sz w:val="28"/>
          <w:szCs w:val="28"/>
          <w:u w:val="none"/>
          <w:lang w:val="kk-KZ"/>
        </w:rPr>
      </w:pPr>
      <w:r w:rsidRPr="00230B67">
        <w:rPr>
          <w:rStyle w:val="a4"/>
          <w:rFonts w:ascii="Times New Roman" w:hAnsi="Times New Roman" w:cs="Times New Roman"/>
          <w:color w:val="auto"/>
          <w:sz w:val="28"/>
          <w:szCs w:val="28"/>
          <w:u w:val="none"/>
          <w:lang w:val="kk-KZ"/>
        </w:rPr>
        <w:t>тілдік рефлексиясын дамытуда тыңдалым, жазылым әдістерін қатар қолдану мүмкіндігі жүзеге асырылды;</w:t>
      </w:r>
    </w:p>
    <w:p w:rsidR="00AE6686" w:rsidRPr="00230B67" w:rsidRDefault="00AE6686" w:rsidP="00A81B80">
      <w:pPr>
        <w:pStyle w:val="a3"/>
        <w:numPr>
          <w:ilvl w:val="0"/>
          <w:numId w:val="18"/>
        </w:numPr>
        <w:spacing w:after="0" w:line="240" w:lineRule="auto"/>
        <w:jc w:val="both"/>
        <w:rPr>
          <w:rStyle w:val="a4"/>
          <w:rFonts w:ascii="Times New Roman" w:hAnsi="Times New Roman" w:cs="Times New Roman"/>
          <w:color w:val="auto"/>
          <w:sz w:val="28"/>
          <w:szCs w:val="28"/>
          <w:u w:val="none"/>
          <w:lang w:val="kk-KZ"/>
        </w:rPr>
      </w:pPr>
      <w:r w:rsidRPr="00230B67">
        <w:rPr>
          <w:rStyle w:val="a4"/>
          <w:rFonts w:ascii="Times New Roman" w:hAnsi="Times New Roman" w:cs="Times New Roman"/>
          <w:color w:val="auto"/>
          <w:sz w:val="28"/>
          <w:szCs w:val="28"/>
          <w:u w:val="none"/>
          <w:lang w:val="kk-KZ"/>
        </w:rPr>
        <w:t xml:space="preserve">аудиожазбаны тыңдаудан бұрын, тыңдау </w:t>
      </w:r>
      <w:r w:rsidR="00560801" w:rsidRPr="00230B67">
        <w:rPr>
          <w:rStyle w:val="a4"/>
          <w:rFonts w:ascii="Times New Roman" w:hAnsi="Times New Roman" w:cs="Times New Roman"/>
          <w:color w:val="auto"/>
          <w:sz w:val="28"/>
          <w:szCs w:val="28"/>
          <w:u w:val="none"/>
          <w:lang w:val="kk-KZ"/>
        </w:rPr>
        <w:t>процесінде</w:t>
      </w:r>
      <w:r w:rsidRPr="00230B67">
        <w:rPr>
          <w:rStyle w:val="a4"/>
          <w:rFonts w:ascii="Times New Roman" w:hAnsi="Times New Roman" w:cs="Times New Roman"/>
          <w:color w:val="auto"/>
          <w:sz w:val="28"/>
          <w:szCs w:val="28"/>
          <w:u w:val="none"/>
          <w:lang w:val="kk-KZ"/>
        </w:rPr>
        <w:t xml:space="preserve"> және тыңдаудан кейінгі тапсырмаларды орындау арқылы сөздердің конексттегі мағынасын ашты;көнерген сөздердің қолданысын анықтады. </w:t>
      </w:r>
    </w:p>
    <w:p w:rsidR="00326C86" w:rsidRPr="004A60C5" w:rsidRDefault="00326C86" w:rsidP="004A60C5">
      <w:pPr>
        <w:spacing w:after="0" w:line="240" w:lineRule="auto"/>
        <w:ind w:firstLine="709"/>
        <w:jc w:val="both"/>
        <w:rPr>
          <w:rStyle w:val="a4"/>
          <w:rFonts w:ascii="Times New Roman" w:hAnsi="Times New Roman" w:cs="Times New Roman"/>
          <w:color w:val="auto"/>
          <w:sz w:val="28"/>
          <w:szCs w:val="28"/>
          <w:u w:val="none"/>
          <w:lang w:val="kk-KZ"/>
        </w:rPr>
      </w:pPr>
    </w:p>
    <w:p w:rsidR="00326C86" w:rsidRPr="004A60C5" w:rsidRDefault="00326C86" w:rsidP="004A60C5">
      <w:pPr>
        <w:spacing w:before="100" w:beforeAutospacing="1" w:after="100" w:afterAutospacing="1" w:line="240" w:lineRule="auto"/>
        <w:ind w:firstLine="709"/>
        <w:rPr>
          <w:rFonts w:ascii="Times New Roman" w:eastAsia="Times New Roman" w:hAnsi="Times New Roman" w:cs="Times New Roman"/>
          <w:sz w:val="28"/>
          <w:szCs w:val="28"/>
        </w:rPr>
      </w:pPr>
      <w:r w:rsidRPr="004A60C5">
        <w:rPr>
          <w:rFonts w:ascii="Times New Roman" w:eastAsia="Times New Roman" w:hAnsi="Times New Roman" w:cs="Times New Roman"/>
          <w:noProof/>
          <w:sz w:val="28"/>
          <w:szCs w:val="28"/>
        </w:rPr>
        <w:drawing>
          <wp:inline distT="0" distB="0" distL="0" distR="0" wp14:anchorId="2FB3B6DA" wp14:editId="1C7A94A7">
            <wp:extent cx="5156200" cy="2390113"/>
            <wp:effectExtent l="0" t="0" r="0" b="0"/>
            <wp:docPr id="8" name="Рисунок 8" descr="C:\Users\admin\Downloads\WhatsApp Image 2025-02-07 at 22.4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WhatsApp Image 2025-02-07 at 22.44.13.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71439" cy="2397177"/>
                    </a:xfrm>
                    <a:prstGeom prst="rect">
                      <a:avLst/>
                    </a:prstGeom>
                    <a:noFill/>
                    <a:ln>
                      <a:noFill/>
                    </a:ln>
                  </pic:spPr>
                </pic:pic>
              </a:graphicData>
            </a:graphic>
          </wp:inline>
        </w:drawing>
      </w:r>
    </w:p>
    <w:p w:rsidR="00DF18FE" w:rsidRDefault="001D2D2C" w:rsidP="00C24FFE">
      <w:pPr>
        <w:tabs>
          <w:tab w:val="left" w:pos="2790"/>
        </w:tabs>
        <w:spacing w:after="0" w:line="240" w:lineRule="auto"/>
        <w:ind w:firstLine="709"/>
        <w:jc w:val="center"/>
        <w:rPr>
          <w:rStyle w:val="a4"/>
          <w:rFonts w:ascii="Times New Roman" w:hAnsi="Times New Roman" w:cs="Times New Roman"/>
          <w:color w:val="auto"/>
          <w:sz w:val="28"/>
          <w:szCs w:val="28"/>
          <w:u w:val="none"/>
          <w:lang w:val="kk-KZ"/>
        </w:rPr>
      </w:pPr>
      <w:r>
        <w:rPr>
          <w:rStyle w:val="a4"/>
          <w:rFonts w:ascii="Times New Roman" w:hAnsi="Times New Roman" w:cs="Times New Roman"/>
          <w:color w:val="auto"/>
          <w:sz w:val="28"/>
          <w:szCs w:val="28"/>
          <w:u w:val="none"/>
          <w:lang w:val="kk-KZ"/>
        </w:rPr>
        <w:t>Сурет 2</w:t>
      </w:r>
      <w:r w:rsidR="00AE00BC">
        <w:rPr>
          <w:rStyle w:val="a4"/>
          <w:rFonts w:ascii="Times New Roman" w:hAnsi="Times New Roman" w:cs="Times New Roman"/>
          <w:color w:val="auto"/>
          <w:sz w:val="28"/>
          <w:szCs w:val="28"/>
          <w:u w:val="none"/>
          <w:lang w:val="kk-KZ"/>
        </w:rPr>
        <w:t>5</w:t>
      </w:r>
      <w:r w:rsidR="00DF18FE" w:rsidRPr="00DF18FE">
        <w:rPr>
          <w:rStyle w:val="a4"/>
          <w:rFonts w:ascii="Times New Roman" w:hAnsi="Times New Roman" w:cs="Times New Roman"/>
          <w:color w:val="auto"/>
          <w:sz w:val="28"/>
          <w:szCs w:val="28"/>
          <w:u w:val="none"/>
          <w:lang w:val="kk-KZ"/>
        </w:rPr>
        <w:t xml:space="preserve"> – жасанды интеллект әдісінің қолданылуы</w:t>
      </w:r>
    </w:p>
    <w:p w:rsidR="00DF18FE" w:rsidRPr="00DF18FE" w:rsidRDefault="00DF18FE" w:rsidP="004A60C5">
      <w:pPr>
        <w:tabs>
          <w:tab w:val="left" w:pos="2790"/>
        </w:tabs>
        <w:spacing w:after="0" w:line="240" w:lineRule="auto"/>
        <w:ind w:firstLine="709"/>
        <w:jc w:val="both"/>
        <w:rPr>
          <w:rStyle w:val="a4"/>
          <w:rFonts w:ascii="Times New Roman" w:hAnsi="Times New Roman" w:cs="Times New Roman"/>
          <w:color w:val="auto"/>
          <w:sz w:val="28"/>
          <w:szCs w:val="28"/>
          <w:u w:val="none"/>
          <w:lang w:val="kk-KZ"/>
        </w:rPr>
      </w:pPr>
    </w:p>
    <w:p w:rsidR="00A6347A" w:rsidRPr="001F2DF7" w:rsidRDefault="00A6347A" w:rsidP="004A60C5">
      <w:pPr>
        <w:tabs>
          <w:tab w:val="left" w:pos="2790"/>
        </w:tabs>
        <w:spacing w:after="0" w:line="240" w:lineRule="auto"/>
        <w:ind w:firstLine="709"/>
        <w:jc w:val="both"/>
        <w:rPr>
          <w:rStyle w:val="a4"/>
          <w:rFonts w:ascii="Times New Roman" w:hAnsi="Times New Roman" w:cs="Times New Roman"/>
          <w:b/>
          <w:color w:val="auto"/>
          <w:sz w:val="28"/>
          <w:szCs w:val="28"/>
          <w:u w:val="none"/>
          <w:lang w:val="kk-KZ"/>
        </w:rPr>
      </w:pPr>
      <w:r w:rsidRPr="001F2DF7">
        <w:rPr>
          <w:rStyle w:val="a4"/>
          <w:rFonts w:ascii="Times New Roman" w:hAnsi="Times New Roman" w:cs="Times New Roman"/>
          <w:b/>
          <w:color w:val="auto"/>
          <w:sz w:val="28"/>
          <w:szCs w:val="28"/>
          <w:u w:val="none"/>
          <w:lang w:val="kk-KZ"/>
        </w:rPr>
        <w:t>Тыңдауға дейінгі тапсырма:</w:t>
      </w:r>
    </w:p>
    <w:p w:rsidR="00FC2ED0" w:rsidRPr="001F2DF7" w:rsidRDefault="00A6347A" w:rsidP="004A60C5">
      <w:pPr>
        <w:tabs>
          <w:tab w:val="left" w:pos="2790"/>
        </w:tabs>
        <w:spacing w:after="0" w:line="240" w:lineRule="auto"/>
        <w:ind w:firstLine="709"/>
        <w:jc w:val="both"/>
        <w:rPr>
          <w:rStyle w:val="a4"/>
          <w:rFonts w:ascii="Times New Roman" w:hAnsi="Times New Roman" w:cs="Times New Roman"/>
          <w:color w:val="auto"/>
          <w:sz w:val="28"/>
          <w:szCs w:val="28"/>
          <w:u w:val="none"/>
          <w:lang w:val="kk-KZ"/>
        </w:rPr>
      </w:pPr>
      <w:r w:rsidRPr="001F2DF7">
        <w:rPr>
          <w:rStyle w:val="a4"/>
          <w:rFonts w:ascii="Times New Roman" w:hAnsi="Times New Roman" w:cs="Times New Roman"/>
          <w:color w:val="auto"/>
          <w:sz w:val="28"/>
          <w:szCs w:val="28"/>
          <w:u w:val="none"/>
          <w:lang w:val="kk-KZ"/>
        </w:rPr>
        <w:t xml:space="preserve">-Сырым батыр туралы </w:t>
      </w:r>
      <w:r w:rsidR="00FC2ED0" w:rsidRPr="001F2DF7">
        <w:rPr>
          <w:rStyle w:val="a4"/>
          <w:rFonts w:ascii="Times New Roman" w:hAnsi="Times New Roman" w:cs="Times New Roman"/>
          <w:color w:val="auto"/>
          <w:sz w:val="28"/>
          <w:szCs w:val="28"/>
          <w:u w:val="none"/>
          <w:lang w:val="kk-KZ"/>
        </w:rPr>
        <w:t xml:space="preserve">не білесіз? </w:t>
      </w:r>
    </w:p>
    <w:p w:rsidR="00FC2ED0" w:rsidRPr="001F2DF7" w:rsidRDefault="00FC2ED0" w:rsidP="004A60C5">
      <w:pPr>
        <w:tabs>
          <w:tab w:val="left" w:pos="2790"/>
        </w:tabs>
        <w:spacing w:after="0" w:line="240" w:lineRule="auto"/>
        <w:ind w:firstLine="709"/>
        <w:jc w:val="both"/>
        <w:rPr>
          <w:rStyle w:val="a4"/>
          <w:rFonts w:ascii="Times New Roman" w:hAnsi="Times New Roman" w:cs="Times New Roman"/>
          <w:color w:val="auto"/>
          <w:sz w:val="28"/>
          <w:szCs w:val="28"/>
          <w:u w:val="none"/>
          <w:lang w:val="kk-KZ"/>
        </w:rPr>
      </w:pPr>
      <w:r w:rsidRPr="001F2DF7">
        <w:rPr>
          <w:rStyle w:val="a4"/>
          <w:rFonts w:ascii="Times New Roman" w:hAnsi="Times New Roman" w:cs="Times New Roman"/>
          <w:color w:val="auto"/>
          <w:sz w:val="28"/>
          <w:szCs w:val="28"/>
          <w:u w:val="none"/>
          <w:lang w:val="kk-KZ"/>
        </w:rPr>
        <w:t>-Сырым батырдың шешендік сөздерін еске түсіріңіз.</w:t>
      </w:r>
    </w:p>
    <w:p w:rsidR="00FC2ED0" w:rsidRPr="001F2DF7" w:rsidRDefault="00FC2ED0" w:rsidP="004A60C5">
      <w:pPr>
        <w:tabs>
          <w:tab w:val="left" w:pos="2790"/>
        </w:tabs>
        <w:spacing w:after="0" w:line="240" w:lineRule="auto"/>
        <w:ind w:firstLine="709"/>
        <w:jc w:val="both"/>
        <w:rPr>
          <w:rStyle w:val="a4"/>
          <w:rFonts w:ascii="Times New Roman" w:hAnsi="Times New Roman" w:cs="Times New Roman"/>
          <w:b/>
          <w:color w:val="auto"/>
          <w:sz w:val="28"/>
          <w:szCs w:val="28"/>
          <w:u w:val="none"/>
          <w:lang w:val="kk-KZ"/>
        </w:rPr>
      </w:pPr>
      <w:r w:rsidRPr="001F2DF7">
        <w:rPr>
          <w:rStyle w:val="a4"/>
          <w:rFonts w:ascii="Times New Roman" w:hAnsi="Times New Roman" w:cs="Times New Roman"/>
          <w:b/>
          <w:color w:val="auto"/>
          <w:sz w:val="28"/>
          <w:szCs w:val="28"/>
          <w:u w:val="none"/>
          <w:lang w:val="kk-KZ"/>
        </w:rPr>
        <w:t>Тыңдау процесіндегі тапсырма:</w:t>
      </w:r>
    </w:p>
    <w:p w:rsidR="00CD4FCC" w:rsidRPr="001F2DF7" w:rsidRDefault="00FC2ED0" w:rsidP="00A81B80">
      <w:pPr>
        <w:pStyle w:val="a3"/>
        <w:numPr>
          <w:ilvl w:val="0"/>
          <w:numId w:val="18"/>
        </w:numPr>
        <w:tabs>
          <w:tab w:val="left" w:pos="2790"/>
        </w:tabs>
        <w:spacing w:after="0" w:line="240" w:lineRule="auto"/>
        <w:jc w:val="both"/>
        <w:rPr>
          <w:rStyle w:val="a4"/>
          <w:rFonts w:ascii="Times New Roman" w:hAnsi="Times New Roman" w:cs="Times New Roman"/>
          <w:sz w:val="28"/>
          <w:szCs w:val="28"/>
          <w:u w:val="none"/>
          <w:lang w:val="kk-KZ"/>
        </w:rPr>
      </w:pPr>
      <w:r w:rsidRPr="001F2DF7">
        <w:rPr>
          <w:rStyle w:val="a4"/>
          <w:rFonts w:ascii="Times New Roman" w:hAnsi="Times New Roman" w:cs="Times New Roman"/>
          <w:color w:val="auto"/>
          <w:sz w:val="28"/>
          <w:szCs w:val="28"/>
          <w:lang w:val="kk-KZ"/>
        </w:rPr>
        <w:t>жүз</w:t>
      </w:r>
      <w:r w:rsidR="00CD4FCC" w:rsidRPr="001F2DF7">
        <w:rPr>
          <w:rStyle w:val="a4"/>
          <w:rFonts w:ascii="Times New Roman" w:hAnsi="Times New Roman" w:cs="Times New Roman"/>
          <w:color w:val="auto"/>
          <w:sz w:val="28"/>
          <w:szCs w:val="28"/>
          <w:lang w:val="kk-KZ"/>
        </w:rPr>
        <w:t xml:space="preserve"> көріс</w:t>
      </w:r>
      <w:r w:rsidR="00CD4FCC" w:rsidRPr="001F2DF7">
        <w:rPr>
          <w:rStyle w:val="a4"/>
          <w:rFonts w:ascii="Times New Roman" w:hAnsi="Times New Roman" w:cs="Times New Roman"/>
          <w:color w:val="auto"/>
          <w:sz w:val="28"/>
          <w:szCs w:val="28"/>
          <w:u w:val="none"/>
          <w:lang w:val="kk-KZ"/>
        </w:rPr>
        <w:t xml:space="preserve"> сөзінің мағынасын ашыңыз;</w:t>
      </w:r>
    </w:p>
    <w:p w:rsidR="00CD4FCC" w:rsidRPr="001F2DF7" w:rsidRDefault="00CD4FCC" w:rsidP="00A81B80">
      <w:pPr>
        <w:pStyle w:val="a3"/>
        <w:numPr>
          <w:ilvl w:val="0"/>
          <w:numId w:val="18"/>
        </w:numPr>
        <w:tabs>
          <w:tab w:val="left" w:pos="2790"/>
        </w:tabs>
        <w:spacing w:after="0" w:line="240" w:lineRule="auto"/>
        <w:jc w:val="both"/>
        <w:rPr>
          <w:rStyle w:val="a4"/>
          <w:rFonts w:ascii="Times New Roman" w:hAnsi="Times New Roman" w:cs="Times New Roman"/>
          <w:sz w:val="28"/>
          <w:szCs w:val="28"/>
          <w:u w:val="none"/>
          <w:lang w:val="kk-KZ"/>
        </w:rPr>
      </w:pPr>
      <w:r w:rsidRPr="001F2DF7">
        <w:rPr>
          <w:rStyle w:val="a4"/>
          <w:rFonts w:ascii="Times New Roman" w:hAnsi="Times New Roman" w:cs="Times New Roman"/>
          <w:color w:val="auto"/>
          <w:sz w:val="28"/>
          <w:szCs w:val="28"/>
          <w:u w:val="none"/>
          <w:lang w:val="kk-KZ"/>
        </w:rPr>
        <w:t xml:space="preserve">«сөз анасы-құлақ», «су анасы-бұлақ», «жол анасы –тұяқ» тіркестеріндегі ауыспалы мағынада тұрған сөздердің қызметін анықтаңыз. </w:t>
      </w:r>
    </w:p>
    <w:p w:rsidR="00CD4FCC" w:rsidRPr="001F2DF7" w:rsidRDefault="00CD4FCC" w:rsidP="004A60C5">
      <w:pPr>
        <w:tabs>
          <w:tab w:val="left" w:pos="2790"/>
        </w:tabs>
        <w:spacing w:after="0" w:line="240" w:lineRule="auto"/>
        <w:ind w:firstLine="709"/>
        <w:jc w:val="both"/>
        <w:rPr>
          <w:rStyle w:val="a4"/>
          <w:rFonts w:ascii="Times New Roman" w:hAnsi="Times New Roman" w:cs="Times New Roman"/>
          <w:b/>
          <w:sz w:val="28"/>
          <w:szCs w:val="28"/>
          <w:u w:val="none"/>
          <w:lang w:val="kk-KZ"/>
        </w:rPr>
      </w:pPr>
      <w:r w:rsidRPr="001F2DF7">
        <w:rPr>
          <w:rStyle w:val="a4"/>
          <w:rFonts w:ascii="Times New Roman" w:hAnsi="Times New Roman" w:cs="Times New Roman"/>
          <w:b/>
          <w:color w:val="auto"/>
          <w:sz w:val="28"/>
          <w:szCs w:val="28"/>
          <w:u w:val="none"/>
          <w:lang w:val="kk-KZ"/>
        </w:rPr>
        <w:t xml:space="preserve">Тыңдаудан кейінгі тапсырма: </w:t>
      </w:r>
    </w:p>
    <w:p w:rsidR="00202881" w:rsidRPr="001F2DF7" w:rsidRDefault="00202881" w:rsidP="00A81B80">
      <w:pPr>
        <w:pStyle w:val="a3"/>
        <w:numPr>
          <w:ilvl w:val="0"/>
          <w:numId w:val="18"/>
        </w:numPr>
        <w:tabs>
          <w:tab w:val="left" w:pos="2790"/>
        </w:tabs>
        <w:spacing w:after="0" w:line="240" w:lineRule="auto"/>
        <w:jc w:val="both"/>
        <w:rPr>
          <w:rStyle w:val="a4"/>
          <w:rFonts w:ascii="Times New Roman" w:hAnsi="Times New Roman" w:cs="Times New Roman"/>
          <w:sz w:val="28"/>
          <w:szCs w:val="28"/>
          <w:u w:val="none"/>
          <w:lang w:val="kk-KZ"/>
        </w:rPr>
      </w:pPr>
      <w:r w:rsidRPr="001F2DF7">
        <w:rPr>
          <w:rStyle w:val="a4"/>
          <w:rFonts w:ascii="Times New Roman" w:hAnsi="Times New Roman" w:cs="Times New Roman"/>
          <w:color w:val="auto"/>
          <w:sz w:val="28"/>
          <w:szCs w:val="28"/>
          <w:u w:val="none"/>
          <w:lang w:val="kk-KZ"/>
        </w:rPr>
        <w:t>шешендік сөздердің сө</w:t>
      </w:r>
      <w:r w:rsidRPr="001F2DF7">
        <w:rPr>
          <w:rStyle w:val="a4"/>
          <w:rFonts w:ascii="Times New Roman" w:hAnsi="Times New Roman" w:cs="Times New Roman"/>
          <w:color w:val="auto"/>
          <w:sz w:val="28"/>
          <w:szCs w:val="28"/>
          <w:u w:val="none"/>
          <w:lang w:val="kk-KZ"/>
        </w:rPr>
        <w:tab/>
        <w:t>йлеу мәдениетіндегі рөлін анықтаңыз;</w:t>
      </w:r>
    </w:p>
    <w:p w:rsidR="00A47E40" w:rsidRPr="001F2DF7" w:rsidRDefault="00202881" w:rsidP="00A81B80">
      <w:pPr>
        <w:pStyle w:val="a3"/>
        <w:numPr>
          <w:ilvl w:val="0"/>
          <w:numId w:val="18"/>
        </w:numPr>
        <w:tabs>
          <w:tab w:val="left" w:pos="2790"/>
        </w:tabs>
        <w:spacing w:after="0" w:line="240" w:lineRule="auto"/>
        <w:jc w:val="both"/>
        <w:rPr>
          <w:rStyle w:val="a4"/>
          <w:rFonts w:ascii="Times New Roman" w:hAnsi="Times New Roman" w:cs="Times New Roman"/>
          <w:sz w:val="28"/>
          <w:szCs w:val="28"/>
          <w:u w:val="none"/>
          <w:lang w:val="kk-KZ"/>
        </w:rPr>
      </w:pPr>
      <w:r w:rsidRPr="001F2DF7">
        <w:rPr>
          <w:rStyle w:val="a4"/>
          <w:rFonts w:ascii="Times New Roman" w:hAnsi="Times New Roman" w:cs="Times New Roman"/>
          <w:color w:val="auto"/>
          <w:sz w:val="28"/>
          <w:szCs w:val="28"/>
          <w:u w:val="none"/>
          <w:lang w:val="kk-KZ"/>
        </w:rPr>
        <w:t xml:space="preserve">аудиожазбаны шешендік арнау, шешендік дау, шешендік толғау тұрғысынан түсініктеме беріңіз. </w:t>
      </w:r>
    </w:p>
    <w:p w:rsidR="00B1579F" w:rsidRPr="001F2DF7" w:rsidRDefault="00B1579F" w:rsidP="004A60C5">
      <w:pPr>
        <w:tabs>
          <w:tab w:val="left" w:pos="2790"/>
        </w:tabs>
        <w:spacing w:after="0" w:line="240" w:lineRule="auto"/>
        <w:ind w:firstLine="709"/>
        <w:jc w:val="both"/>
        <w:rPr>
          <w:rStyle w:val="a4"/>
          <w:rFonts w:ascii="Times New Roman" w:hAnsi="Times New Roman" w:cs="Times New Roman"/>
          <w:color w:val="auto"/>
          <w:sz w:val="28"/>
          <w:szCs w:val="28"/>
          <w:u w:val="none"/>
          <w:lang w:val="kk-KZ"/>
        </w:rPr>
      </w:pPr>
      <w:r w:rsidRPr="001F2DF7">
        <w:rPr>
          <w:rStyle w:val="a4"/>
          <w:rFonts w:ascii="Times New Roman" w:hAnsi="Times New Roman" w:cs="Times New Roman"/>
          <w:b/>
          <w:color w:val="auto"/>
          <w:sz w:val="28"/>
          <w:szCs w:val="28"/>
          <w:u w:val="none"/>
          <w:lang w:val="kk-KZ"/>
        </w:rPr>
        <w:t>Нәтижесінде:</w:t>
      </w:r>
      <w:r w:rsidR="009C45FB" w:rsidRPr="001F2DF7">
        <w:rPr>
          <w:rStyle w:val="a4"/>
          <w:rFonts w:ascii="Times New Roman" w:hAnsi="Times New Roman" w:cs="Times New Roman"/>
          <w:b/>
          <w:color w:val="auto"/>
          <w:sz w:val="28"/>
          <w:szCs w:val="28"/>
          <w:u w:val="none"/>
          <w:lang w:val="kk-KZ"/>
        </w:rPr>
        <w:t xml:space="preserve"> </w:t>
      </w:r>
      <w:r w:rsidRPr="001F2DF7">
        <w:rPr>
          <w:rStyle w:val="a4"/>
          <w:rFonts w:ascii="Times New Roman" w:hAnsi="Times New Roman" w:cs="Times New Roman"/>
          <w:color w:val="auto"/>
          <w:sz w:val="28"/>
          <w:szCs w:val="28"/>
          <w:u w:val="none"/>
          <w:lang w:val="kk-KZ"/>
        </w:rPr>
        <w:t xml:space="preserve">студенттер мәтінді аудиожазбаға айналдырып үйренді; аудиожазбаны тыңдауалды, тыңдау процесіндегі және тыңдаудан кейінгі тапсырмаларды орындау арқылы өзінің тілдік біліміне рефлексия жасады. </w:t>
      </w:r>
    </w:p>
    <w:p w:rsidR="00FB7E36" w:rsidRPr="001F2DF7" w:rsidRDefault="00FB7E36" w:rsidP="004A60C5">
      <w:pPr>
        <w:spacing w:after="0" w:line="240" w:lineRule="auto"/>
        <w:ind w:firstLine="709"/>
        <w:jc w:val="both"/>
        <w:rPr>
          <w:rFonts w:ascii="Times New Roman" w:hAnsi="Times New Roman" w:cs="Times New Roman"/>
          <w:sz w:val="28"/>
          <w:szCs w:val="28"/>
          <w:lang w:val="kk-KZ"/>
        </w:rPr>
      </w:pPr>
      <w:r w:rsidRPr="001F2DF7">
        <w:rPr>
          <w:rFonts w:ascii="Times New Roman" w:hAnsi="Times New Roman" w:cs="Times New Roman"/>
          <w:b/>
          <w:sz w:val="28"/>
          <w:szCs w:val="28"/>
          <w:lang w:val="kk-KZ"/>
        </w:rPr>
        <w:t>D-ID</w:t>
      </w:r>
      <w:r w:rsidRPr="001F2DF7">
        <w:rPr>
          <w:rFonts w:ascii="Times New Roman" w:hAnsi="Times New Roman" w:cs="Times New Roman"/>
          <w:sz w:val="28"/>
          <w:szCs w:val="28"/>
          <w:lang w:val="kk-KZ"/>
        </w:rPr>
        <w:t xml:space="preserve">- жасанды интеллект мүмкіндіктерін ұсынатын тиімді </w:t>
      </w:r>
      <w:r w:rsidR="003E107A" w:rsidRPr="001F2DF7">
        <w:rPr>
          <w:rFonts w:ascii="Times New Roman" w:hAnsi="Times New Roman" w:cs="Times New Roman"/>
          <w:sz w:val="28"/>
          <w:szCs w:val="28"/>
          <w:lang w:val="kk-KZ"/>
        </w:rPr>
        <w:t xml:space="preserve">әрі заманауи </w:t>
      </w:r>
      <w:r w:rsidR="004974BE" w:rsidRPr="001F2DF7">
        <w:rPr>
          <w:rFonts w:ascii="Times New Roman" w:hAnsi="Times New Roman" w:cs="Times New Roman"/>
          <w:sz w:val="28"/>
          <w:szCs w:val="28"/>
          <w:lang w:val="kk-KZ"/>
        </w:rPr>
        <w:t>әдіс</w:t>
      </w:r>
      <w:r w:rsidRPr="001F2DF7">
        <w:rPr>
          <w:rFonts w:ascii="Times New Roman" w:hAnsi="Times New Roman" w:cs="Times New Roman"/>
          <w:sz w:val="28"/>
          <w:szCs w:val="28"/>
          <w:lang w:val="kk-KZ"/>
        </w:rPr>
        <w:t xml:space="preserve"> болып табылады. D-ID арқылы кез-келген суретке жан бітіріп, сөйлетуге </w:t>
      </w:r>
      <w:r w:rsidRPr="001F2DF7">
        <w:rPr>
          <w:rFonts w:ascii="Times New Roman" w:hAnsi="Times New Roman" w:cs="Times New Roman"/>
          <w:sz w:val="28"/>
          <w:szCs w:val="28"/>
          <w:lang w:val="kk-KZ"/>
        </w:rPr>
        <w:lastRenderedPageBreak/>
        <w:t xml:space="preserve">болады. </w:t>
      </w:r>
      <w:r w:rsidR="002864F4" w:rsidRPr="001F2DF7">
        <w:rPr>
          <w:rFonts w:ascii="Times New Roman" w:hAnsi="Times New Roman" w:cs="Times New Roman"/>
          <w:sz w:val="28"/>
          <w:szCs w:val="28"/>
          <w:lang w:val="kk-KZ"/>
        </w:rPr>
        <w:t>Тілдік рефлексия түрлерін мысалға келтіре отырып, жасанды интеллект әдісі арқылы т</w:t>
      </w:r>
      <w:r w:rsidR="00D93044" w:rsidRPr="001F2DF7">
        <w:rPr>
          <w:rFonts w:ascii="Times New Roman" w:hAnsi="Times New Roman" w:cs="Times New Roman"/>
          <w:sz w:val="28"/>
          <w:szCs w:val="28"/>
          <w:lang w:val="kk-KZ"/>
        </w:rPr>
        <w:t xml:space="preserve">апсырмалар әзірленді: </w:t>
      </w:r>
    </w:p>
    <w:p w:rsidR="005C6917" w:rsidRDefault="009C45FB" w:rsidP="005C6917">
      <w:pPr>
        <w:spacing w:line="240" w:lineRule="auto"/>
        <w:rPr>
          <w:rStyle w:val="a4"/>
          <w:rFonts w:ascii="Times New Roman" w:eastAsia="Times New Roman" w:hAnsi="Times New Roman" w:cs="Times New Roman"/>
          <w:sz w:val="28"/>
          <w:szCs w:val="28"/>
          <w:lang w:val="kk-KZ"/>
        </w:rPr>
      </w:pPr>
      <w:r w:rsidRPr="005C6917">
        <w:rPr>
          <w:rFonts w:ascii="Times New Roman" w:eastAsia="Times New Roman" w:hAnsi="Times New Roman" w:cs="Times New Roman"/>
          <w:sz w:val="28"/>
          <w:szCs w:val="28"/>
          <w:lang w:val="kk-KZ"/>
        </w:rPr>
        <w:t>https://studio.did.com/share?id=f6e8c22cc4b0e9bab7f1dd845244e931&amp;utm_source=copy</w:t>
      </w:r>
    </w:p>
    <w:p w:rsidR="00FB7E36" w:rsidRPr="005C6917" w:rsidRDefault="00FB7E36" w:rsidP="004A60C5">
      <w:pPr>
        <w:spacing w:before="100" w:beforeAutospacing="1" w:after="100" w:afterAutospacing="1" w:line="240" w:lineRule="auto"/>
        <w:ind w:firstLine="709"/>
        <w:rPr>
          <w:rFonts w:ascii="Times New Roman" w:eastAsia="Times New Roman" w:hAnsi="Times New Roman" w:cs="Times New Roman"/>
          <w:sz w:val="28"/>
          <w:szCs w:val="28"/>
          <w:lang w:val="kk-KZ"/>
        </w:rPr>
      </w:pPr>
      <w:r w:rsidRPr="004A60C5">
        <w:rPr>
          <w:rFonts w:ascii="Times New Roman" w:eastAsia="Times New Roman" w:hAnsi="Times New Roman" w:cs="Times New Roman"/>
          <w:noProof/>
          <w:sz w:val="28"/>
          <w:szCs w:val="28"/>
        </w:rPr>
        <w:drawing>
          <wp:inline distT="0" distB="0" distL="0" distR="0" wp14:anchorId="4F254052" wp14:editId="632173A9">
            <wp:extent cx="4286250" cy="1761627"/>
            <wp:effectExtent l="0" t="0" r="0" b="0"/>
            <wp:docPr id="19" name="Рисунок 7" descr="C:\Users\admin\Downloads\WhatsApp Image 2024-06-19 at 00.3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4-06-19 at 00.34.22.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98070" cy="1766485"/>
                    </a:xfrm>
                    <a:prstGeom prst="rect">
                      <a:avLst/>
                    </a:prstGeom>
                    <a:noFill/>
                    <a:ln>
                      <a:noFill/>
                    </a:ln>
                  </pic:spPr>
                </pic:pic>
              </a:graphicData>
            </a:graphic>
          </wp:inline>
        </w:drawing>
      </w:r>
    </w:p>
    <w:p w:rsidR="007B46DC" w:rsidRDefault="001D2D2C" w:rsidP="00C24FFE">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AE00BC">
        <w:rPr>
          <w:rFonts w:ascii="Times New Roman" w:hAnsi="Times New Roman" w:cs="Times New Roman"/>
          <w:sz w:val="28"/>
          <w:szCs w:val="28"/>
          <w:lang w:val="kk-KZ"/>
        </w:rPr>
        <w:t>6</w:t>
      </w:r>
      <w:r w:rsidR="007B46DC" w:rsidRPr="007B46DC">
        <w:rPr>
          <w:rFonts w:ascii="Times New Roman" w:hAnsi="Times New Roman" w:cs="Times New Roman"/>
          <w:sz w:val="28"/>
          <w:szCs w:val="28"/>
          <w:lang w:val="kk-KZ"/>
        </w:rPr>
        <w:t xml:space="preserve"> - D-ID әдісінің қолданылуы</w:t>
      </w:r>
      <w:r w:rsidR="004D4B6E">
        <w:rPr>
          <w:rFonts w:ascii="Times New Roman" w:hAnsi="Times New Roman" w:cs="Times New Roman"/>
          <w:sz w:val="28"/>
          <w:szCs w:val="28"/>
          <w:lang w:val="kk-KZ"/>
        </w:rPr>
        <w:t xml:space="preserve"> (Абай </w:t>
      </w:r>
      <w:r w:rsidR="00050925">
        <w:rPr>
          <w:rFonts w:ascii="Times New Roman" w:hAnsi="Times New Roman" w:cs="Times New Roman"/>
          <w:sz w:val="28"/>
          <w:szCs w:val="28"/>
          <w:lang w:val="kk-KZ"/>
        </w:rPr>
        <w:t xml:space="preserve">Құнанбаев </w:t>
      </w:r>
      <w:r w:rsidR="004D4B6E">
        <w:rPr>
          <w:rFonts w:ascii="Times New Roman" w:hAnsi="Times New Roman" w:cs="Times New Roman"/>
          <w:sz w:val="28"/>
          <w:szCs w:val="28"/>
          <w:lang w:val="kk-KZ"/>
        </w:rPr>
        <w:t>бейнесін сөйлету)</w:t>
      </w:r>
    </w:p>
    <w:p w:rsidR="007B46DC" w:rsidRPr="007B46DC" w:rsidRDefault="007B46DC" w:rsidP="004A60C5">
      <w:pPr>
        <w:spacing w:after="0" w:line="240" w:lineRule="auto"/>
        <w:ind w:firstLine="709"/>
        <w:jc w:val="both"/>
        <w:rPr>
          <w:rFonts w:ascii="Times New Roman" w:hAnsi="Times New Roman" w:cs="Times New Roman"/>
          <w:sz w:val="28"/>
          <w:szCs w:val="28"/>
          <w:lang w:val="kk-KZ"/>
        </w:rPr>
      </w:pPr>
    </w:p>
    <w:p w:rsidR="00F24E4E" w:rsidRPr="004A60C5" w:rsidRDefault="00F24E4E" w:rsidP="004A60C5">
      <w:pPr>
        <w:spacing w:after="0" w:line="240" w:lineRule="auto"/>
        <w:ind w:firstLine="709"/>
        <w:jc w:val="both"/>
        <w:rPr>
          <w:rFonts w:ascii="Times New Roman" w:hAnsi="Times New Roman" w:cs="Times New Roman"/>
          <w:b/>
          <w:sz w:val="28"/>
          <w:szCs w:val="28"/>
          <w:lang w:val="kk-KZ"/>
        </w:rPr>
      </w:pPr>
      <w:r w:rsidRPr="004A60C5">
        <w:rPr>
          <w:rFonts w:ascii="Times New Roman" w:hAnsi="Times New Roman" w:cs="Times New Roman"/>
          <w:b/>
          <w:sz w:val="28"/>
          <w:szCs w:val="28"/>
          <w:lang w:val="kk-KZ"/>
        </w:rPr>
        <w:t>Т</w:t>
      </w:r>
      <w:r w:rsidR="00B752D1" w:rsidRPr="004A60C5">
        <w:rPr>
          <w:rFonts w:ascii="Times New Roman" w:hAnsi="Times New Roman" w:cs="Times New Roman"/>
          <w:b/>
          <w:sz w:val="28"/>
          <w:szCs w:val="28"/>
          <w:lang w:val="kk-KZ"/>
        </w:rPr>
        <w:t>апсырма</w:t>
      </w:r>
      <w:r w:rsidR="0062198F" w:rsidRPr="004A60C5">
        <w:rPr>
          <w:rFonts w:ascii="Times New Roman" w:hAnsi="Times New Roman" w:cs="Times New Roman"/>
          <w:b/>
          <w:sz w:val="28"/>
          <w:szCs w:val="28"/>
          <w:lang w:val="kk-KZ"/>
        </w:rPr>
        <w:t xml:space="preserve"> (тыңдалым, айтылым)</w:t>
      </w:r>
      <w:r w:rsidR="00B752D1" w:rsidRPr="004A60C5">
        <w:rPr>
          <w:rFonts w:ascii="Times New Roman" w:hAnsi="Times New Roman" w:cs="Times New Roman"/>
          <w:b/>
          <w:sz w:val="28"/>
          <w:szCs w:val="28"/>
          <w:lang w:val="kk-KZ"/>
        </w:rPr>
        <w:t>:</w:t>
      </w:r>
    </w:p>
    <w:p w:rsidR="00B752D1" w:rsidRPr="006032D1" w:rsidRDefault="00B752D1" w:rsidP="00A81B80">
      <w:pPr>
        <w:pStyle w:val="a3"/>
        <w:numPr>
          <w:ilvl w:val="0"/>
          <w:numId w:val="18"/>
        </w:numPr>
        <w:spacing w:after="0" w:line="240" w:lineRule="auto"/>
        <w:jc w:val="both"/>
        <w:rPr>
          <w:rFonts w:ascii="Times New Roman" w:hAnsi="Times New Roman" w:cs="Times New Roman"/>
          <w:sz w:val="28"/>
          <w:szCs w:val="28"/>
          <w:lang w:val="kk-KZ"/>
        </w:rPr>
      </w:pPr>
      <w:r w:rsidRPr="006032D1">
        <w:rPr>
          <w:rFonts w:ascii="Times New Roman" w:hAnsi="Times New Roman" w:cs="Times New Roman"/>
          <w:sz w:val="28"/>
          <w:szCs w:val="28"/>
          <w:lang w:val="kk-KZ"/>
        </w:rPr>
        <w:t>Абайдың он бесінші қарасөзінің негізгі идеясы не?</w:t>
      </w:r>
    </w:p>
    <w:p w:rsidR="007E0F17" w:rsidRPr="001E52B5" w:rsidRDefault="00B752D1" w:rsidP="00A81B80">
      <w:pPr>
        <w:pStyle w:val="a3"/>
        <w:numPr>
          <w:ilvl w:val="0"/>
          <w:numId w:val="18"/>
        </w:numPr>
        <w:spacing w:after="0" w:line="240" w:lineRule="auto"/>
        <w:jc w:val="both"/>
        <w:rPr>
          <w:rFonts w:ascii="Times New Roman" w:hAnsi="Times New Roman" w:cs="Times New Roman"/>
          <w:sz w:val="28"/>
          <w:szCs w:val="28"/>
          <w:lang w:val="kk-KZ"/>
        </w:rPr>
      </w:pPr>
      <w:r w:rsidRPr="001E52B5">
        <w:rPr>
          <w:rFonts w:ascii="Times New Roman" w:hAnsi="Times New Roman" w:cs="Times New Roman"/>
          <w:sz w:val="28"/>
          <w:szCs w:val="28"/>
          <w:shd w:val="clear" w:color="auto" w:fill="FFFFFF"/>
          <w:lang w:val="kk-KZ"/>
        </w:rPr>
        <w:t xml:space="preserve">кісімсіп, жастығы тозбастай, буыны босамастай, мойны қатып, буыны </w:t>
      </w:r>
    </w:p>
    <w:p w:rsidR="00B752D1" w:rsidRPr="001E52B5" w:rsidRDefault="00B752D1" w:rsidP="006032D1">
      <w:pPr>
        <w:spacing w:after="0" w:line="240" w:lineRule="auto"/>
        <w:jc w:val="both"/>
        <w:rPr>
          <w:rFonts w:ascii="Times New Roman" w:hAnsi="Times New Roman" w:cs="Times New Roman"/>
          <w:sz w:val="28"/>
          <w:szCs w:val="28"/>
          <w:lang w:val="kk-KZ"/>
        </w:rPr>
      </w:pPr>
      <w:r w:rsidRPr="001E52B5">
        <w:rPr>
          <w:rFonts w:ascii="Times New Roman" w:hAnsi="Times New Roman" w:cs="Times New Roman"/>
          <w:sz w:val="28"/>
          <w:szCs w:val="28"/>
          <w:shd w:val="clear" w:color="auto" w:fill="FFFFFF"/>
          <w:lang w:val="kk-KZ"/>
        </w:rPr>
        <w:t>құрып, екінші талапқа қайрат қылуға жарамай қалады екен</w:t>
      </w:r>
      <w:r w:rsidR="009858DB">
        <w:rPr>
          <w:rFonts w:ascii="Times New Roman" w:hAnsi="Times New Roman" w:cs="Times New Roman"/>
          <w:sz w:val="28"/>
          <w:szCs w:val="28"/>
          <w:shd w:val="clear" w:color="auto" w:fill="FFFFFF"/>
          <w:lang w:val="kk-KZ"/>
        </w:rPr>
        <w:t xml:space="preserve"> </w:t>
      </w:r>
      <w:r w:rsidRPr="001E52B5">
        <w:rPr>
          <w:rFonts w:ascii="Times New Roman" w:hAnsi="Times New Roman" w:cs="Times New Roman"/>
          <w:sz w:val="28"/>
          <w:szCs w:val="28"/>
          <w:shd w:val="clear" w:color="auto" w:fill="FFFFFF"/>
          <w:lang w:val="kk-KZ"/>
        </w:rPr>
        <w:t xml:space="preserve">- осы тіркестердің мағынасын талдаңыз. </w:t>
      </w:r>
    </w:p>
    <w:p w:rsidR="001B3B1C" w:rsidRPr="001B3B1C" w:rsidRDefault="008450D1" w:rsidP="006032D1">
      <w:pPr>
        <w:pStyle w:val="a3"/>
        <w:numPr>
          <w:ilvl w:val="0"/>
          <w:numId w:val="18"/>
        </w:numPr>
        <w:spacing w:after="0" w:line="240" w:lineRule="auto"/>
        <w:jc w:val="both"/>
        <w:rPr>
          <w:rFonts w:ascii="Times New Roman" w:hAnsi="Times New Roman" w:cs="Times New Roman"/>
          <w:sz w:val="28"/>
          <w:szCs w:val="28"/>
          <w:lang w:val="kk-KZ"/>
        </w:rPr>
      </w:pPr>
      <w:r w:rsidRPr="001B3B1C">
        <w:rPr>
          <w:rFonts w:ascii="Times New Roman" w:hAnsi="Times New Roman" w:cs="Times New Roman"/>
          <w:sz w:val="28"/>
          <w:szCs w:val="28"/>
          <w:shd w:val="clear" w:color="auto" w:fill="FFFFFF"/>
          <w:lang w:val="kk-KZ"/>
        </w:rPr>
        <w:t>Егерде есті кісілердің қатарында болғың</w:t>
      </w:r>
      <w:r w:rsidR="001B3B1C">
        <w:rPr>
          <w:rFonts w:ascii="Times New Roman" w:hAnsi="Times New Roman" w:cs="Times New Roman"/>
          <w:sz w:val="28"/>
          <w:szCs w:val="28"/>
          <w:shd w:val="clear" w:color="auto" w:fill="FFFFFF"/>
          <w:lang w:val="kk-KZ"/>
        </w:rPr>
        <w:t xml:space="preserve"> келсе, күнінде бір мәртебе,</w:t>
      </w:r>
    </w:p>
    <w:p w:rsidR="008450D1" w:rsidRPr="001B3B1C" w:rsidRDefault="008450D1" w:rsidP="001B3B1C">
      <w:pPr>
        <w:spacing w:after="0" w:line="240" w:lineRule="auto"/>
        <w:jc w:val="both"/>
        <w:rPr>
          <w:rFonts w:ascii="Times New Roman" w:hAnsi="Times New Roman" w:cs="Times New Roman"/>
          <w:sz w:val="28"/>
          <w:szCs w:val="28"/>
          <w:lang w:val="kk-KZ"/>
        </w:rPr>
      </w:pPr>
      <w:r w:rsidRPr="001B3B1C">
        <w:rPr>
          <w:rFonts w:ascii="Times New Roman" w:hAnsi="Times New Roman" w:cs="Times New Roman"/>
          <w:sz w:val="28"/>
          <w:szCs w:val="28"/>
          <w:shd w:val="clear" w:color="auto" w:fill="FFFFFF"/>
          <w:lang w:val="kk-KZ"/>
        </w:rPr>
        <w:t>болмаса жұмасында бір, ең болмаса айында бір, өзіңнен өзің есеп ал! </w:t>
      </w:r>
      <w:r w:rsidR="007E1156" w:rsidRPr="001B3B1C">
        <w:rPr>
          <w:rFonts w:ascii="Times New Roman" w:hAnsi="Times New Roman" w:cs="Times New Roman"/>
          <w:sz w:val="28"/>
          <w:szCs w:val="28"/>
          <w:shd w:val="clear" w:color="auto" w:fill="FFFFFF"/>
          <w:lang w:val="kk-KZ"/>
        </w:rPr>
        <w:t xml:space="preserve">Осы сөздер арқылы ғұламаның айтқысы келген философиялық ойын талдаңыз.   </w:t>
      </w:r>
    </w:p>
    <w:p w:rsidR="00F24E4E" w:rsidRPr="004A60C5" w:rsidRDefault="00B752D1" w:rsidP="004A60C5">
      <w:pPr>
        <w:spacing w:after="0" w:line="240" w:lineRule="auto"/>
        <w:ind w:firstLine="709"/>
        <w:jc w:val="both"/>
        <w:rPr>
          <w:rFonts w:ascii="Times New Roman" w:hAnsi="Times New Roman" w:cs="Times New Roman"/>
          <w:b/>
          <w:sz w:val="28"/>
          <w:szCs w:val="28"/>
          <w:lang w:val="kk-KZ"/>
        </w:rPr>
      </w:pPr>
      <w:r w:rsidRPr="004A60C5">
        <w:rPr>
          <w:rFonts w:ascii="Times New Roman" w:hAnsi="Times New Roman" w:cs="Times New Roman"/>
          <w:b/>
          <w:sz w:val="28"/>
          <w:szCs w:val="28"/>
          <w:lang w:val="kk-KZ"/>
        </w:rPr>
        <w:t>Мақсаты:</w:t>
      </w:r>
    </w:p>
    <w:p w:rsidR="00B752D1" w:rsidRPr="004A60C5" w:rsidRDefault="00B752D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w:t>
      </w:r>
      <w:r w:rsidRPr="004A60C5">
        <w:rPr>
          <w:rFonts w:ascii="Times New Roman" w:hAnsi="Times New Roman" w:cs="Times New Roman"/>
          <w:sz w:val="28"/>
          <w:szCs w:val="28"/>
          <w:lang w:val="kk-KZ"/>
        </w:rPr>
        <w:t>Абайдың он бесінші қарасөзіндегі философиялық ойды анықтау;</w:t>
      </w:r>
    </w:p>
    <w:p w:rsidR="00B752D1" w:rsidRPr="004A60C5" w:rsidRDefault="00B752D1"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қарасөз мәтініндегі</w:t>
      </w:r>
      <w:r w:rsidR="002D5BFA" w:rsidRPr="004A60C5">
        <w:rPr>
          <w:rFonts w:ascii="Times New Roman" w:hAnsi="Times New Roman" w:cs="Times New Roman"/>
          <w:sz w:val="28"/>
          <w:szCs w:val="28"/>
          <w:lang w:val="kk-KZ"/>
        </w:rPr>
        <w:t xml:space="preserve"> көнерген</w:t>
      </w:r>
      <w:r w:rsidRPr="004A60C5">
        <w:rPr>
          <w:rFonts w:ascii="Times New Roman" w:hAnsi="Times New Roman" w:cs="Times New Roman"/>
          <w:sz w:val="28"/>
          <w:szCs w:val="28"/>
          <w:lang w:val="kk-KZ"/>
        </w:rPr>
        <w:t xml:space="preserve"> сөздердің мағынасын талдау;</w:t>
      </w:r>
    </w:p>
    <w:p w:rsidR="00B752D1" w:rsidRPr="004A60C5" w:rsidRDefault="006D44D8"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w:t>
      </w:r>
      <w:r w:rsidR="00046FD6" w:rsidRPr="004A60C5">
        <w:rPr>
          <w:rFonts w:ascii="Times New Roman" w:hAnsi="Times New Roman" w:cs="Times New Roman"/>
          <w:sz w:val="28"/>
          <w:szCs w:val="28"/>
          <w:lang w:val="kk-KZ"/>
        </w:rPr>
        <w:t xml:space="preserve">қарасөз мәтініне мағыналық талдау жасау арқылы </w:t>
      </w:r>
      <w:r w:rsidR="00B752D1" w:rsidRPr="004A60C5">
        <w:rPr>
          <w:rFonts w:ascii="Times New Roman" w:hAnsi="Times New Roman" w:cs="Times New Roman"/>
          <w:sz w:val="28"/>
          <w:szCs w:val="28"/>
          <w:lang w:val="kk-KZ"/>
        </w:rPr>
        <w:t>филолог-студенттердің тілдік рефлексиясын дамыту</w:t>
      </w:r>
      <w:r w:rsidR="007917AC" w:rsidRPr="004A60C5">
        <w:rPr>
          <w:rFonts w:ascii="Times New Roman" w:hAnsi="Times New Roman" w:cs="Times New Roman"/>
          <w:sz w:val="28"/>
          <w:szCs w:val="28"/>
          <w:lang w:val="kk-KZ"/>
        </w:rPr>
        <w:t>;</w:t>
      </w:r>
    </w:p>
    <w:p w:rsidR="006D44D8" w:rsidRPr="004A60C5" w:rsidRDefault="006D44D8" w:rsidP="004A60C5">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мәтінді бейнежазбаға айналдыру арқылы заманауи технологияларды меңгеру</w:t>
      </w:r>
      <w:r w:rsidR="00E121AA" w:rsidRPr="004A60C5">
        <w:rPr>
          <w:rFonts w:ascii="Times New Roman" w:hAnsi="Times New Roman" w:cs="Times New Roman"/>
          <w:sz w:val="28"/>
          <w:szCs w:val="28"/>
          <w:lang w:val="kk-KZ"/>
        </w:rPr>
        <w:t>.</w:t>
      </w:r>
    </w:p>
    <w:p w:rsidR="002605D2" w:rsidRPr="004A60C5" w:rsidRDefault="002605D2" w:rsidP="004A60C5">
      <w:pPr>
        <w:spacing w:after="0" w:line="240" w:lineRule="auto"/>
        <w:ind w:firstLine="709"/>
        <w:jc w:val="both"/>
        <w:rPr>
          <w:rFonts w:ascii="Times New Roman" w:hAnsi="Times New Roman" w:cs="Times New Roman"/>
          <w:b/>
          <w:sz w:val="28"/>
          <w:szCs w:val="28"/>
          <w:lang w:val="kk-KZ"/>
        </w:rPr>
      </w:pPr>
      <w:r w:rsidRPr="004A60C5">
        <w:rPr>
          <w:rFonts w:ascii="Times New Roman" w:hAnsi="Times New Roman" w:cs="Times New Roman"/>
          <w:b/>
          <w:sz w:val="28"/>
          <w:szCs w:val="28"/>
          <w:lang w:val="kk-KZ"/>
        </w:rPr>
        <w:t xml:space="preserve">Нәтижесінде: </w:t>
      </w:r>
    </w:p>
    <w:p w:rsidR="002605D2" w:rsidRPr="00CA7140" w:rsidRDefault="00800B72" w:rsidP="00A81B80">
      <w:pPr>
        <w:pStyle w:val="a3"/>
        <w:numPr>
          <w:ilvl w:val="0"/>
          <w:numId w:val="18"/>
        </w:numPr>
        <w:spacing w:after="0" w:line="240" w:lineRule="auto"/>
        <w:jc w:val="both"/>
        <w:rPr>
          <w:rFonts w:ascii="Times New Roman" w:hAnsi="Times New Roman" w:cs="Times New Roman"/>
          <w:sz w:val="28"/>
          <w:szCs w:val="28"/>
          <w:lang w:val="kk-KZ"/>
        </w:rPr>
      </w:pPr>
      <w:r w:rsidRPr="00CA7140">
        <w:rPr>
          <w:rFonts w:ascii="Times New Roman" w:hAnsi="Times New Roman" w:cs="Times New Roman"/>
          <w:sz w:val="28"/>
          <w:szCs w:val="28"/>
          <w:lang w:val="kk-KZ"/>
        </w:rPr>
        <w:t>студенттер адам өмірі туралы философиялық танымы дамыды;</w:t>
      </w:r>
    </w:p>
    <w:p w:rsidR="00800B72" w:rsidRPr="00CA7140" w:rsidRDefault="00800B72" w:rsidP="00A81B80">
      <w:pPr>
        <w:pStyle w:val="a3"/>
        <w:numPr>
          <w:ilvl w:val="0"/>
          <w:numId w:val="18"/>
        </w:numPr>
        <w:spacing w:after="0" w:line="240" w:lineRule="auto"/>
        <w:jc w:val="both"/>
        <w:rPr>
          <w:rFonts w:ascii="Times New Roman" w:hAnsi="Times New Roman" w:cs="Times New Roman"/>
          <w:sz w:val="28"/>
          <w:szCs w:val="28"/>
          <w:lang w:val="kk-KZ"/>
        </w:rPr>
      </w:pPr>
      <w:r w:rsidRPr="00CA7140">
        <w:rPr>
          <w:rFonts w:ascii="Times New Roman" w:hAnsi="Times New Roman" w:cs="Times New Roman"/>
          <w:sz w:val="28"/>
          <w:szCs w:val="28"/>
          <w:lang w:val="kk-KZ"/>
        </w:rPr>
        <w:t>өмірге сын көзбен қарау, өзін-өз тәрбиелеу; өзінің әрекеттері мен сөзіне рефлексия жасау</w:t>
      </w:r>
      <w:r w:rsidR="003E743C" w:rsidRPr="00CA7140">
        <w:rPr>
          <w:rFonts w:ascii="Times New Roman" w:hAnsi="Times New Roman" w:cs="Times New Roman"/>
          <w:sz w:val="28"/>
          <w:szCs w:val="28"/>
          <w:lang w:val="kk-KZ"/>
        </w:rPr>
        <w:t>дың нәтижелілігін пайымдады;</w:t>
      </w:r>
    </w:p>
    <w:p w:rsidR="003E743C" w:rsidRDefault="003E743C" w:rsidP="00A81B80">
      <w:pPr>
        <w:pStyle w:val="a3"/>
        <w:numPr>
          <w:ilvl w:val="0"/>
          <w:numId w:val="18"/>
        </w:numPr>
        <w:spacing w:after="0" w:line="240" w:lineRule="auto"/>
        <w:jc w:val="both"/>
        <w:rPr>
          <w:rFonts w:ascii="Times New Roman" w:hAnsi="Times New Roman" w:cs="Times New Roman"/>
          <w:sz w:val="28"/>
          <w:szCs w:val="28"/>
          <w:lang w:val="kk-KZ"/>
        </w:rPr>
      </w:pPr>
      <w:r w:rsidRPr="00CA7140">
        <w:rPr>
          <w:rFonts w:ascii="Times New Roman" w:hAnsi="Times New Roman" w:cs="Times New Roman"/>
          <w:sz w:val="28"/>
          <w:szCs w:val="28"/>
          <w:lang w:val="kk-KZ"/>
        </w:rPr>
        <w:t>ұсынылған жасанды интеллект арқылы қабылдаған ақпараттың тиімділігін саралад</w:t>
      </w:r>
      <w:r w:rsidR="00E121AA" w:rsidRPr="00CA7140">
        <w:rPr>
          <w:rFonts w:ascii="Times New Roman" w:hAnsi="Times New Roman" w:cs="Times New Roman"/>
          <w:sz w:val="28"/>
          <w:szCs w:val="28"/>
          <w:lang w:val="kk-KZ"/>
        </w:rPr>
        <w:t>ы, заманауи әдістерді меңгерді.</w:t>
      </w:r>
    </w:p>
    <w:p w:rsidR="0098058A" w:rsidRPr="0098058A" w:rsidRDefault="0098058A" w:rsidP="0098058A">
      <w:pPr>
        <w:spacing w:after="0" w:line="240" w:lineRule="auto"/>
        <w:ind w:firstLine="360"/>
        <w:contextualSpacing/>
        <w:jc w:val="both"/>
        <w:rPr>
          <w:rFonts w:ascii="Times New Roman" w:hAnsi="Times New Roman" w:cs="Times New Roman"/>
          <w:sz w:val="28"/>
          <w:szCs w:val="28"/>
          <w:lang w:val="kk-KZ"/>
        </w:rPr>
      </w:pPr>
      <w:r w:rsidRPr="0098058A">
        <w:rPr>
          <w:rFonts w:ascii="Times New Roman" w:hAnsi="Times New Roman" w:cs="Times New Roman"/>
          <w:sz w:val="28"/>
          <w:szCs w:val="28"/>
          <w:lang w:val="kk-KZ"/>
        </w:rPr>
        <w:t xml:space="preserve">Жасанды интеллект әдістері филолог-студенттердің тілдік рефлексиясын дамытуда маңызды рөл атқарады. Біріншіден, интеллектуалды тілдік талдау жүйелері студенттердің жазба және ауызша тілін бағалап, олардың қателері мен жетістіктерін анықтауға көмектеседі. Бұл тілдік рефлексияны тереңдетіп, студенттердің өз тілдік деңгейін саналы түрде бақылауына мүмкіндік береді.  </w:t>
      </w:r>
    </w:p>
    <w:p w:rsidR="0098058A" w:rsidRPr="0098058A" w:rsidRDefault="0098058A" w:rsidP="0098058A">
      <w:pPr>
        <w:spacing w:after="0" w:line="240" w:lineRule="auto"/>
        <w:ind w:firstLine="360"/>
        <w:contextualSpacing/>
        <w:jc w:val="both"/>
        <w:rPr>
          <w:rFonts w:ascii="Times New Roman" w:hAnsi="Times New Roman" w:cs="Times New Roman"/>
          <w:sz w:val="28"/>
          <w:szCs w:val="28"/>
          <w:lang w:val="kk-KZ"/>
        </w:rPr>
      </w:pPr>
      <w:r w:rsidRPr="0098058A">
        <w:rPr>
          <w:rFonts w:ascii="Times New Roman" w:hAnsi="Times New Roman" w:cs="Times New Roman"/>
          <w:sz w:val="28"/>
          <w:szCs w:val="28"/>
          <w:lang w:val="kk-KZ"/>
        </w:rPr>
        <w:lastRenderedPageBreak/>
        <w:t xml:space="preserve">Екіншіден, адаптивті оқыту платформалары мен нейрондық желілер студенттердің жеке қажеттіліктеріне бейімделген тапсырмалар мен кері байланыс ұсыну арқылы олардың тілдік дамуын жеделдетеді.  </w:t>
      </w:r>
    </w:p>
    <w:p w:rsidR="0098058A" w:rsidRPr="0098058A" w:rsidRDefault="0098058A" w:rsidP="0098058A">
      <w:pPr>
        <w:spacing w:after="0" w:line="240" w:lineRule="auto"/>
        <w:ind w:firstLine="360"/>
        <w:contextualSpacing/>
        <w:jc w:val="both"/>
        <w:rPr>
          <w:rFonts w:ascii="Times New Roman" w:hAnsi="Times New Roman" w:cs="Times New Roman"/>
          <w:sz w:val="28"/>
          <w:szCs w:val="28"/>
          <w:lang w:val="kk-KZ"/>
        </w:rPr>
      </w:pPr>
      <w:r w:rsidRPr="0098058A">
        <w:rPr>
          <w:rFonts w:ascii="Times New Roman" w:hAnsi="Times New Roman" w:cs="Times New Roman"/>
          <w:sz w:val="28"/>
          <w:szCs w:val="28"/>
          <w:lang w:val="kk-KZ"/>
        </w:rPr>
        <w:t xml:space="preserve">Үшіншіден, мәтіндік және сөйлеу технологиялары (мысалы, автоматтандырылған аударма, мәтін генерациясы, сөйлеуді тану жүйелері) студенттердің лингвистикалық дағдыларын жетілдіруге және олардың тілдік ойлау қабілетін арттыруға ықпал етеді.  </w:t>
      </w:r>
    </w:p>
    <w:p w:rsidR="0098058A" w:rsidRPr="0098058A" w:rsidRDefault="0098058A" w:rsidP="00D96B96">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98058A">
        <w:rPr>
          <w:rFonts w:ascii="Times New Roman" w:hAnsi="Times New Roman" w:cs="Times New Roman"/>
          <w:sz w:val="28"/>
          <w:szCs w:val="28"/>
          <w:lang w:val="kk-KZ"/>
        </w:rPr>
        <w:t>асанды интеллект әдістерін қолдану филолог-студенттердің тілдік рефлексиясын тиімді дамытуға жағдай жасап, олардың кәсіби құзыреттілігін нығайтуға мүмкіндік береді.</w:t>
      </w:r>
    </w:p>
    <w:p w:rsidR="00CA4909" w:rsidRPr="004A60C5" w:rsidRDefault="00F35EDF" w:rsidP="00D96B96">
      <w:pPr>
        <w:widowControl w:val="0"/>
        <w:spacing w:after="0" w:line="240" w:lineRule="auto"/>
        <w:ind w:firstLine="709"/>
        <w:contextualSpacing/>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Оқыту проце</w:t>
      </w:r>
      <w:r w:rsidR="00CA4909" w:rsidRPr="004A60C5">
        <w:rPr>
          <w:rFonts w:ascii="Times New Roman" w:eastAsia="Times New Roman" w:hAnsi="Times New Roman" w:cs="Times New Roman"/>
          <w:sz w:val="28"/>
          <w:szCs w:val="28"/>
          <w:lang w:val="kk-KZ"/>
        </w:rPr>
        <w:t xml:space="preserve">сінде филолог студенттердің тілдік рефлексиясын дамытуда инновациялық оқытудың өзектілігі тұлғаға бағытталған оқытуды пайдалану, </w:t>
      </w:r>
      <w:r w:rsidR="00DC58A0" w:rsidRPr="004A60C5">
        <w:rPr>
          <w:rFonts w:ascii="Times New Roman" w:eastAsia="Times New Roman" w:hAnsi="Times New Roman" w:cs="Times New Roman"/>
          <w:sz w:val="28"/>
          <w:szCs w:val="28"/>
          <w:lang w:val="kk-KZ"/>
        </w:rPr>
        <w:t>студенттердің</w:t>
      </w:r>
      <w:r w:rsidR="00CA4909" w:rsidRPr="004A60C5">
        <w:rPr>
          <w:rFonts w:ascii="Times New Roman" w:eastAsia="Times New Roman" w:hAnsi="Times New Roman" w:cs="Times New Roman"/>
          <w:sz w:val="28"/>
          <w:szCs w:val="28"/>
          <w:lang w:val="kk-KZ"/>
        </w:rPr>
        <w:t xml:space="preserve"> әлеуетін ашу үшін жағдай іздеу, білім беруді ізгілендіру болып табылса, оның мақсаттарына </w:t>
      </w:r>
      <w:r w:rsidR="00DC58A0" w:rsidRPr="004A60C5">
        <w:rPr>
          <w:rFonts w:ascii="Times New Roman" w:eastAsia="Times New Roman" w:hAnsi="Times New Roman" w:cs="Times New Roman"/>
          <w:sz w:val="28"/>
          <w:szCs w:val="28"/>
          <w:lang w:val="kk-KZ"/>
        </w:rPr>
        <w:t>студенттердің</w:t>
      </w:r>
      <w:r w:rsidR="00CA4909" w:rsidRPr="004A60C5">
        <w:rPr>
          <w:rFonts w:ascii="Times New Roman" w:eastAsia="Times New Roman" w:hAnsi="Times New Roman" w:cs="Times New Roman"/>
          <w:sz w:val="28"/>
          <w:szCs w:val="28"/>
          <w:lang w:val="kk-KZ"/>
        </w:rPr>
        <w:t xml:space="preserve"> зияткерлік,  коммуникативтік, шығармашылық қабілеттерін дамыту, жеке қасиеттерін қалыптастыру, ойлаудың әртүрлі түрлерін дамытуды жатқызамыз. Ал инновациялық оқытудың негізіндегі технологиялар: проблемалық оқыту, дамытуға бағытталған оқыту, оқу арқылы сыни ойлауды дамыту, case study, problem study, тірек және сызба белгілері арқылы оқыту, саралап-деңгейлеп оқыту, интерактивті оқыту, жобалау әдісін қолдана отырып оқытуды т.б. айта аламыз.</w:t>
      </w:r>
    </w:p>
    <w:p w:rsidR="00CA4909" w:rsidRPr="004A60C5" w:rsidRDefault="00CA4909" w:rsidP="00D96B96">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Сыни ойлау – адамның логикалық, аналитикалық, өз тәжірибесіне негізделген, тәуелсіз, түрлі фактіле</w:t>
      </w:r>
      <w:r w:rsidR="004B4FFC" w:rsidRPr="004A60C5">
        <w:rPr>
          <w:rFonts w:ascii="Times New Roman" w:eastAsia="Times New Roman" w:hAnsi="Times New Roman" w:cs="Times New Roman"/>
          <w:sz w:val="28"/>
          <w:szCs w:val="28"/>
          <w:lang w:val="kk-KZ"/>
        </w:rPr>
        <w:t>р арқылы дәлелденетін, рефлексив</w:t>
      </w:r>
      <w:r w:rsidRPr="004A60C5">
        <w:rPr>
          <w:rFonts w:ascii="Times New Roman" w:eastAsia="Times New Roman" w:hAnsi="Times New Roman" w:cs="Times New Roman"/>
          <w:sz w:val="28"/>
          <w:szCs w:val="28"/>
          <w:lang w:val="kk-KZ"/>
        </w:rPr>
        <w:t>ті, бағалап ойлау түрі. Кез келген ақпарат сыни тұрғысынан ойлау</w:t>
      </w:r>
      <w:r w:rsidR="00613DEE">
        <w:rPr>
          <w:rFonts w:ascii="Times New Roman" w:eastAsia="Times New Roman" w:hAnsi="Times New Roman" w:cs="Times New Roman"/>
          <w:sz w:val="28"/>
          <w:szCs w:val="28"/>
          <w:lang w:val="kk-KZ"/>
        </w:rPr>
        <w:t xml:space="preserve">дың соңғы емес бастапқы сатысы. </w:t>
      </w:r>
      <w:r w:rsidR="00503747" w:rsidRPr="004A60C5">
        <w:rPr>
          <w:rFonts w:ascii="Times New Roman" w:eastAsia="Times New Roman" w:hAnsi="Times New Roman" w:cs="Times New Roman"/>
          <w:sz w:val="28"/>
          <w:szCs w:val="28"/>
          <w:lang w:val="kk-KZ"/>
        </w:rPr>
        <w:t>Сын тұрғысын</w:t>
      </w:r>
      <w:r w:rsidRPr="004A60C5">
        <w:rPr>
          <w:rFonts w:ascii="Times New Roman" w:eastAsia="Times New Roman" w:hAnsi="Times New Roman" w:cs="Times New Roman"/>
          <w:sz w:val="28"/>
          <w:szCs w:val="28"/>
          <w:lang w:val="kk-KZ"/>
        </w:rPr>
        <w:t xml:space="preserve">ан ойлау аргументтерді, дәлелдерді, фактілерді, статистикалық мәлеметтерді, эксперимент нәтежилерін қатыстыруды қажет етеді. </w:t>
      </w:r>
      <w:r w:rsidR="00DE2ECC" w:rsidRPr="004A60C5">
        <w:rPr>
          <w:rFonts w:ascii="Times New Roman" w:eastAsia="Times New Roman" w:hAnsi="Times New Roman" w:cs="Times New Roman"/>
          <w:sz w:val="28"/>
          <w:szCs w:val="28"/>
          <w:lang w:val="kk-KZ"/>
        </w:rPr>
        <w:t xml:space="preserve"> Сын</w:t>
      </w:r>
      <w:r w:rsidRPr="004A60C5">
        <w:rPr>
          <w:rFonts w:ascii="Times New Roman" w:eastAsia="Times New Roman" w:hAnsi="Times New Roman" w:cs="Times New Roman"/>
          <w:sz w:val="28"/>
          <w:szCs w:val="28"/>
          <w:lang w:val="kk-KZ"/>
        </w:rPr>
        <w:t xml:space="preserve"> тұрғысынан ойлау үнемі әлеуметтік сипатта болады. Кез келген ой басқалармен бөліскенде шыңдала түседі. Сондықтан бұл технологияны қолдану барысында студенттердің өзара пікір алмасуына мүмкіндік жасалуы керек. </w:t>
      </w:r>
    </w:p>
    <w:p w:rsidR="00CA4909" w:rsidRPr="004A60C5" w:rsidRDefault="00DE2ECC"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Сын</w:t>
      </w:r>
      <w:r w:rsidR="00CA4909" w:rsidRPr="004A60C5">
        <w:rPr>
          <w:rFonts w:ascii="Times New Roman" w:eastAsia="Times New Roman" w:hAnsi="Times New Roman" w:cs="Times New Roman"/>
          <w:sz w:val="28"/>
          <w:szCs w:val="28"/>
          <w:lang w:val="kk-KZ"/>
        </w:rPr>
        <w:t xml:space="preserve"> тұрғысынан ойлауды дамыту технологиясының көптеген стратегиялық тәсілдері бар және олар жылдан жылға көбею үстінде: «Білемін, білгім келеді, білдім», «INSERT (interactive notig system for reading and thinking)», «Синквейн», «Кластер», «Сенесіз бе?», «Зигзаг», «Рефлексиялық сұрақтарға жауап», «Жолақтағы белгілер (+,-, !, ?), « Паузамен оқу», «Сұхбат», «Эссе», «Джигсо (jigsaw-пазл)», «Аралас мәтіндер», «Тарау бойынша блиц-турнир», «Ассоциация», «Болжау», , т.б. көптеген стратегиялары бар. Тек әр педагогтың әртүрлі ситуацияларда осы стратегияларды ұтымды қолдана алуы оның өз құзырында.  </w:t>
      </w:r>
    </w:p>
    <w:p w:rsidR="00ED7187" w:rsidRPr="001E52B5" w:rsidRDefault="00ED7187" w:rsidP="004A60C5">
      <w:pPr>
        <w:widowControl w:val="0"/>
        <w:spacing w:after="0" w:line="240" w:lineRule="auto"/>
        <w:ind w:firstLine="709"/>
        <w:jc w:val="both"/>
        <w:rPr>
          <w:rFonts w:ascii="Times New Roman" w:eastAsia="Times New Roman" w:hAnsi="Times New Roman" w:cs="Times New Roman"/>
          <w:sz w:val="28"/>
          <w:szCs w:val="28"/>
          <w:lang w:val="kk-KZ"/>
        </w:rPr>
      </w:pPr>
      <w:r w:rsidRPr="001E52B5">
        <w:rPr>
          <w:rFonts w:ascii="Times New Roman" w:eastAsia="Times New Roman" w:hAnsi="Times New Roman" w:cs="Times New Roman"/>
          <w:sz w:val="28"/>
          <w:szCs w:val="28"/>
          <w:lang w:val="kk-KZ"/>
        </w:rPr>
        <w:t>Сөйлесім әрекеттері мен тілдік бағдар беруде жаңа сабақты түсіндіруге</w:t>
      </w:r>
      <w:r w:rsidR="007A6FA9" w:rsidRPr="001E52B5">
        <w:rPr>
          <w:rFonts w:ascii="Times New Roman" w:eastAsia="Times New Roman" w:hAnsi="Times New Roman" w:cs="Times New Roman"/>
          <w:sz w:val="28"/>
          <w:szCs w:val="28"/>
          <w:lang w:val="kk-KZ"/>
        </w:rPr>
        <w:t xml:space="preserve"> </w:t>
      </w:r>
      <w:r w:rsidRPr="001E52B5">
        <w:rPr>
          <w:rFonts w:ascii="Times New Roman" w:eastAsia="Times New Roman" w:hAnsi="Times New Roman" w:cs="Times New Roman"/>
          <w:sz w:val="28"/>
          <w:szCs w:val="28"/>
          <w:lang w:val="kk-KZ"/>
        </w:rPr>
        <w:t xml:space="preserve">қажетті онлайн платформалар: презентация: </w:t>
      </w:r>
      <w:r w:rsidR="00E9101E" w:rsidRPr="001E52B5">
        <w:rPr>
          <w:rFonts w:ascii="Times New Roman" w:eastAsia="Times New Roman" w:hAnsi="Times New Roman" w:cs="Times New Roman"/>
          <w:sz w:val="28"/>
          <w:szCs w:val="28"/>
          <w:lang w:val="kk-KZ"/>
        </w:rPr>
        <w:t>C</w:t>
      </w:r>
      <w:r w:rsidRPr="001E52B5">
        <w:rPr>
          <w:rFonts w:ascii="Times New Roman" w:eastAsia="Times New Roman" w:hAnsi="Times New Roman" w:cs="Times New Roman"/>
          <w:sz w:val="28"/>
          <w:szCs w:val="28"/>
          <w:lang w:val="kk-KZ"/>
        </w:rPr>
        <w:t xml:space="preserve">anva, </w:t>
      </w:r>
      <w:r w:rsidR="00E9101E" w:rsidRPr="001E52B5">
        <w:rPr>
          <w:rFonts w:ascii="Times New Roman" w:eastAsia="Times New Roman" w:hAnsi="Times New Roman" w:cs="Times New Roman"/>
          <w:sz w:val="28"/>
          <w:szCs w:val="28"/>
          <w:lang w:val="kk-KZ"/>
        </w:rPr>
        <w:t xml:space="preserve">Emaze, Infogram, Vista Create; </w:t>
      </w:r>
      <w:r w:rsidRPr="001E52B5">
        <w:rPr>
          <w:rFonts w:ascii="Times New Roman" w:eastAsia="Times New Roman" w:hAnsi="Times New Roman" w:cs="Times New Roman"/>
          <w:sz w:val="28"/>
          <w:szCs w:val="28"/>
          <w:lang w:val="kk-KZ"/>
        </w:rPr>
        <w:t>блок-сызба, бейнежазба</w:t>
      </w:r>
      <w:r w:rsidR="00E9101E" w:rsidRPr="001E52B5">
        <w:rPr>
          <w:rFonts w:ascii="Times New Roman" w:eastAsia="Times New Roman" w:hAnsi="Times New Roman" w:cs="Times New Roman"/>
          <w:sz w:val="28"/>
          <w:szCs w:val="28"/>
          <w:lang w:val="kk-KZ"/>
        </w:rPr>
        <w:t>: AR studio;</w:t>
      </w:r>
      <w:r w:rsidRPr="001E52B5">
        <w:rPr>
          <w:rFonts w:ascii="Times New Roman" w:eastAsia="Times New Roman" w:hAnsi="Times New Roman" w:cs="Times New Roman"/>
          <w:sz w:val="28"/>
          <w:szCs w:val="28"/>
          <w:lang w:val="kk-KZ"/>
        </w:rPr>
        <w:t xml:space="preserve"> инфографика, ақыл-ой картасы, флипбук, постер.</w:t>
      </w:r>
    </w:p>
    <w:p w:rsidR="00ED7187" w:rsidRPr="001E52B5" w:rsidRDefault="00ED7187" w:rsidP="004A60C5">
      <w:pPr>
        <w:widowControl w:val="0"/>
        <w:spacing w:after="0" w:line="240" w:lineRule="auto"/>
        <w:ind w:firstLine="709"/>
        <w:jc w:val="both"/>
        <w:rPr>
          <w:rFonts w:ascii="Times New Roman" w:eastAsia="Times New Roman" w:hAnsi="Times New Roman" w:cs="Times New Roman"/>
          <w:sz w:val="28"/>
          <w:szCs w:val="28"/>
          <w:lang w:val="kk-KZ"/>
        </w:rPr>
      </w:pPr>
      <w:r w:rsidRPr="001E52B5">
        <w:rPr>
          <w:rFonts w:ascii="Times New Roman" w:eastAsia="Times New Roman" w:hAnsi="Times New Roman" w:cs="Times New Roman"/>
          <w:sz w:val="28"/>
          <w:szCs w:val="28"/>
          <w:lang w:val="kk-KZ"/>
        </w:rPr>
        <w:t xml:space="preserve">Тілдік рефлексияны қалыптастыруда </w:t>
      </w:r>
      <w:r w:rsidR="00E9101E" w:rsidRPr="001E52B5">
        <w:rPr>
          <w:rFonts w:ascii="Times New Roman" w:eastAsia="Times New Roman" w:hAnsi="Times New Roman" w:cs="Times New Roman"/>
          <w:sz w:val="28"/>
          <w:szCs w:val="28"/>
          <w:lang w:val="kk-KZ"/>
        </w:rPr>
        <w:t xml:space="preserve">сабақты түрлендіруге қажетті онлайн платформалар: тыңдалым, айтылым, жазылым, оқылым </w:t>
      </w:r>
      <w:r w:rsidR="00E9101E" w:rsidRPr="001E52B5">
        <w:rPr>
          <w:rFonts w:ascii="Times New Roman" w:eastAsia="Times New Roman" w:hAnsi="Times New Roman" w:cs="Times New Roman"/>
          <w:sz w:val="28"/>
          <w:szCs w:val="28"/>
          <w:lang w:val="kk-KZ"/>
        </w:rPr>
        <w:lastRenderedPageBreak/>
        <w:t xml:space="preserve">тапсырмаларына арналған: геймификация, Joyteka, Learning apps, </w:t>
      </w:r>
      <w:r w:rsidR="00A8117B" w:rsidRPr="001E52B5">
        <w:rPr>
          <w:rFonts w:ascii="Times New Roman" w:eastAsia="Times New Roman" w:hAnsi="Times New Roman" w:cs="Times New Roman"/>
          <w:sz w:val="28"/>
          <w:szCs w:val="28"/>
          <w:lang w:val="kk-KZ"/>
        </w:rPr>
        <w:t xml:space="preserve">Quiziz, Padlet, GoogleDoc, Flipgrid, </w:t>
      </w:r>
      <w:r w:rsidR="00E9101E" w:rsidRPr="001E52B5">
        <w:rPr>
          <w:rFonts w:ascii="Times New Roman" w:eastAsia="Times New Roman" w:hAnsi="Times New Roman" w:cs="Times New Roman"/>
          <w:sz w:val="28"/>
          <w:szCs w:val="28"/>
          <w:lang w:val="kk-KZ"/>
        </w:rPr>
        <w:t>т.б.</w:t>
      </w:r>
    </w:p>
    <w:p w:rsidR="00E9101E" w:rsidRPr="001E52B5" w:rsidRDefault="00E9101E" w:rsidP="004A60C5">
      <w:pPr>
        <w:widowControl w:val="0"/>
        <w:spacing w:after="0" w:line="240" w:lineRule="auto"/>
        <w:ind w:firstLine="709"/>
        <w:jc w:val="both"/>
        <w:rPr>
          <w:rFonts w:ascii="Times New Roman" w:eastAsia="Times New Roman" w:hAnsi="Times New Roman" w:cs="Times New Roman"/>
          <w:sz w:val="28"/>
          <w:szCs w:val="28"/>
          <w:lang w:val="kk-KZ"/>
        </w:rPr>
      </w:pPr>
      <w:r w:rsidRPr="001E52B5">
        <w:rPr>
          <w:rFonts w:ascii="Times New Roman" w:eastAsia="Times New Roman" w:hAnsi="Times New Roman" w:cs="Times New Roman"/>
          <w:sz w:val="28"/>
          <w:szCs w:val="28"/>
          <w:lang w:val="kk-KZ"/>
        </w:rPr>
        <w:t>Сабақты тексеруге қажетті онлайн платформалар:</w:t>
      </w:r>
      <w:r w:rsidR="007A6FA9" w:rsidRPr="001E52B5">
        <w:rPr>
          <w:rFonts w:ascii="Times New Roman" w:eastAsia="Times New Roman" w:hAnsi="Times New Roman" w:cs="Times New Roman"/>
          <w:sz w:val="28"/>
          <w:szCs w:val="28"/>
          <w:lang w:val="kk-KZ"/>
        </w:rPr>
        <w:t xml:space="preserve"> </w:t>
      </w:r>
      <w:r w:rsidRPr="001E52B5">
        <w:rPr>
          <w:rFonts w:ascii="Times New Roman" w:eastAsia="Times New Roman" w:hAnsi="Times New Roman" w:cs="Times New Roman"/>
          <w:sz w:val="28"/>
          <w:szCs w:val="28"/>
          <w:lang w:val="kk-KZ"/>
        </w:rPr>
        <w:t>тест тапсырмаларын тексеру, QR, электронды журнал, цифрлық кері байланыс, бағалау: Zipgrade, Mentimeter, т.б.</w:t>
      </w:r>
    </w:p>
    <w:p w:rsidR="00E9101E" w:rsidRPr="001E52B5" w:rsidRDefault="00E9101E" w:rsidP="004A60C5">
      <w:pPr>
        <w:widowControl w:val="0"/>
        <w:spacing w:after="0" w:line="240" w:lineRule="auto"/>
        <w:ind w:firstLine="709"/>
        <w:jc w:val="both"/>
        <w:rPr>
          <w:rFonts w:ascii="Times New Roman" w:eastAsia="Times New Roman" w:hAnsi="Times New Roman" w:cs="Times New Roman"/>
          <w:sz w:val="28"/>
          <w:szCs w:val="28"/>
          <w:lang w:val="kk-KZ"/>
        </w:rPr>
      </w:pPr>
      <w:r w:rsidRPr="001E52B5">
        <w:rPr>
          <w:rFonts w:ascii="Times New Roman" w:eastAsia="Times New Roman" w:hAnsi="Times New Roman" w:cs="Times New Roman"/>
          <w:sz w:val="28"/>
          <w:szCs w:val="28"/>
          <w:lang w:val="kk-KZ"/>
        </w:rPr>
        <w:t xml:space="preserve">Топтастыруға қажетті онлайн платформалар: оқытушыға қажет ақпараттық сайттар, онлайн тақта, флипбук, </w:t>
      </w:r>
      <w:r w:rsidR="00C63E26" w:rsidRPr="001E52B5">
        <w:rPr>
          <w:rFonts w:ascii="Times New Roman" w:eastAsia="Times New Roman" w:hAnsi="Times New Roman" w:cs="Times New Roman"/>
          <w:sz w:val="28"/>
          <w:szCs w:val="28"/>
          <w:lang w:val="kk-KZ"/>
        </w:rPr>
        <w:t xml:space="preserve">электронды </w:t>
      </w:r>
      <w:r w:rsidRPr="001E52B5">
        <w:rPr>
          <w:rFonts w:ascii="Times New Roman" w:eastAsia="Times New Roman" w:hAnsi="Times New Roman" w:cs="Times New Roman"/>
          <w:sz w:val="28"/>
          <w:szCs w:val="28"/>
          <w:lang w:val="kk-KZ"/>
        </w:rPr>
        <w:t xml:space="preserve">оқулық, </w:t>
      </w:r>
      <w:r w:rsidR="00C63E26" w:rsidRPr="001E52B5">
        <w:rPr>
          <w:rFonts w:ascii="Times New Roman" w:eastAsia="Times New Roman" w:hAnsi="Times New Roman" w:cs="Times New Roman"/>
          <w:sz w:val="28"/>
          <w:szCs w:val="28"/>
          <w:lang w:val="kk-KZ"/>
        </w:rPr>
        <w:t>сайт: QR, Storyjumper, Classroomscreen, т.б.</w:t>
      </w:r>
    </w:p>
    <w:p w:rsidR="00CA4909" w:rsidRPr="000805AD" w:rsidRDefault="000A4641"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Қорытындылай келе, жоғарыда талданған әдістер филолог-студенттердің тілдік рефлексиясын жан-жақты дамытуға бағытталды. Студенттер берілген тапсырмаларды ыждаһатпен орындап, өздерінің тілдік мәдениетіне рефлексия жасап, өз білімін бағалап үйренді.</w:t>
      </w:r>
    </w:p>
    <w:p w:rsidR="00157444" w:rsidRPr="000805AD" w:rsidRDefault="00157444" w:rsidP="004A60C5">
      <w:pPr>
        <w:widowControl w:val="0"/>
        <w:spacing w:after="0" w:line="240" w:lineRule="auto"/>
        <w:ind w:firstLine="709"/>
        <w:jc w:val="both"/>
        <w:rPr>
          <w:rFonts w:ascii="Times New Roman" w:eastAsia="Times New Roman" w:hAnsi="Times New Roman" w:cs="Times New Roman"/>
          <w:sz w:val="28"/>
          <w:szCs w:val="28"/>
          <w:lang w:val="kk-KZ"/>
        </w:rPr>
      </w:pPr>
    </w:p>
    <w:p w:rsidR="00CA4909" w:rsidRPr="004A60C5" w:rsidRDefault="00CA4909" w:rsidP="001E52B5">
      <w:pPr>
        <w:spacing w:after="0" w:line="240" w:lineRule="auto"/>
        <w:ind w:firstLine="567"/>
        <w:jc w:val="both"/>
        <w:rPr>
          <w:rFonts w:ascii="Times New Roman" w:eastAsia="Times New Roman" w:hAnsi="Times New Roman" w:cs="Times New Roman"/>
          <w:b/>
          <w:sz w:val="28"/>
          <w:szCs w:val="28"/>
          <w:lang w:val="kk-KZ"/>
        </w:rPr>
      </w:pPr>
      <w:r w:rsidRPr="006200DD">
        <w:rPr>
          <w:rFonts w:ascii="Times New Roman" w:eastAsia="Times New Roman" w:hAnsi="Times New Roman" w:cs="Times New Roman"/>
          <w:b/>
          <w:sz w:val="28"/>
          <w:szCs w:val="28"/>
          <w:lang w:val="kk-KZ"/>
        </w:rPr>
        <w:t xml:space="preserve">3.3 Студенттердің тілдік рефлексиясын дамытуға </w:t>
      </w:r>
      <w:r w:rsidR="00893E92" w:rsidRPr="006200DD">
        <w:rPr>
          <w:rFonts w:ascii="Times New Roman" w:eastAsia="Times New Roman" w:hAnsi="Times New Roman" w:cs="Times New Roman"/>
          <w:b/>
          <w:sz w:val="28"/>
          <w:szCs w:val="28"/>
          <w:lang w:val="kk-KZ"/>
        </w:rPr>
        <w:t>арналған эксперимент нәтижелері</w:t>
      </w:r>
    </w:p>
    <w:p w:rsidR="002E6E31" w:rsidRPr="004A60C5" w:rsidRDefault="00CA4909" w:rsidP="001E52B5">
      <w:pPr>
        <w:widowControl w:val="0"/>
        <w:spacing w:after="0" w:line="240" w:lineRule="auto"/>
        <w:ind w:firstLine="567"/>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 білімінің бір саласы ретінде қарастырылатын тілдік рефлексия ұғымына ғ</w:t>
      </w:r>
      <w:r w:rsidR="00B013E2" w:rsidRPr="004A60C5">
        <w:rPr>
          <w:rFonts w:ascii="Times New Roman" w:eastAsia="Times New Roman" w:hAnsi="Times New Roman" w:cs="Times New Roman"/>
          <w:sz w:val="28"/>
          <w:szCs w:val="28"/>
          <w:lang w:val="kk-KZ"/>
        </w:rPr>
        <w:t xml:space="preserve">алымдардың берген анықтамасы, </w:t>
      </w:r>
      <w:r w:rsidRPr="004A60C5">
        <w:rPr>
          <w:rFonts w:ascii="Times New Roman" w:eastAsia="Times New Roman" w:hAnsi="Times New Roman" w:cs="Times New Roman"/>
          <w:sz w:val="28"/>
          <w:szCs w:val="28"/>
          <w:lang w:val="kk-KZ"/>
        </w:rPr>
        <w:t>ғылыми пайымдаулары</w:t>
      </w:r>
      <w:r w:rsidR="00B013E2" w:rsidRPr="004A60C5">
        <w:rPr>
          <w:rFonts w:ascii="Times New Roman" w:eastAsia="Times New Roman" w:hAnsi="Times New Roman" w:cs="Times New Roman"/>
          <w:sz w:val="28"/>
          <w:szCs w:val="28"/>
          <w:lang w:val="kk-KZ"/>
        </w:rPr>
        <w:t xml:space="preserve"> мен пікірлері </w:t>
      </w:r>
      <w:r w:rsidRPr="004A60C5">
        <w:rPr>
          <w:rFonts w:ascii="Times New Roman" w:eastAsia="Times New Roman" w:hAnsi="Times New Roman" w:cs="Times New Roman"/>
          <w:sz w:val="28"/>
          <w:szCs w:val="28"/>
          <w:lang w:val="kk-KZ"/>
        </w:rPr>
        <w:t xml:space="preserve">зерттеліп отырған ғылыми жұмысымыздың нәтижелі болуына, филолог-студенттердің тілдік рефлексиясын анықтау және дамытуға мүмкіндік береді. </w:t>
      </w:r>
    </w:p>
    <w:p w:rsidR="00CA4909" w:rsidRPr="004A60C5" w:rsidRDefault="00CA4909" w:rsidP="001E52B5">
      <w:pPr>
        <w:widowControl w:val="0"/>
        <w:spacing w:after="0" w:line="240" w:lineRule="auto"/>
        <w:ind w:firstLine="567"/>
        <w:jc w:val="both"/>
        <w:rPr>
          <w:rFonts w:ascii="Times New Roman" w:eastAsia="Times New Roman" w:hAnsi="Times New Roman" w:cs="Times New Roman"/>
          <w:sz w:val="28"/>
          <w:szCs w:val="28"/>
          <w:lang w:val="kk-KZ"/>
        </w:rPr>
      </w:pPr>
      <w:r w:rsidRPr="00DC72D8">
        <w:rPr>
          <w:rFonts w:ascii="Times New Roman" w:eastAsia="Times New Roman" w:hAnsi="Times New Roman" w:cs="Times New Roman"/>
          <w:sz w:val="28"/>
          <w:szCs w:val="28"/>
          <w:lang w:val="kk-KZ"/>
        </w:rPr>
        <w:t>Эксперимент</w:t>
      </w:r>
      <w:r w:rsidR="002B5680" w:rsidRPr="00DC72D8">
        <w:rPr>
          <w:rFonts w:ascii="Times New Roman" w:eastAsia="Times New Roman" w:hAnsi="Times New Roman" w:cs="Times New Roman"/>
          <w:sz w:val="28"/>
          <w:szCs w:val="28"/>
          <w:lang w:val="kk-KZ"/>
        </w:rPr>
        <w:t>тің</w:t>
      </w:r>
      <w:r w:rsidRPr="00DC72D8">
        <w:rPr>
          <w:rFonts w:ascii="Times New Roman" w:eastAsia="Times New Roman" w:hAnsi="Times New Roman" w:cs="Times New Roman"/>
          <w:sz w:val="28"/>
          <w:szCs w:val="28"/>
          <w:lang w:val="kk-KZ"/>
        </w:rPr>
        <w:t xml:space="preserve"> мақсаты – филолог-студенттерді</w:t>
      </w:r>
      <w:r w:rsidR="003D7771" w:rsidRPr="00DC72D8">
        <w:rPr>
          <w:rFonts w:ascii="Times New Roman" w:eastAsia="Times New Roman" w:hAnsi="Times New Roman" w:cs="Times New Roman"/>
          <w:sz w:val="28"/>
          <w:szCs w:val="28"/>
          <w:lang w:val="kk-KZ"/>
        </w:rPr>
        <w:t xml:space="preserve">ң тілдік рефлексиясын анықтап, </w:t>
      </w:r>
      <w:r w:rsidRPr="00DC72D8">
        <w:rPr>
          <w:rFonts w:ascii="Times New Roman" w:eastAsia="Times New Roman" w:hAnsi="Times New Roman" w:cs="Times New Roman"/>
          <w:sz w:val="28"/>
          <w:szCs w:val="28"/>
          <w:lang w:val="kk-KZ"/>
        </w:rPr>
        <w:t>оның нәтижесі бойынша дамыту жұмыстарын жүргізіп, олардың ті</w:t>
      </w:r>
      <w:r w:rsidR="003D7771" w:rsidRPr="00DC72D8">
        <w:rPr>
          <w:rFonts w:ascii="Times New Roman" w:eastAsia="Times New Roman" w:hAnsi="Times New Roman" w:cs="Times New Roman"/>
          <w:sz w:val="28"/>
          <w:szCs w:val="28"/>
          <w:lang w:val="kk-KZ"/>
        </w:rPr>
        <w:t xml:space="preserve">лдік рефлексиясын </w:t>
      </w:r>
      <w:r w:rsidRPr="00DC72D8">
        <w:rPr>
          <w:rFonts w:ascii="Times New Roman" w:eastAsia="Times New Roman" w:hAnsi="Times New Roman" w:cs="Times New Roman"/>
          <w:sz w:val="28"/>
          <w:szCs w:val="28"/>
          <w:lang w:val="kk-KZ"/>
        </w:rPr>
        <w:t>дамыту.</w:t>
      </w:r>
      <w:r w:rsidRPr="004A60C5">
        <w:rPr>
          <w:rFonts w:ascii="Times New Roman" w:eastAsia="Times New Roman" w:hAnsi="Times New Roman" w:cs="Times New Roman"/>
          <w:sz w:val="28"/>
          <w:szCs w:val="28"/>
          <w:lang w:val="kk-KZ"/>
        </w:rPr>
        <w:t xml:space="preserve"> </w:t>
      </w:r>
      <w:r w:rsidR="008158B5" w:rsidRPr="004A60C5">
        <w:rPr>
          <w:rFonts w:ascii="Times New Roman" w:eastAsia="Times New Roman" w:hAnsi="Times New Roman" w:cs="Times New Roman"/>
          <w:sz w:val="28"/>
          <w:szCs w:val="28"/>
          <w:lang w:val="kk-KZ"/>
        </w:rPr>
        <w:t xml:space="preserve">Тіл мамандарын дайындауда кәсіби білім мен дағдыға, сонымен қатар олардың өзін-өзі бағалай алу қабілетіне де ерекше назар аударған жөн. Сондай-ақ, оларға тілді теориялық және практикалық тұрғыдан меңгерте келе, туған тілдерін еш өзгеріссіз, ұлттық болмысымен ұрпақтан-ұрпаққа жеткізу міндеті де жүктеледі. Мұндай нәтижеге жету үшін тілдің </w:t>
      </w:r>
      <w:r w:rsidR="003A2277" w:rsidRPr="004A60C5">
        <w:rPr>
          <w:rFonts w:ascii="Times New Roman" w:eastAsia="Times New Roman" w:hAnsi="Times New Roman" w:cs="Times New Roman"/>
          <w:sz w:val="28"/>
          <w:szCs w:val="28"/>
          <w:lang w:val="kk-KZ"/>
        </w:rPr>
        <w:t xml:space="preserve">қалыптасқан заңдылықтарын сақтау, тілдік нормаларды өз орнымен қолдану, әрбір айтылған сөзді орфоэпиялық, орфографиялық нормаларға сай, талғап, орнымен қолдану мәдениетін қалыптастыру керек. </w:t>
      </w:r>
    </w:p>
    <w:p w:rsidR="0040796A" w:rsidRPr="00682154" w:rsidRDefault="00CA4909" w:rsidP="001E52B5">
      <w:pPr>
        <w:widowControl w:val="0"/>
        <w:spacing w:after="0" w:line="240" w:lineRule="auto"/>
        <w:ind w:firstLine="567"/>
        <w:jc w:val="both"/>
        <w:rPr>
          <w:rFonts w:ascii="Times New Roman" w:eastAsia="Times New Roman" w:hAnsi="Times New Roman" w:cs="Times New Roman"/>
          <w:sz w:val="28"/>
          <w:szCs w:val="28"/>
          <w:lang w:val="kk-KZ"/>
        </w:rPr>
      </w:pPr>
      <w:r w:rsidRPr="00DC72D8">
        <w:rPr>
          <w:rFonts w:ascii="Times New Roman" w:eastAsia="Times New Roman" w:hAnsi="Times New Roman" w:cs="Times New Roman"/>
          <w:sz w:val="28"/>
          <w:szCs w:val="28"/>
          <w:lang w:val="kk-KZ"/>
        </w:rPr>
        <w:t>Эксперименттік база ретінде</w:t>
      </w:r>
      <w:r w:rsidR="00D541B0" w:rsidRPr="00DC72D8">
        <w:rPr>
          <w:rFonts w:ascii="Times New Roman" w:eastAsia="Times New Roman" w:hAnsi="Times New Roman" w:cs="Times New Roman"/>
          <w:sz w:val="28"/>
          <w:szCs w:val="28"/>
          <w:lang w:val="kk-KZ"/>
        </w:rPr>
        <w:t xml:space="preserve"> </w:t>
      </w:r>
      <w:r w:rsidRPr="00DC72D8">
        <w:rPr>
          <w:rFonts w:ascii="Times New Roman" w:eastAsia="Times New Roman" w:hAnsi="Times New Roman" w:cs="Times New Roman"/>
          <w:sz w:val="28"/>
          <w:szCs w:val="28"/>
          <w:lang w:val="kk-KZ"/>
        </w:rPr>
        <w:t>Ілияс Жансүгіров атында</w:t>
      </w:r>
      <w:r w:rsidR="008158B5" w:rsidRPr="00DC72D8">
        <w:rPr>
          <w:rFonts w:ascii="Times New Roman" w:eastAsia="Times New Roman" w:hAnsi="Times New Roman" w:cs="Times New Roman"/>
          <w:sz w:val="28"/>
          <w:szCs w:val="28"/>
          <w:lang w:val="kk-KZ"/>
        </w:rPr>
        <w:t>ғы Жетісу университеті, Гуманитарлық ғылымдар</w:t>
      </w:r>
      <w:r w:rsidRPr="00DC72D8">
        <w:rPr>
          <w:rFonts w:ascii="Times New Roman" w:eastAsia="Times New Roman" w:hAnsi="Times New Roman" w:cs="Times New Roman"/>
          <w:sz w:val="28"/>
          <w:szCs w:val="28"/>
          <w:lang w:val="kk-KZ"/>
        </w:rPr>
        <w:t xml:space="preserve"> жоғары мектебі </w:t>
      </w:r>
      <w:r w:rsidR="006650AC" w:rsidRPr="00DC72D8">
        <w:rPr>
          <w:rFonts w:ascii="Times New Roman" w:eastAsia="Times New Roman" w:hAnsi="Times New Roman" w:cs="Times New Roman"/>
          <w:sz w:val="28"/>
          <w:szCs w:val="28"/>
          <w:lang w:val="kk-KZ"/>
        </w:rPr>
        <w:t>«</w:t>
      </w:r>
      <w:r w:rsidRPr="00DC72D8">
        <w:rPr>
          <w:rFonts w:ascii="Times New Roman" w:eastAsia="Times New Roman" w:hAnsi="Times New Roman" w:cs="Times New Roman"/>
          <w:sz w:val="28"/>
          <w:szCs w:val="28"/>
          <w:lang w:val="kk-KZ"/>
        </w:rPr>
        <w:t>5В011700-қазақ тілі мен әдебиеті</w:t>
      </w:r>
      <w:r w:rsidR="006650AC" w:rsidRPr="00DC72D8">
        <w:rPr>
          <w:rFonts w:ascii="Times New Roman" w:eastAsia="Times New Roman" w:hAnsi="Times New Roman" w:cs="Times New Roman"/>
          <w:sz w:val="28"/>
          <w:szCs w:val="28"/>
          <w:lang w:val="kk-KZ"/>
        </w:rPr>
        <w:t>»</w:t>
      </w:r>
      <w:r w:rsidR="00465EB9" w:rsidRPr="00DC72D8">
        <w:rPr>
          <w:rFonts w:ascii="Times New Roman" w:eastAsia="Times New Roman" w:hAnsi="Times New Roman" w:cs="Times New Roman"/>
          <w:sz w:val="28"/>
          <w:szCs w:val="28"/>
          <w:lang w:val="kk-KZ"/>
        </w:rPr>
        <w:t xml:space="preserve"> мамандығының</w:t>
      </w:r>
      <w:r w:rsidRPr="00DC72D8">
        <w:rPr>
          <w:rFonts w:ascii="Times New Roman" w:eastAsia="Times New Roman" w:hAnsi="Times New Roman" w:cs="Times New Roman"/>
          <w:sz w:val="28"/>
          <w:szCs w:val="28"/>
          <w:lang w:val="kk-KZ"/>
        </w:rPr>
        <w:t xml:space="preserve"> 1 </w:t>
      </w:r>
      <w:r w:rsidR="00244E80" w:rsidRPr="00DC72D8">
        <w:rPr>
          <w:rFonts w:ascii="Times New Roman" w:eastAsia="Times New Roman" w:hAnsi="Times New Roman" w:cs="Times New Roman"/>
          <w:sz w:val="28"/>
          <w:szCs w:val="28"/>
          <w:lang w:val="kk-KZ"/>
        </w:rPr>
        <w:t xml:space="preserve">және </w:t>
      </w:r>
      <w:r w:rsidR="00ED7187" w:rsidRPr="00DC72D8">
        <w:rPr>
          <w:rFonts w:ascii="Times New Roman" w:eastAsia="Times New Roman" w:hAnsi="Times New Roman" w:cs="Times New Roman"/>
          <w:sz w:val="28"/>
          <w:szCs w:val="28"/>
          <w:lang w:val="kk-KZ"/>
        </w:rPr>
        <w:t>2</w:t>
      </w:r>
      <w:r w:rsidR="007A5A6A" w:rsidRPr="00DC72D8">
        <w:rPr>
          <w:rFonts w:ascii="Times New Roman" w:eastAsia="Times New Roman" w:hAnsi="Times New Roman" w:cs="Times New Roman"/>
          <w:sz w:val="28"/>
          <w:szCs w:val="28"/>
          <w:lang w:val="kk-KZ"/>
        </w:rPr>
        <w:t xml:space="preserve"> курс студенттері</w:t>
      </w:r>
      <w:r w:rsidR="00C4103A" w:rsidRPr="00DC72D8">
        <w:rPr>
          <w:rFonts w:ascii="Times New Roman" w:eastAsia="Times New Roman" w:hAnsi="Times New Roman" w:cs="Times New Roman"/>
          <w:sz w:val="28"/>
          <w:szCs w:val="28"/>
          <w:lang w:val="kk-KZ"/>
        </w:rPr>
        <w:t xml:space="preserve"> (эксперименталды топ), және 3 курс студенттері (бақылаушы топ)</w:t>
      </w:r>
      <w:r w:rsidR="00344F7E">
        <w:rPr>
          <w:rFonts w:ascii="Times New Roman" w:eastAsia="Times New Roman" w:hAnsi="Times New Roman" w:cs="Times New Roman"/>
          <w:sz w:val="28"/>
          <w:szCs w:val="28"/>
          <w:lang w:val="kk-KZ"/>
        </w:rPr>
        <w:t xml:space="preserve"> </w:t>
      </w:r>
      <w:r w:rsidR="007A5A6A" w:rsidRPr="00DC72D8">
        <w:rPr>
          <w:rFonts w:ascii="Times New Roman" w:eastAsia="Times New Roman" w:hAnsi="Times New Roman" w:cs="Times New Roman"/>
          <w:sz w:val="28"/>
          <w:szCs w:val="28"/>
          <w:lang w:val="kk-KZ"/>
        </w:rPr>
        <w:t xml:space="preserve">алынды. </w:t>
      </w:r>
      <w:r w:rsidR="0040796A" w:rsidRPr="00682154">
        <w:rPr>
          <w:rFonts w:ascii="Times New Roman" w:eastAsia="Times New Roman" w:hAnsi="Times New Roman" w:cs="Times New Roman"/>
          <w:sz w:val="28"/>
          <w:szCs w:val="28"/>
          <w:lang w:val="kk-KZ"/>
        </w:rPr>
        <w:t>Қатысушы студенттердің саны:</w:t>
      </w:r>
      <w:r w:rsidR="00383018">
        <w:rPr>
          <w:rFonts w:ascii="Times New Roman" w:eastAsia="Times New Roman" w:hAnsi="Times New Roman" w:cs="Times New Roman"/>
          <w:sz w:val="28"/>
          <w:szCs w:val="28"/>
          <w:lang w:val="kk-KZ"/>
        </w:rPr>
        <w:t xml:space="preserve">  </w:t>
      </w:r>
    </w:p>
    <w:p w:rsidR="009B09A5" w:rsidRPr="00682154" w:rsidRDefault="0040796A" w:rsidP="0034190A">
      <w:pPr>
        <w:widowControl w:val="0"/>
        <w:spacing w:after="0" w:line="240" w:lineRule="auto"/>
        <w:ind w:firstLine="709"/>
        <w:rPr>
          <w:rFonts w:ascii="Times New Roman" w:eastAsia="Times New Roman" w:hAnsi="Times New Roman" w:cs="Times New Roman"/>
          <w:sz w:val="28"/>
          <w:szCs w:val="28"/>
          <w:lang w:val="kk-KZ"/>
        </w:rPr>
      </w:pPr>
      <w:r w:rsidRPr="00682154">
        <w:rPr>
          <w:rFonts w:ascii="Times New Roman" w:eastAsia="Times New Roman" w:hAnsi="Times New Roman" w:cs="Times New Roman"/>
          <w:sz w:val="28"/>
          <w:szCs w:val="28"/>
          <w:lang w:val="kk-KZ"/>
        </w:rPr>
        <w:t>Ілияс Жансүгіров атындағы Жетісу университеті</w:t>
      </w:r>
      <w:r w:rsidR="0034190A" w:rsidRPr="00682154">
        <w:rPr>
          <w:rFonts w:ascii="Times New Roman" w:eastAsia="Times New Roman" w:hAnsi="Times New Roman" w:cs="Times New Roman"/>
          <w:sz w:val="28"/>
          <w:szCs w:val="28"/>
          <w:lang w:val="kk-KZ"/>
        </w:rPr>
        <w:t xml:space="preserve"> – </w:t>
      </w:r>
      <w:r w:rsidR="00A25C2A" w:rsidRPr="00682154">
        <w:rPr>
          <w:rFonts w:ascii="Times New Roman" w:eastAsia="Times New Roman" w:hAnsi="Times New Roman" w:cs="Times New Roman"/>
          <w:sz w:val="28"/>
          <w:szCs w:val="28"/>
          <w:lang w:val="kk-KZ"/>
        </w:rPr>
        <w:t xml:space="preserve">93студент: </w:t>
      </w:r>
      <w:r w:rsidR="009B09A5" w:rsidRPr="00682154">
        <w:rPr>
          <w:rFonts w:ascii="Times New Roman" w:eastAsia="Times New Roman" w:hAnsi="Times New Roman" w:cs="Times New Roman"/>
          <w:sz w:val="28"/>
          <w:szCs w:val="28"/>
          <w:lang w:val="kk-KZ"/>
        </w:rPr>
        <w:t xml:space="preserve"> Эксп</w:t>
      </w:r>
      <w:r w:rsidR="005B3168">
        <w:rPr>
          <w:rFonts w:ascii="Times New Roman" w:eastAsia="Times New Roman" w:hAnsi="Times New Roman" w:cs="Times New Roman"/>
          <w:sz w:val="28"/>
          <w:szCs w:val="28"/>
          <w:lang w:val="kk-KZ"/>
        </w:rPr>
        <w:t>ериментал</w:t>
      </w:r>
      <w:r w:rsidR="009B09A5" w:rsidRPr="00682154">
        <w:rPr>
          <w:rFonts w:ascii="Times New Roman" w:eastAsia="Times New Roman" w:hAnsi="Times New Roman" w:cs="Times New Roman"/>
          <w:sz w:val="28"/>
          <w:szCs w:val="28"/>
          <w:lang w:val="kk-KZ"/>
        </w:rPr>
        <w:t>ды топ</w:t>
      </w:r>
      <w:r w:rsidR="00DD3A86" w:rsidRPr="00682154">
        <w:rPr>
          <w:rFonts w:ascii="Times New Roman" w:eastAsia="Times New Roman" w:hAnsi="Times New Roman" w:cs="Times New Roman"/>
          <w:sz w:val="28"/>
          <w:szCs w:val="28"/>
          <w:lang w:val="kk-KZ"/>
        </w:rPr>
        <w:t xml:space="preserve"> </w:t>
      </w:r>
      <w:r w:rsidR="00953B0C" w:rsidRPr="00682154">
        <w:rPr>
          <w:rFonts w:ascii="Times New Roman" w:eastAsia="Times New Roman" w:hAnsi="Times New Roman" w:cs="Times New Roman"/>
          <w:sz w:val="28"/>
          <w:szCs w:val="28"/>
          <w:lang w:val="kk-KZ"/>
        </w:rPr>
        <w:t>–</w:t>
      </w:r>
      <w:r w:rsidR="00DD3A86" w:rsidRPr="00682154">
        <w:rPr>
          <w:rFonts w:ascii="Times New Roman" w:eastAsia="Times New Roman" w:hAnsi="Times New Roman" w:cs="Times New Roman"/>
          <w:sz w:val="28"/>
          <w:szCs w:val="28"/>
          <w:lang w:val="kk-KZ"/>
        </w:rPr>
        <w:t xml:space="preserve"> </w:t>
      </w:r>
      <w:r w:rsidR="009B09A5" w:rsidRPr="00682154">
        <w:rPr>
          <w:rFonts w:ascii="Times New Roman" w:eastAsia="Times New Roman" w:hAnsi="Times New Roman" w:cs="Times New Roman"/>
          <w:sz w:val="28"/>
          <w:szCs w:val="28"/>
          <w:lang w:val="kk-KZ"/>
        </w:rPr>
        <w:t>68</w:t>
      </w:r>
      <w:r w:rsidR="00D846D9">
        <w:rPr>
          <w:rFonts w:ascii="Times New Roman" w:eastAsia="Times New Roman" w:hAnsi="Times New Roman" w:cs="Times New Roman"/>
          <w:sz w:val="28"/>
          <w:szCs w:val="28"/>
          <w:lang w:val="kk-KZ"/>
        </w:rPr>
        <w:t xml:space="preserve"> </w:t>
      </w:r>
      <w:r w:rsidR="009B09A5" w:rsidRPr="00682154">
        <w:rPr>
          <w:rFonts w:ascii="Times New Roman" w:eastAsia="Times New Roman" w:hAnsi="Times New Roman" w:cs="Times New Roman"/>
          <w:sz w:val="28"/>
          <w:szCs w:val="28"/>
          <w:lang w:val="kk-KZ"/>
        </w:rPr>
        <w:t>студент</w:t>
      </w:r>
      <w:r w:rsidR="00A25C2A" w:rsidRPr="00682154">
        <w:rPr>
          <w:rFonts w:ascii="Times New Roman" w:eastAsia="Times New Roman" w:hAnsi="Times New Roman" w:cs="Times New Roman"/>
          <w:sz w:val="28"/>
          <w:szCs w:val="28"/>
          <w:lang w:val="kk-KZ"/>
        </w:rPr>
        <w:t>;</w:t>
      </w:r>
    </w:p>
    <w:p w:rsidR="00A25C2A" w:rsidRPr="004A60C5" w:rsidRDefault="009B09A5" w:rsidP="004A60C5">
      <w:pPr>
        <w:widowControl w:val="0"/>
        <w:spacing w:after="0" w:line="240" w:lineRule="auto"/>
        <w:ind w:firstLine="709"/>
        <w:jc w:val="both"/>
        <w:rPr>
          <w:rFonts w:ascii="Times New Roman" w:eastAsia="Times New Roman" w:hAnsi="Times New Roman" w:cs="Times New Roman"/>
          <w:sz w:val="28"/>
          <w:szCs w:val="28"/>
          <w:lang w:val="kk-KZ"/>
        </w:rPr>
      </w:pPr>
      <w:r w:rsidRPr="00682154">
        <w:rPr>
          <w:rFonts w:ascii="Times New Roman" w:eastAsia="Times New Roman" w:hAnsi="Times New Roman" w:cs="Times New Roman"/>
          <w:sz w:val="28"/>
          <w:szCs w:val="28"/>
          <w:lang w:val="kk-KZ"/>
        </w:rPr>
        <w:t xml:space="preserve">Бақылаушы топ </w:t>
      </w:r>
      <w:r w:rsidR="00953B0C" w:rsidRPr="00682154">
        <w:rPr>
          <w:rFonts w:ascii="Times New Roman" w:eastAsia="Times New Roman" w:hAnsi="Times New Roman" w:cs="Times New Roman"/>
          <w:sz w:val="28"/>
          <w:szCs w:val="28"/>
          <w:lang w:val="kk-KZ"/>
        </w:rPr>
        <w:t>–</w:t>
      </w:r>
      <w:r w:rsidR="00DD3A86" w:rsidRPr="00682154">
        <w:rPr>
          <w:rFonts w:ascii="Times New Roman" w:eastAsia="Times New Roman" w:hAnsi="Times New Roman" w:cs="Times New Roman"/>
          <w:sz w:val="28"/>
          <w:szCs w:val="28"/>
          <w:lang w:val="kk-KZ"/>
        </w:rPr>
        <w:t xml:space="preserve"> </w:t>
      </w:r>
      <w:r w:rsidRPr="00682154">
        <w:rPr>
          <w:rFonts w:ascii="Times New Roman" w:eastAsia="Times New Roman" w:hAnsi="Times New Roman" w:cs="Times New Roman"/>
          <w:sz w:val="28"/>
          <w:szCs w:val="28"/>
          <w:lang w:val="kk-KZ"/>
        </w:rPr>
        <w:t>25</w:t>
      </w:r>
      <w:r w:rsidR="00D846D9">
        <w:rPr>
          <w:rFonts w:ascii="Times New Roman" w:eastAsia="Times New Roman" w:hAnsi="Times New Roman" w:cs="Times New Roman"/>
          <w:sz w:val="28"/>
          <w:szCs w:val="28"/>
          <w:lang w:val="kk-KZ"/>
        </w:rPr>
        <w:t xml:space="preserve"> </w:t>
      </w:r>
      <w:r w:rsidRPr="00682154">
        <w:rPr>
          <w:rFonts w:ascii="Times New Roman" w:eastAsia="Times New Roman" w:hAnsi="Times New Roman" w:cs="Times New Roman"/>
          <w:sz w:val="28"/>
          <w:szCs w:val="28"/>
          <w:lang w:val="kk-KZ"/>
        </w:rPr>
        <w:t>студент.</w:t>
      </w:r>
    </w:p>
    <w:p w:rsidR="007A5A6A" w:rsidRPr="004A60C5" w:rsidRDefault="00CA4909"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Тәжірибе барысында бірнеше</w:t>
      </w:r>
      <w:r w:rsidR="007A5A6A" w:rsidRPr="004A60C5">
        <w:rPr>
          <w:rFonts w:ascii="Times New Roman" w:eastAsia="Times New Roman" w:hAnsi="Times New Roman" w:cs="Times New Roman"/>
          <w:sz w:val="28"/>
          <w:szCs w:val="28"/>
          <w:lang w:val="kk-KZ"/>
        </w:rPr>
        <w:t xml:space="preserve"> жұмыс түрлері жүзеге асырылды.</w:t>
      </w:r>
    </w:p>
    <w:p w:rsidR="007A5A6A" w:rsidRPr="004A60C5" w:rsidRDefault="00316FF7"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1. </w:t>
      </w:r>
      <w:r w:rsidR="00CA4909" w:rsidRPr="004A60C5">
        <w:rPr>
          <w:rFonts w:ascii="Times New Roman" w:eastAsia="Times New Roman" w:hAnsi="Times New Roman" w:cs="Times New Roman"/>
          <w:sz w:val="28"/>
          <w:szCs w:val="28"/>
          <w:lang w:val="kk-KZ"/>
        </w:rPr>
        <w:t>Экспериментке белгілі уақыт бөлінді, яғни басталуы, аяқталуы;</w:t>
      </w:r>
    </w:p>
    <w:p w:rsidR="007A5A6A" w:rsidRPr="004A60C5" w:rsidRDefault="00316FF7"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2. </w:t>
      </w:r>
      <w:r w:rsidR="00CA4909" w:rsidRPr="004A60C5">
        <w:rPr>
          <w:rFonts w:ascii="Times New Roman" w:eastAsia="Times New Roman" w:hAnsi="Times New Roman" w:cs="Times New Roman"/>
          <w:sz w:val="28"/>
          <w:szCs w:val="28"/>
          <w:lang w:val="kk-KZ"/>
        </w:rPr>
        <w:t>Алдын ала алынған болжамдарға сүйену; нәтижеге жету мақсатында жоспар жасалып, оны ұй</w:t>
      </w:r>
      <w:r w:rsidR="007A5A6A" w:rsidRPr="004A60C5">
        <w:rPr>
          <w:rFonts w:ascii="Times New Roman" w:eastAsia="Times New Roman" w:hAnsi="Times New Roman" w:cs="Times New Roman"/>
          <w:sz w:val="28"/>
          <w:szCs w:val="28"/>
          <w:lang w:val="kk-KZ"/>
        </w:rPr>
        <w:t>ымдастырудың құрылымы бектілді;</w:t>
      </w:r>
    </w:p>
    <w:p w:rsidR="0085140E" w:rsidRDefault="00316FF7" w:rsidP="004A60C5">
      <w:pPr>
        <w:widowControl w:val="0"/>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3. </w:t>
      </w:r>
      <w:r w:rsidR="00CA4909" w:rsidRPr="004A60C5">
        <w:rPr>
          <w:rFonts w:ascii="Times New Roman" w:eastAsia="Times New Roman" w:hAnsi="Times New Roman" w:cs="Times New Roman"/>
          <w:sz w:val="28"/>
          <w:szCs w:val="28"/>
          <w:lang w:val="kk-KZ"/>
        </w:rPr>
        <w:t xml:space="preserve">Зерттелініп отырған бастапқы және соңғы нәтижелері </w:t>
      </w:r>
      <w:r w:rsidR="00991986">
        <w:rPr>
          <w:rFonts w:ascii="Times New Roman" w:eastAsia="Times New Roman" w:hAnsi="Times New Roman" w:cs="Times New Roman"/>
          <w:sz w:val="28"/>
          <w:szCs w:val="28"/>
          <w:lang w:val="kk-KZ"/>
        </w:rPr>
        <w:t xml:space="preserve">салыстырыла отырып, сұрыпталды. </w:t>
      </w:r>
    </w:p>
    <w:p w:rsidR="005D4075" w:rsidRDefault="005D4075" w:rsidP="004A60C5">
      <w:pPr>
        <w:widowControl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Тәжірибе жұмыстарын жүргізуде студенттердің теориялық білімді игеру сапасы, практикалық дағдыларды меңгеру деңгейі, кәсіби шеберлікт дамыту қарқыны, мақсатқа бағытталған әрекеттерінің нәтижелілігі, тапсырманы орындау ұстанымдары, танымдық қызығушылығы мен ғылыми ізденіс белсенділігі жан-жақты талданып, сараланды. </w:t>
      </w:r>
    </w:p>
    <w:p w:rsidR="00CA4909" w:rsidRPr="002C48C4" w:rsidRDefault="00316FF7" w:rsidP="004A60C5">
      <w:pPr>
        <w:widowControl w:val="0"/>
        <w:spacing w:after="0" w:line="240" w:lineRule="auto"/>
        <w:ind w:firstLine="709"/>
        <w:jc w:val="both"/>
        <w:rPr>
          <w:rFonts w:ascii="Times New Roman" w:eastAsia="Times New Roman" w:hAnsi="Times New Roman" w:cs="Times New Roman"/>
          <w:sz w:val="28"/>
          <w:szCs w:val="28"/>
          <w:lang w:val="kk-KZ"/>
        </w:rPr>
      </w:pPr>
      <w:r w:rsidRPr="002C48C4">
        <w:rPr>
          <w:rFonts w:ascii="Times New Roman" w:eastAsia="Times New Roman" w:hAnsi="Times New Roman" w:cs="Times New Roman"/>
          <w:sz w:val="28"/>
          <w:szCs w:val="28"/>
          <w:lang w:val="kk-KZ"/>
        </w:rPr>
        <w:t xml:space="preserve">Эксперимент </w:t>
      </w:r>
      <w:r w:rsidR="00CA4909" w:rsidRPr="002C48C4">
        <w:rPr>
          <w:rFonts w:ascii="Times New Roman" w:eastAsia="Times New Roman" w:hAnsi="Times New Roman" w:cs="Times New Roman"/>
          <w:sz w:val="28"/>
          <w:szCs w:val="28"/>
          <w:lang w:val="kk-KZ"/>
        </w:rPr>
        <w:t>жүргізуде мынадай міндеттер айқындалды:</w:t>
      </w:r>
    </w:p>
    <w:p w:rsidR="00953B0C" w:rsidRPr="002C48C4" w:rsidRDefault="00953B0C"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2C48C4">
        <w:rPr>
          <w:rFonts w:ascii="Times New Roman" w:eastAsia="Times New Roman" w:hAnsi="Times New Roman" w:cs="Times New Roman"/>
          <w:sz w:val="28"/>
          <w:szCs w:val="28"/>
        </w:rPr>
        <w:t>студенттердің тілдік рефлексиясын анықтау;</w:t>
      </w:r>
    </w:p>
    <w:p w:rsidR="00CA4909" w:rsidRPr="002C48C4" w:rsidRDefault="00CA4909"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2C48C4">
        <w:rPr>
          <w:rFonts w:ascii="Times New Roman" w:eastAsia="Times New Roman" w:hAnsi="Times New Roman" w:cs="Times New Roman"/>
          <w:sz w:val="28"/>
          <w:szCs w:val="28"/>
          <w:lang w:val="kk-KZ"/>
        </w:rPr>
        <w:t>филолог-студенттердің тілдік рефлексияға</w:t>
      </w:r>
      <w:r w:rsidR="00604A1E" w:rsidRPr="002C48C4">
        <w:rPr>
          <w:rFonts w:ascii="Times New Roman" w:eastAsia="Times New Roman" w:hAnsi="Times New Roman" w:cs="Times New Roman"/>
          <w:sz w:val="28"/>
          <w:szCs w:val="28"/>
          <w:lang w:val="kk-KZ"/>
        </w:rPr>
        <w:t xml:space="preserve"> қатысты білімдерін дамыту</w:t>
      </w:r>
      <w:r w:rsidRPr="002C48C4">
        <w:rPr>
          <w:rFonts w:ascii="Times New Roman" w:eastAsia="Times New Roman" w:hAnsi="Times New Roman" w:cs="Times New Roman"/>
          <w:sz w:val="28"/>
          <w:szCs w:val="28"/>
          <w:lang w:val="kk-KZ"/>
        </w:rPr>
        <w:t>;</w:t>
      </w:r>
    </w:p>
    <w:p w:rsidR="00CA4909" w:rsidRPr="002C48C4" w:rsidRDefault="00CA4909"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2C48C4">
        <w:rPr>
          <w:rFonts w:ascii="Times New Roman" w:eastAsia="Times New Roman" w:hAnsi="Times New Roman" w:cs="Times New Roman"/>
          <w:sz w:val="28"/>
          <w:szCs w:val="28"/>
        </w:rPr>
        <w:t>тілдік рефлексия жасауды меңгерту;</w:t>
      </w:r>
    </w:p>
    <w:p w:rsidR="00CA4909" w:rsidRPr="002C48C4" w:rsidRDefault="00CA4909"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2C48C4">
        <w:rPr>
          <w:rFonts w:ascii="Times New Roman" w:eastAsia="Times New Roman" w:hAnsi="Times New Roman" w:cs="Times New Roman"/>
          <w:sz w:val="28"/>
          <w:szCs w:val="28"/>
        </w:rPr>
        <w:t>студенттердің тілін дамытып,сөйлеу мәдениетін жетілдіру;</w:t>
      </w:r>
    </w:p>
    <w:p w:rsidR="00CA4909" w:rsidRPr="001F395E" w:rsidRDefault="00CA4909"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rPr>
      </w:pPr>
      <w:r w:rsidRPr="002C48C4">
        <w:rPr>
          <w:rFonts w:ascii="Times New Roman" w:eastAsia="Times New Roman" w:hAnsi="Times New Roman" w:cs="Times New Roman"/>
          <w:sz w:val="28"/>
          <w:szCs w:val="28"/>
        </w:rPr>
        <w:t xml:space="preserve">студенттерді болашақ филолог маман ретінде тілдік рефлексияларын дамыту;  </w:t>
      </w:r>
    </w:p>
    <w:p w:rsidR="001F395E" w:rsidRPr="005C7748" w:rsidRDefault="001F395E" w:rsidP="001E52B5">
      <w:pPr>
        <w:widowControl w:val="0"/>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5C7748">
        <w:rPr>
          <w:rFonts w:ascii="Times New Roman" w:hAnsi="Times New Roman" w:cs="Times New Roman"/>
          <w:sz w:val="28"/>
          <w:szCs w:val="28"/>
        </w:rPr>
        <w:t>Эксперименттік жұмыстың негізгі міндеттері ретінде</w:t>
      </w:r>
      <w:r w:rsidRPr="005C7748">
        <w:rPr>
          <w:rFonts w:ascii="Times New Roman" w:hAnsi="Times New Roman" w:cs="Times New Roman"/>
          <w:sz w:val="28"/>
          <w:szCs w:val="28"/>
          <w:lang w:val="kk-KZ"/>
        </w:rPr>
        <w:t xml:space="preserve"> төмендегі</w:t>
      </w:r>
      <w:r w:rsidRPr="005C7748">
        <w:rPr>
          <w:rFonts w:ascii="Times New Roman" w:hAnsi="Times New Roman" w:cs="Times New Roman"/>
          <w:sz w:val="28"/>
          <w:szCs w:val="28"/>
        </w:rPr>
        <w:t xml:space="preserve"> бағыттар белгіленді: </w:t>
      </w:r>
    </w:p>
    <w:p w:rsidR="00301AE1" w:rsidRPr="005C7748" w:rsidRDefault="002D37C5"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5C7748">
        <w:rPr>
          <w:rFonts w:ascii="Times New Roman" w:hAnsi="Times New Roman" w:cs="Times New Roman"/>
          <w:sz w:val="28"/>
          <w:szCs w:val="28"/>
          <w:lang w:val="kk-KZ"/>
        </w:rPr>
        <w:t xml:space="preserve">студенттердің тілдік рефлексия деңгейін анықтау; </w:t>
      </w:r>
    </w:p>
    <w:p w:rsidR="00301AE1" w:rsidRPr="005C7748" w:rsidRDefault="002D37C5"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5C7748">
        <w:rPr>
          <w:rFonts w:ascii="Times New Roman" w:hAnsi="Times New Roman" w:cs="Times New Roman"/>
          <w:sz w:val="28"/>
          <w:szCs w:val="28"/>
          <w:lang w:val="kk-KZ"/>
        </w:rPr>
        <w:t xml:space="preserve">филолог-студенттердің тілдік рефлексияға байланысты теориялық түсініктерін </w:t>
      </w:r>
      <w:r w:rsidR="001A4825" w:rsidRPr="005C7748">
        <w:rPr>
          <w:rFonts w:ascii="Times New Roman" w:hAnsi="Times New Roman" w:cs="Times New Roman"/>
          <w:sz w:val="28"/>
          <w:szCs w:val="28"/>
          <w:lang w:val="kk-KZ"/>
        </w:rPr>
        <w:t>дамыту</w:t>
      </w:r>
      <w:r w:rsidRPr="005C7748">
        <w:rPr>
          <w:rFonts w:ascii="Times New Roman" w:hAnsi="Times New Roman" w:cs="Times New Roman"/>
          <w:sz w:val="28"/>
          <w:szCs w:val="28"/>
          <w:lang w:val="kk-KZ"/>
        </w:rPr>
        <w:t>;</w:t>
      </w:r>
    </w:p>
    <w:p w:rsidR="00301AE1" w:rsidRPr="005C7748" w:rsidRDefault="002D37C5"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5C7748">
        <w:rPr>
          <w:rFonts w:ascii="Times New Roman" w:hAnsi="Times New Roman" w:cs="Times New Roman"/>
          <w:sz w:val="28"/>
          <w:szCs w:val="28"/>
          <w:lang w:val="kk-KZ"/>
        </w:rPr>
        <w:t xml:space="preserve"> тілдік рефлексия жүргізу білігін қалыптастыру; </w:t>
      </w:r>
    </w:p>
    <w:p w:rsidR="00301AE1" w:rsidRPr="005C7748" w:rsidRDefault="002D37C5"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5C7748">
        <w:rPr>
          <w:rFonts w:ascii="Times New Roman" w:hAnsi="Times New Roman" w:cs="Times New Roman"/>
          <w:sz w:val="28"/>
          <w:szCs w:val="28"/>
          <w:lang w:val="kk-KZ"/>
        </w:rPr>
        <w:t>студенттердің сөйлеу дағдыларын жетілдіріп, коммуникативтік мәдениетін дамыту;</w:t>
      </w:r>
    </w:p>
    <w:p w:rsidR="002D37C5" w:rsidRPr="005C7748" w:rsidRDefault="001A4825" w:rsidP="00A81B80">
      <w:pPr>
        <w:pStyle w:val="a3"/>
        <w:widowControl w:val="0"/>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5C7748">
        <w:rPr>
          <w:rFonts w:ascii="Times New Roman" w:hAnsi="Times New Roman" w:cs="Times New Roman"/>
          <w:sz w:val="28"/>
          <w:szCs w:val="28"/>
          <w:lang w:val="kk-KZ"/>
        </w:rPr>
        <w:t>филолог мамандығына бағытталған студенттердің</w:t>
      </w:r>
      <w:r w:rsidR="002D37C5" w:rsidRPr="005C7748">
        <w:rPr>
          <w:rFonts w:ascii="Times New Roman" w:hAnsi="Times New Roman" w:cs="Times New Roman"/>
          <w:sz w:val="28"/>
          <w:szCs w:val="28"/>
          <w:lang w:val="kk-KZ"/>
        </w:rPr>
        <w:t xml:space="preserve"> кәсіби тілдік рефлексия дағдыларын нығайту.</w:t>
      </w:r>
    </w:p>
    <w:p w:rsidR="0089794C" w:rsidRDefault="001E0AF1" w:rsidP="001E52B5">
      <w:pPr>
        <w:widowControl w:val="0"/>
        <w:spacing w:after="0" w:line="240" w:lineRule="auto"/>
        <w:ind w:firstLine="567"/>
        <w:jc w:val="both"/>
        <w:rPr>
          <w:rFonts w:ascii="Times New Roman" w:hAnsi="Times New Roman" w:cs="Times New Roman"/>
          <w:sz w:val="28"/>
          <w:szCs w:val="28"/>
          <w:lang w:val="kk-KZ"/>
        </w:rPr>
      </w:pPr>
      <w:r w:rsidRPr="001E0AF1">
        <w:rPr>
          <w:rFonts w:ascii="Times New Roman" w:hAnsi="Times New Roman" w:cs="Times New Roman"/>
          <w:sz w:val="28"/>
          <w:szCs w:val="28"/>
          <w:lang w:val="kk-KZ"/>
        </w:rPr>
        <w:t xml:space="preserve">Эксперименттік жұмыс </w:t>
      </w:r>
      <w:r w:rsidR="0089794C">
        <w:rPr>
          <w:rFonts w:ascii="Times New Roman" w:hAnsi="Times New Roman" w:cs="Times New Roman"/>
          <w:sz w:val="28"/>
          <w:szCs w:val="28"/>
          <w:lang w:val="kk-KZ"/>
        </w:rPr>
        <w:t>төмендегідей к</w:t>
      </w:r>
      <w:r w:rsidRPr="001E0AF1">
        <w:rPr>
          <w:rFonts w:ascii="Times New Roman" w:hAnsi="Times New Roman" w:cs="Times New Roman"/>
          <w:sz w:val="28"/>
          <w:szCs w:val="28"/>
          <w:lang w:val="kk-KZ"/>
        </w:rPr>
        <w:t>е</w:t>
      </w:r>
      <w:r w:rsidR="00947BD3">
        <w:rPr>
          <w:rFonts w:ascii="Times New Roman" w:hAnsi="Times New Roman" w:cs="Times New Roman"/>
          <w:sz w:val="28"/>
          <w:szCs w:val="28"/>
          <w:lang w:val="kk-KZ"/>
        </w:rPr>
        <w:t>зең</w:t>
      </w:r>
      <w:r w:rsidR="0089794C">
        <w:rPr>
          <w:rFonts w:ascii="Times New Roman" w:hAnsi="Times New Roman" w:cs="Times New Roman"/>
          <w:sz w:val="28"/>
          <w:szCs w:val="28"/>
          <w:lang w:val="kk-KZ"/>
        </w:rPr>
        <w:t>дер</w:t>
      </w:r>
      <w:r w:rsidR="00947BD3">
        <w:rPr>
          <w:rFonts w:ascii="Times New Roman" w:hAnsi="Times New Roman" w:cs="Times New Roman"/>
          <w:sz w:val="28"/>
          <w:szCs w:val="28"/>
          <w:lang w:val="kk-KZ"/>
        </w:rPr>
        <w:t>ге бөлін</w:t>
      </w:r>
      <w:r w:rsidR="0089794C">
        <w:rPr>
          <w:rFonts w:ascii="Times New Roman" w:hAnsi="Times New Roman" w:cs="Times New Roman"/>
          <w:sz w:val="28"/>
          <w:szCs w:val="28"/>
          <w:lang w:val="kk-KZ"/>
        </w:rPr>
        <w:t>іп қарастырылды</w:t>
      </w:r>
      <w:r w:rsidR="00947BD3">
        <w:rPr>
          <w:rFonts w:ascii="Times New Roman" w:hAnsi="Times New Roman" w:cs="Times New Roman"/>
          <w:sz w:val="28"/>
          <w:szCs w:val="28"/>
          <w:lang w:val="kk-KZ"/>
        </w:rPr>
        <w:t xml:space="preserve">: </w:t>
      </w:r>
    </w:p>
    <w:p w:rsidR="0089794C" w:rsidRPr="0089794C" w:rsidRDefault="00947BD3" w:rsidP="00A81B80">
      <w:pPr>
        <w:pStyle w:val="a3"/>
        <w:widowControl w:val="0"/>
        <w:numPr>
          <w:ilvl w:val="0"/>
          <w:numId w:val="2"/>
        </w:numPr>
        <w:spacing w:after="0" w:line="240" w:lineRule="auto"/>
        <w:ind w:left="0" w:firstLine="567"/>
        <w:jc w:val="both"/>
        <w:rPr>
          <w:rFonts w:ascii="Times New Roman" w:eastAsia="Times New Roman" w:hAnsi="Times New Roman" w:cs="Times New Roman"/>
          <w:sz w:val="28"/>
          <w:szCs w:val="28"/>
          <w:lang w:val="kk-KZ"/>
        </w:rPr>
      </w:pPr>
      <w:r w:rsidRPr="0089794C">
        <w:rPr>
          <w:rFonts w:ascii="Times New Roman" w:hAnsi="Times New Roman" w:cs="Times New Roman"/>
          <w:sz w:val="28"/>
          <w:szCs w:val="28"/>
          <w:lang w:val="kk-KZ"/>
        </w:rPr>
        <w:t>бастапқы кезең</w:t>
      </w:r>
      <w:r w:rsidR="0089794C">
        <w:rPr>
          <w:rFonts w:ascii="Times New Roman" w:hAnsi="Times New Roman" w:cs="Times New Roman"/>
          <w:sz w:val="28"/>
          <w:szCs w:val="28"/>
          <w:lang w:val="kk-KZ"/>
        </w:rPr>
        <w:t xml:space="preserve"> – </w:t>
      </w:r>
      <w:r w:rsidR="001E0AF1" w:rsidRPr="0089794C">
        <w:rPr>
          <w:rFonts w:ascii="Times New Roman" w:hAnsi="Times New Roman" w:cs="Times New Roman"/>
          <w:sz w:val="28"/>
          <w:szCs w:val="28"/>
          <w:lang w:val="kk-KZ"/>
        </w:rPr>
        <w:t>анықта</w:t>
      </w:r>
      <w:r w:rsidRPr="0089794C">
        <w:rPr>
          <w:rFonts w:ascii="Times New Roman" w:hAnsi="Times New Roman" w:cs="Times New Roman"/>
          <w:sz w:val="28"/>
          <w:szCs w:val="28"/>
          <w:lang w:val="kk-KZ"/>
        </w:rPr>
        <w:t xml:space="preserve">у эксперименті; </w:t>
      </w:r>
    </w:p>
    <w:p w:rsidR="0089794C" w:rsidRPr="0089794C" w:rsidRDefault="00947BD3" w:rsidP="00A81B80">
      <w:pPr>
        <w:pStyle w:val="a3"/>
        <w:widowControl w:val="0"/>
        <w:numPr>
          <w:ilvl w:val="0"/>
          <w:numId w:val="2"/>
        </w:numPr>
        <w:spacing w:after="0" w:line="240" w:lineRule="auto"/>
        <w:ind w:left="0" w:firstLine="567"/>
        <w:jc w:val="both"/>
        <w:rPr>
          <w:rFonts w:ascii="Times New Roman" w:eastAsia="Times New Roman" w:hAnsi="Times New Roman" w:cs="Times New Roman"/>
          <w:sz w:val="28"/>
          <w:szCs w:val="28"/>
          <w:lang w:val="kk-KZ"/>
        </w:rPr>
      </w:pPr>
      <w:r w:rsidRPr="0089794C">
        <w:rPr>
          <w:rFonts w:ascii="Times New Roman" w:hAnsi="Times New Roman" w:cs="Times New Roman"/>
          <w:sz w:val="28"/>
          <w:szCs w:val="28"/>
          <w:lang w:val="kk-KZ"/>
        </w:rPr>
        <w:t xml:space="preserve">негізгі кезең – </w:t>
      </w:r>
      <w:r w:rsidR="001E0AF1" w:rsidRPr="0089794C">
        <w:rPr>
          <w:rFonts w:ascii="Times New Roman" w:hAnsi="Times New Roman" w:cs="Times New Roman"/>
          <w:sz w:val="28"/>
          <w:szCs w:val="28"/>
          <w:lang w:val="kk-KZ"/>
        </w:rPr>
        <w:t xml:space="preserve">қалыптастырушы эксперимент; </w:t>
      </w:r>
    </w:p>
    <w:p w:rsidR="001E0AF1" w:rsidRPr="0089794C" w:rsidRDefault="001906AB" w:rsidP="00A81B80">
      <w:pPr>
        <w:pStyle w:val="a3"/>
        <w:widowControl w:val="0"/>
        <w:numPr>
          <w:ilvl w:val="0"/>
          <w:numId w:val="2"/>
        </w:numPr>
        <w:spacing w:after="0" w:line="240" w:lineRule="auto"/>
        <w:ind w:left="0" w:firstLine="567"/>
        <w:jc w:val="both"/>
        <w:rPr>
          <w:rFonts w:ascii="Times New Roman" w:eastAsia="Times New Roman" w:hAnsi="Times New Roman" w:cs="Times New Roman"/>
          <w:sz w:val="28"/>
          <w:szCs w:val="28"/>
          <w:lang w:val="kk-KZ"/>
        </w:rPr>
      </w:pPr>
      <w:r>
        <w:rPr>
          <w:rFonts w:ascii="Times New Roman" w:hAnsi="Times New Roman" w:cs="Times New Roman"/>
          <w:sz w:val="28"/>
          <w:szCs w:val="28"/>
          <w:lang w:val="kk-KZ"/>
        </w:rPr>
        <w:t xml:space="preserve">нәтижелі </w:t>
      </w:r>
      <w:r w:rsidR="00947BD3" w:rsidRPr="0089794C">
        <w:rPr>
          <w:rFonts w:ascii="Times New Roman" w:hAnsi="Times New Roman" w:cs="Times New Roman"/>
          <w:sz w:val="28"/>
          <w:szCs w:val="28"/>
          <w:lang w:val="kk-KZ"/>
        </w:rPr>
        <w:t>кезең –</w:t>
      </w:r>
      <w:r>
        <w:rPr>
          <w:rFonts w:ascii="Times New Roman" w:hAnsi="Times New Roman" w:cs="Times New Roman"/>
          <w:sz w:val="28"/>
          <w:szCs w:val="28"/>
          <w:lang w:val="kk-KZ"/>
        </w:rPr>
        <w:t xml:space="preserve">қорытынды </w:t>
      </w:r>
      <w:r w:rsidR="001E0AF1" w:rsidRPr="0089794C">
        <w:rPr>
          <w:rFonts w:ascii="Times New Roman" w:hAnsi="Times New Roman" w:cs="Times New Roman"/>
          <w:sz w:val="28"/>
          <w:szCs w:val="28"/>
          <w:lang w:val="kk-KZ"/>
        </w:rPr>
        <w:t>эксперимент.</w:t>
      </w:r>
    </w:p>
    <w:p w:rsidR="002F148A" w:rsidRPr="004A60C5" w:rsidRDefault="002F148A"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1E0AF1">
        <w:rPr>
          <w:rFonts w:ascii="Times New Roman" w:eastAsia="Times New Roman" w:hAnsi="Times New Roman" w:cs="Times New Roman"/>
          <w:sz w:val="28"/>
          <w:szCs w:val="28"/>
          <w:lang w:val="kk-KZ"/>
        </w:rPr>
        <w:t xml:space="preserve">Мамандыққа даярлық деңгейін бағалауда болашақ маманның тілдік </w:t>
      </w:r>
      <w:r w:rsidRPr="004A60C5">
        <w:rPr>
          <w:rFonts w:ascii="Times New Roman" w:eastAsia="Times New Roman" w:hAnsi="Times New Roman" w:cs="Times New Roman"/>
          <w:sz w:val="28"/>
          <w:szCs w:val="28"/>
          <w:lang w:val="kk-KZ"/>
        </w:rPr>
        <w:t xml:space="preserve">рефлексиясы, өзін-өзі бағалауы және өз-өзіне есеп беру дағдыларын анықтауға арналған валидацияланған әрі сенімді стандартталған әдістердің әлі де толық қалыптаспағанын атап өткен жөн. Алайда, жанама көрсеткіштерді тікелей көрсеткіштермен сәйкестендіру арқылы қажетті параметрлерді өлшеуге мүмкіндік беретін, стандартталған және бірнеше рет сыналған әдістерді қолдану туралы шешім қабылданды.  </w:t>
      </w:r>
    </w:p>
    <w:p w:rsidR="002F148A" w:rsidRPr="004A60C5" w:rsidRDefault="002F148A"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Зерттеудің анықтаушы кезеңінде оң нәтижеге қол жеткізу үшін келесі негізгі принциптер басшылыққа алынды:  </w:t>
      </w:r>
    </w:p>
    <w:p w:rsidR="002F148A" w:rsidRPr="004A60C5" w:rsidRDefault="002F148A"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1. Барынша аз, бірақ дәл әрі сенімді нәтижелер беретін анықтаушы әдістерді қолдану;  </w:t>
      </w:r>
    </w:p>
    <w:p w:rsidR="002F148A" w:rsidRPr="004A60C5" w:rsidRDefault="002F148A"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2. Қолданылатын әдістер күнделікті деректерді бірнеше параметр бойынша жүйелі түрде жинақтауға мүмкіндік беруі тиіс;  </w:t>
      </w:r>
    </w:p>
    <w:p w:rsidR="002F148A" w:rsidRPr="004A60C5" w:rsidRDefault="002F148A"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3. Анықтаушы әдістер студенттер үшін түсінікті әрі қызықты болуы қажет;  </w:t>
      </w:r>
    </w:p>
    <w:p w:rsidR="002F148A" w:rsidRPr="004A60C5" w:rsidRDefault="002F148A"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4. Анықтаушы әдістерді қолдану үдерісі мен алынған деректерді бастапқы өңдеу барысы мүмкіндігінше жеңіл әрі тиімді болуы тиіс.  </w:t>
      </w:r>
    </w:p>
    <w:p w:rsidR="008C227B" w:rsidRDefault="002F148A"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lastRenderedPageBreak/>
        <w:t>Зерттеу аясында эксперименттік және бақылау топтары іріктеліп, алдын ала әзірленген жоспарға сәйкес таңдалған әдістемелер негізінде диагностикалық жұмыстар жүргізілді.</w:t>
      </w:r>
    </w:p>
    <w:p w:rsidR="00B94939" w:rsidRPr="004A60C5" w:rsidRDefault="00B94939" w:rsidP="004A60C5">
      <w:pPr>
        <w:tabs>
          <w:tab w:val="left" w:pos="567"/>
        </w:tabs>
        <w:spacing w:after="0" w:line="240" w:lineRule="auto"/>
        <w:ind w:firstLine="709"/>
        <w:jc w:val="both"/>
        <w:rPr>
          <w:rFonts w:ascii="Times New Roman" w:eastAsia="Times New Roman" w:hAnsi="Times New Roman" w:cs="Times New Roman"/>
          <w:sz w:val="28"/>
          <w:szCs w:val="28"/>
          <w:lang w:val="kk-KZ"/>
        </w:rPr>
      </w:pPr>
    </w:p>
    <w:p w:rsidR="00DC2263" w:rsidRPr="002C48C4" w:rsidRDefault="00DC2263" w:rsidP="001E52B5">
      <w:pPr>
        <w:tabs>
          <w:tab w:val="left" w:pos="567"/>
        </w:tabs>
        <w:spacing w:after="0" w:line="240" w:lineRule="auto"/>
        <w:ind w:firstLine="709"/>
        <w:rPr>
          <w:rFonts w:ascii="Times New Roman" w:eastAsia="Times New Roman" w:hAnsi="Times New Roman" w:cs="Times New Roman"/>
          <w:b/>
          <w:sz w:val="28"/>
          <w:szCs w:val="28"/>
          <w:lang w:val="kk-KZ"/>
        </w:rPr>
      </w:pPr>
      <w:r w:rsidRPr="002C48C4">
        <w:rPr>
          <w:rFonts w:ascii="Times New Roman" w:eastAsia="Times New Roman" w:hAnsi="Times New Roman" w:cs="Times New Roman"/>
          <w:b/>
          <w:sz w:val="28"/>
          <w:szCs w:val="28"/>
          <w:lang w:val="kk-KZ"/>
        </w:rPr>
        <w:t>Анықтаушы эксперимент</w:t>
      </w:r>
    </w:p>
    <w:p w:rsidR="00B94939" w:rsidRPr="003C010A" w:rsidRDefault="00B94939" w:rsidP="004A60C5">
      <w:pPr>
        <w:tabs>
          <w:tab w:val="left" w:pos="567"/>
        </w:tabs>
        <w:spacing w:after="0" w:line="240" w:lineRule="auto"/>
        <w:ind w:firstLine="709"/>
        <w:jc w:val="center"/>
        <w:rPr>
          <w:rFonts w:ascii="Times New Roman" w:eastAsia="Times New Roman" w:hAnsi="Times New Roman" w:cs="Times New Roman"/>
          <w:b/>
          <w:sz w:val="28"/>
          <w:szCs w:val="28"/>
          <w:highlight w:val="yellow"/>
          <w:lang w:val="kk-KZ"/>
        </w:rPr>
      </w:pPr>
    </w:p>
    <w:p w:rsidR="00B94299" w:rsidRPr="002C48C4" w:rsidRDefault="000B5F9A" w:rsidP="001E52B5">
      <w:pPr>
        <w:widowControl w:val="0"/>
        <w:spacing w:after="0" w:line="240" w:lineRule="auto"/>
        <w:ind w:firstLine="567"/>
        <w:jc w:val="both"/>
        <w:rPr>
          <w:rFonts w:ascii="Times New Roman" w:eastAsia="Times New Roman" w:hAnsi="Times New Roman" w:cs="Times New Roman"/>
          <w:sz w:val="28"/>
          <w:szCs w:val="28"/>
          <w:lang w:val="kk-KZ"/>
        </w:rPr>
      </w:pPr>
      <w:r w:rsidRPr="002C48C4">
        <w:rPr>
          <w:rFonts w:ascii="Times New Roman" w:eastAsia="Times New Roman" w:hAnsi="Times New Roman" w:cs="Times New Roman"/>
          <w:sz w:val="28"/>
          <w:szCs w:val="28"/>
          <w:lang w:val="kk-KZ"/>
        </w:rPr>
        <w:t>Анықтау эксперименті төмендегі сауалнамалардан тұрады</w:t>
      </w:r>
      <w:r w:rsidR="00B94299" w:rsidRPr="002C48C4">
        <w:rPr>
          <w:rFonts w:ascii="Times New Roman" w:eastAsia="Times New Roman" w:hAnsi="Times New Roman" w:cs="Times New Roman"/>
          <w:sz w:val="28"/>
          <w:szCs w:val="28"/>
          <w:lang w:val="kk-KZ"/>
        </w:rPr>
        <w:t>:</w:t>
      </w:r>
    </w:p>
    <w:p w:rsidR="00AD1540" w:rsidRPr="002C48C4" w:rsidRDefault="00CA4909" w:rsidP="00A81B80">
      <w:pPr>
        <w:pStyle w:val="a3"/>
        <w:widowControl w:val="0"/>
        <w:numPr>
          <w:ilvl w:val="0"/>
          <w:numId w:val="2"/>
        </w:numPr>
        <w:spacing w:after="0" w:line="240" w:lineRule="auto"/>
        <w:ind w:left="0" w:firstLine="567"/>
        <w:jc w:val="both"/>
        <w:rPr>
          <w:rFonts w:ascii="Times New Roman" w:eastAsia="Times New Roman" w:hAnsi="Times New Roman" w:cs="Times New Roman"/>
          <w:b/>
          <w:i/>
          <w:sz w:val="28"/>
          <w:szCs w:val="28"/>
          <w:lang w:val="kk-KZ"/>
        </w:rPr>
      </w:pPr>
      <w:r w:rsidRPr="002C48C4">
        <w:rPr>
          <w:rFonts w:ascii="Times New Roman" w:eastAsia="Times New Roman" w:hAnsi="Times New Roman" w:cs="Times New Roman"/>
          <w:sz w:val="28"/>
          <w:szCs w:val="28"/>
          <w:lang w:val="kk-KZ"/>
        </w:rPr>
        <w:t>А.В. Карповтың «Рефлексияның даму</w:t>
      </w:r>
      <w:r w:rsidR="00B676EA" w:rsidRPr="002C48C4">
        <w:rPr>
          <w:rFonts w:ascii="Times New Roman" w:eastAsia="Times New Roman" w:hAnsi="Times New Roman" w:cs="Times New Roman"/>
          <w:sz w:val="28"/>
          <w:szCs w:val="28"/>
          <w:lang w:val="kk-KZ"/>
        </w:rPr>
        <w:t xml:space="preserve"> деңгейін анықтау» сауалнамасы;</w:t>
      </w:r>
    </w:p>
    <w:p w:rsidR="00CA4909" w:rsidRPr="002C48C4" w:rsidRDefault="00A57A77" w:rsidP="00A81B80">
      <w:pPr>
        <w:pStyle w:val="a3"/>
        <w:widowControl w:val="0"/>
        <w:numPr>
          <w:ilvl w:val="0"/>
          <w:numId w:val="2"/>
        </w:numPr>
        <w:spacing w:after="0" w:line="240" w:lineRule="auto"/>
        <w:ind w:left="0" w:firstLine="567"/>
        <w:jc w:val="both"/>
        <w:rPr>
          <w:rFonts w:ascii="Times New Roman" w:eastAsia="Times New Roman" w:hAnsi="Times New Roman" w:cs="Times New Roman"/>
          <w:b/>
          <w:i/>
          <w:sz w:val="28"/>
          <w:szCs w:val="28"/>
          <w:lang w:val="kk-KZ"/>
        </w:rPr>
      </w:pPr>
      <w:r w:rsidRPr="002C48C4">
        <w:rPr>
          <w:rFonts w:ascii="Times New Roman" w:eastAsia="Times New Roman" w:hAnsi="Times New Roman" w:cs="Times New Roman"/>
          <w:sz w:val="28"/>
          <w:szCs w:val="28"/>
          <w:lang w:val="kk-KZ"/>
        </w:rPr>
        <w:t>«</w:t>
      </w:r>
      <w:r w:rsidR="00AD1540" w:rsidRPr="002C48C4">
        <w:rPr>
          <w:rFonts w:ascii="Times New Roman" w:eastAsia="Times New Roman" w:hAnsi="Times New Roman" w:cs="Times New Roman"/>
          <w:sz w:val="28"/>
          <w:szCs w:val="28"/>
          <w:lang w:val="kk-KZ"/>
        </w:rPr>
        <w:t>Өз-өзін бағалау</w:t>
      </w:r>
      <w:r w:rsidRPr="002C48C4">
        <w:rPr>
          <w:rFonts w:ascii="Times New Roman" w:eastAsia="Times New Roman" w:hAnsi="Times New Roman" w:cs="Times New Roman"/>
          <w:sz w:val="28"/>
          <w:szCs w:val="28"/>
          <w:lang w:val="kk-KZ"/>
        </w:rPr>
        <w:t>»</w:t>
      </w:r>
      <w:r w:rsidR="00AD1540" w:rsidRPr="002C48C4">
        <w:rPr>
          <w:rFonts w:ascii="Times New Roman" w:eastAsia="Times New Roman" w:hAnsi="Times New Roman" w:cs="Times New Roman"/>
          <w:sz w:val="28"/>
          <w:szCs w:val="28"/>
          <w:lang w:val="kk-KZ"/>
        </w:rPr>
        <w:t xml:space="preserve"> авторлық сауалнамасы</w:t>
      </w:r>
      <w:r w:rsidR="00117152" w:rsidRPr="002C48C4">
        <w:rPr>
          <w:rFonts w:ascii="Times New Roman" w:eastAsia="Times New Roman" w:hAnsi="Times New Roman" w:cs="Times New Roman"/>
          <w:sz w:val="28"/>
          <w:szCs w:val="28"/>
          <w:lang w:val="kk-KZ"/>
        </w:rPr>
        <w:t>;</w:t>
      </w:r>
    </w:p>
    <w:p w:rsidR="001C0954" w:rsidRPr="002C48C4" w:rsidRDefault="00C11F37" w:rsidP="00A81B80">
      <w:pPr>
        <w:pStyle w:val="a3"/>
        <w:widowControl w:val="0"/>
        <w:numPr>
          <w:ilvl w:val="0"/>
          <w:numId w:val="2"/>
        </w:numPr>
        <w:pBdr>
          <w:top w:val="nil"/>
          <w:left w:val="nil"/>
          <w:bottom w:val="nil"/>
          <w:right w:val="nil"/>
          <w:between w:val="nil"/>
        </w:pBdr>
        <w:tabs>
          <w:tab w:val="left" w:pos="650"/>
          <w:tab w:val="left" w:pos="709"/>
          <w:tab w:val="left" w:pos="5008"/>
          <w:tab w:val="left" w:pos="6004"/>
          <w:tab w:val="left" w:pos="7908"/>
        </w:tabs>
        <w:spacing w:after="0" w:line="240" w:lineRule="auto"/>
        <w:ind w:left="0" w:firstLine="567"/>
        <w:jc w:val="both"/>
        <w:rPr>
          <w:rFonts w:ascii="Times New Roman" w:eastAsia="Times New Roman" w:hAnsi="Times New Roman" w:cs="Times New Roman"/>
          <w:sz w:val="28"/>
          <w:szCs w:val="28"/>
          <w:lang w:val="kk-KZ"/>
        </w:rPr>
      </w:pPr>
      <w:r w:rsidRPr="002C48C4">
        <w:rPr>
          <w:rFonts w:ascii="Times New Roman" w:eastAsia="Times New Roman" w:hAnsi="Times New Roman" w:cs="Times New Roman"/>
          <w:sz w:val="28"/>
          <w:szCs w:val="28"/>
          <w:lang w:val="kk-KZ"/>
        </w:rPr>
        <w:t xml:space="preserve">Тілдік </w:t>
      </w:r>
      <w:r w:rsidR="00C63E26" w:rsidRPr="002C48C4">
        <w:rPr>
          <w:rFonts w:ascii="Times New Roman" w:eastAsia="Times New Roman" w:hAnsi="Times New Roman" w:cs="Times New Roman"/>
          <w:sz w:val="28"/>
          <w:szCs w:val="28"/>
          <w:lang w:val="kk-KZ"/>
        </w:rPr>
        <w:t xml:space="preserve">дағдыларға арналған </w:t>
      </w:r>
      <w:r w:rsidR="00AD3493" w:rsidRPr="002C48C4">
        <w:rPr>
          <w:rFonts w:ascii="Times New Roman" w:eastAsia="Times New Roman" w:hAnsi="Times New Roman" w:cs="Times New Roman"/>
          <w:sz w:val="28"/>
          <w:szCs w:val="28"/>
          <w:lang w:val="kk-KZ"/>
        </w:rPr>
        <w:t>тапсырмалар</w:t>
      </w:r>
      <w:r w:rsidR="00E110AE">
        <w:rPr>
          <w:rFonts w:ascii="Times New Roman" w:eastAsia="Times New Roman" w:hAnsi="Times New Roman" w:cs="Times New Roman"/>
          <w:sz w:val="28"/>
          <w:szCs w:val="28"/>
          <w:lang w:val="kk-KZ"/>
        </w:rPr>
        <w:t xml:space="preserve"> (Абайдың он бесінші қара сөзі бойынша).</w:t>
      </w:r>
      <w:r w:rsidR="00F66CF0">
        <w:rPr>
          <w:rFonts w:ascii="Times New Roman" w:eastAsia="Times New Roman" w:hAnsi="Times New Roman" w:cs="Times New Roman"/>
          <w:sz w:val="28"/>
          <w:szCs w:val="28"/>
          <w:lang w:val="kk-KZ"/>
        </w:rPr>
        <w:t xml:space="preserve">  </w:t>
      </w:r>
    </w:p>
    <w:p w:rsidR="001250AD" w:rsidRPr="004A60C5" w:rsidRDefault="001250AD" w:rsidP="004A60C5">
      <w:pPr>
        <w:widowControl w:val="0"/>
        <w:tabs>
          <w:tab w:val="left" w:pos="650"/>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Анықтау эксперимен</w:t>
      </w:r>
      <w:r w:rsidR="00CC3730" w:rsidRPr="004A60C5">
        <w:rPr>
          <w:rFonts w:ascii="Times New Roman" w:eastAsia="Times New Roman" w:hAnsi="Times New Roman" w:cs="Times New Roman"/>
          <w:sz w:val="28"/>
          <w:szCs w:val="28"/>
          <w:lang w:val="kk-KZ"/>
        </w:rPr>
        <w:t>тін жүргізудегі басты мақсат</w:t>
      </w:r>
      <w:r w:rsidRPr="004A60C5">
        <w:rPr>
          <w:rFonts w:ascii="Times New Roman" w:eastAsia="Times New Roman" w:hAnsi="Times New Roman" w:cs="Times New Roman"/>
          <w:sz w:val="28"/>
          <w:szCs w:val="28"/>
          <w:lang w:val="kk-KZ"/>
        </w:rPr>
        <w:t xml:space="preserve"> – студенттердің тілдік рефлексиясын анықтау, тілдік рефлексияны оқытудың негізгі принциптерін анықтау, білім беру саласындағы жаңа парадигмаларға сай тілдік рефлексияны оқытудың жайын және зерттеу жұмысындағы жетекші идеяларды өмірге енгізудің мүмкіндіктерін қарастыру, студенттің менталды қасиеттерін дамытуға қатысты жұмыстардың тиімділігін тексеру.</w:t>
      </w:r>
      <w:r w:rsidR="00FB21D5" w:rsidRPr="004A60C5">
        <w:rPr>
          <w:rFonts w:ascii="Times New Roman" w:eastAsia="Times New Roman" w:hAnsi="Times New Roman" w:cs="Times New Roman"/>
          <w:sz w:val="28"/>
          <w:szCs w:val="28"/>
          <w:lang w:val="kk-KZ"/>
        </w:rPr>
        <w:t xml:space="preserve"> Зерттеу барысында филолог-студенттердің тілдің рефлексиясының деңгейі анықталды. </w:t>
      </w:r>
    </w:p>
    <w:p w:rsidR="00A42FE9" w:rsidRPr="001E52B5" w:rsidRDefault="00D2418D" w:rsidP="00AF2EAC">
      <w:pPr>
        <w:widowControl w:val="0"/>
        <w:tabs>
          <w:tab w:val="left" w:pos="650"/>
        </w:tabs>
        <w:spacing w:after="0" w:line="240" w:lineRule="auto"/>
        <w:jc w:val="both"/>
        <w:rPr>
          <w:rFonts w:ascii="Times New Roman" w:eastAsia="Times New Roman" w:hAnsi="Times New Roman" w:cs="Times New Roman"/>
          <w:sz w:val="28"/>
          <w:szCs w:val="28"/>
          <w:lang w:val="kk-KZ"/>
        </w:rPr>
      </w:pPr>
      <w:r w:rsidRPr="000805AD">
        <w:rPr>
          <w:rFonts w:ascii="Times New Roman" w:eastAsia="Times New Roman" w:hAnsi="Times New Roman" w:cs="Times New Roman"/>
          <w:sz w:val="28"/>
          <w:szCs w:val="28"/>
          <w:lang w:val="kk-KZ"/>
        </w:rPr>
        <w:tab/>
      </w:r>
      <w:r w:rsidR="0041719F" w:rsidRPr="001E52B5">
        <w:rPr>
          <w:rFonts w:ascii="Times New Roman" w:eastAsia="Times New Roman" w:hAnsi="Times New Roman" w:cs="Times New Roman"/>
          <w:sz w:val="28"/>
          <w:szCs w:val="28"/>
          <w:lang w:val="kk-KZ"/>
        </w:rPr>
        <w:t>А.В. Карповтың «Рефлексияның даму деңгейін анықтау»  сауалнамасы</w:t>
      </w:r>
      <w:r w:rsidR="00A42FE9" w:rsidRPr="001E52B5">
        <w:rPr>
          <w:rFonts w:ascii="Times New Roman" w:eastAsia="Times New Roman" w:hAnsi="Times New Roman" w:cs="Times New Roman"/>
          <w:sz w:val="28"/>
          <w:szCs w:val="28"/>
          <w:lang w:val="kk-KZ"/>
        </w:rPr>
        <w:t xml:space="preserve"> бойынша  студенттердің жауабына талдау</w:t>
      </w:r>
      <w:r w:rsidR="00197578" w:rsidRPr="001E52B5">
        <w:rPr>
          <w:rFonts w:ascii="Times New Roman" w:eastAsia="Times New Roman" w:hAnsi="Times New Roman" w:cs="Times New Roman"/>
          <w:sz w:val="28"/>
          <w:szCs w:val="28"/>
          <w:lang w:val="kk-KZ"/>
        </w:rPr>
        <w:t>.</w:t>
      </w:r>
    </w:p>
    <w:p w:rsidR="009C0829" w:rsidRPr="004A60C5" w:rsidRDefault="0041719F" w:rsidP="004A60C5">
      <w:pPr>
        <w:widowControl w:val="0"/>
        <w:tabs>
          <w:tab w:val="left" w:pos="650"/>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Аталған сауалнамаға «Қ</w:t>
      </w:r>
      <w:r w:rsidR="001C0954" w:rsidRPr="004A60C5">
        <w:rPr>
          <w:rFonts w:ascii="Times New Roman" w:eastAsia="Times New Roman" w:hAnsi="Times New Roman" w:cs="Times New Roman"/>
          <w:sz w:val="28"/>
          <w:szCs w:val="28"/>
          <w:lang w:val="kk-KZ"/>
        </w:rPr>
        <w:t>азақ тілі мен әдебиеті</w:t>
      </w:r>
      <w:r w:rsidRPr="004A60C5">
        <w:rPr>
          <w:rFonts w:ascii="Times New Roman" w:eastAsia="Times New Roman" w:hAnsi="Times New Roman" w:cs="Times New Roman"/>
          <w:sz w:val="28"/>
          <w:szCs w:val="28"/>
          <w:lang w:val="kk-KZ"/>
        </w:rPr>
        <w:t>»</w:t>
      </w:r>
      <w:r w:rsidR="001C0954" w:rsidRPr="004A60C5">
        <w:rPr>
          <w:rFonts w:ascii="Times New Roman" w:eastAsia="Times New Roman" w:hAnsi="Times New Roman" w:cs="Times New Roman"/>
          <w:sz w:val="28"/>
          <w:szCs w:val="28"/>
          <w:lang w:val="kk-KZ"/>
        </w:rPr>
        <w:t xml:space="preserve"> мамандығының</w:t>
      </w:r>
      <w:r w:rsidR="00F66CF0">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1-</w:t>
      </w:r>
      <w:r w:rsidR="001C0954" w:rsidRPr="004A60C5">
        <w:rPr>
          <w:rFonts w:ascii="Times New Roman" w:eastAsia="Times New Roman" w:hAnsi="Times New Roman" w:cs="Times New Roman"/>
          <w:sz w:val="28"/>
          <w:szCs w:val="28"/>
          <w:lang w:val="kk-KZ"/>
        </w:rPr>
        <w:t xml:space="preserve">2 курс студенттері қатысты. А.В. Карповтың «Рефлексияның даму деңгейін анықтау» сауалнамасының өткізілу барысы төменде келтірілген: </w:t>
      </w:r>
      <w:hyperlink r:id="rId105" w:history="1">
        <w:r w:rsidR="00BD31E5" w:rsidRPr="009716AF">
          <w:rPr>
            <w:rStyle w:val="a4"/>
            <w:rFonts w:ascii="Times New Roman" w:eastAsia="Times New Roman" w:hAnsi="Times New Roman" w:cs="Times New Roman"/>
            <w:b/>
            <w:i/>
            <w:color w:val="7030A0"/>
            <w:sz w:val="28"/>
            <w:szCs w:val="28"/>
            <w:lang w:val="kk-KZ"/>
          </w:rPr>
          <w:t>https://forms.gle/35AuMJvyEJ24SLoQ9</w:t>
        </w:r>
      </w:hyperlink>
      <w:r w:rsidR="00F66CF0" w:rsidRPr="009716AF">
        <w:rPr>
          <w:rStyle w:val="a4"/>
          <w:rFonts w:ascii="Times New Roman" w:eastAsia="Times New Roman" w:hAnsi="Times New Roman" w:cs="Times New Roman"/>
          <w:i/>
          <w:color w:val="auto"/>
          <w:sz w:val="28"/>
          <w:szCs w:val="28"/>
          <w:lang w:val="kk-KZ"/>
        </w:rPr>
        <w:t xml:space="preserve"> </w:t>
      </w:r>
      <w:r w:rsidR="00F66CF0">
        <w:rPr>
          <w:rStyle w:val="a4"/>
          <w:rFonts w:ascii="Times New Roman" w:eastAsia="Times New Roman" w:hAnsi="Times New Roman" w:cs="Times New Roman"/>
          <w:color w:val="auto"/>
          <w:sz w:val="28"/>
          <w:szCs w:val="28"/>
          <w:lang w:val="kk-KZ"/>
        </w:rPr>
        <w:t xml:space="preserve"> </w:t>
      </w:r>
    </w:p>
    <w:p w:rsidR="009C0829" w:rsidRPr="004A60C5" w:rsidRDefault="009C0829" w:rsidP="004A60C5">
      <w:pPr>
        <w:widowControl w:val="0"/>
        <w:tabs>
          <w:tab w:val="left" w:pos="650"/>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Сауалнама</w:t>
      </w:r>
      <w:r w:rsidR="00D66BE3" w:rsidRPr="004A60C5">
        <w:rPr>
          <w:rFonts w:ascii="Times New Roman" w:eastAsia="Times New Roman" w:hAnsi="Times New Roman" w:cs="Times New Roman"/>
          <w:sz w:val="28"/>
          <w:szCs w:val="28"/>
          <w:lang w:val="kk-KZ"/>
        </w:rPr>
        <w:t xml:space="preserve"> бойынша ең маңызды болып табылатын сұрақтарға берілген жауап</w:t>
      </w:r>
      <w:r w:rsidRPr="004A60C5">
        <w:rPr>
          <w:rFonts w:ascii="Times New Roman" w:eastAsia="Times New Roman" w:hAnsi="Times New Roman" w:cs="Times New Roman"/>
          <w:sz w:val="28"/>
          <w:szCs w:val="28"/>
          <w:lang w:val="kk-KZ"/>
        </w:rPr>
        <w:t xml:space="preserve"> нәтижесі бойынша төмендегідей талдау жүргіздік:</w:t>
      </w:r>
    </w:p>
    <w:p w:rsidR="001E52B5" w:rsidRDefault="001E52B5" w:rsidP="00721727">
      <w:pPr>
        <w:widowControl w:val="0"/>
        <w:tabs>
          <w:tab w:val="left" w:pos="650"/>
        </w:tabs>
        <w:spacing w:after="0" w:line="240" w:lineRule="auto"/>
        <w:rPr>
          <w:rFonts w:ascii="Times New Roman" w:eastAsia="Times New Roman" w:hAnsi="Times New Roman" w:cs="Times New Roman"/>
          <w:sz w:val="28"/>
          <w:szCs w:val="28"/>
          <w:lang w:val="kk-KZ"/>
        </w:rPr>
      </w:pPr>
    </w:p>
    <w:p w:rsidR="00F0421C" w:rsidRPr="008E3112" w:rsidRDefault="00F0421C" w:rsidP="001E52B5">
      <w:pPr>
        <w:widowControl w:val="0"/>
        <w:tabs>
          <w:tab w:val="left" w:pos="650"/>
        </w:tabs>
        <w:spacing w:after="0" w:line="240" w:lineRule="auto"/>
        <w:jc w:val="both"/>
        <w:rPr>
          <w:rFonts w:ascii="Times New Roman" w:eastAsia="Times New Roman" w:hAnsi="Times New Roman" w:cs="Times New Roman"/>
          <w:color w:val="FF0000"/>
          <w:sz w:val="28"/>
          <w:szCs w:val="28"/>
          <w:lang w:val="kk-KZ"/>
        </w:rPr>
      </w:pPr>
      <w:r w:rsidRPr="007B11B1">
        <w:rPr>
          <w:rFonts w:ascii="Times New Roman" w:eastAsia="Times New Roman" w:hAnsi="Times New Roman" w:cs="Times New Roman"/>
          <w:sz w:val="28"/>
          <w:szCs w:val="28"/>
          <w:lang w:val="kk-KZ"/>
        </w:rPr>
        <w:t>Кесте</w:t>
      </w:r>
      <w:r w:rsidR="007B11B1" w:rsidRPr="007B11B1">
        <w:rPr>
          <w:rFonts w:ascii="Times New Roman" w:eastAsia="Times New Roman" w:hAnsi="Times New Roman" w:cs="Times New Roman"/>
          <w:sz w:val="28"/>
          <w:szCs w:val="28"/>
          <w:lang w:val="kk-KZ"/>
        </w:rPr>
        <w:t xml:space="preserve"> </w:t>
      </w:r>
      <w:r w:rsidR="00A26190" w:rsidRPr="00AE00BC">
        <w:rPr>
          <w:rFonts w:ascii="Times New Roman" w:eastAsia="Times New Roman" w:hAnsi="Times New Roman" w:cs="Times New Roman"/>
          <w:color w:val="000000" w:themeColor="text1"/>
          <w:sz w:val="28"/>
          <w:szCs w:val="28"/>
          <w:lang w:val="kk-KZ"/>
        </w:rPr>
        <w:t>7</w:t>
      </w:r>
      <w:r w:rsidR="007B11B1" w:rsidRPr="007B11B1">
        <w:rPr>
          <w:rFonts w:ascii="Times New Roman" w:eastAsia="Times New Roman" w:hAnsi="Times New Roman" w:cs="Times New Roman"/>
          <w:sz w:val="28"/>
          <w:szCs w:val="28"/>
          <w:lang w:val="kk-KZ"/>
        </w:rPr>
        <w:t xml:space="preserve"> - А.В. Карповтың «Рефлексияның даму деңгейін анықтау» сауалнамасы</w:t>
      </w:r>
      <w:r w:rsidR="001F1339">
        <w:rPr>
          <w:rFonts w:ascii="Times New Roman" w:eastAsia="Times New Roman" w:hAnsi="Times New Roman" w:cs="Times New Roman"/>
          <w:sz w:val="28"/>
          <w:szCs w:val="28"/>
          <w:lang w:val="kk-KZ"/>
        </w:rPr>
        <w:t>н талдау</w:t>
      </w:r>
      <w:r w:rsidR="008E3112">
        <w:rPr>
          <w:rFonts w:ascii="Times New Roman" w:eastAsia="Times New Roman" w:hAnsi="Times New Roman" w:cs="Times New Roman"/>
          <w:sz w:val="28"/>
          <w:szCs w:val="28"/>
          <w:lang w:val="kk-KZ"/>
        </w:rPr>
        <w:t xml:space="preserve"> </w:t>
      </w:r>
    </w:p>
    <w:p w:rsidR="007B11B1" w:rsidRPr="007B11B1" w:rsidRDefault="007B11B1" w:rsidP="00721727">
      <w:pPr>
        <w:widowControl w:val="0"/>
        <w:tabs>
          <w:tab w:val="left" w:pos="650"/>
        </w:tabs>
        <w:spacing w:after="0" w:line="240" w:lineRule="auto"/>
        <w:rPr>
          <w:rFonts w:ascii="Times New Roman" w:eastAsia="Times New Roman" w:hAnsi="Times New Roman" w:cs="Times New Roman"/>
          <w:sz w:val="28"/>
          <w:szCs w:val="28"/>
          <w:lang w:val="kk-KZ"/>
        </w:rPr>
      </w:pPr>
    </w:p>
    <w:tbl>
      <w:tblPr>
        <w:tblStyle w:val="ab"/>
        <w:tblW w:w="0" w:type="auto"/>
        <w:tblLook w:val="04A0" w:firstRow="1" w:lastRow="0" w:firstColumn="1" w:lastColumn="0" w:noHBand="0" w:noVBand="1"/>
      </w:tblPr>
      <w:tblGrid>
        <w:gridCol w:w="521"/>
        <w:gridCol w:w="5570"/>
        <w:gridCol w:w="1701"/>
        <w:gridCol w:w="1701"/>
      </w:tblGrid>
      <w:tr w:rsidR="009C0829" w:rsidRPr="004A60C5" w:rsidTr="001E52B5">
        <w:tc>
          <w:tcPr>
            <w:tcW w:w="521" w:type="dxa"/>
          </w:tcPr>
          <w:p w:rsidR="009C0829" w:rsidRPr="004A60C5" w:rsidRDefault="009C0829" w:rsidP="001E52B5">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w:t>
            </w:r>
          </w:p>
        </w:tc>
        <w:tc>
          <w:tcPr>
            <w:tcW w:w="5570" w:type="dxa"/>
          </w:tcPr>
          <w:p w:rsidR="009C0829" w:rsidRPr="004A60C5" w:rsidRDefault="001E52B5" w:rsidP="004A60C5">
            <w:pPr>
              <w:widowControl w:val="0"/>
              <w:tabs>
                <w:tab w:val="left" w:pos="650"/>
              </w:tabs>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C0829" w:rsidRPr="004A60C5">
              <w:rPr>
                <w:rFonts w:ascii="Times New Roman" w:eastAsia="Times New Roman" w:hAnsi="Times New Roman" w:cs="Times New Roman"/>
                <w:sz w:val="28"/>
                <w:szCs w:val="28"/>
                <w:lang w:val="kk-KZ"/>
              </w:rPr>
              <w:t>Сұрақтар</w:t>
            </w:r>
          </w:p>
        </w:tc>
        <w:tc>
          <w:tcPr>
            <w:tcW w:w="1701" w:type="dxa"/>
          </w:tcPr>
          <w:p w:rsidR="009C0829" w:rsidRPr="004A60C5" w:rsidRDefault="001E52B5" w:rsidP="001E52B5">
            <w:pPr>
              <w:widowControl w:val="0"/>
              <w:tabs>
                <w:tab w:val="left" w:pos="650"/>
              </w:tab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C0829" w:rsidRPr="004A60C5">
              <w:rPr>
                <w:rFonts w:ascii="Times New Roman" w:eastAsia="Times New Roman" w:hAnsi="Times New Roman" w:cs="Times New Roman"/>
                <w:sz w:val="28"/>
                <w:szCs w:val="28"/>
                <w:lang w:val="kk-KZ"/>
              </w:rPr>
              <w:t>1 курс</w:t>
            </w:r>
          </w:p>
        </w:tc>
        <w:tc>
          <w:tcPr>
            <w:tcW w:w="1701" w:type="dxa"/>
          </w:tcPr>
          <w:p w:rsidR="009C0829" w:rsidRPr="004A60C5" w:rsidRDefault="001E52B5" w:rsidP="001E52B5">
            <w:pPr>
              <w:widowControl w:val="0"/>
              <w:tabs>
                <w:tab w:val="left" w:pos="650"/>
              </w:tabs>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9C0829" w:rsidRPr="004A60C5">
              <w:rPr>
                <w:rFonts w:ascii="Times New Roman" w:eastAsia="Times New Roman" w:hAnsi="Times New Roman" w:cs="Times New Roman"/>
                <w:sz w:val="28"/>
                <w:szCs w:val="28"/>
                <w:lang w:val="kk-KZ"/>
              </w:rPr>
              <w:t>2 курс</w:t>
            </w:r>
          </w:p>
        </w:tc>
      </w:tr>
      <w:tr w:rsidR="009C0829" w:rsidRPr="004A60C5" w:rsidTr="001E52B5">
        <w:tc>
          <w:tcPr>
            <w:tcW w:w="521" w:type="dxa"/>
          </w:tcPr>
          <w:p w:rsidR="009C0829" w:rsidRPr="004A60C5" w:rsidRDefault="009C0829" w:rsidP="001E52B5">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1</w:t>
            </w:r>
          </w:p>
        </w:tc>
        <w:tc>
          <w:tcPr>
            <w:tcW w:w="5570" w:type="dxa"/>
          </w:tcPr>
          <w:p w:rsidR="009C0829" w:rsidRPr="004A60C5" w:rsidRDefault="004125B0" w:rsidP="00120DEB">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Жақсы кітап оқығаннан кейін сол туралы көп ойлап жүремін.</w:t>
            </w:r>
          </w:p>
        </w:tc>
        <w:tc>
          <w:tcPr>
            <w:tcW w:w="1701" w:type="dxa"/>
          </w:tcPr>
          <w:p w:rsidR="009C0829" w:rsidRPr="004A60C5" w:rsidRDefault="00923FCB"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4</w:t>
            </w:r>
          </w:p>
        </w:tc>
        <w:tc>
          <w:tcPr>
            <w:tcW w:w="1701" w:type="dxa"/>
          </w:tcPr>
          <w:p w:rsidR="009C0829" w:rsidRPr="004A60C5" w:rsidRDefault="006558F3"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7</w:t>
            </w:r>
          </w:p>
        </w:tc>
      </w:tr>
      <w:tr w:rsidR="009C0829" w:rsidRPr="004A60C5" w:rsidTr="001E52B5">
        <w:tc>
          <w:tcPr>
            <w:tcW w:w="521" w:type="dxa"/>
          </w:tcPr>
          <w:p w:rsidR="009C0829" w:rsidRPr="004A60C5" w:rsidRDefault="009C0829" w:rsidP="001E52B5">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2</w:t>
            </w:r>
          </w:p>
        </w:tc>
        <w:tc>
          <w:tcPr>
            <w:tcW w:w="5570" w:type="dxa"/>
          </w:tcPr>
          <w:p w:rsidR="009C0829" w:rsidRPr="004A60C5" w:rsidRDefault="004125B0" w:rsidP="00120DEB">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Қателік жасасам сол туралы ойланып жүремін.</w:t>
            </w:r>
          </w:p>
        </w:tc>
        <w:tc>
          <w:tcPr>
            <w:tcW w:w="1701" w:type="dxa"/>
          </w:tcPr>
          <w:p w:rsidR="009C0829" w:rsidRPr="004A60C5" w:rsidRDefault="00923FCB"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4</w:t>
            </w:r>
          </w:p>
        </w:tc>
        <w:tc>
          <w:tcPr>
            <w:tcW w:w="1701" w:type="dxa"/>
          </w:tcPr>
          <w:p w:rsidR="009C0829" w:rsidRPr="004A60C5" w:rsidRDefault="006558F3"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11</w:t>
            </w:r>
          </w:p>
        </w:tc>
      </w:tr>
      <w:tr w:rsidR="009C0829" w:rsidRPr="004A60C5" w:rsidTr="001E52B5">
        <w:tc>
          <w:tcPr>
            <w:tcW w:w="521" w:type="dxa"/>
          </w:tcPr>
          <w:p w:rsidR="009C0829" w:rsidRPr="004A60C5" w:rsidRDefault="009C0829" w:rsidP="001E52B5">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w:t>
            </w:r>
          </w:p>
        </w:tc>
        <w:tc>
          <w:tcPr>
            <w:tcW w:w="5570" w:type="dxa"/>
          </w:tcPr>
          <w:p w:rsidR="009C0829" w:rsidRPr="004A60C5" w:rsidRDefault="004125B0" w:rsidP="00120DEB">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 xml:space="preserve">Шешімді тез қабылдаймын. </w:t>
            </w:r>
          </w:p>
        </w:tc>
        <w:tc>
          <w:tcPr>
            <w:tcW w:w="1701" w:type="dxa"/>
          </w:tcPr>
          <w:p w:rsidR="009C0829" w:rsidRPr="004A60C5" w:rsidRDefault="00923FCB"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w:t>
            </w:r>
          </w:p>
        </w:tc>
        <w:tc>
          <w:tcPr>
            <w:tcW w:w="1701" w:type="dxa"/>
          </w:tcPr>
          <w:p w:rsidR="009C0829" w:rsidRPr="004A60C5" w:rsidRDefault="006558F3"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13</w:t>
            </w:r>
          </w:p>
        </w:tc>
      </w:tr>
      <w:tr w:rsidR="009C0829" w:rsidRPr="004A60C5" w:rsidTr="001E52B5">
        <w:tc>
          <w:tcPr>
            <w:tcW w:w="521" w:type="dxa"/>
          </w:tcPr>
          <w:p w:rsidR="009C0829" w:rsidRPr="004A60C5" w:rsidRDefault="009C0829" w:rsidP="001E52B5">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4</w:t>
            </w:r>
          </w:p>
        </w:tc>
        <w:tc>
          <w:tcPr>
            <w:tcW w:w="5570" w:type="dxa"/>
          </w:tcPr>
          <w:p w:rsidR="009C0829" w:rsidRPr="004A60C5" w:rsidRDefault="004125B0" w:rsidP="00120DEB">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Өз болашағым туралы көп алаңдаймын.</w:t>
            </w:r>
          </w:p>
        </w:tc>
        <w:tc>
          <w:tcPr>
            <w:tcW w:w="1701" w:type="dxa"/>
          </w:tcPr>
          <w:p w:rsidR="009C0829" w:rsidRPr="004A60C5" w:rsidRDefault="00923FCB"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5</w:t>
            </w:r>
          </w:p>
        </w:tc>
        <w:tc>
          <w:tcPr>
            <w:tcW w:w="1701" w:type="dxa"/>
          </w:tcPr>
          <w:p w:rsidR="009C0829" w:rsidRPr="004A60C5" w:rsidRDefault="006558F3"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9</w:t>
            </w:r>
          </w:p>
        </w:tc>
      </w:tr>
      <w:tr w:rsidR="009C0829" w:rsidRPr="004A60C5" w:rsidTr="001E52B5">
        <w:tc>
          <w:tcPr>
            <w:tcW w:w="521" w:type="dxa"/>
          </w:tcPr>
          <w:p w:rsidR="009C0829" w:rsidRPr="004A60C5" w:rsidRDefault="009C0829" w:rsidP="001E52B5">
            <w:pPr>
              <w:widowControl w:val="0"/>
              <w:tabs>
                <w:tab w:val="left" w:pos="650"/>
              </w:tabs>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5</w:t>
            </w:r>
          </w:p>
        </w:tc>
        <w:tc>
          <w:tcPr>
            <w:tcW w:w="5570" w:type="dxa"/>
          </w:tcPr>
          <w:p w:rsidR="009C0829" w:rsidRPr="004A60C5" w:rsidRDefault="004125B0" w:rsidP="00120DEB">
            <w:pPr>
              <w:widowControl w:val="0"/>
              <w:tabs>
                <w:tab w:val="left" w:pos="650"/>
              </w:tabs>
              <w:jc w:val="both"/>
              <w:rPr>
                <w:rFonts w:ascii="Times New Roman" w:eastAsia="Times New Roman" w:hAnsi="Times New Roman" w:cs="Times New Roman"/>
                <w:sz w:val="28"/>
                <w:szCs w:val="28"/>
                <w:lang w:val="kk-KZ"/>
              </w:rPr>
            </w:pPr>
            <w:r w:rsidRPr="004A60C5">
              <w:rPr>
                <w:rFonts w:ascii="Times New Roman" w:hAnsi="Times New Roman" w:cs="Times New Roman"/>
                <w:sz w:val="28"/>
                <w:szCs w:val="28"/>
                <w:shd w:val="clear" w:color="auto" w:fill="FFFFFF"/>
                <w:lang w:val="kk-KZ"/>
              </w:rPr>
              <w:t>Мен үшін ең бастысы – істің нәтижесі. Ал іс</w:t>
            </w:r>
            <w:r w:rsidR="00120DEB">
              <w:rPr>
                <w:rFonts w:ascii="Times New Roman" w:hAnsi="Times New Roman" w:cs="Times New Roman"/>
                <w:sz w:val="28"/>
                <w:szCs w:val="28"/>
                <w:shd w:val="clear" w:color="auto" w:fill="FFFFFF"/>
                <w:lang w:val="kk-KZ"/>
              </w:rPr>
              <w:t>-әрекет процесіндегі оқиғаларға</w:t>
            </w:r>
            <w:r w:rsidR="00120DEB" w:rsidRPr="00120DEB">
              <w:rPr>
                <w:rFonts w:ascii="Times New Roman" w:hAnsi="Times New Roman" w:cs="Times New Roman"/>
                <w:sz w:val="28"/>
                <w:szCs w:val="28"/>
                <w:shd w:val="clear" w:color="auto" w:fill="FFFFFF"/>
                <w:lang w:val="kk-KZ"/>
              </w:rPr>
              <w:t xml:space="preserve"> </w:t>
            </w:r>
            <w:r w:rsidRPr="004A60C5">
              <w:rPr>
                <w:rFonts w:ascii="Times New Roman" w:hAnsi="Times New Roman" w:cs="Times New Roman"/>
                <w:sz w:val="28"/>
                <w:szCs w:val="28"/>
                <w:shd w:val="clear" w:color="auto" w:fill="FFFFFF"/>
                <w:lang w:val="kk-KZ"/>
              </w:rPr>
              <w:t>мән бермеймін.</w:t>
            </w:r>
          </w:p>
        </w:tc>
        <w:tc>
          <w:tcPr>
            <w:tcW w:w="1701" w:type="dxa"/>
          </w:tcPr>
          <w:p w:rsidR="009C0829" w:rsidRPr="004A60C5" w:rsidRDefault="00923FCB"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4</w:t>
            </w:r>
          </w:p>
        </w:tc>
        <w:tc>
          <w:tcPr>
            <w:tcW w:w="1701" w:type="dxa"/>
          </w:tcPr>
          <w:p w:rsidR="009C0829" w:rsidRPr="004A60C5" w:rsidRDefault="006558F3" w:rsidP="004A60C5">
            <w:pPr>
              <w:widowControl w:val="0"/>
              <w:tabs>
                <w:tab w:val="left" w:pos="650"/>
              </w:tabs>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8</w:t>
            </w:r>
          </w:p>
        </w:tc>
      </w:tr>
    </w:tbl>
    <w:p w:rsidR="009C0829" w:rsidRDefault="009C0829" w:rsidP="004A60C5">
      <w:pPr>
        <w:widowControl w:val="0"/>
        <w:tabs>
          <w:tab w:val="left" w:pos="650"/>
        </w:tabs>
        <w:spacing w:after="0" w:line="240" w:lineRule="auto"/>
        <w:ind w:firstLine="709"/>
        <w:jc w:val="both"/>
        <w:rPr>
          <w:rFonts w:ascii="Times New Roman" w:eastAsia="Times New Roman" w:hAnsi="Times New Roman" w:cs="Times New Roman"/>
          <w:sz w:val="28"/>
          <w:szCs w:val="28"/>
          <w:lang w:val="kk-KZ"/>
        </w:rPr>
      </w:pPr>
    </w:p>
    <w:p w:rsidR="00AF46A5" w:rsidRDefault="001E52B5" w:rsidP="001E52B5">
      <w:pPr>
        <w:widowControl w:val="0"/>
        <w:tabs>
          <w:tab w:val="left" w:pos="650"/>
        </w:tabs>
        <w:spacing w:after="0" w:line="240" w:lineRule="auto"/>
        <w:ind w:right="1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   </w:t>
      </w:r>
      <w:r w:rsidR="00F54AAA">
        <w:rPr>
          <w:rFonts w:ascii="Times New Roman" w:eastAsia="Times New Roman" w:hAnsi="Times New Roman" w:cs="Times New Roman"/>
          <w:noProof/>
          <w:sz w:val="28"/>
          <w:szCs w:val="28"/>
        </w:rPr>
        <w:drawing>
          <wp:inline distT="0" distB="0" distL="0" distR="0">
            <wp:extent cx="5715000" cy="30480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F1339" w:rsidRDefault="001F1339" w:rsidP="004A60C5">
      <w:pPr>
        <w:widowControl w:val="0"/>
        <w:tabs>
          <w:tab w:val="left" w:pos="650"/>
        </w:tabs>
        <w:spacing w:after="0" w:line="240" w:lineRule="auto"/>
        <w:ind w:firstLine="709"/>
        <w:jc w:val="both"/>
        <w:rPr>
          <w:rFonts w:ascii="Times New Roman" w:eastAsia="Times New Roman" w:hAnsi="Times New Roman" w:cs="Times New Roman"/>
          <w:i/>
          <w:sz w:val="28"/>
          <w:szCs w:val="28"/>
          <w:lang w:val="kk-KZ"/>
        </w:rPr>
      </w:pPr>
    </w:p>
    <w:p w:rsidR="004A28F9" w:rsidRDefault="004A28F9" w:rsidP="004A28F9">
      <w:pPr>
        <w:widowControl w:val="0"/>
        <w:tabs>
          <w:tab w:val="left" w:pos="650"/>
        </w:tabs>
        <w:spacing w:after="0" w:line="240" w:lineRule="auto"/>
        <w:rPr>
          <w:rFonts w:ascii="Times New Roman" w:eastAsia="Times New Roman" w:hAnsi="Times New Roman" w:cs="Times New Roman"/>
          <w:sz w:val="28"/>
          <w:szCs w:val="28"/>
          <w:lang w:val="kk-KZ"/>
        </w:rPr>
      </w:pPr>
    </w:p>
    <w:p w:rsidR="004A28F9" w:rsidRDefault="00A26190" w:rsidP="001E52B5">
      <w:pPr>
        <w:widowControl w:val="0"/>
        <w:tabs>
          <w:tab w:val="left" w:pos="65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w:t>
      </w:r>
      <w:r w:rsidR="001D2D2C">
        <w:rPr>
          <w:rFonts w:ascii="Times New Roman" w:eastAsia="Times New Roman" w:hAnsi="Times New Roman" w:cs="Times New Roman"/>
          <w:sz w:val="28"/>
          <w:szCs w:val="28"/>
          <w:lang w:val="kk-KZ"/>
        </w:rPr>
        <w:t xml:space="preserve"> 2</w:t>
      </w:r>
      <w:r w:rsidR="00AE00BC">
        <w:rPr>
          <w:rFonts w:ascii="Times New Roman" w:eastAsia="Times New Roman" w:hAnsi="Times New Roman" w:cs="Times New Roman"/>
          <w:sz w:val="28"/>
          <w:szCs w:val="28"/>
          <w:lang w:val="kk-KZ"/>
        </w:rPr>
        <w:t>7</w:t>
      </w:r>
      <w:r w:rsidR="001F1339" w:rsidRPr="004A28F9">
        <w:rPr>
          <w:rFonts w:ascii="Times New Roman" w:eastAsia="Times New Roman" w:hAnsi="Times New Roman" w:cs="Times New Roman"/>
          <w:sz w:val="28"/>
          <w:szCs w:val="28"/>
          <w:lang w:val="kk-KZ"/>
        </w:rPr>
        <w:t xml:space="preserve"> – </w:t>
      </w:r>
      <w:r w:rsidR="004A28F9" w:rsidRPr="004A28F9">
        <w:rPr>
          <w:rFonts w:ascii="Times New Roman" w:eastAsia="Times New Roman" w:hAnsi="Times New Roman" w:cs="Times New Roman"/>
          <w:sz w:val="28"/>
          <w:szCs w:val="28"/>
          <w:lang w:val="kk-KZ"/>
        </w:rPr>
        <w:t>А.В. Карповтың «Рефлексияның даму деңгейін анықтау» сауалнамасының нәтижесі</w:t>
      </w:r>
    </w:p>
    <w:p w:rsidR="001E52B5" w:rsidRPr="004A28F9" w:rsidRDefault="001E52B5" w:rsidP="004A28F9">
      <w:pPr>
        <w:widowControl w:val="0"/>
        <w:tabs>
          <w:tab w:val="left" w:pos="650"/>
        </w:tabs>
        <w:spacing w:after="0" w:line="240" w:lineRule="auto"/>
        <w:rPr>
          <w:rFonts w:ascii="Times New Roman" w:eastAsia="Times New Roman" w:hAnsi="Times New Roman" w:cs="Times New Roman"/>
          <w:color w:val="FF0000"/>
          <w:sz w:val="28"/>
          <w:szCs w:val="28"/>
          <w:lang w:val="kk-KZ"/>
        </w:rPr>
      </w:pPr>
    </w:p>
    <w:p w:rsidR="00F65D6B" w:rsidRPr="001E52B5" w:rsidRDefault="001C0954" w:rsidP="004A60C5">
      <w:pPr>
        <w:widowControl w:val="0"/>
        <w:tabs>
          <w:tab w:val="left" w:pos="650"/>
        </w:tabs>
        <w:spacing w:after="0" w:line="240" w:lineRule="auto"/>
        <w:ind w:firstLine="709"/>
        <w:jc w:val="both"/>
        <w:rPr>
          <w:rFonts w:ascii="Times New Roman" w:eastAsia="Times New Roman" w:hAnsi="Times New Roman" w:cs="Times New Roman"/>
          <w:sz w:val="28"/>
          <w:szCs w:val="28"/>
          <w:lang w:val="kk-KZ"/>
        </w:rPr>
      </w:pPr>
      <w:r w:rsidRPr="001E52B5">
        <w:rPr>
          <w:rFonts w:ascii="Times New Roman" w:eastAsia="Times New Roman" w:hAnsi="Times New Roman" w:cs="Times New Roman"/>
          <w:sz w:val="28"/>
          <w:szCs w:val="28"/>
          <w:lang w:val="kk-KZ"/>
        </w:rPr>
        <w:t>Сондай-ақ, т</w:t>
      </w:r>
      <w:r w:rsidR="00722165" w:rsidRPr="001E52B5">
        <w:rPr>
          <w:rFonts w:ascii="Times New Roman" w:eastAsia="Times New Roman" w:hAnsi="Times New Roman" w:cs="Times New Roman"/>
          <w:sz w:val="28"/>
          <w:szCs w:val="28"/>
          <w:lang w:val="kk-KZ"/>
        </w:rPr>
        <w:t xml:space="preserve">өмендегідей </w:t>
      </w:r>
      <w:r w:rsidR="004D0574" w:rsidRPr="001E52B5">
        <w:rPr>
          <w:rFonts w:ascii="Times New Roman" w:eastAsia="Times New Roman" w:hAnsi="Times New Roman" w:cs="Times New Roman"/>
          <w:sz w:val="28"/>
          <w:szCs w:val="28"/>
          <w:lang w:val="kk-KZ"/>
        </w:rPr>
        <w:t>тілдік дағдыларды анықтайтын сұрақтардан</w:t>
      </w:r>
      <w:r w:rsidR="001250AD" w:rsidRPr="001E52B5">
        <w:rPr>
          <w:rFonts w:ascii="Times New Roman" w:eastAsia="Times New Roman" w:hAnsi="Times New Roman" w:cs="Times New Roman"/>
          <w:sz w:val="28"/>
          <w:szCs w:val="28"/>
          <w:lang w:val="kk-KZ"/>
        </w:rPr>
        <w:t xml:space="preserve"> тұратын </w:t>
      </w:r>
      <w:r w:rsidR="00F65D6B" w:rsidRPr="001E52B5">
        <w:rPr>
          <w:rFonts w:ascii="Times New Roman" w:eastAsia="Times New Roman" w:hAnsi="Times New Roman" w:cs="Times New Roman"/>
          <w:b/>
          <w:sz w:val="28"/>
          <w:szCs w:val="28"/>
          <w:lang w:val="kk-KZ"/>
        </w:rPr>
        <w:t xml:space="preserve">«Өз-өзін бағалау» </w:t>
      </w:r>
      <w:r w:rsidR="001250AD" w:rsidRPr="001E52B5">
        <w:rPr>
          <w:rFonts w:ascii="Times New Roman" w:eastAsia="Times New Roman" w:hAnsi="Times New Roman" w:cs="Times New Roman"/>
          <w:b/>
          <w:sz w:val="28"/>
          <w:szCs w:val="28"/>
          <w:lang w:val="kk-KZ"/>
        </w:rPr>
        <w:t>сауалнама</w:t>
      </w:r>
      <w:r w:rsidR="00F65D6B" w:rsidRPr="001E52B5">
        <w:rPr>
          <w:rFonts w:ascii="Times New Roman" w:eastAsia="Times New Roman" w:hAnsi="Times New Roman" w:cs="Times New Roman"/>
          <w:b/>
          <w:sz w:val="28"/>
          <w:szCs w:val="28"/>
          <w:lang w:val="kk-KZ"/>
        </w:rPr>
        <w:t>сы</w:t>
      </w:r>
      <w:r w:rsidR="00C63E26" w:rsidRPr="001E52B5">
        <w:rPr>
          <w:rFonts w:ascii="Times New Roman" w:eastAsia="Times New Roman" w:hAnsi="Times New Roman" w:cs="Times New Roman"/>
          <w:sz w:val="28"/>
          <w:szCs w:val="28"/>
          <w:lang w:val="kk-KZ"/>
        </w:rPr>
        <w:t xml:space="preserve"> құрастыр</w:t>
      </w:r>
      <w:r w:rsidR="00722165" w:rsidRPr="001E52B5">
        <w:rPr>
          <w:rFonts w:ascii="Times New Roman" w:eastAsia="Times New Roman" w:hAnsi="Times New Roman" w:cs="Times New Roman"/>
          <w:sz w:val="28"/>
          <w:szCs w:val="28"/>
          <w:lang w:val="kk-KZ"/>
        </w:rPr>
        <w:t>ылды</w:t>
      </w:r>
      <w:r w:rsidR="00C63E26" w:rsidRPr="001E52B5">
        <w:rPr>
          <w:rFonts w:ascii="Times New Roman" w:eastAsia="Times New Roman" w:hAnsi="Times New Roman" w:cs="Times New Roman"/>
          <w:sz w:val="28"/>
          <w:szCs w:val="28"/>
          <w:lang w:val="kk-KZ"/>
        </w:rPr>
        <w:t xml:space="preserve">: </w:t>
      </w:r>
    </w:p>
    <w:p w:rsidR="001E52B5" w:rsidRDefault="001E52B5" w:rsidP="00BA3CCB">
      <w:pPr>
        <w:widowControl w:val="0"/>
        <w:tabs>
          <w:tab w:val="left" w:pos="650"/>
        </w:tabs>
        <w:spacing w:after="0" w:line="240" w:lineRule="auto"/>
        <w:jc w:val="both"/>
        <w:rPr>
          <w:rFonts w:ascii="Times New Roman" w:eastAsia="Times New Roman" w:hAnsi="Times New Roman" w:cs="Times New Roman"/>
          <w:sz w:val="28"/>
          <w:szCs w:val="28"/>
          <w:lang w:val="kk-KZ"/>
        </w:rPr>
      </w:pPr>
    </w:p>
    <w:p w:rsidR="005608D4" w:rsidRPr="001E52B5" w:rsidRDefault="00BA3CCB" w:rsidP="00BA3CCB">
      <w:pPr>
        <w:widowControl w:val="0"/>
        <w:tabs>
          <w:tab w:val="left" w:pos="650"/>
        </w:tabs>
        <w:spacing w:after="0" w:line="240" w:lineRule="auto"/>
        <w:jc w:val="both"/>
        <w:rPr>
          <w:rFonts w:ascii="Times New Roman" w:eastAsia="Times New Roman" w:hAnsi="Times New Roman" w:cs="Times New Roman"/>
          <w:sz w:val="28"/>
          <w:szCs w:val="28"/>
          <w:lang w:val="kk-KZ"/>
        </w:rPr>
      </w:pPr>
      <w:r w:rsidRPr="001E52B5">
        <w:rPr>
          <w:rFonts w:ascii="Times New Roman" w:eastAsia="Times New Roman" w:hAnsi="Times New Roman" w:cs="Times New Roman"/>
          <w:sz w:val="28"/>
          <w:szCs w:val="28"/>
          <w:lang w:val="kk-KZ"/>
        </w:rPr>
        <w:t xml:space="preserve">Сауалнама сілтемесі: </w:t>
      </w:r>
    </w:p>
    <w:p w:rsidR="00BA3CCB" w:rsidRPr="009716AF" w:rsidRDefault="00AC53E0" w:rsidP="00BA3CCB">
      <w:pPr>
        <w:widowControl w:val="0"/>
        <w:tabs>
          <w:tab w:val="left" w:pos="650"/>
        </w:tabs>
        <w:spacing w:after="0" w:line="240" w:lineRule="auto"/>
        <w:jc w:val="both"/>
        <w:rPr>
          <w:rFonts w:ascii="Times New Roman" w:eastAsia="Times New Roman" w:hAnsi="Times New Roman" w:cs="Times New Roman"/>
          <w:b/>
          <w:i/>
          <w:sz w:val="28"/>
          <w:szCs w:val="28"/>
          <w:lang w:val="kk-KZ"/>
        </w:rPr>
      </w:pPr>
      <w:hyperlink r:id="rId107" w:history="1">
        <w:r w:rsidR="00BA3CCB" w:rsidRPr="009716AF">
          <w:rPr>
            <w:rStyle w:val="a4"/>
            <w:rFonts w:ascii="Times New Roman" w:eastAsia="Times New Roman" w:hAnsi="Times New Roman" w:cs="Times New Roman"/>
            <w:b/>
            <w:i/>
            <w:sz w:val="28"/>
            <w:szCs w:val="28"/>
            <w:lang w:val="kk-KZ"/>
          </w:rPr>
          <w:t>https://forms.gle/1awUwWoQfxh4QcRM8</w:t>
        </w:r>
      </w:hyperlink>
    </w:p>
    <w:p w:rsidR="00970858" w:rsidRPr="004A60C5" w:rsidRDefault="0097085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1. Рефлексия деген не?</w:t>
      </w:r>
    </w:p>
    <w:p w:rsidR="00970858" w:rsidRPr="004A60C5" w:rsidRDefault="0097085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2. Қоғамда сіз кімсіз?</w:t>
      </w:r>
    </w:p>
    <w:p w:rsidR="00970858" w:rsidRPr="004A60C5" w:rsidRDefault="0097085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3. Мінезіңіздің әлсіз жақтарын (кемшіліктер) көрсетіңіз.</w:t>
      </w:r>
    </w:p>
    <w:p w:rsidR="00970858" w:rsidRPr="004A60C5" w:rsidRDefault="0097085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4. Бойыңыздағы кемшіліктерді жою үшін не істейсіз?</w:t>
      </w:r>
    </w:p>
    <w:p w:rsidR="00970858" w:rsidRPr="004A60C5" w:rsidRDefault="0097085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5. Кітап оқығанды ұнатасыз ба? Соңғы рет қандай кітап оқыдыңыз?</w:t>
      </w:r>
    </w:p>
    <w:p w:rsidR="00790627" w:rsidRPr="004A60C5" w:rsidRDefault="00970858"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6. Ауызекі сөйлеуде жаргон сөздерді қолданасыз ба</w:t>
      </w:r>
      <w:r w:rsidR="004B28DC" w:rsidRPr="004A60C5">
        <w:rPr>
          <w:rFonts w:ascii="Times New Roman" w:eastAsia="Times New Roman" w:hAnsi="Times New Roman" w:cs="Times New Roman"/>
          <w:sz w:val="28"/>
          <w:szCs w:val="28"/>
          <w:lang w:val="kk-KZ"/>
        </w:rPr>
        <w:t xml:space="preserve"> және не үшін қолданасыз</w:t>
      </w:r>
      <w:r w:rsidRPr="004A60C5">
        <w:rPr>
          <w:rFonts w:ascii="Times New Roman" w:eastAsia="Times New Roman" w:hAnsi="Times New Roman" w:cs="Times New Roman"/>
          <w:sz w:val="28"/>
          <w:szCs w:val="28"/>
          <w:lang w:val="kk-KZ"/>
        </w:rPr>
        <w:t xml:space="preserve">? Қолдансаңыз олар қандай сөздер?  </w:t>
      </w:r>
    </w:p>
    <w:p w:rsidR="00B24135" w:rsidRPr="004A60C5" w:rsidRDefault="00B24135"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7. Әлеуметтік желілерді қолданасыз ба? Қай әлеуметтік желі сіз үшін қызықты? Неге?</w:t>
      </w:r>
    </w:p>
    <w:p w:rsidR="0004230A" w:rsidRDefault="006B6860" w:rsidP="004A60C5">
      <w:pPr>
        <w:spacing w:after="0" w:line="240" w:lineRule="auto"/>
        <w:ind w:firstLine="709"/>
        <w:jc w:val="both"/>
        <w:rPr>
          <w:rFonts w:ascii="Times New Roman" w:eastAsia="Times New Roman" w:hAnsi="Times New Roman" w:cs="Times New Roman"/>
          <w:sz w:val="28"/>
          <w:szCs w:val="28"/>
          <w:lang w:val="kk-KZ"/>
        </w:rPr>
      </w:pPr>
      <w:r w:rsidRPr="002C48C4">
        <w:rPr>
          <w:rFonts w:ascii="Times New Roman" w:eastAsia="Times New Roman" w:hAnsi="Times New Roman" w:cs="Times New Roman"/>
          <w:sz w:val="28"/>
          <w:szCs w:val="28"/>
          <w:lang w:val="kk-KZ"/>
        </w:rPr>
        <w:t xml:space="preserve">Сауалнамаға </w:t>
      </w:r>
      <w:r w:rsidR="00E00056" w:rsidRPr="002C48C4">
        <w:rPr>
          <w:rFonts w:ascii="Times New Roman" w:eastAsia="Times New Roman" w:hAnsi="Times New Roman" w:cs="Times New Roman"/>
          <w:sz w:val="28"/>
          <w:szCs w:val="28"/>
          <w:lang w:val="kk-KZ"/>
        </w:rPr>
        <w:t xml:space="preserve">барлығы </w:t>
      </w:r>
      <w:r w:rsidRPr="002C48C4">
        <w:rPr>
          <w:rFonts w:ascii="Times New Roman" w:eastAsia="Times New Roman" w:hAnsi="Times New Roman" w:cs="Times New Roman"/>
          <w:sz w:val="28"/>
          <w:szCs w:val="28"/>
          <w:lang w:val="kk-KZ"/>
        </w:rPr>
        <w:t>68 студент қатысты, оның ішінде 1курс-20, 2курс-48; қыздар-.</w:t>
      </w:r>
      <w:r w:rsidR="00784794" w:rsidRPr="002C48C4">
        <w:rPr>
          <w:rFonts w:ascii="Times New Roman" w:eastAsia="Times New Roman" w:hAnsi="Times New Roman" w:cs="Times New Roman"/>
          <w:sz w:val="28"/>
          <w:szCs w:val="28"/>
          <w:lang w:val="kk-KZ"/>
        </w:rPr>
        <w:t>49</w:t>
      </w:r>
      <w:r w:rsidRPr="002C48C4">
        <w:rPr>
          <w:rFonts w:ascii="Times New Roman" w:eastAsia="Times New Roman" w:hAnsi="Times New Roman" w:cs="Times New Roman"/>
          <w:sz w:val="28"/>
          <w:szCs w:val="28"/>
          <w:lang w:val="kk-KZ"/>
        </w:rPr>
        <w:t>, ұлд</w:t>
      </w:r>
      <w:r w:rsidR="00784794" w:rsidRPr="002C48C4">
        <w:rPr>
          <w:rFonts w:ascii="Times New Roman" w:eastAsia="Times New Roman" w:hAnsi="Times New Roman" w:cs="Times New Roman"/>
          <w:sz w:val="28"/>
          <w:szCs w:val="28"/>
          <w:lang w:val="kk-KZ"/>
        </w:rPr>
        <w:t>ар-19</w:t>
      </w:r>
      <w:r w:rsidR="0004230A">
        <w:rPr>
          <w:rFonts w:ascii="Times New Roman" w:eastAsia="Times New Roman" w:hAnsi="Times New Roman" w:cs="Times New Roman"/>
          <w:sz w:val="28"/>
          <w:szCs w:val="28"/>
          <w:lang w:val="kk-KZ"/>
        </w:rPr>
        <w:t xml:space="preserve">. </w:t>
      </w:r>
    </w:p>
    <w:p w:rsidR="001250AD" w:rsidRPr="004A60C5" w:rsidRDefault="00016A21" w:rsidP="0004230A">
      <w:pPr>
        <w:spacing w:after="0" w:line="240" w:lineRule="auto"/>
        <w:jc w:val="both"/>
        <w:rPr>
          <w:rFonts w:ascii="Times New Roman" w:eastAsia="Times New Roman" w:hAnsi="Times New Roman" w:cs="Times New Roman"/>
          <w:sz w:val="28"/>
          <w:szCs w:val="28"/>
          <w:lang w:val="kk-KZ"/>
        </w:rPr>
      </w:pPr>
      <w:r w:rsidRPr="002C48C4">
        <w:rPr>
          <w:rFonts w:ascii="Times New Roman" w:eastAsia="Times New Roman" w:hAnsi="Times New Roman" w:cs="Times New Roman"/>
          <w:sz w:val="28"/>
          <w:szCs w:val="28"/>
          <w:lang w:val="kk-KZ"/>
        </w:rPr>
        <w:t>(</w:t>
      </w:r>
      <w:r w:rsidR="00C5283F" w:rsidRPr="002C48C4">
        <w:rPr>
          <w:rFonts w:ascii="Times New Roman" w:eastAsia="Times New Roman" w:hAnsi="Times New Roman" w:cs="Times New Roman"/>
          <w:sz w:val="28"/>
          <w:szCs w:val="28"/>
          <w:lang w:val="kk-KZ"/>
        </w:rPr>
        <w:t>Бақылаушы топ-</w:t>
      </w:r>
      <w:r w:rsidRPr="002C48C4">
        <w:rPr>
          <w:rFonts w:ascii="Times New Roman" w:eastAsia="Times New Roman" w:hAnsi="Times New Roman" w:cs="Times New Roman"/>
          <w:sz w:val="28"/>
          <w:szCs w:val="28"/>
          <w:lang w:val="kk-KZ"/>
        </w:rPr>
        <w:t>3 курс студенттері:</w:t>
      </w:r>
      <w:r w:rsidR="00C5283F" w:rsidRPr="002C48C4">
        <w:rPr>
          <w:rFonts w:ascii="Times New Roman" w:eastAsia="Times New Roman" w:hAnsi="Times New Roman" w:cs="Times New Roman"/>
          <w:sz w:val="28"/>
          <w:szCs w:val="28"/>
          <w:lang w:val="kk-KZ"/>
        </w:rPr>
        <w:t>25студент</w:t>
      </w:r>
      <w:r w:rsidRPr="002C48C4">
        <w:rPr>
          <w:rFonts w:ascii="Times New Roman" w:eastAsia="Times New Roman" w:hAnsi="Times New Roman" w:cs="Times New Roman"/>
          <w:sz w:val="28"/>
          <w:szCs w:val="28"/>
          <w:lang w:val="kk-KZ"/>
        </w:rPr>
        <w:t>)</w:t>
      </w:r>
      <w:r w:rsidR="00C5283F" w:rsidRPr="002C48C4">
        <w:rPr>
          <w:rFonts w:ascii="Times New Roman" w:eastAsia="Times New Roman" w:hAnsi="Times New Roman" w:cs="Times New Roman"/>
          <w:sz w:val="28"/>
          <w:szCs w:val="28"/>
          <w:lang w:val="kk-KZ"/>
        </w:rPr>
        <w:t>.</w:t>
      </w:r>
    </w:p>
    <w:p w:rsidR="009F63FB" w:rsidRDefault="009F63FB" w:rsidP="004A60C5">
      <w:pPr>
        <w:spacing w:after="0" w:line="240" w:lineRule="auto"/>
        <w:ind w:firstLine="709"/>
        <w:jc w:val="center"/>
        <w:rPr>
          <w:rFonts w:ascii="Times New Roman" w:eastAsia="Times New Roman" w:hAnsi="Times New Roman" w:cs="Times New Roman"/>
          <w:b/>
          <w:sz w:val="28"/>
          <w:szCs w:val="28"/>
          <w:lang w:val="kk-KZ"/>
        </w:rPr>
      </w:pPr>
    </w:p>
    <w:p w:rsidR="001250AD" w:rsidRPr="004A60C5" w:rsidRDefault="004C409C" w:rsidP="001E52B5">
      <w:pPr>
        <w:spacing w:after="0" w:line="240" w:lineRule="auto"/>
        <w:ind w:firstLine="709"/>
        <w:jc w:val="both"/>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t>«Өзін-өзі бағалау» сауалнамасы бойынша с</w:t>
      </w:r>
      <w:r w:rsidR="001250AD" w:rsidRPr="004A60C5">
        <w:rPr>
          <w:rFonts w:ascii="Times New Roman" w:eastAsia="Times New Roman" w:hAnsi="Times New Roman" w:cs="Times New Roman"/>
          <w:b/>
          <w:sz w:val="28"/>
          <w:szCs w:val="28"/>
          <w:lang w:val="kk-KZ"/>
        </w:rPr>
        <w:t>туденттердің</w:t>
      </w:r>
      <w:r w:rsidR="009042F6" w:rsidRPr="004A60C5">
        <w:rPr>
          <w:rFonts w:ascii="Times New Roman" w:eastAsia="Times New Roman" w:hAnsi="Times New Roman" w:cs="Times New Roman"/>
          <w:b/>
          <w:sz w:val="28"/>
          <w:szCs w:val="28"/>
          <w:lang w:val="kk-KZ"/>
        </w:rPr>
        <w:t xml:space="preserve"> жауабына талдау</w:t>
      </w:r>
    </w:p>
    <w:p w:rsidR="001250AD" w:rsidRPr="004A60C5" w:rsidRDefault="00F87CBE"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Сын-пікірді қабылдай алуы</w:t>
      </w:r>
      <w:r w:rsidR="001250AD" w:rsidRPr="004A60C5">
        <w:rPr>
          <w:rFonts w:ascii="Times New Roman" w:eastAsia="Times New Roman" w:hAnsi="Times New Roman" w:cs="Times New Roman"/>
          <w:b/>
          <w:sz w:val="28"/>
          <w:szCs w:val="28"/>
          <w:lang w:val="kk-KZ"/>
        </w:rPr>
        <w:t>:</w:t>
      </w:r>
      <w:r w:rsidR="00734A04" w:rsidRPr="004A60C5">
        <w:rPr>
          <w:rFonts w:ascii="Times New Roman" w:eastAsia="Times New Roman" w:hAnsi="Times New Roman" w:cs="Times New Roman"/>
          <w:b/>
          <w:sz w:val="28"/>
          <w:szCs w:val="28"/>
          <w:lang w:val="kk-KZ"/>
        </w:rPr>
        <w:t xml:space="preserve"> </w:t>
      </w:r>
      <w:r w:rsidR="0006493F">
        <w:rPr>
          <w:rFonts w:ascii="Times New Roman" w:eastAsia="Times New Roman" w:hAnsi="Times New Roman" w:cs="Times New Roman"/>
          <w:sz w:val="28"/>
          <w:szCs w:val="28"/>
          <w:lang w:val="kk-KZ"/>
        </w:rPr>
        <w:t xml:space="preserve">Рефлексия деген не? </w:t>
      </w:r>
      <w:r w:rsidR="001250AD" w:rsidRPr="004A60C5">
        <w:rPr>
          <w:rFonts w:ascii="Times New Roman" w:eastAsia="Times New Roman" w:hAnsi="Times New Roman" w:cs="Times New Roman"/>
          <w:sz w:val="28"/>
          <w:szCs w:val="28"/>
          <w:lang w:val="kk-KZ"/>
        </w:rPr>
        <w:t xml:space="preserve">деген сұраққа 1 курс студенттері «өзін-өзі тану», «өзіңе есеп беру» деп жауап берді. Рефлексия дегеніміз тек өз ойыңмен ғана жүріп, өзіңе өзіңе есеп беру ғана емес, ол айналадағы адамдардың да пікірін есепке алып, сыни көзқарастарын дұрыс қабылдай алу, сол арқылы өз әрекеттеріңіздегі қателіктерді түзету. Осы </w:t>
      </w:r>
      <w:r w:rsidR="001250AD" w:rsidRPr="004A60C5">
        <w:rPr>
          <w:rFonts w:ascii="Times New Roman" w:eastAsia="Times New Roman" w:hAnsi="Times New Roman" w:cs="Times New Roman"/>
          <w:sz w:val="28"/>
          <w:szCs w:val="28"/>
          <w:lang w:val="kk-KZ"/>
        </w:rPr>
        <w:lastRenderedPageBreak/>
        <w:t>тұрғыдан алғанда, «өзгенің пікірі» деген тақырыпқа бей-жай қарамай, өз сырларын ақтарып жатқан сезімтал, эмоционалды студенттер де болды. Олардың ойынша, өзге жандардың жақсы оймен, жақсы ниетпен айтқан пікірін ғана тыңдау керек. Өкінішке орай, көптеген адамдар, тіпті туыстардың өзі дұрыс ниетпен ақыл-кеңес айта бермейді. Сондықтан тек өзіме сенуім керек деп бір студент өз ойын ашық білдірді.</w:t>
      </w:r>
    </w:p>
    <w:p w:rsidR="001250AD" w:rsidRPr="004A60C5" w:rsidRDefault="001250AD"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Болашақ маман екенін сезінбейді:</w:t>
      </w:r>
      <w:r w:rsidRPr="004A60C5">
        <w:rPr>
          <w:rFonts w:ascii="Times New Roman" w:eastAsia="Times New Roman" w:hAnsi="Times New Roman" w:cs="Times New Roman"/>
          <w:sz w:val="28"/>
          <w:szCs w:val="28"/>
          <w:lang w:val="kk-KZ"/>
        </w:rPr>
        <w:t xml:space="preserve"> Оқу үдерісінде өзіңді өзің бағалау үшін, алдымен өз біліміңнің сапасын анықтау керек. Өзіне сенімді адам әрқашан өз бағасын біледі. Қоғамда сіз кімсіз? – деген сұраққа студенттердің көбісі ата-анасының үміт артқан баласы, адал дос, белсенді студент ретінде көрсетті (14 студент). Өзінің қоғамдағы орнын анықтауда 2 студент «болашақ қазақ тілі мен әдебиеті маманымын» деп көрсетті. Бұл көрсеткіштерден студенттердің ата-анасынан алшақтай алмағанын, олардың үмітін ақтау керек, бірақ ол үшін не істеу керектігін тереңінен ойланбайтынын,  өздері осы мамандықты таңдаса да, болашақ ұстаз ретінде өзін елестете алмайтындығын аңғарамыз.</w:t>
      </w:r>
    </w:p>
    <w:p w:rsidR="001250AD" w:rsidRPr="004A60C5" w:rsidRDefault="001250AD" w:rsidP="004A60C5">
      <w:pPr>
        <w:spacing w:after="0" w:line="240" w:lineRule="auto"/>
        <w:ind w:firstLine="709"/>
        <w:jc w:val="both"/>
        <w:rPr>
          <w:rFonts w:ascii="Times New Roman" w:eastAsia="Times New Roman" w:hAnsi="Times New Roman" w:cs="Times New Roman"/>
          <w:sz w:val="28"/>
          <w:szCs w:val="28"/>
        </w:rPr>
      </w:pPr>
      <w:r w:rsidRPr="004A60C5">
        <w:rPr>
          <w:rFonts w:ascii="Times New Roman" w:eastAsia="Times New Roman" w:hAnsi="Times New Roman" w:cs="Times New Roman"/>
          <w:b/>
          <w:sz w:val="28"/>
          <w:szCs w:val="28"/>
          <w:lang w:val="kk-KZ"/>
        </w:rPr>
        <w:t>Ерекше жандар:</w:t>
      </w:r>
      <w:r w:rsidRPr="004A60C5">
        <w:rPr>
          <w:rFonts w:ascii="Times New Roman" w:eastAsia="Times New Roman" w:hAnsi="Times New Roman" w:cs="Times New Roman"/>
          <w:sz w:val="28"/>
          <w:szCs w:val="28"/>
          <w:lang w:val="kk-KZ"/>
        </w:rPr>
        <w:t xml:space="preserve"> «Мен өзімді осы өмірде ерекше орны бар адам ретінде сезінемін. Адамдарға менің көмегім әрдайым қажет сияқты». ҚТӘ тобынан тек бір ғана студент осылай жауап берді. </w:t>
      </w:r>
      <w:r w:rsidRPr="004A60C5">
        <w:rPr>
          <w:rFonts w:ascii="Times New Roman" w:eastAsia="Times New Roman" w:hAnsi="Times New Roman" w:cs="Times New Roman"/>
          <w:sz w:val="28"/>
          <w:szCs w:val="28"/>
        </w:rPr>
        <w:t>Сонымен қатар, өзін патриот санайтын студенттер саны-1; яғни жоқтың қасы десек те болады. 1студент «Алланың құлымын» деп жауап берді. Сондай-ақ басқа сұрақтарға жауап беруде де «Алла қаласа» деген сөздермен жауап берген. Бұл ол студенттің діни сауаты бар екендігін, діни тәрбие алғандығын білдіреді.</w:t>
      </w:r>
    </w:p>
    <w:p w:rsidR="00D56EDD" w:rsidRPr="004A60C5" w:rsidRDefault="001250AD"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Өзіне сенімсіз:</w:t>
      </w:r>
      <w:r w:rsidRPr="004A60C5">
        <w:rPr>
          <w:rFonts w:ascii="Times New Roman" w:eastAsia="Times New Roman" w:hAnsi="Times New Roman" w:cs="Times New Roman"/>
          <w:sz w:val="28"/>
          <w:szCs w:val="28"/>
          <w:lang w:val="kk-KZ"/>
        </w:rPr>
        <w:t xml:space="preserve"> Мінезінің әлсіз жақтары ретінде өзінің дер кезінде шешім қабылдай алмайтындығын және тез ренжіп қалатындығын 6 студент жазды. Ал 2 студент өз болашағы туралы көп ойланатындығын, өзіне өзі сенімсіздігін өзінің әлсіздігі деп біледі екен. Ал осы әлсіз жақтарын дұрыстау жолында студенттерінің көбісі өзін-өзі дамыту, өзін-өзі бағалау тренингтеріне қатысқылары келетіндерін жазды.</w:t>
      </w:r>
      <w:r w:rsidR="00D75C53" w:rsidRPr="004A60C5">
        <w:rPr>
          <w:rFonts w:ascii="Times New Roman" w:eastAsia="Times New Roman" w:hAnsi="Times New Roman" w:cs="Times New Roman"/>
          <w:sz w:val="28"/>
          <w:szCs w:val="28"/>
          <w:lang w:val="kk-KZ"/>
        </w:rPr>
        <w:t xml:space="preserve"> 5 студент инстаграм желісіндегі психологиялық тренингтерге қатысып, одан еш нәтиже көрмедім деп жауап берді. (</w:t>
      </w:r>
      <w:r w:rsidR="00FD74D7" w:rsidRPr="004A60C5">
        <w:rPr>
          <w:rFonts w:ascii="Times New Roman" w:eastAsia="Times New Roman" w:hAnsi="Times New Roman" w:cs="Times New Roman"/>
          <w:sz w:val="28"/>
          <w:szCs w:val="28"/>
          <w:lang w:val="kk-KZ"/>
        </w:rPr>
        <w:t>@Aidyn_nury</w:t>
      </w:r>
      <w:r w:rsidR="001B06E6" w:rsidRPr="004A60C5">
        <w:rPr>
          <w:rFonts w:ascii="Times New Roman" w:eastAsia="Times New Roman" w:hAnsi="Times New Roman" w:cs="Times New Roman"/>
          <w:sz w:val="28"/>
          <w:szCs w:val="28"/>
          <w:lang w:val="kk-KZ"/>
        </w:rPr>
        <w:t>, @psihologia.kz, @aigul_tastanbek, @balkia_baltabay, @quralai_hanum, @marziya_bekaidar_kz, @aseke_hanum</w:t>
      </w:r>
      <w:r w:rsidR="005262F0" w:rsidRPr="004A60C5">
        <w:rPr>
          <w:rFonts w:ascii="Times New Roman" w:eastAsia="Times New Roman" w:hAnsi="Times New Roman" w:cs="Times New Roman"/>
          <w:sz w:val="28"/>
          <w:szCs w:val="28"/>
          <w:lang w:val="kk-KZ"/>
        </w:rPr>
        <w:t>, @kaisha_kerey</w:t>
      </w:r>
      <w:r w:rsidR="00D75C53" w:rsidRPr="004A60C5">
        <w:rPr>
          <w:rFonts w:ascii="Times New Roman" w:eastAsia="Times New Roman" w:hAnsi="Times New Roman" w:cs="Times New Roman"/>
          <w:sz w:val="28"/>
          <w:szCs w:val="28"/>
          <w:lang w:val="kk-KZ"/>
        </w:rPr>
        <w:t>)</w:t>
      </w:r>
      <w:r w:rsidR="005262F0" w:rsidRPr="004A60C5">
        <w:rPr>
          <w:rFonts w:ascii="Times New Roman" w:eastAsia="Times New Roman" w:hAnsi="Times New Roman" w:cs="Times New Roman"/>
          <w:sz w:val="28"/>
          <w:szCs w:val="28"/>
          <w:lang w:val="kk-KZ"/>
        </w:rPr>
        <w:t>.</w:t>
      </w:r>
    </w:p>
    <w:p w:rsidR="00626C1B" w:rsidRPr="004A60C5" w:rsidRDefault="00D56EDD"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Ана тіліне деген құрмет</w:t>
      </w:r>
      <w:r w:rsidRPr="004A60C5">
        <w:rPr>
          <w:rFonts w:ascii="Times New Roman" w:eastAsia="Times New Roman" w:hAnsi="Times New Roman" w:cs="Times New Roman"/>
          <w:sz w:val="28"/>
          <w:szCs w:val="28"/>
          <w:lang w:val="kk-KZ"/>
        </w:rPr>
        <w:t>. Заманауи талаптарға сай өмір сүру-өзге тілде сөйлеу, тілді бұрмалап, жаргон сөздерді қосып сөйлеу деп санайтын студенттердің бар екені анықталды. Олардың саны-11. Олар таза қазақ тілінде сөйлесем, жетістіктерге жете алмаймын</w:t>
      </w:r>
      <w:r w:rsidR="00FD74D7" w:rsidRPr="004A60C5">
        <w:rPr>
          <w:rFonts w:ascii="Times New Roman" w:eastAsia="Times New Roman" w:hAnsi="Times New Roman" w:cs="Times New Roman"/>
          <w:sz w:val="28"/>
          <w:szCs w:val="28"/>
          <w:lang w:val="kk-KZ"/>
        </w:rPr>
        <w:t>деп санайды;</w:t>
      </w:r>
      <w:r w:rsidRPr="004A60C5">
        <w:rPr>
          <w:rFonts w:ascii="Times New Roman" w:eastAsia="Times New Roman" w:hAnsi="Times New Roman" w:cs="Times New Roman"/>
          <w:sz w:val="28"/>
          <w:szCs w:val="28"/>
          <w:lang w:val="kk-KZ"/>
        </w:rPr>
        <w:t xml:space="preserve"> тіпті күнделікті дүкенге барғанда, достарымен сөйлескенде орыс тілінде, немесе ағылшын тіліндегі танымал сөздерді қолданатындығын айтты. </w:t>
      </w:r>
    </w:p>
    <w:p w:rsidR="0015586E" w:rsidRPr="004A60C5" w:rsidRDefault="00D56EDD"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b/>
          <w:sz w:val="28"/>
          <w:szCs w:val="28"/>
          <w:lang w:val="kk-KZ"/>
        </w:rPr>
        <w:t>Кітап оқу</w:t>
      </w:r>
      <w:r w:rsidRPr="004A60C5">
        <w:rPr>
          <w:rFonts w:ascii="Times New Roman" w:eastAsia="Times New Roman" w:hAnsi="Times New Roman" w:cs="Times New Roman"/>
          <w:sz w:val="28"/>
          <w:szCs w:val="28"/>
          <w:lang w:val="kk-KZ"/>
        </w:rPr>
        <w:t>. Қазақ тілінде кітап оқитын студенттер саны-31; орыс тілінде кітап оқитындар саны-30; ағылшын т</w:t>
      </w:r>
      <w:r w:rsidR="00734A04" w:rsidRPr="004A60C5">
        <w:rPr>
          <w:rFonts w:ascii="Times New Roman" w:eastAsia="Times New Roman" w:hAnsi="Times New Roman" w:cs="Times New Roman"/>
          <w:sz w:val="28"/>
          <w:szCs w:val="28"/>
          <w:lang w:val="kk-KZ"/>
        </w:rPr>
        <w:t xml:space="preserve">ілінде кітап оқитындар саны-7. </w:t>
      </w:r>
      <w:r w:rsidR="00D75C53" w:rsidRPr="004A60C5">
        <w:rPr>
          <w:rFonts w:ascii="Times New Roman" w:eastAsia="Times New Roman" w:hAnsi="Times New Roman" w:cs="Times New Roman"/>
          <w:sz w:val="28"/>
          <w:szCs w:val="28"/>
          <w:lang w:val="kk-KZ"/>
        </w:rPr>
        <w:t>Студенттер тілдік қарым-</w:t>
      </w:r>
      <w:r w:rsidR="006029AC" w:rsidRPr="004A60C5">
        <w:rPr>
          <w:rFonts w:ascii="Times New Roman" w:eastAsia="Times New Roman" w:hAnsi="Times New Roman" w:cs="Times New Roman"/>
          <w:sz w:val="28"/>
          <w:szCs w:val="28"/>
          <w:lang w:val="kk-KZ"/>
        </w:rPr>
        <w:t>қатынаста келесі жаргон сөздер</w:t>
      </w:r>
      <w:r w:rsidR="00496C44" w:rsidRPr="004A60C5">
        <w:rPr>
          <w:rFonts w:ascii="Times New Roman" w:eastAsia="Times New Roman" w:hAnsi="Times New Roman" w:cs="Times New Roman"/>
          <w:sz w:val="28"/>
          <w:szCs w:val="28"/>
          <w:lang w:val="kk-KZ"/>
        </w:rPr>
        <w:t xml:space="preserve">ді </w:t>
      </w:r>
      <w:r w:rsidR="00D75C53" w:rsidRPr="004A60C5">
        <w:rPr>
          <w:rFonts w:ascii="Times New Roman" w:eastAsia="Times New Roman" w:hAnsi="Times New Roman" w:cs="Times New Roman"/>
          <w:sz w:val="28"/>
          <w:szCs w:val="28"/>
          <w:lang w:val="kk-KZ"/>
        </w:rPr>
        <w:t>жиі қолданатынын атап кө</w:t>
      </w:r>
      <w:r w:rsidR="00FE457B" w:rsidRPr="004A60C5">
        <w:rPr>
          <w:rFonts w:ascii="Times New Roman" w:eastAsia="Times New Roman" w:hAnsi="Times New Roman" w:cs="Times New Roman"/>
          <w:sz w:val="28"/>
          <w:szCs w:val="28"/>
          <w:lang w:val="kk-KZ"/>
        </w:rPr>
        <w:t xml:space="preserve">рсетті: </w:t>
      </w:r>
      <w:r w:rsidR="006029AC" w:rsidRPr="004A60C5">
        <w:rPr>
          <w:rFonts w:ascii="Times New Roman" w:hAnsi="Times New Roman" w:cs="Times New Roman"/>
          <w:sz w:val="28"/>
          <w:szCs w:val="28"/>
          <w:lang w:val="kk-KZ"/>
        </w:rPr>
        <w:t>Қуғынбай-бос</w:t>
      </w:r>
      <w:r w:rsidR="00786501" w:rsidRPr="004A60C5">
        <w:rPr>
          <w:rFonts w:ascii="Times New Roman" w:hAnsi="Times New Roman" w:cs="Times New Roman"/>
          <w:sz w:val="28"/>
          <w:szCs w:val="28"/>
          <w:lang w:val="kk-KZ"/>
        </w:rPr>
        <w:t>, артық</w:t>
      </w:r>
      <w:r w:rsidR="006029AC" w:rsidRPr="004A60C5">
        <w:rPr>
          <w:rFonts w:ascii="Times New Roman" w:hAnsi="Times New Roman" w:cs="Times New Roman"/>
          <w:sz w:val="28"/>
          <w:szCs w:val="28"/>
          <w:lang w:val="kk-KZ"/>
        </w:rPr>
        <w:t xml:space="preserve"> сөйлейтін адам; оппана-таң қалғанда айтылатын сөз; сындыру-</w:t>
      </w:r>
      <w:r w:rsidR="00786501" w:rsidRPr="004A60C5">
        <w:rPr>
          <w:rFonts w:ascii="Times New Roman" w:hAnsi="Times New Roman" w:cs="Times New Roman"/>
          <w:sz w:val="28"/>
          <w:szCs w:val="28"/>
          <w:lang w:val="kk-KZ"/>
        </w:rPr>
        <w:t xml:space="preserve">өз </w:t>
      </w:r>
      <w:r w:rsidR="006029AC" w:rsidRPr="004A60C5">
        <w:rPr>
          <w:rFonts w:ascii="Times New Roman" w:hAnsi="Times New Roman" w:cs="Times New Roman"/>
          <w:sz w:val="28"/>
          <w:szCs w:val="28"/>
          <w:lang w:val="kk-KZ"/>
        </w:rPr>
        <w:t xml:space="preserve">дегеніне көндіру, </w:t>
      </w:r>
      <w:r w:rsidR="00786501" w:rsidRPr="004A60C5">
        <w:rPr>
          <w:rFonts w:ascii="Times New Roman" w:hAnsi="Times New Roman" w:cs="Times New Roman"/>
          <w:sz w:val="28"/>
          <w:szCs w:val="28"/>
          <w:lang w:val="kk-KZ"/>
        </w:rPr>
        <w:t xml:space="preserve">біреуді </w:t>
      </w:r>
      <w:r w:rsidR="006029AC" w:rsidRPr="004A60C5">
        <w:rPr>
          <w:rFonts w:ascii="Times New Roman" w:hAnsi="Times New Roman" w:cs="Times New Roman"/>
          <w:sz w:val="28"/>
          <w:szCs w:val="28"/>
          <w:lang w:val="kk-KZ"/>
        </w:rPr>
        <w:t xml:space="preserve">өзіне қарату; құлаққа лапша ілу-өтірік айту; қума - бос сөйлеме; өзіне көп алу-артық сөйлеу, артық әрекет ету; </w:t>
      </w:r>
      <w:r w:rsidR="006029AC" w:rsidRPr="004A60C5">
        <w:rPr>
          <w:rFonts w:ascii="Times New Roman" w:hAnsi="Times New Roman" w:cs="Times New Roman"/>
          <w:sz w:val="28"/>
          <w:szCs w:val="28"/>
          <w:lang w:val="kk-KZ"/>
        </w:rPr>
        <w:lastRenderedPageBreak/>
        <w:t>құлақтан тебу-өтірік айту; базар жоқ-таң</w:t>
      </w:r>
      <w:r w:rsidR="00786501" w:rsidRPr="004A60C5">
        <w:rPr>
          <w:rFonts w:ascii="Times New Roman" w:hAnsi="Times New Roman" w:cs="Times New Roman"/>
          <w:sz w:val="28"/>
          <w:szCs w:val="28"/>
          <w:lang w:val="kk-KZ"/>
        </w:rPr>
        <w:t xml:space="preserve"> қ</w:t>
      </w:r>
      <w:r w:rsidR="006029AC" w:rsidRPr="004A60C5">
        <w:rPr>
          <w:rFonts w:ascii="Times New Roman" w:hAnsi="Times New Roman" w:cs="Times New Roman"/>
          <w:sz w:val="28"/>
          <w:szCs w:val="28"/>
          <w:lang w:val="kk-KZ"/>
        </w:rPr>
        <w:t>алғанда айтатын сөз; қораға кіру-тығырыққа тірелу; лақтырып кету-</w:t>
      </w:r>
      <w:r w:rsidR="00A938A9" w:rsidRPr="004A60C5">
        <w:rPr>
          <w:rFonts w:ascii="Times New Roman" w:hAnsi="Times New Roman" w:cs="Times New Roman"/>
          <w:sz w:val="28"/>
          <w:szCs w:val="28"/>
          <w:lang w:val="kk-KZ"/>
        </w:rPr>
        <w:t xml:space="preserve">қиын жағдайда </w:t>
      </w:r>
      <w:r w:rsidR="006029AC" w:rsidRPr="004A60C5">
        <w:rPr>
          <w:rFonts w:ascii="Times New Roman" w:hAnsi="Times New Roman" w:cs="Times New Roman"/>
          <w:sz w:val="28"/>
          <w:szCs w:val="28"/>
          <w:lang w:val="kk-KZ"/>
        </w:rPr>
        <w:t>сатып кету</w:t>
      </w:r>
      <w:r w:rsidR="00A938A9" w:rsidRPr="004A60C5">
        <w:rPr>
          <w:rFonts w:ascii="Times New Roman" w:hAnsi="Times New Roman" w:cs="Times New Roman"/>
          <w:sz w:val="28"/>
          <w:szCs w:val="28"/>
          <w:lang w:val="kk-KZ"/>
        </w:rPr>
        <w:t>, көмектеспеу</w:t>
      </w:r>
      <w:r w:rsidR="006029AC" w:rsidRPr="004A60C5">
        <w:rPr>
          <w:rFonts w:ascii="Times New Roman" w:hAnsi="Times New Roman" w:cs="Times New Roman"/>
          <w:sz w:val="28"/>
          <w:szCs w:val="28"/>
          <w:lang w:val="kk-KZ"/>
        </w:rPr>
        <w:t>;  қоянның суретін салу-сөзінде тұрмау; тізесі шығып кеткен-әбден белгілі болған, ескірген; зың-өте жақсы,; демал-жөніңді біл; деген қалай кетті-сөзінің мәнін сұрау; жатып алған-құлай бері</w:t>
      </w:r>
      <w:r w:rsidR="00D862AB" w:rsidRPr="004A60C5">
        <w:rPr>
          <w:rFonts w:ascii="Times New Roman" w:hAnsi="Times New Roman" w:cs="Times New Roman"/>
          <w:sz w:val="28"/>
          <w:szCs w:val="28"/>
          <w:lang w:val="kk-KZ"/>
        </w:rPr>
        <w:t>лген; картопты жару-таң қалдыру; кринжовый – әдемі емес, қызықты емес.</w:t>
      </w:r>
    </w:p>
    <w:p w:rsidR="00AC38C2" w:rsidRDefault="00AC38C2" w:rsidP="004A60C5">
      <w:pPr>
        <w:spacing w:after="0" w:line="240" w:lineRule="auto"/>
        <w:ind w:firstLine="709"/>
        <w:jc w:val="both"/>
        <w:rPr>
          <w:rFonts w:ascii="Times New Roman" w:hAnsi="Times New Roman" w:cs="Times New Roman"/>
          <w:sz w:val="28"/>
          <w:szCs w:val="28"/>
          <w:lang w:val="kk-KZ"/>
        </w:rPr>
      </w:pPr>
    </w:p>
    <w:p w:rsidR="00AC38C2" w:rsidRDefault="00AC38C2" w:rsidP="00AC38C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B10A8D">
        <w:rPr>
          <w:rFonts w:ascii="Times New Roman" w:hAnsi="Times New Roman" w:cs="Times New Roman"/>
          <w:sz w:val="28"/>
          <w:szCs w:val="28"/>
          <w:lang w:val="kk-KZ"/>
        </w:rPr>
        <w:t>8</w:t>
      </w:r>
      <w:r w:rsidR="00F50E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sidRPr="00AC38C2">
        <w:rPr>
          <w:rFonts w:ascii="Times New Roman" w:hAnsi="Times New Roman" w:cs="Times New Roman"/>
          <w:sz w:val="28"/>
          <w:szCs w:val="28"/>
          <w:lang w:val="kk-KZ"/>
        </w:rPr>
        <w:t>«Өзін-өзі бағалау» сауалнамасы</w:t>
      </w:r>
      <w:r>
        <w:rPr>
          <w:rFonts w:ascii="Times New Roman" w:hAnsi="Times New Roman" w:cs="Times New Roman"/>
          <w:sz w:val="28"/>
          <w:szCs w:val="28"/>
          <w:lang w:val="kk-KZ"/>
        </w:rPr>
        <w:t>ның нәтижесі</w:t>
      </w:r>
    </w:p>
    <w:p w:rsidR="00AC38C2" w:rsidRPr="004A60C5" w:rsidRDefault="00AC38C2" w:rsidP="00AC38C2">
      <w:pPr>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562"/>
        <w:gridCol w:w="5387"/>
        <w:gridCol w:w="1843"/>
        <w:gridCol w:w="1836"/>
      </w:tblGrid>
      <w:tr w:rsidR="00EF5CBA" w:rsidRPr="004A60C5" w:rsidTr="001E52B5">
        <w:tc>
          <w:tcPr>
            <w:tcW w:w="562" w:type="dxa"/>
          </w:tcPr>
          <w:p w:rsidR="00EF5CBA" w:rsidRPr="004A60C5" w:rsidRDefault="00A84E99" w:rsidP="001E52B5">
            <w:pPr>
              <w:jc w:val="both"/>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5387" w:type="dxa"/>
          </w:tcPr>
          <w:p w:rsidR="00EF5CBA" w:rsidRPr="004A60C5" w:rsidRDefault="001A7E3B" w:rsidP="00E27A79">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Өзін-өзі бағалау</w:t>
            </w:r>
          </w:p>
        </w:tc>
        <w:tc>
          <w:tcPr>
            <w:tcW w:w="1843" w:type="dxa"/>
          </w:tcPr>
          <w:p w:rsidR="00EF5CBA" w:rsidRPr="004A60C5" w:rsidRDefault="001A7E3B"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1 курс</w:t>
            </w:r>
          </w:p>
        </w:tc>
        <w:tc>
          <w:tcPr>
            <w:tcW w:w="1836" w:type="dxa"/>
          </w:tcPr>
          <w:p w:rsidR="00EF5CBA" w:rsidRPr="004A60C5" w:rsidRDefault="001A7E3B"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2 курс</w:t>
            </w:r>
          </w:p>
        </w:tc>
      </w:tr>
      <w:tr w:rsidR="00EF5CBA" w:rsidRPr="004A60C5" w:rsidTr="001E52B5">
        <w:tc>
          <w:tcPr>
            <w:tcW w:w="562" w:type="dxa"/>
          </w:tcPr>
          <w:p w:rsidR="00EF5CBA" w:rsidRPr="004A60C5" w:rsidRDefault="001E52B5" w:rsidP="001E52B5">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387" w:type="dxa"/>
          </w:tcPr>
          <w:p w:rsidR="00EF5CBA" w:rsidRPr="004A60C5" w:rsidRDefault="001A7E3B" w:rsidP="009D498C">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С</w:t>
            </w:r>
            <w:r w:rsidR="00C37BC4" w:rsidRPr="004A60C5">
              <w:rPr>
                <w:rFonts w:ascii="Times New Roman" w:hAnsi="Times New Roman" w:cs="Times New Roman"/>
                <w:sz w:val="28"/>
                <w:szCs w:val="28"/>
                <w:lang w:val="kk-KZ"/>
              </w:rPr>
              <w:t>ын-пікірлерді қабылдай алады</w:t>
            </w:r>
          </w:p>
        </w:tc>
        <w:tc>
          <w:tcPr>
            <w:tcW w:w="1843" w:type="dxa"/>
          </w:tcPr>
          <w:p w:rsidR="00EF5CBA" w:rsidRPr="004A60C5" w:rsidRDefault="006B0030" w:rsidP="004A60C5">
            <w:pPr>
              <w:ind w:firstLine="709"/>
              <w:jc w:val="both"/>
              <w:rPr>
                <w:rFonts w:ascii="Times New Roman" w:hAnsi="Times New Roman" w:cs="Times New Roman"/>
                <w:sz w:val="28"/>
                <w:szCs w:val="28"/>
                <w:lang w:val="en-US"/>
              </w:rPr>
            </w:pPr>
            <w:r w:rsidRPr="004A60C5">
              <w:rPr>
                <w:rFonts w:ascii="Times New Roman" w:hAnsi="Times New Roman" w:cs="Times New Roman"/>
                <w:sz w:val="28"/>
                <w:szCs w:val="28"/>
                <w:lang w:val="kk-KZ"/>
              </w:rPr>
              <w:t>40</w:t>
            </w:r>
            <w:r w:rsidRPr="004A60C5">
              <w:rPr>
                <w:rFonts w:ascii="Times New Roman" w:hAnsi="Times New Roman" w:cs="Times New Roman"/>
                <w:sz w:val="28"/>
                <w:szCs w:val="28"/>
                <w:lang w:val="en-US"/>
              </w:rPr>
              <w:t>%</w:t>
            </w:r>
          </w:p>
        </w:tc>
        <w:tc>
          <w:tcPr>
            <w:tcW w:w="1836"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50</w:t>
            </w:r>
            <w:r w:rsidRPr="004A60C5">
              <w:rPr>
                <w:rFonts w:ascii="Times New Roman" w:hAnsi="Times New Roman" w:cs="Times New Roman"/>
                <w:sz w:val="28"/>
                <w:szCs w:val="28"/>
                <w:lang w:val="en-US"/>
              </w:rPr>
              <w:t>%</w:t>
            </w:r>
          </w:p>
        </w:tc>
      </w:tr>
      <w:tr w:rsidR="00EF5CBA" w:rsidRPr="004A60C5" w:rsidTr="001E52B5">
        <w:tc>
          <w:tcPr>
            <w:tcW w:w="562" w:type="dxa"/>
          </w:tcPr>
          <w:p w:rsidR="00EF5CBA" w:rsidRPr="004A60C5" w:rsidRDefault="00EF5CBA" w:rsidP="001E52B5">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2</w:t>
            </w:r>
          </w:p>
        </w:tc>
        <w:tc>
          <w:tcPr>
            <w:tcW w:w="5387" w:type="dxa"/>
          </w:tcPr>
          <w:p w:rsidR="00EF5CBA" w:rsidRPr="004A60C5" w:rsidRDefault="001A7E3B" w:rsidP="009D498C">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Қоғамдағы орны</w:t>
            </w:r>
            <w:r w:rsidR="00C37BC4" w:rsidRPr="004A60C5">
              <w:rPr>
                <w:rFonts w:ascii="Times New Roman" w:hAnsi="Times New Roman" w:cs="Times New Roman"/>
                <w:sz w:val="28"/>
                <w:szCs w:val="28"/>
                <w:lang w:val="kk-KZ"/>
              </w:rPr>
              <w:t>н бағамдай алады</w:t>
            </w:r>
          </w:p>
        </w:tc>
        <w:tc>
          <w:tcPr>
            <w:tcW w:w="1843"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45</w:t>
            </w:r>
            <w:r w:rsidRPr="004A60C5">
              <w:rPr>
                <w:rFonts w:ascii="Times New Roman" w:hAnsi="Times New Roman" w:cs="Times New Roman"/>
                <w:sz w:val="28"/>
                <w:szCs w:val="28"/>
                <w:lang w:val="en-US"/>
              </w:rPr>
              <w:t>%</w:t>
            </w:r>
          </w:p>
        </w:tc>
        <w:tc>
          <w:tcPr>
            <w:tcW w:w="1836"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58</w:t>
            </w:r>
            <w:r w:rsidRPr="004A60C5">
              <w:rPr>
                <w:rFonts w:ascii="Times New Roman" w:hAnsi="Times New Roman" w:cs="Times New Roman"/>
                <w:sz w:val="28"/>
                <w:szCs w:val="28"/>
                <w:lang w:val="en-US"/>
              </w:rPr>
              <w:t>%</w:t>
            </w:r>
          </w:p>
        </w:tc>
      </w:tr>
      <w:tr w:rsidR="00EF5CBA" w:rsidRPr="004A60C5" w:rsidTr="001E52B5">
        <w:tc>
          <w:tcPr>
            <w:tcW w:w="562" w:type="dxa"/>
          </w:tcPr>
          <w:p w:rsidR="00EF5CBA" w:rsidRPr="004A60C5" w:rsidRDefault="00EF5CBA" w:rsidP="001E52B5">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3</w:t>
            </w:r>
          </w:p>
        </w:tc>
        <w:tc>
          <w:tcPr>
            <w:tcW w:w="5387" w:type="dxa"/>
          </w:tcPr>
          <w:p w:rsidR="00EF5CBA" w:rsidRPr="004A60C5" w:rsidRDefault="001A7E3B" w:rsidP="009D498C">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Мінезінің әлсіз жақтары</w:t>
            </w:r>
            <w:r w:rsidR="00C37BC4" w:rsidRPr="004A60C5">
              <w:rPr>
                <w:rFonts w:ascii="Times New Roman" w:hAnsi="Times New Roman" w:cs="Times New Roman"/>
                <w:sz w:val="28"/>
                <w:szCs w:val="28"/>
                <w:lang w:val="kk-KZ"/>
              </w:rPr>
              <w:t>мен жұмыс жасай алады</w:t>
            </w:r>
          </w:p>
        </w:tc>
        <w:tc>
          <w:tcPr>
            <w:tcW w:w="1843"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35</w:t>
            </w:r>
            <w:r w:rsidRPr="004A60C5">
              <w:rPr>
                <w:rFonts w:ascii="Times New Roman" w:hAnsi="Times New Roman" w:cs="Times New Roman"/>
                <w:sz w:val="28"/>
                <w:szCs w:val="28"/>
                <w:lang w:val="en-US"/>
              </w:rPr>
              <w:t>%</w:t>
            </w:r>
          </w:p>
        </w:tc>
        <w:tc>
          <w:tcPr>
            <w:tcW w:w="1836"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40</w:t>
            </w:r>
            <w:r w:rsidRPr="004A60C5">
              <w:rPr>
                <w:rFonts w:ascii="Times New Roman" w:hAnsi="Times New Roman" w:cs="Times New Roman"/>
                <w:sz w:val="28"/>
                <w:szCs w:val="28"/>
                <w:lang w:val="en-US"/>
              </w:rPr>
              <w:t>%</w:t>
            </w:r>
          </w:p>
        </w:tc>
      </w:tr>
      <w:tr w:rsidR="00EF5CBA" w:rsidRPr="004A60C5" w:rsidTr="001E52B5">
        <w:tc>
          <w:tcPr>
            <w:tcW w:w="562" w:type="dxa"/>
          </w:tcPr>
          <w:p w:rsidR="00EF5CBA" w:rsidRPr="004A60C5" w:rsidRDefault="00EF5CBA" w:rsidP="001E52B5">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4</w:t>
            </w:r>
          </w:p>
        </w:tc>
        <w:tc>
          <w:tcPr>
            <w:tcW w:w="5387" w:type="dxa"/>
          </w:tcPr>
          <w:p w:rsidR="00EF5CBA" w:rsidRPr="004A60C5" w:rsidRDefault="001A7E3B" w:rsidP="009D498C">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Ана тіліне деген құрметі</w:t>
            </w:r>
            <w:r w:rsidR="00C37BC4" w:rsidRPr="004A60C5">
              <w:rPr>
                <w:rFonts w:ascii="Times New Roman" w:hAnsi="Times New Roman" w:cs="Times New Roman"/>
                <w:sz w:val="28"/>
                <w:szCs w:val="28"/>
                <w:lang w:val="kk-KZ"/>
              </w:rPr>
              <w:t xml:space="preserve"> зор</w:t>
            </w:r>
          </w:p>
        </w:tc>
        <w:tc>
          <w:tcPr>
            <w:tcW w:w="1843"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85</w:t>
            </w:r>
            <w:r w:rsidRPr="004A60C5">
              <w:rPr>
                <w:rFonts w:ascii="Times New Roman" w:hAnsi="Times New Roman" w:cs="Times New Roman"/>
                <w:sz w:val="28"/>
                <w:szCs w:val="28"/>
                <w:lang w:val="en-US"/>
              </w:rPr>
              <w:t>%</w:t>
            </w:r>
          </w:p>
        </w:tc>
        <w:tc>
          <w:tcPr>
            <w:tcW w:w="1836"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75</w:t>
            </w:r>
            <w:r w:rsidRPr="004A60C5">
              <w:rPr>
                <w:rFonts w:ascii="Times New Roman" w:hAnsi="Times New Roman" w:cs="Times New Roman"/>
                <w:sz w:val="28"/>
                <w:szCs w:val="28"/>
                <w:lang w:val="en-US"/>
              </w:rPr>
              <w:t>%</w:t>
            </w:r>
          </w:p>
        </w:tc>
      </w:tr>
      <w:tr w:rsidR="00EF5CBA" w:rsidRPr="004A60C5" w:rsidTr="001E52B5">
        <w:tc>
          <w:tcPr>
            <w:tcW w:w="562" w:type="dxa"/>
          </w:tcPr>
          <w:p w:rsidR="00EF5CBA" w:rsidRPr="004A60C5" w:rsidRDefault="00EF5CBA" w:rsidP="001E52B5">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5</w:t>
            </w:r>
          </w:p>
        </w:tc>
        <w:tc>
          <w:tcPr>
            <w:tcW w:w="5387" w:type="dxa"/>
          </w:tcPr>
          <w:p w:rsidR="00EF5CBA" w:rsidRPr="004A60C5" w:rsidRDefault="001A7E3B" w:rsidP="009D498C">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Кітап оқу деңгейі</w:t>
            </w:r>
            <w:r w:rsidR="00C37BC4" w:rsidRPr="004A60C5">
              <w:rPr>
                <w:rFonts w:ascii="Times New Roman" w:hAnsi="Times New Roman" w:cs="Times New Roman"/>
                <w:sz w:val="28"/>
                <w:szCs w:val="28"/>
                <w:lang w:val="kk-KZ"/>
              </w:rPr>
              <w:t xml:space="preserve"> жоғары</w:t>
            </w:r>
          </w:p>
        </w:tc>
        <w:tc>
          <w:tcPr>
            <w:tcW w:w="1843"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90</w:t>
            </w:r>
            <w:r w:rsidRPr="004A60C5">
              <w:rPr>
                <w:rFonts w:ascii="Times New Roman" w:hAnsi="Times New Roman" w:cs="Times New Roman"/>
                <w:sz w:val="28"/>
                <w:szCs w:val="28"/>
                <w:lang w:val="en-US"/>
              </w:rPr>
              <w:t>%</w:t>
            </w:r>
          </w:p>
        </w:tc>
        <w:tc>
          <w:tcPr>
            <w:tcW w:w="1836"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85</w:t>
            </w:r>
            <w:r w:rsidRPr="004A60C5">
              <w:rPr>
                <w:rFonts w:ascii="Times New Roman" w:hAnsi="Times New Roman" w:cs="Times New Roman"/>
                <w:sz w:val="28"/>
                <w:szCs w:val="28"/>
                <w:lang w:val="en-US"/>
              </w:rPr>
              <w:t>%</w:t>
            </w:r>
          </w:p>
        </w:tc>
      </w:tr>
      <w:tr w:rsidR="00EF5CBA" w:rsidRPr="004A60C5" w:rsidTr="001E52B5">
        <w:tc>
          <w:tcPr>
            <w:tcW w:w="562" w:type="dxa"/>
          </w:tcPr>
          <w:p w:rsidR="00EF5CBA" w:rsidRPr="004A60C5" w:rsidRDefault="00EF5CBA" w:rsidP="001E52B5">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6</w:t>
            </w:r>
          </w:p>
        </w:tc>
        <w:tc>
          <w:tcPr>
            <w:tcW w:w="5387" w:type="dxa"/>
          </w:tcPr>
          <w:p w:rsidR="00EF5CBA" w:rsidRPr="004A60C5" w:rsidRDefault="001A7E3B" w:rsidP="009D498C">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Ж</w:t>
            </w:r>
            <w:r w:rsidR="00C37BC4" w:rsidRPr="004A60C5">
              <w:rPr>
                <w:rFonts w:ascii="Times New Roman" w:hAnsi="Times New Roman" w:cs="Times New Roman"/>
                <w:sz w:val="28"/>
                <w:szCs w:val="28"/>
                <w:lang w:val="kk-KZ"/>
              </w:rPr>
              <w:t>аргон сөздерді қолдану деңгейі</w:t>
            </w:r>
          </w:p>
        </w:tc>
        <w:tc>
          <w:tcPr>
            <w:tcW w:w="1843"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90</w:t>
            </w:r>
            <w:r w:rsidRPr="004A60C5">
              <w:rPr>
                <w:rFonts w:ascii="Times New Roman" w:hAnsi="Times New Roman" w:cs="Times New Roman"/>
                <w:sz w:val="28"/>
                <w:szCs w:val="28"/>
                <w:lang w:val="en-US"/>
              </w:rPr>
              <w:t>%</w:t>
            </w:r>
          </w:p>
        </w:tc>
        <w:tc>
          <w:tcPr>
            <w:tcW w:w="1836"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95</w:t>
            </w:r>
            <w:r w:rsidRPr="004A60C5">
              <w:rPr>
                <w:rFonts w:ascii="Times New Roman" w:hAnsi="Times New Roman" w:cs="Times New Roman"/>
                <w:sz w:val="28"/>
                <w:szCs w:val="28"/>
                <w:lang w:val="en-US"/>
              </w:rPr>
              <w:t>%</w:t>
            </w:r>
          </w:p>
        </w:tc>
      </w:tr>
      <w:tr w:rsidR="00EF5CBA" w:rsidRPr="004A60C5" w:rsidTr="001E52B5">
        <w:tc>
          <w:tcPr>
            <w:tcW w:w="562" w:type="dxa"/>
          </w:tcPr>
          <w:p w:rsidR="00EF5CBA" w:rsidRPr="004A60C5" w:rsidRDefault="00EF5CBA" w:rsidP="001E52B5">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7</w:t>
            </w:r>
          </w:p>
        </w:tc>
        <w:tc>
          <w:tcPr>
            <w:tcW w:w="5387" w:type="dxa"/>
          </w:tcPr>
          <w:p w:rsidR="00EF5CBA" w:rsidRPr="004A60C5" w:rsidRDefault="00C37BC4" w:rsidP="009D498C">
            <w:pPr>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Әлеуметтік желілерді қолданудағы белсенділігі</w:t>
            </w:r>
          </w:p>
        </w:tc>
        <w:tc>
          <w:tcPr>
            <w:tcW w:w="1843"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95</w:t>
            </w:r>
            <w:r w:rsidRPr="004A60C5">
              <w:rPr>
                <w:rFonts w:ascii="Times New Roman" w:hAnsi="Times New Roman" w:cs="Times New Roman"/>
                <w:sz w:val="28"/>
                <w:szCs w:val="28"/>
                <w:lang w:val="en-US"/>
              </w:rPr>
              <w:t>%</w:t>
            </w:r>
          </w:p>
        </w:tc>
        <w:tc>
          <w:tcPr>
            <w:tcW w:w="1836" w:type="dxa"/>
          </w:tcPr>
          <w:p w:rsidR="00EF5CBA" w:rsidRPr="004A60C5" w:rsidRDefault="006B0030" w:rsidP="004A60C5">
            <w:pPr>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95</w:t>
            </w:r>
            <w:r w:rsidRPr="004A60C5">
              <w:rPr>
                <w:rFonts w:ascii="Times New Roman" w:hAnsi="Times New Roman" w:cs="Times New Roman"/>
                <w:sz w:val="28"/>
                <w:szCs w:val="28"/>
                <w:lang w:val="en-US"/>
              </w:rPr>
              <w:t>%</w:t>
            </w:r>
          </w:p>
        </w:tc>
      </w:tr>
    </w:tbl>
    <w:p w:rsidR="0015586E" w:rsidRDefault="0015586E" w:rsidP="004A60C5">
      <w:pPr>
        <w:spacing w:after="0" w:line="240" w:lineRule="auto"/>
        <w:ind w:firstLine="709"/>
        <w:jc w:val="both"/>
        <w:rPr>
          <w:rFonts w:ascii="Times New Roman" w:hAnsi="Times New Roman" w:cs="Times New Roman"/>
          <w:sz w:val="28"/>
          <w:szCs w:val="28"/>
          <w:lang w:val="kk-KZ"/>
        </w:rPr>
      </w:pPr>
    </w:p>
    <w:p w:rsidR="00CF0F75" w:rsidRPr="001E52B5" w:rsidRDefault="00CF0F75" w:rsidP="00CF0F75">
      <w:pPr>
        <w:shd w:val="clear" w:color="auto" w:fill="FFFFFF"/>
        <w:spacing w:after="0" w:line="240" w:lineRule="auto"/>
        <w:jc w:val="both"/>
        <w:rPr>
          <w:rFonts w:ascii="Times New Roman" w:eastAsia="Times New Roman" w:hAnsi="Times New Roman" w:cs="Times New Roman"/>
          <w:strike/>
          <w:sz w:val="28"/>
          <w:szCs w:val="28"/>
          <w:lang w:val="kk-KZ"/>
        </w:rPr>
      </w:pPr>
    </w:p>
    <w:p w:rsidR="0015586E" w:rsidRPr="00CF0F75" w:rsidRDefault="0015586E" w:rsidP="004A60C5">
      <w:pPr>
        <w:spacing w:after="0" w:line="240" w:lineRule="auto"/>
        <w:ind w:firstLine="709"/>
        <w:jc w:val="both"/>
        <w:rPr>
          <w:rFonts w:ascii="Times New Roman" w:hAnsi="Times New Roman" w:cs="Times New Roman"/>
          <w:noProof/>
          <w:sz w:val="28"/>
          <w:szCs w:val="28"/>
          <w:lang w:val="kk-KZ"/>
        </w:rPr>
      </w:pPr>
    </w:p>
    <w:p w:rsidR="005434D3" w:rsidRPr="004A60C5" w:rsidRDefault="005434D3" w:rsidP="00CF0F75">
      <w:pPr>
        <w:spacing w:after="0" w:line="240" w:lineRule="auto"/>
        <w:jc w:val="both"/>
        <w:rPr>
          <w:rFonts w:ascii="Times New Roman" w:hAnsi="Times New Roman" w:cs="Times New Roman"/>
          <w:noProof/>
          <w:sz w:val="28"/>
          <w:szCs w:val="28"/>
          <w:lang w:val="en-US"/>
        </w:rPr>
      </w:pPr>
      <w:r w:rsidRPr="00655D2A">
        <w:rPr>
          <w:rFonts w:ascii="Times New Roman" w:hAnsi="Times New Roman" w:cs="Times New Roman"/>
          <w:noProof/>
          <w:sz w:val="28"/>
          <w:szCs w:val="28"/>
          <w:highlight w:val="yellow"/>
        </w:rPr>
        <w:drawing>
          <wp:inline distT="0" distB="0" distL="0" distR="0" wp14:anchorId="4A4A0626" wp14:editId="14DAB36D">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434D3" w:rsidRPr="004A60C5" w:rsidRDefault="005434D3" w:rsidP="004A60C5">
      <w:pPr>
        <w:spacing w:after="0" w:line="240" w:lineRule="auto"/>
        <w:ind w:firstLine="709"/>
        <w:jc w:val="both"/>
        <w:rPr>
          <w:rFonts w:ascii="Times New Roman" w:hAnsi="Times New Roman" w:cs="Times New Roman"/>
          <w:sz w:val="28"/>
          <w:szCs w:val="28"/>
          <w:lang w:val="en-US"/>
        </w:rPr>
      </w:pPr>
    </w:p>
    <w:p w:rsidR="00A1669C" w:rsidRDefault="00B10A8D" w:rsidP="001E52B5">
      <w:pPr>
        <w:shd w:val="clear" w:color="auto" w:fill="FFFFFF"/>
        <w:spacing w:after="0" w:line="240" w:lineRule="auto"/>
        <w:ind w:firstLine="709"/>
        <w:jc w:val="center"/>
        <w:rPr>
          <w:rFonts w:ascii="Times New Roman" w:eastAsia="Times New Roman" w:hAnsi="Times New Roman" w:cs="Times New Roman"/>
          <w:sz w:val="28"/>
          <w:szCs w:val="28"/>
          <w:lang w:val="kk-KZ"/>
        </w:rPr>
      </w:pPr>
      <w:r w:rsidRPr="00B10A8D">
        <w:rPr>
          <w:rFonts w:ascii="Times New Roman" w:eastAsia="Times New Roman" w:hAnsi="Times New Roman" w:cs="Times New Roman"/>
          <w:sz w:val="28"/>
          <w:szCs w:val="28"/>
          <w:lang w:val="kk-KZ"/>
        </w:rPr>
        <w:t xml:space="preserve">Сурет </w:t>
      </w:r>
      <w:r w:rsidR="001D2D2C">
        <w:rPr>
          <w:rFonts w:ascii="Times New Roman" w:eastAsia="Times New Roman" w:hAnsi="Times New Roman" w:cs="Times New Roman"/>
          <w:sz w:val="28"/>
          <w:szCs w:val="28"/>
          <w:lang w:val="kk-KZ"/>
        </w:rPr>
        <w:t>2</w:t>
      </w:r>
      <w:r w:rsidR="00AE00BC">
        <w:rPr>
          <w:rFonts w:ascii="Times New Roman" w:eastAsia="Times New Roman" w:hAnsi="Times New Roman" w:cs="Times New Roman"/>
          <w:sz w:val="28"/>
          <w:szCs w:val="28"/>
          <w:lang w:val="kk-KZ"/>
        </w:rPr>
        <w:t xml:space="preserve">8 </w:t>
      </w:r>
      <w:r w:rsidR="001D2D2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Сауалнаманың сандық көрсеткіші</w:t>
      </w:r>
    </w:p>
    <w:p w:rsidR="001E52B5" w:rsidRDefault="001E52B5" w:rsidP="004A60C5">
      <w:pPr>
        <w:shd w:val="clear" w:color="auto" w:fill="FFFFFF"/>
        <w:spacing w:after="0" w:line="240" w:lineRule="auto"/>
        <w:ind w:firstLine="709"/>
        <w:jc w:val="both"/>
        <w:rPr>
          <w:rFonts w:ascii="Times New Roman" w:eastAsia="Times New Roman" w:hAnsi="Times New Roman" w:cs="Times New Roman"/>
          <w:sz w:val="28"/>
          <w:szCs w:val="28"/>
          <w:lang w:val="kk-KZ"/>
        </w:rPr>
      </w:pPr>
    </w:p>
    <w:p w:rsidR="00C549D4" w:rsidRPr="00C549D4" w:rsidRDefault="00C549D4" w:rsidP="00C549D4">
      <w:pPr>
        <w:spacing w:after="0" w:line="240" w:lineRule="auto"/>
        <w:ind w:firstLine="360"/>
        <w:jc w:val="both"/>
        <w:rPr>
          <w:rFonts w:ascii="Times New Roman" w:eastAsia="Times New Roman" w:hAnsi="Times New Roman" w:cs="Times New Roman"/>
          <w:sz w:val="28"/>
          <w:szCs w:val="28"/>
        </w:rPr>
      </w:pPr>
      <w:r w:rsidRPr="00C549D4">
        <w:rPr>
          <w:rFonts w:ascii="Times New Roman" w:eastAsia="Times New Roman" w:hAnsi="Times New Roman" w:cs="Times New Roman"/>
          <w:sz w:val="28"/>
          <w:szCs w:val="28"/>
          <w:lang w:val="kk-KZ"/>
        </w:rPr>
        <w:t xml:space="preserve">Анықтаушы эксперимент нәтижесінде студенттердің тілдік рефлексия деңгейі төмен екені байқалды. </w:t>
      </w:r>
      <w:r w:rsidRPr="00C10A34">
        <w:rPr>
          <w:rFonts w:ascii="Times New Roman" w:eastAsia="Times New Roman" w:hAnsi="Times New Roman" w:cs="Times New Roman"/>
          <w:sz w:val="28"/>
          <w:szCs w:val="28"/>
          <w:lang w:val="kk-KZ"/>
        </w:rPr>
        <w:t xml:space="preserve">Зерттеу барысында олардың тілдік құбылыстарды саналы түрде қабылдауы, тілдік бірліктердің қызметін түсінуі </w:t>
      </w:r>
      <w:r w:rsidRPr="00C10A34">
        <w:rPr>
          <w:rFonts w:ascii="Times New Roman" w:eastAsia="Times New Roman" w:hAnsi="Times New Roman" w:cs="Times New Roman"/>
          <w:sz w:val="28"/>
          <w:szCs w:val="28"/>
          <w:lang w:val="kk-KZ"/>
        </w:rPr>
        <w:lastRenderedPageBreak/>
        <w:t xml:space="preserve">және оларды қолданудағы рефлексивтік қабілеттері жеткіліксіз деңгейде қалыптасқаны белгілі болды. </w:t>
      </w:r>
      <w:r w:rsidRPr="00C549D4">
        <w:rPr>
          <w:rFonts w:ascii="Times New Roman" w:eastAsia="Times New Roman" w:hAnsi="Times New Roman" w:cs="Times New Roman"/>
          <w:sz w:val="28"/>
          <w:szCs w:val="28"/>
        </w:rPr>
        <w:t>Сонымен қатар, осы кезеңде келесі кемшіліктер айқындалды:</w:t>
      </w:r>
    </w:p>
    <w:p w:rsidR="00C549D4" w:rsidRPr="00C549D4" w:rsidRDefault="00C549D4" w:rsidP="00A81B80">
      <w:pPr>
        <w:numPr>
          <w:ilvl w:val="0"/>
          <w:numId w:val="39"/>
        </w:numPr>
        <w:tabs>
          <w:tab w:val="clear" w:pos="720"/>
          <w:tab w:val="num" w:pos="360"/>
        </w:tabs>
        <w:spacing w:after="0" w:line="240" w:lineRule="auto"/>
        <w:ind w:left="0" w:firstLine="567"/>
        <w:jc w:val="both"/>
        <w:rPr>
          <w:rFonts w:ascii="Times New Roman" w:eastAsia="Times New Roman" w:hAnsi="Times New Roman" w:cs="Times New Roman"/>
          <w:sz w:val="28"/>
          <w:szCs w:val="28"/>
        </w:rPr>
      </w:pPr>
      <w:r w:rsidRPr="00C549D4">
        <w:rPr>
          <w:rFonts w:ascii="Times New Roman" w:eastAsia="Times New Roman" w:hAnsi="Times New Roman" w:cs="Times New Roman"/>
          <w:sz w:val="28"/>
          <w:szCs w:val="28"/>
        </w:rPr>
        <w:t>жазба тілде орфографиялық нормаларды сақтау, ойын жүйелеп жеткізу, ақпаратты іріктеу және жеке пайымын білдіру дағдыларының әлсіздігі;</w:t>
      </w:r>
    </w:p>
    <w:p w:rsidR="00C549D4" w:rsidRPr="00C549D4" w:rsidRDefault="00C549D4" w:rsidP="00A81B80">
      <w:pPr>
        <w:numPr>
          <w:ilvl w:val="0"/>
          <w:numId w:val="39"/>
        </w:numPr>
        <w:tabs>
          <w:tab w:val="clear" w:pos="720"/>
          <w:tab w:val="num" w:pos="360"/>
        </w:tabs>
        <w:spacing w:after="0" w:line="240" w:lineRule="auto"/>
        <w:ind w:left="0" w:firstLine="567"/>
        <w:jc w:val="both"/>
        <w:rPr>
          <w:rFonts w:ascii="Times New Roman" w:eastAsia="Times New Roman" w:hAnsi="Times New Roman" w:cs="Times New Roman"/>
          <w:sz w:val="28"/>
          <w:szCs w:val="28"/>
        </w:rPr>
      </w:pPr>
      <w:r w:rsidRPr="00C549D4">
        <w:rPr>
          <w:rFonts w:ascii="Times New Roman" w:eastAsia="Times New Roman" w:hAnsi="Times New Roman" w:cs="Times New Roman"/>
          <w:sz w:val="28"/>
          <w:szCs w:val="28"/>
        </w:rPr>
        <w:t>ауызекі сөйлеу барысында орфоэпиялық нормаларды сақтамау;</w:t>
      </w:r>
    </w:p>
    <w:p w:rsidR="00C549D4" w:rsidRPr="00C549D4" w:rsidRDefault="00C549D4" w:rsidP="00A81B80">
      <w:pPr>
        <w:numPr>
          <w:ilvl w:val="0"/>
          <w:numId w:val="39"/>
        </w:numPr>
        <w:tabs>
          <w:tab w:val="clear" w:pos="720"/>
          <w:tab w:val="num" w:pos="360"/>
        </w:tabs>
        <w:spacing w:after="0" w:line="240" w:lineRule="auto"/>
        <w:ind w:left="0" w:firstLine="567"/>
        <w:jc w:val="both"/>
        <w:rPr>
          <w:rFonts w:ascii="Times New Roman" w:eastAsia="Times New Roman" w:hAnsi="Times New Roman" w:cs="Times New Roman"/>
          <w:sz w:val="28"/>
          <w:szCs w:val="28"/>
        </w:rPr>
      </w:pPr>
      <w:r w:rsidRPr="00C549D4">
        <w:rPr>
          <w:rFonts w:ascii="Times New Roman" w:eastAsia="Times New Roman" w:hAnsi="Times New Roman" w:cs="Times New Roman"/>
          <w:sz w:val="28"/>
          <w:szCs w:val="28"/>
        </w:rPr>
        <w:t>болашақ маман ретіндегі кәсіби-дербес болмыстың жеткілікті қалыптаспауы;</w:t>
      </w:r>
    </w:p>
    <w:p w:rsidR="00C549D4" w:rsidRPr="00C549D4" w:rsidRDefault="00C549D4" w:rsidP="00A81B80">
      <w:pPr>
        <w:numPr>
          <w:ilvl w:val="0"/>
          <w:numId w:val="39"/>
        </w:numPr>
        <w:tabs>
          <w:tab w:val="clear" w:pos="720"/>
          <w:tab w:val="num" w:pos="360"/>
        </w:tabs>
        <w:spacing w:after="0" w:line="240" w:lineRule="auto"/>
        <w:ind w:left="0" w:firstLine="567"/>
        <w:jc w:val="both"/>
        <w:rPr>
          <w:rFonts w:ascii="Times New Roman" w:eastAsia="Times New Roman" w:hAnsi="Times New Roman" w:cs="Times New Roman"/>
          <w:sz w:val="28"/>
          <w:szCs w:val="28"/>
        </w:rPr>
      </w:pPr>
      <w:r w:rsidRPr="00C549D4">
        <w:rPr>
          <w:rFonts w:ascii="Times New Roman" w:eastAsia="Times New Roman" w:hAnsi="Times New Roman" w:cs="Times New Roman"/>
          <w:sz w:val="28"/>
          <w:szCs w:val="28"/>
        </w:rPr>
        <w:t>студенттердің қоршаған ортадағы өз орнын, әлеуметтік рөлін, құндылықтық бағдарын, дүниетанымдық және адамгершілік ұстанымдарын айқындаудағы әлсіздігі.</w:t>
      </w:r>
    </w:p>
    <w:p w:rsidR="00C549D4" w:rsidRDefault="00C549D4" w:rsidP="00DE2A32">
      <w:pPr>
        <w:spacing w:after="0" w:line="240" w:lineRule="auto"/>
        <w:ind w:firstLine="360"/>
        <w:jc w:val="both"/>
        <w:rPr>
          <w:rFonts w:ascii="Times New Roman" w:eastAsia="Times New Roman" w:hAnsi="Times New Roman" w:cs="Times New Roman"/>
          <w:sz w:val="28"/>
          <w:szCs w:val="28"/>
          <w:lang w:val="kk-KZ"/>
        </w:rPr>
      </w:pPr>
      <w:r w:rsidRPr="00C549D4">
        <w:rPr>
          <w:rFonts w:ascii="Times New Roman" w:eastAsia="Times New Roman" w:hAnsi="Times New Roman" w:cs="Times New Roman"/>
          <w:sz w:val="28"/>
          <w:szCs w:val="28"/>
          <w:lang w:val="kk-KZ"/>
        </w:rPr>
        <w:t xml:space="preserve">Аталған мәселелер филолог-студенттердің тілдік рефлексиясын дамыту қажеттілігін негіздеп, қалыптастырушы эксперименттің мазмұны мен бағытын анықтауға негіз болды. </w:t>
      </w:r>
      <w:r w:rsidRPr="00C10A34">
        <w:rPr>
          <w:rFonts w:ascii="Times New Roman" w:eastAsia="Times New Roman" w:hAnsi="Times New Roman" w:cs="Times New Roman"/>
          <w:sz w:val="28"/>
          <w:szCs w:val="28"/>
          <w:lang w:val="kk-KZ"/>
        </w:rPr>
        <w:t xml:space="preserve">Бұл кезеңде арнайы әзірленген тапсырмалар мен әдістемелік модельдер арқылы студенттердің тілдік рефлексиясын жүйелі түрде дамытуға жағдай жасалды. </w:t>
      </w:r>
    </w:p>
    <w:p w:rsidR="006F28D7" w:rsidRPr="004A60C5" w:rsidRDefault="006F28D7"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Студентт</w:t>
      </w:r>
      <w:r w:rsidR="002C5429" w:rsidRPr="004A60C5">
        <w:rPr>
          <w:rFonts w:ascii="Times New Roman" w:eastAsia="Times New Roman" w:hAnsi="Times New Roman" w:cs="Times New Roman"/>
          <w:sz w:val="28"/>
          <w:szCs w:val="28"/>
          <w:lang w:val="kk-KZ"/>
        </w:rPr>
        <w:t>ердің тілдік рефлексиясын анықтау барысында төмендегі мәселелерге</w:t>
      </w:r>
      <w:r w:rsidRPr="004A60C5">
        <w:rPr>
          <w:rFonts w:ascii="Times New Roman" w:eastAsia="Times New Roman" w:hAnsi="Times New Roman" w:cs="Times New Roman"/>
          <w:sz w:val="28"/>
          <w:szCs w:val="28"/>
          <w:lang w:val="kk-KZ"/>
        </w:rPr>
        <w:t xml:space="preserve"> назар аудардық:</w:t>
      </w:r>
    </w:p>
    <w:p w:rsidR="006F28D7" w:rsidRPr="004A60C5" w:rsidRDefault="00052C6C" w:rsidP="00120DEB">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1. </w:t>
      </w:r>
      <w:r w:rsidR="00553F65" w:rsidRPr="004A60C5">
        <w:rPr>
          <w:rFonts w:ascii="Times New Roman" w:eastAsia="Times New Roman" w:hAnsi="Times New Roman" w:cs="Times New Roman"/>
          <w:sz w:val="28"/>
          <w:szCs w:val="28"/>
          <w:lang w:val="kk-KZ"/>
        </w:rPr>
        <w:t>Сөздердің орфоэпиялық және орфографиялық дұрыстығын білуі</w:t>
      </w:r>
      <w:r w:rsidR="00AE6483" w:rsidRPr="004A60C5">
        <w:rPr>
          <w:rFonts w:ascii="Times New Roman" w:eastAsia="Times New Roman" w:hAnsi="Times New Roman" w:cs="Times New Roman"/>
          <w:sz w:val="28"/>
          <w:szCs w:val="28"/>
          <w:lang w:val="kk-KZ"/>
        </w:rPr>
        <w:t>;</w:t>
      </w:r>
    </w:p>
    <w:p w:rsidR="00AE6483" w:rsidRPr="004A60C5" w:rsidRDefault="00052C6C" w:rsidP="00052C6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2. </w:t>
      </w:r>
      <w:r w:rsidR="00AE6483" w:rsidRPr="004A60C5">
        <w:rPr>
          <w:rFonts w:ascii="Times New Roman" w:eastAsia="Times New Roman" w:hAnsi="Times New Roman" w:cs="Times New Roman"/>
          <w:sz w:val="28"/>
          <w:szCs w:val="28"/>
          <w:lang w:val="kk-KZ"/>
        </w:rPr>
        <w:t>Сөздердің көпмағыналылығы мен лексикалық заңдылықтарды білуі;</w:t>
      </w:r>
    </w:p>
    <w:p w:rsidR="00BC06C7" w:rsidRPr="004A60C5" w:rsidRDefault="00052C6C" w:rsidP="00052C6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3. </w:t>
      </w:r>
      <w:r w:rsidR="00BC06C7" w:rsidRPr="004A60C5">
        <w:rPr>
          <w:rFonts w:ascii="Times New Roman" w:eastAsia="Times New Roman" w:hAnsi="Times New Roman" w:cs="Times New Roman"/>
          <w:sz w:val="28"/>
          <w:szCs w:val="28"/>
          <w:lang w:val="kk-KZ"/>
        </w:rPr>
        <w:t>Студенттердің өз білімін бағалай алуы; тілдік рефлексия жасай алу деңгейі;</w:t>
      </w:r>
    </w:p>
    <w:p w:rsidR="00BC06C7" w:rsidRDefault="00052C6C" w:rsidP="00052C6C">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4. </w:t>
      </w:r>
      <w:r w:rsidR="0009201D" w:rsidRPr="004A60C5">
        <w:rPr>
          <w:rFonts w:ascii="Times New Roman" w:eastAsia="Times New Roman" w:hAnsi="Times New Roman" w:cs="Times New Roman"/>
          <w:sz w:val="28"/>
          <w:szCs w:val="28"/>
          <w:lang w:val="kk-KZ"/>
        </w:rPr>
        <w:t>Сөздерді талғап қолдану</w:t>
      </w:r>
      <w:r w:rsidR="004D7D0A" w:rsidRPr="004A60C5">
        <w:rPr>
          <w:rFonts w:ascii="Times New Roman" w:eastAsia="Times New Roman" w:hAnsi="Times New Roman" w:cs="Times New Roman"/>
          <w:sz w:val="28"/>
          <w:szCs w:val="28"/>
          <w:lang w:val="kk-KZ"/>
        </w:rPr>
        <w:t>ы, тіл мәдениеті</w:t>
      </w:r>
      <w:r w:rsidR="005376BC" w:rsidRPr="004A60C5">
        <w:rPr>
          <w:rFonts w:ascii="Times New Roman" w:eastAsia="Times New Roman" w:hAnsi="Times New Roman" w:cs="Times New Roman"/>
          <w:sz w:val="28"/>
          <w:szCs w:val="28"/>
          <w:lang w:val="kk-KZ"/>
        </w:rPr>
        <w:t>,</w:t>
      </w:r>
      <w:r w:rsidR="0009201D" w:rsidRPr="004A60C5">
        <w:rPr>
          <w:rFonts w:ascii="Times New Roman" w:eastAsia="Times New Roman" w:hAnsi="Times New Roman" w:cs="Times New Roman"/>
          <w:sz w:val="28"/>
          <w:szCs w:val="28"/>
          <w:lang w:val="kk-KZ"/>
        </w:rPr>
        <w:t xml:space="preserve"> </w:t>
      </w:r>
      <w:r w:rsidR="005376BC" w:rsidRPr="004A60C5">
        <w:rPr>
          <w:rFonts w:ascii="Times New Roman" w:eastAsia="Times New Roman" w:hAnsi="Times New Roman" w:cs="Times New Roman"/>
          <w:sz w:val="28"/>
          <w:szCs w:val="28"/>
          <w:lang w:val="kk-KZ"/>
        </w:rPr>
        <w:t xml:space="preserve">ой тереңдігінің </w:t>
      </w:r>
      <w:r w:rsidR="0009201D" w:rsidRPr="004A60C5">
        <w:rPr>
          <w:rFonts w:ascii="Times New Roman" w:eastAsia="Times New Roman" w:hAnsi="Times New Roman" w:cs="Times New Roman"/>
          <w:sz w:val="28"/>
          <w:szCs w:val="28"/>
          <w:lang w:val="kk-KZ"/>
        </w:rPr>
        <w:t>деңгейі.</w:t>
      </w:r>
    </w:p>
    <w:p w:rsidR="003A77D8" w:rsidRPr="00864F35" w:rsidRDefault="003A77D8" w:rsidP="00052C6C">
      <w:pPr>
        <w:spacing w:after="0" w:line="240" w:lineRule="auto"/>
        <w:jc w:val="both"/>
        <w:rPr>
          <w:rFonts w:ascii="Times New Roman" w:eastAsia="Times New Roman" w:hAnsi="Times New Roman" w:cs="Times New Roman"/>
          <w:sz w:val="28"/>
          <w:szCs w:val="28"/>
          <w:lang w:val="kk-KZ"/>
        </w:rPr>
      </w:pPr>
    </w:p>
    <w:p w:rsidR="00202BBB" w:rsidRPr="00864F35" w:rsidRDefault="00202BBB" w:rsidP="00052C6C">
      <w:pPr>
        <w:spacing w:after="0" w:line="240" w:lineRule="auto"/>
        <w:jc w:val="both"/>
        <w:rPr>
          <w:rFonts w:ascii="Times New Roman" w:eastAsia="Times New Roman" w:hAnsi="Times New Roman" w:cs="Times New Roman"/>
          <w:sz w:val="28"/>
          <w:szCs w:val="28"/>
          <w:lang w:val="kk-KZ"/>
        </w:rPr>
      </w:pPr>
    </w:p>
    <w:p w:rsidR="00D96B96" w:rsidRDefault="003A77D8" w:rsidP="008A1FE3">
      <w:pPr>
        <w:widowControl w:val="0"/>
        <w:pBdr>
          <w:top w:val="nil"/>
          <w:left w:val="nil"/>
          <w:bottom w:val="nil"/>
          <w:right w:val="nil"/>
          <w:between w:val="nil"/>
        </w:pBdr>
        <w:tabs>
          <w:tab w:val="left" w:pos="650"/>
          <w:tab w:val="left" w:pos="2651"/>
          <w:tab w:val="left" w:pos="5008"/>
          <w:tab w:val="left" w:pos="6004"/>
          <w:tab w:val="left" w:pos="7908"/>
        </w:tabs>
        <w:spacing w:after="0" w:line="240" w:lineRule="auto"/>
        <w:ind w:firstLine="567"/>
        <w:jc w:val="both"/>
        <w:rPr>
          <w:rFonts w:ascii="Times New Roman" w:eastAsia="Times New Roman" w:hAnsi="Times New Roman" w:cs="Times New Roman"/>
          <w:b/>
          <w:sz w:val="28"/>
          <w:szCs w:val="28"/>
          <w:lang w:val="kk-KZ"/>
        </w:rPr>
      </w:pPr>
      <w:r w:rsidRPr="003A77D8">
        <w:rPr>
          <w:rFonts w:ascii="Times New Roman" w:eastAsia="Times New Roman" w:hAnsi="Times New Roman" w:cs="Times New Roman"/>
          <w:b/>
          <w:sz w:val="28"/>
          <w:szCs w:val="28"/>
          <w:lang w:val="kk-KZ"/>
        </w:rPr>
        <w:t xml:space="preserve">Тілдік дағдыларға арналған </w:t>
      </w:r>
      <w:r w:rsidR="007D33C0">
        <w:rPr>
          <w:rFonts w:ascii="Times New Roman" w:eastAsia="Times New Roman" w:hAnsi="Times New Roman" w:cs="Times New Roman"/>
          <w:b/>
          <w:sz w:val="28"/>
          <w:szCs w:val="28"/>
          <w:lang w:val="kk-KZ"/>
        </w:rPr>
        <w:t xml:space="preserve">анықтау </w:t>
      </w:r>
      <w:r w:rsidRPr="003A77D8">
        <w:rPr>
          <w:rFonts w:ascii="Times New Roman" w:eastAsia="Times New Roman" w:hAnsi="Times New Roman" w:cs="Times New Roman"/>
          <w:b/>
          <w:sz w:val="28"/>
          <w:szCs w:val="28"/>
          <w:lang w:val="kk-KZ"/>
        </w:rPr>
        <w:t>тапсырмалар</w:t>
      </w:r>
      <w:r w:rsidR="007D33C0">
        <w:rPr>
          <w:rFonts w:ascii="Times New Roman" w:eastAsia="Times New Roman" w:hAnsi="Times New Roman" w:cs="Times New Roman"/>
          <w:b/>
          <w:sz w:val="28"/>
          <w:szCs w:val="28"/>
          <w:lang w:val="kk-KZ"/>
        </w:rPr>
        <w:t>ы</w:t>
      </w:r>
      <w:r w:rsidR="008A1FE3">
        <w:rPr>
          <w:rFonts w:ascii="Times New Roman" w:eastAsia="Times New Roman" w:hAnsi="Times New Roman" w:cs="Times New Roman"/>
          <w:b/>
          <w:sz w:val="28"/>
          <w:szCs w:val="28"/>
          <w:lang w:val="kk-KZ"/>
        </w:rPr>
        <w:t xml:space="preserve"> </w:t>
      </w:r>
    </w:p>
    <w:p w:rsidR="001F3EC2" w:rsidRPr="004A60C5" w:rsidRDefault="00D96B96" w:rsidP="008A1FE3">
      <w:pPr>
        <w:widowControl w:val="0"/>
        <w:pBdr>
          <w:top w:val="nil"/>
          <w:left w:val="nil"/>
          <w:bottom w:val="nil"/>
          <w:right w:val="nil"/>
          <w:between w:val="nil"/>
        </w:pBdr>
        <w:tabs>
          <w:tab w:val="left" w:pos="650"/>
          <w:tab w:val="left" w:pos="2651"/>
          <w:tab w:val="left" w:pos="5008"/>
          <w:tab w:val="left" w:pos="6004"/>
          <w:tab w:val="left" w:pos="7908"/>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w:t>
      </w:r>
      <w:r w:rsidR="001F3EC2" w:rsidRPr="004A60C5">
        <w:rPr>
          <w:rFonts w:ascii="Times New Roman" w:hAnsi="Times New Roman" w:cs="Times New Roman"/>
          <w:b/>
          <w:sz w:val="28"/>
          <w:szCs w:val="28"/>
          <w:lang w:val="kk-KZ"/>
        </w:rPr>
        <w:t>Абай Құнанбаев</w:t>
      </w:r>
      <w:r w:rsidR="004A7D24" w:rsidRPr="004A60C5">
        <w:rPr>
          <w:rFonts w:ascii="Times New Roman" w:hAnsi="Times New Roman" w:cs="Times New Roman"/>
          <w:b/>
          <w:sz w:val="28"/>
          <w:szCs w:val="28"/>
          <w:lang w:val="kk-KZ"/>
        </w:rPr>
        <w:t>тың о</w:t>
      </w:r>
      <w:r w:rsidR="001F3EC2" w:rsidRPr="004A60C5">
        <w:rPr>
          <w:rFonts w:ascii="Times New Roman" w:hAnsi="Times New Roman" w:cs="Times New Roman"/>
          <w:b/>
          <w:sz w:val="28"/>
          <w:szCs w:val="28"/>
          <w:lang w:val="kk-KZ"/>
        </w:rPr>
        <w:t>н бесінші қара сөз</w:t>
      </w:r>
      <w:r w:rsidR="004A7D24" w:rsidRPr="004A60C5">
        <w:rPr>
          <w:rFonts w:ascii="Times New Roman" w:hAnsi="Times New Roman" w:cs="Times New Roman"/>
          <w:b/>
          <w:sz w:val="28"/>
          <w:szCs w:val="28"/>
          <w:lang w:val="kk-KZ"/>
        </w:rPr>
        <w:t>і</w:t>
      </w:r>
      <w:r>
        <w:rPr>
          <w:rFonts w:ascii="Times New Roman" w:hAnsi="Times New Roman" w:cs="Times New Roman"/>
          <w:b/>
          <w:sz w:val="28"/>
          <w:szCs w:val="28"/>
          <w:lang w:val="kk-KZ"/>
        </w:rPr>
        <w:t xml:space="preserve"> бойынша)</w:t>
      </w:r>
    </w:p>
    <w:p w:rsidR="001F3EC2" w:rsidRPr="00AA75D7" w:rsidRDefault="00646F35" w:rsidP="004A60C5">
      <w:pPr>
        <w:spacing w:after="0" w:line="240" w:lineRule="auto"/>
        <w:ind w:firstLine="709"/>
        <w:contextualSpacing/>
        <w:jc w:val="both"/>
        <w:rPr>
          <w:rFonts w:ascii="Times New Roman" w:hAnsi="Times New Roman" w:cs="Times New Roman"/>
          <w:i/>
          <w:sz w:val="28"/>
          <w:szCs w:val="28"/>
          <w:lang w:val="kk-KZ"/>
        </w:rPr>
      </w:pPr>
      <w:r w:rsidRPr="00AA75D7">
        <w:rPr>
          <w:rFonts w:ascii="Times New Roman" w:hAnsi="Times New Roman" w:cs="Times New Roman"/>
          <w:i/>
          <w:sz w:val="28"/>
          <w:szCs w:val="28"/>
          <w:lang w:val="kk-KZ"/>
        </w:rPr>
        <w:t>«</w:t>
      </w:r>
      <w:r w:rsidR="001F3EC2" w:rsidRPr="00AA75D7">
        <w:rPr>
          <w:rFonts w:ascii="Times New Roman" w:hAnsi="Times New Roman" w:cs="Times New Roman"/>
          <w:i/>
          <w:sz w:val="28"/>
          <w:szCs w:val="28"/>
          <w:lang w:val="kk-KZ"/>
        </w:rPr>
        <w:t>Ақылды кісі мен ақылсыз кісінің, менің білуімше, бір белгілі парқын  көрдім. Әуелі - пенде адам болып жаратылған соң, дүниеде ешбір нәрсені қызық көрмей жүре алмайды. Сол қызықты нәрсесін іздеген кезі өмірінің ең қызықты уақыты болып ойында қалады. Сонда есті адам, орынды іске қызығып, құмарланып іздейді екен дағы, күнінде айтса құлақ, ойланса көңіл сүйсінгендей болады екен. Оған бұл өткен  өмірдің өкініші де  жоқ болады  екен.</w:t>
      </w:r>
    </w:p>
    <w:p w:rsidR="001F3EC2" w:rsidRPr="00AA75D7" w:rsidRDefault="001F3EC2" w:rsidP="004A60C5">
      <w:pPr>
        <w:spacing w:after="0" w:line="240" w:lineRule="auto"/>
        <w:ind w:firstLine="709"/>
        <w:contextualSpacing/>
        <w:jc w:val="both"/>
        <w:rPr>
          <w:rFonts w:ascii="Times New Roman" w:hAnsi="Times New Roman" w:cs="Times New Roman"/>
          <w:i/>
          <w:sz w:val="28"/>
          <w:szCs w:val="28"/>
          <w:lang w:val="kk-KZ"/>
        </w:rPr>
      </w:pPr>
      <w:r w:rsidRPr="00AA75D7">
        <w:rPr>
          <w:rFonts w:ascii="Times New Roman" w:hAnsi="Times New Roman" w:cs="Times New Roman"/>
          <w:i/>
          <w:sz w:val="28"/>
          <w:szCs w:val="28"/>
          <w:lang w:val="kk-KZ"/>
        </w:rPr>
        <w:t>Есер кісі орнын таппай, не болса сол бір баянсыз, бағасыз нәрсеге қызығып, құмар болып, өмірінің қызықты, қымбатты шағын итқорлықпен өткізіп алады екен дағы, күнінде өкінгені пайда болмай-ды екен. Жастықта бұл қызықтан соң және бір қызық тауып алатын кісімсіп, жастығы тозбастай, буыны босамастай көріп жүріп, бірер қызықты қуғанда-ақ мойны қатып, буыны құрып, екінші талапқа қайрат қылуға жарамай қалады  екен.</w:t>
      </w:r>
    </w:p>
    <w:p w:rsidR="001F3EC2" w:rsidRPr="00AA75D7" w:rsidRDefault="001F3EC2" w:rsidP="004A60C5">
      <w:pPr>
        <w:spacing w:after="0" w:line="240" w:lineRule="auto"/>
        <w:ind w:firstLine="709"/>
        <w:contextualSpacing/>
        <w:jc w:val="both"/>
        <w:rPr>
          <w:rFonts w:ascii="Times New Roman" w:hAnsi="Times New Roman" w:cs="Times New Roman"/>
          <w:i/>
          <w:sz w:val="28"/>
          <w:szCs w:val="28"/>
          <w:lang w:val="kk-KZ"/>
        </w:rPr>
      </w:pPr>
      <w:r w:rsidRPr="00AA75D7">
        <w:rPr>
          <w:rFonts w:ascii="Times New Roman" w:hAnsi="Times New Roman" w:cs="Times New Roman"/>
          <w:i/>
          <w:sz w:val="28"/>
          <w:szCs w:val="28"/>
          <w:lang w:val="kk-KZ"/>
        </w:rPr>
        <w:t>Үшінші - әрбір нәрсеге қызықпақтық. Ол өзі бойға құмарлық пайда қылатын нәрсе екен. Әрбір құмарлық өзіне бір дерт болады екен, әртүрлі құмар болған нәрсеге жеткенде, яки әне-міне, жетер-жетпес болып жүргенде, бір түрлі мастық пайда болады екен.</w:t>
      </w:r>
    </w:p>
    <w:p w:rsidR="001F3EC2" w:rsidRPr="00AA75D7" w:rsidRDefault="001F3EC2" w:rsidP="004A60C5">
      <w:pPr>
        <w:spacing w:after="0" w:line="240" w:lineRule="auto"/>
        <w:ind w:firstLine="709"/>
        <w:contextualSpacing/>
        <w:jc w:val="both"/>
        <w:rPr>
          <w:rFonts w:ascii="Times New Roman" w:hAnsi="Times New Roman" w:cs="Times New Roman"/>
          <w:i/>
          <w:sz w:val="28"/>
          <w:szCs w:val="28"/>
          <w:lang w:val="kk-KZ"/>
        </w:rPr>
      </w:pPr>
      <w:r w:rsidRPr="00AA75D7">
        <w:rPr>
          <w:rFonts w:ascii="Times New Roman" w:hAnsi="Times New Roman" w:cs="Times New Roman"/>
          <w:i/>
          <w:sz w:val="28"/>
          <w:szCs w:val="28"/>
          <w:lang w:val="kk-KZ"/>
        </w:rPr>
        <w:lastRenderedPageBreak/>
        <w:t>Әрбір мастық бойдан оғатты көп шығарып, ақылдың көзін байлап, төңіректегі қараушылардың көзін ашып, «ананы-мынаны» дегізіп, бойды сынататұғын нәрсе екен. Сол уақытта есті кісілер үлкен есі шықпай, ақылды қолдан жібермей, бойын сынатпай жүріп ізденеді екен. Есер кісілер ер-тоқымын тастап, бөркі түсіп қалып, етегі атының к...н жауып кетіп, екі көзі аспанда, жынды кісіше шаба беруді біледі  екен, соны  көрдім.</w:t>
      </w:r>
    </w:p>
    <w:p w:rsidR="001F3EC2" w:rsidRPr="008A1FE3" w:rsidRDefault="001F3EC2" w:rsidP="004A60C5">
      <w:pPr>
        <w:spacing w:after="0" w:line="240" w:lineRule="auto"/>
        <w:ind w:firstLine="709"/>
        <w:contextualSpacing/>
        <w:jc w:val="both"/>
        <w:rPr>
          <w:rFonts w:ascii="Times New Roman" w:hAnsi="Times New Roman" w:cs="Times New Roman"/>
          <w:sz w:val="28"/>
          <w:szCs w:val="28"/>
          <w:lang w:val="kk-KZ"/>
        </w:rPr>
      </w:pPr>
      <w:r w:rsidRPr="00AA75D7">
        <w:rPr>
          <w:rFonts w:ascii="Times New Roman" w:hAnsi="Times New Roman" w:cs="Times New Roman"/>
          <w:i/>
          <w:sz w:val="28"/>
          <w:szCs w:val="28"/>
          <w:lang w:val="kk-KZ"/>
        </w:rPr>
        <w:t>Егерде есті кісілердің қатарында болғың келсе, күнінде бір мәртебе, болмаса жұмасында бір, ең болмаса айында бір, өзіңнен өзің есеп ал! Сол алдыңғы есеп алғаннан бергі өмірді қалай өткіздің екен, не білімге, не ахиретке, не дүниеге жарамды, күнінде өзің өкінбестей қылықпен өткізіппісің? Жоқ, болмаса, не қылып өткізген</w:t>
      </w:r>
      <w:r w:rsidR="00646F35" w:rsidRPr="00AA75D7">
        <w:rPr>
          <w:rFonts w:ascii="Times New Roman" w:hAnsi="Times New Roman" w:cs="Times New Roman"/>
          <w:i/>
          <w:sz w:val="28"/>
          <w:szCs w:val="28"/>
          <w:lang w:val="kk-KZ"/>
        </w:rPr>
        <w:t>іңді өзің де  білмей қалыппысың?»</w:t>
      </w:r>
      <w:r w:rsidR="00646F35" w:rsidRPr="008A1FE3">
        <w:rPr>
          <w:rFonts w:ascii="Times New Roman" w:hAnsi="Times New Roman" w:cs="Times New Roman"/>
          <w:sz w:val="28"/>
          <w:szCs w:val="28"/>
          <w:lang w:val="kk-KZ"/>
        </w:rPr>
        <w:t xml:space="preserve"> [35</w:t>
      </w:r>
      <w:r w:rsidR="00E12F51">
        <w:rPr>
          <w:rFonts w:ascii="Times New Roman" w:hAnsi="Times New Roman" w:cs="Times New Roman"/>
          <w:sz w:val="28"/>
          <w:szCs w:val="28"/>
          <w:lang w:val="kk-KZ"/>
        </w:rPr>
        <w:t>, б.</w:t>
      </w:r>
      <w:r w:rsidR="00646F35" w:rsidRPr="008A1FE3">
        <w:rPr>
          <w:rFonts w:ascii="Times New Roman" w:hAnsi="Times New Roman" w:cs="Times New Roman"/>
          <w:sz w:val="28"/>
          <w:szCs w:val="28"/>
          <w:lang w:val="kk-KZ"/>
        </w:rPr>
        <w:t>23].</w:t>
      </w:r>
      <w:r w:rsidR="008E4210" w:rsidRPr="008A1FE3">
        <w:rPr>
          <w:rFonts w:ascii="Times New Roman" w:hAnsi="Times New Roman" w:cs="Times New Roman"/>
          <w:sz w:val="28"/>
          <w:szCs w:val="28"/>
          <w:lang w:val="kk-KZ"/>
        </w:rPr>
        <w:t xml:space="preserve">  </w:t>
      </w:r>
    </w:p>
    <w:p w:rsidR="00902626" w:rsidRPr="004A60C5" w:rsidRDefault="00902626" w:rsidP="00052C6C">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b/>
          <w:sz w:val="28"/>
          <w:szCs w:val="28"/>
          <w:lang w:val="kk-KZ"/>
        </w:rPr>
        <w:t>Тапсырма шарты:</w:t>
      </w:r>
      <w:r w:rsidR="00BC06C7" w:rsidRPr="004A60C5">
        <w:rPr>
          <w:rFonts w:ascii="Times New Roman" w:hAnsi="Times New Roman" w:cs="Times New Roman"/>
          <w:b/>
          <w:sz w:val="28"/>
          <w:szCs w:val="28"/>
          <w:lang w:val="kk-KZ"/>
        </w:rPr>
        <w:t xml:space="preserve"> </w:t>
      </w:r>
      <w:r w:rsidRPr="004A60C5">
        <w:rPr>
          <w:rFonts w:ascii="Times New Roman" w:hAnsi="Times New Roman" w:cs="Times New Roman"/>
          <w:sz w:val="28"/>
          <w:szCs w:val="28"/>
          <w:lang w:val="kk-KZ"/>
        </w:rPr>
        <w:t>Абайдың он бесінші қара сөзін оқып, берілген тапсырмаларды орындаңыз.</w:t>
      </w:r>
    </w:p>
    <w:p w:rsidR="00FA030B" w:rsidRPr="004A60C5" w:rsidRDefault="00C82D3D" w:rsidP="00052C6C">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1. А</w:t>
      </w:r>
      <w:r w:rsidR="00FA030B" w:rsidRPr="004A60C5">
        <w:rPr>
          <w:rFonts w:ascii="Times New Roman" w:hAnsi="Times New Roman" w:cs="Times New Roman"/>
          <w:sz w:val="28"/>
          <w:szCs w:val="28"/>
          <w:lang w:val="kk-KZ"/>
        </w:rPr>
        <w:t xml:space="preserve">дамның өз-өзіне </w:t>
      </w:r>
      <w:r w:rsidRPr="004A60C5">
        <w:rPr>
          <w:rFonts w:ascii="Times New Roman" w:hAnsi="Times New Roman" w:cs="Times New Roman"/>
          <w:sz w:val="28"/>
          <w:szCs w:val="28"/>
          <w:lang w:val="kk-KZ"/>
        </w:rPr>
        <w:t>есеп беруі туралы ж</w:t>
      </w:r>
      <w:r w:rsidR="00FA030B" w:rsidRPr="004A60C5">
        <w:rPr>
          <w:rFonts w:ascii="Times New Roman" w:hAnsi="Times New Roman" w:cs="Times New Roman"/>
          <w:sz w:val="28"/>
          <w:szCs w:val="28"/>
          <w:lang w:val="kk-KZ"/>
        </w:rPr>
        <w:t>азылған сөздердің мағынасын ашыңыз. Өз істеріңізге, сөздеріңізге есеп беру мақсатында күнделік бастаңыз. 10 күннен кейін күнделікті оқ</w:t>
      </w:r>
      <w:r w:rsidR="00CE7523" w:rsidRPr="004A60C5">
        <w:rPr>
          <w:rFonts w:ascii="Times New Roman" w:hAnsi="Times New Roman" w:cs="Times New Roman"/>
          <w:sz w:val="28"/>
          <w:szCs w:val="28"/>
          <w:lang w:val="kk-KZ"/>
        </w:rPr>
        <w:t>ып, өз істеріңізге баға беріңіз</w:t>
      </w:r>
      <w:r w:rsidR="008B2055" w:rsidRPr="004A60C5">
        <w:rPr>
          <w:rFonts w:ascii="Times New Roman" w:hAnsi="Times New Roman" w:cs="Times New Roman"/>
          <w:sz w:val="28"/>
          <w:szCs w:val="28"/>
          <w:lang w:val="kk-KZ"/>
        </w:rPr>
        <w:t xml:space="preserve">, рефлексия жасаңыз. </w:t>
      </w:r>
    </w:p>
    <w:p w:rsidR="00C82D3D" w:rsidRPr="004A60C5" w:rsidRDefault="00FA030B" w:rsidP="00052C6C">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2. Мәтінге</w:t>
      </w:r>
      <w:r w:rsidR="00C82D3D" w:rsidRPr="004A60C5">
        <w:rPr>
          <w:rFonts w:ascii="Times New Roman" w:hAnsi="Times New Roman" w:cs="Times New Roman"/>
          <w:sz w:val="28"/>
          <w:szCs w:val="28"/>
          <w:lang w:val="kk-KZ"/>
        </w:rPr>
        <w:t xml:space="preserve"> лексикалық талдау жасаңыз (</w:t>
      </w:r>
      <w:r w:rsidRPr="004A60C5">
        <w:rPr>
          <w:rFonts w:ascii="Times New Roman" w:hAnsi="Times New Roman" w:cs="Times New Roman"/>
          <w:sz w:val="28"/>
          <w:szCs w:val="28"/>
          <w:lang w:val="kk-KZ"/>
        </w:rPr>
        <w:t>сөздердің көпмағыналылығы, көнерген сөздер, кітаби лексика, термин сөздер</w:t>
      </w:r>
      <w:r w:rsidR="005614DE" w:rsidRPr="004A60C5">
        <w:rPr>
          <w:rFonts w:ascii="Times New Roman" w:hAnsi="Times New Roman" w:cs="Times New Roman"/>
          <w:sz w:val="28"/>
          <w:szCs w:val="28"/>
          <w:lang w:val="kk-KZ"/>
        </w:rPr>
        <w:t xml:space="preserve"> және т.б.</w:t>
      </w:r>
      <w:r w:rsidR="00C82D3D" w:rsidRPr="004A60C5">
        <w:rPr>
          <w:rFonts w:ascii="Times New Roman" w:hAnsi="Times New Roman" w:cs="Times New Roman"/>
          <w:sz w:val="28"/>
          <w:szCs w:val="28"/>
          <w:lang w:val="kk-KZ"/>
        </w:rPr>
        <w:t>)</w:t>
      </w:r>
    </w:p>
    <w:p w:rsidR="00FA030B" w:rsidRPr="004A60C5" w:rsidRDefault="00FA030B" w:rsidP="00052C6C">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 xml:space="preserve">3. Мәтін бойынша екі түрлі аудиожазба дайындаңыз. </w:t>
      </w:r>
      <w:r w:rsidR="00790CD4" w:rsidRPr="004A60C5">
        <w:rPr>
          <w:rFonts w:ascii="Times New Roman" w:hAnsi="Times New Roman" w:cs="Times New Roman"/>
          <w:sz w:val="28"/>
          <w:szCs w:val="28"/>
          <w:lang w:val="kk-KZ"/>
        </w:rPr>
        <w:t>Алдымен қарасөзді өзгеріссіз айтып шығыңыз. Ал екінші жазбада мәтінді өз сөзіңізбен өзгертіп айтыңыз. Екі жазбаны салыстырыңыз. Ұнаған үлгі бойынша тілдік рефлексия жасаңыз (тілдегі сөйлеу әдебі,  сөзді талғап қолдану, сөздерді түрлендіріп, көркемдік тәсілдер, немесе мақал-мәт</w:t>
      </w:r>
      <w:r w:rsidR="008B2055" w:rsidRPr="004A60C5">
        <w:rPr>
          <w:rFonts w:ascii="Times New Roman" w:hAnsi="Times New Roman" w:cs="Times New Roman"/>
          <w:sz w:val="28"/>
          <w:szCs w:val="28"/>
          <w:lang w:val="kk-KZ"/>
        </w:rPr>
        <w:t>елдер арқылы өрнектеп сөйлеу).</w:t>
      </w:r>
    </w:p>
    <w:p w:rsidR="0039176C" w:rsidRPr="004A60C5" w:rsidRDefault="007240EA" w:rsidP="00052C6C">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4. Мәтіндегі көнерген сөздерді түрлеріне қарай (архаизмдер, историзмдер) талдаңыз.</w:t>
      </w:r>
    </w:p>
    <w:p w:rsidR="00F737D5" w:rsidRPr="004A60C5" w:rsidRDefault="00F737D5" w:rsidP="00052C6C">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5. Мәтіннің</w:t>
      </w:r>
      <w:r w:rsidR="00232E62" w:rsidRPr="004A60C5">
        <w:rPr>
          <w:rFonts w:ascii="Times New Roman" w:hAnsi="Times New Roman" w:cs="Times New Roman"/>
          <w:sz w:val="28"/>
          <w:szCs w:val="28"/>
          <w:lang w:val="kk-KZ"/>
        </w:rPr>
        <w:t xml:space="preserve"> әрбір абзацының</w:t>
      </w:r>
      <w:r w:rsidRPr="004A60C5">
        <w:rPr>
          <w:rFonts w:ascii="Times New Roman" w:hAnsi="Times New Roman" w:cs="Times New Roman"/>
          <w:sz w:val="28"/>
          <w:szCs w:val="28"/>
          <w:lang w:val="kk-KZ"/>
        </w:rPr>
        <w:t xml:space="preserve"> мағынасына қарай</w:t>
      </w:r>
      <w:r w:rsidR="003D217D" w:rsidRPr="004A60C5">
        <w:rPr>
          <w:rFonts w:ascii="Times New Roman" w:hAnsi="Times New Roman" w:cs="Times New Roman"/>
          <w:sz w:val="28"/>
          <w:szCs w:val="28"/>
          <w:lang w:val="kk-KZ"/>
        </w:rPr>
        <w:t xml:space="preserve"> фразеологизмдер ойлап табыңыз; мәтіннен қандай философиялық ой түйдіңіз?</w:t>
      </w:r>
      <w:r w:rsidR="0009201D" w:rsidRPr="004A60C5">
        <w:rPr>
          <w:rFonts w:ascii="Times New Roman" w:hAnsi="Times New Roman" w:cs="Times New Roman"/>
          <w:sz w:val="28"/>
          <w:szCs w:val="28"/>
          <w:lang w:val="kk-KZ"/>
        </w:rPr>
        <w:t xml:space="preserve"> </w:t>
      </w:r>
      <w:r w:rsidR="00B50C0E" w:rsidRPr="004A60C5">
        <w:rPr>
          <w:rFonts w:ascii="Times New Roman" w:hAnsi="Times New Roman" w:cs="Times New Roman"/>
          <w:sz w:val="28"/>
          <w:szCs w:val="28"/>
          <w:lang w:val="kk-KZ"/>
        </w:rPr>
        <w:t>Жұптық жұмы</w:t>
      </w:r>
      <w:r w:rsidR="00394A12" w:rsidRPr="004A60C5">
        <w:rPr>
          <w:rFonts w:ascii="Times New Roman" w:hAnsi="Times New Roman" w:cs="Times New Roman"/>
          <w:sz w:val="28"/>
          <w:szCs w:val="28"/>
          <w:lang w:val="kk-KZ"/>
        </w:rPr>
        <w:t>с негізінде диалог құрастырыңыз.</w:t>
      </w:r>
    </w:p>
    <w:p w:rsidR="007240EA" w:rsidRDefault="000B72E9" w:rsidP="00052C6C">
      <w:pPr>
        <w:spacing w:after="0" w:line="240" w:lineRule="auto"/>
        <w:ind w:firstLine="709"/>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6</w:t>
      </w:r>
      <w:r w:rsidR="0054369C" w:rsidRPr="004A60C5">
        <w:rPr>
          <w:rFonts w:ascii="Times New Roman" w:hAnsi="Times New Roman" w:cs="Times New Roman"/>
          <w:sz w:val="28"/>
          <w:szCs w:val="28"/>
          <w:lang w:val="kk-KZ"/>
        </w:rPr>
        <w:t xml:space="preserve">. «Ақпараттық органайзер» әдісі бойынша жұмыс жасаңыз: мәтін мазмұны бойынша органайзер-кестені толтырыңыз: </w:t>
      </w:r>
    </w:p>
    <w:p w:rsidR="00052C6C" w:rsidRPr="004A60C5" w:rsidRDefault="00052C6C" w:rsidP="00052C6C">
      <w:pPr>
        <w:spacing w:after="0" w:line="240" w:lineRule="auto"/>
        <w:ind w:firstLine="709"/>
        <w:jc w:val="both"/>
        <w:rPr>
          <w:rFonts w:ascii="Times New Roman" w:hAnsi="Times New Roman" w:cs="Times New Roman"/>
          <w:sz w:val="28"/>
          <w:szCs w:val="28"/>
          <w:lang w:val="kk-KZ"/>
        </w:rPr>
      </w:pPr>
    </w:p>
    <w:p w:rsidR="00232E62" w:rsidRPr="004A60C5" w:rsidRDefault="00232E62" w:rsidP="004A60C5">
      <w:pPr>
        <w:spacing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noProof/>
          <w:sz w:val="28"/>
          <w:szCs w:val="28"/>
        </w:rPr>
        <w:drawing>
          <wp:inline distT="0" distB="0" distL="0" distR="0" wp14:anchorId="320DA2E9" wp14:editId="502F8BE7">
            <wp:extent cx="5172075" cy="2266950"/>
            <wp:effectExtent l="0" t="19050" r="28575" b="38100"/>
            <wp:docPr id="263" name="Схема 2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A1669C" w:rsidRDefault="001D2D2C" w:rsidP="00E25898">
      <w:pPr>
        <w:spacing w:after="0" w:line="240" w:lineRule="auto"/>
        <w:ind w:firstLine="709"/>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Сурет 2</w:t>
      </w:r>
      <w:r w:rsidR="00AE00BC">
        <w:rPr>
          <w:rFonts w:ascii="Times New Roman" w:hAnsi="Times New Roman" w:cs="Times New Roman"/>
          <w:bCs/>
          <w:sz w:val="28"/>
          <w:szCs w:val="28"/>
          <w:shd w:val="clear" w:color="auto" w:fill="FFFFFF"/>
          <w:lang w:val="kk-KZ"/>
        </w:rPr>
        <w:t>9</w:t>
      </w:r>
      <w:r w:rsidR="00A1669C">
        <w:rPr>
          <w:rFonts w:ascii="Times New Roman" w:hAnsi="Times New Roman" w:cs="Times New Roman"/>
          <w:bCs/>
          <w:sz w:val="28"/>
          <w:szCs w:val="28"/>
          <w:shd w:val="clear" w:color="auto" w:fill="FFFFFF"/>
          <w:lang w:val="kk-KZ"/>
        </w:rPr>
        <w:t xml:space="preserve"> – Ақпараттық органайзер</w:t>
      </w:r>
    </w:p>
    <w:p w:rsidR="000B72E9" w:rsidRDefault="00875B9D" w:rsidP="004A60C5">
      <w:pPr>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lastRenderedPageBreak/>
        <w:t>7</w:t>
      </w:r>
      <w:r w:rsidR="000B72E9" w:rsidRPr="004A60C5">
        <w:rPr>
          <w:rFonts w:ascii="Times New Roman" w:hAnsi="Times New Roman" w:cs="Times New Roman"/>
          <w:bCs/>
          <w:sz w:val="28"/>
          <w:szCs w:val="28"/>
          <w:shd w:val="clear" w:color="auto" w:fill="FFFFFF"/>
          <w:lang w:val="kk-KZ"/>
        </w:rPr>
        <w:t>. Абайдың қарасөзінде айтылған мәселелер туралы ой қорытып, мәтінде қойылған сұрақтарға жауап бе</w:t>
      </w:r>
      <w:r w:rsidR="00506DC7" w:rsidRPr="004A60C5">
        <w:rPr>
          <w:rFonts w:ascii="Times New Roman" w:hAnsi="Times New Roman" w:cs="Times New Roman"/>
          <w:bCs/>
          <w:sz w:val="28"/>
          <w:szCs w:val="28"/>
          <w:shd w:val="clear" w:color="auto" w:fill="FFFFFF"/>
          <w:lang w:val="kk-KZ"/>
        </w:rPr>
        <w:t xml:space="preserve">ріп, өзіңізге рефлексия жасаңыз. </w:t>
      </w:r>
    </w:p>
    <w:p w:rsidR="008A1FE3" w:rsidRDefault="008A1FE3" w:rsidP="004A60C5">
      <w:pPr>
        <w:spacing w:after="0" w:line="240" w:lineRule="auto"/>
        <w:ind w:firstLine="709"/>
        <w:jc w:val="both"/>
        <w:rPr>
          <w:rFonts w:ascii="Times New Roman" w:hAnsi="Times New Roman" w:cs="Times New Roman"/>
          <w:bCs/>
          <w:sz w:val="28"/>
          <w:szCs w:val="28"/>
          <w:shd w:val="clear" w:color="auto" w:fill="FFFFFF"/>
          <w:lang w:val="kk-KZ"/>
        </w:rPr>
      </w:pPr>
    </w:p>
    <w:p w:rsidR="00AF46A5" w:rsidRDefault="001D2D2C" w:rsidP="00AF46A5">
      <w:pPr>
        <w:tabs>
          <w:tab w:val="left" w:pos="1155"/>
        </w:tabs>
        <w:spacing w:after="0" w:line="240" w:lineRule="auto"/>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Кесте 9</w:t>
      </w:r>
      <w:r w:rsidR="00AF46A5" w:rsidRPr="00A131C9">
        <w:rPr>
          <w:rFonts w:ascii="Times New Roman" w:eastAsia="Times New Roman" w:hAnsi="Times New Roman" w:cs="Times New Roman"/>
          <w:bCs/>
          <w:sz w:val="28"/>
          <w:szCs w:val="28"/>
          <w:lang w:val="kk-KZ"/>
        </w:rPr>
        <w:t xml:space="preserve"> - Филолог-студенттердің тілдік рефлексияларының бастапқы деңгейі</w:t>
      </w:r>
      <w:r w:rsidR="00AF46A5">
        <w:rPr>
          <w:rFonts w:ascii="Times New Roman" w:eastAsia="Times New Roman" w:hAnsi="Times New Roman" w:cs="Times New Roman"/>
          <w:bCs/>
          <w:sz w:val="28"/>
          <w:szCs w:val="28"/>
          <w:lang w:val="kk-KZ"/>
        </w:rPr>
        <w:t xml:space="preserve"> (Он бесінші қара сөз бойынша)</w:t>
      </w:r>
    </w:p>
    <w:p w:rsidR="008A1FE3" w:rsidRPr="00A131C9" w:rsidRDefault="008A1FE3" w:rsidP="00AF46A5">
      <w:pPr>
        <w:tabs>
          <w:tab w:val="left" w:pos="1155"/>
        </w:tabs>
        <w:spacing w:after="0" w:line="240" w:lineRule="auto"/>
        <w:rPr>
          <w:rFonts w:ascii="Times New Roman" w:eastAsia="Times New Roman" w:hAnsi="Times New Roman" w:cs="Times New Roman"/>
          <w:b/>
          <w:bCs/>
          <w:sz w:val="28"/>
          <w:szCs w:val="28"/>
          <w:lang w:val="kk-KZ"/>
        </w:rPr>
      </w:pPr>
    </w:p>
    <w:tbl>
      <w:tblPr>
        <w:tblStyle w:val="ab"/>
        <w:tblW w:w="0" w:type="auto"/>
        <w:tblInd w:w="250" w:type="dxa"/>
        <w:tblLook w:val="04A0" w:firstRow="1" w:lastRow="0" w:firstColumn="1" w:lastColumn="0" w:noHBand="0" w:noVBand="1"/>
      </w:tblPr>
      <w:tblGrid>
        <w:gridCol w:w="498"/>
        <w:gridCol w:w="2762"/>
        <w:gridCol w:w="1134"/>
        <w:gridCol w:w="993"/>
        <w:gridCol w:w="1030"/>
        <w:gridCol w:w="1007"/>
        <w:gridCol w:w="938"/>
        <w:gridCol w:w="1090"/>
      </w:tblGrid>
      <w:tr w:rsidR="00AF46A5" w:rsidRPr="00A131C9" w:rsidTr="00137861">
        <w:trPr>
          <w:trHeight w:val="450"/>
        </w:trPr>
        <w:tc>
          <w:tcPr>
            <w:tcW w:w="498" w:type="dxa"/>
            <w:vMerge w:val="restart"/>
          </w:tcPr>
          <w:p w:rsidR="00AF46A5" w:rsidRPr="008A1FE3" w:rsidRDefault="00AF46A5" w:rsidP="00137861">
            <w:pPr>
              <w:pStyle w:val="a3"/>
              <w:tabs>
                <w:tab w:val="left" w:pos="1155"/>
              </w:tabs>
              <w:ind w:left="0" w:firstLine="709"/>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 xml:space="preserve"> №</w:t>
            </w:r>
          </w:p>
        </w:tc>
        <w:tc>
          <w:tcPr>
            <w:tcW w:w="2762" w:type="dxa"/>
            <w:vMerge w:val="restart"/>
          </w:tcPr>
          <w:p w:rsidR="00AF46A5" w:rsidRPr="008A1FE3" w:rsidRDefault="00AF46A5" w:rsidP="008A1FE3">
            <w:pPr>
              <w:pStyle w:val="a3"/>
              <w:tabs>
                <w:tab w:val="left" w:pos="1155"/>
              </w:tabs>
              <w:ind w:left="0"/>
              <w:jc w:val="center"/>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Критерийлер</w:t>
            </w:r>
          </w:p>
        </w:tc>
        <w:tc>
          <w:tcPr>
            <w:tcW w:w="2127" w:type="dxa"/>
            <w:gridSpan w:val="2"/>
            <w:tcBorders>
              <w:bottom w:val="single" w:sz="4" w:space="0" w:color="auto"/>
            </w:tcBorders>
          </w:tcPr>
          <w:p w:rsidR="00AF46A5" w:rsidRPr="008A1FE3" w:rsidRDefault="00AF46A5" w:rsidP="008A1FE3">
            <w:pPr>
              <w:tabs>
                <w:tab w:val="left" w:pos="1155"/>
              </w:tabs>
              <w:jc w:val="center"/>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Төмен</w:t>
            </w:r>
          </w:p>
          <w:p w:rsidR="00AF46A5" w:rsidRPr="008A1FE3" w:rsidRDefault="00AF46A5" w:rsidP="008A1FE3">
            <w:pPr>
              <w:pStyle w:val="a3"/>
              <w:tabs>
                <w:tab w:val="left" w:pos="1155"/>
              </w:tabs>
              <w:ind w:left="0" w:firstLine="709"/>
              <w:jc w:val="center"/>
              <w:rPr>
                <w:rFonts w:ascii="Times New Roman" w:eastAsia="Times New Roman" w:hAnsi="Times New Roman" w:cs="Times New Roman"/>
                <w:bCs/>
                <w:sz w:val="28"/>
                <w:szCs w:val="28"/>
                <w:lang w:val="kk-KZ"/>
              </w:rPr>
            </w:pPr>
          </w:p>
        </w:tc>
        <w:tc>
          <w:tcPr>
            <w:tcW w:w="2037" w:type="dxa"/>
            <w:gridSpan w:val="2"/>
            <w:tcBorders>
              <w:bottom w:val="single" w:sz="4" w:space="0" w:color="auto"/>
            </w:tcBorders>
          </w:tcPr>
          <w:p w:rsidR="00AF46A5" w:rsidRPr="008A1FE3" w:rsidRDefault="00AF46A5" w:rsidP="008A1FE3">
            <w:pPr>
              <w:tabs>
                <w:tab w:val="left" w:pos="1155"/>
              </w:tabs>
              <w:jc w:val="center"/>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Орташа</w:t>
            </w:r>
          </w:p>
          <w:p w:rsidR="00AF46A5" w:rsidRPr="008A1FE3" w:rsidRDefault="00AF46A5" w:rsidP="008A1FE3">
            <w:pPr>
              <w:pStyle w:val="a3"/>
              <w:tabs>
                <w:tab w:val="left" w:pos="1155"/>
              </w:tabs>
              <w:ind w:left="0" w:firstLine="709"/>
              <w:jc w:val="center"/>
              <w:rPr>
                <w:rFonts w:ascii="Times New Roman" w:eastAsia="Times New Roman" w:hAnsi="Times New Roman" w:cs="Times New Roman"/>
                <w:bCs/>
                <w:sz w:val="28"/>
                <w:szCs w:val="28"/>
                <w:lang w:val="kk-KZ"/>
              </w:rPr>
            </w:pPr>
          </w:p>
        </w:tc>
        <w:tc>
          <w:tcPr>
            <w:tcW w:w="2028" w:type="dxa"/>
            <w:gridSpan w:val="2"/>
            <w:tcBorders>
              <w:bottom w:val="single" w:sz="4" w:space="0" w:color="auto"/>
            </w:tcBorders>
          </w:tcPr>
          <w:p w:rsidR="00AF46A5" w:rsidRPr="008A1FE3" w:rsidRDefault="00AF46A5" w:rsidP="008A1FE3">
            <w:pPr>
              <w:tabs>
                <w:tab w:val="left" w:pos="1155"/>
              </w:tabs>
              <w:jc w:val="center"/>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Жоғары</w:t>
            </w:r>
          </w:p>
          <w:p w:rsidR="00AF46A5" w:rsidRPr="008A1FE3" w:rsidRDefault="00AF46A5" w:rsidP="008A1FE3">
            <w:pPr>
              <w:pStyle w:val="a3"/>
              <w:tabs>
                <w:tab w:val="left" w:pos="1155"/>
              </w:tabs>
              <w:ind w:left="0" w:firstLine="709"/>
              <w:jc w:val="center"/>
              <w:rPr>
                <w:rFonts w:ascii="Times New Roman" w:eastAsia="Times New Roman" w:hAnsi="Times New Roman" w:cs="Times New Roman"/>
                <w:bCs/>
                <w:sz w:val="28"/>
                <w:szCs w:val="28"/>
                <w:lang w:val="kk-KZ"/>
              </w:rPr>
            </w:pPr>
          </w:p>
        </w:tc>
      </w:tr>
      <w:tr w:rsidR="00AF46A5" w:rsidRPr="00A131C9" w:rsidTr="00137861">
        <w:trPr>
          <w:trHeight w:val="198"/>
        </w:trPr>
        <w:tc>
          <w:tcPr>
            <w:tcW w:w="498" w:type="dxa"/>
            <w:vMerge/>
          </w:tcPr>
          <w:p w:rsidR="00AF46A5" w:rsidRPr="008A1FE3" w:rsidRDefault="00AF46A5" w:rsidP="00137861">
            <w:pPr>
              <w:pStyle w:val="a3"/>
              <w:tabs>
                <w:tab w:val="left" w:pos="1155"/>
              </w:tabs>
              <w:ind w:left="0" w:firstLine="709"/>
              <w:jc w:val="both"/>
              <w:rPr>
                <w:rFonts w:ascii="Times New Roman" w:eastAsia="Times New Roman" w:hAnsi="Times New Roman" w:cs="Times New Roman"/>
                <w:bCs/>
                <w:sz w:val="28"/>
                <w:szCs w:val="28"/>
                <w:lang w:val="kk-KZ"/>
              </w:rPr>
            </w:pPr>
          </w:p>
        </w:tc>
        <w:tc>
          <w:tcPr>
            <w:tcW w:w="2762" w:type="dxa"/>
            <w:vMerge/>
          </w:tcPr>
          <w:p w:rsidR="00AF46A5" w:rsidRPr="008A1FE3" w:rsidRDefault="00AF46A5" w:rsidP="00137861">
            <w:pPr>
              <w:pStyle w:val="a3"/>
              <w:tabs>
                <w:tab w:val="left" w:pos="1155"/>
              </w:tabs>
              <w:ind w:left="0" w:firstLine="709"/>
              <w:jc w:val="both"/>
              <w:rPr>
                <w:rFonts w:ascii="Times New Roman" w:eastAsia="Times New Roman" w:hAnsi="Times New Roman" w:cs="Times New Roman"/>
                <w:bCs/>
                <w:sz w:val="28"/>
                <w:szCs w:val="28"/>
                <w:lang w:val="kk-KZ"/>
              </w:rPr>
            </w:pPr>
          </w:p>
        </w:tc>
        <w:tc>
          <w:tcPr>
            <w:tcW w:w="1134" w:type="dxa"/>
            <w:tcBorders>
              <w:top w:val="single" w:sz="4" w:space="0" w:color="auto"/>
              <w:right w:val="single" w:sz="4" w:space="0" w:color="auto"/>
            </w:tcBorders>
          </w:tcPr>
          <w:p w:rsidR="00AF46A5" w:rsidRPr="008A1FE3"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1курс</w:t>
            </w:r>
          </w:p>
        </w:tc>
        <w:tc>
          <w:tcPr>
            <w:tcW w:w="993" w:type="dxa"/>
            <w:tcBorders>
              <w:top w:val="single" w:sz="4" w:space="0" w:color="auto"/>
              <w:left w:val="single" w:sz="4" w:space="0" w:color="auto"/>
            </w:tcBorders>
          </w:tcPr>
          <w:p w:rsidR="00AF46A5" w:rsidRPr="008A1FE3"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2курс</w:t>
            </w:r>
          </w:p>
        </w:tc>
        <w:tc>
          <w:tcPr>
            <w:tcW w:w="1030" w:type="dxa"/>
            <w:tcBorders>
              <w:top w:val="single" w:sz="4" w:space="0" w:color="auto"/>
              <w:right w:val="single" w:sz="4" w:space="0" w:color="auto"/>
            </w:tcBorders>
          </w:tcPr>
          <w:p w:rsidR="00AF46A5" w:rsidRPr="008A1FE3"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1курс</w:t>
            </w:r>
          </w:p>
        </w:tc>
        <w:tc>
          <w:tcPr>
            <w:tcW w:w="1007" w:type="dxa"/>
            <w:tcBorders>
              <w:top w:val="single" w:sz="4" w:space="0" w:color="auto"/>
              <w:left w:val="single" w:sz="4" w:space="0" w:color="auto"/>
            </w:tcBorders>
          </w:tcPr>
          <w:p w:rsidR="00AF46A5" w:rsidRPr="008A1FE3"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2курс</w:t>
            </w:r>
          </w:p>
        </w:tc>
        <w:tc>
          <w:tcPr>
            <w:tcW w:w="938" w:type="dxa"/>
            <w:tcBorders>
              <w:top w:val="single" w:sz="4" w:space="0" w:color="auto"/>
              <w:right w:val="single" w:sz="4" w:space="0" w:color="auto"/>
            </w:tcBorders>
          </w:tcPr>
          <w:p w:rsidR="00AF46A5" w:rsidRPr="008A1FE3"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1курс</w:t>
            </w:r>
          </w:p>
        </w:tc>
        <w:tc>
          <w:tcPr>
            <w:tcW w:w="1090" w:type="dxa"/>
            <w:tcBorders>
              <w:top w:val="single" w:sz="4" w:space="0" w:color="auto"/>
              <w:left w:val="single" w:sz="4" w:space="0" w:color="auto"/>
            </w:tcBorders>
          </w:tcPr>
          <w:p w:rsidR="00AF46A5" w:rsidRPr="008A1FE3"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2 курс</w:t>
            </w:r>
          </w:p>
        </w:tc>
      </w:tr>
      <w:tr w:rsidR="00AF46A5" w:rsidRPr="00A131C9" w:rsidTr="00137861">
        <w:trPr>
          <w:trHeight w:val="718"/>
        </w:trPr>
        <w:tc>
          <w:tcPr>
            <w:tcW w:w="498" w:type="dxa"/>
          </w:tcPr>
          <w:p w:rsidR="00AF46A5" w:rsidRPr="00A131C9" w:rsidRDefault="00AF46A5" w:rsidP="00137861">
            <w:pPr>
              <w:rPr>
                <w:lang w:val="kk-KZ"/>
              </w:rPr>
            </w:pPr>
            <w:r w:rsidRPr="00A131C9">
              <w:rPr>
                <w:lang w:val="kk-KZ"/>
              </w:rPr>
              <w:t>1</w:t>
            </w:r>
            <w:r w:rsidR="008A1FE3">
              <w:rPr>
                <w:lang w:val="kk-KZ"/>
              </w:rPr>
              <w:t>1</w:t>
            </w:r>
          </w:p>
        </w:tc>
        <w:tc>
          <w:tcPr>
            <w:tcW w:w="2762" w:type="dxa"/>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Танымдық және психологиялық рефлексиялары</w:t>
            </w:r>
          </w:p>
        </w:tc>
        <w:tc>
          <w:tcPr>
            <w:tcW w:w="1134" w:type="dxa"/>
            <w:tcBorders>
              <w:righ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10</w:t>
            </w:r>
          </w:p>
        </w:tc>
        <w:tc>
          <w:tcPr>
            <w:tcW w:w="993"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20</w:t>
            </w:r>
          </w:p>
        </w:tc>
        <w:tc>
          <w:tcPr>
            <w:tcW w:w="1030"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6</w:t>
            </w:r>
          </w:p>
        </w:tc>
        <w:tc>
          <w:tcPr>
            <w:tcW w:w="1007"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15</w:t>
            </w:r>
          </w:p>
        </w:tc>
        <w:tc>
          <w:tcPr>
            <w:tcW w:w="938"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4</w:t>
            </w:r>
          </w:p>
        </w:tc>
        <w:tc>
          <w:tcPr>
            <w:tcW w:w="1090"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13</w:t>
            </w:r>
          </w:p>
        </w:tc>
      </w:tr>
      <w:tr w:rsidR="00AF46A5" w:rsidRPr="00A131C9" w:rsidTr="00137861">
        <w:trPr>
          <w:trHeight w:val="707"/>
        </w:trPr>
        <w:tc>
          <w:tcPr>
            <w:tcW w:w="498" w:type="dxa"/>
          </w:tcPr>
          <w:p w:rsidR="00AF46A5" w:rsidRPr="008A1FE3" w:rsidRDefault="00AF46A5" w:rsidP="008A1FE3">
            <w:pPr>
              <w:tabs>
                <w:tab w:val="left" w:pos="1155"/>
              </w:tabs>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22</w:t>
            </w:r>
          </w:p>
        </w:tc>
        <w:tc>
          <w:tcPr>
            <w:tcW w:w="2762" w:type="dxa"/>
          </w:tcPr>
          <w:p w:rsidR="00AF46A5" w:rsidRPr="00A131C9" w:rsidRDefault="00AF46A5" w:rsidP="00137861">
            <w:pPr>
              <w:tabs>
                <w:tab w:val="left" w:pos="1155"/>
              </w:tabs>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Студенттің ой тереңдігі, тіл мәдениеті</w:t>
            </w:r>
          </w:p>
        </w:tc>
        <w:tc>
          <w:tcPr>
            <w:tcW w:w="1134"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8</w:t>
            </w:r>
          </w:p>
        </w:tc>
        <w:tc>
          <w:tcPr>
            <w:tcW w:w="993"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13</w:t>
            </w:r>
          </w:p>
        </w:tc>
        <w:tc>
          <w:tcPr>
            <w:tcW w:w="1030"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7</w:t>
            </w:r>
          </w:p>
        </w:tc>
        <w:tc>
          <w:tcPr>
            <w:tcW w:w="1007"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15</w:t>
            </w:r>
          </w:p>
        </w:tc>
        <w:tc>
          <w:tcPr>
            <w:tcW w:w="938"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5</w:t>
            </w:r>
          </w:p>
        </w:tc>
        <w:tc>
          <w:tcPr>
            <w:tcW w:w="1090"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20</w:t>
            </w:r>
          </w:p>
        </w:tc>
      </w:tr>
      <w:tr w:rsidR="00AF46A5" w:rsidRPr="00A131C9" w:rsidTr="00137861">
        <w:trPr>
          <w:trHeight w:val="252"/>
        </w:trPr>
        <w:tc>
          <w:tcPr>
            <w:tcW w:w="498" w:type="dxa"/>
          </w:tcPr>
          <w:p w:rsidR="00AF46A5" w:rsidRPr="008A1FE3" w:rsidRDefault="00AF46A5" w:rsidP="008A1FE3">
            <w:pPr>
              <w:tabs>
                <w:tab w:val="left" w:pos="1155"/>
              </w:tabs>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13</w:t>
            </w:r>
          </w:p>
        </w:tc>
        <w:tc>
          <w:tcPr>
            <w:tcW w:w="2762" w:type="dxa"/>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Ана тілінде сөйлеу деңгейі</w:t>
            </w:r>
          </w:p>
        </w:tc>
        <w:tc>
          <w:tcPr>
            <w:tcW w:w="1134"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4</w:t>
            </w:r>
          </w:p>
        </w:tc>
        <w:tc>
          <w:tcPr>
            <w:tcW w:w="993"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13</w:t>
            </w:r>
          </w:p>
        </w:tc>
        <w:tc>
          <w:tcPr>
            <w:tcW w:w="1030"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6</w:t>
            </w:r>
          </w:p>
        </w:tc>
        <w:tc>
          <w:tcPr>
            <w:tcW w:w="1007"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15</w:t>
            </w:r>
          </w:p>
        </w:tc>
        <w:tc>
          <w:tcPr>
            <w:tcW w:w="938" w:type="dxa"/>
            <w:tcBorders>
              <w:righ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10</w:t>
            </w:r>
          </w:p>
        </w:tc>
        <w:tc>
          <w:tcPr>
            <w:tcW w:w="1090"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20</w:t>
            </w:r>
          </w:p>
        </w:tc>
      </w:tr>
      <w:tr w:rsidR="00AF46A5" w:rsidRPr="00A131C9" w:rsidTr="00137861">
        <w:trPr>
          <w:trHeight w:val="252"/>
        </w:trPr>
        <w:tc>
          <w:tcPr>
            <w:tcW w:w="498" w:type="dxa"/>
          </w:tcPr>
          <w:p w:rsidR="00AF46A5" w:rsidRPr="008A1FE3" w:rsidRDefault="00AF46A5" w:rsidP="008A1FE3">
            <w:pPr>
              <w:tabs>
                <w:tab w:val="left" w:pos="1155"/>
              </w:tabs>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44</w:t>
            </w:r>
          </w:p>
        </w:tc>
        <w:tc>
          <w:tcPr>
            <w:tcW w:w="2762" w:type="dxa"/>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Лексикалық білімі</w:t>
            </w:r>
          </w:p>
        </w:tc>
        <w:tc>
          <w:tcPr>
            <w:tcW w:w="1134" w:type="dxa"/>
            <w:tcBorders>
              <w:righ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11</w:t>
            </w:r>
          </w:p>
        </w:tc>
        <w:tc>
          <w:tcPr>
            <w:tcW w:w="993"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25</w:t>
            </w:r>
          </w:p>
        </w:tc>
        <w:tc>
          <w:tcPr>
            <w:tcW w:w="1030"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5</w:t>
            </w:r>
          </w:p>
        </w:tc>
        <w:tc>
          <w:tcPr>
            <w:tcW w:w="1007"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13</w:t>
            </w:r>
          </w:p>
        </w:tc>
        <w:tc>
          <w:tcPr>
            <w:tcW w:w="938"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4</w:t>
            </w:r>
          </w:p>
        </w:tc>
        <w:tc>
          <w:tcPr>
            <w:tcW w:w="1090"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10</w:t>
            </w:r>
          </w:p>
        </w:tc>
      </w:tr>
      <w:tr w:rsidR="00AF46A5" w:rsidRPr="004A60C5" w:rsidTr="00137861">
        <w:trPr>
          <w:trHeight w:val="270"/>
        </w:trPr>
        <w:tc>
          <w:tcPr>
            <w:tcW w:w="498" w:type="dxa"/>
          </w:tcPr>
          <w:p w:rsidR="00AF46A5" w:rsidRPr="008A1FE3" w:rsidRDefault="00AF46A5" w:rsidP="008A1FE3">
            <w:pPr>
              <w:tabs>
                <w:tab w:val="left" w:pos="1155"/>
              </w:tabs>
              <w:jc w:val="both"/>
              <w:rPr>
                <w:rFonts w:ascii="Times New Roman" w:eastAsia="Times New Roman" w:hAnsi="Times New Roman" w:cs="Times New Roman"/>
                <w:bCs/>
                <w:sz w:val="28"/>
                <w:szCs w:val="28"/>
                <w:lang w:val="kk-KZ"/>
              </w:rPr>
            </w:pPr>
            <w:r w:rsidRPr="008A1FE3">
              <w:rPr>
                <w:rFonts w:ascii="Times New Roman" w:eastAsia="Times New Roman" w:hAnsi="Times New Roman" w:cs="Times New Roman"/>
                <w:bCs/>
                <w:sz w:val="28"/>
                <w:szCs w:val="28"/>
                <w:lang w:val="kk-KZ"/>
              </w:rPr>
              <w:t>55</w:t>
            </w:r>
          </w:p>
        </w:tc>
        <w:tc>
          <w:tcPr>
            <w:tcW w:w="2762" w:type="dxa"/>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Күнделік бойынша өзін-өзі бағалау деңгейі (10 күннен кейін рефлексия жасалды)</w:t>
            </w:r>
          </w:p>
        </w:tc>
        <w:tc>
          <w:tcPr>
            <w:tcW w:w="1134" w:type="dxa"/>
            <w:tcBorders>
              <w:righ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10</w:t>
            </w:r>
          </w:p>
        </w:tc>
        <w:tc>
          <w:tcPr>
            <w:tcW w:w="993"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25</w:t>
            </w:r>
          </w:p>
        </w:tc>
        <w:tc>
          <w:tcPr>
            <w:tcW w:w="1030"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6</w:t>
            </w:r>
          </w:p>
        </w:tc>
        <w:tc>
          <w:tcPr>
            <w:tcW w:w="1007" w:type="dxa"/>
            <w:tcBorders>
              <w:left w:val="single" w:sz="4" w:space="0" w:color="auto"/>
            </w:tcBorders>
          </w:tcPr>
          <w:p w:rsidR="00AF46A5" w:rsidRPr="00A131C9"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13</w:t>
            </w:r>
          </w:p>
        </w:tc>
        <w:tc>
          <w:tcPr>
            <w:tcW w:w="938" w:type="dxa"/>
            <w:tcBorders>
              <w:right w:val="single" w:sz="4" w:space="0" w:color="auto"/>
            </w:tcBorders>
          </w:tcPr>
          <w:p w:rsidR="00AF46A5" w:rsidRPr="00A131C9" w:rsidRDefault="00AF46A5" w:rsidP="00137861">
            <w:pPr>
              <w:tabs>
                <w:tab w:val="left" w:pos="1155"/>
              </w:tabs>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4</w:t>
            </w:r>
          </w:p>
        </w:tc>
        <w:tc>
          <w:tcPr>
            <w:tcW w:w="1090" w:type="dxa"/>
            <w:tcBorders>
              <w:left w:val="single" w:sz="4" w:space="0" w:color="auto"/>
            </w:tcBorders>
          </w:tcPr>
          <w:p w:rsidR="00AF46A5" w:rsidRPr="004A60C5" w:rsidRDefault="00AF46A5" w:rsidP="00137861">
            <w:pPr>
              <w:pStyle w:val="a3"/>
              <w:tabs>
                <w:tab w:val="left" w:pos="1155"/>
              </w:tabs>
              <w:ind w:left="0"/>
              <w:jc w:val="both"/>
              <w:rPr>
                <w:rFonts w:ascii="Times New Roman" w:eastAsia="Times New Roman" w:hAnsi="Times New Roman" w:cs="Times New Roman"/>
                <w:bCs/>
                <w:sz w:val="28"/>
                <w:szCs w:val="28"/>
                <w:lang w:val="kk-KZ"/>
              </w:rPr>
            </w:pPr>
            <w:r w:rsidRPr="00A131C9">
              <w:rPr>
                <w:rFonts w:ascii="Times New Roman" w:eastAsia="Times New Roman" w:hAnsi="Times New Roman" w:cs="Times New Roman"/>
                <w:bCs/>
                <w:sz w:val="28"/>
                <w:szCs w:val="28"/>
                <w:lang w:val="kk-KZ"/>
              </w:rPr>
              <w:t>10</w:t>
            </w:r>
          </w:p>
        </w:tc>
      </w:tr>
    </w:tbl>
    <w:p w:rsidR="00AF46A5" w:rsidRDefault="00AF46A5" w:rsidP="004A60C5">
      <w:pPr>
        <w:spacing w:after="0" w:line="240" w:lineRule="auto"/>
        <w:ind w:firstLine="709"/>
        <w:jc w:val="both"/>
        <w:rPr>
          <w:rFonts w:ascii="Times New Roman" w:hAnsi="Times New Roman" w:cs="Times New Roman"/>
          <w:bCs/>
          <w:sz w:val="28"/>
          <w:szCs w:val="28"/>
          <w:shd w:val="clear" w:color="auto" w:fill="FFFFFF"/>
          <w:lang w:val="kk-KZ"/>
        </w:rPr>
      </w:pPr>
    </w:p>
    <w:p w:rsidR="00ED5143" w:rsidRDefault="00EE6C02" w:rsidP="004A60C5">
      <w:pPr>
        <w:spacing w:after="0" w:line="240" w:lineRule="auto"/>
        <w:ind w:firstLine="709"/>
        <w:jc w:val="both"/>
        <w:rPr>
          <w:rFonts w:ascii="Times New Roman" w:hAnsi="Times New Roman" w:cs="Times New Roman"/>
          <w:bCs/>
          <w:sz w:val="28"/>
          <w:szCs w:val="28"/>
          <w:shd w:val="clear" w:color="auto" w:fill="FFFFFF"/>
          <w:lang w:val="kk-KZ"/>
        </w:rPr>
      </w:pPr>
      <w:r w:rsidRPr="004A60C5">
        <w:rPr>
          <w:rFonts w:ascii="Times New Roman" w:hAnsi="Times New Roman" w:cs="Times New Roman"/>
          <w:bCs/>
          <w:sz w:val="28"/>
          <w:szCs w:val="28"/>
          <w:shd w:val="clear" w:color="auto" w:fill="FFFFFF"/>
          <w:lang w:val="kk-KZ"/>
        </w:rPr>
        <w:t xml:space="preserve"> </w:t>
      </w:r>
      <w:r w:rsidR="00ED5143" w:rsidRPr="004A60C5">
        <w:rPr>
          <w:rFonts w:ascii="Times New Roman" w:hAnsi="Times New Roman" w:cs="Times New Roman"/>
          <w:bCs/>
          <w:sz w:val="28"/>
          <w:szCs w:val="28"/>
          <w:shd w:val="clear" w:color="auto" w:fill="FFFFFF"/>
          <w:lang w:val="kk-KZ"/>
        </w:rPr>
        <w:t>Сауалнамалар мен тапсырмаларды орындау барысындағы филолог</w:t>
      </w:r>
      <w:r w:rsidR="007D2E9E" w:rsidRPr="004A60C5">
        <w:rPr>
          <w:rFonts w:ascii="Times New Roman" w:hAnsi="Times New Roman" w:cs="Times New Roman"/>
          <w:bCs/>
          <w:sz w:val="28"/>
          <w:szCs w:val="28"/>
          <w:shd w:val="clear" w:color="auto" w:fill="FFFFFF"/>
          <w:lang w:val="kk-KZ"/>
        </w:rPr>
        <w:t>-</w:t>
      </w:r>
      <w:r w:rsidR="00ED5143" w:rsidRPr="004A60C5">
        <w:rPr>
          <w:rFonts w:ascii="Times New Roman" w:hAnsi="Times New Roman" w:cs="Times New Roman"/>
          <w:bCs/>
          <w:sz w:val="28"/>
          <w:szCs w:val="28"/>
          <w:shd w:val="clear" w:color="auto" w:fill="FFFFFF"/>
          <w:lang w:val="kk-KZ"/>
        </w:rPr>
        <w:t xml:space="preserve"> студенттердің нәтижелерін өңдеу барысында келесідей мәліметтер алынды: эксперименттік топтағы филолог студенттердің тілдік рефлексиясы жоғары деңгейі  25%, орта деңгейі 44%, төмен деңгейі 31%-ды құрап отыр.</w:t>
      </w:r>
    </w:p>
    <w:p w:rsidR="009B0FAE" w:rsidRDefault="009B0FAE" w:rsidP="004A60C5">
      <w:pPr>
        <w:spacing w:after="0" w:line="240" w:lineRule="auto"/>
        <w:ind w:firstLine="709"/>
        <w:jc w:val="both"/>
        <w:rPr>
          <w:rFonts w:ascii="Times New Roman" w:hAnsi="Times New Roman" w:cs="Times New Roman"/>
          <w:bCs/>
          <w:sz w:val="28"/>
          <w:szCs w:val="28"/>
          <w:shd w:val="clear" w:color="auto" w:fill="FFFFFF"/>
          <w:lang w:val="kk-KZ"/>
        </w:rPr>
      </w:pPr>
    </w:p>
    <w:p w:rsidR="00A131C9" w:rsidRDefault="00A131C9" w:rsidP="004A60C5">
      <w:pPr>
        <w:spacing w:after="0" w:line="240" w:lineRule="auto"/>
        <w:ind w:firstLine="709"/>
        <w:jc w:val="both"/>
        <w:rPr>
          <w:rFonts w:ascii="Times New Roman" w:hAnsi="Times New Roman" w:cs="Times New Roman"/>
          <w:bCs/>
          <w:sz w:val="28"/>
          <w:szCs w:val="28"/>
          <w:shd w:val="clear" w:color="auto" w:fill="FFFFFF"/>
          <w:lang w:val="kk-KZ"/>
        </w:rPr>
      </w:pPr>
      <w:r>
        <w:rPr>
          <w:noProof/>
        </w:rPr>
        <w:drawing>
          <wp:inline distT="0" distB="0" distL="0" distR="0" wp14:anchorId="4FE78D17" wp14:editId="011C8EDD">
            <wp:extent cx="5000625" cy="30861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20422" w:rsidRDefault="00AE00BC" w:rsidP="00E12F51">
      <w:pPr>
        <w:spacing w:after="0" w:line="240" w:lineRule="auto"/>
        <w:ind w:firstLine="709"/>
        <w:jc w:val="center"/>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lastRenderedPageBreak/>
        <w:t>Сурет 30</w:t>
      </w:r>
      <w:r w:rsidR="00820422">
        <w:rPr>
          <w:rFonts w:ascii="Times New Roman" w:hAnsi="Times New Roman" w:cs="Times New Roman"/>
          <w:bCs/>
          <w:sz w:val="28"/>
          <w:szCs w:val="28"/>
          <w:shd w:val="clear" w:color="auto" w:fill="FFFFFF"/>
          <w:lang w:val="kk-KZ"/>
        </w:rPr>
        <w:t xml:space="preserve"> – Филолог-студенттердің тілдік рефлексиясы (бастапқы көрсеткіш)</w:t>
      </w:r>
    </w:p>
    <w:p w:rsidR="00E12F51" w:rsidRDefault="00E12F51" w:rsidP="00E12F51">
      <w:pPr>
        <w:spacing w:after="0" w:line="240" w:lineRule="auto"/>
        <w:ind w:firstLine="709"/>
        <w:jc w:val="center"/>
        <w:rPr>
          <w:rFonts w:ascii="Times New Roman" w:hAnsi="Times New Roman" w:cs="Times New Roman"/>
          <w:bCs/>
          <w:sz w:val="28"/>
          <w:szCs w:val="28"/>
          <w:shd w:val="clear" w:color="auto" w:fill="FFFFFF"/>
          <w:lang w:val="kk-KZ"/>
        </w:rPr>
      </w:pPr>
    </w:p>
    <w:p w:rsidR="00A672D6" w:rsidRPr="004A60C5" w:rsidRDefault="00ED5143" w:rsidP="004A60C5">
      <w:pPr>
        <w:tabs>
          <w:tab w:val="left" w:pos="1155"/>
        </w:tabs>
        <w:spacing w:after="0" w:line="240" w:lineRule="auto"/>
        <w:ind w:firstLine="709"/>
        <w:jc w:val="both"/>
        <w:rPr>
          <w:rFonts w:ascii="Times New Roman" w:eastAsia="Times New Roman" w:hAnsi="Times New Roman" w:cs="Times New Roman"/>
          <w:b/>
          <w:bCs/>
          <w:i/>
          <w:sz w:val="28"/>
          <w:szCs w:val="28"/>
          <w:lang w:val="kk-KZ"/>
        </w:rPr>
      </w:pPr>
      <w:r w:rsidRPr="004A60C5">
        <w:rPr>
          <w:rFonts w:ascii="Times New Roman" w:eastAsia="Times New Roman" w:hAnsi="Times New Roman" w:cs="Times New Roman"/>
          <w:sz w:val="28"/>
          <w:szCs w:val="28"/>
          <w:lang w:val="kk-KZ"/>
        </w:rPr>
        <w:t>Анықтау экспериментінің нәтижелері бойынша болашақ мамандардың тілдік рефлексиясын дамыту қажеттілігі туындап, бірқатар мәселелер мен қиындықтар анықталды.</w:t>
      </w:r>
      <w:r w:rsidR="00A672D6" w:rsidRPr="004A60C5">
        <w:rPr>
          <w:rFonts w:ascii="Times New Roman" w:eastAsia="Times New Roman" w:hAnsi="Times New Roman" w:cs="Times New Roman"/>
          <w:bCs/>
          <w:sz w:val="28"/>
          <w:szCs w:val="28"/>
          <w:lang w:val="kk-KZ"/>
        </w:rPr>
        <w:t>Танымдық және тілдік ка</w:t>
      </w:r>
      <w:r w:rsidR="003238C3">
        <w:rPr>
          <w:rFonts w:ascii="Times New Roman" w:eastAsia="Times New Roman" w:hAnsi="Times New Roman" w:cs="Times New Roman"/>
          <w:bCs/>
          <w:sz w:val="28"/>
          <w:szCs w:val="28"/>
          <w:lang w:val="kk-KZ"/>
        </w:rPr>
        <w:t xml:space="preserve">тегорияларға сүйене отырып, </w:t>
      </w:r>
      <w:r w:rsidR="00A672D6" w:rsidRPr="004A60C5">
        <w:rPr>
          <w:rFonts w:ascii="Times New Roman" w:eastAsia="Times New Roman" w:hAnsi="Times New Roman" w:cs="Times New Roman"/>
          <w:bCs/>
          <w:sz w:val="28"/>
          <w:szCs w:val="28"/>
          <w:lang w:val="kk-KZ"/>
        </w:rPr>
        <w:t xml:space="preserve">ғылыми жумысымыздың нысаны болып отырған </w:t>
      </w:r>
      <w:r w:rsidR="00A672D6" w:rsidRPr="00E12F51">
        <w:rPr>
          <w:rFonts w:ascii="Times New Roman" w:eastAsia="Times New Roman" w:hAnsi="Times New Roman" w:cs="Times New Roman"/>
          <w:bCs/>
          <w:sz w:val="28"/>
          <w:szCs w:val="28"/>
          <w:lang w:val="kk-KZ"/>
        </w:rPr>
        <w:t>филолог-студенттердің</w:t>
      </w:r>
      <w:r w:rsidR="003238C3" w:rsidRPr="00E12F51">
        <w:rPr>
          <w:rFonts w:ascii="Times New Roman" w:eastAsia="Times New Roman" w:hAnsi="Times New Roman" w:cs="Times New Roman"/>
          <w:bCs/>
          <w:sz w:val="28"/>
          <w:szCs w:val="28"/>
          <w:lang w:val="kk-KZ"/>
        </w:rPr>
        <w:t xml:space="preserve"> тілдік рефлексиясы </w:t>
      </w:r>
      <w:r w:rsidR="00E31E90" w:rsidRPr="00E12F51">
        <w:rPr>
          <w:rFonts w:ascii="Times New Roman" w:eastAsia="Times New Roman" w:hAnsi="Times New Roman" w:cs="Times New Roman"/>
          <w:bCs/>
          <w:sz w:val="28"/>
          <w:szCs w:val="28"/>
          <w:lang w:val="kk-KZ"/>
        </w:rPr>
        <w:t xml:space="preserve"> төмендегідей </w:t>
      </w:r>
      <w:r w:rsidR="003238C3" w:rsidRPr="00E12F51">
        <w:rPr>
          <w:rFonts w:ascii="Times New Roman" w:eastAsia="Times New Roman" w:hAnsi="Times New Roman" w:cs="Times New Roman"/>
          <w:bCs/>
          <w:sz w:val="28"/>
          <w:szCs w:val="28"/>
          <w:lang w:val="kk-KZ"/>
        </w:rPr>
        <w:t>критерийлер бойынша анықталды</w:t>
      </w:r>
      <w:r w:rsidR="00A672D6" w:rsidRPr="00E12F51">
        <w:rPr>
          <w:rFonts w:ascii="Times New Roman" w:eastAsia="Times New Roman" w:hAnsi="Times New Roman" w:cs="Times New Roman"/>
          <w:bCs/>
          <w:sz w:val="28"/>
          <w:szCs w:val="28"/>
          <w:lang w:val="kk-KZ"/>
        </w:rPr>
        <w:t>:</w:t>
      </w:r>
    </w:p>
    <w:p w:rsidR="00A672D6" w:rsidRPr="004A60C5" w:rsidRDefault="009665D9"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w:t>
      </w:r>
      <w:r w:rsidR="00A672D6" w:rsidRPr="004A60C5">
        <w:rPr>
          <w:rFonts w:ascii="Times New Roman" w:eastAsia="Times New Roman" w:hAnsi="Times New Roman" w:cs="Times New Roman"/>
          <w:bCs/>
          <w:sz w:val="28"/>
          <w:szCs w:val="28"/>
          <w:lang w:val="kk-KZ"/>
        </w:rPr>
        <w:t>туденттің танымдық, эмоциялық</w:t>
      </w:r>
      <w:r w:rsidR="002C5470" w:rsidRPr="004A60C5">
        <w:rPr>
          <w:rFonts w:ascii="Times New Roman" w:eastAsia="Times New Roman" w:hAnsi="Times New Roman" w:cs="Times New Roman"/>
          <w:bCs/>
          <w:sz w:val="28"/>
          <w:szCs w:val="28"/>
          <w:lang w:val="kk-KZ"/>
        </w:rPr>
        <w:t>, психологиялық</w:t>
      </w:r>
      <w:r w:rsidR="00A672D6" w:rsidRPr="004A60C5">
        <w:rPr>
          <w:rFonts w:ascii="Times New Roman" w:eastAsia="Times New Roman" w:hAnsi="Times New Roman" w:cs="Times New Roman"/>
          <w:bCs/>
          <w:sz w:val="28"/>
          <w:szCs w:val="28"/>
          <w:lang w:val="kk-KZ"/>
        </w:rPr>
        <w:t xml:space="preserve"> рефлексиялары</w:t>
      </w:r>
      <w:r w:rsidR="002F36D4" w:rsidRPr="004A60C5">
        <w:rPr>
          <w:rFonts w:ascii="Times New Roman" w:eastAsia="Times New Roman" w:hAnsi="Times New Roman" w:cs="Times New Roman"/>
          <w:bCs/>
          <w:sz w:val="28"/>
          <w:szCs w:val="28"/>
          <w:lang w:val="kk-KZ"/>
        </w:rPr>
        <w:t>;</w:t>
      </w:r>
    </w:p>
    <w:p w:rsidR="00A672D6" w:rsidRPr="004A60C5" w:rsidRDefault="009665D9"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w:t>
      </w:r>
      <w:r w:rsidR="00A672D6" w:rsidRPr="004A60C5">
        <w:rPr>
          <w:rFonts w:ascii="Times New Roman" w:eastAsia="Times New Roman" w:hAnsi="Times New Roman" w:cs="Times New Roman"/>
          <w:bCs/>
          <w:sz w:val="28"/>
          <w:szCs w:val="28"/>
          <w:lang w:val="kk-KZ"/>
        </w:rPr>
        <w:t>туд</w:t>
      </w:r>
      <w:r w:rsidR="002F36D4" w:rsidRPr="004A60C5">
        <w:rPr>
          <w:rFonts w:ascii="Times New Roman" w:eastAsia="Times New Roman" w:hAnsi="Times New Roman" w:cs="Times New Roman"/>
          <w:bCs/>
          <w:sz w:val="28"/>
          <w:szCs w:val="28"/>
          <w:lang w:val="kk-KZ"/>
        </w:rPr>
        <w:t>енттің ой тереңдігі, тіл мәдениеті</w:t>
      </w:r>
    </w:p>
    <w:p w:rsidR="00A672D6" w:rsidRPr="004A60C5" w:rsidRDefault="009665D9"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w:t>
      </w:r>
      <w:r w:rsidR="00A672D6" w:rsidRPr="004A60C5">
        <w:rPr>
          <w:rFonts w:ascii="Times New Roman" w:eastAsia="Times New Roman" w:hAnsi="Times New Roman" w:cs="Times New Roman"/>
          <w:bCs/>
          <w:sz w:val="28"/>
          <w:szCs w:val="28"/>
          <w:lang w:val="kk-KZ"/>
        </w:rPr>
        <w:t>туденттің ана тілінде сөйлеу деңгейі</w:t>
      </w:r>
      <w:r w:rsidR="002F36D4" w:rsidRPr="004A60C5">
        <w:rPr>
          <w:rFonts w:ascii="Times New Roman" w:eastAsia="Times New Roman" w:hAnsi="Times New Roman" w:cs="Times New Roman"/>
          <w:bCs/>
          <w:sz w:val="28"/>
          <w:szCs w:val="28"/>
          <w:lang w:val="kk-KZ"/>
        </w:rPr>
        <w:t>;</w:t>
      </w:r>
    </w:p>
    <w:p w:rsidR="00A672D6" w:rsidRPr="004A60C5" w:rsidRDefault="009665D9"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w:t>
      </w:r>
      <w:r w:rsidR="00A672D6" w:rsidRPr="004A60C5">
        <w:rPr>
          <w:rFonts w:ascii="Times New Roman" w:eastAsia="Times New Roman" w:hAnsi="Times New Roman" w:cs="Times New Roman"/>
          <w:bCs/>
          <w:sz w:val="28"/>
          <w:szCs w:val="28"/>
          <w:lang w:val="kk-KZ"/>
        </w:rPr>
        <w:t>туденттің өзін-өзі бағалау деңгейі</w:t>
      </w:r>
      <w:r w:rsidR="002F36D4" w:rsidRPr="004A60C5">
        <w:rPr>
          <w:rFonts w:ascii="Times New Roman" w:eastAsia="Times New Roman" w:hAnsi="Times New Roman" w:cs="Times New Roman"/>
          <w:bCs/>
          <w:sz w:val="28"/>
          <w:szCs w:val="28"/>
          <w:lang w:val="kk-KZ"/>
        </w:rPr>
        <w:t>;</w:t>
      </w:r>
    </w:p>
    <w:p w:rsidR="00A672D6" w:rsidRPr="004A60C5" w:rsidRDefault="009665D9"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w:t>
      </w:r>
      <w:r w:rsidR="00A672D6" w:rsidRPr="004A60C5">
        <w:rPr>
          <w:rFonts w:ascii="Times New Roman" w:eastAsia="Times New Roman" w:hAnsi="Times New Roman" w:cs="Times New Roman"/>
          <w:bCs/>
          <w:sz w:val="28"/>
          <w:szCs w:val="28"/>
          <w:lang w:val="kk-KZ"/>
        </w:rPr>
        <w:t>туденттің лексикалық білімі (сөз байлығы, сөзге шешендігі, лексикалық бірліктерді қолдану деңгейі)</w:t>
      </w:r>
      <w:r w:rsidR="00317B7B" w:rsidRPr="004A60C5">
        <w:rPr>
          <w:rFonts w:ascii="Times New Roman" w:eastAsia="Times New Roman" w:hAnsi="Times New Roman" w:cs="Times New Roman"/>
          <w:bCs/>
          <w:sz w:val="28"/>
          <w:szCs w:val="28"/>
          <w:lang w:val="kk-KZ"/>
        </w:rPr>
        <w:t>;</w:t>
      </w:r>
    </w:p>
    <w:p w:rsidR="00A672D6" w:rsidRPr="004A60C5" w:rsidRDefault="009665D9" w:rsidP="004A60C5">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4A60C5">
        <w:rPr>
          <w:rFonts w:ascii="Times New Roman" w:eastAsia="Times New Roman" w:hAnsi="Times New Roman" w:cs="Times New Roman"/>
          <w:bCs/>
          <w:sz w:val="28"/>
          <w:szCs w:val="28"/>
          <w:lang w:val="kk-KZ"/>
        </w:rPr>
        <w:t>-с</w:t>
      </w:r>
      <w:r w:rsidR="00A672D6" w:rsidRPr="004A60C5">
        <w:rPr>
          <w:rFonts w:ascii="Times New Roman" w:eastAsia="Times New Roman" w:hAnsi="Times New Roman" w:cs="Times New Roman"/>
          <w:bCs/>
          <w:sz w:val="28"/>
          <w:szCs w:val="28"/>
          <w:lang w:val="kk-KZ"/>
        </w:rPr>
        <w:t>туденттің орфоэпиялық және орфографиялық ережелерді білу деңгейі</w:t>
      </w:r>
      <w:r w:rsidR="00317B7B" w:rsidRPr="004A60C5">
        <w:rPr>
          <w:rFonts w:ascii="Times New Roman" w:eastAsia="Times New Roman" w:hAnsi="Times New Roman" w:cs="Times New Roman"/>
          <w:bCs/>
          <w:sz w:val="28"/>
          <w:szCs w:val="28"/>
          <w:lang w:val="kk-KZ"/>
        </w:rPr>
        <w:t>;</w:t>
      </w:r>
    </w:p>
    <w:p w:rsidR="00DC4C64" w:rsidRPr="00564177" w:rsidRDefault="006F7333" w:rsidP="00564177">
      <w:pPr>
        <w:tabs>
          <w:tab w:val="left" w:pos="1155"/>
        </w:tabs>
        <w:spacing w:after="0" w:line="240" w:lineRule="auto"/>
        <w:ind w:firstLine="709"/>
        <w:jc w:val="both"/>
        <w:rPr>
          <w:rFonts w:ascii="Times New Roman" w:eastAsia="Times New Roman" w:hAnsi="Times New Roman" w:cs="Times New Roman"/>
          <w:bCs/>
          <w:sz w:val="28"/>
          <w:szCs w:val="28"/>
          <w:lang w:val="kk-KZ"/>
        </w:rPr>
      </w:pPr>
      <w:r w:rsidRPr="00564177">
        <w:rPr>
          <w:rFonts w:ascii="Times New Roman" w:eastAsia="Times New Roman" w:hAnsi="Times New Roman" w:cs="Times New Roman"/>
          <w:bCs/>
          <w:sz w:val="28"/>
          <w:szCs w:val="28"/>
          <w:lang w:val="kk-KZ"/>
        </w:rPr>
        <w:t xml:space="preserve">Көрсетілген </w:t>
      </w:r>
      <w:r w:rsidR="00A2257C" w:rsidRPr="00564177">
        <w:rPr>
          <w:rFonts w:ascii="Times New Roman" w:eastAsia="Times New Roman" w:hAnsi="Times New Roman" w:cs="Times New Roman"/>
          <w:bCs/>
          <w:sz w:val="28"/>
          <w:szCs w:val="28"/>
          <w:lang w:val="kk-KZ"/>
        </w:rPr>
        <w:t>критерийлерге сүйене отырып,</w:t>
      </w:r>
      <w:r w:rsidRPr="00564177">
        <w:rPr>
          <w:rFonts w:ascii="Times New Roman" w:eastAsia="Times New Roman" w:hAnsi="Times New Roman" w:cs="Times New Roman"/>
          <w:bCs/>
          <w:sz w:val="28"/>
          <w:szCs w:val="28"/>
          <w:lang w:val="kk-KZ"/>
        </w:rPr>
        <w:t xml:space="preserve"> филолог-студеттерді</w:t>
      </w:r>
      <w:r w:rsidR="00A2257C" w:rsidRPr="00564177">
        <w:rPr>
          <w:rFonts w:ascii="Times New Roman" w:eastAsia="Times New Roman" w:hAnsi="Times New Roman" w:cs="Times New Roman"/>
          <w:bCs/>
          <w:sz w:val="28"/>
          <w:szCs w:val="28"/>
          <w:lang w:val="kk-KZ"/>
        </w:rPr>
        <w:t>ң тілдік рефлексиясының жағдайы</w:t>
      </w:r>
      <w:r w:rsidR="00564177" w:rsidRPr="00564177">
        <w:rPr>
          <w:rFonts w:ascii="Times New Roman" w:eastAsia="Times New Roman" w:hAnsi="Times New Roman" w:cs="Times New Roman"/>
          <w:bCs/>
          <w:sz w:val="28"/>
          <w:szCs w:val="28"/>
          <w:lang w:val="kk-KZ"/>
        </w:rPr>
        <w:t xml:space="preserve"> </w:t>
      </w:r>
      <w:r w:rsidRPr="00564177">
        <w:rPr>
          <w:rFonts w:ascii="Times New Roman" w:eastAsia="Times New Roman" w:hAnsi="Times New Roman" w:cs="Times New Roman"/>
          <w:bCs/>
          <w:sz w:val="28"/>
          <w:szCs w:val="28"/>
          <w:lang w:val="kk-KZ"/>
        </w:rPr>
        <w:t>анықта</w:t>
      </w:r>
      <w:r w:rsidR="00A2257C" w:rsidRPr="00564177">
        <w:rPr>
          <w:rFonts w:ascii="Times New Roman" w:eastAsia="Times New Roman" w:hAnsi="Times New Roman" w:cs="Times New Roman"/>
          <w:bCs/>
          <w:sz w:val="28"/>
          <w:szCs w:val="28"/>
          <w:lang w:val="kk-KZ"/>
        </w:rPr>
        <w:t>лды</w:t>
      </w:r>
      <w:r w:rsidR="00564177" w:rsidRPr="00564177">
        <w:rPr>
          <w:rFonts w:ascii="Times New Roman" w:eastAsia="Times New Roman" w:hAnsi="Times New Roman" w:cs="Times New Roman"/>
          <w:bCs/>
          <w:sz w:val="28"/>
          <w:szCs w:val="28"/>
          <w:lang w:val="kk-KZ"/>
        </w:rPr>
        <w:t>.</w:t>
      </w:r>
      <w:r w:rsidR="00564177">
        <w:rPr>
          <w:rFonts w:ascii="Times New Roman" w:eastAsia="Times New Roman" w:hAnsi="Times New Roman" w:cs="Times New Roman"/>
          <w:bCs/>
          <w:sz w:val="28"/>
          <w:szCs w:val="28"/>
          <w:lang w:val="kk-KZ"/>
        </w:rPr>
        <w:t xml:space="preserve"> </w:t>
      </w:r>
      <w:r w:rsidR="00DC4C64" w:rsidRPr="004A60C5">
        <w:rPr>
          <w:rFonts w:ascii="Times New Roman" w:eastAsia="Times New Roman" w:hAnsi="Times New Roman" w:cs="Times New Roman"/>
          <w:sz w:val="28"/>
          <w:szCs w:val="28"/>
          <w:lang w:val="kk-KZ"/>
        </w:rPr>
        <w:t xml:space="preserve">Анықтаушы эксперимент нәтижелері көрсеткіштердің орташа және төмен деңгейде екенін көрсетіп, оларды жетілдіру бойынша қосымша жұмыстар </w:t>
      </w:r>
      <w:r w:rsidR="00DB08BC">
        <w:rPr>
          <w:rFonts w:ascii="Times New Roman" w:eastAsia="Times New Roman" w:hAnsi="Times New Roman" w:cs="Times New Roman"/>
          <w:sz w:val="28"/>
          <w:szCs w:val="28"/>
          <w:lang w:val="kk-KZ"/>
        </w:rPr>
        <w:t xml:space="preserve">жүргізу қажеттігін айқындады.  </w:t>
      </w:r>
    </w:p>
    <w:p w:rsidR="00DC4C64" w:rsidRDefault="00DC4C64" w:rsidP="004A60C5">
      <w:pPr>
        <w:tabs>
          <w:tab w:val="left" w:pos="567"/>
        </w:tabs>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Эксперименттің осы кезеңінің қорытындылары студенттердің тілдік рефлексиясы мен тілдік білім дағдыларын дамытуға бағытталған зерттеу экспериментінің келесі сатысына көшудің маңыздылығын көрсетті.</w:t>
      </w:r>
    </w:p>
    <w:p w:rsidR="006200DD" w:rsidRDefault="006200DD" w:rsidP="004A60C5">
      <w:pPr>
        <w:tabs>
          <w:tab w:val="left" w:pos="567"/>
        </w:tabs>
        <w:spacing w:after="0" w:line="240" w:lineRule="auto"/>
        <w:ind w:firstLine="709"/>
        <w:jc w:val="both"/>
        <w:rPr>
          <w:rFonts w:ascii="Times New Roman" w:eastAsia="Times New Roman" w:hAnsi="Times New Roman" w:cs="Times New Roman"/>
          <w:sz w:val="28"/>
          <w:szCs w:val="28"/>
          <w:lang w:val="kk-KZ"/>
        </w:rPr>
      </w:pPr>
    </w:p>
    <w:p w:rsidR="00AC1577" w:rsidRDefault="00AC1577" w:rsidP="004A60C5">
      <w:pPr>
        <w:tabs>
          <w:tab w:val="left" w:pos="567"/>
        </w:tabs>
        <w:spacing w:after="0" w:line="240" w:lineRule="auto"/>
        <w:ind w:firstLine="709"/>
        <w:jc w:val="both"/>
        <w:rPr>
          <w:rFonts w:ascii="Times New Roman" w:eastAsia="Times New Roman" w:hAnsi="Times New Roman" w:cs="Times New Roman"/>
          <w:b/>
          <w:sz w:val="28"/>
          <w:szCs w:val="28"/>
          <w:lang w:val="kk-KZ"/>
        </w:rPr>
      </w:pPr>
      <w:r w:rsidRPr="00AC1577">
        <w:rPr>
          <w:rFonts w:ascii="Times New Roman" w:eastAsia="Times New Roman" w:hAnsi="Times New Roman" w:cs="Times New Roman"/>
          <w:b/>
          <w:sz w:val="28"/>
          <w:szCs w:val="28"/>
          <w:lang w:val="kk-KZ"/>
        </w:rPr>
        <w:t>Қалыптастыру эксперименті</w:t>
      </w:r>
    </w:p>
    <w:p w:rsidR="00DA3A20" w:rsidRPr="00DA3A20" w:rsidRDefault="008F143E" w:rsidP="00DF710B">
      <w:pPr>
        <w:tabs>
          <w:tab w:val="left" w:pos="567"/>
        </w:tabs>
        <w:spacing w:after="0" w:line="240" w:lineRule="auto"/>
        <w:ind w:firstLine="709"/>
        <w:jc w:val="both"/>
        <w:rPr>
          <w:rFonts w:ascii="Times New Roman" w:hAnsi="Times New Roman" w:cs="Times New Roman"/>
          <w:bCs/>
          <w:sz w:val="28"/>
          <w:szCs w:val="28"/>
          <w:lang w:val="kk-KZ"/>
        </w:rPr>
      </w:pPr>
      <w:r w:rsidRPr="004A60C5">
        <w:rPr>
          <w:rFonts w:ascii="Times New Roman" w:hAnsi="Times New Roman" w:cs="Times New Roman"/>
          <w:bCs/>
          <w:sz w:val="28"/>
          <w:szCs w:val="28"/>
          <w:lang w:val="kk-KZ"/>
        </w:rPr>
        <w:t>Қ</w:t>
      </w:r>
      <w:r w:rsidR="00ED5143" w:rsidRPr="004A60C5">
        <w:rPr>
          <w:rFonts w:ascii="Times New Roman" w:hAnsi="Times New Roman" w:cs="Times New Roman"/>
          <w:bCs/>
          <w:sz w:val="28"/>
          <w:szCs w:val="28"/>
          <w:lang w:val="kk-KZ"/>
        </w:rPr>
        <w:t>алыптастыру экспериментінің мақсаты</w:t>
      </w:r>
      <w:r w:rsidR="00A92F0D" w:rsidRPr="004A60C5">
        <w:rPr>
          <w:rFonts w:ascii="Times New Roman" w:hAnsi="Times New Roman" w:cs="Times New Roman"/>
          <w:bCs/>
          <w:sz w:val="28"/>
          <w:szCs w:val="28"/>
          <w:lang w:val="kk-KZ"/>
        </w:rPr>
        <w:t xml:space="preserve"> – филолог-</w:t>
      </w:r>
      <w:r w:rsidR="00ED5143" w:rsidRPr="004A60C5">
        <w:rPr>
          <w:rFonts w:ascii="Times New Roman" w:hAnsi="Times New Roman" w:cs="Times New Roman"/>
          <w:bCs/>
          <w:sz w:val="28"/>
          <w:szCs w:val="28"/>
          <w:lang w:val="kk-KZ"/>
        </w:rPr>
        <w:t>студенттердің тілдік рефлексиясын дам</w:t>
      </w:r>
      <w:r w:rsidR="00A92F0D" w:rsidRPr="004A60C5">
        <w:rPr>
          <w:rFonts w:ascii="Times New Roman" w:hAnsi="Times New Roman" w:cs="Times New Roman"/>
          <w:bCs/>
          <w:sz w:val="28"/>
          <w:szCs w:val="28"/>
          <w:lang w:val="kk-KZ"/>
        </w:rPr>
        <w:t xml:space="preserve">ыту, тілдік бірліктерді орнымен </w:t>
      </w:r>
      <w:r w:rsidR="00ED5143" w:rsidRPr="004A60C5">
        <w:rPr>
          <w:rFonts w:ascii="Times New Roman" w:hAnsi="Times New Roman" w:cs="Times New Roman"/>
          <w:bCs/>
          <w:sz w:val="28"/>
          <w:szCs w:val="28"/>
          <w:lang w:val="kk-KZ"/>
        </w:rPr>
        <w:t>қолдану</w:t>
      </w:r>
      <w:r w:rsidR="00A92F0D" w:rsidRPr="004A60C5">
        <w:rPr>
          <w:rFonts w:ascii="Times New Roman" w:hAnsi="Times New Roman" w:cs="Times New Roman"/>
          <w:bCs/>
          <w:sz w:val="28"/>
          <w:szCs w:val="28"/>
          <w:lang w:val="kk-KZ"/>
        </w:rPr>
        <w:t>, сөздерді талғап қолдану деңгейін арттыру.</w:t>
      </w:r>
      <w:r w:rsidR="00DF710B">
        <w:rPr>
          <w:rFonts w:ascii="Times New Roman" w:hAnsi="Times New Roman" w:cs="Times New Roman"/>
          <w:bCs/>
          <w:sz w:val="28"/>
          <w:szCs w:val="28"/>
          <w:lang w:val="kk-KZ"/>
        </w:rPr>
        <w:t xml:space="preserve"> </w:t>
      </w:r>
      <w:r w:rsidR="00DA3A20" w:rsidRPr="00DA3A20">
        <w:rPr>
          <w:rFonts w:ascii="Times New Roman" w:eastAsia="Times New Roman" w:hAnsi="Times New Roman" w:cs="Times New Roman"/>
          <w:sz w:val="28"/>
          <w:szCs w:val="28"/>
          <w:lang w:val="kk-KZ"/>
        </w:rPr>
        <w:t xml:space="preserve">Қалыптастыру тапсырмалары </w:t>
      </w:r>
      <w:r w:rsidR="00DF710B">
        <w:rPr>
          <w:rFonts w:ascii="Times New Roman" w:eastAsia="Times New Roman" w:hAnsi="Times New Roman" w:cs="Times New Roman"/>
          <w:bCs/>
          <w:sz w:val="28"/>
          <w:szCs w:val="28"/>
          <w:lang w:val="kk-KZ"/>
        </w:rPr>
        <w:t>«Танымдық әлеует</w:t>
      </w:r>
      <w:r w:rsidR="00DF710B" w:rsidRPr="007F2ACC">
        <w:rPr>
          <w:rFonts w:ascii="Times New Roman" w:eastAsia="Times New Roman" w:hAnsi="Times New Roman" w:cs="Times New Roman"/>
          <w:bCs/>
          <w:sz w:val="28"/>
          <w:szCs w:val="28"/>
          <w:lang w:val="kk-KZ"/>
        </w:rPr>
        <w:t>» стратегиясы</w:t>
      </w:r>
      <w:r w:rsidR="00DF710B">
        <w:rPr>
          <w:rFonts w:ascii="Times New Roman" w:eastAsia="Times New Roman" w:hAnsi="Times New Roman" w:cs="Times New Roman"/>
          <w:bCs/>
          <w:sz w:val="28"/>
          <w:szCs w:val="28"/>
          <w:lang w:val="kk-KZ"/>
        </w:rPr>
        <w:t>на</w:t>
      </w:r>
      <w:r w:rsidR="00DF710B">
        <w:rPr>
          <w:rFonts w:ascii="Times New Roman" w:hAnsi="Times New Roman" w:cs="Times New Roman"/>
          <w:bCs/>
          <w:sz w:val="28"/>
          <w:szCs w:val="28"/>
          <w:lang w:val="kk-KZ"/>
        </w:rPr>
        <w:t xml:space="preserve"> </w:t>
      </w:r>
      <w:r w:rsidR="00DA3A20" w:rsidRPr="00DA3A20">
        <w:rPr>
          <w:rFonts w:ascii="Times New Roman" w:eastAsia="Times New Roman" w:hAnsi="Times New Roman" w:cs="Times New Roman"/>
          <w:sz w:val="28"/>
          <w:szCs w:val="28"/>
          <w:lang w:val="kk-KZ"/>
        </w:rPr>
        <w:t>негізделе отырып, төрт деңгейлік құрылымда әзірленді. Әрбір деңгей нақты когнитивтік дағдылар мен ойлау операцияларын қамти отырып, студенттердің тілдік материалды меңгеру мен қолданудағы күрделілік дәрежесін арттыруға бағытталған. Бірінші деңгей – тілдік бірліктерді танып-білу мен еске түсіруге бағытталса, екінші деңгей – оларды қарапайым контексте қолдану қабілетін дамытуға негізделеді. Үшінші деңгейде студенттер тілдік бірліктерді салыстыру, талдау және өзара байланыстыру арқылы күрделі когнитивтік операциялар орындайды. Төртінші, ең жоғары деңгейде – студенттерге тілдік материалды шығармашылық тұрғыда қайта құру, жаңа контекстте қолдану, интерпретация жасау және тілдік нормаларды терең түсіне отырып, ой қорыту секілді күрделі тапсырмалар ұсынылды. Осы көпдеңгейлі тапсырмаларды жүйелі орындау нәтижесінде филолог-студенттердің тілдік рефлексиясы айқын дамып, тілдік бірліктерді функционалды және мағыналық тұрғыда орынды қолдану дағдылары қалыптасты.</w:t>
      </w:r>
    </w:p>
    <w:p w:rsidR="003F72FA" w:rsidRDefault="005267AA" w:rsidP="004A60C5">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hAnsi="Times New Roman" w:cs="Times New Roman"/>
          <w:bCs/>
          <w:sz w:val="28"/>
          <w:szCs w:val="28"/>
          <w:lang w:val="kk-KZ"/>
        </w:rPr>
        <w:t xml:space="preserve">Қалыптастыру кезеңінде жүргізілген әдістемелік тапсырмалар қосымшада берілген </w:t>
      </w:r>
      <w:r w:rsidRPr="006200DD">
        <w:rPr>
          <w:rFonts w:ascii="Times New Roman" w:hAnsi="Times New Roman" w:cs="Times New Roman"/>
          <w:b/>
          <w:bCs/>
          <w:sz w:val="28"/>
          <w:szCs w:val="28"/>
          <w:lang w:val="kk-KZ"/>
        </w:rPr>
        <w:t>(</w:t>
      </w:r>
      <w:r w:rsidRPr="006200DD">
        <w:rPr>
          <w:rFonts w:ascii="Times New Roman" w:eastAsia="Times New Roman" w:hAnsi="Times New Roman" w:cs="Times New Roman"/>
          <w:b/>
          <w:sz w:val="28"/>
          <w:szCs w:val="28"/>
          <w:lang w:val="kk-KZ"/>
        </w:rPr>
        <w:t>Қосымша А).</w:t>
      </w:r>
      <w:r w:rsidRPr="004A60C5">
        <w:rPr>
          <w:rFonts w:ascii="Times New Roman" w:eastAsia="Times New Roman" w:hAnsi="Times New Roman" w:cs="Times New Roman"/>
          <w:sz w:val="28"/>
          <w:szCs w:val="28"/>
          <w:lang w:val="kk-KZ"/>
        </w:rPr>
        <w:t xml:space="preserve"> </w:t>
      </w:r>
    </w:p>
    <w:p w:rsidR="00CF13FC" w:rsidRPr="004A60C5" w:rsidRDefault="00CF13FC" w:rsidP="004A60C5">
      <w:pPr>
        <w:spacing w:after="0" w:line="240" w:lineRule="auto"/>
        <w:ind w:firstLine="709"/>
        <w:jc w:val="both"/>
        <w:rPr>
          <w:rFonts w:ascii="Times New Roman" w:eastAsia="Times New Roman" w:hAnsi="Times New Roman" w:cs="Times New Roman"/>
          <w:sz w:val="28"/>
          <w:szCs w:val="28"/>
          <w:lang w:val="kk-KZ"/>
        </w:rPr>
      </w:pPr>
    </w:p>
    <w:p w:rsidR="00B94939" w:rsidRDefault="00B94939" w:rsidP="00C940C7">
      <w:pPr>
        <w:tabs>
          <w:tab w:val="left" w:pos="567"/>
        </w:tabs>
        <w:ind w:firstLine="709"/>
        <w:contextualSpacing/>
        <w:jc w:val="both"/>
        <w:rPr>
          <w:rFonts w:ascii="Times New Roman" w:hAnsi="Times New Roman" w:cs="Times New Roman"/>
          <w:b/>
          <w:sz w:val="28"/>
          <w:szCs w:val="28"/>
          <w:lang w:val="kk-KZ"/>
        </w:rPr>
      </w:pPr>
      <w:r w:rsidRPr="00B94939">
        <w:rPr>
          <w:rFonts w:ascii="Times New Roman" w:hAnsi="Times New Roman" w:cs="Times New Roman"/>
          <w:b/>
          <w:sz w:val="28"/>
          <w:szCs w:val="28"/>
          <w:lang w:val="kk-KZ"/>
        </w:rPr>
        <w:lastRenderedPageBreak/>
        <w:t>Қорытынды экс</w:t>
      </w:r>
      <w:r w:rsidR="0014157F">
        <w:rPr>
          <w:rFonts w:ascii="Times New Roman" w:hAnsi="Times New Roman" w:cs="Times New Roman"/>
          <w:b/>
          <w:sz w:val="28"/>
          <w:szCs w:val="28"/>
          <w:lang w:val="kk-KZ"/>
        </w:rPr>
        <w:t>перимент</w:t>
      </w:r>
    </w:p>
    <w:p w:rsidR="00C940C7" w:rsidRPr="00C940C7" w:rsidRDefault="00ED5143" w:rsidP="00C31381">
      <w:pPr>
        <w:tabs>
          <w:tab w:val="left" w:pos="567"/>
        </w:tabs>
        <w:spacing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Қорытынды эксперимент кезінде анықтаушы эксперимент бар</w:t>
      </w:r>
      <w:r w:rsidR="00BD62E4" w:rsidRPr="004A60C5">
        <w:rPr>
          <w:rFonts w:ascii="Times New Roman" w:hAnsi="Times New Roman" w:cs="Times New Roman"/>
          <w:sz w:val="28"/>
          <w:szCs w:val="28"/>
          <w:lang w:val="kk-KZ"/>
        </w:rPr>
        <w:t>ы</w:t>
      </w:r>
      <w:r w:rsidRPr="004A60C5">
        <w:rPr>
          <w:rFonts w:ascii="Times New Roman" w:hAnsi="Times New Roman" w:cs="Times New Roman"/>
          <w:sz w:val="28"/>
          <w:szCs w:val="28"/>
          <w:lang w:val="kk-KZ"/>
        </w:rPr>
        <w:t>сындағы нәтижелер мен қалыптастырушы эксперименттен кейінгі нәтижелер салыстырылды.</w:t>
      </w:r>
      <w:r w:rsidR="00C940C7">
        <w:rPr>
          <w:rFonts w:ascii="Times New Roman" w:eastAsia="Times New Roman" w:hAnsi="Times New Roman" w:cs="Times New Roman"/>
          <w:sz w:val="24"/>
          <w:szCs w:val="24"/>
          <w:lang w:val="kk-KZ"/>
        </w:rPr>
        <w:t xml:space="preserve"> </w:t>
      </w:r>
      <w:r w:rsidR="00C940C7" w:rsidRPr="00C940C7">
        <w:rPr>
          <w:rFonts w:ascii="Times New Roman" w:hAnsi="Times New Roman" w:cs="Times New Roman"/>
          <w:bCs/>
          <w:sz w:val="28"/>
          <w:szCs w:val="28"/>
          <w:lang w:val="kk-KZ"/>
        </w:rPr>
        <w:t>Қорытынды экспериментте студенттердің тілдік рефлексиясы дамып, оң нәтижелер көрсетілді. Бұл кезеңде студенттердің тілдік ойлау және рефлексивті қабілеттерінің деңгейі айтарлықтай жақсарды. Қалыптастырушы экспериментте қолданылған әдістемелер мен тапсырмалар олардың тілдік құрылымдарды түсінуі мен қолдану қабілеттерін арттыруға әсер етті. Эксперимент нәтижелері көрсеткендей, тілдік рефлексияның дамуы студенттердің өз ойларын жүйелі түрде білдіру, мәтіндермен жұмыс істеу, сондай-ақ тілдік мәселелерді шешуде жоғары деңгейде әрекет ету қабілеттерін жақсартты. Бұл, өз кезегінде, оқыту әдістемелерінің тиімділігін және тілдік рефлексияның оқу процесіндегі маңыздылығын дәлелдейді.</w:t>
      </w:r>
    </w:p>
    <w:p w:rsidR="00AF1086" w:rsidRDefault="00412095" w:rsidP="00C31381">
      <w:pPr>
        <w:tabs>
          <w:tab w:val="left" w:pos="567"/>
        </w:tabs>
        <w:spacing w:line="240" w:lineRule="auto"/>
        <w:ind w:firstLine="709"/>
        <w:contextualSpacing/>
        <w:jc w:val="both"/>
        <w:rPr>
          <w:rFonts w:ascii="Times New Roman" w:hAnsi="Times New Roman" w:cs="Times New Roman"/>
          <w:sz w:val="28"/>
          <w:szCs w:val="28"/>
          <w:lang w:val="kk-KZ"/>
        </w:rPr>
      </w:pPr>
      <w:r w:rsidRPr="00412095">
        <w:rPr>
          <w:rFonts w:ascii="Times New Roman" w:hAnsi="Times New Roman" w:cs="Times New Roman"/>
          <w:sz w:val="28"/>
          <w:szCs w:val="28"/>
          <w:lang w:val="kk-KZ"/>
        </w:rPr>
        <w:t xml:space="preserve">Жүргізілген эксперименттік жұмыстар нәтижесінде студенттердің тілдік дағдылары – айтылым, тілдесім, жазылым, оқылым және тыңдалым әрекеттеріне негізделген тапсырмалар арқылы қазақ тіліндегі лексикалық бірліктер мен заңдылықтарды тереңірек меңгеріп, тілдік рефлексиясының дамуына қолайлы жағдай жасалды. </w:t>
      </w:r>
      <w:r w:rsidRPr="008F500F">
        <w:rPr>
          <w:rFonts w:ascii="Times New Roman" w:hAnsi="Times New Roman" w:cs="Times New Roman"/>
          <w:sz w:val="28"/>
          <w:szCs w:val="28"/>
          <w:lang w:val="kk-KZ"/>
        </w:rPr>
        <w:t xml:space="preserve">Бұл тапсырмалар </w:t>
      </w:r>
      <w:r w:rsidR="00E25898" w:rsidRPr="008F500F">
        <w:rPr>
          <w:rFonts w:ascii="Times New Roman" w:hAnsi="Times New Roman" w:cs="Times New Roman"/>
          <w:sz w:val="28"/>
          <w:szCs w:val="28"/>
          <w:lang w:val="kk-KZ"/>
        </w:rPr>
        <w:t xml:space="preserve">«Танымдық әлеует» </w:t>
      </w:r>
      <w:r w:rsidR="00E25898">
        <w:rPr>
          <w:rFonts w:ascii="Times New Roman" w:hAnsi="Times New Roman" w:cs="Times New Roman"/>
          <w:sz w:val="28"/>
          <w:szCs w:val="28"/>
          <w:lang w:val="kk-KZ"/>
        </w:rPr>
        <w:t>стратегиясына</w:t>
      </w:r>
      <w:r w:rsidRPr="00412095">
        <w:rPr>
          <w:rFonts w:ascii="Times New Roman" w:hAnsi="Times New Roman" w:cs="Times New Roman"/>
          <w:sz w:val="28"/>
          <w:szCs w:val="28"/>
          <w:lang w:val="kk-KZ"/>
        </w:rPr>
        <w:t xml:space="preserve"> сүйене отырып әзірленген тілдік рефлексияны дамыту моделінің төрт деңгейіне сәйкес құрылып, студенттердің ойлау әрекетін кезең-кезеңімен күрделендіруге мүмкіндік берді. Аталған деңгейлерге негізделген тапсырмаларды жүйелі орындау барысында студенттердің тілдік рефлексиясы едәуір дамып, тілдік бірліктерді саналы түрде қабылдау, талдау және қолдану қабілеттері артты. Осындай тәсіл студенттердің функционалдық сауаттылығы мен метатілдік ойлауын қалып</w:t>
      </w:r>
      <w:r w:rsidR="00C74576">
        <w:rPr>
          <w:rFonts w:ascii="Times New Roman" w:hAnsi="Times New Roman" w:cs="Times New Roman"/>
          <w:sz w:val="28"/>
          <w:szCs w:val="28"/>
          <w:lang w:val="kk-KZ"/>
        </w:rPr>
        <w:t>тастыруда тиімді нәтиже берді.</w:t>
      </w:r>
      <w:r w:rsidR="00624A20">
        <w:rPr>
          <w:rFonts w:ascii="Times New Roman" w:hAnsi="Times New Roman" w:cs="Times New Roman"/>
          <w:sz w:val="28"/>
          <w:szCs w:val="28"/>
          <w:lang w:val="kk-KZ"/>
        </w:rPr>
        <w:t xml:space="preserve">  </w:t>
      </w:r>
    </w:p>
    <w:p w:rsidR="008810B8" w:rsidRPr="00C10A34" w:rsidRDefault="008810B8" w:rsidP="008810B8">
      <w:pPr>
        <w:tabs>
          <w:tab w:val="left" w:pos="567"/>
        </w:tabs>
        <w:spacing w:line="240" w:lineRule="auto"/>
        <w:ind w:firstLine="709"/>
        <w:contextualSpacing/>
        <w:jc w:val="both"/>
        <w:rPr>
          <w:rFonts w:ascii="Times New Roman" w:hAnsi="Times New Roman" w:cs="Times New Roman"/>
          <w:b/>
          <w:bCs/>
          <w:sz w:val="28"/>
          <w:szCs w:val="28"/>
          <w:lang w:val="kk-KZ"/>
        </w:rPr>
      </w:pPr>
      <w:r w:rsidRPr="00C10A34">
        <w:rPr>
          <w:rFonts w:ascii="Times New Roman" w:hAnsi="Times New Roman" w:cs="Times New Roman"/>
          <w:b/>
          <w:bCs/>
          <w:sz w:val="28"/>
          <w:szCs w:val="28"/>
          <w:lang w:val="kk-KZ"/>
        </w:rPr>
        <w:t>Қорытынды эксперимент нәтижелерін талдау</w:t>
      </w:r>
    </w:p>
    <w:p w:rsidR="008810B8" w:rsidRPr="00C10A34" w:rsidRDefault="008810B8" w:rsidP="008810B8">
      <w:pPr>
        <w:tabs>
          <w:tab w:val="left" w:pos="567"/>
        </w:tabs>
        <w:spacing w:line="240" w:lineRule="auto"/>
        <w:ind w:firstLine="709"/>
        <w:contextualSpacing/>
        <w:jc w:val="both"/>
        <w:rPr>
          <w:rFonts w:ascii="Times New Roman" w:hAnsi="Times New Roman" w:cs="Times New Roman"/>
          <w:sz w:val="28"/>
          <w:szCs w:val="28"/>
          <w:lang w:val="kk-KZ"/>
        </w:rPr>
      </w:pPr>
      <w:r w:rsidRPr="00C10A34">
        <w:rPr>
          <w:rFonts w:ascii="Times New Roman" w:hAnsi="Times New Roman" w:cs="Times New Roman"/>
          <w:sz w:val="28"/>
          <w:szCs w:val="28"/>
          <w:lang w:val="kk-KZ"/>
        </w:rPr>
        <w:t>Қорытынды эксперимент жұмысы филолог-студенттердің тілдік рефлексиясының даму деңгейін қалыптастырушы эксперименттен кейінгі кезеңде бағалауға бағытталды. Бұл кезеңде бастапқыда алынған (анықтаушы эксперимент) нәтижелермен салыстыра отырып, рефлексиялық дағдылардың сапалық өзгерісі мен динамикасы зерттелді.</w:t>
      </w:r>
    </w:p>
    <w:p w:rsidR="008810B8" w:rsidRPr="00F357D3" w:rsidRDefault="008810B8" w:rsidP="00F357D3">
      <w:pPr>
        <w:tabs>
          <w:tab w:val="left" w:pos="567"/>
        </w:tabs>
        <w:spacing w:line="240" w:lineRule="auto"/>
        <w:ind w:firstLine="709"/>
        <w:contextualSpacing/>
        <w:jc w:val="both"/>
        <w:rPr>
          <w:rFonts w:ascii="Times New Roman" w:hAnsi="Times New Roman" w:cs="Times New Roman"/>
          <w:bCs/>
          <w:sz w:val="28"/>
          <w:szCs w:val="28"/>
          <w:lang w:val="kk-KZ"/>
        </w:rPr>
      </w:pPr>
      <w:r w:rsidRPr="007B28B5">
        <w:rPr>
          <w:rFonts w:ascii="Times New Roman" w:hAnsi="Times New Roman" w:cs="Times New Roman"/>
          <w:sz w:val="28"/>
          <w:szCs w:val="28"/>
          <w:lang w:val="kk-KZ"/>
        </w:rPr>
        <w:t xml:space="preserve">Тілдік рефлексияны дамыту </w:t>
      </w:r>
      <w:r w:rsidR="00930466">
        <w:rPr>
          <w:rFonts w:ascii="Times New Roman" w:hAnsi="Times New Roman" w:cs="Times New Roman"/>
          <w:sz w:val="28"/>
          <w:szCs w:val="28"/>
          <w:lang w:val="kk-KZ"/>
        </w:rPr>
        <w:t xml:space="preserve">алаш арыстарының ой-пікірлерін негізге ала отырып жасалған </w:t>
      </w:r>
      <w:r w:rsidR="00F357D3" w:rsidRPr="00F357D3">
        <w:rPr>
          <w:rFonts w:ascii="Times New Roman" w:hAnsi="Times New Roman" w:cs="Times New Roman"/>
          <w:bCs/>
          <w:sz w:val="28"/>
          <w:szCs w:val="28"/>
          <w:lang w:val="kk-KZ"/>
        </w:rPr>
        <w:t>«Танымдық әлеует» стратегиясы</w:t>
      </w:r>
      <w:r w:rsidR="00F357D3">
        <w:rPr>
          <w:rFonts w:ascii="Times New Roman" w:hAnsi="Times New Roman" w:cs="Times New Roman"/>
          <w:bCs/>
          <w:sz w:val="28"/>
          <w:szCs w:val="28"/>
          <w:lang w:val="kk-KZ"/>
        </w:rPr>
        <w:t xml:space="preserve">на </w:t>
      </w:r>
      <w:r w:rsidRPr="007B28B5">
        <w:rPr>
          <w:rFonts w:ascii="Times New Roman" w:hAnsi="Times New Roman" w:cs="Times New Roman"/>
          <w:sz w:val="28"/>
          <w:szCs w:val="28"/>
          <w:lang w:val="kk-KZ"/>
        </w:rPr>
        <w:t>сүйене отырып әзірленген төрт деңгейлі тапсырмалар</w:t>
      </w:r>
      <w:r w:rsidR="00251D7B">
        <w:rPr>
          <w:rFonts w:ascii="Times New Roman" w:hAnsi="Times New Roman" w:cs="Times New Roman"/>
          <w:sz w:val="28"/>
          <w:szCs w:val="28"/>
          <w:lang w:val="kk-KZ"/>
        </w:rPr>
        <w:t xml:space="preserve"> жүйесі арқылы жүзеге асырылды. </w:t>
      </w:r>
      <w:r w:rsidRPr="007B28B5">
        <w:rPr>
          <w:rFonts w:ascii="Times New Roman" w:hAnsi="Times New Roman" w:cs="Times New Roman"/>
          <w:sz w:val="28"/>
          <w:szCs w:val="28"/>
          <w:lang w:val="kk-KZ"/>
        </w:rPr>
        <w:t>Бұл жүйе студенттердің когнитивтік белсенділігі мен тілдік материалды түсіну, қолдану, талдау және синтездеу деңгейлерін біртіндеп жетілдіруге мүмкіндік берді.</w:t>
      </w:r>
    </w:p>
    <w:p w:rsidR="008810B8" w:rsidRPr="007B28B5" w:rsidRDefault="001D77BA" w:rsidP="008810B8">
      <w:pPr>
        <w:tabs>
          <w:tab w:val="left" w:pos="567"/>
        </w:tabs>
        <w:spacing w:line="240" w:lineRule="auto"/>
        <w:ind w:firstLine="709"/>
        <w:contextualSpacing/>
        <w:jc w:val="both"/>
        <w:rPr>
          <w:rFonts w:ascii="Times New Roman" w:hAnsi="Times New Roman" w:cs="Times New Roman"/>
          <w:bCs/>
          <w:sz w:val="28"/>
          <w:szCs w:val="28"/>
        </w:rPr>
      </w:pPr>
      <w:r w:rsidRPr="007B28B5">
        <w:rPr>
          <w:rFonts w:ascii="Times New Roman" w:hAnsi="Times New Roman" w:cs="Times New Roman"/>
          <w:bCs/>
          <w:sz w:val="28"/>
          <w:szCs w:val="28"/>
        </w:rPr>
        <w:t>Тілдік рефл</w:t>
      </w:r>
      <w:r w:rsidRPr="007B28B5">
        <w:rPr>
          <w:rFonts w:ascii="Times New Roman" w:hAnsi="Times New Roman" w:cs="Times New Roman"/>
          <w:bCs/>
          <w:sz w:val="28"/>
          <w:szCs w:val="28"/>
          <w:lang w:val="kk-KZ"/>
        </w:rPr>
        <w:t>ексияны дамытудың</w:t>
      </w:r>
      <w:r w:rsidR="008810B8" w:rsidRPr="007B28B5">
        <w:rPr>
          <w:rFonts w:ascii="Times New Roman" w:hAnsi="Times New Roman" w:cs="Times New Roman"/>
          <w:bCs/>
          <w:sz w:val="28"/>
          <w:szCs w:val="28"/>
        </w:rPr>
        <w:t xml:space="preserve"> негізгі критерийлері:</w:t>
      </w:r>
    </w:p>
    <w:p w:rsidR="008810B8" w:rsidRPr="007B28B5" w:rsidRDefault="008279D4" w:rsidP="00A81B80">
      <w:pPr>
        <w:numPr>
          <w:ilvl w:val="0"/>
          <w:numId w:val="38"/>
        </w:numPr>
        <w:tabs>
          <w:tab w:val="left" w:pos="567"/>
        </w:tabs>
        <w:spacing w:line="240" w:lineRule="auto"/>
        <w:contextualSpacing/>
        <w:jc w:val="both"/>
        <w:rPr>
          <w:rFonts w:ascii="Times New Roman" w:hAnsi="Times New Roman" w:cs="Times New Roman"/>
          <w:sz w:val="28"/>
          <w:szCs w:val="28"/>
        </w:rPr>
      </w:pPr>
      <w:r>
        <w:rPr>
          <w:rFonts w:ascii="Times New Roman" w:hAnsi="Times New Roman" w:cs="Times New Roman"/>
          <w:bCs/>
          <w:sz w:val="28"/>
          <w:szCs w:val="28"/>
          <w:lang w:val="kk-KZ"/>
        </w:rPr>
        <w:t>м</w:t>
      </w:r>
      <w:r w:rsidR="008810B8" w:rsidRPr="007B28B5">
        <w:rPr>
          <w:rFonts w:ascii="Times New Roman" w:hAnsi="Times New Roman" w:cs="Times New Roman"/>
          <w:bCs/>
          <w:sz w:val="28"/>
          <w:szCs w:val="28"/>
        </w:rPr>
        <w:t>етатілдік сананың дамуы</w:t>
      </w:r>
      <w:r w:rsidR="008810B8" w:rsidRPr="007B28B5">
        <w:rPr>
          <w:rFonts w:ascii="Times New Roman" w:hAnsi="Times New Roman" w:cs="Times New Roman"/>
          <w:sz w:val="28"/>
          <w:szCs w:val="28"/>
        </w:rPr>
        <w:t xml:space="preserve"> – студенттің тілдік құбылыстарды сана деңгейінде қабылдап, олардың құрылымдық, семантикалық және прагматикалық ерекшеліктерін түсінуі.</w:t>
      </w:r>
    </w:p>
    <w:p w:rsidR="008810B8" w:rsidRPr="007B28B5" w:rsidRDefault="008279D4" w:rsidP="00A81B80">
      <w:pPr>
        <w:numPr>
          <w:ilvl w:val="0"/>
          <w:numId w:val="38"/>
        </w:numPr>
        <w:tabs>
          <w:tab w:val="left" w:pos="567"/>
        </w:tabs>
        <w:spacing w:line="240" w:lineRule="auto"/>
        <w:contextualSpacing/>
        <w:jc w:val="both"/>
        <w:rPr>
          <w:rFonts w:ascii="Times New Roman" w:hAnsi="Times New Roman" w:cs="Times New Roman"/>
          <w:sz w:val="28"/>
          <w:szCs w:val="28"/>
        </w:rPr>
      </w:pPr>
      <w:r>
        <w:rPr>
          <w:rFonts w:ascii="Times New Roman" w:hAnsi="Times New Roman" w:cs="Times New Roman"/>
          <w:bCs/>
          <w:sz w:val="28"/>
          <w:szCs w:val="28"/>
          <w:lang w:val="kk-KZ"/>
        </w:rPr>
        <w:t>р</w:t>
      </w:r>
      <w:r w:rsidR="008810B8" w:rsidRPr="007B28B5">
        <w:rPr>
          <w:rFonts w:ascii="Times New Roman" w:hAnsi="Times New Roman" w:cs="Times New Roman"/>
          <w:bCs/>
          <w:sz w:val="28"/>
          <w:szCs w:val="28"/>
        </w:rPr>
        <w:t>ефлексивті ойлау қабілеті</w:t>
      </w:r>
      <w:r w:rsidR="008810B8" w:rsidRPr="007B28B5">
        <w:rPr>
          <w:rFonts w:ascii="Times New Roman" w:hAnsi="Times New Roman" w:cs="Times New Roman"/>
          <w:sz w:val="28"/>
          <w:szCs w:val="28"/>
        </w:rPr>
        <w:t xml:space="preserve"> – өз сөзін, жазбасын немесе сөйлеу әрекетін бақылап, бағалап, қажет болған жағдайда түзетуге деген дайындық.</w:t>
      </w:r>
    </w:p>
    <w:p w:rsidR="008810B8" w:rsidRPr="007B28B5" w:rsidRDefault="008279D4" w:rsidP="00A81B80">
      <w:pPr>
        <w:numPr>
          <w:ilvl w:val="0"/>
          <w:numId w:val="38"/>
        </w:numPr>
        <w:tabs>
          <w:tab w:val="left" w:pos="567"/>
        </w:tabs>
        <w:spacing w:line="240" w:lineRule="auto"/>
        <w:contextualSpacing/>
        <w:jc w:val="both"/>
        <w:rPr>
          <w:rFonts w:ascii="Times New Roman" w:hAnsi="Times New Roman" w:cs="Times New Roman"/>
          <w:sz w:val="28"/>
          <w:szCs w:val="28"/>
        </w:rPr>
      </w:pPr>
      <w:r>
        <w:rPr>
          <w:rFonts w:ascii="Times New Roman" w:hAnsi="Times New Roman" w:cs="Times New Roman"/>
          <w:bCs/>
          <w:sz w:val="28"/>
          <w:szCs w:val="28"/>
          <w:lang w:val="kk-KZ"/>
        </w:rPr>
        <w:lastRenderedPageBreak/>
        <w:t>л</w:t>
      </w:r>
      <w:r w:rsidR="008810B8" w:rsidRPr="007B28B5">
        <w:rPr>
          <w:rFonts w:ascii="Times New Roman" w:hAnsi="Times New Roman" w:cs="Times New Roman"/>
          <w:bCs/>
          <w:sz w:val="28"/>
          <w:szCs w:val="28"/>
        </w:rPr>
        <w:t>ексикалық бірліктерді саналы қолдану</w:t>
      </w:r>
      <w:r w:rsidR="008810B8" w:rsidRPr="007B28B5">
        <w:rPr>
          <w:rFonts w:ascii="Times New Roman" w:hAnsi="Times New Roman" w:cs="Times New Roman"/>
          <w:sz w:val="28"/>
          <w:szCs w:val="28"/>
        </w:rPr>
        <w:t xml:space="preserve"> – мәтін құрауда сөз мағынасын, стилистикалық реңктерін ескере отырып, мақсатқа сай тілдік таңдау жасау.</w:t>
      </w:r>
    </w:p>
    <w:p w:rsidR="008810B8" w:rsidRPr="007B28B5" w:rsidRDefault="008279D4" w:rsidP="00A81B80">
      <w:pPr>
        <w:numPr>
          <w:ilvl w:val="0"/>
          <w:numId w:val="38"/>
        </w:numPr>
        <w:tabs>
          <w:tab w:val="left" w:pos="567"/>
        </w:tabs>
        <w:spacing w:line="240" w:lineRule="auto"/>
        <w:contextualSpacing/>
        <w:jc w:val="both"/>
        <w:rPr>
          <w:rFonts w:ascii="Times New Roman" w:hAnsi="Times New Roman" w:cs="Times New Roman"/>
          <w:sz w:val="28"/>
          <w:szCs w:val="28"/>
        </w:rPr>
      </w:pPr>
      <w:r>
        <w:rPr>
          <w:rFonts w:ascii="Times New Roman" w:hAnsi="Times New Roman" w:cs="Times New Roman"/>
          <w:bCs/>
          <w:sz w:val="28"/>
          <w:szCs w:val="28"/>
          <w:lang w:val="kk-KZ"/>
        </w:rPr>
        <w:t>т</w:t>
      </w:r>
      <w:r w:rsidR="008810B8" w:rsidRPr="007B28B5">
        <w:rPr>
          <w:rFonts w:ascii="Times New Roman" w:hAnsi="Times New Roman" w:cs="Times New Roman"/>
          <w:bCs/>
          <w:sz w:val="28"/>
          <w:szCs w:val="28"/>
        </w:rPr>
        <w:t>ілдік талдау жасау білігі</w:t>
      </w:r>
      <w:r w:rsidR="008810B8" w:rsidRPr="007B28B5">
        <w:rPr>
          <w:rFonts w:ascii="Times New Roman" w:hAnsi="Times New Roman" w:cs="Times New Roman"/>
          <w:sz w:val="28"/>
          <w:szCs w:val="28"/>
        </w:rPr>
        <w:t xml:space="preserve"> – мәтіндерді тілдік, құрылымдық және мағыналық тұрғыдан сараптай алу қабілеті.</w:t>
      </w:r>
    </w:p>
    <w:p w:rsidR="008810B8" w:rsidRPr="007B28B5" w:rsidRDefault="008279D4" w:rsidP="00A81B80">
      <w:pPr>
        <w:numPr>
          <w:ilvl w:val="0"/>
          <w:numId w:val="38"/>
        </w:numPr>
        <w:tabs>
          <w:tab w:val="left" w:pos="567"/>
        </w:tabs>
        <w:spacing w:line="240" w:lineRule="auto"/>
        <w:contextualSpacing/>
        <w:jc w:val="both"/>
        <w:rPr>
          <w:rFonts w:ascii="Times New Roman" w:hAnsi="Times New Roman" w:cs="Times New Roman"/>
          <w:sz w:val="28"/>
          <w:szCs w:val="28"/>
        </w:rPr>
      </w:pPr>
      <w:bookmarkStart w:id="15" w:name="OLE_LINK1"/>
      <w:r>
        <w:rPr>
          <w:rFonts w:ascii="Times New Roman" w:hAnsi="Times New Roman" w:cs="Times New Roman"/>
          <w:bCs/>
          <w:sz w:val="28"/>
          <w:szCs w:val="28"/>
          <w:lang w:val="kk-KZ"/>
        </w:rPr>
        <w:t>к</w:t>
      </w:r>
      <w:r w:rsidR="008810B8" w:rsidRPr="007B28B5">
        <w:rPr>
          <w:rFonts w:ascii="Times New Roman" w:hAnsi="Times New Roman" w:cs="Times New Roman"/>
          <w:bCs/>
          <w:sz w:val="28"/>
          <w:szCs w:val="28"/>
        </w:rPr>
        <w:t>оммуникативтік жағдаятқа сәйкес тілдік ресурстарды бейімдеп қолдану</w:t>
      </w:r>
      <w:bookmarkEnd w:id="15"/>
      <w:r w:rsidR="008810B8" w:rsidRPr="007B28B5">
        <w:rPr>
          <w:rFonts w:ascii="Times New Roman" w:hAnsi="Times New Roman" w:cs="Times New Roman"/>
          <w:sz w:val="28"/>
          <w:szCs w:val="28"/>
        </w:rPr>
        <w:t xml:space="preserve"> – функционалдық сауаттылық пен прагматикалық икемділік.</w:t>
      </w:r>
    </w:p>
    <w:p w:rsidR="008810B8" w:rsidRPr="007B28B5" w:rsidRDefault="008810B8" w:rsidP="008810B8">
      <w:pPr>
        <w:tabs>
          <w:tab w:val="left" w:pos="567"/>
        </w:tabs>
        <w:spacing w:line="240" w:lineRule="auto"/>
        <w:ind w:firstLine="709"/>
        <w:contextualSpacing/>
        <w:jc w:val="both"/>
        <w:rPr>
          <w:rFonts w:ascii="Times New Roman" w:hAnsi="Times New Roman" w:cs="Times New Roman"/>
          <w:bCs/>
          <w:sz w:val="28"/>
          <w:szCs w:val="28"/>
        </w:rPr>
      </w:pPr>
      <w:r w:rsidRPr="007B28B5">
        <w:rPr>
          <w:rFonts w:ascii="Times New Roman" w:hAnsi="Times New Roman" w:cs="Times New Roman"/>
          <w:bCs/>
          <w:sz w:val="28"/>
          <w:szCs w:val="28"/>
        </w:rPr>
        <w:t>Қорытынды нәтижелер:</w:t>
      </w:r>
    </w:p>
    <w:p w:rsidR="008810B8" w:rsidRPr="008810B8" w:rsidRDefault="008810B8" w:rsidP="008810B8">
      <w:pPr>
        <w:tabs>
          <w:tab w:val="left" w:pos="567"/>
        </w:tabs>
        <w:spacing w:line="240" w:lineRule="auto"/>
        <w:ind w:firstLine="709"/>
        <w:contextualSpacing/>
        <w:jc w:val="both"/>
        <w:rPr>
          <w:rFonts w:ascii="Times New Roman" w:hAnsi="Times New Roman" w:cs="Times New Roman"/>
          <w:sz w:val="28"/>
          <w:szCs w:val="28"/>
        </w:rPr>
      </w:pPr>
      <w:r w:rsidRPr="008810B8">
        <w:rPr>
          <w:rFonts w:ascii="Times New Roman" w:hAnsi="Times New Roman" w:cs="Times New Roman"/>
          <w:sz w:val="28"/>
          <w:szCs w:val="28"/>
        </w:rPr>
        <w:t>Қорытынды эксперимент барысында алынған мәліметтер студенттердің тілдік рефлексия деңгейінің айтарлықтай артқанын көрсетті. Егер бастапқы кезеңде студенттердің басым бөлігі рефлексияның төмен және орташа деңгейінде болса, эксперимент соңында олардың көпшілігі жоғары деңгейге көтеріле алды. Бұл нәтижелер қолданылған әдістемелік жүйенің тиімділігін дәлелдейді.</w:t>
      </w:r>
    </w:p>
    <w:p w:rsidR="008810B8" w:rsidRPr="008810B8" w:rsidRDefault="008810B8" w:rsidP="008810B8">
      <w:pPr>
        <w:tabs>
          <w:tab w:val="left" w:pos="567"/>
        </w:tabs>
        <w:spacing w:line="240" w:lineRule="auto"/>
        <w:ind w:firstLine="709"/>
        <w:contextualSpacing/>
        <w:jc w:val="both"/>
        <w:rPr>
          <w:rFonts w:ascii="Times New Roman" w:hAnsi="Times New Roman" w:cs="Times New Roman"/>
          <w:sz w:val="28"/>
          <w:szCs w:val="28"/>
        </w:rPr>
      </w:pPr>
      <w:r w:rsidRPr="008810B8">
        <w:rPr>
          <w:rFonts w:ascii="Times New Roman" w:hAnsi="Times New Roman" w:cs="Times New Roman"/>
          <w:sz w:val="28"/>
          <w:szCs w:val="28"/>
        </w:rPr>
        <w:t>Сапалық көрсеткіштер студенттердің тілдік тапсырмаларды орындау барысындағы жауаптарынан, мәтінмен жұмыс жүргізу машықтарынан, өзіндік пікір айту мен дәлелдей алу қабілетінен, сондай-ақ аналитикалық және синтетикалық ойлау әрекетінен көрініс тапты.</w:t>
      </w:r>
    </w:p>
    <w:p w:rsidR="008810B8" w:rsidRPr="008810B8" w:rsidRDefault="008810B8" w:rsidP="008810B8">
      <w:pPr>
        <w:tabs>
          <w:tab w:val="left" w:pos="567"/>
        </w:tabs>
        <w:spacing w:line="240" w:lineRule="auto"/>
        <w:ind w:firstLine="709"/>
        <w:contextualSpacing/>
        <w:jc w:val="both"/>
        <w:rPr>
          <w:rFonts w:ascii="Times New Roman" w:hAnsi="Times New Roman" w:cs="Times New Roman"/>
          <w:sz w:val="28"/>
          <w:szCs w:val="28"/>
        </w:rPr>
      </w:pPr>
      <w:r w:rsidRPr="008810B8">
        <w:rPr>
          <w:rFonts w:ascii="Times New Roman" w:hAnsi="Times New Roman" w:cs="Times New Roman"/>
          <w:sz w:val="28"/>
          <w:szCs w:val="28"/>
        </w:rPr>
        <w:t>Сонымен қатар, бақылау тобы мен эксперименттік топ арасындағы айырмашылықтар айқын байқалды: эксперименттік топ студенттері тілдік бірліктерді тереңірек түсініп, оларды нақты коммуникативтік жағдайларда дұрыс қолдана алды.</w:t>
      </w:r>
    </w:p>
    <w:p w:rsidR="00F44D0B" w:rsidRPr="00C10A34" w:rsidRDefault="00F44D0B" w:rsidP="00F44D0B">
      <w:pPr>
        <w:tabs>
          <w:tab w:val="left" w:pos="567"/>
        </w:tabs>
        <w:spacing w:line="240" w:lineRule="auto"/>
        <w:ind w:firstLine="709"/>
        <w:contextualSpacing/>
        <w:jc w:val="both"/>
        <w:rPr>
          <w:rFonts w:ascii="Times New Roman" w:hAnsi="Times New Roman" w:cs="Times New Roman"/>
          <w:sz w:val="28"/>
          <w:szCs w:val="28"/>
          <w:lang w:val="kk-KZ"/>
        </w:rPr>
      </w:pPr>
      <w:r w:rsidRPr="00F44D0B">
        <w:rPr>
          <w:rFonts w:ascii="Times New Roman" w:hAnsi="Times New Roman" w:cs="Times New Roman"/>
          <w:bCs/>
          <w:sz w:val="28"/>
          <w:szCs w:val="28"/>
          <w:lang w:val="kk-KZ"/>
        </w:rPr>
        <w:t xml:space="preserve">Тәжірибе жұмысы барысында филолог-студенттердің тілдік таным ерекшеліктері мен таным деңгейлері анықталды. </w:t>
      </w:r>
      <w:r w:rsidRPr="00C10A34">
        <w:rPr>
          <w:rFonts w:ascii="Times New Roman" w:hAnsi="Times New Roman" w:cs="Times New Roman"/>
          <w:bCs/>
          <w:sz w:val="28"/>
          <w:szCs w:val="28"/>
          <w:lang w:val="kk-KZ"/>
        </w:rPr>
        <w:t>Бұл мақсатта тілдік рефлексия мен когнитивтік қабілеттерді бағалауға бағытталған А.В. Карповтың әдістемесі (сауалнамасы) қолданылды. Аталған әдістеме жеке тұлғаның рефлексивті даму деңгейін анықтауға мүмкіндік беретін диагностикалық құрал болып табылады. Ол рефлексияны үш негізгі деңгейде (төмен, орташа және жоғары) өлшеуге бағытталған және студенттің танымдық процестерге саналы түрде қатысу дәрежесін, өзіндік ойлау әрекетін басқару және бағалау қабілеттерін анықтауға мүмкіндік береді.</w:t>
      </w:r>
    </w:p>
    <w:p w:rsidR="00F44D0B" w:rsidRPr="00C10A34" w:rsidRDefault="00F44D0B" w:rsidP="00F44D0B">
      <w:pPr>
        <w:tabs>
          <w:tab w:val="left" w:pos="567"/>
        </w:tabs>
        <w:spacing w:line="240" w:lineRule="auto"/>
        <w:ind w:firstLine="709"/>
        <w:contextualSpacing/>
        <w:jc w:val="both"/>
        <w:rPr>
          <w:rFonts w:ascii="Times New Roman" w:hAnsi="Times New Roman" w:cs="Times New Roman"/>
          <w:sz w:val="28"/>
          <w:szCs w:val="28"/>
          <w:lang w:val="kk-KZ"/>
        </w:rPr>
      </w:pPr>
      <w:r w:rsidRPr="00C10A34">
        <w:rPr>
          <w:rFonts w:ascii="Times New Roman" w:hAnsi="Times New Roman" w:cs="Times New Roman"/>
          <w:bCs/>
          <w:sz w:val="28"/>
          <w:szCs w:val="28"/>
          <w:lang w:val="kk-KZ"/>
        </w:rPr>
        <w:t>Сауалнама нәтижелері студенттердің тілдік құбылыстарды қабылдау, ұғыну және талдау деңгейін айқындап, олардың рефлексивті ойлау дағдылары мен метатілдік біліктілігінің қалыптасу деңгейін нақтылауға негіз болды. Бұл деректер қалыптастырушы эксперимент кезеңінде қолданылған әдістемелік тәсілдердің студенттердің тілдік және танымдық дамуында сапалы өзгерістерге қол жеткізгенін дәлелдеді.</w:t>
      </w:r>
    </w:p>
    <w:p w:rsidR="00FB7FF1" w:rsidRPr="00414858" w:rsidRDefault="005C224D" w:rsidP="00FB7FF1">
      <w:pPr>
        <w:tabs>
          <w:tab w:val="left" w:pos="1920"/>
        </w:tabs>
        <w:spacing w:after="0" w:line="240" w:lineRule="auto"/>
        <w:ind w:firstLine="709"/>
        <w:contextualSpacing/>
        <w:jc w:val="both"/>
        <w:rPr>
          <w:rFonts w:ascii="Times New Roman" w:eastAsia="Times New Roman" w:hAnsi="Times New Roman" w:cs="Times New Roman"/>
          <w:sz w:val="28"/>
          <w:szCs w:val="28"/>
          <w:lang w:val="kk-KZ"/>
        </w:rPr>
      </w:pPr>
      <w:r w:rsidRPr="00414858">
        <w:rPr>
          <w:rFonts w:ascii="Times New Roman" w:eastAsia="Times New Roman" w:hAnsi="Times New Roman" w:cs="Times New Roman"/>
          <w:sz w:val="28"/>
          <w:szCs w:val="28"/>
          <w:lang w:val="kk-KZ"/>
        </w:rPr>
        <w:t>Қалыптастырушы эксперимент кезеңінде іске асырылған жұмыс түрлері:</w:t>
      </w:r>
    </w:p>
    <w:p w:rsidR="005C224D" w:rsidRPr="00414858" w:rsidRDefault="005C224D" w:rsidP="00A81B80">
      <w:pPr>
        <w:pStyle w:val="a3"/>
        <w:numPr>
          <w:ilvl w:val="0"/>
          <w:numId w:val="7"/>
        </w:numPr>
        <w:tabs>
          <w:tab w:val="left" w:pos="1920"/>
        </w:tabs>
        <w:spacing w:after="0" w:line="240" w:lineRule="auto"/>
        <w:jc w:val="both"/>
        <w:rPr>
          <w:rFonts w:ascii="Times New Roman" w:eastAsia="Times New Roman" w:hAnsi="Times New Roman" w:cs="Times New Roman"/>
          <w:sz w:val="28"/>
          <w:szCs w:val="28"/>
          <w:lang w:val="kk-KZ"/>
        </w:rPr>
      </w:pPr>
      <w:r w:rsidRPr="00414858">
        <w:rPr>
          <w:rFonts w:ascii="Times New Roman" w:eastAsia="Times New Roman" w:hAnsi="Times New Roman" w:cs="Times New Roman"/>
          <w:sz w:val="28"/>
          <w:szCs w:val="28"/>
          <w:lang w:val="kk-KZ"/>
        </w:rPr>
        <w:t>Берілген тапсырмалар арқылы студенттердің тілдік рефлексияларының деңгейі дамыды;</w:t>
      </w:r>
    </w:p>
    <w:p w:rsidR="005C224D" w:rsidRPr="00414858" w:rsidRDefault="005C224D" w:rsidP="00A81B80">
      <w:pPr>
        <w:pStyle w:val="a3"/>
        <w:widowControl w:val="0"/>
        <w:numPr>
          <w:ilvl w:val="0"/>
          <w:numId w:val="7"/>
        </w:numPr>
        <w:pBdr>
          <w:top w:val="nil"/>
          <w:left w:val="nil"/>
          <w:bottom w:val="nil"/>
          <w:right w:val="nil"/>
          <w:between w:val="nil"/>
        </w:pBdr>
        <w:tabs>
          <w:tab w:val="left" w:pos="650"/>
        </w:tabs>
        <w:spacing w:after="0" w:line="240" w:lineRule="auto"/>
        <w:jc w:val="both"/>
        <w:rPr>
          <w:rFonts w:ascii="Times New Roman" w:eastAsia="Times New Roman" w:hAnsi="Times New Roman" w:cs="Times New Roman"/>
          <w:sz w:val="28"/>
          <w:szCs w:val="28"/>
        </w:rPr>
      </w:pPr>
      <w:r w:rsidRPr="00414858">
        <w:rPr>
          <w:rFonts w:ascii="Times New Roman" w:eastAsia="Times New Roman" w:hAnsi="Times New Roman" w:cs="Times New Roman"/>
          <w:sz w:val="28"/>
          <w:szCs w:val="28"/>
        </w:rPr>
        <w:t>Тәжірибелік оқыту жүргізілді;</w:t>
      </w:r>
    </w:p>
    <w:p w:rsidR="005C224D" w:rsidRPr="00137861" w:rsidRDefault="005C224D" w:rsidP="00A81B80">
      <w:pPr>
        <w:pStyle w:val="a3"/>
        <w:widowControl w:val="0"/>
        <w:numPr>
          <w:ilvl w:val="0"/>
          <w:numId w:val="7"/>
        </w:numPr>
        <w:pBdr>
          <w:top w:val="nil"/>
          <w:left w:val="nil"/>
          <w:bottom w:val="nil"/>
          <w:right w:val="nil"/>
          <w:between w:val="nil"/>
        </w:pBdr>
        <w:tabs>
          <w:tab w:val="left" w:pos="650"/>
        </w:tabs>
        <w:spacing w:after="0" w:line="240" w:lineRule="auto"/>
        <w:jc w:val="both"/>
        <w:rPr>
          <w:rFonts w:ascii="Times New Roman" w:eastAsia="Times New Roman" w:hAnsi="Times New Roman" w:cs="Times New Roman"/>
          <w:sz w:val="28"/>
          <w:szCs w:val="28"/>
        </w:rPr>
      </w:pPr>
      <w:r w:rsidRPr="00414858">
        <w:rPr>
          <w:rFonts w:ascii="Times New Roman" w:eastAsia="Times New Roman" w:hAnsi="Times New Roman" w:cs="Times New Roman"/>
          <w:sz w:val="28"/>
          <w:szCs w:val="28"/>
        </w:rPr>
        <w:t>Тәжірибелік оқытудың нәтижесіне талдау жасалды.</w:t>
      </w:r>
    </w:p>
    <w:p w:rsidR="002D0619" w:rsidRDefault="002D0619" w:rsidP="00137861">
      <w:pPr>
        <w:widowControl w:val="0"/>
        <w:pBdr>
          <w:top w:val="nil"/>
          <w:left w:val="nil"/>
          <w:bottom w:val="nil"/>
          <w:right w:val="nil"/>
          <w:between w:val="nil"/>
        </w:pBdr>
        <w:tabs>
          <w:tab w:val="left" w:pos="650"/>
        </w:tabs>
        <w:spacing w:after="0" w:line="240" w:lineRule="auto"/>
        <w:jc w:val="both"/>
        <w:rPr>
          <w:rFonts w:ascii="Times New Roman" w:eastAsia="Times New Roman" w:hAnsi="Times New Roman" w:cs="Times New Roman"/>
          <w:sz w:val="28"/>
          <w:szCs w:val="28"/>
          <w:lang w:val="kk-KZ"/>
        </w:rPr>
      </w:pPr>
    </w:p>
    <w:p w:rsidR="00E7733C" w:rsidRDefault="00E7733C" w:rsidP="00FB7FF1">
      <w:pPr>
        <w:tabs>
          <w:tab w:val="left" w:pos="567"/>
        </w:tabs>
        <w:spacing w:line="240" w:lineRule="auto"/>
        <w:contextualSpacing/>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5857875"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7733C" w:rsidRDefault="00E7733C" w:rsidP="00FB7FF1">
      <w:pPr>
        <w:tabs>
          <w:tab w:val="left" w:pos="567"/>
        </w:tabs>
        <w:spacing w:line="240" w:lineRule="auto"/>
        <w:contextualSpacing/>
        <w:jc w:val="both"/>
        <w:rPr>
          <w:rFonts w:ascii="Times New Roman" w:hAnsi="Times New Roman" w:cs="Times New Roman"/>
          <w:sz w:val="28"/>
          <w:szCs w:val="28"/>
          <w:lang w:val="en-US"/>
        </w:rPr>
      </w:pPr>
    </w:p>
    <w:p w:rsidR="00E12F51" w:rsidRPr="001D2D2C" w:rsidRDefault="00E12F51" w:rsidP="00E12F51">
      <w:pPr>
        <w:tabs>
          <w:tab w:val="left" w:pos="567"/>
        </w:tabs>
        <w:spacing w:line="240" w:lineRule="auto"/>
        <w:contextualSpacing/>
        <w:jc w:val="center"/>
        <w:rPr>
          <w:rFonts w:ascii="Times New Roman" w:hAnsi="Times New Roman" w:cs="Times New Roman"/>
          <w:sz w:val="28"/>
          <w:szCs w:val="28"/>
          <w:lang w:val="kk-KZ"/>
        </w:rPr>
      </w:pPr>
      <w:r w:rsidRPr="001D2D2C">
        <w:rPr>
          <w:rFonts w:ascii="Times New Roman" w:hAnsi="Times New Roman" w:cs="Times New Roman"/>
          <w:sz w:val="28"/>
          <w:szCs w:val="28"/>
        </w:rPr>
        <w:t>Сурет</w:t>
      </w:r>
      <w:r w:rsidR="001D2D2C" w:rsidRPr="001D2D2C">
        <w:rPr>
          <w:rFonts w:ascii="Times New Roman" w:hAnsi="Times New Roman" w:cs="Times New Roman"/>
          <w:sz w:val="28"/>
          <w:szCs w:val="28"/>
          <w:lang w:val="en-US"/>
        </w:rPr>
        <w:t xml:space="preserve"> </w:t>
      </w:r>
      <w:r w:rsidR="001D2D2C" w:rsidRPr="001D2D2C">
        <w:rPr>
          <w:rFonts w:ascii="Times New Roman" w:hAnsi="Times New Roman" w:cs="Times New Roman"/>
          <w:sz w:val="28"/>
          <w:szCs w:val="28"/>
          <w:lang w:val="kk-KZ"/>
        </w:rPr>
        <w:t>3</w:t>
      </w:r>
      <w:r w:rsidR="00AE00BC">
        <w:rPr>
          <w:rFonts w:ascii="Times New Roman" w:hAnsi="Times New Roman" w:cs="Times New Roman"/>
          <w:sz w:val="28"/>
          <w:szCs w:val="28"/>
          <w:lang w:val="kk-KZ"/>
        </w:rPr>
        <w:t>1</w:t>
      </w:r>
      <w:r w:rsidR="001D2D2C">
        <w:rPr>
          <w:rFonts w:ascii="Times New Roman" w:hAnsi="Times New Roman" w:cs="Times New Roman"/>
          <w:sz w:val="28"/>
          <w:szCs w:val="28"/>
          <w:lang w:val="kk-KZ"/>
        </w:rPr>
        <w:t xml:space="preserve"> – Қалыптастырушы эксперимент нәтижелері</w:t>
      </w:r>
    </w:p>
    <w:p w:rsidR="00E12F51" w:rsidRDefault="00E12F51" w:rsidP="00FB7FF1">
      <w:pPr>
        <w:tabs>
          <w:tab w:val="left" w:pos="567"/>
        </w:tabs>
        <w:spacing w:line="240" w:lineRule="auto"/>
        <w:contextualSpacing/>
        <w:jc w:val="both"/>
        <w:rPr>
          <w:rFonts w:ascii="Times New Roman" w:hAnsi="Times New Roman" w:cs="Times New Roman"/>
          <w:sz w:val="28"/>
          <w:szCs w:val="28"/>
          <w:lang w:val="en-US"/>
        </w:rPr>
      </w:pPr>
    </w:p>
    <w:p w:rsidR="00ED5143" w:rsidRPr="00414858" w:rsidRDefault="00E7733C" w:rsidP="00FB7FF1">
      <w:pPr>
        <w:tabs>
          <w:tab w:val="left" w:pos="567"/>
        </w:tabs>
        <w:spacing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en-US"/>
        </w:rPr>
        <w:tab/>
      </w:r>
      <w:r w:rsidR="00ED5143" w:rsidRPr="00414858">
        <w:rPr>
          <w:rFonts w:ascii="Times New Roman" w:hAnsi="Times New Roman" w:cs="Times New Roman"/>
          <w:sz w:val="28"/>
          <w:szCs w:val="28"/>
          <w:lang w:val="kk-KZ"/>
        </w:rPr>
        <w:t xml:space="preserve">Қалыптастырушы тәжірибеден кейінгі эксперименттік топтың </w:t>
      </w:r>
      <w:r w:rsidR="00D431CE" w:rsidRPr="00414858">
        <w:rPr>
          <w:rFonts w:ascii="Times New Roman" w:hAnsi="Times New Roman" w:cs="Times New Roman"/>
          <w:sz w:val="28"/>
          <w:szCs w:val="28"/>
          <w:lang w:val="kk-KZ"/>
        </w:rPr>
        <w:t>тілдік рефлексиясының</w:t>
      </w:r>
      <w:r w:rsidR="00ED5143" w:rsidRPr="00414858">
        <w:rPr>
          <w:rFonts w:ascii="Times New Roman" w:hAnsi="Times New Roman" w:cs="Times New Roman"/>
          <w:sz w:val="28"/>
          <w:szCs w:val="28"/>
          <w:lang w:val="kk-KZ"/>
        </w:rPr>
        <w:t xml:space="preserve"> жоғарылағаны диаграммадан байқалады. Студенттердің </w:t>
      </w:r>
      <w:r w:rsidR="00D431CE" w:rsidRPr="00414858">
        <w:rPr>
          <w:rFonts w:ascii="Times New Roman" w:hAnsi="Times New Roman" w:cs="Times New Roman"/>
          <w:sz w:val="28"/>
          <w:szCs w:val="28"/>
          <w:lang w:val="kk-KZ"/>
        </w:rPr>
        <w:t xml:space="preserve">тілдік рефлексиясын </w:t>
      </w:r>
      <w:r w:rsidR="00ED5143" w:rsidRPr="00414858">
        <w:rPr>
          <w:rFonts w:ascii="Times New Roman" w:hAnsi="Times New Roman" w:cs="Times New Roman"/>
          <w:sz w:val="28"/>
          <w:szCs w:val="28"/>
          <w:lang w:val="kk-KZ"/>
        </w:rPr>
        <w:t xml:space="preserve">қалыптастыруда берілген тапсырмалар бойынша орындаған жұмыстар нәтижелері, </w:t>
      </w:r>
      <w:r w:rsidR="00D431CE" w:rsidRPr="00414858">
        <w:rPr>
          <w:rFonts w:ascii="Times New Roman" w:hAnsi="Times New Roman" w:cs="Times New Roman"/>
          <w:sz w:val="28"/>
          <w:szCs w:val="28"/>
          <w:lang w:val="kk-KZ"/>
        </w:rPr>
        <w:t>тілдік рефлексиясын дамытуға арналған</w:t>
      </w:r>
      <w:r w:rsidR="00137861">
        <w:rPr>
          <w:rFonts w:ascii="Times New Roman" w:hAnsi="Times New Roman" w:cs="Times New Roman"/>
          <w:sz w:val="28"/>
          <w:szCs w:val="28"/>
          <w:lang w:val="kk-KZ"/>
        </w:rPr>
        <w:t xml:space="preserve"> </w:t>
      </w:r>
      <w:r w:rsidR="00D431CE" w:rsidRPr="00414858">
        <w:rPr>
          <w:rFonts w:ascii="Times New Roman" w:hAnsi="Times New Roman" w:cs="Times New Roman"/>
          <w:sz w:val="28"/>
          <w:szCs w:val="28"/>
          <w:lang w:val="kk-KZ"/>
        </w:rPr>
        <w:t>дәрістер</w:t>
      </w:r>
      <w:r w:rsidR="00ED5143" w:rsidRPr="00414858">
        <w:rPr>
          <w:rFonts w:ascii="Times New Roman" w:hAnsi="Times New Roman" w:cs="Times New Roman"/>
          <w:sz w:val="28"/>
          <w:szCs w:val="28"/>
          <w:lang w:val="kk-KZ"/>
        </w:rPr>
        <w:t xml:space="preserve">, </w:t>
      </w:r>
      <w:r w:rsidR="00D431CE" w:rsidRPr="00414858">
        <w:rPr>
          <w:rFonts w:ascii="Times New Roman" w:hAnsi="Times New Roman" w:cs="Times New Roman"/>
          <w:sz w:val="28"/>
          <w:szCs w:val="28"/>
          <w:lang w:val="kk-KZ"/>
        </w:rPr>
        <w:t>сауалнамалар</w:t>
      </w:r>
      <w:r w:rsidR="00ED5143" w:rsidRPr="00414858">
        <w:rPr>
          <w:rFonts w:ascii="Times New Roman" w:hAnsi="Times New Roman" w:cs="Times New Roman"/>
          <w:sz w:val="28"/>
          <w:szCs w:val="28"/>
          <w:lang w:val="kk-KZ"/>
        </w:rPr>
        <w:t xml:space="preserve"> мен </w:t>
      </w:r>
      <w:r w:rsidR="00D431CE" w:rsidRPr="00414858">
        <w:rPr>
          <w:rFonts w:ascii="Times New Roman" w:hAnsi="Times New Roman" w:cs="Times New Roman"/>
          <w:sz w:val="28"/>
          <w:szCs w:val="28"/>
          <w:lang w:val="kk-KZ"/>
        </w:rPr>
        <w:t>тапсырмалар</w:t>
      </w:r>
      <w:r w:rsidR="00ED5143" w:rsidRPr="00414858">
        <w:rPr>
          <w:rFonts w:ascii="Times New Roman" w:hAnsi="Times New Roman" w:cs="Times New Roman"/>
          <w:sz w:val="28"/>
          <w:szCs w:val="28"/>
          <w:lang w:val="kk-KZ"/>
        </w:rPr>
        <w:t xml:space="preserve"> болашақ </w:t>
      </w:r>
      <w:r w:rsidR="00D431CE" w:rsidRPr="00414858">
        <w:rPr>
          <w:rFonts w:ascii="Times New Roman" w:hAnsi="Times New Roman" w:cs="Times New Roman"/>
          <w:sz w:val="28"/>
          <w:szCs w:val="28"/>
          <w:lang w:val="kk-KZ"/>
        </w:rPr>
        <w:t>филол</w:t>
      </w:r>
      <w:r w:rsidR="00B56BD4" w:rsidRPr="00414858">
        <w:rPr>
          <w:rFonts w:ascii="Times New Roman" w:hAnsi="Times New Roman" w:cs="Times New Roman"/>
          <w:sz w:val="28"/>
          <w:szCs w:val="28"/>
          <w:lang w:val="kk-KZ"/>
        </w:rPr>
        <w:t>ог мамандардың тілдік рефлексия</w:t>
      </w:r>
      <w:r w:rsidR="00D431CE" w:rsidRPr="00414858">
        <w:rPr>
          <w:rFonts w:ascii="Times New Roman" w:hAnsi="Times New Roman" w:cs="Times New Roman"/>
          <w:sz w:val="28"/>
          <w:szCs w:val="28"/>
          <w:lang w:val="kk-KZ"/>
        </w:rPr>
        <w:t>сы</w:t>
      </w:r>
      <w:r w:rsidR="00ED5143" w:rsidRPr="00414858">
        <w:rPr>
          <w:rFonts w:ascii="Times New Roman" w:hAnsi="Times New Roman" w:cs="Times New Roman"/>
          <w:sz w:val="28"/>
          <w:szCs w:val="28"/>
          <w:lang w:val="kk-KZ"/>
        </w:rPr>
        <w:t xml:space="preserve"> деңгейінің өзгерісін байқатты.</w:t>
      </w:r>
    </w:p>
    <w:p w:rsidR="00ED5143" w:rsidRPr="004A60C5" w:rsidRDefault="00ED5143" w:rsidP="004A60C5">
      <w:pPr>
        <w:tabs>
          <w:tab w:val="left" w:pos="567"/>
        </w:tabs>
        <w:spacing w:line="240" w:lineRule="auto"/>
        <w:ind w:firstLine="709"/>
        <w:contextualSpacing/>
        <w:jc w:val="both"/>
        <w:rPr>
          <w:rFonts w:ascii="Times New Roman" w:hAnsi="Times New Roman" w:cs="Times New Roman"/>
          <w:sz w:val="28"/>
          <w:szCs w:val="28"/>
          <w:lang w:val="kk-KZ"/>
        </w:rPr>
      </w:pPr>
      <w:r w:rsidRPr="00414858">
        <w:rPr>
          <w:rFonts w:ascii="Times New Roman" w:hAnsi="Times New Roman" w:cs="Times New Roman"/>
          <w:sz w:val="28"/>
          <w:szCs w:val="28"/>
          <w:lang w:val="kk-KZ"/>
        </w:rPr>
        <w:t xml:space="preserve">Тәжірибелік-эксперименттік жұмыс қорытындысы бойынша </w:t>
      </w:r>
      <w:r w:rsidR="00181A48" w:rsidRPr="00414858">
        <w:rPr>
          <w:rFonts w:ascii="Times New Roman" w:hAnsi="Times New Roman" w:cs="Times New Roman"/>
          <w:sz w:val="28"/>
          <w:szCs w:val="28"/>
          <w:lang w:val="kk-KZ"/>
        </w:rPr>
        <w:t xml:space="preserve">филолог студенттердің өзін-өзі </w:t>
      </w:r>
      <w:r w:rsidR="00B56BD4" w:rsidRPr="00414858">
        <w:rPr>
          <w:rFonts w:ascii="Times New Roman" w:hAnsi="Times New Roman" w:cs="Times New Roman"/>
          <w:sz w:val="28"/>
          <w:szCs w:val="28"/>
          <w:lang w:val="kk-KZ"/>
        </w:rPr>
        <w:t>бағалауы</w:t>
      </w:r>
      <w:r w:rsidRPr="00414858">
        <w:rPr>
          <w:rFonts w:ascii="Times New Roman" w:hAnsi="Times New Roman" w:cs="Times New Roman"/>
          <w:sz w:val="28"/>
          <w:szCs w:val="28"/>
          <w:lang w:val="kk-KZ"/>
        </w:rPr>
        <w:t xml:space="preserve">, </w:t>
      </w:r>
      <w:r w:rsidR="00B56BD4" w:rsidRPr="00414858">
        <w:rPr>
          <w:rFonts w:ascii="Times New Roman" w:hAnsi="Times New Roman" w:cs="Times New Roman"/>
          <w:sz w:val="28"/>
          <w:szCs w:val="28"/>
          <w:lang w:val="kk-KZ"/>
        </w:rPr>
        <w:t>тілдік-</w:t>
      </w:r>
      <w:r w:rsidRPr="00414858">
        <w:rPr>
          <w:rFonts w:ascii="Times New Roman" w:hAnsi="Times New Roman" w:cs="Times New Roman"/>
          <w:sz w:val="28"/>
          <w:szCs w:val="28"/>
          <w:lang w:val="kk-KZ"/>
        </w:rPr>
        <w:t xml:space="preserve">танымдық деңгейінің және </w:t>
      </w:r>
      <w:r w:rsidR="00B56BD4" w:rsidRPr="00414858">
        <w:rPr>
          <w:rFonts w:ascii="Times New Roman" w:hAnsi="Times New Roman" w:cs="Times New Roman"/>
          <w:sz w:val="28"/>
          <w:szCs w:val="28"/>
          <w:lang w:val="kk-KZ"/>
        </w:rPr>
        <w:t>тілдік рефлексиясының даму</w:t>
      </w:r>
      <w:r w:rsidRPr="00414858">
        <w:rPr>
          <w:rFonts w:ascii="Times New Roman" w:hAnsi="Times New Roman" w:cs="Times New Roman"/>
          <w:sz w:val="28"/>
          <w:szCs w:val="28"/>
          <w:lang w:val="kk-KZ"/>
        </w:rPr>
        <w:t xml:space="preserve"> деңгейінің артқанын жоғарыдағы диаграммалардан байқай аламыз.</w:t>
      </w:r>
    </w:p>
    <w:p w:rsidR="006F4618" w:rsidRDefault="00ED5143" w:rsidP="004A60C5">
      <w:pPr>
        <w:tabs>
          <w:tab w:val="left" w:pos="567"/>
        </w:tabs>
        <w:spacing w:line="240" w:lineRule="auto"/>
        <w:ind w:firstLine="709"/>
        <w:contextualSpacing/>
        <w:jc w:val="both"/>
        <w:rPr>
          <w:rFonts w:ascii="Times New Roman" w:hAnsi="Times New Roman" w:cs="Times New Roman"/>
          <w:sz w:val="28"/>
          <w:szCs w:val="28"/>
          <w:lang w:val="kk-KZ"/>
        </w:rPr>
      </w:pPr>
      <w:r w:rsidRPr="004A60C5">
        <w:rPr>
          <w:rFonts w:ascii="Times New Roman" w:hAnsi="Times New Roman" w:cs="Times New Roman"/>
          <w:sz w:val="28"/>
          <w:szCs w:val="28"/>
          <w:lang w:val="kk-KZ"/>
        </w:rPr>
        <w:t>Қорытындылай келе, тәжірибелі</w:t>
      </w:r>
      <w:r w:rsidR="00B56BD4" w:rsidRPr="004A60C5">
        <w:rPr>
          <w:rFonts w:ascii="Times New Roman" w:hAnsi="Times New Roman" w:cs="Times New Roman"/>
          <w:sz w:val="28"/>
          <w:szCs w:val="28"/>
          <w:lang w:val="kk-KZ"/>
        </w:rPr>
        <w:t>к</w:t>
      </w:r>
      <w:r w:rsidRPr="004A60C5">
        <w:rPr>
          <w:rFonts w:ascii="Times New Roman" w:hAnsi="Times New Roman" w:cs="Times New Roman"/>
          <w:sz w:val="28"/>
          <w:szCs w:val="28"/>
          <w:lang w:val="kk-KZ"/>
        </w:rPr>
        <w:t xml:space="preserve">-эксперименттік жұмыстың танымдық бағыттағы зерттеу жұмыстары </w:t>
      </w:r>
      <w:r w:rsidR="00B56BD4" w:rsidRPr="004A60C5">
        <w:rPr>
          <w:rFonts w:ascii="Times New Roman" w:hAnsi="Times New Roman" w:cs="Times New Roman"/>
          <w:sz w:val="28"/>
          <w:szCs w:val="28"/>
          <w:lang w:val="kk-KZ"/>
        </w:rPr>
        <w:t xml:space="preserve">филолог студенттердің </w:t>
      </w:r>
      <w:r w:rsidR="00B03E19" w:rsidRPr="004A60C5">
        <w:rPr>
          <w:rFonts w:ascii="Times New Roman" w:hAnsi="Times New Roman" w:cs="Times New Roman"/>
          <w:sz w:val="28"/>
          <w:szCs w:val="28"/>
          <w:lang w:val="kk-KZ"/>
        </w:rPr>
        <w:t>теориялық</w:t>
      </w:r>
      <w:r w:rsidRPr="004A60C5">
        <w:rPr>
          <w:rFonts w:ascii="Times New Roman" w:hAnsi="Times New Roman" w:cs="Times New Roman"/>
          <w:sz w:val="28"/>
          <w:szCs w:val="28"/>
          <w:lang w:val="kk-KZ"/>
        </w:rPr>
        <w:t xml:space="preserve">, </w:t>
      </w:r>
      <w:r w:rsidR="004C1001" w:rsidRPr="004A60C5">
        <w:rPr>
          <w:rFonts w:ascii="Times New Roman" w:hAnsi="Times New Roman" w:cs="Times New Roman"/>
          <w:sz w:val="28"/>
          <w:szCs w:val="28"/>
          <w:lang w:val="kk-KZ"/>
        </w:rPr>
        <w:t xml:space="preserve">танымдық </w:t>
      </w:r>
      <w:r w:rsidR="00B56BD4" w:rsidRPr="004A60C5">
        <w:rPr>
          <w:rFonts w:ascii="Times New Roman" w:hAnsi="Times New Roman" w:cs="Times New Roman"/>
          <w:sz w:val="28"/>
          <w:szCs w:val="28"/>
          <w:lang w:val="kk-KZ"/>
        </w:rPr>
        <w:t>білімдерін, тілдік рефлексиясын</w:t>
      </w:r>
      <w:r w:rsidRPr="004A60C5">
        <w:rPr>
          <w:rFonts w:ascii="Times New Roman" w:hAnsi="Times New Roman" w:cs="Times New Roman"/>
          <w:sz w:val="28"/>
          <w:szCs w:val="28"/>
          <w:lang w:val="kk-KZ"/>
        </w:rPr>
        <w:t xml:space="preserve"> арттырудағы мүмкіндігінің зор екендігіне көз жеткіздік.</w:t>
      </w:r>
    </w:p>
    <w:p w:rsidR="006F4618" w:rsidRDefault="006F4618" w:rsidP="004A60C5">
      <w:pPr>
        <w:tabs>
          <w:tab w:val="left" w:pos="567"/>
        </w:tabs>
        <w:spacing w:line="240" w:lineRule="auto"/>
        <w:ind w:firstLine="709"/>
        <w:contextualSpacing/>
        <w:jc w:val="both"/>
        <w:rPr>
          <w:rFonts w:ascii="Times New Roman" w:hAnsi="Times New Roman" w:cs="Times New Roman"/>
          <w:sz w:val="28"/>
          <w:szCs w:val="28"/>
          <w:lang w:val="kk-KZ"/>
        </w:rPr>
      </w:pPr>
    </w:p>
    <w:p w:rsidR="004B529A" w:rsidRPr="004A60C5" w:rsidRDefault="006F4618" w:rsidP="004A60C5">
      <w:pPr>
        <w:tabs>
          <w:tab w:val="left" w:pos="567"/>
        </w:tabs>
        <w:spacing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5229225" cy="29146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00ED5143" w:rsidRPr="004A60C5">
        <w:rPr>
          <w:rFonts w:ascii="Times New Roman" w:hAnsi="Times New Roman" w:cs="Times New Roman"/>
          <w:sz w:val="28"/>
          <w:szCs w:val="28"/>
          <w:lang w:val="kk-KZ"/>
        </w:rPr>
        <w:t xml:space="preserve"> </w:t>
      </w:r>
    </w:p>
    <w:p w:rsidR="007D3FCC" w:rsidRDefault="007D3FCC" w:rsidP="004A60C5">
      <w:pPr>
        <w:tabs>
          <w:tab w:val="left" w:pos="567"/>
        </w:tabs>
        <w:spacing w:line="240" w:lineRule="auto"/>
        <w:ind w:firstLine="709"/>
        <w:contextualSpacing/>
        <w:jc w:val="both"/>
        <w:rPr>
          <w:rFonts w:ascii="Times New Roman" w:eastAsia="Times New Roman" w:hAnsi="Times New Roman" w:cs="Times New Roman"/>
          <w:sz w:val="28"/>
          <w:szCs w:val="28"/>
          <w:lang w:val="kk-KZ"/>
        </w:rPr>
      </w:pPr>
    </w:p>
    <w:p w:rsidR="00E12F51" w:rsidRDefault="001E7E26" w:rsidP="00E12F51">
      <w:pPr>
        <w:tabs>
          <w:tab w:val="left" w:pos="567"/>
        </w:tabs>
        <w:spacing w:line="240" w:lineRule="auto"/>
        <w:ind w:firstLine="709"/>
        <w:contextualSpacing/>
        <w:jc w:val="center"/>
        <w:rPr>
          <w:rFonts w:ascii="Times New Roman" w:eastAsia="Times New Roman" w:hAnsi="Times New Roman" w:cs="Times New Roman"/>
          <w:sz w:val="28"/>
          <w:szCs w:val="28"/>
          <w:lang w:val="kk-KZ"/>
        </w:rPr>
      </w:pPr>
      <w:r w:rsidRPr="001E7E26">
        <w:rPr>
          <w:rFonts w:ascii="Times New Roman" w:eastAsia="Times New Roman" w:hAnsi="Times New Roman" w:cs="Times New Roman"/>
          <w:sz w:val="28"/>
          <w:szCs w:val="28"/>
          <w:lang w:val="kk-KZ"/>
        </w:rPr>
        <w:t>Сурет</w:t>
      </w:r>
      <w:r w:rsidR="00AE00BC">
        <w:rPr>
          <w:rFonts w:ascii="Times New Roman" w:eastAsia="Times New Roman" w:hAnsi="Times New Roman" w:cs="Times New Roman"/>
          <w:sz w:val="28"/>
          <w:szCs w:val="28"/>
          <w:lang w:val="kk-KZ"/>
        </w:rPr>
        <w:t xml:space="preserve"> 32</w:t>
      </w:r>
      <w:r>
        <w:rPr>
          <w:rFonts w:ascii="Times New Roman" w:eastAsia="Times New Roman" w:hAnsi="Times New Roman" w:cs="Times New Roman"/>
          <w:sz w:val="28"/>
          <w:szCs w:val="28"/>
          <w:lang w:val="kk-KZ"/>
        </w:rPr>
        <w:t xml:space="preserve"> – Қорытынды эксперимент нәтижелері</w:t>
      </w:r>
    </w:p>
    <w:p w:rsidR="00E12F51" w:rsidRDefault="00E12F51" w:rsidP="004A60C5">
      <w:pPr>
        <w:tabs>
          <w:tab w:val="left" w:pos="567"/>
        </w:tabs>
        <w:spacing w:line="240" w:lineRule="auto"/>
        <w:ind w:firstLine="709"/>
        <w:contextualSpacing/>
        <w:jc w:val="both"/>
        <w:rPr>
          <w:rFonts w:ascii="Times New Roman" w:eastAsia="Times New Roman" w:hAnsi="Times New Roman" w:cs="Times New Roman"/>
          <w:sz w:val="28"/>
          <w:szCs w:val="28"/>
          <w:lang w:val="kk-KZ"/>
        </w:rPr>
      </w:pPr>
    </w:p>
    <w:p w:rsidR="00BC2EEC" w:rsidRDefault="005F522E" w:rsidP="009F387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eastAsia="Times New Roman" w:hAnsi="Times New Roman" w:cs="Times New Roman"/>
          <w:sz w:val="28"/>
          <w:szCs w:val="28"/>
          <w:lang w:val="kk-KZ"/>
        </w:rPr>
        <w:t>Тіл – этностың рухани және мәдени байлығы</w:t>
      </w:r>
      <w:r w:rsidR="00BD5750">
        <w:rPr>
          <w:rFonts w:ascii="Times New Roman" w:eastAsia="Times New Roman" w:hAnsi="Times New Roman" w:cs="Times New Roman"/>
          <w:sz w:val="28"/>
          <w:szCs w:val="28"/>
          <w:lang w:val="kk-KZ"/>
        </w:rPr>
        <w:t>ның негізгі көрсеткіші. Халықтың</w:t>
      </w:r>
      <w:r w:rsidR="009F387B">
        <w:rPr>
          <w:rFonts w:ascii="Times New Roman" w:eastAsia="Times New Roman" w:hAnsi="Times New Roman" w:cs="Times New Roman"/>
          <w:sz w:val="28"/>
          <w:szCs w:val="28"/>
          <w:lang w:val="kk-KZ"/>
        </w:rPr>
        <w:t xml:space="preserve"> </w:t>
      </w:r>
      <w:r w:rsidRPr="004A60C5">
        <w:rPr>
          <w:rFonts w:ascii="Times New Roman" w:eastAsia="Times New Roman" w:hAnsi="Times New Roman" w:cs="Times New Roman"/>
          <w:sz w:val="28"/>
          <w:szCs w:val="28"/>
          <w:lang w:val="kk-KZ"/>
        </w:rPr>
        <w:t>ұлттық болмысы, ұлттық дүниетанымы, ұлттық ойлау жүйесі туралы тілдік деректер оның тіл бірлігінде сақталып, сол арқылы болашақ ұрпаққа жеткізіліп отырады. Кез келген халықтың тіл көрінісі оның тарихына, мәдениетіне, әдебиетіне, салт-дәстүріне, әдет-ғұрпына, дүниетанымына, жалпы тұрмыс-тіршілігіне байланысты және сол тіл әл</w:t>
      </w:r>
      <w:r w:rsidR="00074B68">
        <w:rPr>
          <w:rFonts w:ascii="Times New Roman" w:eastAsia="Times New Roman" w:hAnsi="Times New Roman" w:cs="Times New Roman"/>
          <w:sz w:val="28"/>
          <w:szCs w:val="28"/>
          <w:lang w:val="kk-KZ"/>
        </w:rPr>
        <w:t>емінен мол деректер береді. Лтнгвокогнитивтік, л</w:t>
      </w:r>
      <w:r w:rsidRPr="004A60C5">
        <w:rPr>
          <w:rFonts w:ascii="Times New Roman" w:eastAsia="Times New Roman" w:hAnsi="Times New Roman" w:cs="Times New Roman"/>
          <w:sz w:val="28"/>
          <w:szCs w:val="28"/>
          <w:lang w:val="kk-KZ"/>
        </w:rPr>
        <w:t>ексикалық бірліктердің астарындағы мәдени ақпаратты ашу арқылы сол халықтың дүниетанымын, мәдениетін тануға болады. Қазақ халқының рухани және материалдық мәдениетінен мол ақпарат беретін тілдік деректердің бірі – халық ауыз әдебиеті, атап айтқанда, жыраулар поэзиясы, шешендік сө</w:t>
      </w:r>
      <w:r w:rsidR="00BC2EEC">
        <w:rPr>
          <w:rFonts w:ascii="Times New Roman" w:eastAsia="Times New Roman" w:hAnsi="Times New Roman" w:cs="Times New Roman"/>
          <w:sz w:val="28"/>
          <w:szCs w:val="28"/>
          <w:lang w:val="kk-KZ"/>
        </w:rPr>
        <w:t xml:space="preserve">здер, лиро-эпостық жырлар. </w:t>
      </w:r>
    </w:p>
    <w:p w:rsidR="00BC2EEC" w:rsidRDefault="00BC2EEC" w:rsidP="00BC2EEC">
      <w:pPr>
        <w:tabs>
          <w:tab w:val="left" w:pos="567"/>
        </w:tabs>
        <w:spacing w:after="0" w:line="240" w:lineRule="auto"/>
        <w:ind w:firstLine="709"/>
        <w:jc w:val="both"/>
        <w:rPr>
          <w:rFonts w:ascii="Times New Roman" w:eastAsia="Times New Roman" w:hAnsi="Times New Roman" w:cs="Times New Roman"/>
          <w:sz w:val="28"/>
          <w:szCs w:val="28"/>
          <w:lang w:val="kk-KZ"/>
        </w:rPr>
      </w:pPr>
      <w:r w:rsidRPr="00BC2EEC">
        <w:rPr>
          <w:rFonts w:ascii="Times New Roman" w:eastAsia="Times New Roman" w:hAnsi="Times New Roman" w:cs="Times New Roman"/>
          <w:sz w:val="28"/>
          <w:szCs w:val="28"/>
          <w:lang w:val="kk-KZ"/>
        </w:rPr>
        <w:t>Оқыту үдерісінде филолог студенттердің тілдік танымы мен сөздік қорын дамыту – олардың болашақ кәсіби қызметінде маңызды рөл атқаратын негіздердің бірі. Бұл бағытта көнерген сөздер мен халық ауыз әдебиетіндегі лексикалық бірліктерді жинақтау, оларды лексика-семантикалық топтарға жіктеу – тек сөздік байлықты арттырып қана қоймай, студенттердің когнитивтік қабілеттерін де дамытады. Мұндай жұмыстар барысында тіл мен мәдениеттің өзара байланысы, халықтың дүниетанымдық ерекшеліктері тереңірек танылады. Сонымен қатар, лингводидактикалық талдау жасау арқылы студенттер мәтіннің астарындағы мәдени кодты аша отырып, ұлттық сананы қалыптастыруға, тілдік рефлексиясын жетілдіруге мүмкіндік алады. Бұл үдеріс болашақ мамандардың тілдік-мәдени кеңістікті танудағы белсенділігін арттырып, лингвокогнитивтік деңгейде ойлау жүйесін дамытады. Яғни, тек тіл үйрену емес, тіл арқылы мәдениетті ұғыну, таным процесін іске асыру – қазіргі филологиялық білім берудің басты мақсаттарының бірі болып табылады.</w:t>
      </w:r>
    </w:p>
    <w:p w:rsidR="00E12F51" w:rsidRDefault="00E12F51" w:rsidP="00BC2EEC">
      <w:pPr>
        <w:tabs>
          <w:tab w:val="left" w:pos="567"/>
        </w:tabs>
        <w:spacing w:after="0" w:line="240" w:lineRule="auto"/>
        <w:ind w:firstLine="709"/>
        <w:jc w:val="both"/>
        <w:rPr>
          <w:rFonts w:ascii="Times New Roman" w:eastAsia="Times New Roman" w:hAnsi="Times New Roman" w:cs="Times New Roman"/>
          <w:color w:val="FF0000"/>
          <w:sz w:val="28"/>
          <w:szCs w:val="28"/>
          <w:lang w:val="kk-KZ"/>
        </w:rPr>
      </w:pPr>
    </w:p>
    <w:p w:rsidR="00E12F51" w:rsidRPr="00E12F51" w:rsidRDefault="00E12F51" w:rsidP="00BC2EEC">
      <w:pPr>
        <w:tabs>
          <w:tab w:val="left" w:pos="567"/>
        </w:tabs>
        <w:spacing w:after="0" w:line="240" w:lineRule="auto"/>
        <w:ind w:firstLine="709"/>
        <w:jc w:val="both"/>
        <w:rPr>
          <w:rFonts w:ascii="Times New Roman" w:eastAsia="Times New Roman" w:hAnsi="Times New Roman" w:cs="Times New Roman"/>
          <w:color w:val="FF0000"/>
          <w:sz w:val="28"/>
          <w:szCs w:val="28"/>
          <w:lang w:val="kk-KZ"/>
        </w:rPr>
      </w:pPr>
    </w:p>
    <w:p w:rsidR="00CA4909" w:rsidRDefault="00C24FFE" w:rsidP="004271F2">
      <w:pPr>
        <w:spacing w:after="0" w:line="240" w:lineRule="auto"/>
        <w:jc w:val="center"/>
        <w:rPr>
          <w:rFonts w:ascii="Times New Roman" w:eastAsia="Times New Roman" w:hAnsi="Times New Roman" w:cs="Times New Roman"/>
          <w:b/>
          <w:sz w:val="28"/>
          <w:szCs w:val="28"/>
          <w:lang w:val="kk-KZ"/>
        </w:rPr>
      </w:pPr>
      <w:r w:rsidRPr="004A60C5">
        <w:rPr>
          <w:rFonts w:ascii="Times New Roman" w:eastAsia="Times New Roman" w:hAnsi="Times New Roman" w:cs="Times New Roman"/>
          <w:b/>
          <w:sz w:val="28"/>
          <w:szCs w:val="28"/>
          <w:lang w:val="kk-KZ"/>
        </w:rPr>
        <w:lastRenderedPageBreak/>
        <w:t>ҚОРЫТЫНДЫ</w:t>
      </w:r>
    </w:p>
    <w:p w:rsidR="007E7D96" w:rsidRPr="004A60C5" w:rsidRDefault="007E7D96" w:rsidP="004271F2">
      <w:pPr>
        <w:spacing w:after="0" w:line="240" w:lineRule="auto"/>
        <w:ind w:firstLine="709"/>
        <w:jc w:val="both"/>
        <w:rPr>
          <w:rFonts w:ascii="Times New Roman" w:hAnsi="Times New Roman" w:cs="Times New Roman"/>
          <w:color w:val="000000"/>
          <w:sz w:val="28"/>
          <w:szCs w:val="28"/>
          <w:lang w:val="kk-KZ"/>
        </w:rPr>
      </w:pPr>
      <w:r w:rsidRPr="004A60C5">
        <w:rPr>
          <w:rFonts w:ascii="Times New Roman" w:hAnsi="Times New Roman" w:cs="Times New Roman"/>
          <w:color w:val="000000"/>
          <w:sz w:val="28"/>
          <w:szCs w:val="28"/>
          <w:lang w:val="kk-KZ"/>
        </w:rPr>
        <w:t>Зерттеу жұмысымызда филолог студенттердің тілдік рефлексиясын дамытудың теориялық-әдіснамалық негіздері айқындалып, тілдік рефлексияны зерттеген ғалымдардың еңбектері жан-жақты талданып, «рефлексия», «тіл</w:t>
      </w:r>
      <w:r w:rsidR="00CC4AEB">
        <w:rPr>
          <w:rFonts w:ascii="Times New Roman" w:hAnsi="Times New Roman" w:cs="Times New Roman"/>
          <w:color w:val="000000"/>
          <w:sz w:val="28"/>
          <w:szCs w:val="28"/>
          <w:lang w:val="kk-KZ"/>
        </w:rPr>
        <w:t>дік рефлексия» ұғымдары</w:t>
      </w:r>
      <w:r w:rsidR="004271F2">
        <w:rPr>
          <w:rFonts w:ascii="Times New Roman" w:hAnsi="Times New Roman" w:cs="Times New Roman"/>
          <w:color w:val="000000"/>
          <w:sz w:val="28"/>
          <w:szCs w:val="28"/>
          <w:lang w:val="kk-KZ"/>
        </w:rPr>
        <w:t xml:space="preserve"> </w:t>
      </w:r>
      <w:r w:rsidR="00CC4AEB">
        <w:rPr>
          <w:rFonts w:ascii="Times New Roman" w:hAnsi="Times New Roman" w:cs="Times New Roman"/>
          <w:color w:val="000000"/>
          <w:sz w:val="28"/>
          <w:szCs w:val="28"/>
          <w:lang w:val="kk-KZ"/>
        </w:rPr>
        <w:t>сараланды</w:t>
      </w:r>
      <w:r w:rsidRPr="004A60C5">
        <w:rPr>
          <w:rFonts w:ascii="Times New Roman" w:hAnsi="Times New Roman" w:cs="Times New Roman"/>
          <w:color w:val="000000"/>
          <w:sz w:val="28"/>
          <w:szCs w:val="28"/>
          <w:lang w:val="kk-KZ"/>
        </w:rPr>
        <w:t>. Сондай-ақ, филолог студенттердің тілдік рефлексиясының деңгейлері айқындалып, оқу процесінде оларды дамыту, жүзеге асыру қағидалары нақтыланды. Оқу процесіндегі филолог студенттердің тілдік рефлексиясын дамытудың маңызы мен мүмкіндіктері қарастырылды.</w:t>
      </w:r>
    </w:p>
    <w:p w:rsidR="004271F2" w:rsidRPr="006F7253" w:rsidRDefault="004271F2" w:rsidP="004271F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6F7253">
        <w:rPr>
          <w:rFonts w:ascii="Times New Roman" w:hAnsi="Times New Roman" w:cs="Times New Roman"/>
          <w:sz w:val="28"/>
          <w:szCs w:val="28"/>
          <w:lang w:val="kk-KZ"/>
        </w:rPr>
        <w:t>ерттеу тақырыбы бойынша философиялық, психологиялық-педагогикалық және оқу-әдістемелік әдебиеттерге жасалған жан-жақты талдауымен; зерттеу нәтижелері әдіснамалық тұғырларға сүйеніп, айқындалған теориялық дәйектілігімен; зерттеу кезеңдерінің міндеттеріне сәйкес және бірін-бірі толықтыратын ғылыми-педагогикалық әдістер кешенінің қолданылуымен; филолог-студенттердің тілдік рефлексиясын дамыту әдістемесінің тиімділігі педагогикалық эксперимент барысында тексеріліп дәлелденуімен сипатталады.</w:t>
      </w:r>
    </w:p>
    <w:p w:rsidR="004271F2" w:rsidRPr="000620A2" w:rsidRDefault="004271F2" w:rsidP="004271F2">
      <w:pPr>
        <w:spacing w:after="0" w:line="240" w:lineRule="auto"/>
        <w:ind w:firstLine="709"/>
        <w:jc w:val="both"/>
        <w:rPr>
          <w:rFonts w:ascii="Times New Roman" w:eastAsia="Times New Roman" w:hAnsi="Times New Roman" w:cs="Times New Roman"/>
          <w:sz w:val="28"/>
          <w:szCs w:val="28"/>
          <w:lang w:val="kk-KZ"/>
        </w:rPr>
      </w:pPr>
      <w:r w:rsidRPr="004A60C5">
        <w:rPr>
          <w:rFonts w:ascii="Times New Roman" w:hAnsi="Times New Roman" w:cs="Times New Roman"/>
          <w:bCs/>
          <w:sz w:val="28"/>
          <w:szCs w:val="28"/>
          <w:lang w:val="kk-KZ"/>
        </w:rPr>
        <w:t xml:space="preserve">Бірінші, зерттелген тақырып тіл білімі, философия, психология, </w:t>
      </w:r>
      <w:r>
        <w:rPr>
          <w:rFonts w:ascii="Times New Roman" w:hAnsi="Times New Roman" w:cs="Times New Roman"/>
          <w:bCs/>
          <w:sz w:val="28"/>
          <w:szCs w:val="28"/>
          <w:lang w:val="kk-KZ"/>
        </w:rPr>
        <w:t>лингво</w:t>
      </w:r>
      <w:r w:rsidRPr="004A60C5">
        <w:rPr>
          <w:rFonts w:ascii="Times New Roman" w:hAnsi="Times New Roman" w:cs="Times New Roman"/>
          <w:bCs/>
          <w:sz w:val="28"/>
          <w:szCs w:val="28"/>
          <w:lang w:val="kk-KZ"/>
        </w:rPr>
        <w:t>дидактика салаларымен тығыз байланыста қарастырылып, сол ғылымдардың ғылыми-теориялық бағыттары мен əдістемелік тұжырымдары теориялық, əдіснамалық тұрғыда талданып, тұжырымда</w:t>
      </w:r>
      <w:r>
        <w:rPr>
          <w:rFonts w:ascii="Times New Roman" w:hAnsi="Times New Roman" w:cs="Times New Roman"/>
          <w:bCs/>
          <w:sz w:val="28"/>
          <w:szCs w:val="28"/>
          <w:lang w:val="kk-KZ"/>
        </w:rPr>
        <w:t>лды; о</w:t>
      </w:r>
      <w:r w:rsidRPr="000620A2">
        <w:rPr>
          <w:rFonts w:ascii="Times New Roman" w:eastAsia="Times New Roman" w:hAnsi="Times New Roman" w:cs="Times New Roman"/>
          <w:sz w:val="28"/>
          <w:szCs w:val="28"/>
          <w:lang w:val="kk-KZ"/>
        </w:rPr>
        <w:t>тандық және шетелдік әдіскер-ғалымдардың еңбектеріндегі тілдік рефлексияға  қатысты мәселелердің ерекшеліктері мен сабақтастығ</w:t>
      </w:r>
      <w:r w:rsidR="001A2CA0">
        <w:rPr>
          <w:rFonts w:ascii="Times New Roman" w:eastAsia="Times New Roman" w:hAnsi="Times New Roman" w:cs="Times New Roman"/>
          <w:sz w:val="28"/>
          <w:szCs w:val="28"/>
          <w:lang w:val="kk-KZ"/>
        </w:rPr>
        <w:t>ы айқындалды. З</w:t>
      </w:r>
      <w:r w:rsidR="001A2CA0" w:rsidRPr="006A277C">
        <w:rPr>
          <w:rFonts w:ascii="Times New Roman" w:hAnsi="Times New Roman" w:cs="Times New Roman"/>
          <w:sz w:val="28"/>
          <w:szCs w:val="28"/>
          <w:lang w:val="kk-KZ"/>
        </w:rPr>
        <w:t>ерттеу нәтижелері тілдік рефлексияның табиғатын тереңірек түсінуге мүмкіндік беріп, оны дамытуға бағытталған ғылыми-әдістемелік негіздерді айқындауға ықпал етеді. Бұл жоғары оқу орындарындағы тілдік білім беру жүйесін жетілдіруге көмектеседі.</w:t>
      </w:r>
    </w:p>
    <w:p w:rsidR="00105982" w:rsidRPr="00885D39" w:rsidRDefault="00791026" w:rsidP="00105982">
      <w:pPr>
        <w:pStyle w:val="a9"/>
        <w:spacing w:before="0" w:beforeAutospacing="0" w:after="0" w:afterAutospacing="0"/>
        <w:ind w:firstLine="708"/>
        <w:jc w:val="both"/>
        <w:rPr>
          <w:sz w:val="28"/>
          <w:szCs w:val="28"/>
          <w:lang w:val="kk-KZ"/>
        </w:rPr>
      </w:pPr>
      <w:r>
        <w:rPr>
          <w:sz w:val="28"/>
          <w:szCs w:val="28"/>
          <w:lang w:val="kk-KZ"/>
        </w:rPr>
        <w:t xml:space="preserve">Екінші, </w:t>
      </w:r>
      <w:r w:rsidR="004271F2" w:rsidRPr="000620A2">
        <w:rPr>
          <w:sz w:val="28"/>
          <w:szCs w:val="28"/>
          <w:lang w:val="kk-KZ"/>
        </w:rPr>
        <w:t>филолог-студенттердің тілдік рефлексиясын анықтаудың өлшемдері жасалды; зияткерлік рефлексия түрі ұсынылды (Ж. Аймауытовтың «т</w:t>
      </w:r>
      <w:r w:rsidR="00105982">
        <w:rPr>
          <w:sz w:val="28"/>
          <w:szCs w:val="28"/>
          <w:lang w:val="kk-KZ"/>
        </w:rPr>
        <w:t>ума серпілу» қағидасына сәйкес). Ф</w:t>
      </w:r>
      <w:r w:rsidR="00105982" w:rsidRPr="002B10D5">
        <w:rPr>
          <w:sz w:val="28"/>
          <w:szCs w:val="28"/>
          <w:lang w:val="kk-KZ"/>
        </w:rPr>
        <w:t>илолог-студенттердің тілдік рефлексиясын бағалауға мүмкіндік беретін өлшемдердің алғаш рет жүйеленіп жасалуымен ерекшеленеді. Зерттеу барысында зияткерлік рефлексияның танымды</w:t>
      </w:r>
      <w:r w:rsidR="00105982">
        <w:rPr>
          <w:sz w:val="28"/>
          <w:szCs w:val="28"/>
          <w:lang w:val="kk-KZ"/>
        </w:rPr>
        <w:t>қ әлеуеті айқындалды.</w:t>
      </w:r>
      <w:r w:rsidR="00105982" w:rsidRPr="002B10D5">
        <w:rPr>
          <w:sz w:val="28"/>
          <w:szCs w:val="28"/>
          <w:lang w:val="kk-KZ"/>
        </w:rPr>
        <w:t xml:space="preserve"> Ж. Аймауытовтың «тума серпілу» қағидасына сүйене отырып, зияткерлік рефлексияны қалыптастырудың ұлттық психолингвистикалық негіздері тұжырымдалды. Бұл нәтижелер болашақ филологтардың кәсіби-танымдық дайындығын арттыруға, тілдік тұлға ретінде жетілуіне ықпал етеді және тілдік білім беру үдерісін жаңғыртуға бағытталған әдістемелік шешімдерге негіз бола алады.</w:t>
      </w:r>
    </w:p>
    <w:p w:rsidR="0029521B" w:rsidRPr="00CB2CF5" w:rsidRDefault="00791026" w:rsidP="009C00BD">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Үшінші, </w:t>
      </w:r>
      <w:r w:rsidR="004271F2" w:rsidRPr="000620A2">
        <w:rPr>
          <w:rFonts w:ascii="Times New Roman" w:eastAsia="Times New Roman" w:hAnsi="Times New Roman" w:cs="Times New Roman"/>
          <w:sz w:val="28"/>
          <w:szCs w:val="28"/>
          <w:lang w:val="kk-KZ"/>
        </w:rPr>
        <w:t>Алаш ғалым-ағартушыларының оқу-әдістемелік мұрасы негізінде «Танымдық әлеует» стратегиясы, тілдік рефлексия концепциясы және құры</w:t>
      </w:r>
      <w:r w:rsidR="0029521B">
        <w:rPr>
          <w:rFonts w:ascii="Times New Roman" w:eastAsia="Times New Roman" w:hAnsi="Times New Roman" w:cs="Times New Roman"/>
          <w:sz w:val="28"/>
          <w:szCs w:val="28"/>
          <w:lang w:val="kk-KZ"/>
        </w:rPr>
        <w:t>лымдық-мазмұндық модель жасалды. З</w:t>
      </w:r>
      <w:r w:rsidR="0029521B" w:rsidRPr="00CB2CF5">
        <w:rPr>
          <w:rFonts w:ascii="Times New Roman" w:hAnsi="Times New Roman" w:cs="Times New Roman"/>
          <w:sz w:val="28"/>
          <w:szCs w:val="28"/>
          <w:lang w:val="kk-KZ"/>
        </w:rPr>
        <w:t>ерттеу аясында тілдік рефлексияның теориялық-әдіснамалық негіздері анықталып, оның концепциясы ұсынылды. Сонымен қатар, тілдік рефлексияны қалыптастыру мен бағалауға арналған құрылымдық-мазмұндық модель жасалып, ол кәсіби тілдік және танымдық құзыреттерді бірлікте дамытудың тиімді құралы ретінде негізделді. Бұл нәтижелер тілдік білім беру теориясы мен тәжірибесіне нақты үлес қосады.</w:t>
      </w:r>
    </w:p>
    <w:p w:rsidR="004271F2" w:rsidRPr="000620A2" w:rsidRDefault="004271F2" w:rsidP="004271F2">
      <w:pPr>
        <w:spacing w:after="0" w:line="240" w:lineRule="auto"/>
        <w:ind w:firstLine="567"/>
        <w:jc w:val="both"/>
        <w:rPr>
          <w:rFonts w:ascii="Times New Roman" w:eastAsia="Times New Roman" w:hAnsi="Times New Roman" w:cs="Times New Roman"/>
          <w:sz w:val="28"/>
          <w:szCs w:val="28"/>
          <w:lang w:val="kk-KZ"/>
        </w:rPr>
      </w:pPr>
      <w:r w:rsidRPr="000620A2">
        <w:rPr>
          <w:rFonts w:ascii="Times New Roman" w:eastAsia="Times New Roman" w:hAnsi="Times New Roman" w:cs="Times New Roman"/>
          <w:sz w:val="28"/>
          <w:szCs w:val="28"/>
          <w:lang w:val="kk-KZ"/>
        </w:rPr>
        <w:lastRenderedPageBreak/>
        <w:t xml:space="preserve"> </w:t>
      </w:r>
    </w:p>
    <w:p w:rsidR="004271F2" w:rsidRPr="000620A2" w:rsidRDefault="00791026" w:rsidP="004271F2">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Төртінші, </w:t>
      </w:r>
      <w:r w:rsidR="004271F2" w:rsidRPr="000620A2">
        <w:rPr>
          <w:rFonts w:ascii="Times New Roman" w:eastAsia="Times New Roman" w:hAnsi="Times New Roman" w:cs="Times New Roman"/>
          <w:sz w:val="28"/>
          <w:szCs w:val="28"/>
          <w:lang w:val="kk-KZ"/>
        </w:rPr>
        <w:t>құрылымдық-мазмұндық модельге негізделген «Philology» онлайн платформасы құрастырылып, тапсырмалар жасалды; жасанды интеллект және цифрлық әдістер қолданылып, тиімділігі</w:t>
      </w:r>
      <w:r w:rsidR="00F66CDB">
        <w:rPr>
          <w:rFonts w:ascii="Times New Roman" w:eastAsia="Times New Roman" w:hAnsi="Times New Roman" w:cs="Times New Roman"/>
          <w:sz w:val="28"/>
          <w:szCs w:val="28"/>
          <w:lang w:val="kk-KZ"/>
        </w:rPr>
        <w:t xml:space="preserve"> эксперимент арқылы дәлелденді. </w:t>
      </w:r>
      <w:r w:rsidR="00F66CDB">
        <w:rPr>
          <w:rFonts w:ascii="Times New Roman" w:hAnsi="Times New Roman" w:cs="Times New Roman"/>
          <w:sz w:val="28"/>
          <w:szCs w:val="28"/>
          <w:lang w:val="kk-KZ"/>
        </w:rPr>
        <w:t>б</w:t>
      </w:r>
      <w:r w:rsidR="00F66CDB" w:rsidRPr="00BE41D3">
        <w:rPr>
          <w:rFonts w:ascii="Times New Roman" w:hAnsi="Times New Roman" w:cs="Times New Roman"/>
          <w:sz w:val="28"/>
          <w:szCs w:val="28"/>
          <w:lang w:val="kk-KZ"/>
        </w:rPr>
        <w:t>ұл платформада жасанды интеллект мүмкіндіктері мен цифрлық оқыту әдістері тиімді біріктірілді. Жасалған әдістемелік құралдардың тиімділігі тәжірибелік-эксперименттік жұмыс барысында дәлелденіп, филолог-студенттердің танымдық және тілдік рефлексия деңгейінің айтарлықтай өсуіне ықпал етті. Зерттеу нәтижелері цифрлық білім беру кеңістігінде тілдік құзыреттілікті жетілдірудің инновациялық жолдарын ұсынуымен ерекшеленеді.</w:t>
      </w:r>
    </w:p>
    <w:p w:rsidR="009C00BD" w:rsidRDefault="008C486D" w:rsidP="000E23EA">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Бесінші, </w:t>
      </w:r>
      <w:r w:rsidR="004271F2" w:rsidRPr="000620A2">
        <w:rPr>
          <w:rFonts w:ascii="Times New Roman" w:eastAsia="Times New Roman" w:hAnsi="Times New Roman" w:cs="Times New Roman"/>
          <w:sz w:val="28"/>
          <w:szCs w:val="28"/>
          <w:lang w:val="kk-KZ"/>
        </w:rPr>
        <w:t>саралау әдісі арқылы филолог-студенттердің тілдік рефлекси</w:t>
      </w:r>
      <w:r w:rsidR="000A74FF">
        <w:rPr>
          <w:rFonts w:ascii="Times New Roman" w:eastAsia="Times New Roman" w:hAnsi="Times New Roman" w:cs="Times New Roman"/>
          <w:sz w:val="28"/>
          <w:szCs w:val="28"/>
          <w:lang w:val="kk-KZ"/>
        </w:rPr>
        <w:t>ясын дамыту мотивациясының ерекшеліктері ұсынылды.</w:t>
      </w:r>
      <w:r w:rsidR="0039277E">
        <w:rPr>
          <w:rFonts w:ascii="Times New Roman" w:eastAsia="Times New Roman" w:hAnsi="Times New Roman" w:cs="Times New Roman"/>
          <w:sz w:val="28"/>
          <w:szCs w:val="28"/>
          <w:lang w:val="kk-KZ"/>
        </w:rPr>
        <w:t xml:space="preserve"> </w:t>
      </w:r>
      <w:r w:rsidR="000A46FB">
        <w:rPr>
          <w:rFonts w:ascii="Times New Roman" w:eastAsia="Times New Roman" w:hAnsi="Times New Roman" w:cs="Times New Roman"/>
          <w:sz w:val="28"/>
          <w:szCs w:val="28"/>
          <w:lang w:val="kk-KZ"/>
        </w:rPr>
        <w:t>Т</w:t>
      </w:r>
      <w:r w:rsidR="009C00BD" w:rsidRPr="00BE41D3">
        <w:rPr>
          <w:rFonts w:ascii="Times New Roman" w:hAnsi="Times New Roman" w:cs="Times New Roman"/>
          <w:sz w:val="28"/>
          <w:szCs w:val="28"/>
          <w:lang w:val="kk-KZ"/>
        </w:rPr>
        <w:t>апсырмаларды дараландыру арқылы студенттердің жеке оқу қарқыны мен қабілетіне сай жұмыс жасау мүмкіндігі жүзеге асты. Бұл тәсіл студенттердің белсенді танымдық ұстанымын арттырып, тілдік-рефлексивтік дағдылардың сапалы қалыптасуына ықпал етті. Зерттеу нәтижелері ұсынылған әдістеменің практикалық тиімділігін эксперимент арқылы дәлелдеп, оны тілдік білім беруде қолданудың ғылыми негізін айқындады.</w:t>
      </w:r>
    </w:p>
    <w:p w:rsidR="004271F2" w:rsidRPr="000620A2" w:rsidRDefault="004271F2" w:rsidP="004271F2">
      <w:pPr>
        <w:spacing w:after="0" w:line="240" w:lineRule="auto"/>
        <w:ind w:firstLine="567"/>
        <w:jc w:val="both"/>
        <w:rPr>
          <w:rFonts w:ascii="Times New Roman" w:eastAsia="Times New Roman" w:hAnsi="Times New Roman" w:cs="Times New Roman"/>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A64552" w:rsidRDefault="00A64552"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EF6E03" w:rsidRPr="00EF6E03" w:rsidRDefault="00EF6E03"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r w:rsidRPr="00EF6E03">
        <w:rPr>
          <w:rFonts w:ascii="Times New Roman" w:eastAsia="Times New Roman" w:hAnsi="Times New Roman" w:cs="Times New Roman"/>
          <w:b/>
          <w:sz w:val="28"/>
          <w:szCs w:val="28"/>
          <w:lang w:val="kk-KZ"/>
        </w:rPr>
        <w:lastRenderedPageBreak/>
        <w:t>ПАЙДАЛАНЫЛҒАН ӘДЕБИЕТТЕР ТІЗІМІ</w:t>
      </w:r>
    </w:p>
    <w:p w:rsidR="00EF6E03" w:rsidRPr="00EF6E03" w:rsidRDefault="00EF6E03" w:rsidP="00EF6E03">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8"/>
          <w:szCs w:val="28"/>
          <w:lang w:val="kk-KZ"/>
        </w:rPr>
      </w:pP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 Мемлекет басшысы Қасым-Жомарт Тоқаевтың «Әділетті мемлекет. Біртұтас ұлт. Берекелі қоғам» атты Қазақстан халқына Жолдауы.</w:t>
      </w:r>
    </w:p>
    <w:p w:rsidR="00EF6E03" w:rsidRPr="00EF6E03" w:rsidRDefault="00AC53E0"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hyperlink r:id="rId117" w:history="1">
        <w:r w:rsidR="00EF6E03" w:rsidRPr="00EF6E03">
          <w:rPr>
            <w:rFonts w:ascii="Times New Roman" w:eastAsia="Times New Roman" w:hAnsi="Times New Roman" w:cs="Times New Roman"/>
            <w:color w:val="0000FF"/>
            <w:sz w:val="28"/>
            <w:szCs w:val="28"/>
            <w:u w:val="single"/>
            <w:lang w:val="kk-KZ"/>
          </w:rPr>
          <w:t>https://www.akorda.kz/kz/memleket-basshysy-kasym-zhomart-tokaevtyn-kazakstanhalkyna-zholdauy-181416</w:t>
        </w:r>
      </w:hyperlink>
      <w:r w:rsidR="00EF6E03" w:rsidRPr="00EF6E03">
        <w:rPr>
          <w:rFonts w:ascii="Times New Roman" w:eastAsia="Times New Roman" w:hAnsi="Times New Roman" w:cs="Times New Roman"/>
          <w:sz w:val="28"/>
          <w:szCs w:val="28"/>
          <w:lang w:val="kk-KZ"/>
        </w:rPr>
        <w:t xml:space="preserve"> (10.02.2024)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2 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қаулысымен бекітілген.</w:t>
      </w:r>
      <w:r w:rsidRPr="00EF6E03">
        <w:rPr>
          <w:rFonts w:ascii="Calibri" w:eastAsia="Times New Roman" w:hAnsi="Calibri" w:cs="Times New Roman"/>
          <w:lang w:val="kk-KZ"/>
        </w:rPr>
        <w:t xml:space="preserve"> </w:t>
      </w:r>
      <w:hyperlink r:id="rId118" w:history="1">
        <w:r w:rsidRPr="00EF6E03">
          <w:rPr>
            <w:rFonts w:ascii="Times New Roman" w:eastAsia="Times New Roman" w:hAnsi="Times New Roman" w:cs="Times New Roman"/>
            <w:color w:val="0000FF"/>
            <w:sz w:val="28"/>
            <w:szCs w:val="28"/>
            <w:u w:val="single"/>
            <w:lang w:val="kk-KZ"/>
          </w:rPr>
          <w:t>https://adilet.zan.kz/kaz/docs/P2300000248</w:t>
        </w:r>
      </w:hyperlink>
      <w:r w:rsidRPr="00EF6E03">
        <w:rPr>
          <w:rFonts w:ascii="Times New Roman" w:eastAsia="Times New Roman" w:hAnsi="Times New Roman" w:cs="Times New Roman"/>
          <w:sz w:val="28"/>
          <w:szCs w:val="28"/>
        </w:rPr>
        <w:t xml:space="preserve"> </w:t>
      </w:r>
      <w:r w:rsidRPr="00EF6E03">
        <w:rPr>
          <w:rFonts w:ascii="Times New Roman" w:eastAsia="Times New Roman" w:hAnsi="Times New Roman" w:cs="Times New Roman"/>
          <w:sz w:val="28"/>
          <w:szCs w:val="28"/>
          <w:lang w:val="kk-KZ"/>
        </w:rPr>
        <w:t>(20.03.2024)</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3 Қазақстан Республикасының "Педагог" кәсіптік стандартын бекіту туралы заңы (Қазақстан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 болып тіркелді). </w:t>
      </w:r>
      <w:hyperlink r:id="rId119" w:history="1">
        <w:r w:rsidRPr="00EF6E03">
          <w:rPr>
            <w:rFonts w:ascii="Times New Roman" w:eastAsia="Times New Roman" w:hAnsi="Times New Roman" w:cs="Times New Roman"/>
            <w:color w:val="0000FF"/>
            <w:sz w:val="28"/>
            <w:szCs w:val="28"/>
            <w:u w:val="single"/>
            <w:lang w:val="kk-KZ"/>
          </w:rPr>
          <w:t>https://adilet.zan.kz/kaz/docs/V2200031149</w:t>
        </w:r>
      </w:hyperlink>
      <w:r w:rsidRPr="00EF6E03">
        <w:rPr>
          <w:rFonts w:ascii="Times New Roman" w:eastAsia="Times New Roman" w:hAnsi="Times New Roman" w:cs="Times New Roman"/>
          <w:sz w:val="28"/>
          <w:szCs w:val="28"/>
          <w:lang w:val="kk-KZ"/>
        </w:rPr>
        <w:t xml:space="preserve"> (20.03.2024)</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4 Мемлекет басшысы  Қасым-Жомарт Тоқаевтың 2021 жылғы 1 қыркүйектегі "Халық бірлігі және жүйелі реформалар – ел өркендеуінің берік негізі" атты Қазақстан халқына жолдауы.</w:t>
      </w:r>
      <w:r w:rsidRPr="00EF6E03">
        <w:rPr>
          <w:rFonts w:ascii="Calibri" w:eastAsia="Times New Roman" w:hAnsi="Calibri" w:cs="Times New Roman"/>
          <w:lang w:val="kk-KZ"/>
        </w:rPr>
        <w:t xml:space="preserve"> </w:t>
      </w:r>
      <w:hyperlink r:id="rId120" w:history="1">
        <w:r w:rsidRPr="00EF6E03">
          <w:rPr>
            <w:rFonts w:ascii="Times New Roman" w:eastAsia="Times New Roman" w:hAnsi="Times New Roman" w:cs="Times New Roman"/>
            <w:color w:val="0000FF"/>
            <w:sz w:val="28"/>
            <w:szCs w:val="28"/>
            <w:u w:val="single"/>
            <w:lang w:val="kk-KZ"/>
          </w:rPr>
          <w:t>https://www.akorda.kz/kz/memleket-basshysy-kasym-zhomart-tokaev-kazakstan-halkyna-zholdauyn-zhariyalady-181635</w:t>
        </w:r>
      </w:hyperlink>
      <w:r w:rsidRPr="00EF6E03">
        <w:rPr>
          <w:rFonts w:ascii="Times New Roman" w:eastAsia="Times New Roman" w:hAnsi="Times New Roman" w:cs="Times New Roman"/>
          <w:sz w:val="28"/>
          <w:szCs w:val="28"/>
          <w:lang w:val="kk-KZ"/>
        </w:rPr>
        <w:t xml:space="preserve"> (16.02.2025)</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5</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Пьер Тейяр де Шарден  </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Феномен человека</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 М.</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изд-во АСТ, Neoclassic, Астрель, 2011. – 384</w:t>
      </w:r>
      <w:r w:rsidRPr="00EF6E03">
        <w:rPr>
          <w:rFonts w:ascii="Times New Roman" w:eastAsia="Times New Roman" w:hAnsi="Times New Roman" w:cs="Times New Roman"/>
          <w:sz w:val="28"/>
          <w:szCs w:val="28"/>
          <w:lang w:val="kk-KZ"/>
        </w:rPr>
        <w:t xml:space="preserve">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6 Нұрғалиев Р.Н.  Ақмамбетов Ғ.Ғ.,. Әбділдин Ж.М. Философиялық сөздік/редкол - Алматы: «Қазақ энциклопедиясы»,  1996. – 525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7  Қоянбаев Р.М. Қысқаша педагогикалық сөздік - Алматы: Абай атындағы Алматы мемлекеттік университеті, 1999. – 63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lang w:val="kk-KZ"/>
        </w:rPr>
        <w:t>8 Хачатря</w:t>
      </w:r>
      <w:r w:rsidRPr="00EF6E03">
        <w:rPr>
          <w:rFonts w:ascii="Times New Roman" w:eastAsia="Times New Roman" w:hAnsi="Times New Roman" w:cs="Times New Roman"/>
          <w:sz w:val="28"/>
          <w:szCs w:val="28"/>
        </w:rPr>
        <w:t>н А.А.  Рефлексия как принцип философского мышления</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Вестник Вол.ГУ</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2003</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Выпуск 3.Серия №7</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w:t>
      </w:r>
      <w:r w:rsidRPr="00EF6E03">
        <w:rPr>
          <w:rFonts w:ascii="Times New Roman" w:eastAsia="Times New Roman" w:hAnsi="Times New Roman" w:cs="Times New Roman"/>
          <w:sz w:val="28"/>
          <w:szCs w:val="28"/>
          <w:lang w:val="kk-KZ"/>
        </w:rPr>
        <w:t xml:space="preserve"> Б. 65-68.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9</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Вепрева И.Т. </w:t>
      </w:r>
      <w:r w:rsidRPr="00EF6E03">
        <w:rPr>
          <w:rFonts w:ascii="Times New Roman" w:eastAsia="Times New Roman" w:hAnsi="Times New Roman" w:cs="Times New Roman"/>
          <w:sz w:val="28"/>
          <w:szCs w:val="28"/>
          <w:lang w:val="kk-KZ"/>
        </w:rPr>
        <w:t xml:space="preserve">Языковая рефлексия в постсоветскую эпоху. – Екатеринбург: Издательство Уральского университета, 2002. – 380 с. </w:t>
      </w:r>
      <w:r w:rsidRPr="00EF6E03">
        <w:rPr>
          <w:rFonts w:ascii="Times New Roman" w:eastAsia="Times New Roman" w:hAnsi="Times New Roman" w:cs="Times New Roman"/>
          <w:sz w:val="28"/>
          <w:szCs w:val="28"/>
        </w:rPr>
        <w:t xml:space="preserve">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rPr>
        <w:t>10</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Кант И. Антропология с прагматической точки зрения. Предисловие // Соч. в 8 т.</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М., 1994.</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 xml:space="preserve">Т. 7.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139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11</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Дмитриев Т.А.  «Проблема методического сомнения в философии Рене Декарта» диссертация </w:t>
      </w:r>
      <w:r w:rsidRPr="00EF6E03">
        <w:rPr>
          <w:rFonts w:ascii="Times New Roman" w:eastAsia="Times New Roman" w:hAnsi="Times New Roman" w:cs="Times New Roman"/>
          <w:sz w:val="28"/>
          <w:szCs w:val="28"/>
          <w:lang w:val="kk-KZ"/>
        </w:rPr>
        <w:t xml:space="preserve">на соискание ученой степени </w:t>
      </w:r>
      <w:r w:rsidRPr="00EF6E03">
        <w:rPr>
          <w:rFonts w:ascii="Times New Roman" w:eastAsia="Times New Roman" w:hAnsi="Times New Roman" w:cs="Times New Roman"/>
          <w:sz w:val="28"/>
          <w:szCs w:val="28"/>
        </w:rPr>
        <w:t>кандидат</w:t>
      </w:r>
      <w:r w:rsidRPr="00EF6E03">
        <w:rPr>
          <w:rFonts w:ascii="Times New Roman" w:eastAsia="Times New Roman" w:hAnsi="Times New Roman" w:cs="Times New Roman"/>
          <w:sz w:val="28"/>
          <w:szCs w:val="28"/>
          <w:lang w:val="kk-KZ"/>
        </w:rPr>
        <w:t>а</w:t>
      </w:r>
      <w:r w:rsidRPr="00EF6E03">
        <w:rPr>
          <w:rFonts w:ascii="Times New Roman" w:eastAsia="Times New Roman" w:hAnsi="Times New Roman" w:cs="Times New Roman"/>
          <w:sz w:val="28"/>
          <w:szCs w:val="28"/>
        </w:rPr>
        <w:t xml:space="preserve"> фило</w:t>
      </w:r>
      <w:r w:rsidRPr="00EF6E03">
        <w:rPr>
          <w:rFonts w:ascii="Times New Roman" w:eastAsia="Times New Roman" w:hAnsi="Times New Roman" w:cs="Times New Roman"/>
          <w:sz w:val="28"/>
          <w:szCs w:val="28"/>
          <w:lang w:val="kk-KZ"/>
        </w:rPr>
        <w:t>соф</w:t>
      </w:r>
      <w:r w:rsidRPr="00EF6E03">
        <w:rPr>
          <w:rFonts w:ascii="Times New Roman" w:eastAsia="Times New Roman" w:hAnsi="Times New Roman" w:cs="Times New Roman"/>
          <w:sz w:val="28"/>
          <w:szCs w:val="28"/>
        </w:rPr>
        <w:t>ских наук</w:t>
      </w:r>
      <w:r w:rsidRPr="00EF6E03">
        <w:rPr>
          <w:rFonts w:ascii="Times New Roman" w:eastAsia="Times New Roman" w:hAnsi="Times New Roman" w:cs="Times New Roman"/>
          <w:sz w:val="28"/>
          <w:szCs w:val="28"/>
          <w:lang w:val="kk-KZ"/>
        </w:rPr>
        <w:t>. – М.,</w:t>
      </w:r>
      <w:r w:rsidRPr="00EF6E03">
        <w:rPr>
          <w:rFonts w:ascii="Times New Roman" w:eastAsia="Times New Roman" w:hAnsi="Times New Roman" w:cs="Times New Roman"/>
          <w:sz w:val="28"/>
          <w:szCs w:val="28"/>
        </w:rPr>
        <w:t xml:space="preserve"> 200</w:t>
      </w:r>
      <w:r w:rsidRPr="00EF6E03">
        <w:rPr>
          <w:rFonts w:ascii="Times New Roman" w:eastAsia="Times New Roman" w:hAnsi="Times New Roman" w:cs="Times New Roman"/>
          <w:sz w:val="28"/>
          <w:szCs w:val="28"/>
          <w:lang w:val="kk-KZ"/>
        </w:rPr>
        <w:t>4</w:t>
      </w:r>
      <w:r w:rsidRPr="00EF6E03">
        <w:rPr>
          <w:rFonts w:ascii="Times New Roman" w:eastAsia="Times New Roman" w:hAnsi="Times New Roman" w:cs="Times New Roman"/>
          <w:sz w:val="28"/>
          <w:szCs w:val="28"/>
        </w:rPr>
        <w:t>.</w:t>
      </w:r>
      <w:r w:rsidRPr="00EF6E03">
        <w:rPr>
          <w:rFonts w:ascii="Times New Roman" w:eastAsia="Times New Roman" w:hAnsi="Times New Roman" w:cs="Times New Roman"/>
          <w:sz w:val="28"/>
          <w:szCs w:val="28"/>
          <w:lang w:val="kk-KZ"/>
        </w:rPr>
        <w:t xml:space="preserve"> – 185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EF6E03">
        <w:rPr>
          <w:rFonts w:ascii="Times New Roman" w:eastAsia="Times New Roman" w:hAnsi="Times New Roman" w:cs="Times New Roman"/>
          <w:sz w:val="28"/>
          <w:szCs w:val="28"/>
          <w:lang w:val="en-US"/>
        </w:rPr>
        <w:t>12</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Encyclopedia of Language and Linguistics. 2nd edition Editor in Chief: Keith Brown - The USA</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Elsevier science</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lang w:val="en-US"/>
        </w:rPr>
        <w:t xml:space="preserve"> 2005. – 9000</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p.</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13</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Турганалиева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А. К. Әл-Фараби</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әдебиеттанушы хақында//Молодой ученый. – 2015.</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-№17</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(97)</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619-623.</w:t>
      </w:r>
      <w:r w:rsidRPr="00EF6E03">
        <w:rPr>
          <w:rFonts w:ascii="Times New Roman" w:eastAsia="Times New Roman" w:hAnsi="Times New Roman" w:cs="Times New Roman"/>
          <w:sz w:val="28"/>
          <w:szCs w:val="28"/>
          <w:lang w:val="kk-KZ"/>
        </w:rPr>
        <w:t xml:space="preserve"> RL:https://moluch.ru/archive/97/21535/    16.03.2024.</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14 Борибаева Г. А. Қарапайым метатілдік сана: эксперименттік талдау // ҚазҰУ хабаршысы: Филология сериясы – Алматы:  2016. - №6 (164). - Б.112-117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lastRenderedPageBreak/>
        <w:t>15 Қазақ даласының ойшылдары. IХ-ХII ғғ.: Қорқыт,  Әл-Фараби,                                                                                                               Қашқари М., Иассауи Қ.А. / Жауапты ред.: Нысанбаев Ә.Н. - Алматы: Ғылым, 1995. – 160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16</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Отырар. Энциклопедия. – Алматы: «Арыс» баспасы, 2005</w:t>
      </w:r>
      <w:r w:rsidRPr="00EF6E03">
        <w:rPr>
          <w:rFonts w:ascii="Times New Roman" w:eastAsia="Times New Roman" w:hAnsi="Times New Roman" w:cs="Times New Roman"/>
          <w:sz w:val="28"/>
          <w:szCs w:val="28"/>
          <w:lang w:val="kk-KZ"/>
        </w:rPr>
        <w:t>. – 449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17 Қазақ әдебиеті. Энциклопедиялық анықтамалық. – Алматы: «Аруна Ltd»,  2010. – 325 б.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18 Құнанбаев А. Шығармалары: өлеңдер мен аудармалар.– Астана: Фолиант, 2011. - Т.1.  – 456 б.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19 Жұмабаев М. Өлеңдері, прозасы және әдеби зерттеулер / Құрастырған Сүлейменов Ж. – Петропавл, 2006. – 428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20 Байтұрсынұлы А. Тіл тағылымы Алматы: Ана тілі – 1992. - 444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rPr>
        <w:t>21</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Завершнева Е. Еврейский вопрос в неопубликованных рукописях Выготского Л. С. // Вопр. психол. 2012. - № 2. - С. 79</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99.</w:t>
      </w:r>
    </w:p>
    <w:p w:rsidR="00A64552"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22</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Рубинштейн С.Л. Основы общей  психологии. СПб.: Питер, 2009. – </w:t>
      </w:r>
    </w:p>
    <w:p w:rsidR="00EF6E03" w:rsidRPr="00EF6E03" w:rsidRDefault="00EF6E03" w:rsidP="00A64552">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rPr>
        <w:t>713 с</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23</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Логинова Н. А. «Б. Г. Ананьев — выдающийся учёный в истории отечественной психологии». </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Алматы</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1999. </w:t>
      </w:r>
      <w:r w:rsidRPr="00EF6E03">
        <w:rPr>
          <w:rFonts w:ascii="Times New Roman" w:eastAsia="Times New Roman" w:hAnsi="Times New Roman" w:cs="Times New Roman"/>
          <w:sz w:val="28"/>
          <w:szCs w:val="28"/>
          <w:lang w:val="kk-KZ"/>
        </w:rPr>
        <w:t>- 215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rPr>
        <w:t>24</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Холодная М. А. Психологическое тестирование и право личности на собственный вариант развития // Психология. Журнал Высшей школы экономики.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2004.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Т. 1, № 2.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 66</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75.</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25</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Аймауы</w:t>
      </w:r>
      <w:r w:rsidRPr="00EF6E03">
        <w:rPr>
          <w:rFonts w:ascii="Times New Roman" w:eastAsia="Times New Roman" w:hAnsi="Times New Roman" w:cs="Times New Roman"/>
          <w:sz w:val="28"/>
          <w:szCs w:val="28"/>
          <w:lang w:val="kk-KZ"/>
        </w:rPr>
        <w:t>тов</w:t>
      </w:r>
      <w:r w:rsidRPr="00EF6E03">
        <w:rPr>
          <w:rFonts w:ascii="Times New Roman" w:eastAsia="Times New Roman" w:hAnsi="Times New Roman" w:cs="Times New Roman"/>
          <w:sz w:val="28"/>
          <w:szCs w:val="28"/>
        </w:rPr>
        <w:t xml:space="preserve"> Ж.  </w:t>
      </w:r>
      <w:r w:rsidRPr="00EF6E03">
        <w:rPr>
          <w:rFonts w:ascii="Times New Roman" w:eastAsia="Times New Roman" w:hAnsi="Times New Roman" w:cs="Times New Roman"/>
          <w:sz w:val="28"/>
          <w:szCs w:val="28"/>
          <w:lang w:val="kk-KZ"/>
        </w:rPr>
        <w:t>Алты томдық шығармалар жинағы/Псиқолоғия, жан жүйесі мен өнер таңдау. – Алматы: «Ел-шежіре», – 2013. Т4. – 384б.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26 Психология. Энцклопедиялық сөздік. Бас авторлары: Жарықбаев Қ., Саңғылбаев О. – Алматы: 2011. - 380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27 «Қазақстан»: Ұлттық энциклопедия / Бас редактор Ә. Нысанбаев – Алматы: «Қазақ энциклопедиясы», – 1998 – 563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28 Алдамұратов Ә. Жалпы психология. Оқулық.Алматы: Эверо - 2011. – 426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29 Жарықбаев Қ. «Психология» - Алматы: 1994. - 271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30 Аймауытов Ж. «Ана тілін қалай оқыту керек?» // Алты томдық шығармалар жинағы. – Алматы: Ел-шежіре, 2013. – Т.6.  - 384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31 </w:t>
      </w:r>
      <w:r w:rsidRPr="00EF6E03">
        <w:rPr>
          <w:rFonts w:ascii="Times New Roman" w:eastAsia="Times New Roman" w:hAnsi="Times New Roman" w:cs="Times New Roman"/>
          <w:sz w:val="28"/>
          <w:szCs w:val="28"/>
        </w:rPr>
        <w:t>Намазбаева</w:t>
      </w:r>
      <w:r w:rsidRPr="00EF6E03">
        <w:rPr>
          <w:rFonts w:ascii="Times New Roman" w:eastAsia="Times New Roman" w:hAnsi="Times New Roman" w:cs="Times New Roman"/>
          <w:sz w:val="28"/>
          <w:szCs w:val="28"/>
          <w:lang w:val="kk-KZ"/>
        </w:rPr>
        <w:t xml:space="preserve"> Ж.</w:t>
      </w:r>
      <w:r w:rsidRPr="00EF6E03">
        <w:rPr>
          <w:rFonts w:ascii="Times New Roman" w:eastAsia="Times New Roman" w:hAnsi="Times New Roman" w:cs="Times New Roman"/>
          <w:sz w:val="28"/>
          <w:szCs w:val="28"/>
        </w:rPr>
        <w:t xml:space="preserve">  Развитие личности в процессе психологизации современного образования: монография.</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Алматы: Ұлағат КазНПУ им. Абая, 2013</w:t>
      </w:r>
      <w:r w:rsidRPr="00EF6E03">
        <w:rPr>
          <w:rFonts w:ascii="Times New Roman" w:eastAsia="Times New Roman" w:hAnsi="Times New Roman" w:cs="Times New Roman"/>
          <w:sz w:val="28"/>
          <w:szCs w:val="28"/>
          <w:lang w:val="kk-KZ"/>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32 Тоқсанбаева Н.Қ. «Психологияны оқыту әдістемесі» Оқу құралы, Алматы: - Қазақ университеті, 2017. – 194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33  Байтұрсынұлы А. Тіл тағылымы.- Алматы: Ана тілі,  1992. – 448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34  Жұмабаев А. «Педагогика» Алматы: Samga, 2023. - 144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35 Абай Қара сөз/Құнанбаев Абай. - Алматы: «Көшпенділер» баспасы, 2011.  - 184б.</w:t>
      </w:r>
    </w:p>
    <w:p w:rsidR="00EF6E03" w:rsidRPr="00EF6E03" w:rsidRDefault="00EF6E03" w:rsidP="00EF6E03">
      <w:pPr>
        <w:shd w:val="clear" w:color="auto" w:fill="FFFFFF"/>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36 Құдайбердіұлы Ш.  Үш анық.  / Шәкәрім университеті. - Астана:  «Хас  Сақ»  баспасы,  2018. - 200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lang w:val="kk-KZ"/>
        </w:rPr>
        <w:t>37 Шайкенова Л.М. Теория рефлексивной лингвистики: дисс</w:t>
      </w:r>
      <w:r w:rsidRPr="00EF6E03">
        <w:rPr>
          <w:rFonts w:ascii="Times New Roman" w:eastAsia="Times New Roman" w:hAnsi="Times New Roman" w:cs="Times New Roman"/>
          <w:sz w:val="28"/>
          <w:szCs w:val="28"/>
        </w:rPr>
        <w:t>. …док.фил</w:t>
      </w:r>
      <w:r w:rsidRPr="00EF6E03">
        <w:rPr>
          <w:rFonts w:ascii="Times New Roman" w:eastAsia="Times New Roman" w:hAnsi="Times New Roman" w:cs="Times New Roman"/>
          <w:sz w:val="28"/>
          <w:szCs w:val="28"/>
          <w:lang w:val="kk-KZ"/>
        </w:rPr>
        <w:t>ол</w:t>
      </w:r>
      <w:r w:rsidRPr="00EF6E03">
        <w:rPr>
          <w:rFonts w:ascii="Times New Roman" w:eastAsia="Times New Roman" w:hAnsi="Times New Roman" w:cs="Times New Roman"/>
          <w:sz w:val="28"/>
          <w:szCs w:val="28"/>
        </w:rPr>
        <w:t xml:space="preserve">.наук: </w:t>
      </w:r>
      <w:r w:rsidRPr="00EF6E03">
        <w:rPr>
          <w:rFonts w:ascii="Times New Roman" w:eastAsia="Times New Roman" w:hAnsi="Times New Roman" w:cs="Times New Roman"/>
          <w:sz w:val="28"/>
          <w:szCs w:val="28"/>
          <w:lang w:val="kk-KZ"/>
        </w:rPr>
        <w:t>10.02.19.</w:t>
      </w:r>
      <w:r w:rsidRPr="00EF6E03">
        <w:rPr>
          <w:rFonts w:ascii="Times New Roman" w:eastAsia="Times New Roman" w:hAnsi="Times New Roman" w:cs="Times New Roman"/>
          <w:sz w:val="28"/>
          <w:szCs w:val="28"/>
        </w:rPr>
        <w:t xml:space="preserve"> – Алматы</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2009.</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239</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lang w:val="kk-KZ"/>
        </w:rPr>
        <w:lastRenderedPageBreak/>
        <w:t>38</w:t>
      </w:r>
      <w:r w:rsidRPr="00EF6E03">
        <w:rPr>
          <w:rFonts w:ascii="Times New Roman" w:eastAsia="Times New Roman" w:hAnsi="Times New Roman" w:cs="Times New Roman"/>
          <w:sz w:val="28"/>
          <w:szCs w:val="28"/>
        </w:rPr>
        <w:t xml:space="preserve"> Метаева В.А. Методологические и методические основы рефлексии: учебное пособие.</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Екатеринбург</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2006. – 100</w:t>
      </w:r>
      <w:r w:rsidRPr="00EF6E03">
        <w:rPr>
          <w:rFonts w:ascii="Times New Roman" w:eastAsia="Times New Roman" w:hAnsi="Times New Roman" w:cs="Times New Roman"/>
          <w:sz w:val="28"/>
          <w:szCs w:val="28"/>
          <w:lang w:val="kk-KZ"/>
        </w:rPr>
        <w:t xml:space="preserve"> с.</w:t>
      </w:r>
      <w:r w:rsidRPr="00EF6E03">
        <w:rPr>
          <w:rFonts w:ascii="Times New Roman" w:eastAsia="Times New Roman" w:hAnsi="Times New Roman" w:cs="Times New Roman"/>
          <w:sz w:val="28"/>
          <w:szCs w:val="28"/>
        </w:rPr>
        <w:t xml:space="preserve">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39 Борибаева Г.</w:t>
      </w:r>
      <w:r w:rsidR="003D7A66">
        <w:rPr>
          <w:rFonts w:ascii="Times New Roman" w:eastAsia="Times New Roman" w:hAnsi="Times New Roman" w:cs="Times New Roman"/>
          <w:sz w:val="28"/>
          <w:szCs w:val="28"/>
          <w:lang w:val="kk-KZ"/>
        </w:rPr>
        <w:t xml:space="preserve"> 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Қарапайым метатілдік сана бейнесіндегі топонимдік рефлексия:</w:t>
      </w:r>
      <w:r w:rsidRPr="00EF6E03">
        <w:rPr>
          <w:rFonts w:ascii="Times New Roman" w:eastAsia="Times New Roman" w:hAnsi="Times New Roman" w:cs="Times New Roman"/>
          <w:sz w:val="28"/>
          <w:szCs w:val="28"/>
          <w:lang w:val="kk-KZ"/>
        </w:rPr>
        <w:t xml:space="preserve"> 6</w:t>
      </w:r>
      <w:r w:rsidRPr="00EF6E03">
        <w:rPr>
          <w:rFonts w:ascii="Times New Roman" w:eastAsia="Times New Roman" w:hAnsi="Times New Roman" w:cs="Times New Roman"/>
          <w:sz w:val="28"/>
          <w:szCs w:val="28"/>
          <w:lang w:val="en-US"/>
        </w:rPr>
        <w:t>D</w:t>
      </w:r>
      <w:r w:rsidRPr="00EF6E03">
        <w:rPr>
          <w:rFonts w:ascii="Times New Roman" w:eastAsia="Times New Roman" w:hAnsi="Times New Roman" w:cs="Times New Roman"/>
          <w:sz w:val="28"/>
          <w:szCs w:val="28"/>
          <w:lang w:val="kk-KZ"/>
        </w:rPr>
        <w:t>021300 - философ.док.(PhD)... дисс. Әл-Фараби атын. Қазақ ұлттық ун-ті. – Алматы: 2018. - 177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shd w:val="clear" w:color="auto" w:fill="FFFFFF"/>
          <w:lang w:val="kk-KZ"/>
        </w:rPr>
      </w:pPr>
      <w:r w:rsidRPr="00EF6E03">
        <w:rPr>
          <w:rFonts w:ascii="Times New Roman" w:eastAsia="Times New Roman" w:hAnsi="Times New Roman" w:cs="Times New Roman"/>
          <w:sz w:val="28"/>
          <w:szCs w:val="28"/>
          <w:lang w:val="kk-KZ"/>
        </w:rPr>
        <w:t xml:space="preserve">40 </w:t>
      </w:r>
      <w:r w:rsidRPr="00EF6E03">
        <w:rPr>
          <w:rFonts w:ascii="Times New Roman" w:eastAsia="Times New Roman" w:hAnsi="Times New Roman" w:cs="Times New Roman"/>
          <w:sz w:val="28"/>
          <w:szCs w:val="28"/>
          <w:shd w:val="clear" w:color="auto" w:fill="FFFFFF"/>
          <w:lang w:val="kk-KZ"/>
        </w:rPr>
        <w:t>Оспанбекова М.Н. «Болашақ бастауыш сынып мұғалімдерін инновациялық технологиялар негізінде оқушылардың рефлекциясын дамытуға даярлау»: 6D010200 - философ.док. (PhD)... .дисс. Абай атындағы Қазақ ұлттық пед. ун-ті. – Алматы: 2018. - 181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shd w:val="clear" w:color="auto" w:fill="FFFFFF"/>
          <w:lang w:val="kk-KZ"/>
        </w:rPr>
        <w:t xml:space="preserve">41  </w:t>
      </w:r>
      <w:r w:rsidRPr="00EF6E03">
        <w:rPr>
          <w:rFonts w:ascii="Times New Roman" w:eastAsia="Times New Roman" w:hAnsi="Times New Roman" w:cs="Times New Roman"/>
          <w:sz w:val="28"/>
          <w:szCs w:val="28"/>
          <w:lang w:val="kk-KZ"/>
        </w:rPr>
        <w:t>Әлімов А. Интербелсенді әдістерді жоғары оқу орындарында қолдану. Оқу құралы - Алматы: 2009. – 263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42 Жұбанұлы Қ. «Қазақ тіл білімінің мәселелері» - Алматы: Абзал-ай баспасы, 2013. – 640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shd w:val="clear" w:color="auto" w:fill="FFFFFF"/>
          <w:lang w:val="kk-KZ"/>
        </w:rPr>
      </w:pPr>
      <w:r w:rsidRPr="00EF6E03">
        <w:rPr>
          <w:rFonts w:ascii="Times New Roman" w:eastAsia="Times New Roman" w:hAnsi="Times New Roman" w:cs="Times New Roman"/>
          <w:sz w:val="28"/>
          <w:szCs w:val="28"/>
          <w:lang w:val="kk-KZ"/>
        </w:rPr>
        <w:t>43 Сыдық П.С.</w:t>
      </w:r>
      <w:r w:rsidRPr="00EF6E03">
        <w:rPr>
          <w:rFonts w:ascii="Times New Roman" w:eastAsia="Times New Roman" w:hAnsi="Times New Roman" w:cs="Times New Roman"/>
          <w:sz w:val="28"/>
          <w:szCs w:val="28"/>
          <w:shd w:val="clear" w:color="auto" w:fill="FFFFFF"/>
          <w:lang w:val="kk-KZ"/>
        </w:rPr>
        <w:t xml:space="preserve"> «Тілдік рефлексия: дискурстық талдау (қазақ және ағылшын тілдеріндегі көркем мәтіндер негізінде)»: 8D02304 - Философия докторы (PhD) дәрежесін алу үшін дайындалған диссертация. - Ақтөбе: 2024. – 157 б.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44  Мынбаева А.Қ. Филолог-мамандардың мәдени-тілдік құзыреттілігін мәтін арқылы қалыптастыру: 13.00.01. философ.док.(PhD)... .дисс. – Алматы: 2016. – 168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45 Маманов Ы. «Қазақ тіл білімі мәселелері». – Алматы: Абзал-Ай баспасы, 2013. – 540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46 Арғынов Х. Қазақ тілі синтаксисі мен пунктуациясын оқыту методикасы. – Алматы: 1974. - 225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color w:val="212529"/>
          <w:sz w:val="28"/>
          <w:szCs w:val="28"/>
          <w:shd w:val="clear" w:color="auto" w:fill="FFFFFF"/>
          <w:lang w:val="kk-KZ"/>
        </w:rPr>
      </w:pPr>
      <w:r w:rsidRPr="00EF6E03">
        <w:rPr>
          <w:rFonts w:ascii="Times New Roman" w:eastAsia="Times New Roman" w:hAnsi="Times New Roman" w:cs="Times New Roman"/>
          <w:color w:val="212529"/>
          <w:sz w:val="28"/>
          <w:szCs w:val="28"/>
          <w:shd w:val="clear" w:color="auto" w:fill="FFFFFF"/>
          <w:lang w:val="kk-KZ"/>
        </w:rPr>
        <w:t xml:space="preserve">47  </w:t>
      </w:r>
      <w:r w:rsidRPr="00EF6E03">
        <w:rPr>
          <w:rFonts w:ascii="Times New Roman" w:eastAsia="Times New Roman" w:hAnsi="Times New Roman" w:cs="Times New Roman"/>
          <w:sz w:val="28"/>
          <w:szCs w:val="28"/>
          <w:lang w:val="kk-KZ"/>
        </w:rPr>
        <w:t xml:space="preserve">Оразбаева Ф.Ш. </w:t>
      </w:r>
      <w:r w:rsidRPr="00EF6E03">
        <w:rPr>
          <w:rFonts w:ascii="Times New Roman" w:eastAsia="Times New Roman" w:hAnsi="Times New Roman" w:cs="Times New Roman"/>
          <w:color w:val="212529"/>
          <w:sz w:val="28"/>
          <w:szCs w:val="28"/>
          <w:shd w:val="clear" w:color="auto" w:fill="FFFFFF"/>
          <w:lang w:val="kk-KZ"/>
        </w:rPr>
        <w:t>Шығармалар жинағы. ІІ-том. Тілдік қатынас. – Алматы: Ан Арыс , 2020. – 580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color w:val="212529"/>
          <w:sz w:val="28"/>
          <w:szCs w:val="28"/>
          <w:shd w:val="clear" w:color="auto" w:fill="FFFFFF"/>
          <w:lang w:val="kk-KZ"/>
        </w:rPr>
      </w:pPr>
      <w:r w:rsidRPr="00EF6E03">
        <w:rPr>
          <w:rFonts w:ascii="Times New Roman" w:eastAsia="Times New Roman" w:hAnsi="Times New Roman" w:cs="Times New Roman"/>
          <w:color w:val="212529"/>
          <w:sz w:val="28"/>
          <w:szCs w:val="28"/>
          <w:shd w:val="clear" w:color="auto" w:fill="FFFFFF"/>
          <w:lang w:val="kk-KZ"/>
        </w:rPr>
        <w:t xml:space="preserve">48 </w:t>
      </w:r>
      <w:r w:rsidRPr="00EF6E03">
        <w:rPr>
          <w:rFonts w:ascii="Times New Roman" w:eastAsia="Times New Roman" w:hAnsi="Times New Roman" w:cs="Times New Roman"/>
          <w:color w:val="212529"/>
          <w:sz w:val="28"/>
          <w:szCs w:val="28"/>
          <w:shd w:val="clear" w:color="auto" w:fill="FFFFFF"/>
        </w:rPr>
        <w:t>Қазақ тiлi : дидактикалық материалдар / Ф. Ш. Оразбаева. — Алматы : Мектеп, 2014.</w:t>
      </w:r>
      <w:r w:rsidRPr="00EF6E03">
        <w:rPr>
          <w:rFonts w:ascii="Times New Roman" w:eastAsia="Times New Roman" w:hAnsi="Times New Roman" w:cs="Times New Roman"/>
          <w:color w:val="212529"/>
          <w:sz w:val="28"/>
          <w:szCs w:val="28"/>
          <w:shd w:val="clear" w:color="auto" w:fill="FFFFFF"/>
          <w:lang w:val="kk-KZ"/>
        </w:rPr>
        <w:t xml:space="preserve"> – </w:t>
      </w:r>
      <w:r w:rsidRPr="00EF6E03">
        <w:rPr>
          <w:rFonts w:ascii="Times New Roman" w:eastAsia="Times New Roman" w:hAnsi="Times New Roman" w:cs="Times New Roman"/>
          <w:color w:val="212529"/>
          <w:sz w:val="28"/>
          <w:szCs w:val="28"/>
          <w:shd w:val="clear" w:color="auto" w:fill="FFFFFF"/>
        </w:rPr>
        <w:t>136</w:t>
      </w:r>
      <w:r w:rsidRPr="00EF6E03">
        <w:rPr>
          <w:rFonts w:ascii="Times New Roman" w:eastAsia="Times New Roman" w:hAnsi="Times New Roman" w:cs="Times New Roman"/>
          <w:color w:val="212529"/>
          <w:sz w:val="28"/>
          <w:szCs w:val="28"/>
          <w:shd w:val="clear" w:color="auto" w:fill="FFFFFF"/>
          <w:lang w:val="kk-KZ"/>
        </w:rPr>
        <w:t xml:space="preserve">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color w:val="212529"/>
          <w:sz w:val="28"/>
          <w:szCs w:val="28"/>
          <w:shd w:val="clear" w:color="auto" w:fill="FFFFFF"/>
          <w:lang w:val="kk-KZ"/>
        </w:rPr>
      </w:pPr>
      <w:r w:rsidRPr="00EF6E03">
        <w:rPr>
          <w:rFonts w:ascii="Times New Roman" w:eastAsia="Times New Roman" w:hAnsi="Times New Roman" w:cs="Times New Roman"/>
          <w:color w:val="212529"/>
          <w:sz w:val="28"/>
          <w:szCs w:val="28"/>
          <w:shd w:val="clear" w:color="auto" w:fill="FFFFFF"/>
          <w:lang w:val="kk-KZ"/>
        </w:rPr>
        <w:t xml:space="preserve">49 </w:t>
      </w:r>
      <w:r w:rsidRPr="00EF6E03">
        <w:rPr>
          <w:rFonts w:ascii="Times New Roman" w:eastAsia="Times New Roman" w:hAnsi="Times New Roman" w:cs="Times New Roman"/>
          <w:sz w:val="28"/>
          <w:szCs w:val="28"/>
          <w:lang w:val="kk-KZ"/>
        </w:rPr>
        <w:t xml:space="preserve"> Оразбаева Ф.Ш.  </w:t>
      </w:r>
      <w:r w:rsidRPr="00EF6E03">
        <w:rPr>
          <w:rFonts w:ascii="Times New Roman" w:eastAsia="Times New Roman" w:hAnsi="Times New Roman" w:cs="Times New Roman"/>
          <w:color w:val="212529"/>
          <w:sz w:val="28"/>
          <w:szCs w:val="28"/>
          <w:shd w:val="clear" w:color="auto" w:fill="FFFFFF"/>
          <w:lang w:val="kk-KZ"/>
        </w:rPr>
        <w:t>Шығармалар жинағы. –  Алматы: Ан Арыс, Тіл кеңістігі. - 2020. – Т.ІІІ. – 579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color w:val="212529"/>
          <w:sz w:val="28"/>
          <w:szCs w:val="28"/>
          <w:shd w:val="clear" w:color="auto" w:fill="FFFFFF"/>
          <w:lang w:val="kk-KZ"/>
        </w:rPr>
        <w:t xml:space="preserve">50 </w:t>
      </w:r>
      <w:r w:rsidRPr="00EF6E03">
        <w:rPr>
          <w:rFonts w:ascii="Times New Roman" w:eastAsia="Times New Roman" w:hAnsi="Times New Roman" w:cs="Times New Roman"/>
          <w:sz w:val="28"/>
          <w:szCs w:val="28"/>
          <w:lang w:val="kk-KZ"/>
        </w:rPr>
        <w:t>Психологический словарь / По</w:t>
      </w:r>
      <w:r w:rsidRPr="00EF6E03">
        <w:rPr>
          <w:rFonts w:ascii="Times New Roman" w:eastAsia="Times New Roman" w:hAnsi="Times New Roman" w:cs="Times New Roman"/>
          <w:sz w:val="28"/>
          <w:szCs w:val="28"/>
        </w:rPr>
        <w:t>д ред.</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Петровского А.В.</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Ярошевского. М.Г</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М.: Политическая литература, 1990.</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321</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51 </w:t>
      </w:r>
      <w:r w:rsidRPr="00EF6E03">
        <w:rPr>
          <w:rFonts w:ascii="Times New Roman" w:eastAsia="Times New Roman" w:hAnsi="Times New Roman" w:cs="Times New Roman"/>
          <w:sz w:val="28"/>
          <w:szCs w:val="28"/>
        </w:rPr>
        <w:t>Семенов И.Н., Степанов С.Ю., Проблема предмета и метода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психологического изучения рефлексии // Исследование проблем психологии творчества.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2003</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 </w:t>
      </w:r>
      <w:r w:rsidRPr="00EF6E03">
        <w:rPr>
          <w:rFonts w:ascii="Times New Roman" w:eastAsia="Times New Roman" w:hAnsi="Times New Roman" w:cs="Times New Roman"/>
          <w:sz w:val="28"/>
          <w:szCs w:val="28"/>
          <w:lang w:val="kk-KZ"/>
        </w:rPr>
        <w:t xml:space="preserve">С. </w:t>
      </w:r>
      <w:r w:rsidRPr="00EF6E03">
        <w:rPr>
          <w:rFonts w:ascii="Times New Roman" w:eastAsia="Times New Roman" w:hAnsi="Times New Roman" w:cs="Times New Roman"/>
          <w:sz w:val="28"/>
          <w:szCs w:val="28"/>
        </w:rPr>
        <w:t>168-192</w:t>
      </w:r>
      <w:r w:rsidRPr="00EF6E03">
        <w:rPr>
          <w:rFonts w:ascii="Times New Roman" w:eastAsia="Times New Roman" w:hAnsi="Times New Roman" w:cs="Times New Roman"/>
          <w:sz w:val="28"/>
          <w:szCs w:val="28"/>
          <w:lang w:val="kk-KZ"/>
        </w:rPr>
        <w:t>.</w:t>
      </w:r>
    </w:p>
    <w:p w:rsidR="00EF6E03" w:rsidRPr="00EF6E03" w:rsidRDefault="00EF6E03" w:rsidP="00EF6E03">
      <w:pPr>
        <w:pBdr>
          <w:top w:val="nil"/>
          <w:left w:val="nil"/>
          <w:bottom w:val="nil"/>
          <w:right w:val="nil"/>
          <w:between w:val="nil"/>
        </w:pBdr>
        <w:spacing w:after="0"/>
        <w:ind w:firstLine="709"/>
        <w:jc w:val="both"/>
        <w:rPr>
          <w:rFonts w:ascii="Times New Roman" w:eastAsia="Times New Roman" w:hAnsi="Times New Roman" w:cs="Times New Roman"/>
          <w:bCs/>
          <w:sz w:val="28"/>
          <w:szCs w:val="28"/>
          <w:lang w:val="kk-KZ"/>
        </w:rPr>
      </w:pPr>
      <w:r w:rsidRPr="00EF6E03">
        <w:rPr>
          <w:rFonts w:ascii="Times New Roman" w:eastAsia="Times New Roman" w:hAnsi="Times New Roman" w:cs="Times New Roman"/>
          <w:sz w:val="28"/>
          <w:szCs w:val="28"/>
          <w:lang w:val="kk-KZ"/>
        </w:rPr>
        <w:t>52 Вепрева И.Т. «</w:t>
      </w:r>
      <w:r w:rsidRPr="00EF6E03">
        <w:rPr>
          <w:rFonts w:ascii="Times New Roman" w:eastAsia="Times New Roman" w:hAnsi="Times New Roman" w:cs="Times New Roman"/>
          <w:bCs/>
          <w:sz w:val="28"/>
          <w:szCs w:val="28"/>
        </w:rPr>
        <w:t>Метаязыковая рефлексия в функционально-типологическом освещении: На материале высказываний-рефлексивов 1991-2002 гг.</w:t>
      </w:r>
      <w:r w:rsidRPr="00EF6E03">
        <w:rPr>
          <w:rFonts w:ascii="Times New Roman" w:eastAsia="Times New Roman" w:hAnsi="Times New Roman" w:cs="Times New Roman"/>
          <w:bCs/>
          <w:sz w:val="28"/>
          <w:szCs w:val="28"/>
          <w:lang w:val="kk-KZ"/>
        </w:rPr>
        <w:t>»: автореф. ...дисс.док.филол.наук: 10.02.01. – Екатеринбург, 2003. – 44с.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Calibri" w:hAnsi="Times New Roman" w:cs="Times New Roman"/>
          <w:bCs/>
          <w:sz w:val="28"/>
          <w:szCs w:val="28"/>
          <w:lang w:val="kk-KZ"/>
        </w:rPr>
        <w:t xml:space="preserve">53 </w:t>
      </w:r>
      <w:r w:rsidRPr="00EF6E03">
        <w:rPr>
          <w:rFonts w:ascii="Times New Roman" w:eastAsia="Times New Roman" w:hAnsi="Times New Roman" w:cs="Times New Roman"/>
          <w:sz w:val="28"/>
          <w:szCs w:val="28"/>
        </w:rPr>
        <w:t xml:space="preserve">Щедровицкий Г.П. Проблемы методологии системного исследования.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М</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"Знание", 1964</w:t>
      </w:r>
      <w:r w:rsidRPr="00EF6E03">
        <w:rPr>
          <w:rFonts w:ascii="Times New Roman" w:eastAsia="Times New Roman" w:hAnsi="Times New Roman" w:cs="Times New Roman"/>
          <w:sz w:val="28"/>
          <w:szCs w:val="28"/>
          <w:lang w:val="kk-KZ"/>
        </w:rPr>
        <w:t xml:space="preserve"> – 431 с.</w:t>
      </w:r>
      <w:r w:rsidRPr="00EF6E03">
        <w:rPr>
          <w:rFonts w:ascii="Times New Roman" w:eastAsia="Times New Roman" w:hAnsi="Times New Roman" w:cs="Times New Roman"/>
          <w:sz w:val="28"/>
          <w:szCs w:val="28"/>
        </w:rPr>
        <w:t xml:space="preserve">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54 Құлмағамбетова А. «Тілдік төрт дағды бойынша белсенді оқыту тапсырмалары: оқу-әдістемелік құрал. –  Астана: 2014. - 54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lastRenderedPageBreak/>
        <w:t xml:space="preserve">55 </w:t>
      </w:r>
      <w:r w:rsidRPr="00EF6E03">
        <w:rPr>
          <w:rFonts w:ascii="Times New Roman" w:eastAsia="Times New Roman" w:hAnsi="Times New Roman" w:cs="Times New Roman"/>
          <w:sz w:val="28"/>
          <w:szCs w:val="28"/>
        </w:rPr>
        <w:t>Шнюкова Е.А., Анциферова О.Н. Языковая рефлексия как составляющая в обучении дискуссионной речи  //  Молодой ученый. 2015</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 xml:space="preserve">№10.5.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w:t>
      </w:r>
      <w:r w:rsidRPr="00EF6E03">
        <w:rPr>
          <w:rFonts w:ascii="Times New Roman" w:eastAsia="Times New Roman" w:hAnsi="Times New Roman" w:cs="Times New Roman"/>
          <w:sz w:val="28"/>
          <w:szCs w:val="28"/>
          <w:lang w:val="kk-KZ"/>
        </w:rPr>
        <w:t xml:space="preserve">С. </w:t>
      </w:r>
      <w:r w:rsidRPr="00EF6E03">
        <w:rPr>
          <w:rFonts w:ascii="Times New Roman" w:eastAsia="Times New Roman" w:hAnsi="Times New Roman" w:cs="Times New Roman"/>
          <w:sz w:val="28"/>
          <w:szCs w:val="28"/>
        </w:rPr>
        <w:t>57-58</w:t>
      </w:r>
      <w:r w:rsidRPr="00EF6E03">
        <w:rPr>
          <w:rFonts w:ascii="Times New Roman" w:eastAsia="Times New Roman" w:hAnsi="Times New Roman" w:cs="Times New Roman"/>
          <w:sz w:val="28"/>
          <w:szCs w:val="28"/>
          <w:lang w:val="kk-KZ"/>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color w:val="212529"/>
          <w:sz w:val="28"/>
          <w:szCs w:val="28"/>
          <w:shd w:val="clear" w:color="auto" w:fill="FFFFFF"/>
          <w:lang w:val="kk-KZ"/>
        </w:rPr>
      </w:pPr>
      <w:r w:rsidRPr="00EF6E03">
        <w:rPr>
          <w:rFonts w:ascii="Times New Roman" w:eastAsia="Times New Roman" w:hAnsi="Times New Roman" w:cs="Times New Roman"/>
          <w:color w:val="212529"/>
          <w:sz w:val="28"/>
          <w:szCs w:val="28"/>
          <w:shd w:val="clear" w:color="auto" w:fill="FFFFFF"/>
          <w:lang w:val="kk-KZ"/>
        </w:rPr>
        <w:t>56 Ладенко И.С. Проблемы рефлексии. Современные комплексные исследования. - Новосибирск: Наука, 1987. – 241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Calibri" w:hAnsi="Times New Roman" w:cs="Times New Roman"/>
          <w:bCs/>
          <w:sz w:val="28"/>
          <w:szCs w:val="28"/>
          <w:shd w:val="clear" w:color="auto" w:fill="F8F9FA"/>
          <w:lang w:val="kk-KZ"/>
        </w:rPr>
      </w:pPr>
      <w:r w:rsidRPr="00EF6E03">
        <w:rPr>
          <w:rFonts w:ascii="Times New Roman" w:eastAsia="Times New Roman" w:hAnsi="Times New Roman" w:cs="Times New Roman"/>
          <w:color w:val="212529"/>
          <w:sz w:val="28"/>
          <w:szCs w:val="28"/>
          <w:shd w:val="clear" w:color="auto" w:fill="FFFFFF"/>
          <w:lang w:val="kk-KZ"/>
        </w:rPr>
        <w:t xml:space="preserve">57  </w:t>
      </w:r>
      <w:r w:rsidRPr="00EF6E03">
        <w:rPr>
          <w:rFonts w:ascii="Times New Roman" w:eastAsia="Calibri" w:hAnsi="Times New Roman" w:cs="Times New Roman"/>
          <w:bCs/>
          <w:sz w:val="28"/>
          <w:szCs w:val="28"/>
          <w:shd w:val="clear" w:color="auto" w:fill="F8F9FA"/>
          <w:lang w:val="kk-KZ"/>
        </w:rPr>
        <w:t>Бахтин М.М. Работы 20-х годов. -  Киев: Отчизна, 1994. – 302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Calibri" w:hAnsi="Times New Roman" w:cs="Times New Roman"/>
          <w:bCs/>
          <w:sz w:val="28"/>
          <w:szCs w:val="28"/>
          <w:shd w:val="clear" w:color="auto" w:fill="F8F9FA"/>
          <w:lang w:val="kk-KZ"/>
        </w:rPr>
        <w:t xml:space="preserve">58  </w:t>
      </w:r>
      <w:r w:rsidRPr="00EF6E03">
        <w:rPr>
          <w:rFonts w:ascii="Times New Roman" w:eastAsia="Times New Roman" w:hAnsi="Times New Roman" w:cs="Times New Roman"/>
          <w:sz w:val="28"/>
          <w:szCs w:val="28"/>
          <w:lang w:val="kk-KZ"/>
        </w:rPr>
        <w:t>Соқпақбаев Б. «Менің атым Қожа». – Алматы: 2005. - 212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59 Сангилбаев О.С., Абишева Ж.А., Куаналиева М.А. Өзін-өзі тану. – Алматы: Кітап, 2011. – 122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60  Гегель Г.Ф. Сочинения. Т4. - М.:Просвещение, 1959. – 175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61 Dewey, J. How we think. A restatement of the relation of reflective       </w:t>
      </w:r>
    </w:p>
    <w:p w:rsidR="00EF6E03" w:rsidRPr="00EF6E03" w:rsidRDefault="00EF6E03" w:rsidP="00EF6E03">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en-US"/>
        </w:rPr>
      </w:pPr>
      <w:r w:rsidRPr="00EF6E03">
        <w:rPr>
          <w:rFonts w:ascii="Times New Roman" w:eastAsia="Times New Roman" w:hAnsi="Times New Roman" w:cs="Times New Roman"/>
          <w:sz w:val="28"/>
          <w:szCs w:val="28"/>
          <w:lang w:val="en-US"/>
        </w:rPr>
        <w:t xml:space="preserve">thinking to the educative process.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Boston: Heath &amp; Co Publishers</w:t>
      </w:r>
      <w:r w:rsidRPr="00EF6E03">
        <w:rPr>
          <w:rFonts w:ascii="Times New Roman" w:eastAsia="Times New Roman" w:hAnsi="Times New Roman" w:cs="Times New Roman"/>
          <w:sz w:val="28"/>
          <w:szCs w:val="28"/>
          <w:lang w:val="kk-KZ"/>
        </w:rPr>
        <w:t>, 1933. – 256</w:t>
      </w:r>
      <w:r w:rsidRPr="00EF6E03">
        <w:rPr>
          <w:rFonts w:ascii="Times New Roman" w:eastAsia="Times New Roman" w:hAnsi="Times New Roman" w:cs="Times New Roman"/>
          <w:sz w:val="28"/>
          <w:szCs w:val="28"/>
          <w:lang w:val="en-US"/>
        </w:rPr>
        <w:t xml:space="preserve"> p.</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EF6E03">
        <w:rPr>
          <w:rFonts w:ascii="Times New Roman" w:eastAsia="Times New Roman" w:hAnsi="Times New Roman" w:cs="Times New Roman"/>
          <w:sz w:val="28"/>
          <w:szCs w:val="28"/>
          <w:lang w:val="kk-KZ"/>
        </w:rPr>
        <w:t>62  Хасенов Ә. Тіл біліміне кіріспе. – Алматы: «Рауан», 1990. – 184 б.</w:t>
      </w:r>
    </w:p>
    <w:p w:rsidR="00A64552"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63  </w:t>
      </w:r>
      <w:r w:rsidRPr="00EF6E03">
        <w:rPr>
          <w:rFonts w:ascii="Times New Roman" w:eastAsia="Times New Roman" w:hAnsi="Times New Roman" w:cs="Times New Roman"/>
          <w:sz w:val="28"/>
          <w:szCs w:val="28"/>
        </w:rPr>
        <w:t>Кішібеков</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Д</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Сыдықов</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Ұ</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Философия</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Алматы</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Қарасай</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lang w:val="en-US"/>
        </w:rPr>
        <w:t xml:space="preserve"> 2008.</w:t>
      </w:r>
      <w:r w:rsidRPr="00EF6E03">
        <w:rPr>
          <w:rFonts w:ascii="Times New Roman" w:eastAsia="Times New Roman" w:hAnsi="Times New Roman" w:cs="Times New Roman"/>
          <w:sz w:val="28"/>
          <w:szCs w:val="28"/>
          <w:lang w:val="kk-KZ"/>
        </w:rPr>
        <w:t xml:space="preserve"> – </w:t>
      </w:r>
    </w:p>
    <w:p w:rsidR="00EF6E03" w:rsidRPr="00EF6E03" w:rsidRDefault="00EF6E03" w:rsidP="00A64552">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8723B2">
        <w:rPr>
          <w:rFonts w:ascii="Times New Roman" w:eastAsia="Times New Roman" w:hAnsi="Times New Roman" w:cs="Times New Roman"/>
          <w:sz w:val="28"/>
          <w:szCs w:val="28"/>
        </w:rPr>
        <w:t>360</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б</w:t>
      </w:r>
      <w:r w:rsidRPr="008723B2">
        <w:rPr>
          <w:rFonts w:ascii="Times New Roman" w:eastAsia="Times New Roman" w:hAnsi="Times New Roman" w:cs="Times New Roman"/>
          <w:sz w:val="28"/>
          <w:szCs w:val="28"/>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64  </w:t>
      </w:r>
      <w:r w:rsidRPr="00EF6E03">
        <w:rPr>
          <w:rFonts w:ascii="Times New Roman" w:eastAsia="Times New Roman" w:hAnsi="Times New Roman" w:cs="Times New Roman"/>
          <w:sz w:val="28"/>
          <w:szCs w:val="28"/>
        </w:rPr>
        <w:t>Орлов А.Б. Психология личности и сущности человека: Парадигмы, проекции, практики – М.: Academia, 2002.</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272</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c.</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65 Төребаева К.Ж., Есенғұлова М.Н. Психологиялық-педагогикалық диагностика: Оқу құралы. </w:t>
      </w:r>
      <w:r w:rsidRPr="00EF6E03">
        <w:rPr>
          <w:rFonts w:ascii="Times New Roman" w:eastAsia="Times New Roman" w:hAnsi="Times New Roman" w:cs="Times New Roman"/>
          <w:sz w:val="28"/>
          <w:szCs w:val="28"/>
        </w:rPr>
        <w:t>Алматы</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2012.</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304</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б.</w:t>
      </w:r>
    </w:p>
    <w:p w:rsidR="00A64552"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66  </w:t>
      </w:r>
      <w:r w:rsidRPr="00EF6E03">
        <w:rPr>
          <w:rFonts w:ascii="Times New Roman" w:eastAsia="Times New Roman" w:hAnsi="Times New Roman" w:cs="Times New Roman"/>
          <w:sz w:val="28"/>
          <w:szCs w:val="28"/>
        </w:rPr>
        <w:t xml:space="preserve">Леонтьев А.А. Психология общения.2- изд.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М.: Смысл, 1997</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w:t>
      </w:r>
      <w:r w:rsidRPr="00EF6E03">
        <w:rPr>
          <w:rFonts w:ascii="Times New Roman" w:eastAsia="Times New Roman" w:hAnsi="Times New Roman" w:cs="Times New Roman"/>
          <w:sz w:val="28"/>
          <w:szCs w:val="28"/>
          <w:lang w:val="kk-KZ"/>
        </w:rPr>
        <w:t xml:space="preserve"> – </w:t>
      </w:r>
      <w:r w:rsidR="00A64552">
        <w:rPr>
          <w:rFonts w:ascii="Times New Roman" w:eastAsia="Times New Roman" w:hAnsi="Times New Roman" w:cs="Times New Roman"/>
          <w:sz w:val="28"/>
          <w:szCs w:val="28"/>
          <w:lang w:val="kk-KZ"/>
        </w:rPr>
        <w:t xml:space="preserve">                 </w:t>
      </w:r>
    </w:p>
    <w:p w:rsidR="00EF6E03" w:rsidRPr="00EF6E03" w:rsidRDefault="00EF6E03" w:rsidP="00A64552">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rPr>
        <w:t>365</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67 </w:t>
      </w:r>
      <w:r w:rsidRPr="00EF6E03">
        <w:rPr>
          <w:rFonts w:ascii="Times New Roman" w:eastAsia="Times New Roman" w:hAnsi="Times New Roman" w:cs="Times New Roman"/>
          <w:sz w:val="28"/>
          <w:szCs w:val="28"/>
        </w:rPr>
        <w:t>Бехтерев и современная психология личности: сборник статей VI Всероссийской научно-практической конференции. 2–4 октября – Казань: НОУ ДПО «Центр социально-гуманитарного образования», 2020. –</w:t>
      </w:r>
      <w:r w:rsidRPr="00EF6E03">
        <w:rPr>
          <w:rFonts w:ascii="Times New Roman" w:eastAsia="Times New Roman" w:hAnsi="Times New Roman" w:cs="Times New Roman"/>
          <w:sz w:val="28"/>
          <w:szCs w:val="28"/>
          <w:lang w:val="kk-KZ"/>
        </w:rPr>
        <w:t xml:space="preserve"> С. 115-118.</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68 </w:t>
      </w:r>
      <w:r w:rsidRPr="00EF6E03">
        <w:rPr>
          <w:rFonts w:ascii="Times New Roman" w:eastAsia="Times New Roman" w:hAnsi="Times New Roman" w:cs="Times New Roman"/>
          <w:sz w:val="28"/>
          <w:szCs w:val="28"/>
        </w:rPr>
        <w:t xml:space="preserve"> Кравченко А.И. Психология и педагогика.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М.: РИОР, 2018</w:t>
      </w:r>
      <w:r w:rsidRPr="00EF6E03">
        <w:rPr>
          <w:rFonts w:ascii="Times New Roman" w:eastAsia="Times New Roman" w:hAnsi="Times New Roman" w:cs="Times New Roman"/>
          <w:sz w:val="28"/>
          <w:szCs w:val="28"/>
          <w:lang w:val="kk-KZ"/>
        </w:rPr>
        <w:t>. – 219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69 Мәмбетова М.Қ. «Сана және тілдік сана» // Әл-Фараби атындағы ҚазҰУ, Филология сериясы. – 2011.– №2 (132). – Б. 95-97.</w:t>
      </w:r>
    </w:p>
    <w:p w:rsidR="00EF6E03" w:rsidRPr="00EF6E03" w:rsidRDefault="00EF6E03" w:rsidP="00EF6E03">
      <w:pPr>
        <w:spacing w:after="160" w:line="240" w:lineRule="auto"/>
        <w:ind w:firstLine="709"/>
        <w:contextualSpacing/>
        <w:jc w:val="both"/>
        <w:rPr>
          <w:rFonts w:ascii="Times New Roman" w:eastAsia="Calibri" w:hAnsi="Times New Roman" w:cs="Times New Roman"/>
          <w:bCs/>
          <w:sz w:val="28"/>
          <w:szCs w:val="28"/>
          <w:shd w:val="clear" w:color="auto" w:fill="F8F9FA"/>
          <w:lang w:val="kk-KZ"/>
        </w:rPr>
      </w:pPr>
      <w:r w:rsidRPr="00EF6E03">
        <w:rPr>
          <w:rFonts w:ascii="Times New Roman" w:eastAsia="Times New Roman" w:hAnsi="Times New Roman" w:cs="Times New Roman"/>
          <w:sz w:val="28"/>
          <w:szCs w:val="28"/>
          <w:lang w:val="kk-KZ"/>
        </w:rPr>
        <w:t xml:space="preserve">70 </w:t>
      </w:r>
      <w:r w:rsidRPr="00EF6E03">
        <w:rPr>
          <w:rFonts w:ascii="Times New Roman" w:eastAsia="Calibri" w:hAnsi="Times New Roman" w:cs="Times New Roman"/>
          <w:bCs/>
          <w:sz w:val="28"/>
          <w:szCs w:val="28"/>
          <w:shd w:val="clear" w:color="auto" w:fill="F8F9FA"/>
          <w:lang w:val="kk-KZ"/>
        </w:rPr>
        <w:t>Ушакова Т.Н. Понятия языкового сознания и структура рече-мысле-языковой системы // Языковые сознания: теоретические и прикладные аспекты. – М.: - Барнаул, 2004. – С. 86-89.</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Calibri" w:hAnsi="Times New Roman" w:cs="Times New Roman"/>
          <w:bCs/>
          <w:sz w:val="28"/>
          <w:szCs w:val="28"/>
          <w:shd w:val="clear" w:color="auto" w:fill="F8F9FA"/>
          <w:lang w:val="kk-KZ"/>
        </w:rPr>
        <w:t xml:space="preserve">71 </w:t>
      </w:r>
      <w:r w:rsidRPr="00EF6E03">
        <w:rPr>
          <w:rFonts w:ascii="Times New Roman" w:eastAsia="Times New Roman" w:hAnsi="Times New Roman" w:cs="Times New Roman"/>
          <w:sz w:val="28"/>
          <w:szCs w:val="28"/>
        </w:rPr>
        <w:t>Тугаринов В.П. «Философия сознания»</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 xml:space="preserve">М.: </w:t>
      </w:r>
      <w:r w:rsidRPr="00EF6E03">
        <w:rPr>
          <w:rFonts w:ascii="Times New Roman" w:eastAsia="Times New Roman" w:hAnsi="Times New Roman" w:cs="Times New Roman"/>
          <w:sz w:val="28"/>
          <w:szCs w:val="28"/>
          <w:lang w:val="kk-KZ"/>
        </w:rPr>
        <w:t xml:space="preserve">«Мысль», </w:t>
      </w:r>
      <w:r w:rsidRPr="00EF6E03">
        <w:rPr>
          <w:rFonts w:ascii="Times New Roman" w:eastAsia="Times New Roman" w:hAnsi="Times New Roman" w:cs="Times New Roman"/>
          <w:sz w:val="28"/>
          <w:szCs w:val="28"/>
        </w:rPr>
        <w:t>1971</w:t>
      </w:r>
      <w:r w:rsidRPr="00EF6E03">
        <w:rPr>
          <w:rFonts w:ascii="Times New Roman" w:eastAsia="Times New Roman" w:hAnsi="Times New Roman" w:cs="Times New Roman"/>
          <w:sz w:val="28"/>
          <w:szCs w:val="28"/>
          <w:lang w:val="kk-KZ"/>
        </w:rPr>
        <w:t>. – 199 с.</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72 </w:t>
      </w:r>
      <w:r w:rsidRPr="00EF6E03">
        <w:rPr>
          <w:rFonts w:ascii="Times New Roman" w:eastAsia="Times New Roman" w:hAnsi="Times New Roman" w:cs="Times New Roman"/>
          <w:sz w:val="28"/>
          <w:szCs w:val="28"/>
        </w:rPr>
        <w:t>Кашкин В.Б.</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Бытовая философия</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и языковые контрасты</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Теоретическая и прикладная лингвистика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Воронеж</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2002</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Вып.3 –</w:t>
      </w:r>
      <w:r w:rsidRPr="00EF6E03">
        <w:rPr>
          <w:rFonts w:ascii="Times New Roman" w:eastAsia="Times New Roman" w:hAnsi="Times New Roman" w:cs="Times New Roman"/>
          <w:sz w:val="28"/>
          <w:szCs w:val="28"/>
          <w:lang w:val="kk-KZ"/>
        </w:rPr>
        <w:t xml:space="preserve"> С.45-48.</w:t>
      </w:r>
      <w:r w:rsidRPr="00EF6E03">
        <w:rPr>
          <w:rFonts w:ascii="Times New Roman" w:eastAsia="Times New Roman" w:hAnsi="Times New Roman" w:cs="Times New Roman"/>
          <w:sz w:val="28"/>
          <w:szCs w:val="28"/>
        </w:rPr>
        <w:t xml:space="preserve"> </w:t>
      </w:r>
    </w:p>
    <w:p w:rsidR="00EF6E03" w:rsidRPr="00EF6E03" w:rsidRDefault="00475D9D" w:rsidP="00EF6E03">
      <w:pPr>
        <w:spacing w:after="160" w:line="240" w:lineRule="auto"/>
        <w:ind w:firstLine="709"/>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73 </w:t>
      </w:r>
      <w:r w:rsidR="00EF6E03" w:rsidRPr="00EF6E03">
        <w:rPr>
          <w:rFonts w:ascii="Times New Roman" w:eastAsia="Times New Roman" w:hAnsi="Times New Roman" w:cs="Times New Roman"/>
          <w:sz w:val="28"/>
          <w:szCs w:val="28"/>
        </w:rPr>
        <w:t>Сарамотина</w:t>
      </w:r>
      <w:r>
        <w:rPr>
          <w:rFonts w:ascii="Times New Roman" w:eastAsia="Times New Roman" w:hAnsi="Times New Roman" w:cs="Times New Roman"/>
          <w:sz w:val="28"/>
          <w:szCs w:val="28"/>
          <w:lang w:val="kk-KZ"/>
        </w:rPr>
        <w:t xml:space="preserve"> Л.Х.</w:t>
      </w:r>
      <w:r w:rsidR="00D34D3D">
        <w:rPr>
          <w:rFonts w:ascii="Times New Roman" w:eastAsia="Times New Roman" w:hAnsi="Times New Roman" w:cs="Times New Roman"/>
          <w:sz w:val="28"/>
          <w:szCs w:val="28"/>
          <w:lang w:val="kk-KZ"/>
        </w:rPr>
        <w:t xml:space="preserve"> </w:t>
      </w:r>
      <w:r w:rsidR="00EF6E03" w:rsidRPr="00EF6E03">
        <w:rPr>
          <w:rFonts w:ascii="Times New Roman" w:eastAsia="Times New Roman" w:hAnsi="Times New Roman" w:cs="Times New Roman"/>
          <w:sz w:val="28"/>
          <w:szCs w:val="28"/>
        </w:rPr>
        <w:t>Языковая личность студент</w:t>
      </w:r>
      <w:r w:rsidR="00EF6E03" w:rsidRPr="00EF6E03">
        <w:rPr>
          <w:rFonts w:ascii="Times New Roman" w:eastAsia="Times New Roman" w:hAnsi="Times New Roman" w:cs="Times New Roman"/>
          <w:sz w:val="28"/>
          <w:szCs w:val="28"/>
          <w:lang w:val="kk-KZ"/>
        </w:rPr>
        <w:t xml:space="preserve">ов </w:t>
      </w:r>
      <w:r w:rsidR="00EF6E03" w:rsidRPr="00EF6E03">
        <w:rPr>
          <w:rFonts w:ascii="Times New Roman" w:eastAsia="Times New Roman" w:hAnsi="Times New Roman" w:cs="Times New Roman"/>
          <w:sz w:val="28"/>
          <w:szCs w:val="28"/>
        </w:rPr>
        <w:t xml:space="preserve"> юридического факультета в аспекте обыденной семантизации.</w:t>
      </w:r>
      <w:r w:rsidR="00EF6E03" w:rsidRPr="00EF6E03">
        <w:rPr>
          <w:rFonts w:ascii="Times New Roman" w:eastAsia="Times New Roman" w:hAnsi="Times New Roman" w:cs="Times New Roman"/>
          <w:sz w:val="28"/>
          <w:szCs w:val="28"/>
          <w:lang w:val="kk-KZ"/>
        </w:rPr>
        <w:t xml:space="preserve"> – М.: Просвещение, 1997. – </w:t>
      </w:r>
      <w:r w:rsidR="00A64552">
        <w:rPr>
          <w:rFonts w:ascii="Times New Roman" w:eastAsia="Times New Roman" w:hAnsi="Times New Roman" w:cs="Times New Roman"/>
          <w:sz w:val="28"/>
          <w:szCs w:val="28"/>
          <w:lang w:val="kk-KZ"/>
        </w:rPr>
        <w:t xml:space="preserve">                      </w:t>
      </w:r>
      <w:r w:rsidR="00EF6E03" w:rsidRPr="00EF6E03">
        <w:rPr>
          <w:rFonts w:ascii="Times New Roman" w:eastAsia="Times New Roman" w:hAnsi="Times New Roman" w:cs="Times New Roman"/>
          <w:sz w:val="28"/>
          <w:szCs w:val="28"/>
          <w:lang w:val="kk-KZ"/>
        </w:rPr>
        <w:t xml:space="preserve">263 с. </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74 </w:t>
      </w:r>
      <w:r w:rsidRPr="00EF6E03">
        <w:rPr>
          <w:rFonts w:ascii="Times New Roman" w:eastAsia="Times New Roman" w:hAnsi="Times New Roman" w:cs="Times New Roman"/>
          <w:sz w:val="28"/>
          <w:szCs w:val="28"/>
        </w:rPr>
        <w:t>Голев Н.Д. «Обыденные метоязыковые сознания:  онтологические и гносеологические аспекты» Кемерово</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Изд </w:t>
      </w:r>
      <w:r w:rsidRPr="00EF6E03">
        <w:rPr>
          <w:rFonts w:ascii="Times New Roman" w:eastAsia="Times New Roman" w:hAnsi="Times New Roman" w:cs="Times New Roman"/>
          <w:sz w:val="28"/>
          <w:szCs w:val="28"/>
          <w:lang w:val="kk-KZ"/>
        </w:rPr>
        <w:t>А</w:t>
      </w:r>
      <w:r w:rsidRPr="00EF6E03">
        <w:rPr>
          <w:rFonts w:ascii="Times New Roman" w:eastAsia="Times New Roman" w:hAnsi="Times New Roman" w:cs="Times New Roman"/>
          <w:sz w:val="28"/>
          <w:szCs w:val="28"/>
        </w:rPr>
        <w:t>лтайского университета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2009</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 xml:space="preserve">Ч.1. </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532</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75 </w:t>
      </w:r>
      <w:r w:rsidRPr="00EF6E03">
        <w:rPr>
          <w:rFonts w:ascii="Times New Roman" w:eastAsia="Times New Roman" w:hAnsi="Times New Roman" w:cs="Times New Roman"/>
          <w:sz w:val="28"/>
          <w:szCs w:val="28"/>
        </w:rPr>
        <w:t>Найдыш О.В. «Обыденное сознание и мифотворчество»</w:t>
      </w:r>
      <w:r w:rsidRPr="00EF6E03">
        <w:rPr>
          <w:rFonts w:ascii="Times New Roman" w:eastAsia="Times New Roman" w:hAnsi="Times New Roman" w:cs="Times New Roman"/>
          <w:sz w:val="28"/>
          <w:szCs w:val="28"/>
          <w:lang w:val="kk-KZ"/>
        </w:rPr>
        <w:t xml:space="preserve"> Автореферат диссертации на соискание ученой степени кандидата наук. – М.: Просвещение, 2011- 25 с.</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76 </w:t>
      </w:r>
      <w:r w:rsidRPr="00EF6E03">
        <w:rPr>
          <w:rFonts w:ascii="Times New Roman" w:eastAsia="Times New Roman" w:hAnsi="Times New Roman" w:cs="Times New Roman"/>
          <w:sz w:val="28"/>
          <w:szCs w:val="28"/>
        </w:rPr>
        <w:t xml:space="preserve">Улыбина Е.В. Психология обыденного сознания.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М.: Смысл, 2001. -263</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lastRenderedPageBreak/>
        <w:t>77 Қордабаев Г., Қалиев Ғ. Жалпы тіл білімі. – Алматы: Мектеп, 2014. - 311 б.</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78  Гумбольд В. Фон Язык и философия культуры. – М.: Прогресс, 1985. - 456 с. </w:t>
      </w:r>
    </w:p>
    <w:p w:rsidR="00EF6E03" w:rsidRPr="00EF6E03" w:rsidRDefault="00EF6E03" w:rsidP="00EF6E03">
      <w:pPr>
        <w:spacing w:after="160" w:line="240" w:lineRule="auto"/>
        <w:ind w:firstLine="709"/>
        <w:contextualSpacing/>
        <w:jc w:val="both"/>
        <w:rPr>
          <w:rFonts w:ascii="Times New Roman" w:eastAsia="Calibri" w:hAnsi="Times New Roman" w:cs="Times New Roman"/>
          <w:bCs/>
          <w:sz w:val="28"/>
          <w:szCs w:val="28"/>
          <w:shd w:val="clear" w:color="auto" w:fill="F8F9FA"/>
          <w:lang w:val="kk-KZ"/>
        </w:rPr>
      </w:pPr>
      <w:r w:rsidRPr="00EF6E03">
        <w:rPr>
          <w:rFonts w:ascii="Times New Roman" w:eastAsia="Times New Roman" w:hAnsi="Times New Roman" w:cs="Times New Roman"/>
          <w:sz w:val="28"/>
          <w:szCs w:val="28"/>
          <w:lang w:val="kk-KZ"/>
        </w:rPr>
        <w:t>79 Jakobson R. Metalanguage as a linguistic problem. S. Rudy (ed.), // selected Writings. VII Con</w:t>
      </w:r>
      <w:r w:rsidRPr="00EF6E03">
        <w:rPr>
          <w:rFonts w:ascii="Times New Roman" w:eastAsia="Times New Roman" w:hAnsi="Times New Roman" w:cs="Times New Roman"/>
          <w:sz w:val="28"/>
          <w:szCs w:val="28"/>
          <w:lang w:val="en-US"/>
        </w:rPr>
        <w:t>tributions to comparative mythology</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Berlin</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Mouton Publishers</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1985.</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lang w:val="en-US"/>
        </w:rPr>
        <w:t>P 113-121.</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80 </w:t>
      </w:r>
      <w:r w:rsidRPr="00EF6E03">
        <w:rPr>
          <w:rFonts w:ascii="Times New Roman" w:eastAsia="Times New Roman" w:hAnsi="Times New Roman" w:cs="Times New Roman"/>
          <w:sz w:val="28"/>
          <w:szCs w:val="28"/>
          <w:lang w:val="en-US"/>
        </w:rPr>
        <w:t>Berry R. Terminology in English language teaching: nature and use//Linguistic insights: studies in language and communication. – Bern, 2010. – Vol.93. – 275 p.</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81 </w:t>
      </w:r>
      <w:r w:rsidRPr="00EF6E03">
        <w:rPr>
          <w:rFonts w:ascii="Times New Roman" w:eastAsia="Times New Roman" w:hAnsi="Times New Roman" w:cs="Times New Roman"/>
          <w:sz w:val="28"/>
          <w:szCs w:val="28"/>
        </w:rPr>
        <w:t>Бенвенист Э. Общая лингвистика. – М.</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1974.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 21-32</w:t>
      </w:r>
      <w:r w:rsidRPr="00EF6E03">
        <w:rPr>
          <w:rFonts w:ascii="Times New Roman" w:eastAsia="Times New Roman" w:hAnsi="Times New Roman" w:cs="Times New Roman"/>
          <w:sz w:val="28"/>
          <w:szCs w:val="28"/>
          <w:lang w:val="kk-KZ"/>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82 Нұржанова А.  «Дүниенің қарабайыр бейнесі: фразеологиялық фрагменттің соматикалық коды». Фил.ғыл. кандидаты дәрежесін алу үшін дайындалған диссертация. – Астана: Л. Гумилев атындағы Еуразиялық университет,  2010 – 185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83  Жұмақаева Б.Д., Ерхожина Ш. Л., Тымболова А.О. Мұғалімнің кәсіби бағдары: Оқу құралы. – Алматы: Балауса, 2018. – 176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84 Ислам А. Ұлттық мәдениет контексіндегі дүниенің тілдік суреті:  10.02.19.  филол.ғылым.док... дисс. – Алматы: 2004. – 289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85 Манкеева Ж. Қазақ тілін зерттеудің когнитивтік негіздері Тілтаным, 2014. - 289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86 </w:t>
      </w:r>
      <w:r w:rsidRPr="00EF6E03">
        <w:rPr>
          <w:rFonts w:ascii="Times New Roman" w:eastAsia="Times New Roman" w:hAnsi="Times New Roman" w:cs="Times New Roman"/>
          <w:sz w:val="28"/>
          <w:szCs w:val="28"/>
        </w:rPr>
        <w:t>Сепир</w:t>
      </w:r>
      <w:r w:rsidRPr="00EF6E03">
        <w:rPr>
          <w:rFonts w:ascii="Times New Roman" w:eastAsia="Times New Roman" w:hAnsi="Times New Roman" w:cs="Times New Roman"/>
          <w:sz w:val="28"/>
          <w:szCs w:val="28"/>
          <w:lang w:val="kk-KZ"/>
        </w:rPr>
        <w:t xml:space="preserve"> Э.</w:t>
      </w:r>
      <w:r w:rsidRPr="00EF6E03">
        <w:rPr>
          <w:rFonts w:ascii="Times New Roman" w:eastAsia="Times New Roman" w:hAnsi="Times New Roman" w:cs="Times New Roman"/>
          <w:sz w:val="28"/>
          <w:szCs w:val="28"/>
        </w:rPr>
        <w:t xml:space="preserve"> Статус лингвистики как науки. (Избранные труды по языкознанию и культурологии). – М.</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1993. </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С. 259-265</w:t>
      </w:r>
      <w:r w:rsidRPr="00EF6E03">
        <w:rPr>
          <w:rFonts w:ascii="Times New Roman" w:eastAsia="Times New Roman" w:hAnsi="Times New Roman" w:cs="Times New Roman"/>
          <w:sz w:val="28"/>
          <w:szCs w:val="28"/>
          <w:lang w:val="kk-KZ"/>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87 Қайдар Ә.Т. Халық даналығы (халық мақал-мәтелдерінің түсіндірме сөздігі және зерттеу). – Алматы: «Тоғанай Т», 2004. – 560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lang w:val="kk-KZ"/>
        </w:rPr>
        <w:t xml:space="preserve">88 </w:t>
      </w:r>
      <w:r w:rsidRPr="00EF6E03">
        <w:rPr>
          <w:rFonts w:ascii="Times New Roman" w:eastAsia="Times New Roman" w:hAnsi="Times New Roman" w:cs="Times New Roman"/>
          <w:sz w:val="28"/>
          <w:szCs w:val="28"/>
        </w:rPr>
        <w:t>Большой психологический словарь / под редакцией Б.Г. Мещерякова,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В.П. Зинченко.</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Издание4-е, расширенное. М.</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2003</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 672</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89  </w:t>
      </w:r>
      <w:r w:rsidRPr="00EF6E03">
        <w:rPr>
          <w:rFonts w:ascii="Times New Roman" w:eastAsia="Times New Roman" w:hAnsi="Times New Roman" w:cs="Times New Roman"/>
          <w:sz w:val="28"/>
          <w:szCs w:val="28"/>
        </w:rPr>
        <w:t xml:space="preserve">Веккер Л.М. «Психика и реальность»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М.: Смысл, 1998. – 685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90 </w:t>
      </w:r>
      <w:r w:rsidRPr="00EF6E03">
        <w:rPr>
          <w:rFonts w:ascii="Times New Roman" w:eastAsia="Times New Roman" w:hAnsi="Times New Roman" w:cs="Times New Roman"/>
          <w:sz w:val="28"/>
          <w:szCs w:val="28"/>
        </w:rPr>
        <w:t xml:space="preserve">Хазова С.А. «Ментальные ресурсы субъекта в разные возрастные периоды»: дисс. …док.псих.наук: </w:t>
      </w:r>
      <w:r w:rsidRPr="00EF6E03">
        <w:rPr>
          <w:rFonts w:ascii="Times New Roman" w:eastAsia="Times New Roman" w:hAnsi="Times New Roman" w:cs="Times New Roman"/>
          <w:sz w:val="28"/>
          <w:szCs w:val="28"/>
          <w:lang w:val="kk-KZ"/>
        </w:rPr>
        <w:t>19.00.13. –</w:t>
      </w:r>
      <w:r w:rsidRPr="00EF6E03">
        <w:rPr>
          <w:rFonts w:ascii="Times New Roman" w:eastAsia="Times New Roman" w:hAnsi="Times New Roman" w:cs="Times New Roman"/>
          <w:sz w:val="28"/>
          <w:szCs w:val="28"/>
        </w:rPr>
        <w:t xml:space="preserve">  Кострома, 2014. – 540</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91 </w:t>
      </w:r>
      <w:r w:rsidRPr="00EF6E03">
        <w:rPr>
          <w:rFonts w:ascii="Times New Roman" w:eastAsia="Times New Roman" w:hAnsi="Times New Roman" w:cs="Times New Roman"/>
          <w:iCs/>
          <w:sz w:val="28"/>
          <w:szCs w:val="28"/>
          <w:lang w:val="en-US"/>
        </w:rPr>
        <w:t>Scheithauer H., Petermann F</w:t>
      </w:r>
      <w:r w:rsidRPr="00EF6E03">
        <w:rPr>
          <w:rFonts w:ascii="Times New Roman" w:eastAsia="Times New Roman" w:hAnsi="Times New Roman" w:cs="Times New Roman"/>
          <w:sz w:val="28"/>
          <w:szCs w:val="28"/>
          <w:lang w:val="en-US"/>
        </w:rPr>
        <w:t>. Zur Wirkungsweise von Risiko und Schuzfaktoren in der Entwiklung von Kindern und Jugentlichen // Kindheit und Ent</w:t>
      </w:r>
      <w:r w:rsidRPr="00EF6E03">
        <w:rPr>
          <w:rFonts w:ascii="Times New Roman" w:eastAsia="Times New Roman" w:hAnsi="Times New Roman" w:cs="Times New Roman"/>
          <w:sz w:val="28"/>
          <w:szCs w:val="28"/>
          <w:lang w:val="en-US"/>
        </w:rPr>
        <w:softHyphen/>
        <w:t xml:space="preserve">wicklung. </w:t>
      </w:r>
      <w:r w:rsidRPr="00EF6E03">
        <w:rPr>
          <w:rFonts w:ascii="Times New Roman" w:eastAsia="Times New Roman" w:hAnsi="Times New Roman" w:cs="Times New Roman"/>
          <w:sz w:val="28"/>
          <w:szCs w:val="28"/>
        </w:rPr>
        <w:t xml:space="preserve">1999.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 8.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5 </w:t>
      </w:r>
      <w:r w:rsidRPr="00EF6E03">
        <w:rPr>
          <w:rFonts w:ascii="Times New Roman" w:eastAsia="Times New Roman" w:hAnsi="Times New Roman" w:cs="Times New Roman"/>
          <w:sz w:val="28"/>
          <w:szCs w:val="28"/>
          <w:lang w:val="en-US"/>
        </w:rPr>
        <w:t>p</w:t>
      </w:r>
      <w:r w:rsidRPr="00EF6E03">
        <w:rPr>
          <w:rFonts w:ascii="Times New Roman" w:eastAsia="Times New Roman" w:hAnsi="Times New Roman" w:cs="Times New Roman"/>
          <w:sz w:val="28"/>
          <w:szCs w:val="28"/>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lang w:val="kk-KZ"/>
        </w:rPr>
        <w:t>92</w:t>
      </w:r>
      <w:r w:rsidRPr="00EF6E03">
        <w:rPr>
          <w:rFonts w:ascii="Times New Roman" w:eastAsia="Times New Roman" w:hAnsi="Times New Roman" w:cs="Times New Roman"/>
          <w:sz w:val="28"/>
          <w:szCs w:val="28"/>
        </w:rPr>
        <w:t xml:space="preserve"> Буровихина И.А., Леонтьев Д.А., Осин Е.Н. </w:t>
      </w:r>
      <w:r w:rsidRPr="00EF6E03">
        <w:rPr>
          <w:rFonts w:ascii="Times New Roman" w:eastAsia="Times New Roman" w:hAnsi="Times New Roman" w:cs="Times New Roman"/>
          <w:sz w:val="28"/>
          <w:szCs w:val="28"/>
          <w:lang w:val="en-US"/>
        </w:rPr>
        <w:t>C</w:t>
      </w:r>
      <w:r w:rsidRPr="00EF6E03">
        <w:rPr>
          <w:rFonts w:ascii="Times New Roman" w:eastAsia="Times New Roman" w:hAnsi="Times New Roman" w:cs="Times New Roman"/>
          <w:sz w:val="28"/>
          <w:szCs w:val="28"/>
        </w:rPr>
        <w:t>илы характера как ресурсы личности подростка: опыт применения опросника «Профиль личных достоинств» // Психологическая диагностика</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 2007. – № 7. – 35 </w:t>
      </w:r>
      <w:r w:rsidRPr="00EF6E03">
        <w:rPr>
          <w:rFonts w:ascii="Times New Roman" w:eastAsia="Times New Roman" w:hAnsi="Times New Roman" w:cs="Times New Roman"/>
          <w:sz w:val="28"/>
          <w:szCs w:val="28"/>
          <w:lang w:val="en-US"/>
        </w:rPr>
        <w:t>c</w:t>
      </w:r>
      <w:r w:rsidRPr="00EF6E03">
        <w:rPr>
          <w:rFonts w:ascii="Times New Roman" w:eastAsia="Times New Roman" w:hAnsi="Times New Roman" w:cs="Times New Roman"/>
          <w:sz w:val="28"/>
          <w:szCs w:val="28"/>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93  </w:t>
      </w:r>
      <w:r w:rsidRPr="00EF6E03">
        <w:rPr>
          <w:rFonts w:ascii="Times New Roman" w:eastAsia="Times New Roman" w:hAnsi="Times New Roman" w:cs="Times New Roman"/>
          <w:sz w:val="28"/>
          <w:szCs w:val="28"/>
        </w:rPr>
        <w:t>Луиза Х</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«Исцели свою жизнь»</w:t>
      </w:r>
      <w:r w:rsidRPr="00EF6E03">
        <w:rPr>
          <w:rFonts w:ascii="Times New Roman" w:eastAsia="Times New Roman" w:hAnsi="Times New Roman" w:cs="Times New Roman"/>
          <w:sz w:val="28"/>
          <w:szCs w:val="28"/>
          <w:lang w:val="kk-KZ"/>
        </w:rPr>
        <w:t>. –</w:t>
      </w:r>
      <w:r w:rsidRPr="00EF6E03">
        <w:rPr>
          <w:rFonts w:ascii="Times New Roman" w:eastAsia="Times New Roman" w:hAnsi="Times New Roman" w:cs="Times New Roman"/>
          <w:sz w:val="28"/>
          <w:szCs w:val="28"/>
        </w:rPr>
        <w:t xml:space="preserve"> </w:t>
      </w:r>
      <w:r w:rsidRPr="00EF6E03">
        <w:rPr>
          <w:rFonts w:ascii="Times New Roman" w:eastAsia="Times New Roman" w:hAnsi="Times New Roman" w:cs="Times New Roman"/>
          <w:sz w:val="28"/>
          <w:szCs w:val="28"/>
          <w:lang w:val="kk-KZ"/>
        </w:rPr>
        <w:t xml:space="preserve">Нью-Иорк: </w:t>
      </w:r>
      <w:r w:rsidRPr="00EF6E03">
        <w:rPr>
          <w:rFonts w:ascii="Times New Roman" w:eastAsia="Times New Roman" w:hAnsi="Times New Roman" w:cs="Times New Roman"/>
          <w:sz w:val="28"/>
          <w:szCs w:val="28"/>
        </w:rPr>
        <w:t>Эксмо, 2017</w:t>
      </w:r>
      <w:r w:rsidRPr="00EF6E03">
        <w:rPr>
          <w:rFonts w:ascii="Times New Roman" w:eastAsia="Times New Roman" w:hAnsi="Times New Roman" w:cs="Times New Roman"/>
          <w:sz w:val="28"/>
          <w:szCs w:val="28"/>
          <w:lang w:val="kk-KZ"/>
        </w:rPr>
        <w:t>. – 224 с.</w:t>
      </w:r>
    </w:p>
    <w:p w:rsidR="00EF6E03" w:rsidRPr="00EF6E03" w:rsidRDefault="00EF6E03" w:rsidP="00EF6E03">
      <w:pPr>
        <w:pBdr>
          <w:top w:val="nil"/>
          <w:left w:val="nil"/>
          <w:bottom w:val="nil"/>
          <w:right w:val="nil"/>
          <w:between w:val="nil"/>
        </w:pBdr>
        <w:spacing w:after="0" w:line="240" w:lineRule="auto"/>
        <w:ind w:firstLine="709"/>
        <w:jc w:val="both"/>
        <w:rPr>
          <w:rFonts w:ascii="Calibri" w:eastAsia="Times New Roman" w:hAnsi="Calibri" w:cs="Times New Roman"/>
          <w:b/>
          <w:bCs/>
          <w:lang w:val="en-US"/>
        </w:rPr>
      </w:pPr>
      <w:r w:rsidRPr="00EF6E03">
        <w:rPr>
          <w:rFonts w:ascii="Times New Roman" w:eastAsia="Times New Roman" w:hAnsi="Times New Roman" w:cs="Times New Roman"/>
          <w:sz w:val="28"/>
          <w:szCs w:val="28"/>
          <w:lang w:val="kk-KZ"/>
        </w:rPr>
        <w:t xml:space="preserve">94 Ляликова А. </w:t>
      </w:r>
      <w:r w:rsidRPr="00EF6E03">
        <w:rPr>
          <w:rFonts w:ascii="Times New Roman" w:eastAsia="Times New Roman" w:hAnsi="Times New Roman" w:cs="Times New Roman"/>
          <w:bCs/>
          <w:sz w:val="28"/>
          <w:szCs w:val="28"/>
        </w:rPr>
        <w:t>Амансио Ортега стал самым богатым человеком планеты</w:t>
      </w:r>
      <w:r w:rsidRPr="00EF6E03">
        <w:rPr>
          <w:rFonts w:ascii="Calibri" w:eastAsia="Times New Roman" w:hAnsi="Calibri" w:cs="Times New Roman"/>
          <w:b/>
          <w:bCs/>
          <w:lang w:val="kk-KZ"/>
        </w:rPr>
        <w:t xml:space="preserve">. - </w:t>
      </w:r>
      <w:r w:rsidRPr="00EF6E03">
        <w:rPr>
          <w:rFonts w:ascii="Times New Roman" w:eastAsia="Times New Roman" w:hAnsi="Times New Roman" w:cs="Times New Roman"/>
          <w:sz w:val="28"/>
          <w:szCs w:val="28"/>
          <w:lang w:val="kk-KZ"/>
        </w:rPr>
        <w:t>https://www.forbes.ru/milliardery/349741-amansio-ortega-stal-samym-bogatym-chelovekom-planety. 18.10.2023г.</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95  </w:t>
      </w:r>
      <w:r w:rsidRPr="00EF6E03">
        <w:rPr>
          <w:rFonts w:ascii="Times New Roman" w:eastAsia="Times New Roman" w:hAnsi="Times New Roman" w:cs="Times New Roman"/>
          <w:sz w:val="28"/>
          <w:szCs w:val="28"/>
          <w:lang w:val="en-US"/>
        </w:rPr>
        <w:t xml:space="preserve">Werner E.E. Risk resilience, and recovery: Perspectives from the Kauai longitudinal study // Development and Psychopathology. – Cambridge: Cambridge University Press, 1993. – 503 </w:t>
      </w:r>
      <w:r w:rsidRPr="00EF6E03">
        <w:rPr>
          <w:rFonts w:ascii="Times New Roman" w:eastAsia="Times New Roman" w:hAnsi="Times New Roman" w:cs="Times New Roman"/>
          <w:sz w:val="28"/>
          <w:szCs w:val="28"/>
        </w:rPr>
        <w:t>р</w:t>
      </w:r>
      <w:r w:rsidRPr="00EF6E03">
        <w:rPr>
          <w:rFonts w:ascii="Times New Roman" w:eastAsia="Times New Roman" w:hAnsi="Times New Roman" w:cs="Times New Roman"/>
          <w:sz w:val="28"/>
          <w:szCs w:val="28"/>
          <w:lang w:val="en-US"/>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lastRenderedPageBreak/>
        <w:t xml:space="preserve">96 </w:t>
      </w:r>
      <w:r w:rsidRPr="00EF6E03">
        <w:rPr>
          <w:rFonts w:ascii="Times New Roman" w:eastAsia="Times New Roman" w:hAnsi="Times New Roman" w:cs="Times New Roman"/>
          <w:sz w:val="28"/>
          <w:szCs w:val="28"/>
        </w:rPr>
        <w:t xml:space="preserve">Абенова Г.Т. Влияние групповой работы на формирование рефлексивных способностей учащихся начальной школы // Молодой ученый. </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2016.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№26.1. </w:t>
      </w:r>
      <w:r w:rsidRPr="00EF6E03">
        <w:rPr>
          <w:rFonts w:ascii="Times New Roman" w:eastAsia="Times New Roman" w:hAnsi="Times New Roman" w:cs="Times New Roman"/>
          <w:sz w:val="28"/>
          <w:szCs w:val="28"/>
          <w:lang w:val="kk-KZ"/>
        </w:rPr>
        <w:t xml:space="preserve">– С. </w:t>
      </w:r>
      <w:r w:rsidRPr="00EF6E03">
        <w:rPr>
          <w:rFonts w:ascii="Times New Roman" w:eastAsia="Times New Roman" w:hAnsi="Times New Roman" w:cs="Times New Roman"/>
          <w:sz w:val="28"/>
          <w:szCs w:val="28"/>
        </w:rPr>
        <w:t>4-6</w:t>
      </w:r>
      <w:r w:rsidRPr="00EF6E03">
        <w:rPr>
          <w:rFonts w:ascii="Times New Roman" w:eastAsia="Times New Roman" w:hAnsi="Times New Roman" w:cs="Times New Roman"/>
          <w:sz w:val="28"/>
          <w:szCs w:val="28"/>
          <w:lang w:val="kk-KZ"/>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97  Қазақ энциклопедиясы. – Алматы: «Арыс» баспасы, 2005. – 454 б.</w:t>
      </w:r>
    </w:p>
    <w:p w:rsidR="00EF6E03" w:rsidRPr="00EF6E03" w:rsidRDefault="00EF6E03" w:rsidP="00EF6E03">
      <w:pPr>
        <w:pBdr>
          <w:top w:val="nil"/>
          <w:left w:val="nil"/>
          <w:bottom w:val="nil"/>
          <w:right w:val="nil"/>
          <w:between w:val="nil"/>
        </w:pBdr>
        <w:spacing w:after="0" w:line="240" w:lineRule="auto"/>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          98 </w:t>
      </w:r>
      <w:r w:rsidRPr="00EF6E03">
        <w:rPr>
          <w:rFonts w:ascii="Times New Roman" w:eastAsia="Times New Roman" w:hAnsi="Times New Roman" w:cs="Times New Roman"/>
          <w:sz w:val="28"/>
          <w:szCs w:val="28"/>
        </w:rPr>
        <w:t>Калашникова Н.А. Рефлексия как принцип философского</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мышления: автореф.  …канд.философ.наук: </w:t>
      </w:r>
      <w:r w:rsidRPr="00EF6E03">
        <w:rPr>
          <w:rFonts w:ascii="Times New Roman" w:eastAsia="Times New Roman" w:hAnsi="Times New Roman" w:cs="Times New Roman"/>
          <w:sz w:val="28"/>
          <w:szCs w:val="28"/>
          <w:lang w:val="kk-KZ"/>
        </w:rPr>
        <w:t xml:space="preserve">09.00.01. - </w:t>
      </w:r>
      <w:r w:rsidRPr="00EF6E03">
        <w:rPr>
          <w:rFonts w:ascii="Times New Roman" w:eastAsia="Times New Roman" w:hAnsi="Times New Roman" w:cs="Times New Roman"/>
          <w:sz w:val="28"/>
          <w:szCs w:val="28"/>
        </w:rPr>
        <w:t>Волгоград</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2006 – 28</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99  </w:t>
      </w:r>
      <w:r w:rsidRPr="00EF6E03">
        <w:rPr>
          <w:rFonts w:ascii="Times New Roman" w:eastAsia="Times New Roman" w:hAnsi="Times New Roman" w:cs="Times New Roman"/>
          <w:sz w:val="28"/>
          <w:szCs w:val="28"/>
        </w:rPr>
        <w:t>Ксенофон</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Воспоминания о Сократе IV книга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Сайт журнала История древнего Мира</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http://ancientrome.ru/antlitr/t.htm?a=1348105400  </w:t>
      </w:r>
      <w:r w:rsidRPr="00EF6E03">
        <w:rPr>
          <w:rFonts w:ascii="Times New Roman" w:eastAsia="Times New Roman" w:hAnsi="Times New Roman" w:cs="Times New Roman"/>
          <w:sz w:val="28"/>
          <w:szCs w:val="28"/>
          <w:lang w:val="kk-KZ"/>
        </w:rPr>
        <w:t>(21.09.2022)</w:t>
      </w:r>
      <w:r w:rsidRPr="00EF6E03">
        <w:rPr>
          <w:rFonts w:ascii="Times New Roman" w:eastAsia="Times New Roman" w:hAnsi="Times New Roman" w:cs="Times New Roman"/>
          <w:sz w:val="28"/>
          <w:szCs w:val="28"/>
        </w:rPr>
        <w:t xml:space="preserve">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EF6E03">
        <w:rPr>
          <w:rFonts w:ascii="Times New Roman" w:eastAsia="Times New Roman" w:hAnsi="Times New Roman" w:cs="Times New Roman"/>
          <w:sz w:val="28"/>
          <w:szCs w:val="28"/>
          <w:lang w:val="kk-KZ"/>
        </w:rPr>
        <w:t xml:space="preserve">100 </w:t>
      </w:r>
      <w:r w:rsidRPr="00EF6E03">
        <w:rPr>
          <w:rFonts w:ascii="Times New Roman" w:eastAsia="Times New Roman" w:hAnsi="Times New Roman" w:cs="Times New Roman"/>
          <w:sz w:val="28"/>
          <w:szCs w:val="28"/>
          <w:lang w:val="en-US"/>
        </w:rPr>
        <w:t>Encyclopedia of Language and Linguistics. 2nd edition   Editor in Chief: Keith Brown - The USA</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 xml:space="preserve"> Elsevier science. 2005.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9000 p.</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101  Манкеева Ж. Қазақ тілін зерттеудің когнитивтік негіздері // Тілтаным. – Алматы: 2001. – №4 – Б. 40-42.</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lang w:val="kk-KZ"/>
        </w:rPr>
        <w:t>102  Трикоз Э.Л. Обыденная метаязыковая рефлексия носителя русского языка второй половины XIX века. Диссертация на соискание ученой степени кандидата филологических наук. – Вологда: Университет, 2010. – 195 с.</w:t>
      </w:r>
    </w:p>
    <w:p w:rsidR="00EF6E03" w:rsidRPr="00EF6E03" w:rsidRDefault="00EF6E03" w:rsidP="00EF6E03">
      <w:pPr>
        <w:spacing w:after="160" w:line="240" w:lineRule="auto"/>
        <w:ind w:firstLine="709"/>
        <w:contextualSpacing/>
        <w:jc w:val="both"/>
        <w:rPr>
          <w:rFonts w:ascii="Times New Roman" w:eastAsia="Calibri" w:hAnsi="Times New Roman" w:cs="Times New Roman"/>
          <w:bCs/>
          <w:sz w:val="28"/>
          <w:szCs w:val="28"/>
          <w:shd w:val="clear" w:color="auto" w:fill="F8F9FA"/>
          <w:lang w:val="kk-KZ"/>
        </w:rPr>
      </w:pPr>
      <w:r w:rsidRPr="00EF6E03">
        <w:rPr>
          <w:rFonts w:ascii="Times New Roman" w:eastAsia="Times New Roman" w:hAnsi="Times New Roman" w:cs="Times New Roman"/>
          <w:sz w:val="28"/>
          <w:szCs w:val="28"/>
          <w:lang w:val="kk-KZ"/>
        </w:rPr>
        <w:t xml:space="preserve">103  </w:t>
      </w:r>
      <w:r w:rsidRPr="00EF6E03">
        <w:rPr>
          <w:rFonts w:ascii="Times New Roman" w:eastAsia="Calibri" w:hAnsi="Times New Roman" w:cs="Times New Roman"/>
          <w:bCs/>
          <w:sz w:val="28"/>
          <w:szCs w:val="28"/>
          <w:shd w:val="clear" w:color="auto" w:fill="F8F9FA"/>
          <w:lang w:val="kk-KZ"/>
        </w:rPr>
        <w:t xml:space="preserve">Большой психологический словарь / под редакцией Мещерякова Б.Г.,                          </w:t>
      </w:r>
    </w:p>
    <w:p w:rsidR="00EF6E03" w:rsidRPr="00EF6E03" w:rsidRDefault="00EF6E03" w:rsidP="00EF6E03">
      <w:pPr>
        <w:spacing w:after="160" w:line="240" w:lineRule="auto"/>
        <w:contextualSpacing/>
        <w:jc w:val="both"/>
        <w:rPr>
          <w:rFonts w:ascii="Times New Roman" w:eastAsia="Calibri" w:hAnsi="Times New Roman" w:cs="Times New Roman"/>
          <w:bCs/>
          <w:sz w:val="28"/>
          <w:szCs w:val="28"/>
          <w:shd w:val="clear" w:color="auto" w:fill="F8F9FA"/>
          <w:lang w:val="kk-KZ"/>
        </w:rPr>
      </w:pPr>
      <w:r w:rsidRPr="00EF6E03">
        <w:rPr>
          <w:rFonts w:ascii="Times New Roman" w:eastAsia="Calibri" w:hAnsi="Times New Roman" w:cs="Times New Roman"/>
          <w:bCs/>
          <w:sz w:val="28"/>
          <w:szCs w:val="28"/>
          <w:shd w:val="clear" w:color="auto" w:fill="F8F9FA"/>
          <w:lang w:val="kk-KZ"/>
        </w:rPr>
        <w:t>Зинченко</w:t>
      </w:r>
      <w:r w:rsidRPr="00EF6E03">
        <w:rPr>
          <w:rFonts w:ascii="Times New Roman" w:eastAsia="Calibri" w:hAnsi="Times New Roman" w:cs="Times New Roman"/>
          <w:bCs/>
          <w:sz w:val="28"/>
          <w:szCs w:val="28"/>
          <w:shd w:val="clear" w:color="auto" w:fill="F8F9FA"/>
        </w:rPr>
        <w:t xml:space="preserve"> </w:t>
      </w:r>
      <w:r w:rsidRPr="00EF6E03">
        <w:rPr>
          <w:rFonts w:ascii="Times New Roman" w:eastAsia="Calibri" w:hAnsi="Times New Roman" w:cs="Times New Roman"/>
          <w:bCs/>
          <w:sz w:val="28"/>
          <w:szCs w:val="28"/>
          <w:shd w:val="clear" w:color="auto" w:fill="F8F9FA"/>
          <w:lang w:val="kk-KZ"/>
        </w:rPr>
        <w:t>В.П – М.: Издание 4-е, расширенное. – 2003. – 672 с.</w:t>
      </w:r>
    </w:p>
    <w:p w:rsidR="00EF6E03" w:rsidRPr="00EF6E03" w:rsidRDefault="00EF6E03" w:rsidP="00EF6E03">
      <w:pPr>
        <w:spacing w:after="160" w:line="240" w:lineRule="auto"/>
        <w:ind w:firstLine="709"/>
        <w:contextualSpacing/>
        <w:jc w:val="both"/>
        <w:rPr>
          <w:rFonts w:ascii="Times New Roman" w:eastAsia="Calibri" w:hAnsi="Times New Roman" w:cs="Times New Roman"/>
          <w:bCs/>
          <w:sz w:val="28"/>
          <w:szCs w:val="28"/>
          <w:shd w:val="clear" w:color="auto" w:fill="F8F9FA"/>
          <w:lang w:val="kk-KZ"/>
        </w:rPr>
      </w:pPr>
      <w:r w:rsidRPr="00EF6E03">
        <w:rPr>
          <w:rFonts w:ascii="Times New Roman" w:eastAsia="Calibri" w:hAnsi="Times New Roman" w:cs="Times New Roman"/>
          <w:bCs/>
          <w:sz w:val="28"/>
          <w:szCs w:val="28"/>
          <w:shd w:val="clear" w:color="auto" w:fill="F8F9FA"/>
          <w:lang w:val="kk-KZ"/>
        </w:rPr>
        <w:t xml:space="preserve">104 Clausner T. Croft W. Productivity and schematicity in metaphors//Cognitive Science – 1997. - Vol.21(3). -  </w:t>
      </w:r>
      <w:r w:rsidRPr="00EF6E03">
        <w:rPr>
          <w:rFonts w:ascii="Times New Roman" w:eastAsia="Calibri" w:hAnsi="Times New Roman" w:cs="Times New Roman"/>
          <w:bCs/>
          <w:sz w:val="28"/>
          <w:szCs w:val="28"/>
          <w:shd w:val="clear" w:color="auto" w:fill="F8F9FA"/>
          <w:lang w:val="en-US"/>
        </w:rPr>
        <w:t xml:space="preserve">P. </w:t>
      </w:r>
      <w:r w:rsidRPr="00EF6E03">
        <w:rPr>
          <w:rFonts w:ascii="Times New Roman" w:eastAsia="Calibri" w:hAnsi="Times New Roman" w:cs="Times New Roman"/>
          <w:bCs/>
          <w:sz w:val="28"/>
          <w:szCs w:val="28"/>
          <w:shd w:val="clear" w:color="auto" w:fill="F8F9FA"/>
          <w:lang w:val="kk-KZ"/>
        </w:rPr>
        <w:t>247-282.</w:t>
      </w:r>
    </w:p>
    <w:p w:rsidR="00EF6E03" w:rsidRPr="00EF6E03" w:rsidRDefault="00EF6E03" w:rsidP="00EF6E03">
      <w:pPr>
        <w:spacing w:after="160" w:line="240" w:lineRule="auto"/>
        <w:ind w:firstLine="709"/>
        <w:contextualSpacing/>
        <w:jc w:val="both"/>
        <w:rPr>
          <w:rFonts w:ascii="Times New Roman" w:eastAsia="Calibri" w:hAnsi="Times New Roman" w:cs="Times New Roman"/>
          <w:bCs/>
          <w:sz w:val="28"/>
          <w:szCs w:val="28"/>
          <w:shd w:val="clear" w:color="auto" w:fill="F8F9FA"/>
          <w:lang w:val="kk-KZ"/>
        </w:rPr>
      </w:pPr>
      <w:r w:rsidRPr="00EF6E03">
        <w:rPr>
          <w:rFonts w:ascii="Times New Roman" w:eastAsia="Calibri" w:hAnsi="Times New Roman" w:cs="Times New Roman"/>
          <w:bCs/>
          <w:sz w:val="28"/>
          <w:szCs w:val="28"/>
          <w:shd w:val="clear" w:color="auto" w:fill="F8F9FA"/>
          <w:lang w:val="kk-KZ"/>
        </w:rPr>
        <w:t xml:space="preserve">105 Поппер К.Р. «Логика научного исследования» </w:t>
      </w:r>
      <w:r w:rsidRPr="00EF6E03">
        <w:rPr>
          <w:rFonts w:ascii="Times New Roman" w:eastAsia="Calibri" w:hAnsi="Times New Roman" w:cs="Times New Roman"/>
          <w:bCs/>
          <w:sz w:val="28"/>
          <w:szCs w:val="28"/>
          <w:shd w:val="clear" w:color="auto" w:fill="F8F9FA"/>
        </w:rPr>
        <w:t>–</w:t>
      </w:r>
      <w:r w:rsidRPr="00EF6E03">
        <w:rPr>
          <w:rFonts w:ascii="Times New Roman" w:eastAsia="Calibri" w:hAnsi="Times New Roman" w:cs="Times New Roman"/>
          <w:bCs/>
          <w:sz w:val="28"/>
          <w:szCs w:val="28"/>
          <w:shd w:val="clear" w:color="auto" w:fill="F8F9FA"/>
          <w:lang w:val="kk-KZ"/>
        </w:rPr>
        <w:t xml:space="preserve"> М.: </w:t>
      </w:r>
      <w:r w:rsidRPr="00EF6E03">
        <w:rPr>
          <w:rFonts w:ascii="Times New Roman" w:eastAsia="Calibri" w:hAnsi="Times New Roman" w:cs="Times New Roman"/>
          <w:bCs/>
          <w:sz w:val="28"/>
          <w:szCs w:val="28"/>
          <w:shd w:val="clear" w:color="auto" w:fill="F8F9FA"/>
          <w:lang w:val="en-US"/>
        </w:rPr>
        <w:t>URSS</w:t>
      </w:r>
      <w:r w:rsidRPr="00EF6E03">
        <w:rPr>
          <w:rFonts w:ascii="Times New Roman" w:eastAsia="Calibri" w:hAnsi="Times New Roman" w:cs="Times New Roman"/>
          <w:bCs/>
          <w:sz w:val="28"/>
          <w:szCs w:val="28"/>
          <w:shd w:val="clear" w:color="auto" w:fill="F8F9FA"/>
          <w:lang w:val="kk-KZ"/>
        </w:rPr>
        <w:t>, 2005. – 447 с.</w:t>
      </w:r>
    </w:p>
    <w:p w:rsidR="00EF6E03" w:rsidRPr="00EF6E03" w:rsidRDefault="00EF6E03" w:rsidP="00EF6E03">
      <w:pPr>
        <w:spacing w:after="160" w:line="240" w:lineRule="auto"/>
        <w:ind w:firstLine="709"/>
        <w:contextualSpacing/>
        <w:jc w:val="both"/>
        <w:rPr>
          <w:rFonts w:ascii="Times New Roman" w:eastAsia="Calibri" w:hAnsi="Times New Roman" w:cs="Times New Roman"/>
          <w:bCs/>
          <w:sz w:val="28"/>
          <w:szCs w:val="28"/>
          <w:shd w:val="clear" w:color="auto" w:fill="F8F9FA"/>
          <w:lang w:val="kk-KZ"/>
        </w:rPr>
      </w:pPr>
      <w:r w:rsidRPr="00EF6E03">
        <w:rPr>
          <w:rFonts w:ascii="Times New Roman" w:eastAsia="Calibri" w:hAnsi="Times New Roman" w:cs="Times New Roman"/>
          <w:bCs/>
          <w:sz w:val="28"/>
          <w:szCs w:val="28"/>
          <w:shd w:val="clear" w:color="auto" w:fill="F8F9FA"/>
          <w:lang w:val="kk-KZ"/>
        </w:rPr>
        <w:t>106 Зелеский Б. Қазақ әйелі // Әлем: Қазақстан жазушылар одағы жанындағы аударма және әдеби байланыс жөніндегі бас редакциялық алқаның әдеби-көркем және қоғамдық - саяси альманағы. Бас ред. Сейдімбеков А.</w:t>
      </w:r>
      <w:r w:rsidRPr="00EF6E03">
        <w:rPr>
          <w:rFonts w:ascii="Times New Roman" w:eastAsia="Calibri" w:hAnsi="Times New Roman" w:cs="Times New Roman"/>
          <w:bCs/>
          <w:sz w:val="28"/>
          <w:szCs w:val="28"/>
          <w:shd w:val="clear" w:color="auto" w:fill="F8F9FA"/>
        </w:rPr>
        <w:t xml:space="preserve"> –</w:t>
      </w:r>
      <w:r w:rsidRPr="00EF6E03">
        <w:rPr>
          <w:rFonts w:ascii="Times New Roman" w:eastAsia="Calibri" w:hAnsi="Times New Roman" w:cs="Times New Roman"/>
          <w:bCs/>
          <w:sz w:val="28"/>
          <w:szCs w:val="28"/>
          <w:shd w:val="clear" w:color="auto" w:fill="F8F9FA"/>
          <w:lang w:val="kk-KZ"/>
        </w:rPr>
        <w:t xml:space="preserve"> Алматы: 1991. </w:t>
      </w:r>
      <w:r w:rsidRPr="00EF6E03">
        <w:rPr>
          <w:rFonts w:ascii="Times New Roman" w:eastAsia="Calibri" w:hAnsi="Times New Roman" w:cs="Times New Roman"/>
          <w:bCs/>
          <w:sz w:val="28"/>
          <w:szCs w:val="28"/>
          <w:shd w:val="clear" w:color="auto" w:fill="F8F9FA"/>
        </w:rPr>
        <w:t xml:space="preserve">– </w:t>
      </w:r>
      <w:r w:rsidRPr="00EF6E03">
        <w:rPr>
          <w:rFonts w:ascii="Times New Roman" w:eastAsia="Calibri" w:hAnsi="Times New Roman" w:cs="Times New Roman"/>
          <w:bCs/>
          <w:sz w:val="28"/>
          <w:szCs w:val="28"/>
          <w:shd w:val="clear" w:color="auto" w:fill="F8F9FA"/>
          <w:lang w:val="kk-KZ"/>
        </w:rPr>
        <w:t>495 б.</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Calibri" w:hAnsi="Times New Roman" w:cs="Times New Roman"/>
          <w:bCs/>
          <w:sz w:val="28"/>
          <w:szCs w:val="28"/>
          <w:shd w:val="clear" w:color="auto" w:fill="F8F9FA"/>
          <w:lang w:val="kk-KZ"/>
        </w:rPr>
        <w:t xml:space="preserve">107 </w:t>
      </w:r>
      <w:r w:rsidRPr="00EF6E03">
        <w:rPr>
          <w:rFonts w:ascii="Times New Roman" w:eastAsia="Times New Roman" w:hAnsi="Times New Roman" w:cs="Times New Roman"/>
          <w:sz w:val="28"/>
          <w:szCs w:val="28"/>
        </w:rPr>
        <w:t>Аристотель. Сочинения: В 4 т. / Пер. с древнегреческ., общ. ред. Доватура</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А</w:t>
      </w:r>
      <w:r w:rsidRPr="00EF6E03">
        <w:rPr>
          <w:rFonts w:ascii="Times New Roman" w:eastAsia="Times New Roman" w:hAnsi="Times New Roman" w:cs="Times New Roman"/>
          <w:sz w:val="28"/>
          <w:szCs w:val="28"/>
          <w:lang w:val="en-US"/>
        </w:rPr>
        <w:t>.</w:t>
      </w:r>
      <w:r w:rsidRPr="00EF6E03">
        <w:rPr>
          <w:rFonts w:ascii="Times New Roman" w:eastAsia="Times New Roman" w:hAnsi="Times New Roman" w:cs="Times New Roman"/>
          <w:sz w:val="28"/>
          <w:szCs w:val="28"/>
        </w:rPr>
        <w:t>И</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Т</w:t>
      </w:r>
      <w:r w:rsidRPr="00EF6E03">
        <w:rPr>
          <w:rFonts w:ascii="Times New Roman" w:eastAsia="Times New Roman" w:hAnsi="Times New Roman" w:cs="Times New Roman"/>
          <w:sz w:val="28"/>
          <w:szCs w:val="28"/>
          <w:lang w:val="en-US"/>
        </w:rPr>
        <w:t xml:space="preserve">. 4. – </w:t>
      </w:r>
      <w:r w:rsidRPr="00EF6E03">
        <w:rPr>
          <w:rFonts w:ascii="Times New Roman" w:eastAsia="Times New Roman" w:hAnsi="Times New Roman" w:cs="Times New Roman"/>
          <w:sz w:val="28"/>
          <w:szCs w:val="28"/>
        </w:rPr>
        <w:t>М</w:t>
      </w:r>
      <w:r w:rsidRPr="00EF6E03">
        <w:rPr>
          <w:rFonts w:ascii="Times New Roman" w:eastAsia="Times New Roman" w:hAnsi="Times New Roman" w:cs="Times New Roman"/>
          <w:sz w:val="28"/>
          <w:szCs w:val="28"/>
          <w:lang w:val="en-US"/>
        </w:rPr>
        <w:t xml:space="preserve">.: </w:t>
      </w:r>
      <w:r w:rsidRPr="00EF6E03">
        <w:rPr>
          <w:rFonts w:ascii="Times New Roman" w:eastAsia="Times New Roman" w:hAnsi="Times New Roman" w:cs="Times New Roman"/>
          <w:sz w:val="28"/>
          <w:szCs w:val="28"/>
        </w:rPr>
        <w:t>Мысль</w:t>
      </w:r>
      <w:r w:rsidRPr="00EF6E03">
        <w:rPr>
          <w:rFonts w:ascii="Times New Roman" w:eastAsia="Times New Roman" w:hAnsi="Times New Roman" w:cs="Times New Roman"/>
          <w:sz w:val="28"/>
          <w:szCs w:val="28"/>
          <w:lang w:val="en-US"/>
        </w:rPr>
        <w:t xml:space="preserve">, 1984.– 132 c. </w:t>
      </w:r>
    </w:p>
    <w:p w:rsidR="00EF6E03" w:rsidRPr="00EF6E03" w:rsidRDefault="00EF6E03" w:rsidP="00EF6E03">
      <w:pPr>
        <w:spacing w:after="160" w:line="240" w:lineRule="auto"/>
        <w:ind w:firstLine="709"/>
        <w:contextualSpacing/>
        <w:jc w:val="both"/>
        <w:rPr>
          <w:rFonts w:ascii="Times New Roman" w:eastAsia="Calibri" w:hAnsi="Times New Roman" w:cs="Times New Roman"/>
          <w:bCs/>
          <w:sz w:val="28"/>
          <w:szCs w:val="28"/>
          <w:shd w:val="clear" w:color="auto" w:fill="F8F9FA"/>
          <w:lang w:val="en-US"/>
        </w:rPr>
      </w:pPr>
      <w:r w:rsidRPr="00EF6E03">
        <w:rPr>
          <w:rFonts w:ascii="Times New Roman" w:eastAsia="Times New Roman" w:hAnsi="Times New Roman" w:cs="Times New Roman"/>
          <w:sz w:val="28"/>
          <w:szCs w:val="28"/>
          <w:lang w:val="kk-KZ"/>
        </w:rPr>
        <w:t xml:space="preserve">108 </w:t>
      </w:r>
      <w:r w:rsidRPr="00EF6E03">
        <w:rPr>
          <w:rFonts w:ascii="Times New Roman" w:eastAsia="Calibri" w:hAnsi="Times New Roman" w:cs="Times New Roman"/>
          <w:bCs/>
          <w:sz w:val="28"/>
          <w:szCs w:val="28"/>
          <w:shd w:val="clear" w:color="auto" w:fill="F8F9FA"/>
          <w:lang w:val="en-US"/>
        </w:rPr>
        <w:t xml:space="preserve">Gill C. Altruism or Reciprocity in Greek Ethical Philosophy? // Reciprocity in Ancient Greece / Ed.: C.Gill, N.Postlethwaite, R.Seaford, Oxford, 1998. </w:t>
      </w:r>
      <w:r w:rsidRPr="00EF6E03">
        <w:rPr>
          <w:rFonts w:ascii="Times New Roman" w:eastAsia="Calibri" w:hAnsi="Times New Roman" w:cs="Times New Roman"/>
          <w:bCs/>
          <w:sz w:val="28"/>
          <w:szCs w:val="28"/>
          <w:shd w:val="clear" w:color="auto" w:fill="F8F9FA"/>
          <w:lang w:val="kk-KZ"/>
        </w:rPr>
        <w:t xml:space="preserve">– </w:t>
      </w:r>
      <w:r w:rsidRPr="00EF6E03">
        <w:rPr>
          <w:rFonts w:ascii="Times New Roman" w:eastAsia="Calibri" w:hAnsi="Times New Roman" w:cs="Times New Roman"/>
          <w:bCs/>
          <w:sz w:val="28"/>
          <w:szCs w:val="28"/>
          <w:shd w:val="clear" w:color="auto" w:fill="F8F9FA"/>
          <w:lang w:val="en-US"/>
        </w:rPr>
        <w:t>319</w:t>
      </w:r>
      <w:r w:rsidRPr="00EF6E03">
        <w:rPr>
          <w:rFonts w:ascii="Times New Roman" w:eastAsia="Calibri" w:hAnsi="Times New Roman" w:cs="Times New Roman"/>
          <w:bCs/>
          <w:sz w:val="28"/>
          <w:szCs w:val="28"/>
          <w:shd w:val="clear" w:color="auto" w:fill="F8F9FA"/>
          <w:lang w:val="kk-KZ"/>
        </w:rPr>
        <w:t xml:space="preserve"> </w:t>
      </w:r>
      <w:r w:rsidRPr="00EF6E03">
        <w:rPr>
          <w:rFonts w:ascii="Times New Roman" w:eastAsia="Calibri" w:hAnsi="Times New Roman" w:cs="Times New Roman"/>
          <w:bCs/>
          <w:sz w:val="28"/>
          <w:szCs w:val="28"/>
          <w:shd w:val="clear" w:color="auto" w:fill="F8F9FA"/>
          <w:lang w:val="en-US"/>
        </w:rPr>
        <w:t>p.</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sz w:val="28"/>
          <w:szCs w:val="28"/>
          <w:lang w:val="kk-KZ"/>
        </w:rPr>
      </w:pPr>
      <w:r w:rsidRPr="00EF6E03">
        <w:rPr>
          <w:rFonts w:ascii="Times New Roman" w:eastAsia="Calibri" w:hAnsi="Times New Roman" w:cs="Times New Roman"/>
          <w:bCs/>
          <w:sz w:val="28"/>
          <w:szCs w:val="28"/>
          <w:shd w:val="clear" w:color="auto" w:fill="F8F9FA"/>
          <w:lang w:val="kk-KZ"/>
        </w:rPr>
        <w:t xml:space="preserve">109 </w:t>
      </w:r>
      <w:r w:rsidRPr="00EF6E03">
        <w:rPr>
          <w:rFonts w:ascii="Times New Roman" w:eastAsia="Times New Roman" w:hAnsi="Times New Roman" w:cs="Times New Roman"/>
          <w:sz w:val="28"/>
          <w:szCs w:val="28"/>
        </w:rPr>
        <w:t>Зубец О.П. Нужен ли друг тому, кому мало что нужно? // Этическая мысль / Отв. ред. А.А.Гусейнов.– М.</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 </w:t>
      </w:r>
      <w:r w:rsidRPr="00EF6E03">
        <w:rPr>
          <w:rFonts w:ascii="Times New Roman" w:eastAsia="Times New Roman" w:hAnsi="Times New Roman" w:cs="Times New Roman"/>
          <w:sz w:val="28"/>
          <w:szCs w:val="28"/>
          <w:lang w:val="kk-KZ"/>
        </w:rPr>
        <w:t xml:space="preserve">Мысль, </w:t>
      </w:r>
      <w:r w:rsidRPr="00EF6E03">
        <w:rPr>
          <w:rFonts w:ascii="Times New Roman" w:eastAsia="Times New Roman" w:hAnsi="Times New Roman" w:cs="Times New Roman"/>
          <w:sz w:val="28"/>
          <w:szCs w:val="28"/>
        </w:rPr>
        <w:t>2013.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Вып. 13. </w:t>
      </w:r>
      <w:r w:rsidRPr="00EF6E03">
        <w:rPr>
          <w:rFonts w:ascii="Times New Roman" w:eastAsia="Times New Roman" w:hAnsi="Times New Roman" w:cs="Times New Roman"/>
          <w:sz w:val="28"/>
          <w:szCs w:val="28"/>
          <w:lang w:val="kk-KZ"/>
        </w:rPr>
        <w:t>– С 65-67.</w:t>
      </w:r>
    </w:p>
    <w:p w:rsidR="00EF6E03" w:rsidRPr="00EF6E03" w:rsidRDefault="00EF6E03" w:rsidP="00EF6E03">
      <w:pPr>
        <w:spacing w:after="160" w:line="240" w:lineRule="auto"/>
        <w:ind w:firstLine="709"/>
        <w:contextualSpacing/>
        <w:jc w:val="both"/>
        <w:rPr>
          <w:rFonts w:ascii="Times New Roman" w:eastAsia="Times New Roman" w:hAnsi="Times New Roman" w:cs="Times New Roman"/>
          <w:b/>
          <w:bCs/>
          <w:sz w:val="28"/>
          <w:szCs w:val="28"/>
          <w:highlight w:val="yellow"/>
        </w:rPr>
      </w:pPr>
      <w:r w:rsidRPr="00EF6E03">
        <w:rPr>
          <w:rFonts w:ascii="Times New Roman" w:eastAsia="Times New Roman" w:hAnsi="Times New Roman" w:cs="Times New Roman"/>
          <w:sz w:val="28"/>
          <w:szCs w:val="28"/>
          <w:lang w:val="kk-KZ"/>
        </w:rPr>
        <w:t xml:space="preserve">110 </w:t>
      </w:r>
      <w:r w:rsidRPr="00EF6E03">
        <w:rPr>
          <w:rFonts w:ascii="Times New Roman" w:eastAsia="Times New Roman" w:hAnsi="Times New Roman" w:cs="Times New Roman"/>
          <w:bCs/>
          <w:sz w:val="28"/>
          <w:szCs w:val="28"/>
        </w:rPr>
        <w:t>Словарь основных психологических терминов</w:t>
      </w:r>
      <w:r w:rsidRPr="00EF6E03">
        <w:rPr>
          <w:rFonts w:ascii="Times New Roman" w:eastAsia="Times New Roman" w:hAnsi="Times New Roman" w:cs="Times New Roman"/>
          <w:bCs/>
          <w:sz w:val="28"/>
          <w:szCs w:val="28"/>
          <w:lang w:val="kk-KZ"/>
        </w:rPr>
        <w:t>.</w:t>
      </w:r>
      <w:r w:rsidRPr="00EF6E03">
        <w:rPr>
          <w:rFonts w:ascii="Times New Roman" w:eastAsia="Times New Roman" w:hAnsi="Times New Roman" w:cs="Times New Roman"/>
          <w:b/>
          <w:bCs/>
          <w:sz w:val="28"/>
          <w:szCs w:val="28"/>
          <w:lang w:val="kk-KZ"/>
        </w:rPr>
        <w:t xml:space="preserve"> </w:t>
      </w:r>
      <w:r w:rsidRPr="00EF6E03">
        <w:rPr>
          <w:rFonts w:ascii="Times New Roman" w:eastAsia="Times New Roman" w:hAnsi="Times New Roman" w:cs="Times New Roman"/>
          <w:sz w:val="28"/>
          <w:szCs w:val="28"/>
          <w:lang w:val="kk-KZ"/>
        </w:rPr>
        <w:t xml:space="preserve">                           </w:t>
      </w:r>
      <w:hyperlink r:id="rId121" w:history="1">
        <w:r w:rsidRPr="00EF6E03">
          <w:rPr>
            <w:rFonts w:ascii="Times New Roman" w:eastAsia="Times New Roman" w:hAnsi="Times New Roman" w:cs="Times New Roman"/>
            <w:color w:val="0000FF"/>
            <w:sz w:val="28"/>
            <w:szCs w:val="28"/>
            <w:u w:val="single"/>
            <w:lang w:val="kk-KZ"/>
          </w:rPr>
          <w:t>https://psychojournal.ru/glossary.html</w:t>
        </w:r>
      </w:hyperlink>
      <w:r w:rsidRPr="00EF6E03">
        <w:rPr>
          <w:rFonts w:ascii="Times New Roman" w:eastAsia="Times New Roman" w:hAnsi="Times New Roman" w:cs="Times New Roman"/>
          <w:sz w:val="28"/>
          <w:szCs w:val="28"/>
          <w:lang w:val="kk-KZ"/>
        </w:rPr>
        <w:t xml:space="preserve">  (25.03.2024)</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EF6E03">
        <w:rPr>
          <w:rFonts w:ascii="Times New Roman" w:eastAsia="Times New Roman" w:hAnsi="Times New Roman" w:cs="Times New Roman"/>
          <w:sz w:val="28"/>
          <w:szCs w:val="28"/>
          <w:lang w:val="kk-KZ"/>
        </w:rPr>
        <w:t xml:space="preserve">111 </w:t>
      </w:r>
      <w:r w:rsidRPr="00EF6E03">
        <w:rPr>
          <w:rFonts w:ascii="Times New Roman" w:eastAsia="Times New Roman" w:hAnsi="Times New Roman" w:cs="Times New Roman"/>
          <w:sz w:val="28"/>
          <w:szCs w:val="28"/>
        </w:rPr>
        <w:t>Карпов А.В., Скитяева И.М. Психология метакогнитивных   процессов личности. М.: Изд-во ИП РАН, 2005 - 352 c.</w:t>
      </w:r>
    </w:p>
    <w:p w:rsidR="00EF6E03" w:rsidRPr="00EF6E03" w:rsidRDefault="00EF6E03" w:rsidP="00EF6E03">
      <w:pPr>
        <w:pBdr>
          <w:top w:val="nil"/>
          <w:left w:val="nil"/>
          <w:bottom w:val="nil"/>
          <w:right w:val="nil"/>
          <w:between w:val="nil"/>
        </w:pBdr>
        <w:spacing w:after="0" w:line="240" w:lineRule="auto"/>
        <w:ind w:firstLine="709"/>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112 Гердер И.Г. Идеи к философии истории человека. М.: Наука, 1977. -703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113 </w:t>
      </w:r>
      <w:r w:rsidRPr="00EF6E03">
        <w:rPr>
          <w:rFonts w:ascii="Times New Roman" w:eastAsia="Times New Roman" w:hAnsi="Times New Roman" w:cs="Times New Roman"/>
          <w:sz w:val="28"/>
          <w:szCs w:val="28"/>
        </w:rPr>
        <w:t xml:space="preserve">Моритц </w:t>
      </w:r>
      <w:r w:rsidRPr="00EF6E03">
        <w:rPr>
          <w:rFonts w:ascii="Times New Roman" w:eastAsia="Times New Roman" w:hAnsi="Times New Roman" w:cs="Times New Roman"/>
          <w:sz w:val="28"/>
          <w:szCs w:val="28"/>
          <w:lang w:val="kk-KZ"/>
        </w:rPr>
        <w:t>К.Ф.</w:t>
      </w:r>
      <w:r w:rsidRPr="00EF6E03">
        <w:rPr>
          <w:rFonts w:ascii="Times New Roman" w:eastAsia="Times New Roman" w:hAnsi="Times New Roman" w:cs="Times New Roman"/>
          <w:sz w:val="28"/>
          <w:szCs w:val="28"/>
        </w:rPr>
        <w:t xml:space="preserve"> «Антон Райзер»</w:t>
      </w:r>
      <w:r w:rsidRPr="00EF6E03">
        <w:rPr>
          <w:rFonts w:ascii="Times New Roman" w:eastAsia="Times New Roman" w:hAnsi="Times New Roman" w:cs="Times New Roman"/>
          <w:sz w:val="28"/>
          <w:szCs w:val="28"/>
          <w:lang w:val="kk-KZ"/>
        </w:rPr>
        <w:t xml:space="preserve"> – М.: Райхль, 2014. – 460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114 </w:t>
      </w:r>
      <w:r w:rsidRPr="00EF6E03">
        <w:rPr>
          <w:rFonts w:ascii="Times New Roman" w:eastAsia="Times New Roman" w:hAnsi="Times New Roman" w:cs="Times New Roman"/>
          <w:sz w:val="28"/>
          <w:szCs w:val="28"/>
        </w:rPr>
        <w:t xml:space="preserve">Лефевр В.А.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Рефлексия</w:t>
      </w:r>
      <w:r w:rsidRPr="00EF6E03">
        <w:rPr>
          <w:rFonts w:ascii="Times New Roman" w:eastAsia="Times New Roman" w:hAnsi="Times New Roman" w:cs="Times New Roman"/>
          <w:sz w:val="28"/>
          <w:szCs w:val="28"/>
          <w:lang w:val="kk-KZ"/>
        </w:rPr>
        <w:t xml:space="preserve">. – М.: </w:t>
      </w:r>
      <w:r w:rsidRPr="00EF6E03">
        <w:rPr>
          <w:rFonts w:ascii="Times New Roman" w:eastAsia="Times New Roman" w:hAnsi="Times New Roman" w:cs="Times New Roman"/>
          <w:sz w:val="28"/>
          <w:szCs w:val="28"/>
        </w:rPr>
        <w:t>Когитоцентр,</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2003</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496</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115 </w:t>
      </w:r>
      <w:r w:rsidRPr="00EF6E03">
        <w:rPr>
          <w:rFonts w:ascii="Times New Roman" w:eastAsia="Times New Roman" w:hAnsi="Times New Roman" w:cs="Times New Roman"/>
          <w:sz w:val="28"/>
          <w:szCs w:val="28"/>
        </w:rPr>
        <w:t>Прохоров</w:t>
      </w:r>
      <w:r w:rsidRPr="00EF6E03">
        <w:rPr>
          <w:rFonts w:ascii="Times New Roman" w:eastAsia="Times New Roman" w:hAnsi="Times New Roman" w:cs="Times New Roman"/>
          <w:sz w:val="28"/>
          <w:szCs w:val="28"/>
          <w:lang w:val="kk-KZ"/>
        </w:rPr>
        <w:t xml:space="preserve"> О.</w:t>
      </w:r>
      <w:r w:rsidRPr="00EF6E03">
        <w:rPr>
          <w:rFonts w:ascii="Times New Roman" w:eastAsia="Times New Roman" w:hAnsi="Times New Roman" w:cs="Times New Roman"/>
          <w:sz w:val="28"/>
          <w:szCs w:val="28"/>
        </w:rPr>
        <w:t>,</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Чернов А.В</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Рефлексивная регуляция психических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состояний</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Ученые записки</w:t>
      </w:r>
      <w:r w:rsidRPr="00EF6E03">
        <w:rPr>
          <w:rFonts w:ascii="Times New Roman" w:eastAsia="Times New Roman" w:hAnsi="Times New Roman" w:cs="Times New Roman"/>
          <w:sz w:val="28"/>
          <w:szCs w:val="28"/>
          <w:lang w:val="kk-KZ"/>
        </w:rPr>
        <w:t>.</w:t>
      </w:r>
      <w:r w:rsidRPr="00EF6E03">
        <w:rPr>
          <w:rFonts w:ascii="Times New Roman" w:eastAsia="Times New Roman" w:hAnsi="Times New Roman" w:cs="Times New Roman"/>
          <w:sz w:val="28"/>
          <w:szCs w:val="28"/>
        </w:rPr>
        <w:t xml:space="preserve"> Казанского университета. Серия Гуманитарные науки.</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 xml:space="preserve">2012. - Кн. 6. </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 244–257.</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lastRenderedPageBreak/>
        <w:t xml:space="preserve">116 </w:t>
      </w:r>
      <w:r w:rsidRPr="00EF6E03">
        <w:rPr>
          <w:rFonts w:ascii="Times New Roman" w:eastAsia="Times New Roman" w:hAnsi="Times New Roman" w:cs="Times New Roman"/>
          <w:sz w:val="28"/>
          <w:szCs w:val="28"/>
        </w:rPr>
        <w:t>Фрустрация: Понятие и диагностика: Учеб.-метод. пособие: Для студентов специальности  «Психология» / Сост. Дементий Л.И.. – Омск: Изд-во ОмГУ, 2004. – 68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117 Аймауытов Ж. Алты томдық шығармалар жинағы. «Комплекспен оқыту жолдары» (оқу-әдістеме), мақалалар, хаттар. – Алматы: «Ел-шежіре», 2013. Т.6: - 384б.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118 Дулатұлы М. Бес томдық шығармалар жинағы. Т.4. Алматы: Мектеп, 2003. – 344 б.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119  Аймауытов Ж. Алты томдық шығармалар жинағы. / Псиқолоғия, Жан жүйесі мен өнер таңдау. Т.4: -  Алматы; «Ел-шежіре», 2013. – 384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120 Байтұрсынұлы А. Алты томдық шығармалар жинағы. – Алматы: «Ел-шежіре», – 2013. – Т. І.  - 384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121  </w:t>
      </w:r>
      <w:r w:rsidRPr="00EF6E03">
        <w:rPr>
          <w:rFonts w:ascii="Times New Roman" w:eastAsia="Times New Roman" w:hAnsi="Times New Roman" w:cs="Times New Roman"/>
          <w:sz w:val="28"/>
          <w:szCs w:val="28"/>
        </w:rPr>
        <w:t>Давыдов В.В. «Теория развивающего обучения» М.: ИНТОР, 1996. -544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122 </w:t>
      </w:r>
      <w:r w:rsidRPr="00EF6E03">
        <w:rPr>
          <w:rFonts w:ascii="Times New Roman" w:eastAsia="Times New Roman" w:hAnsi="Times New Roman" w:cs="Times New Roman"/>
          <w:sz w:val="28"/>
          <w:szCs w:val="28"/>
        </w:rPr>
        <w:t>Педагогика: учебник для студ. учреждений высш. проф. образования / Пидкасистый П.И., Мижериков В.А., Юзефавичус Т.А.</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2-е изд.,</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М.: Издательский центр «Академия», 2014.</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624 с</w:t>
      </w:r>
      <w:r w:rsidRPr="00EF6E03">
        <w:rPr>
          <w:rFonts w:ascii="Times New Roman" w:eastAsia="Times New Roman" w:hAnsi="Times New Roman" w:cs="Times New Roman"/>
          <w:sz w:val="28"/>
          <w:szCs w:val="28"/>
          <w:lang w:val="kk-KZ"/>
        </w:rPr>
        <w:t>.</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123 </w:t>
      </w:r>
      <w:r w:rsidRPr="00EF6E03">
        <w:rPr>
          <w:rFonts w:ascii="Times New Roman" w:eastAsia="Times New Roman" w:hAnsi="Times New Roman" w:cs="Times New Roman"/>
          <w:sz w:val="28"/>
          <w:szCs w:val="28"/>
        </w:rPr>
        <w:t>Блонский П.П. «Память и мышление»</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Питер</w:t>
      </w:r>
      <w:r w:rsidRPr="00EF6E03">
        <w:rPr>
          <w:rFonts w:ascii="Times New Roman" w:eastAsia="Times New Roman" w:hAnsi="Times New Roman" w:cs="Times New Roman"/>
          <w:sz w:val="28"/>
          <w:szCs w:val="28"/>
          <w:lang w:val="kk-KZ"/>
        </w:rPr>
        <w:t xml:space="preserve">: Просвещение, </w:t>
      </w:r>
      <w:r w:rsidRPr="00EF6E03">
        <w:rPr>
          <w:rFonts w:ascii="Times New Roman" w:eastAsia="Times New Roman" w:hAnsi="Times New Roman" w:cs="Times New Roman"/>
          <w:sz w:val="28"/>
          <w:szCs w:val="28"/>
        </w:rPr>
        <w:t>2001.</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rPr>
        <w:t>288</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rPr>
        <w:t>с.</w:t>
      </w:r>
    </w:p>
    <w:p w:rsidR="00EF6E03" w:rsidRPr="00EF6E03" w:rsidRDefault="00EF6E03" w:rsidP="00EF6E03">
      <w:pP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124 Даулетбекова Ж.Т. Жалпы білім беретін орта мектептерде қазақ тілінен сөз мәдениетін оқытудың  ғылыми-әдістемелік  негіздері. Пед ғыл докторы ғылыми дәрежесін алу үшін дайындалған диссертация.  Алматы: Абай атындағы ҚазҰПУ. – 2008. – 385 б.</w:t>
      </w:r>
    </w:p>
    <w:p w:rsidR="00EF6E03" w:rsidRPr="00EF6E03" w:rsidRDefault="00EF6E03" w:rsidP="00EF6E03">
      <w:pPr>
        <w:spacing w:after="0" w:line="240" w:lineRule="auto"/>
        <w:ind w:firstLine="708"/>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125 Коменский Я. А. «Великая дидактика» – М.: Педагогика, 1989. - </w:t>
      </w:r>
      <w:r w:rsidR="009C2182">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kk-KZ"/>
        </w:rPr>
        <w:t>416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126 Балтабаева Ж.Қ. Жоғары оқу орындарында студенттер тілін дамытудың ғылыми-әдістемелік негіздері. Пед ғыл докторы ғылыми дәрежесін алу үшін дайындалған диссертация.  Абай атындағы ҚазҰПУ. Алматы: – 2009. – 132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127 Оразбаева Ф. «Тіл әлемі» – Алматы: ЭнФарыс, 2009. - 342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128 Habermas J. “Knowledge and human interests” Heinemann: L. Be</w:t>
      </w:r>
      <w:r w:rsidRPr="00EF6E03">
        <w:rPr>
          <w:rFonts w:ascii="Times New Roman" w:eastAsia="Times New Roman" w:hAnsi="Times New Roman" w:cs="Times New Roman"/>
          <w:sz w:val="28"/>
          <w:szCs w:val="28"/>
          <w:lang w:val="en-US"/>
        </w:rPr>
        <w:t>acon Press Boston, 1971.</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lang w:val="en-US"/>
        </w:rPr>
        <w:t>357</w:t>
      </w:r>
      <w:r w:rsidRPr="00EF6E03">
        <w:rPr>
          <w:rFonts w:ascii="Times New Roman" w:eastAsia="Times New Roman" w:hAnsi="Times New Roman" w:cs="Times New Roman"/>
          <w:sz w:val="28"/>
          <w:szCs w:val="28"/>
          <w:lang w:val="kk-KZ"/>
        </w:rPr>
        <w:t xml:space="preserve"> </w:t>
      </w:r>
      <w:r w:rsidRPr="00EF6E03">
        <w:rPr>
          <w:rFonts w:ascii="Times New Roman" w:eastAsia="Times New Roman" w:hAnsi="Times New Roman" w:cs="Times New Roman"/>
          <w:sz w:val="28"/>
          <w:szCs w:val="28"/>
          <w:lang w:val="en-US"/>
        </w:rPr>
        <w:t>p.</w:t>
      </w:r>
    </w:p>
    <w:p w:rsidR="00EF6E03" w:rsidRPr="00EF6E03" w:rsidRDefault="00EF6E03" w:rsidP="00EF6E03">
      <w:pP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129 </w:t>
      </w:r>
      <w:r w:rsidRPr="00EF6E03">
        <w:rPr>
          <w:rFonts w:ascii="Times New Roman" w:eastAsia="Times New Roman" w:hAnsi="Times New Roman" w:cs="Times New Roman"/>
          <w:sz w:val="28"/>
          <w:szCs w:val="28"/>
          <w:lang w:val="en-US"/>
        </w:rPr>
        <w:t>Moon J. Reflection in Higher Education Learning. PDP Working Paper 4. LTSN Generic Centre</w:t>
      </w:r>
      <w:r w:rsidRPr="00EF6E03">
        <w:rPr>
          <w:rFonts w:ascii="Times New Roman" w:eastAsia="Times New Roman" w:hAnsi="Times New Roman" w:cs="Times New Roman"/>
          <w:sz w:val="28"/>
          <w:szCs w:val="28"/>
          <w:lang w:val="kk-KZ"/>
        </w:rPr>
        <w:t xml:space="preserve">, – </w:t>
      </w:r>
      <w:r w:rsidRPr="00EF6E03">
        <w:rPr>
          <w:rFonts w:ascii="Times New Roman" w:eastAsia="Times New Roman" w:hAnsi="Times New Roman" w:cs="Times New Roman"/>
          <w:sz w:val="28"/>
          <w:szCs w:val="28"/>
          <w:lang w:val="en-US"/>
        </w:rPr>
        <w:t xml:space="preserve"> 2004. </w:t>
      </w:r>
      <w:r w:rsidRPr="00EF6E03">
        <w:rPr>
          <w:rFonts w:ascii="Times New Roman" w:eastAsia="Times New Roman" w:hAnsi="Times New Roman" w:cs="Times New Roman"/>
          <w:sz w:val="28"/>
          <w:szCs w:val="28"/>
          <w:lang w:val="kk-KZ"/>
        </w:rPr>
        <w:t>– 178 p.</w:t>
      </w:r>
    </w:p>
    <w:p w:rsidR="00EF6E03" w:rsidRPr="00EF6E03" w:rsidRDefault="00EF6E03" w:rsidP="00EF6E03">
      <w:pP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130  Ерхожина Ш.Л. Құрмалас сөйлемдерді шығармашылықпен оқыту.– Алматы: Баянжүрек, 2013. – 200 б.</w:t>
      </w:r>
    </w:p>
    <w:p w:rsidR="00EF6E03" w:rsidRPr="00EF6E03" w:rsidRDefault="00EF6E03" w:rsidP="00EF6E03">
      <w:pP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131 Оразбаева Ф. «Тілдік қатынас: теориясы мен әдістемесі» / Оқу құралы. – Алматы: Ы. Алтынсарин атындағы Қазақтың білім академиясының Республикалық баспа кабинеті, 2000. – 208 б.</w:t>
      </w:r>
    </w:p>
    <w:p w:rsidR="00EF6E03" w:rsidRPr="00EF6E03" w:rsidRDefault="00EF6E03" w:rsidP="00EF6E03">
      <w:pP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132 Сыздықова Р. «Тілдік норма және оның қалыптануы (кодификациясы)». – Алматы: «Ел-шежіре», 2014. – Т.8. – 292 б.</w:t>
      </w:r>
    </w:p>
    <w:p w:rsidR="00EF6E03" w:rsidRPr="00EF6E03" w:rsidRDefault="00EF6E03" w:rsidP="00EF6E03">
      <w:pP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133 Татарченкова С.С. «Урок как педагогический феномен» Учебное пособие. СПб.: КАРО, 2008. – 446 с.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lastRenderedPageBreak/>
        <w:t>134 Әділова А.С. Қазіргі қазақ көркем шығармаларындағы интертекстуалдылықтың репрезентациясы, семантикасы, құрылымы: 10.02.02. – филол.ғыл.канд....дисс. автореф. – Алматы: 2009. – 53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 xml:space="preserve">135 Абилхаирова Ж.А. Филолог-студенттердің тіл мәдениетін жетілдіру әдістемесі: 13.00.02. - пед.ғыл.канд... .дисс. – Алматы: 2010. - 165 б. </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136 Зимняя И.А. Педагогическая психология. Учебник для вузов. – М.: «Логос», 2000. - 384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137 Брунер Дж. Культура образования / Дж. Брунер; пер. Трубицыной Л.В., Соловьева А. В. – М.: Просвещение, 2006. – 223 с.</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138 Әлімов А. Интербелсенді әдістерді жоғары оқу орындарында қолдану. Оқу құралы. – Алматы: 2009. – 263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139  Мұртаза Ш.  Ай мен Айша. – Алматы: Дария дамыту орталығы, 2021. –  354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sidRPr="00EF6E03">
        <w:rPr>
          <w:rFonts w:ascii="Times New Roman" w:eastAsia="Times New Roman" w:hAnsi="Times New Roman" w:cs="Times New Roman"/>
          <w:sz w:val="28"/>
          <w:szCs w:val="28"/>
          <w:lang w:val="kk-KZ"/>
        </w:rPr>
        <w:t>140 Рахметова С. Қазақ тілін оқыту әдістемесі. – Алматы: Өлке, 2003. - 124 б.</w:t>
      </w: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p>
    <w:p w:rsidR="00EF6E03" w:rsidRPr="00EF6E03" w:rsidRDefault="00EF6E03" w:rsidP="00EF6E0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p>
    <w:p w:rsidR="00EF6E03" w:rsidRPr="00EF6E03" w:rsidRDefault="00EF6E03" w:rsidP="00EF6E03">
      <w:pPr>
        <w:spacing w:after="0" w:line="240" w:lineRule="auto"/>
        <w:ind w:firstLine="709"/>
        <w:jc w:val="center"/>
        <w:rPr>
          <w:rFonts w:ascii="Times New Roman" w:eastAsia="Times New Roman" w:hAnsi="Times New Roman" w:cs="Times New Roman"/>
          <w:b/>
          <w:sz w:val="28"/>
          <w:szCs w:val="28"/>
          <w:lang w:val="kk-KZ"/>
        </w:rPr>
      </w:pPr>
    </w:p>
    <w:p w:rsidR="00EF6E03" w:rsidRPr="00EF6E03" w:rsidRDefault="00EF6E03" w:rsidP="00EF6E03">
      <w:pPr>
        <w:rPr>
          <w:rFonts w:ascii="Calibri" w:eastAsia="Times New Roman" w:hAnsi="Calibri" w:cs="Times New Roman"/>
          <w:lang w:val="kk-KZ"/>
        </w:rPr>
      </w:pPr>
    </w:p>
    <w:p w:rsidR="00D013D6" w:rsidRPr="004A60C5" w:rsidRDefault="00D013D6" w:rsidP="004A60C5">
      <w:pPr>
        <w:spacing w:after="0" w:line="240" w:lineRule="auto"/>
        <w:ind w:firstLine="709"/>
        <w:jc w:val="center"/>
        <w:rPr>
          <w:rFonts w:ascii="Times New Roman" w:eastAsia="Times New Roman" w:hAnsi="Times New Roman" w:cs="Times New Roman"/>
          <w:b/>
          <w:sz w:val="28"/>
          <w:szCs w:val="28"/>
          <w:lang w:val="kk-KZ"/>
        </w:rPr>
      </w:pPr>
    </w:p>
    <w:p w:rsidR="00D013D6" w:rsidRDefault="00D013D6"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7123F3" w:rsidRDefault="007123F3" w:rsidP="004A60C5">
      <w:pPr>
        <w:spacing w:after="0" w:line="240" w:lineRule="auto"/>
        <w:ind w:firstLine="709"/>
        <w:jc w:val="center"/>
        <w:rPr>
          <w:rFonts w:ascii="Times New Roman" w:eastAsia="Times New Roman" w:hAnsi="Times New Roman" w:cs="Times New Roman"/>
          <w:b/>
          <w:sz w:val="28"/>
          <w:szCs w:val="28"/>
          <w:lang w:val="kk-KZ"/>
        </w:rPr>
      </w:pPr>
    </w:p>
    <w:p w:rsidR="007123F3" w:rsidRDefault="007123F3"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A83084" w:rsidRDefault="00A83084" w:rsidP="004A60C5">
      <w:pPr>
        <w:spacing w:after="0" w:line="240" w:lineRule="auto"/>
        <w:ind w:firstLine="709"/>
        <w:jc w:val="center"/>
        <w:rPr>
          <w:rFonts w:ascii="Times New Roman" w:eastAsia="Times New Roman" w:hAnsi="Times New Roman" w:cs="Times New Roman"/>
          <w:b/>
          <w:sz w:val="28"/>
          <w:szCs w:val="28"/>
          <w:lang w:val="kk-KZ"/>
        </w:rPr>
      </w:pPr>
    </w:p>
    <w:p w:rsidR="00C24FFE" w:rsidRDefault="00C24FFE" w:rsidP="004A60C5">
      <w:pPr>
        <w:spacing w:after="0" w:line="240" w:lineRule="auto"/>
        <w:ind w:firstLine="709"/>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ҚОСЫМША</w:t>
      </w:r>
      <w:r w:rsidRPr="004A60C5">
        <w:rPr>
          <w:rFonts w:ascii="Times New Roman" w:eastAsia="Times New Roman" w:hAnsi="Times New Roman" w:cs="Times New Roman"/>
          <w:b/>
          <w:sz w:val="28"/>
          <w:szCs w:val="28"/>
          <w:lang w:val="kk-KZ"/>
        </w:rPr>
        <w:t xml:space="preserve"> А</w:t>
      </w:r>
    </w:p>
    <w:p w:rsidR="00C24FFE" w:rsidRDefault="00C24FFE" w:rsidP="004A60C5">
      <w:pPr>
        <w:spacing w:after="0" w:line="240" w:lineRule="auto"/>
        <w:ind w:firstLine="709"/>
        <w:jc w:val="center"/>
        <w:rPr>
          <w:rFonts w:ascii="Times New Roman" w:eastAsia="Times New Roman" w:hAnsi="Times New Roman" w:cs="Times New Roman"/>
          <w:b/>
          <w:sz w:val="28"/>
          <w:szCs w:val="28"/>
          <w:lang w:val="kk-KZ"/>
        </w:rPr>
      </w:pPr>
    </w:p>
    <w:p w:rsidR="0013782C" w:rsidRPr="005013DF" w:rsidRDefault="00245D41" w:rsidP="004A60C5">
      <w:pPr>
        <w:spacing w:after="0" w:line="240" w:lineRule="auto"/>
        <w:ind w:firstLine="709"/>
        <w:jc w:val="center"/>
        <w:rPr>
          <w:rFonts w:ascii="Times New Roman" w:eastAsia="Times New Roman" w:hAnsi="Times New Roman" w:cs="Times New Roman"/>
          <w:b/>
          <w:sz w:val="28"/>
          <w:szCs w:val="28"/>
          <w:lang w:val="kk-KZ"/>
        </w:rPr>
      </w:pPr>
      <w:r w:rsidRPr="005013DF">
        <w:rPr>
          <w:rFonts w:ascii="Times New Roman" w:eastAsia="Times New Roman" w:hAnsi="Times New Roman" w:cs="Times New Roman"/>
          <w:b/>
          <w:sz w:val="28"/>
          <w:szCs w:val="28"/>
          <w:lang w:val="kk-KZ"/>
        </w:rPr>
        <w:t>Ф</w:t>
      </w:r>
      <w:r w:rsidR="0013782C" w:rsidRPr="005013DF">
        <w:rPr>
          <w:rFonts w:ascii="Times New Roman" w:eastAsia="Times New Roman" w:hAnsi="Times New Roman" w:cs="Times New Roman"/>
          <w:b/>
          <w:sz w:val="28"/>
          <w:szCs w:val="28"/>
          <w:lang w:val="kk-KZ"/>
        </w:rPr>
        <w:t>илолог-студенттердің тілдік рефлексиясын дамытуға</w:t>
      </w:r>
      <w:r w:rsidR="002E1DAC" w:rsidRPr="005013DF">
        <w:rPr>
          <w:rFonts w:ascii="Times New Roman" w:eastAsia="Times New Roman" w:hAnsi="Times New Roman" w:cs="Times New Roman"/>
          <w:b/>
          <w:sz w:val="28"/>
          <w:szCs w:val="28"/>
          <w:lang w:val="kk-KZ"/>
        </w:rPr>
        <w:t xml:space="preserve"> арналған </w:t>
      </w:r>
      <w:r w:rsidR="000B5F20" w:rsidRPr="005013DF">
        <w:rPr>
          <w:rFonts w:ascii="Times New Roman" w:eastAsia="Times New Roman" w:hAnsi="Times New Roman" w:cs="Times New Roman"/>
          <w:b/>
          <w:sz w:val="28"/>
          <w:szCs w:val="28"/>
          <w:lang w:val="kk-KZ"/>
        </w:rPr>
        <w:t xml:space="preserve">қалыптастырушы </w:t>
      </w:r>
      <w:r w:rsidR="002E1DAC" w:rsidRPr="005013DF">
        <w:rPr>
          <w:rFonts w:ascii="Times New Roman" w:eastAsia="Times New Roman" w:hAnsi="Times New Roman" w:cs="Times New Roman"/>
          <w:b/>
          <w:sz w:val="28"/>
          <w:szCs w:val="28"/>
          <w:lang w:val="kk-KZ"/>
        </w:rPr>
        <w:t>тапсырмалар</w:t>
      </w:r>
    </w:p>
    <w:p w:rsidR="00B6749E" w:rsidRPr="005013DF" w:rsidRDefault="00204FA4" w:rsidP="000B6993">
      <w:pPr>
        <w:tabs>
          <w:tab w:val="left" w:pos="8089"/>
        </w:tabs>
        <w:spacing w:after="0" w:line="240" w:lineRule="auto"/>
        <w:rPr>
          <w:rFonts w:ascii="Times New Roman" w:eastAsia="Times New Roman" w:hAnsi="Times New Roman" w:cs="Times New Roman"/>
          <w:b/>
          <w:sz w:val="28"/>
          <w:szCs w:val="28"/>
          <w:lang w:val="kk-KZ"/>
        </w:rPr>
      </w:pPr>
      <w:r w:rsidRPr="005013DF">
        <w:rPr>
          <w:rFonts w:ascii="Times New Roman" w:eastAsia="Times New Roman" w:hAnsi="Times New Roman" w:cs="Times New Roman"/>
          <w:b/>
          <w:sz w:val="28"/>
          <w:szCs w:val="28"/>
          <w:lang w:val="kk-KZ"/>
        </w:rPr>
        <w:t xml:space="preserve"> </w:t>
      </w:r>
    </w:p>
    <w:p w:rsidR="009F232C" w:rsidRPr="001B28B5" w:rsidRDefault="001B28B5" w:rsidP="001B28B5">
      <w:pPr>
        <w:tabs>
          <w:tab w:val="left" w:pos="8089"/>
        </w:tabs>
        <w:spacing w:after="0" w:line="240" w:lineRule="auto"/>
        <w:ind w:firstLine="709"/>
        <w:jc w:val="center"/>
        <w:rPr>
          <w:rFonts w:ascii="Times New Roman" w:eastAsia="Times New Roman" w:hAnsi="Times New Roman" w:cs="Times New Roman"/>
          <w:bCs/>
          <w:sz w:val="28"/>
          <w:szCs w:val="28"/>
          <w:lang w:val="kk-KZ"/>
        </w:rPr>
      </w:pPr>
      <w:r w:rsidRPr="005013DF">
        <w:rPr>
          <w:rFonts w:ascii="Times New Roman" w:eastAsia="Times New Roman" w:hAnsi="Times New Roman" w:cs="Times New Roman"/>
          <w:b/>
          <w:bCs/>
          <w:sz w:val="28"/>
          <w:szCs w:val="28"/>
          <w:lang w:val="kk-KZ"/>
        </w:rPr>
        <w:t xml:space="preserve">«Танымдық әлеует» стратегиясына </w:t>
      </w:r>
      <w:r w:rsidRPr="005013DF">
        <w:rPr>
          <w:rFonts w:ascii="Times New Roman" w:eastAsia="Times New Roman" w:hAnsi="Times New Roman" w:cs="Times New Roman"/>
          <w:b/>
          <w:sz w:val="28"/>
          <w:szCs w:val="28"/>
          <w:lang w:val="kk-KZ"/>
        </w:rPr>
        <w:t xml:space="preserve"> сүйене топтастырылған </w:t>
      </w:r>
      <w:r w:rsidR="00A429BF" w:rsidRPr="005013DF">
        <w:rPr>
          <w:rFonts w:ascii="Times New Roman" w:eastAsia="Times New Roman" w:hAnsi="Times New Roman" w:cs="Times New Roman"/>
          <w:b/>
          <w:sz w:val="28"/>
          <w:szCs w:val="28"/>
          <w:lang w:val="kk-KZ"/>
        </w:rPr>
        <w:t>қалыптастырушы тапсырмалар жиынтығы.</w:t>
      </w:r>
    </w:p>
    <w:p w:rsidR="00D350BE" w:rsidRPr="001B28B5" w:rsidRDefault="00D350BE" w:rsidP="004A60C5">
      <w:pPr>
        <w:spacing w:after="0" w:line="240" w:lineRule="auto"/>
        <w:ind w:firstLine="709"/>
        <w:jc w:val="center"/>
        <w:rPr>
          <w:rFonts w:ascii="Times New Roman" w:hAnsi="Times New Roman" w:cs="Times New Roman"/>
          <w:bCs/>
          <w:sz w:val="28"/>
          <w:szCs w:val="28"/>
          <w:lang w:val="kk-KZ"/>
        </w:rPr>
      </w:pPr>
    </w:p>
    <w:p w:rsidR="00D350BE" w:rsidRPr="001B28B5" w:rsidRDefault="00D350BE" w:rsidP="00D350BE">
      <w:pPr>
        <w:spacing w:after="0" w:line="240" w:lineRule="auto"/>
        <w:rPr>
          <w:rFonts w:ascii="Times New Roman" w:eastAsia="Calibri" w:hAnsi="Times New Roman" w:cs="Times New Roman"/>
          <w:sz w:val="28"/>
          <w:szCs w:val="28"/>
          <w:lang w:val="kk-KZ" w:eastAsia="en-US"/>
        </w:rPr>
      </w:pPr>
      <w:r w:rsidRPr="001B28B5">
        <w:rPr>
          <w:rFonts w:ascii="Times New Roman" w:eastAsia="Calibri" w:hAnsi="Times New Roman" w:cs="Times New Roman"/>
          <w:sz w:val="28"/>
          <w:szCs w:val="28"/>
          <w:lang w:val="kk-KZ" w:eastAsia="en-US"/>
        </w:rPr>
        <w:t>І-деңгей. САНАДА ҚАБЫЛДАУ ДЕҢГЕЙІ</w:t>
      </w:r>
    </w:p>
    <w:p w:rsidR="00D350BE" w:rsidRPr="00A1057D" w:rsidRDefault="00D350BE" w:rsidP="00D350BE">
      <w:pPr>
        <w:spacing w:after="0" w:line="240" w:lineRule="auto"/>
        <w:jc w:val="both"/>
        <w:rPr>
          <w:rFonts w:ascii="Times New Roman" w:eastAsia="Calibri" w:hAnsi="Times New Roman" w:cs="Times New Roman"/>
          <w:b/>
          <w:sz w:val="28"/>
          <w:szCs w:val="28"/>
          <w:lang w:val="kk-KZ" w:eastAsia="en-US"/>
        </w:rPr>
      </w:pPr>
      <w:r w:rsidRPr="00A1057D">
        <w:rPr>
          <w:rFonts w:ascii="Times New Roman" w:eastAsia="Calibri" w:hAnsi="Times New Roman" w:cs="Times New Roman"/>
          <w:b/>
          <w:sz w:val="28"/>
          <w:szCs w:val="28"/>
          <w:lang w:val="kk-KZ" w:eastAsia="en-US"/>
        </w:rPr>
        <w:t>1-тапсырма</w:t>
      </w:r>
    </w:p>
    <w:p w:rsidR="00D350BE" w:rsidRPr="00C24FFE" w:rsidRDefault="00743933" w:rsidP="00D350BE">
      <w:pPr>
        <w:spacing w:after="0" w:line="240" w:lineRule="auto"/>
        <w:ind w:firstLine="360"/>
        <w:jc w:val="both"/>
        <w:rPr>
          <w:rFonts w:ascii="Times New Roman" w:eastAsia="Calibri" w:hAnsi="Times New Roman" w:cs="Times New Roman"/>
          <w:sz w:val="28"/>
          <w:szCs w:val="28"/>
          <w:lang w:val="kk-KZ" w:eastAsia="en-US"/>
        </w:rPr>
      </w:pPr>
      <w:r w:rsidRPr="00C24FFE">
        <w:rPr>
          <w:rFonts w:ascii="Times New Roman" w:eastAsia="Times New Roman" w:hAnsi="Times New Roman" w:cs="Times New Roman"/>
          <w:b/>
          <w:sz w:val="28"/>
          <w:szCs w:val="28"/>
          <w:lang w:val="kk-KZ" w:eastAsia="en-US"/>
        </w:rPr>
        <w:t>Мәтін.</w:t>
      </w:r>
      <w:r>
        <w:rPr>
          <w:rFonts w:ascii="Times New Roman" w:eastAsia="Times New Roman" w:hAnsi="Times New Roman" w:cs="Times New Roman"/>
          <w:b/>
          <w:sz w:val="28"/>
          <w:szCs w:val="28"/>
          <w:lang w:val="kk-KZ" w:eastAsia="en-US"/>
        </w:rPr>
        <w:t xml:space="preserve"> </w:t>
      </w:r>
      <w:r w:rsidR="008723B2">
        <w:rPr>
          <w:rFonts w:ascii="Times New Roman" w:eastAsia="Calibri" w:hAnsi="Times New Roman" w:cs="Times New Roman"/>
          <w:sz w:val="28"/>
          <w:szCs w:val="28"/>
          <w:lang w:val="kk-KZ" w:eastAsia="en-US"/>
        </w:rPr>
        <w:t>«</w:t>
      </w:r>
      <w:r w:rsidR="00D350BE" w:rsidRPr="00130C72">
        <w:rPr>
          <w:rFonts w:ascii="Times New Roman" w:eastAsia="Calibri" w:hAnsi="Times New Roman" w:cs="Times New Roman"/>
          <w:i/>
          <w:sz w:val="28"/>
          <w:szCs w:val="28"/>
          <w:lang w:val="kk-KZ" w:eastAsia="en-US"/>
        </w:rPr>
        <w:t>Егер расында Жер бетінде тек 100 адам өмір кешсе, оның 57-і Азиядан, 21-і Еуропадан, 14 кісі Американың екі континентінен, 8 адам Африкадан болушы еді. 52 әйел мен 48 ер кісінің 30-ы христиан, 23-і мұсылман болмақ. 100 адамның тек алтауы әлем байлығының 59%-ын иеленсе, 80 кісі нағыз кедей атана алар еді. 100 адамның 70-і жазу танымай, 50-і күнделікті аштықты көріп өмір сүрмек. 100 адамның тек біреуі жоғары оқу орнында оқыған болса, басқа 1 адам компьютерден сауатты болушы еді. Таңертең аман-есен, сау болып ояндыңыз ба? Ендеше сіз апта сайын көз жұматын миллион адаммен</w:t>
      </w:r>
      <w:r w:rsidR="004F1237" w:rsidRPr="00130C72">
        <w:rPr>
          <w:rFonts w:ascii="Times New Roman" w:eastAsia="Calibri" w:hAnsi="Times New Roman" w:cs="Times New Roman"/>
          <w:i/>
          <w:sz w:val="28"/>
          <w:szCs w:val="28"/>
          <w:lang w:val="kk-KZ" w:eastAsia="en-US"/>
        </w:rPr>
        <w:t xml:space="preserve"> </w:t>
      </w:r>
      <w:r w:rsidR="00D350BE" w:rsidRPr="00130C72">
        <w:rPr>
          <w:rFonts w:ascii="Times New Roman" w:eastAsia="Calibri" w:hAnsi="Times New Roman" w:cs="Times New Roman"/>
          <w:i/>
          <w:sz w:val="28"/>
          <w:szCs w:val="28"/>
          <w:lang w:val="kk-KZ" w:eastAsia="en-US"/>
        </w:rPr>
        <w:t>салыстырғанда бақыттысыз. Егер сіздің күнделікті тұратын баспанаңыз, киетін киіміңіз, ішетін тамағыңыз болса, сіз әлемдегі тұрғындардың 75%-ына қарағанда бақытты жансыз. Осы ақпаратты өз бетіңізбен оқи алсаңыз, сіз жазу танымаған 2 миллиард замандасыңызға қарағанда, әлдеқайда бақыттысыз</w:t>
      </w:r>
      <w:r w:rsidR="008723B2">
        <w:rPr>
          <w:rFonts w:ascii="Times New Roman" w:eastAsia="Calibri" w:hAnsi="Times New Roman" w:cs="Times New Roman"/>
          <w:sz w:val="28"/>
          <w:szCs w:val="28"/>
          <w:lang w:val="kk-KZ" w:eastAsia="en-US"/>
        </w:rPr>
        <w:t>»</w:t>
      </w:r>
      <w:r w:rsidR="00014F4C">
        <w:rPr>
          <w:rFonts w:ascii="Times New Roman" w:eastAsia="Calibri" w:hAnsi="Times New Roman" w:cs="Times New Roman"/>
          <w:sz w:val="28"/>
          <w:szCs w:val="28"/>
          <w:lang w:val="kk-KZ" w:eastAsia="en-US"/>
        </w:rPr>
        <w:t>.</w:t>
      </w:r>
      <w:r w:rsidR="00F643B8" w:rsidRPr="00C24FFE">
        <w:rPr>
          <w:rFonts w:ascii="Times New Roman" w:eastAsia="Calibri" w:hAnsi="Times New Roman" w:cs="Times New Roman"/>
          <w:sz w:val="28"/>
          <w:szCs w:val="28"/>
          <w:lang w:val="kk-KZ" w:eastAsia="en-US"/>
        </w:rPr>
        <w:t xml:space="preserve"> </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-мәтіндегі ақпараттың негізінде «Бақыт деген мен үшін...» тақырыбында монолог әзірлеңіз.</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-«Бақыт» тақырыбында ойбөліс жасаңыздар. Екі топқа бөлініп, әр топ өз пікірлеріңізді дәлелдеңіздер (мақал-мәтелдерді қосып, дәйектер келтіру);</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 Дилтс пирамидасы бойынша құндылықтар деңгейін анықтау.</w:t>
      </w:r>
    </w:p>
    <w:p w:rsidR="00D350BE" w:rsidRPr="00D350BE" w:rsidRDefault="00D350BE" w:rsidP="00D350BE">
      <w:pPr>
        <w:spacing w:after="0" w:line="240" w:lineRule="auto"/>
        <w:jc w:val="both"/>
        <w:rPr>
          <w:rFonts w:ascii="Times New Roman" w:eastAsia="Calibri" w:hAnsi="Times New Roman" w:cs="Times New Roman"/>
          <w:b/>
          <w:sz w:val="28"/>
          <w:szCs w:val="28"/>
          <w:lang w:val="kk-KZ" w:eastAsia="en-US"/>
        </w:rPr>
      </w:pPr>
      <w:r w:rsidRPr="00D350BE">
        <w:rPr>
          <w:rFonts w:ascii="Times New Roman" w:eastAsia="Calibri" w:hAnsi="Times New Roman" w:cs="Times New Roman"/>
          <w:b/>
          <w:sz w:val="28"/>
          <w:szCs w:val="28"/>
          <w:lang w:val="kk-KZ" w:eastAsia="en-US"/>
        </w:rPr>
        <w:t xml:space="preserve">Мақсаты: </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-студенттің танымдық білімін арттыру;</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-айтылым әрекеті арқылы өз пікірін ұтымды дәлелдеу;</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b/>
          <w:sz w:val="28"/>
          <w:szCs w:val="28"/>
          <w:lang w:val="kk-KZ" w:eastAsia="en-US"/>
        </w:rPr>
        <w:t>Нәтижесінде</w:t>
      </w:r>
      <w:r w:rsidRPr="00D350BE">
        <w:rPr>
          <w:rFonts w:ascii="Times New Roman" w:eastAsia="Calibri" w:hAnsi="Times New Roman" w:cs="Times New Roman"/>
          <w:sz w:val="28"/>
          <w:szCs w:val="28"/>
          <w:lang w:val="kk-KZ" w:eastAsia="en-US"/>
        </w:rPr>
        <w:t>:</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-студенттің танымдық білімі дамыды;</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 xml:space="preserve">-қызықты ақпараттың негізінде ойлау қабілеті артты; </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-Дилтс пирамидасы бойынша құндылықтар деңгейін анықтады;</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-студенттің тілдік рефлексиясы дамыды.</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Calibri" w:eastAsia="Calibri" w:hAnsi="Calibri" w:cs="Times New Roman"/>
          <w:noProof/>
          <w:sz w:val="28"/>
          <w:szCs w:val="28"/>
        </w:rPr>
        <w:lastRenderedPageBreak/>
        <w:drawing>
          <wp:inline distT="0" distB="0" distL="0" distR="0" wp14:anchorId="310771C8" wp14:editId="05A4E365">
            <wp:extent cx="5486400" cy="3200400"/>
            <wp:effectExtent l="0" t="0" r="19050" b="19050"/>
            <wp:docPr id="275" name="Схема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D350BE" w:rsidRPr="00D350BE" w:rsidRDefault="00D350BE" w:rsidP="00D350BE">
      <w:pPr>
        <w:spacing w:after="0" w:line="240" w:lineRule="auto"/>
        <w:jc w:val="both"/>
        <w:rPr>
          <w:rFonts w:ascii="Times New Roman" w:eastAsia="Calibri" w:hAnsi="Times New Roman" w:cs="Times New Roman"/>
          <w:b/>
          <w:sz w:val="28"/>
          <w:szCs w:val="28"/>
          <w:lang w:val="kk-KZ" w:eastAsia="en-US"/>
        </w:rPr>
      </w:pPr>
    </w:p>
    <w:p w:rsidR="00D350BE" w:rsidRPr="003C45D9" w:rsidRDefault="00694210" w:rsidP="00C24FFE">
      <w:pPr>
        <w:spacing w:after="0" w:line="240" w:lineRule="auto"/>
        <w:jc w:val="center"/>
        <w:rPr>
          <w:rFonts w:ascii="Times New Roman" w:eastAsia="Calibri" w:hAnsi="Times New Roman" w:cs="Times New Roman"/>
          <w:sz w:val="28"/>
          <w:szCs w:val="28"/>
          <w:lang w:val="kk-KZ" w:eastAsia="en-US"/>
        </w:rPr>
      </w:pPr>
      <w:r w:rsidRPr="003C45D9">
        <w:rPr>
          <w:rFonts w:ascii="Times New Roman" w:eastAsia="Calibri" w:hAnsi="Times New Roman" w:cs="Times New Roman"/>
          <w:sz w:val="28"/>
          <w:szCs w:val="28"/>
          <w:lang w:val="kk-KZ" w:eastAsia="en-US"/>
        </w:rPr>
        <w:t xml:space="preserve">Сурет А. 1 </w:t>
      </w:r>
      <w:r w:rsidR="003C45D9" w:rsidRPr="003C45D9">
        <w:rPr>
          <w:rFonts w:ascii="Times New Roman" w:eastAsia="Calibri" w:hAnsi="Times New Roman" w:cs="Times New Roman"/>
          <w:sz w:val="28"/>
          <w:szCs w:val="28"/>
          <w:lang w:val="kk-KZ" w:eastAsia="en-US"/>
        </w:rPr>
        <w:t>–</w:t>
      </w:r>
      <w:r w:rsidRPr="003C45D9">
        <w:rPr>
          <w:rFonts w:ascii="Times New Roman" w:eastAsia="Calibri" w:hAnsi="Times New Roman" w:cs="Times New Roman"/>
          <w:sz w:val="28"/>
          <w:szCs w:val="28"/>
          <w:lang w:val="kk-KZ" w:eastAsia="en-US"/>
        </w:rPr>
        <w:t xml:space="preserve"> </w:t>
      </w:r>
      <w:r w:rsidR="003C45D9" w:rsidRPr="003C45D9">
        <w:rPr>
          <w:rFonts w:ascii="Times New Roman" w:eastAsia="Calibri" w:hAnsi="Times New Roman" w:cs="Times New Roman"/>
          <w:sz w:val="28"/>
          <w:szCs w:val="28"/>
          <w:lang w:val="kk-KZ" w:eastAsia="en-US"/>
        </w:rPr>
        <w:t>Дилтс пирамидасы</w:t>
      </w:r>
    </w:p>
    <w:p w:rsidR="008C6141" w:rsidRDefault="008C6141" w:rsidP="00D350BE">
      <w:pPr>
        <w:spacing w:after="0" w:line="240" w:lineRule="auto"/>
        <w:jc w:val="both"/>
        <w:rPr>
          <w:rFonts w:ascii="Times New Roman" w:eastAsia="Times New Roman" w:hAnsi="Times New Roman" w:cs="Times New Roman"/>
          <w:b/>
          <w:bCs/>
          <w:sz w:val="28"/>
          <w:szCs w:val="28"/>
          <w:lang w:val="kk-KZ" w:eastAsia="en-US"/>
        </w:rPr>
      </w:pPr>
    </w:p>
    <w:p w:rsidR="003C45D9" w:rsidRPr="00A1057D" w:rsidRDefault="008C6141" w:rsidP="00D350BE">
      <w:pPr>
        <w:spacing w:after="0" w:line="240" w:lineRule="auto"/>
        <w:jc w:val="both"/>
        <w:rPr>
          <w:rFonts w:ascii="Times New Roman" w:eastAsia="Times New Roman" w:hAnsi="Times New Roman" w:cs="Times New Roman"/>
          <w:b/>
          <w:bCs/>
          <w:sz w:val="28"/>
          <w:szCs w:val="28"/>
          <w:lang w:val="kk-KZ" w:eastAsia="en-US"/>
        </w:rPr>
      </w:pPr>
      <w:r w:rsidRPr="00A1057D">
        <w:rPr>
          <w:rFonts w:ascii="Times New Roman" w:eastAsia="Times New Roman" w:hAnsi="Times New Roman" w:cs="Times New Roman"/>
          <w:b/>
          <w:bCs/>
          <w:sz w:val="28"/>
          <w:szCs w:val="28"/>
          <w:lang w:val="kk-KZ" w:eastAsia="en-US"/>
        </w:rPr>
        <w:t>2-тапсырма</w:t>
      </w:r>
    </w:p>
    <w:p w:rsidR="00D350BE" w:rsidRPr="00D350BE" w:rsidRDefault="00D350BE" w:rsidP="00D350BE">
      <w:pPr>
        <w:spacing w:after="0" w:line="240" w:lineRule="auto"/>
        <w:ind w:firstLine="709"/>
        <w:jc w:val="both"/>
        <w:rPr>
          <w:rFonts w:ascii="Times New Roman" w:eastAsia="Times New Roman" w:hAnsi="Times New Roman" w:cs="Times New Roman"/>
          <w:bCs/>
          <w:sz w:val="28"/>
          <w:szCs w:val="28"/>
          <w:lang w:val="kk-KZ" w:eastAsia="en-US"/>
        </w:rPr>
      </w:pPr>
      <w:r w:rsidRPr="00D350BE">
        <w:rPr>
          <w:rFonts w:ascii="Times New Roman" w:eastAsia="Times New Roman" w:hAnsi="Times New Roman" w:cs="Times New Roman"/>
          <w:sz w:val="28"/>
          <w:szCs w:val="28"/>
          <w:lang w:val="kk-KZ" w:eastAsia="en-US"/>
        </w:rPr>
        <w:t xml:space="preserve">Егер мен мобилограф болсам... (қазіргі жастардың қолданысындағы тіл «экологиясы» мәселесі, тіл ішіндегі «тіл» немесе жастар жаргоны; немесе қоғамдағы өз орнын анықтау, өзіне сенімділігін арттыру, өзін бағалау. Осы мәселелер туралы видео түсіру.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Мақсаты</w:t>
      </w:r>
      <w:r w:rsidRPr="00D350BE">
        <w:rPr>
          <w:rFonts w:ascii="Times New Roman" w:eastAsia="Times New Roman" w:hAnsi="Times New Roman" w:cs="Times New Roman"/>
          <w:sz w:val="28"/>
          <w:szCs w:val="28"/>
          <w:lang w:val="kk-KZ" w:eastAsia="en-US"/>
        </w:rPr>
        <w:t xml:space="preserve">: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-шығармашылық жұмысқа баулу;</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-іздену, ойлау қабілеттерін дамыту;</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өзіне деген сенімділігін арттыру;</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-қоғамдағы орнын анықтау;</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-видеода қолданылатын сөздік қорды анықтау.</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Нәтиже:</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-студенттің шығармашылық қасиеті дамыды; мәтінді жазу барысында қолданған сөздерге қарап студенттің сөздік қоры анықталды;</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-студенттің берілген тапсырманы толық меңгеру деңгейі анықталды;</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өз-өзін бағалау деңгейі, өзіне сенімділігі артты;</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қоғамға қажеттілігін сезінді, қоғамдағы орнын анықтады;</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-тілдік дәйектері қалыптасты; тілдік рефлексиясы дамыды.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b/>
          <w:sz w:val="28"/>
          <w:szCs w:val="28"/>
          <w:lang w:val="kk-KZ" w:eastAsia="en-US"/>
        </w:rPr>
      </w:pP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3-тапсырма (Декарт квадраты әдісі бойынша)</w:t>
      </w:r>
    </w:p>
    <w:p w:rsidR="00D350BE" w:rsidRPr="00D62C5B" w:rsidRDefault="001A5145" w:rsidP="00D350BE">
      <w:pPr>
        <w:shd w:val="clear" w:color="auto" w:fill="FFFFFF"/>
        <w:spacing w:after="0" w:line="240" w:lineRule="auto"/>
        <w:ind w:firstLine="720"/>
        <w:jc w:val="both"/>
        <w:rPr>
          <w:rFonts w:ascii="Times New Roman" w:eastAsia="Times New Roman" w:hAnsi="Times New Roman" w:cs="Times New Roman"/>
          <w:i/>
          <w:sz w:val="28"/>
          <w:szCs w:val="28"/>
          <w:lang w:val="kk-KZ" w:eastAsia="en-US"/>
        </w:rPr>
      </w:pPr>
      <w:r w:rsidRPr="00C24FFE">
        <w:rPr>
          <w:rFonts w:ascii="Times New Roman" w:eastAsia="Times New Roman" w:hAnsi="Times New Roman" w:cs="Times New Roman"/>
          <w:b/>
          <w:sz w:val="28"/>
          <w:szCs w:val="28"/>
          <w:lang w:val="kk-KZ" w:eastAsia="en-US"/>
        </w:rPr>
        <w:t>Мәтін.</w:t>
      </w:r>
      <w:r>
        <w:rPr>
          <w:rFonts w:ascii="Times New Roman" w:eastAsia="Times New Roman" w:hAnsi="Times New Roman" w:cs="Times New Roman"/>
          <w:sz w:val="28"/>
          <w:szCs w:val="28"/>
          <w:lang w:val="kk-KZ" w:eastAsia="en-US"/>
        </w:rPr>
        <w:t xml:space="preserve"> </w:t>
      </w:r>
      <w:r w:rsidR="00A1057D" w:rsidRPr="00D62C5B">
        <w:rPr>
          <w:rFonts w:ascii="Times New Roman" w:eastAsia="Times New Roman" w:hAnsi="Times New Roman" w:cs="Times New Roman"/>
          <w:i/>
          <w:sz w:val="28"/>
          <w:szCs w:val="28"/>
          <w:lang w:val="kk-KZ" w:eastAsia="en-US"/>
        </w:rPr>
        <w:t>«</w:t>
      </w:r>
      <w:r w:rsidR="00D350BE" w:rsidRPr="00D62C5B">
        <w:rPr>
          <w:rFonts w:ascii="Times New Roman" w:eastAsia="Times New Roman" w:hAnsi="Times New Roman" w:cs="Times New Roman"/>
          <w:i/>
          <w:sz w:val="28"/>
          <w:szCs w:val="28"/>
          <w:lang w:val="kk-KZ" w:eastAsia="en-US"/>
        </w:rPr>
        <w:t xml:space="preserve">Қaзір тaңғaлaмын. Cондa біз сол төрт-бес жaсaр орыс пен қaзaқтың балaлaры қaй тілде сөйлестік екен? Түк те есімде жоқ. Mенің орысшa білмейтінім aнық. Анa орыстың бaлaлaры дa қaзaқшa біле қоймaсa керек. Cондa қaлaй түсіністік. Faжaп. Бірaқ ертеден кешке дейін бірге ойнaйтынымыз зaйыр есімде.Cірə, төрт-бес жaстaғы бaлaлaр бірін-бірі тілсіз-aқ түсінетін ерекше бір қaсиет бaр болсa керек. Өсе келе үлкендер сол </w:t>
      </w:r>
      <w:r w:rsidR="00D350BE" w:rsidRPr="00D62C5B">
        <w:rPr>
          <w:rFonts w:ascii="Times New Roman" w:eastAsia="Times New Roman" w:hAnsi="Times New Roman" w:cs="Times New Roman"/>
          <w:i/>
          <w:sz w:val="28"/>
          <w:szCs w:val="28"/>
          <w:lang w:val="kk-KZ" w:eastAsia="en-US"/>
        </w:rPr>
        <w:lastRenderedPageBreak/>
        <w:t>қaсиеттен aйырылып қaлып, «Mенің тілім, сенің тілің» деп, дaулaскер дертке ұшырaйды екен ғой...</w:t>
      </w:r>
    </w:p>
    <w:p w:rsidR="00D350BE" w:rsidRPr="00D62C5B" w:rsidRDefault="00D350BE" w:rsidP="00D350BE">
      <w:pPr>
        <w:shd w:val="clear" w:color="auto" w:fill="FFFFFF"/>
        <w:spacing w:after="0" w:line="240" w:lineRule="auto"/>
        <w:ind w:firstLine="708"/>
        <w:jc w:val="both"/>
        <w:rPr>
          <w:rFonts w:ascii="Times New Roman" w:eastAsia="Times New Roman" w:hAnsi="Times New Roman" w:cs="Times New Roman"/>
          <w:i/>
          <w:sz w:val="28"/>
          <w:szCs w:val="28"/>
          <w:lang w:val="kk-KZ" w:eastAsia="en-US"/>
        </w:rPr>
      </w:pPr>
      <w:r w:rsidRPr="00D62C5B">
        <w:rPr>
          <w:rFonts w:ascii="Times New Roman" w:eastAsia="Times New Roman" w:hAnsi="Times New Roman" w:cs="Times New Roman"/>
          <w:i/>
          <w:sz w:val="28"/>
          <w:szCs w:val="28"/>
          <w:lang w:val="kk-KZ" w:eastAsia="en-US"/>
        </w:rPr>
        <w:t>Гришкaлaр бір түнде ұшты-күйді жоқ болды. Əкемнен сұрaп едім;</w:t>
      </w:r>
    </w:p>
    <w:p w:rsidR="00D350BE" w:rsidRPr="00857380" w:rsidRDefault="00AC53E0" w:rsidP="00D350BE">
      <w:pPr>
        <w:shd w:val="clear" w:color="auto" w:fill="FFFFFF"/>
        <w:spacing w:after="0" w:line="240" w:lineRule="auto"/>
        <w:jc w:val="both"/>
        <w:rPr>
          <w:rFonts w:ascii="Times New Roman" w:eastAsia="Times New Roman" w:hAnsi="Times New Roman" w:cs="Times New Roman"/>
          <w:sz w:val="28"/>
          <w:szCs w:val="28"/>
          <w:lang w:val="kk-KZ" w:eastAsia="en-US"/>
        </w:rPr>
      </w:pPr>
      <w:sdt>
        <w:sdtPr>
          <w:rPr>
            <w:rFonts w:ascii="Times New Roman" w:eastAsia="Calibri" w:hAnsi="Times New Roman" w:cs="Times New Roman"/>
            <w:i/>
            <w:lang w:eastAsia="en-US"/>
          </w:rPr>
          <w:tag w:val="goog_rdk_0"/>
          <w:id w:val="1162745673"/>
        </w:sdtPr>
        <w:sdtEndPr/>
        <w:sdtContent>
          <w:r w:rsidR="00D350BE" w:rsidRPr="00D62C5B">
            <w:rPr>
              <w:rFonts w:ascii="Times New Roman" w:eastAsia="Gungsuh" w:hAnsi="Times New Roman" w:cs="Times New Roman"/>
              <w:i/>
              <w:sz w:val="28"/>
              <w:szCs w:val="28"/>
              <w:lang w:val="kk-KZ" w:eastAsia="en-US"/>
            </w:rPr>
            <w:t>− Kөрші aуылғa көшіп кетті, – деді.</w:t>
          </w:r>
        </w:sdtContent>
      </w:sdt>
      <w:r w:rsidR="00D350BE" w:rsidRPr="00D62C5B">
        <w:rPr>
          <w:rFonts w:ascii="Times New Roman" w:eastAsia="Times New Roman" w:hAnsi="Times New Roman" w:cs="Times New Roman"/>
          <w:i/>
          <w:sz w:val="28"/>
          <w:szCs w:val="28"/>
          <w:lang w:val="kk-KZ" w:eastAsia="en-US"/>
        </w:rPr>
        <w:t xml:space="preserve"> Cөйтіп, үрпек сaры бaс достaрымнaн aйырылып, кəдімгі мұрынбоқ қaрaдомaлaқтaрдың aрaсынa бaрып қосылдым. Жaпaдaн-жaлғыз жүре aлмaйсың ғой</w:t>
      </w:r>
      <w:r w:rsidR="00A1057D" w:rsidRPr="00D62C5B">
        <w:rPr>
          <w:rFonts w:ascii="Times New Roman" w:eastAsia="Times New Roman" w:hAnsi="Times New Roman" w:cs="Times New Roman"/>
          <w:i/>
          <w:sz w:val="28"/>
          <w:szCs w:val="28"/>
          <w:lang w:val="kk-KZ" w:eastAsia="en-US"/>
        </w:rPr>
        <w:t>»</w:t>
      </w:r>
      <w:r w:rsidR="00AC12CC" w:rsidRPr="00857380">
        <w:rPr>
          <w:rFonts w:ascii="Times New Roman" w:eastAsia="Times New Roman" w:hAnsi="Times New Roman" w:cs="Times New Roman"/>
          <w:sz w:val="28"/>
          <w:szCs w:val="28"/>
          <w:lang w:val="kk-KZ" w:eastAsia="en-US"/>
        </w:rPr>
        <w:t xml:space="preserve"> </w:t>
      </w:r>
      <w:r w:rsidR="00857380" w:rsidRPr="00857380">
        <w:rPr>
          <w:rFonts w:ascii="Times New Roman" w:eastAsia="Times New Roman" w:hAnsi="Times New Roman" w:cs="Times New Roman"/>
          <w:sz w:val="28"/>
          <w:szCs w:val="28"/>
          <w:lang w:val="kk-KZ" w:eastAsia="en-US"/>
        </w:rPr>
        <w:t>[</w:t>
      </w:r>
      <w:r w:rsidR="00857380" w:rsidRPr="00857380">
        <w:rPr>
          <w:rFonts w:ascii="Times New Roman" w:eastAsia="Times New Roman" w:hAnsi="Times New Roman" w:cs="Times New Roman"/>
          <w:sz w:val="28"/>
          <w:szCs w:val="28"/>
          <w:lang w:val="kk-KZ"/>
        </w:rPr>
        <w:t>Мұртаза Ш.  Ай мен Айша</w:t>
      </w:r>
      <w:r w:rsidR="00857380" w:rsidRPr="00857380">
        <w:rPr>
          <w:rFonts w:ascii="Times New Roman" w:eastAsia="Times New Roman" w:hAnsi="Times New Roman" w:cs="Times New Roman"/>
          <w:sz w:val="28"/>
          <w:szCs w:val="28"/>
          <w:lang w:val="kk-KZ" w:eastAsia="en-US"/>
        </w:rPr>
        <w:t>].</w:t>
      </w:r>
    </w:p>
    <w:p w:rsidR="00D350BE" w:rsidRPr="00D350BE" w:rsidRDefault="00D350BE" w:rsidP="00A81B80">
      <w:pPr>
        <w:numPr>
          <w:ilvl w:val="0"/>
          <w:numId w:val="36"/>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 xml:space="preserve">Шығарманы толық оқып, вытордың Ай мен Айша деп отырғаны кімдер екенін анықтаңыз. </w:t>
      </w:r>
    </w:p>
    <w:p w:rsidR="00D350BE" w:rsidRPr="00D350BE" w:rsidRDefault="00D350BE" w:rsidP="00A81B80">
      <w:pPr>
        <w:numPr>
          <w:ilvl w:val="0"/>
          <w:numId w:val="36"/>
        </w:numPr>
        <w:spacing w:after="0" w:line="240" w:lineRule="auto"/>
        <w:contextualSpacing/>
        <w:jc w:val="both"/>
        <w:rPr>
          <w:rFonts w:ascii="Times New Roman" w:eastAsia="Times New Roman" w:hAnsi="Times New Roman" w:cs="Times New Roman"/>
          <w:sz w:val="28"/>
          <w:szCs w:val="28"/>
        </w:rPr>
      </w:pPr>
      <w:r w:rsidRPr="00D16ADD">
        <w:rPr>
          <w:rFonts w:ascii="Times New Roman" w:eastAsia="Times New Roman" w:hAnsi="Times New Roman" w:cs="Times New Roman"/>
          <w:sz w:val="28"/>
          <w:szCs w:val="28"/>
          <w:lang w:val="kk-KZ"/>
        </w:rPr>
        <w:t xml:space="preserve">Не себепті балалық шақ кезеңі адам санасында </w:t>
      </w:r>
      <w:r w:rsidRPr="00D350BE">
        <w:rPr>
          <w:rFonts w:ascii="Times New Roman" w:eastAsia="Times New Roman" w:hAnsi="Times New Roman" w:cs="Times New Roman"/>
          <w:sz w:val="28"/>
          <w:szCs w:val="28"/>
        </w:rPr>
        <w:t>пәк, таза күйде сақталады?</w:t>
      </w:r>
    </w:p>
    <w:p w:rsidR="00D350BE" w:rsidRPr="00D350BE" w:rsidRDefault="00D350BE" w:rsidP="00A81B80">
      <w:pPr>
        <w:numPr>
          <w:ilvl w:val="0"/>
          <w:numId w:val="36"/>
        </w:numPr>
        <w:spacing w:after="0" w:line="240" w:lineRule="auto"/>
        <w:contextualSpacing/>
        <w:jc w:val="both"/>
        <w:rPr>
          <w:rFonts w:ascii="Times New Roman" w:eastAsia="Times New Roman" w:hAnsi="Times New Roman" w:cs="Times New Roman"/>
          <w:sz w:val="28"/>
          <w:szCs w:val="28"/>
        </w:rPr>
      </w:pPr>
      <w:r w:rsidRPr="00D350BE">
        <w:rPr>
          <w:rFonts w:ascii="Times New Roman" w:eastAsia="Times New Roman" w:hAnsi="Times New Roman" w:cs="Times New Roman"/>
          <w:sz w:val="28"/>
          <w:szCs w:val="28"/>
          <w:lang w:val="kk-KZ"/>
        </w:rPr>
        <w:t xml:space="preserve">Автордың айтуынша, Үлкендердің «менің тілім», «сенің тілің» деп дауласуы қоғамдағы қандай мәселемен байланысты? </w:t>
      </w:r>
    </w:p>
    <w:p w:rsidR="00D350BE" w:rsidRPr="00D350BE" w:rsidRDefault="00D350BE" w:rsidP="00A81B80">
      <w:pPr>
        <w:numPr>
          <w:ilvl w:val="0"/>
          <w:numId w:val="36"/>
        </w:numPr>
        <w:spacing w:after="0" w:line="240" w:lineRule="auto"/>
        <w:contextualSpacing/>
        <w:jc w:val="both"/>
        <w:rPr>
          <w:rFonts w:ascii="Times New Roman" w:eastAsia="Times New Roman" w:hAnsi="Times New Roman" w:cs="Times New Roman"/>
          <w:sz w:val="28"/>
          <w:szCs w:val="28"/>
        </w:rPr>
      </w:pPr>
      <w:r w:rsidRPr="00D350BE">
        <w:rPr>
          <w:rFonts w:ascii="Times New Roman" w:eastAsia="Times New Roman" w:hAnsi="Times New Roman" w:cs="Times New Roman"/>
          <w:sz w:val="28"/>
          <w:szCs w:val="28"/>
          <w:u w:val="single"/>
          <w:lang w:val="kk-KZ"/>
        </w:rPr>
        <w:t>Зайыр есімде</w:t>
      </w:r>
      <w:r w:rsidRPr="00D350BE">
        <w:rPr>
          <w:rFonts w:ascii="Times New Roman" w:eastAsia="Times New Roman" w:hAnsi="Times New Roman" w:cs="Times New Roman"/>
          <w:sz w:val="28"/>
          <w:szCs w:val="28"/>
          <w:lang w:val="kk-KZ"/>
        </w:rPr>
        <w:t xml:space="preserve"> тіркесінің лексикалық мағынасын ашыңыз. </w:t>
      </w:r>
    </w:p>
    <w:p w:rsidR="00D350BE" w:rsidRPr="00D350BE" w:rsidRDefault="00D350BE" w:rsidP="00A81B80">
      <w:pPr>
        <w:numPr>
          <w:ilvl w:val="0"/>
          <w:numId w:val="36"/>
        </w:numPr>
        <w:spacing w:after="0" w:line="240" w:lineRule="auto"/>
        <w:contextualSpacing/>
        <w:jc w:val="both"/>
        <w:rPr>
          <w:rFonts w:ascii="Times New Roman" w:eastAsia="Times New Roman" w:hAnsi="Times New Roman" w:cs="Times New Roman"/>
          <w:sz w:val="28"/>
          <w:szCs w:val="28"/>
        </w:rPr>
      </w:pPr>
      <w:r w:rsidRPr="00D350BE">
        <w:rPr>
          <w:rFonts w:ascii="Times New Roman" w:eastAsia="Times New Roman" w:hAnsi="Times New Roman" w:cs="Times New Roman"/>
          <w:sz w:val="28"/>
          <w:szCs w:val="28"/>
          <w:lang w:val="kk-KZ"/>
        </w:rPr>
        <w:t>Мәтін сюжетіне сәйкес мақал-мәтел немесе фразеологиялық тіркес ойлап табыңыз.</w:t>
      </w:r>
    </w:p>
    <w:p w:rsidR="00D350BE" w:rsidRPr="00D350BE" w:rsidRDefault="00D350BE" w:rsidP="00A81B80">
      <w:pPr>
        <w:numPr>
          <w:ilvl w:val="0"/>
          <w:numId w:val="36"/>
        </w:numPr>
        <w:spacing w:after="0" w:line="240" w:lineRule="auto"/>
        <w:contextualSpacing/>
        <w:jc w:val="both"/>
        <w:rPr>
          <w:rFonts w:ascii="Times New Roman" w:eastAsia="Times New Roman" w:hAnsi="Times New Roman" w:cs="Times New Roman"/>
          <w:sz w:val="28"/>
          <w:szCs w:val="28"/>
        </w:rPr>
      </w:pPr>
      <w:r w:rsidRPr="00D350BE">
        <w:rPr>
          <w:rFonts w:ascii="Times New Roman" w:eastAsia="Times New Roman" w:hAnsi="Times New Roman" w:cs="Times New Roman"/>
          <w:sz w:val="28"/>
          <w:szCs w:val="28"/>
          <w:lang w:val="kk-KZ"/>
        </w:rPr>
        <w:t xml:space="preserve">Үзіндідегі ойды жалғастырып, диалог құрастырыңыз. </w:t>
      </w:r>
    </w:p>
    <w:p w:rsidR="00D350BE" w:rsidRPr="00D350BE" w:rsidRDefault="00D350BE" w:rsidP="00A81B80">
      <w:pPr>
        <w:numPr>
          <w:ilvl w:val="0"/>
          <w:numId w:val="36"/>
        </w:numPr>
        <w:spacing w:after="0" w:line="240" w:lineRule="auto"/>
        <w:contextualSpacing/>
        <w:jc w:val="both"/>
        <w:rPr>
          <w:rFonts w:ascii="Times New Roman" w:eastAsia="Times New Roman" w:hAnsi="Times New Roman" w:cs="Times New Roman"/>
          <w:sz w:val="28"/>
          <w:szCs w:val="28"/>
        </w:rPr>
      </w:pPr>
      <w:r w:rsidRPr="00D350BE">
        <w:rPr>
          <w:rFonts w:ascii="Times New Roman" w:eastAsia="Times New Roman" w:hAnsi="Times New Roman" w:cs="Times New Roman"/>
          <w:sz w:val="28"/>
          <w:szCs w:val="28"/>
          <w:lang w:val="kk-KZ"/>
        </w:rPr>
        <w:t>Декарт квадраты бойынша сұрақтарға жауап беріңіз.</w:t>
      </w:r>
    </w:p>
    <w:p w:rsidR="00D350BE" w:rsidRPr="00D350BE" w:rsidRDefault="00D350BE" w:rsidP="00D350BE">
      <w:pPr>
        <w:spacing w:after="0" w:line="240" w:lineRule="auto"/>
        <w:ind w:left="720"/>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Декарт квадраты:</w:t>
      </w:r>
    </w:p>
    <w:p w:rsidR="00D350BE" w:rsidRPr="00D350BE" w:rsidRDefault="00D350BE" w:rsidP="00D350BE">
      <w:pPr>
        <w:spacing w:after="0" w:line="240" w:lineRule="auto"/>
        <w:ind w:left="720"/>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1. Бұлай болғанда не болар еді? (Кейіпкер орысша білгенде не болар еді?)</w:t>
      </w:r>
    </w:p>
    <w:p w:rsidR="00D350BE" w:rsidRPr="00D350BE" w:rsidRDefault="00D350BE" w:rsidP="00D350BE">
      <w:pPr>
        <w:spacing w:after="0" w:line="240" w:lineRule="auto"/>
        <w:ind w:left="720"/>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2. Бұлай болмағанда не болар еді? (Шығарманың тақырыбы бұлай болмағанда не болар еді?)</w:t>
      </w:r>
    </w:p>
    <w:p w:rsidR="00D350BE" w:rsidRPr="00D350BE" w:rsidRDefault="00D350BE" w:rsidP="00D350BE">
      <w:pPr>
        <w:spacing w:after="0" w:line="240" w:lineRule="auto"/>
        <w:ind w:left="720"/>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3. Бұлай болғанда не болмас еді? (Гришка қазақша білгенде не болмас еді?)</w:t>
      </w:r>
    </w:p>
    <w:p w:rsidR="00D350BE" w:rsidRPr="00D350BE" w:rsidRDefault="00D350BE" w:rsidP="00D350BE">
      <w:pPr>
        <w:spacing w:after="0" w:line="240" w:lineRule="auto"/>
        <w:ind w:left="720"/>
        <w:contextualSpacing/>
        <w:jc w:val="both"/>
        <w:rPr>
          <w:rFonts w:ascii="Times New Roman" w:eastAsia="Times New Roman" w:hAnsi="Times New Roman" w:cs="Times New Roman"/>
          <w:sz w:val="28"/>
          <w:szCs w:val="28"/>
        </w:rPr>
      </w:pPr>
      <w:r w:rsidRPr="00D350BE">
        <w:rPr>
          <w:rFonts w:ascii="Times New Roman" w:eastAsia="Times New Roman" w:hAnsi="Times New Roman" w:cs="Times New Roman"/>
          <w:sz w:val="28"/>
          <w:szCs w:val="28"/>
          <w:lang w:val="kk-KZ"/>
        </w:rPr>
        <w:t>4. Бұлай болмағанда не болмас еді?(Үлкендер тіл туралы дауласпағанда не болмас еді?)</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Мақсаты:</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Ш.Мұртазаның жазу шеберлігімен таныстыру; “Ай мен Айша” атауындағы сөздердің арасындағы байланысты анықтау; лексикалық мағынасын талдау;</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үзіндіні оқу арқылы балалық шақ пен ересек өмірдің алшақтығын бейнелерін түстарын анықтау;</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Декарт квадраты әдісі арқылы студенттің шешім қабылдау және ақпаратты санада қабылдауын дамыту.</w:t>
      </w:r>
    </w:p>
    <w:p w:rsidR="00D350BE" w:rsidRPr="00D350BE" w:rsidRDefault="00D350BE" w:rsidP="00D350BE">
      <w:pPr>
        <w:shd w:val="clear" w:color="auto" w:fill="FFFFFF"/>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 xml:space="preserve">Нәтиже: </w:t>
      </w:r>
    </w:p>
    <w:p w:rsidR="00D350BE" w:rsidRPr="00D350BE" w:rsidRDefault="00FC5C7A" w:rsidP="00A81B80">
      <w:pPr>
        <w:numPr>
          <w:ilvl w:val="0"/>
          <w:numId w:val="17"/>
        </w:numPr>
        <w:shd w:val="clear" w:color="auto" w:fill="FFFFFF"/>
        <w:spacing w:after="0" w:line="240" w:lineRule="auto"/>
        <w:ind w:left="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kk-KZ" w:eastAsia="en-US"/>
        </w:rPr>
        <w:t>Лексикалық дағдысы дамыды</w:t>
      </w:r>
      <w:r w:rsidR="00D350BE" w:rsidRPr="00D350BE">
        <w:rPr>
          <w:rFonts w:ascii="Times New Roman" w:eastAsia="Times New Roman" w:hAnsi="Times New Roman" w:cs="Times New Roman"/>
          <w:sz w:val="28"/>
          <w:szCs w:val="28"/>
          <w:lang w:eastAsia="en-US"/>
        </w:rPr>
        <w:t>;</w:t>
      </w:r>
    </w:p>
    <w:p w:rsidR="00D350BE" w:rsidRPr="00D350BE" w:rsidRDefault="00D350BE" w:rsidP="00A81B80">
      <w:pPr>
        <w:numPr>
          <w:ilvl w:val="0"/>
          <w:numId w:val="17"/>
        </w:numPr>
        <w:shd w:val="clear" w:color="auto" w:fill="FFFFFF"/>
        <w:spacing w:after="0" w:line="240" w:lineRule="auto"/>
        <w:ind w:left="0"/>
        <w:jc w:val="both"/>
        <w:rPr>
          <w:rFonts w:ascii="Times New Roman" w:eastAsia="Times New Roman" w:hAnsi="Times New Roman" w:cs="Times New Roman"/>
          <w:sz w:val="28"/>
          <w:szCs w:val="28"/>
          <w:lang w:eastAsia="en-US"/>
        </w:rPr>
      </w:pPr>
      <w:r w:rsidRPr="00D350BE">
        <w:rPr>
          <w:rFonts w:ascii="Times New Roman" w:eastAsia="Times New Roman" w:hAnsi="Times New Roman" w:cs="Times New Roman"/>
          <w:sz w:val="28"/>
          <w:szCs w:val="28"/>
          <w:lang w:eastAsia="en-US"/>
        </w:rPr>
        <w:t>балалық шаққа саяхат жасап, өзінің балалығы жайлы ой түйді;</w:t>
      </w:r>
    </w:p>
    <w:p w:rsidR="00D350BE" w:rsidRPr="00D350BE" w:rsidRDefault="00FC5C7A" w:rsidP="00A81B80">
      <w:pPr>
        <w:numPr>
          <w:ilvl w:val="0"/>
          <w:numId w:val="17"/>
        </w:numPr>
        <w:shd w:val="clear" w:color="auto" w:fill="FFFFFF"/>
        <w:spacing w:after="0" w:line="240" w:lineRule="auto"/>
        <w:ind w:left="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val="kk-KZ" w:eastAsia="en-US"/>
        </w:rPr>
        <w:t>мәтінге байланысты тұжырым жасап</w:t>
      </w:r>
      <w:r w:rsidR="00D350BE" w:rsidRPr="00D350BE">
        <w:rPr>
          <w:rFonts w:ascii="Times New Roman" w:eastAsia="Times New Roman" w:hAnsi="Times New Roman" w:cs="Times New Roman"/>
          <w:sz w:val="28"/>
          <w:szCs w:val="28"/>
          <w:lang w:val="kk-KZ" w:eastAsia="en-US"/>
        </w:rPr>
        <w:t>, жағдаяттық тұрғыда шешім қабылдап үйренді;</w:t>
      </w:r>
    </w:p>
    <w:p w:rsidR="00D350BE" w:rsidRPr="00D350BE" w:rsidRDefault="00D350BE" w:rsidP="00A81B80">
      <w:pPr>
        <w:numPr>
          <w:ilvl w:val="0"/>
          <w:numId w:val="17"/>
        </w:numPr>
        <w:shd w:val="clear" w:color="auto" w:fill="FFFFFF"/>
        <w:spacing w:after="0" w:line="240" w:lineRule="auto"/>
        <w:ind w:left="0"/>
        <w:jc w:val="both"/>
        <w:rPr>
          <w:rFonts w:ascii="Times New Roman" w:eastAsia="Times New Roman" w:hAnsi="Times New Roman" w:cs="Times New Roman"/>
          <w:sz w:val="28"/>
          <w:szCs w:val="28"/>
          <w:lang w:eastAsia="en-US"/>
        </w:rPr>
      </w:pPr>
      <w:r w:rsidRPr="00D350BE">
        <w:rPr>
          <w:rFonts w:ascii="Times New Roman" w:eastAsia="Times New Roman" w:hAnsi="Times New Roman" w:cs="Times New Roman"/>
          <w:sz w:val="28"/>
          <w:szCs w:val="28"/>
          <w:lang w:val="kk-KZ" w:eastAsia="en-US"/>
        </w:rPr>
        <w:t xml:space="preserve">Декарт квадраты тәсілі бойынша сұрақтарға жауап беріп, өз ойын, өз пікірін көркемдеп жеткізуді үйренді, тілдік рефлексия жасау деңгейі артты.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eastAsia="en-US"/>
        </w:rPr>
      </w:pPr>
    </w:p>
    <w:p w:rsidR="00D350BE" w:rsidRPr="00AC767C" w:rsidRDefault="00E16AD4" w:rsidP="00DB61ED">
      <w:pPr>
        <w:shd w:val="clear" w:color="auto" w:fill="FFFFFF"/>
        <w:spacing w:after="0" w:line="240" w:lineRule="auto"/>
        <w:jc w:val="both"/>
        <w:rPr>
          <w:rFonts w:ascii="Times New Roman" w:eastAsia="Calibri"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 </w:t>
      </w:r>
      <w:r w:rsidR="00D350BE" w:rsidRPr="00AC767C">
        <w:rPr>
          <w:rFonts w:ascii="Times New Roman" w:eastAsia="Calibri" w:hAnsi="Times New Roman" w:cs="Times New Roman"/>
          <w:sz w:val="28"/>
          <w:szCs w:val="28"/>
          <w:lang w:val="kk-KZ" w:eastAsia="en-US"/>
        </w:rPr>
        <w:t>II-деңгей. ТІЛДІК САНА АРҚЫЛЫ ПАЙЫМДАУ</w:t>
      </w:r>
    </w:p>
    <w:p w:rsidR="00A3667F" w:rsidRDefault="00DB61ED" w:rsidP="00E16AD4">
      <w:pPr>
        <w:shd w:val="clear" w:color="auto" w:fill="FFFFFF"/>
        <w:spacing w:after="0" w:line="240" w:lineRule="auto"/>
        <w:jc w:val="both"/>
        <w:rPr>
          <w:rFonts w:ascii="Times New Roman" w:eastAsia="Times New Roman" w:hAnsi="Times New Roman" w:cs="Times New Roman"/>
          <w:sz w:val="28"/>
          <w:szCs w:val="28"/>
          <w:lang w:val="kk-KZ" w:eastAsia="en-US"/>
        </w:rPr>
      </w:pPr>
      <w:r>
        <w:rPr>
          <w:rFonts w:ascii="Times New Roman" w:eastAsia="Calibri" w:hAnsi="Times New Roman" w:cs="Times New Roman"/>
          <w:b/>
          <w:sz w:val="28"/>
          <w:szCs w:val="28"/>
          <w:lang w:val="kk-KZ" w:eastAsia="en-US"/>
        </w:rPr>
        <w:t xml:space="preserve"> </w:t>
      </w:r>
      <w:r w:rsidR="00D350BE" w:rsidRPr="00D350BE">
        <w:rPr>
          <w:rFonts w:ascii="Times New Roman" w:eastAsia="Calibri" w:hAnsi="Times New Roman" w:cs="Times New Roman"/>
          <w:b/>
          <w:sz w:val="28"/>
          <w:szCs w:val="28"/>
          <w:lang w:val="kk-KZ" w:eastAsia="en-US"/>
        </w:rPr>
        <w:t>1</w:t>
      </w:r>
      <w:r w:rsidR="00D350BE" w:rsidRPr="00A3667F">
        <w:rPr>
          <w:rFonts w:ascii="Times New Roman" w:eastAsia="Calibri" w:hAnsi="Times New Roman" w:cs="Times New Roman"/>
          <w:b/>
          <w:sz w:val="28"/>
          <w:szCs w:val="28"/>
          <w:lang w:val="kk-KZ" w:eastAsia="en-US"/>
        </w:rPr>
        <w:t xml:space="preserve"> - </w:t>
      </w:r>
      <w:r w:rsidR="00D350BE" w:rsidRPr="00D350BE">
        <w:rPr>
          <w:rFonts w:ascii="Times New Roman" w:eastAsia="Times New Roman" w:hAnsi="Times New Roman" w:cs="Times New Roman"/>
          <w:b/>
          <w:sz w:val="28"/>
          <w:szCs w:val="28"/>
          <w:lang w:val="kk-KZ" w:eastAsia="en-US"/>
        </w:rPr>
        <w:t>тапсырма</w:t>
      </w:r>
      <w:r w:rsidR="00A3667F" w:rsidRPr="00A3667F">
        <w:rPr>
          <w:rFonts w:ascii="Times New Roman" w:eastAsia="Times New Roman" w:hAnsi="Times New Roman" w:cs="Times New Roman"/>
          <w:sz w:val="28"/>
          <w:szCs w:val="28"/>
          <w:lang w:val="kk-KZ" w:eastAsia="en-US"/>
        </w:rPr>
        <w:t xml:space="preserve"> </w:t>
      </w:r>
    </w:p>
    <w:p w:rsidR="00A3667F" w:rsidRPr="00EA21C9" w:rsidRDefault="00E16AD4" w:rsidP="00A3667F">
      <w:pPr>
        <w:shd w:val="clear" w:color="auto" w:fill="FFFFFF"/>
        <w:spacing w:after="0" w:line="240" w:lineRule="auto"/>
        <w:ind w:firstLine="720"/>
        <w:jc w:val="both"/>
        <w:rPr>
          <w:rFonts w:ascii="Times New Roman" w:eastAsia="Times New Roman" w:hAnsi="Times New Roman" w:cs="Times New Roman"/>
          <w:i/>
          <w:sz w:val="28"/>
          <w:szCs w:val="28"/>
          <w:lang w:val="kk-KZ" w:eastAsia="en-US"/>
        </w:rPr>
      </w:pPr>
      <w:r w:rsidRPr="00C24FFE">
        <w:rPr>
          <w:rFonts w:ascii="Times New Roman" w:eastAsia="Times New Roman" w:hAnsi="Times New Roman" w:cs="Times New Roman"/>
          <w:b/>
          <w:sz w:val="28"/>
          <w:szCs w:val="28"/>
          <w:lang w:val="kk-KZ" w:eastAsia="en-US"/>
        </w:rPr>
        <w:t>Мәтін.</w:t>
      </w:r>
      <w:r>
        <w:rPr>
          <w:rFonts w:ascii="Times New Roman" w:eastAsia="Times New Roman" w:hAnsi="Times New Roman" w:cs="Times New Roman"/>
          <w:sz w:val="28"/>
          <w:szCs w:val="28"/>
          <w:lang w:val="kk-KZ" w:eastAsia="en-US"/>
        </w:rPr>
        <w:t xml:space="preserve"> </w:t>
      </w:r>
      <w:r w:rsidR="00A3667F" w:rsidRPr="00EA21C9">
        <w:rPr>
          <w:rFonts w:ascii="Times New Roman" w:eastAsia="Times New Roman" w:hAnsi="Times New Roman" w:cs="Times New Roman"/>
          <w:i/>
          <w:sz w:val="28"/>
          <w:szCs w:val="28"/>
          <w:lang w:val="kk-KZ" w:eastAsia="en-US"/>
        </w:rPr>
        <w:t>«Адам баласына тісінен шығармаса да, жанын жегідей жеп жатқан осы бір дүдамал қара баласы қашан: «Апа, үй алдық!» деп бір парақ қызыл құйрық қағаз әкелгенге дейін бір бүйрегінде бүк түсіп жатқан да қойған.</w:t>
      </w:r>
    </w:p>
    <w:p w:rsidR="00A3667F" w:rsidRPr="00EA21C9" w:rsidRDefault="00A3667F" w:rsidP="00A3667F">
      <w:pPr>
        <w:shd w:val="clear" w:color="auto" w:fill="FFFFFF"/>
        <w:spacing w:after="0" w:line="240" w:lineRule="auto"/>
        <w:jc w:val="both"/>
        <w:rPr>
          <w:rFonts w:ascii="Times New Roman" w:eastAsia="Times New Roman" w:hAnsi="Times New Roman" w:cs="Times New Roman"/>
          <w:i/>
          <w:sz w:val="28"/>
          <w:szCs w:val="28"/>
          <w:lang w:val="kk-KZ" w:eastAsia="en-US"/>
        </w:rPr>
      </w:pPr>
      <w:r w:rsidRPr="00EA21C9">
        <w:rPr>
          <w:rFonts w:ascii="Times New Roman" w:eastAsia="Times New Roman" w:hAnsi="Times New Roman" w:cs="Times New Roman"/>
          <w:i/>
          <w:sz w:val="28"/>
          <w:szCs w:val="28"/>
          <w:lang w:val="kk-KZ" w:eastAsia="en-US"/>
        </w:rPr>
        <w:lastRenderedPageBreak/>
        <w:t>Ауылдан аттанарда:</w:t>
      </w:r>
    </w:p>
    <w:p w:rsidR="00A3667F" w:rsidRPr="00EA21C9" w:rsidRDefault="00A3667F" w:rsidP="00A3667F">
      <w:pPr>
        <w:shd w:val="clear" w:color="auto" w:fill="FFFFFF"/>
        <w:spacing w:after="0" w:line="240" w:lineRule="auto"/>
        <w:jc w:val="both"/>
        <w:rPr>
          <w:rFonts w:ascii="Times New Roman" w:eastAsia="Times New Roman" w:hAnsi="Times New Roman" w:cs="Times New Roman"/>
          <w:i/>
          <w:sz w:val="28"/>
          <w:szCs w:val="28"/>
          <w:lang w:val="kk-KZ" w:eastAsia="en-US"/>
        </w:rPr>
      </w:pPr>
      <w:r w:rsidRPr="00EA21C9">
        <w:rPr>
          <w:rFonts w:ascii="Times New Roman" w:eastAsia="Times New Roman" w:hAnsi="Times New Roman" w:cs="Times New Roman"/>
          <w:i/>
          <w:sz w:val="28"/>
          <w:szCs w:val="28"/>
          <w:lang w:val="kk-KZ" w:eastAsia="en-US"/>
        </w:rPr>
        <w:t>- Көз көрген сары аяқ келін едің, мына оқымысты неме ит арқасы қиянға алып барады. Енді көреміз бе, жоқ па?- деп жылап қоштасқан шопан қайнағасына бұл:</w:t>
      </w:r>
    </w:p>
    <w:p w:rsidR="00A3667F" w:rsidRPr="00EA21C9" w:rsidRDefault="00A3667F" w:rsidP="00A3667F">
      <w:pPr>
        <w:shd w:val="clear" w:color="auto" w:fill="FFFFFF"/>
        <w:spacing w:after="0" w:line="240" w:lineRule="auto"/>
        <w:jc w:val="both"/>
        <w:rPr>
          <w:rFonts w:ascii="Times New Roman" w:eastAsia="Times New Roman" w:hAnsi="Times New Roman" w:cs="Times New Roman"/>
          <w:i/>
          <w:sz w:val="28"/>
          <w:szCs w:val="28"/>
          <w:lang w:val="kk-KZ" w:eastAsia="en-US"/>
        </w:rPr>
      </w:pPr>
      <w:r w:rsidRPr="00EA21C9">
        <w:rPr>
          <w:rFonts w:ascii="Times New Roman" w:eastAsia="Times New Roman" w:hAnsi="Times New Roman" w:cs="Times New Roman"/>
          <w:i/>
          <w:sz w:val="28"/>
          <w:szCs w:val="28"/>
          <w:lang w:val="kk-KZ" w:eastAsia="en-US"/>
        </w:rPr>
        <w:t>- Қайнаға, бауырымдағы жалғыз балам ат жалынан тартып мінер жасқа жеткесін қайда барам, не істеймін, кімді алам десе де, жолына тұрмаспын, қолынан қақпаспын, қасына ерқара боп еріп жүрермін. Ажалым жеткен жерде қалармын деп аруаққа айтқан сөзім бар еді. Сол уәдем - уәде. Жалғыз ғой, қасымызда отырып қарамызды көбейтпеді деп ренжімеңдер. Қайда жүрсе де аман жүргей деп тілегін тілерсіңдер. Ал, ағайын, аманшылыққа жазсын!- деп жүріп кеткен.</w:t>
      </w:r>
    </w:p>
    <w:p w:rsidR="00A3667F" w:rsidRPr="00EA21C9" w:rsidRDefault="00A3667F" w:rsidP="00A3667F">
      <w:pPr>
        <w:shd w:val="clear" w:color="auto" w:fill="FFFFFF"/>
        <w:spacing w:after="0" w:line="240" w:lineRule="auto"/>
        <w:jc w:val="both"/>
        <w:rPr>
          <w:rFonts w:ascii="Times New Roman" w:eastAsia="Times New Roman" w:hAnsi="Times New Roman" w:cs="Times New Roman"/>
          <w:i/>
          <w:sz w:val="28"/>
          <w:szCs w:val="28"/>
          <w:lang w:eastAsia="en-US"/>
        </w:rPr>
      </w:pPr>
      <w:r w:rsidRPr="00EA21C9">
        <w:rPr>
          <w:rFonts w:ascii="Times New Roman" w:eastAsia="Times New Roman" w:hAnsi="Times New Roman" w:cs="Times New Roman"/>
          <w:i/>
          <w:sz w:val="28"/>
          <w:szCs w:val="28"/>
          <w:lang w:eastAsia="en-US"/>
        </w:rPr>
        <w:t>- Айналайын, әйел де болса, ақылды еді. Жолы болсын!- деп қалып бара жатқан үлкендер кемсеңдескен.</w:t>
      </w:r>
    </w:p>
    <w:p w:rsidR="00D350BE" w:rsidRPr="00EA21C9" w:rsidRDefault="00A3667F" w:rsidP="00A3667F">
      <w:pPr>
        <w:shd w:val="clear" w:color="auto" w:fill="FFFFFF"/>
        <w:spacing w:after="0" w:line="240" w:lineRule="auto"/>
        <w:jc w:val="both"/>
        <w:rPr>
          <w:rFonts w:ascii="Times New Roman" w:eastAsia="Times New Roman" w:hAnsi="Times New Roman" w:cs="Times New Roman"/>
          <w:b/>
          <w:i/>
          <w:sz w:val="28"/>
          <w:szCs w:val="28"/>
          <w:lang w:eastAsia="en-US"/>
        </w:rPr>
      </w:pPr>
      <w:r w:rsidRPr="00EA21C9">
        <w:rPr>
          <w:rFonts w:ascii="Times New Roman" w:eastAsia="Times New Roman" w:hAnsi="Times New Roman" w:cs="Times New Roman"/>
          <w:i/>
          <w:sz w:val="28"/>
          <w:szCs w:val="28"/>
          <w:lang w:eastAsia="en-US"/>
        </w:rPr>
        <w:t>«Иә, қанаттыға қақтырмай, тұмсықтыға шоқытпай тістелеп жеткізген қарағым қасымда жүрсе болды да. Қия шеттегі бөтен қала, бөтен молада атасы жатыр. Қай бұтаның түбінде қалғаны белгісіз әкесі жатыр. Менің жаным, менің сүйегім солардан артық боп па! Жер таңдайтын, мола таңдайтын жайым жоқ. Жалғызымның  қолынан бір уыс топырақ бұйырып, қара жердің астына кірсем армансызбын»,- деп кедір-бұдыр жолда сылдырлақ машинаға қосыла тербеліп бұл келе жатты</w:t>
      </w:r>
      <w:r w:rsidR="008A70EB" w:rsidRPr="00EA21C9">
        <w:rPr>
          <w:rFonts w:ascii="Times New Roman" w:eastAsia="Times New Roman" w:hAnsi="Times New Roman" w:cs="Times New Roman"/>
          <w:i/>
          <w:sz w:val="28"/>
          <w:szCs w:val="28"/>
          <w:lang w:val="kk-KZ" w:eastAsia="en-US"/>
        </w:rPr>
        <w:t>»</w:t>
      </w:r>
      <w:r w:rsidR="00A22843" w:rsidRPr="00A22843">
        <w:rPr>
          <w:rFonts w:ascii="Times New Roman" w:eastAsia="Times New Roman" w:hAnsi="Times New Roman" w:cs="Times New Roman"/>
          <w:i/>
          <w:sz w:val="28"/>
          <w:szCs w:val="28"/>
          <w:lang w:eastAsia="en-US"/>
        </w:rPr>
        <w:t xml:space="preserve"> </w:t>
      </w:r>
      <w:r w:rsidR="00A22843" w:rsidRPr="00A22843">
        <w:rPr>
          <w:rFonts w:ascii="Times New Roman" w:eastAsia="Times New Roman" w:hAnsi="Times New Roman" w:cs="Times New Roman"/>
          <w:sz w:val="28"/>
          <w:szCs w:val="28"/>
          <w:lang w:eastAsia="en-US"/>
        </w:rPr>
        <w:t>[</w:t>
      </w:r>
      <w:r w:rsidR="00A22843" w:rsidRPr="00352EA7">
        <w:rPr>
          <w:rFonts w:ascii="Times New Roman" w:hAnsi="Times New Roman" w:cs="Times New Roman"/>
          <w:color w:val="1A1A1A"/>
          <w:spacing w:val="3"/>
          <w:sz w:val="28"/>
          <w:szCs w:val="28"/>
          <w:shd w:val="clear" w:color="auto" w:fill="FFFFFF"/>
          <w:lang w:val="kk-KZ"/>
        </w:rPr>
        <w:t xml:space="preserve">Кекілбайұлы Ә. </w:t>
      </w:r>
      <w:r w:rsidR="00A22843">
        <w:rPr>
          <w:rFonts w:ascii="Times New Roman" w:hAnsi="Times New Roman" w:cs="Times New Roman"/>
          <w:color w:val="1A1A1A"/>
          <w:spacing w:val="3"/>
          <w:sz w:val="28"/>
          <w:szCs w:val="28"/>
          <w:shd w:val="clear" w:color="auto" w:fill="FFFFFF"/>
          <w:lang w:val="kk-KZ"/>
        </w:rPr>
        <w:t xml:space="preserve"> Құс</w:t>
      </w:r>
      <w:r w:rsidR="00A22843" w:rsidRPr="003F7167">
        <w:rPr>
          <w:rFonts w:ascii="Times New Roman" w:hAnsi="Times New Roman" w:cs="Times New Roman"/>
          <w:color w:val="1A1A1A"/>
          <w:spacing w:val="3"/>
          <w:sz w:val="28"/>
          <w:szCs w:val="28"/>
          <w:shd w:val="clear" w:color="auto" w:fill="FFFFFF"/>
          <w:lang w:val="kk-KZ"/>
        </w:rPr>
        <w:t xml:space="preserve"> </w:t>
      </w:r>
      <w:r w:rsidR="00A22843">
        <w:rPr>
          <w:rFonts w:ascii="Times New Roman" w:hAnsi="Times New Roman" w:cs="Times New Roman"/>
          <w:color w:val="1A1A1A"/>
          <w:spacing w:val="3"/>
          <w:sz w:val="28"/>
          <w:szCs w:val="28"/>
          <w:shd w:val="clear" w:color="auto" w:fill="FFFFFF"/>
          <w:lang w:val="kk-KZ"/>
        </w:rPr>
        <w:t>қанаты</w:t>
      </w:r>
      <w:r w:rsidR="00A22843" w:rsidRPr="00A22843">
        <w:rPr>
          <w:rFonts w:ascii="Times New Roman" w:eastAsia="Times New Roman" w:hAnsi="Times New Roman" w:cs="Times New Roman"/>
          <w:sz w:val="28"/>
          <w:szCs w:val="28"/>
          <w:lang w:eastAsia="en-US"/>
        </w:rPr>
        <w:t>]</w:t>
      </w:r>
      <w:r w:rsidRPr="00EA21C9">
        <w:rPr>
          <w:rFonts w:ascii="Times New Roman" w:eastAsia="Times New Roman" w:hAnsi="Times New Roman" w:cs="Times New Roman"/>
          <w:i/>
          <w:sz w:val="28"/>
          <w:szCs w:val="28"/>
          <w:lang w:val="kk-KZ" w:eastAsia="en-US"/>
        </w:rPr>
        <w:t>.</w:t>
      </w:r>
    </w:p>
    <w:p w:rsidR="00D350BE" w:rsidRPr="00DE0F17" w:rsidRDefault="00D350BE" w:rsidP="00DE0F17">
      <w:pPr>
        <w:pStyle w:val="a3"/>
        <w:numPr>
          <w:ilvl w:val="0"/>
          <w:numId w:val="17"/>
        </w:numPr>
        <w:shd w:val="clear" w:color="auto" w:fill="FFFFFF"/>
        <w:spacing w:after="0" w:line="240" w:lineRule="auto"/>
        <w:jc w:val="both"/>
        <w:rPr>
          <w:rFonts w:ascii="Times New Roman" w:eastAsia="Times New Roman" w:hAnsi="Times New Roman" w:cs="Times New Roman"/>
          <w:sz w:val="28"/>
          <w:szCs w:val="28"/>
          <w:lang w:val="kk-KZ" w:eastAsia="en-US"/>
        </w:rPr>
      </w:pPr>
      <w:r w:rsidRPr="00DE0F17">
        <w:rPr>
          <w:rFonts w:ascii="Times New Roman" w:eastAsia="Times New Roman" w:hAnsi="Times New Roman" w:cs="Times New Roman"/>
          <w:sz w:val="28"/>
          <w:szCs w:val="28"/>
          <w:lang w:val="kk-KZ" w:eastAsia="en-US"/>
        </w:rPr>
        <w:t>Әбіш Кекілбаевтың “Құс қанаты” шығармасының атауының астарлы</w:t>
      </w:r>
    </w:p>
    <w:p w:rsidR="00CA04FD"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мағынасы қандай? Анасының баласына деген жанашырлығы мен құстың қанаты арасында қандай байланыс бар деп ойлайсыз?</w:t>
      </w:r>
    </w:p>
    <w:p w:rsidR="00D350BE" w:rsidRPr="00D350BE" w:rsidRDefault="00DE0F17"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 </w:t>
      </w:r>
      <w:r w:rsidR="00CA04FD">
        <w:rPr>
          <w:rFonts w:ascii="Times New Roman" w:eastAsia="Times New Roman" w:hAnsi="Times New Roman" w:cs="Times New Roman"/>
          <w:sz w:val="28"/>
          <w:szCs w:val="28"/>
          <w:lang w:val="kk-KZ" w:eastAsia="en-US"/>
        </w:rPr>
        <w:t>А</w:t>
      </w:r>
      <w:r w:rsidR="00D350BE" w:rsidRPr="00D350BE">
        <w:rPr>
          <w:rFonts w:ascii="Times New Roman" w:eastAsia="Times New Roman" w:hAnsi="Times New Roman" w:cs="Times New Roman"/>
          <w:sz w:val="28"/>
          <w:szCs w:val="28"/>
          <w:lang w:val="kk-KZ" w:eastAsia="en-US"/>
        </w:rPr>
        <w:t xml:space="preserve">дамға тән ана махабатын құс махаббатымен алмастыру дұрыс па?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w:t>
      </w:r>
      <w:r w:rsidR="00DE0F17">
        <w:rPr>
          <w:rFonts w:ascii="Times New Roman" w:eastAsia="Times New Roman" w:hAnsi="Times New Roman" w:cs="Times New Roman"/>
          <w:sz w:val="28"/>
          <w:szCs w:val="28"/>
          <w:lang w:val="kk-KZ" w:eastAsia="en-US"/>
        </w:rPr>
        <w:t xml:space="preserve"> </w:t>
      </w:r>
      <w:r w:rsidR="00CA04FD">
        <w:rPr>
          <w:rFonts w:ascii="Times New Roman" w:eastAsia="Times New Roman" w:hAnsi="Times New Roman" w:cs="Times New Roman"/>
          <w:sz w:val="28"/>
          <w:szCs w:val="28"/>
          <w:lang w:val="kk-KZ" w:eastAsia="en-US"/>
        </w:rPr>
        <w:t>Қ</w:t>
      </w:r>
      <w:r w:rsidRPr="00D350BE">
        <w:rPr>
          <w:rFonts w:ascii="Times New Roman" w:eastAsia="Times New Roman" w:hAnsi="Times New Roman" w:cs="Times New Roman"/>
          <w:sz w:val="28"/>
          <w:szCs w:val="28"/>
          <w:lang w:val="kk-KZ" w:eastAsia="en-US"/>
        </w:rPr>
        <w:t>азіргі әйел-ана образы мен хикаядағы әйел-ана образының ұқсастықтарымен айырмашылығын Венн диаграммасы арқылы толтырыңыз.</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w:t>
      </w:r>
      <w:r w:rsidR="00DE0F17">
        <w:rPr>
          <w:rFonts w:ascii="Times New Roman" w:eastAsia="Times New Roman" w:hAnsi="Times New Roman" w:cs="Times New Roman"/>
          <w:sz w:val="28"/>
          <w:szCs w:val="28"/>
          <w:lang w:val="kk-KZ" w:eastAsia="en-US"/>
        </w:rPr>
        <w:t xml:space="preserve"> </w:t>
      </w:r>
      <w:r w:rsidR="00CA04FD">
        <w:rPr>
          <w:rFonts w:ascii="Times New Roman" w:eastAsia="Times New Roman" w:hAnsi="Times New Roman" w:cs="Times New Roman"/>
          <w:sz w:val="28"/>
          <w:szCs w:val="28"/>
          <w:lang w:val="kk-KZ" w:eastAsia="en-US"/>
        </w:rPr>
        <w:t>М</w:t>
      </w:r>
      <w:r w:rsidRPr="00D350BE">
        <w:rPr>
          <w:rFonts w:ascii="Times New Roman" w:eastAsia="Times New Roman" w:hAnsi="Times New Roman" w:cs="Times New Roman"/>
          <w:sz w:val="28"/>
          <w:szCs w:val="28"/>
          <w:lang w:val="kk-KZ" w:eastAsia="en-US"/>
        </w:rPr>
        <w:t xml:space="preserve">әтінде кездесетін фразеологизмдердің мағынасын ашыңыз. </w:t>
      </w:r>
    </w:p>
    <w:p w:rsidR="00D350BE" w:rsidRPr="00D350BE" w:rsidRDefault="00CA04FD"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М</w:t>
      </w:r>
      <w:r w:rsidR="00D350BE" w:rsidRPr="00D350BE">
        <w:rPr>
          <w:rFonts w:ascii="Times New Roman" w:eastAsia="Times New Roman" w:hAnsi="Times New Roman" w:cs="Times New Roman"/>
          <w:sz w:val="28"/>
          <w:szCs w:val="28"/>
          <w:lang w:val="kk-KZ" w:eastAsia="en-US"/>
        </w:rPr>
        <w:t xml:space="preserve">әтіндегі «сары аяқ келін» тіркесінің мәнін талдаңыз. </w:t>
      </w:r>
    </w:p>
    <w:p w:rsidR="00BC068B" w:rsidRDefault="00D350BE" w:rsidP="00BC068B">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Мақсаты:</w:t>
      </w:r>
      <w:r w:rsidRPr="00D350BE">
        <w:rPr>
          <w:rFonts w:ascii="Times New Roman" w:eastAsia="Times New Roman" w:hAnsi="Times New Roman" w:cs="Times New Roman"/>
          <w:sz w:val="28"/>
          <w:szCs w:val="28"/>
          <w:lang w:val="kk-KZ" w:eastAsia="en-US"/>
        </w:rPr>
        <w:t xml:space="preserve"> </w:t>
      </w:r>
    </w:p>
    <w:p w:rsidR="00D350BE" w:rsidRDefault="00D350BE" w:rsidP="00BC068B">
      <w:pPr>
        <w:pStyle w:val="a3"/>
        <w:numPr>
          <w:ilvl w:val="0"/>
          <w:numId w:val="16"/>
        </w:numPr>
        <w:shd w:val="clear" w:color="auto" w:fill="FFFFFF"/>
        <w:spacing w:after="0" w:line="240" w:lineRule="auto"/>
        <w:jc w:val="both"/>
        <w:rPr>
          <w:rFonts w:ascii="Times New Roman" w:eastAsia="Times New Roman" w:hAnsi="Times New Roman" w:cs="Times New Roman"/>
          <w:sz w:val="28"/>
          <w:szCs w:val="28"/>
          <w:lang w:val="kk-KZ" w:eastAsia="en-US"/>
        </w:rPr>
      </w:pPr>
      <w:r w:rsidRPr="00BC068B">
        <w:rPr>
          <w:rFonts w:ascii="Times New Roman" w:eastAsia="Times New Roman" w:hAnsi="Times New Roman" w:cs="Times New Roman"/>
          <w:sz w:val="28"/>
          <w:szCs w:val="28"/>
          <w:lang w:val="kk-KZ" w:eastAsia="en-US"/>
        </w:rPr>
        <w:t>жазушының жазу шеберлігімен таныстыру;</w:t>
      </w:r>
    </w:p>
    <w:p w:rsidR="00D350BE" w:rsidRDefault="00D350BE" w:rsidP="00BC068B">
      <w:pPr>
        <w:pStyle w:val="a3"/>
        <w:numPr>
          <w:ilvl w:val="0"/>
          <w:numId w:val="16"/>
        </w:numPr>
        <w:shd w:val="clear" w:color="auto" w:fill="FFFFFF"/>
        <w:spacing w:after="0" w:line="240" w:lineRule="auto"/>
        <w:jc w:val="both"/>
        <w:rPr>
          <w:rFonts w:ascii="Times New Roman" w:eastAsia="Times New Roman" w:hAnsi="Times New Roman" w:cs="Times New Roman"/>
          <w:sz w:val="28"/>
          <w:szCs w:val="28"/>
          <w:lang w:val="kk-KZ" w:eastAsia="en-US"/>
        </w:rPr>
      </w:pPr>
      <w:r w:rsidRPr="00BC068B">
        <w:rPr>
          <w:rFonts w:ascii="Times New Roman" w:eastAsia="Times New Roman" w:hAnsi="Times New Roman" w:cs="Times New Roman"/>
          <w:sz w:val="28"/>
          <w:szCs w:val="28"/>
          <w:lang w:val="kk-KZ" w:eastAsia="en-US"/>
        </w:rPr>
        <w:t>қаламгердің мәтінді жазуда қолданған диалект пен табудың, идиоманың мәтінге беретін бояуын табу;</w:t>
      </w:r>
    </w:p>
    <w:p w:rsidR="00D350BE" w:rsidRPr="00BC068B" w:rsidRDefault="00D350BE" w:rsidP="00BC068B">
      <w:pPr>
        <w:pStyle w:val="a3"/>
        <w:numPr>
          <w:ilvl w:val="0"/>
          <w:numId w:val="16"/>
        </w:numPr>
        <w:shd w:val="clear" w:color="auto" w:fill="FFFFFF"/>
        <w:spacing w:after="0" w:line="240" w:lineRule="auto"/>
        <w:jc w:val="both"/>
        <w:rPr>
          <w:rFonts w:ascii="Times New Roman" w:eastAsia="Times New Roman" w:hAnsi="Times New Roman" w:cs="Times New Roman"/>
          <w:sz w:val="28"/>
          <w:szCs w:val="28"/>
          <w:lang w:val="kk-KZ" w:eastAsia="en-US"/>
        </w:rPr>
      </w:pPr>
      <w:r w:rsidRPr="00BC068B">
        <w:rPr>
          <w:rFonts w:ascii="Times New Roman" w:eastAsia="Times New Roman" w:hAnsi="Times New Roman" w:cs="Times New Roman"/>
          <w:sz w:val="28"/>
          <w:szCs w:val="28"/>
          <w:lang w:val="kk-KZ" w:eastAsia="en-US"/>
        </w:rPr>
        <w:t>жазушының әйел-ана образын ашу үшін диалогты ұтымды қолдана білген тұстарын анықтау.</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Нәтиже</w:t>
      </w:r>
      <w:r w:rsidRPr="00D350BE">
        <w:rPr>
          <w:rFonts w:ascii="Times New Roman" w:eastAsia="Times New Roman" w:hAnsi="Times New Roman" w:cs="Times New Roman"/>
          <w:sz w:val="28"/>
          <w:szCs w:val="28"/>
          <w:lang w:val="kk-KZ" w:eastAsia="en-US"/>
        </w:rPr>
        <w:t xml:space="preserve">: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студент Әбіш Кекілбаевке тән жазу стилін меңгерді. Жазушының туған жеріне тән диалектілерді қолдануын зерделеді.</w:t>
      </w:r>
    </w:p>
    <w:p w:rsidR="00D350BE" w:rsidRPr="00D350BE" w:rsidRDefault="00D350BE" w:rsidP="00A81B80">
      <w:pPr>
        <w:numPr>
          <w:ilvl w:val="0"/>
          <w:numId w:val="12"/>
        </w:numPr>
        <w:shd w:val="clear" w:color="auto" w:fill="FFFFFF"/>
        <w:spacing w:after="0" w:line="240" w:lineRule="auto"/>
        <w:ind w:left="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мәтінде көркемдеуіш құралдардан бөлек лексикалық бірліктер арқылы сипаттауды көркем жасауға болатынын үйренді.</w:t>
      </w:r>
    </w:p>
    <w:p w:rsidR="00D350BE" w:rsidRPr="00D350BE" w:rsidRDefault="00D350BE" w:rsidP="00A81B80">
      <w:pPr>
        <w:numPr>
          <w:ilvl w:val="0"/>
          <w:numId w:val="12"/>
        </w:numPr>
        <w:shd w:val="clear" w:color="auto" w:fill="FFFFFF"/>
        <w:spacing w:after="0" w:line="240" w:lineRule="auto"/>
        <w:ind w:left="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әйел-ана образын ашуда монологтан бөлек диалогтың да маңызды рөл атқаратынын түсінді.</w:t>
      </w:r>
    </w:p>
    <w:p w:rsidR="00D350BE" w:rsidRPr="00D350BE" w:rsidRDefault="00D350BE" w:rsidP="00A81B80">
      <w:pPr>
        <w:numPr>
          <w:ilvl w:val="0"/>
          <w:numId w:val="12"/>
        </w:numPr>
        <w:shd w:val="clear" w:color="auto" w:fill="FFFFFF"/>
        <w:spacing w:after="0" w:line="240" w:lineRule="auto"/>
        <w:ind w:left="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екі ғасырдың әйелдерінің артықшылығы мен айырмашылығын ажыратып, талдап үйренді. </w:t>
      </w:r>
    </w:p>
    <w:p w:rsidR="00D350BE" w:rsidRPr="00D350BE" w:rsidRDefault="00D350BE" w:rsidP="00A81B80">
      <w:pPr>
        <w:numPr>
          <w:ilvl w:val="0"/>
          <w:numId w:val="12"/>
        </w:numPr>
        <w:shd w:val="clear" w:color="auto" w:fill="FFFFFF"/>
        <w:spacing w:after="0" w:line="240" w:lineRule="auto"/>
        <w:ind w:left="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тілдегі лексикалық бірліктердің қызметін анықтады.</w:t>
      </w:r>
    </w:p>
    <w:p w:rsidR="00D350BE" w:rsidRPr="00D350BE" w:rsidRDefault="00D350BE" w:rsidP="00A81B80">
      <w:pPr>
        <w:numPr>
          <w:ilvl w:val="0"/>
          <w:numId w:val="12"/>
        </w:numPr>
        <w:shd w:val="clear" w:color="auto" w:fill="FFFFFF"/>
        <w:spacing w:after="0" w:line="240" w:lineRule="auto"/>
        <w:ind w:left="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lastRenderedPageBreak/>
        <w:t>мәтін бойынша лексикалық біліміне тілдік рефлексия жасады.</w:t>
      </w:r>
    </w:p>
    <w:p w:rsidR="00D350BE" w:rsidRPr="003714DB" w:rsidRDefault="003714DB"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 </w:t>
      </w:r>
    </w:p>
    <w:p w:rsidR="00D350BE" w:rsidRPr="00D350BE" w:rsidRDefault="00D350BE" w:rsidP="00D350BE">
      <w:pPr>
        <w:tabs>
          <w:tab w:val="left" w:pos="5245"/>
        </w:tabs>
        <w:spacing w:after="0" w:line="240" w:lineRule="auto"/>
        <w:jc w:val="both"/>
        <w:rPr>
          <w:rFonts w:ascii="Times New Roman" w:eastAsia="Calibri" w:hAnsi="Times New Roman" w:cs="Times New Roman"/>
          <w:b/>
          <w:sz w:val="28"/>
          <w:szCs w:val="28"/>
          <w:lang w:val="kk-KZ" w:eastAsia="en-US"/>
        </w:rPr>
      </w:pPr>
      <w:r w:rsidRPr="00D350BE">
        <w:rPr>
          <w:rFonts w:ascii="Times New Roman" w:eastAsia="Calibri" w:hAnsi="Times New Roman" w:cs="Times New Roman"/>
          <w:b/>
          <w:sz w:val="28"/>
          <w:szCs w:val="28"/>
          <w:lang w:val="kk-KZ" w:eastAsia="en-US"/>
        </w:rPr>
        <w:t>2</w:t>
      </w:r>
      <w:r w:rsidRPr="00D350BE">
        <w:rPr>
          <w:rFonts w:ascii="Times New Roman" w:eastAsia="Calibri" w:hAnsi="Times New Roman" w:cs="Times New Roman"/>
          <w:b/>
          <w:sz w:val="28"/>
          <w:szCs w:val="28"/>
          <w:lang w:eastAsia="en-US"/>
        </w:rPr>
        <w:t xml:space="preserve"> – </w:t>
      </w:r>
      <w:r w:rsidRPr="00D350BE">
        <w:rPr>
          <w:rFonts w:ascii="Times New Roman" w:eastAsia="Calibri" w:hAnsi="Times New Roman" w:cs="Times New Roman"/>
          <w:b/>
          <w:sz w:val="28"/>
          <w:szCs w:val="28"/>
          <w:lang w:val="kk-KZ" w:eastAsia="en-US"/>
        </w:rPr>
        <w:t>тапсырма (жасанды интеллект бойынша)</w:t>
      </w:r>
    </w:p>
    <w:p w:rsidR="00D350BE" w:rsidRPr="001F2DF7" w:rsidRDefault="00D350BE" w:rsidP="00D350BE">
      <w:pPr>
        <w:tabs>
          <w:tab w:val="left" w:pos="5245"/>
        </w:tabs>
        <w:spacing w:after="0" w:line="240" w:lineRule="auto"/>
        <w:jc w:val="both"/>
        <w:rPr>
          <w:rFonts w:ascii="Times New Roman" w:eastAsia="Calibri" w:hAnsi="Times New Roman" w:cs="Times New Roman"/>
          <w:sz w:val="28"/>
          <w:szCs w:val="28"/>
          <w:lang w:val="kk-KZ" w:eastAsia="en-US"/>
        </w:rPr>
      </w:pPr>
    </w:p>
    <w:p w:rsidR="00D350BE" w:rsidRPr="001F2DF7" w:rsidRDefault="00D350BE" w:rsidP="00D350BE">
      <w:pPr>
        <w:tabs>
          <w:tab w:val="left" w:pos="5245"/>
        </w:tabs>
        <w:spacing w:after="0" w:line="240" w:lineRule="auto"/>
        <w:jc w:val="both"/>
        <w:rPr>
          <w:rFonts w:ascii="Times New Roman" w:eastAsia="Calibri" w:hAnsi="Times New Roman" w:cs="Times New Roman"/>
          <w:color w:val="FF0000"/>
          <w:sz w:val="28"/>
          <w:szCs w:val="28"/>
          <w:lang w:val="kk-KZ" w:eastAsia="en-US"/>
        </w:rPr>
      </w:pPr>
      <w:r w:rsidRPr="001F2DF7">
        <w:rPr>
          <w:rFonts w:ascii="Times New Roman" w:eastAsia="Calibri" w:hAnsi="Times New Roman" w:cs="Times New Roman"/>
          <w:color w:val="FF0000"/>
          <w:sz w:val="28"/>
          <w:szCs w:val="28"/>
          <w:lang w:val="kk-KZ" w:eastAsia="en-US"/>
        </w:rPr>
        <w:t xml:space="preserve">   </w:t>
      </w:r>
      <w:hyperlink r:id="rId127" w:history="1">
        <w:r w:rsidRPr="001F2DF7">
          <w:rPr>
            <w:rFonts w:ascii="Times New Roman" w:eastAsia="Calibri" w:hAnsi="Times New Roman" w:cs="Times New Roman"/>
            <w:color w:val="FF0000"/>
            <w:sz w:val="28"/>
            <w:szCs w:val="28"/>
            <w:u w:val="single"/>
            <w:lang w:val="kk-KZ" w:eastAsia="en-US"/>
          </w:rPr>
          <w:t>https://gamma.app/docs/-eo9cwcj75sqnql0?mode=doc</w:t>
        </w:r>
      </w:hyperlink>
      <w:r w:rsidRPr="001F2DF7">
        <w:rPr>
          <w:rFonts w:ascii="Times New Roman" w:eastAsia="Calibri" w:hAnsi="Times New Roman" w:cs="Times New Roman"/>
          <w:color w:val="FF0000"/>
          <w:sz w:val="28"/>
          <w:szCs w:val="28"/>
          <w:lang w:val="kk-KZ" w:eastAsia="en-US"/>
        </w:rPr>
        <w:t xml:space="preserve"> ).</w:t>
      </w:r>
    </w:p>
    <w:p w:rsidR="00D350BE" w:rsidRPr="00D350BE" w:rsidRDefault="00D350BE" w:rsidP="00D350BE">
      <w:pPr>
        <w:spacing w:after="0" w:line="240" w:lineRule="auto"/>
        <w:ind w:firstLine="567"/>
        <w:jc w:val="both"/>
        <w:rPr>
          <w:rFonts w:ascii="Times New Roman" w:eastAsia="Calibri" w:hAnsi="Times New Roman" w:cs="Times New Roman"/>
          <w:b/>
          <w:color w:val="FF0000"/>
          <w:sz w:val="28"/>
          <w:szCs w:val="28"/>
          <w:lang w:val="kk-KZ" w:eastAsia="en-US"/>
        </w:rPr>
      </w:pPr>
    </w:p>
    <w:p w:rsidR="00D350BE" w:rsidRPr="00D350BE" w:rsidRDefault="00D350BE" w:rsidP="00D350BE">
      <w:pPr>
        <w:spacing w:after="0" w:line="240" w:lineRule="auto"/>
        <w:ind w:firstLine="567"/>
        <w:jc w:val="both"/>
        <w:rPr>
          <w:rFonts w:ascii="Times New Roman" w:eastAsia="Calibri" w:hAnsi="Times New Roman" w:cs="Times New Roman"/>
          <w:b/>
          <w:color w:val="FF0000"/>
          <w:sz w:val="28"/>
          <w:szCs w:val="28"/>
          <w:lang w:val="kk-KZ" w:eastAsia="en-US"/>
        </w:rPr>
      </w:pPr>
      <w:r w:rsidRPr="00D350BE">
        <w:rPr>
          <w:rFonts w:ascii="Times New Roman" w:eastAsia="Calibri" w:hAnsi="Times New Roman" w:cs="Times New Roman"/>
          <w:b/>
          <w:noProof/>
          <w:color w:val="FF0000"/>
          <w:sz w:val="28"/>
          <w:szCs w:val="28"/>
        </w:rPr>
        <w:drawing>
          <wp:inline distT="0" distB="0" distL="0" distR="0" wp14:anchorId="1E4D9F14" wp14:editId="22DC846E">
            <wp:extent cx="4940300" cy="31242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56788" cy="3134627"/>
                    </a:xfrm>
                    <a:prstGeom prst="rect">
                      <a:avLst/>
                    </a:prstGeom>
                  </pic:spPr>
                </pic:pic>
              </a:graphicData>
            </a:graphic>
          </wp:inline>
        </w:drawing>
      </w:r>
    </w:p>
    <w:p w:rsidR="00D350BE" w:rsidRPr="00D350BE" w:rsidRDefault="00D350BE" w:rsidP="00D350BE">
      <w:pPr>
        <w:spacing w:after="0" w:line="240" w:lineRule="auto"/>
        <w:ind w:firstLine="567"/>
        <w:jc w:val="both"/>
        <w:rPr>
          <w:rFonts w:ascii="Times New Roman" w:eastAsia="Calibri" w:hAnsi="Times New Roman" w:cs="Times New Roman"/>
          <w:sz w:val="28"/>
          <w:szCs w:val="28"/>
          <w:lang w:val="kk-KZ" w:eastAsia="en-US"/>
        </w:rPr>
      </w:pPr>
    </w:p>
    <w:p w:rsidR="0090597D" w:rsidRDefault="0090597D" w:rsidP="00C24FFE">
      <w:pPr>
        <w:widowControl w:val="0"/>
        <w:autoSpaceDE w:val="0"/>
        <w:autoSpaceDN w:val="0"/>
        <w:spacing w:before="69" w:after="0" w:line="240" w:lineRule="auto"/>
        <w:jc w:val="center"/>
        <w:outlineLvl w:val="0"/>
        <w:rPr>
          <w:rFonts w:ascii="Times New Roman" w:eastAsia="Times New Roman" w:hAnsi="Times New Roman" w:cs="Times New Roman"/>
          <w:bCs/>
          <w:sz w:val="28"/>
          <w:szCs w:val="28"/>
          <w:lang w:val="kk-KZ" w:eastAsia="en-US"/>
        </w:rPr>
      </w:pPr>
      <w:r>
        <w:rPr>
          <w:rFonts w:ascii="Times New Roman" w:eastAsia="Times New Roman" w:hAnsi="Times New Roman" w:cs="Times New Roman"/>
          <w:bCs/>
          <w:sz w:val="28"/>
          <w:szCs w:val="28"/>
          <w:lang w:val="kk-KZ" w:eastAsia="en-US"/>
        </w:rPr>
        <w:t>Сурет А.2 – Жасанды интеллект әдісі</w:t>
      </w:r>
    </w:p>
    <w:p w:rsidR="0068343B" w:rsidRDefault="0068343B" w:rsidP="00D350BE">
      <w:pPr>
        <w:widowControl w:val="0"/>
        <w:autoSpaceDE w:val="0"/>
        <w:autoSpaceDN w:val="0"/>
        <w:spacing w:before="69" w:after="0" w:line="240" w:lineRule="auto"/>
        <w:jc w:val="both"/>
        <w:outlineLvl w:val="0"/>
        <w:rPr>
          <w:rFonts w:ascii="Times New Roman" w:eastAsia="Times New Roman" w:hAnsi="Times New Roman" w:cs="Times New Roman"/>
          <w:bCs/>
          <w:sz w:val="28"/>
          <w:szCs w:val="28"/>
          <w:lang w:val="kk-KZ" w:eastAsia="en-US"/>
        </w:rPr>
      </w:pPr>
    </w:p>
    <w:p w:rsidR="00D350BE" w:rsidRPr="00D350BE" w:rsidRDefault="00D350BE" w:rsidP="00D350BE">
      <w:pPr>
        <w:widowControl w:val="0"/>
        <w:autoSpaceDE w:val="0"/>
        <w:autoSpaceDN w:val="0"/>
        <w:spacing w:before="69" w:after="0" w:line="240" w:lineRule="auto"/>
        <w:jc w:val="both"/>
        <w:outlineLvl w:val="0"/>
        <w:rPr>
          <w:rFonts w:ascii="Times New Roman" w:eastAsia="Times New Roman" w:hAnsi="Times New Roman" w:cs="Times New Roman"/>
          <w:bCs/>
          <w:sz w:val="28"/>
          <w:szCs w:val="28"/>
          <w:lang w:val="kk-KZ" w:eastAsia="en-US"/>
        </w:rPr>
      </w:pPr>
      <w:r w:rsidRPr="00D350BE">
        <w:rPr>
          <w:rFonts w:ascii="Times New Roman" w:eastAsia="Times New Roman" w:hAnsi="Times New Roman" w:cs="Times New Roman"/>
          <w:bCs/>
          <w:sz w:val="28"/>
          <w:szCs w:val="28"/>
          <w:lang w:val="kk-KZ" w:eastAsia="en-US"/>
        </w:rPr>
        <w:t xml:space="preserve">Тапсырманың сілтемесімен өтіп, </w:t>
      </w:r>
      <w:r w:rsidRPr="00D350BE">
        <w:rPr>
          <w:rFonts w:ascii="Times New Roman" w:eastAsia="Times New Roman" w:hAnsi="Times New Roman" w:cs="Times New Roman"/>
          <w:bCs/>
          <w:sz w:val="28"/>
          <w:szCs w:val="28"/>
          <w:u w:val="single"/>
          <w:lang w:val="kk-KZ" w:eastAsia="en-US"/>
        </w:rPr>
        <w:t>gamma.ai</w:t>
      </w:r>
      <w:r w:rsidR="008D4BB7" w:rsidRPr="008D4BB7">
        <w:rPr>
          <w:rFonts w:ascii="Times New Roman" w:eastAsia="Times New Roman" w:hAnsi="Times New Roman" w:cs="Times New Roman"/>
          <w:bCs/>
          <w:sz w:val="28"/>
          <w:szCs w:val="28"/>
          <w:lang w:val="kk-KZ" w:eastAsia="en-US"/>
        </w:rPr>
        <w:t xml:space="preserve"> </w:t>
      </w:r>
      <w:r w:rsidRPr="00D350BE">
        <w:rPr>
          <w:rFonts w:ascii="Times New Roman" w:eastAsia="Times New Roman" w:hAnsi="Times New Roman" w:cs="Times New Roman"/>
          <w:bCs/>
          <w:sz w:val="28"/>
          <w:szCs w:val="28"/>
          <w:lang w:val="kk-KZ" w:eastAsia="en-US"/>
        </w:rPr>
        <w:t>жасанды интеллект әдісінің көмегімен жасалған слайд бойынша тапсырманың мазмұнымен танысу, шарттарын орындау.</w:t>
      </w:r>
    </w:p>
    <w:p w:rsidR="00D350BE" w:rsidRPr="00D350BE" w:rsidRDefault="00D350BE" w:rsidP="00D350BE">
      <w:pPr>
        <w:widowControl w:val="0"/>
        <w:autoSpaceDE w:val="0"/>
        <w:autoSpaceDN w:val="0"/>
        <w:spacing w:before="69" w:after="0" w:line="240" w:lineRule="auto"/>
        <w:jc w:val="both"/>
        <w:outlineLvl w:val="0"/>
        <w:rPr>
          <w:rFonts w:ascii="Times New Roman" w:eastAsia="Times New Roman" w:hAnsi="Times New Roman" w:cs="Times New Roman"/>
          <w:b/>
          <w:bCs/>
          <w:sz w:val="28"/>
          <w:szCs w:val="28"/>
          <w:lang w:val="kk-KZ" w:eastAsia="en-US"/>
        </w:rPr>
      </w:pPr>
      <w:r w:rsidRPr="00D350BE">
        <w:rPr>
          <w:rFonts w:ascii="Times New Roman" w:eastAsia="Times New Roman" w:hAnsi="Times New Roman" w:cs="Times New Roman"/>
          <w:b/>
          <w:bCs/>
          <w:sz w:val="28"/>
          <w:szCs w:val="28"/>
          <w:lang w:val="kk-KZ" w:eastAsia="en-US"/>
        </w:rPr>
        <w:t xml:space="preserve">Тапсырманың мақсаты: </w:t>
      </w:r>
    </w:p>
    <w:p w:rsidR="00D350BE" w:rsidRPr="00D350BE" w:rsidRDefault="00D350BE" w:rsidP="00D350BE">
      <w:pPr>
        <w:widowControl w:val="0"/>
        <w:autoSpaceDE w:val="0"/>
        <w:autoSpaceDN w:val="0"/>
        <w:spacing w:before="69" w:after="0" w:line="240" w:lineRule="auto"/>
        <w:jc w:val="both"/>
        <w:outlineLvl w:val="0"/>
        <w:rPr>
          <w:rFonts w:ascii="Times New Roman" w:eastAsia="Times New Roman" w:hAnsi="Times New Roman" w:cs="Times New Roman"/>
          <w:bCs/>
          <w:sz w:val="28"/>
          <w:szCs w:val="28"/>
          <w:lang w:val="kk-KZ" w:eastAsia="en-US"/>
        </w:rPr>
      </w:pPr>
      <w:r w:rsidRPr="00D350BE">
        <w:rPr>
          <w:rFonts w:ascii="Times New Roman" w:eastAsia="Times New Roman" w:hAnsi="Times New Roman" w:cs="Times New Roman"/>
          <w:bCs/>
          <w:sz w:val="28"/>
          <w:szCs w:val="28"/>
          <w:lang w:val="kk-KZ" w:eastAsia="en-US"/>
        </w:rPr>
        <w:t>-студенттің өз ойын еркін әрі сенімді жеткізе білуге, тілдік қолданыстарды дұрыс қолдануға үйрету. Қазақ халқының тұрмыс-тіршілігі мен өмір сүру салтына байланысты деректерді зерттеу, қазақ сөздік қорының қойнауында сақталған байырғы лексиканың мағынасын айқындау (оқылым);</w:t>
      </w:r>
    </w:p>
    <w:p w:rsidR="00D350BE" w:rsidRPr="00D350BE" w:rsidRDefault="00D350BE" w:rsidP="00D350BE">
      <w:pPr>
        <w:widowControl w:val="0"/>
        <w:autoSpaceDE w:val="0"/>
        <w:autoSpaceDN w:val="0"/>
        <w:spacing w:before="69" w:after="0" w:line="240" w:lineRule="auto"/>
        <w:jc w:val="both"/>
        <w:outlineLvl w:val="0"/>
        <w:rPr>
          <w:rFonts w:ascii="Times New Roman" w:eastAsia="Times New Roman" w:hAnsi="Times New Roman" w:cs="Times New Roman"/>
          <w:bCs/>
          <w:sz w:val="28"/>
          <w:szCs w:val="28"/>
          <w:lang w:val="kk-KZ" w:eastAsia="en-US"/>
        </w:rPr>
      </w:pPr>
      <w:r w:rsidRPr="00D350BE">
        <w:rPr>
          <w:rFonts w:ascii="Times New Roman" w:eastAsia="Times New Roman" w:hAnsi="Times New Roman" w:cs="Times New Roman"/>
          <w:bCs/>
          <w:sz w:val="28"/>
          <w:szCs w:val="28"/>
          <w:lang w:val="kk-KZ" w:eastAsia="en-US"/>
        </w:rPr>
        <w:t xml:space="preserve">-қазақтың байырғы тұрмыс-тіршілігі, әлеуметтік жағдайы, ұлттық өнімдері мен қолөнері туралы эссе жазу.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b/>
          <w:sz w:val="28"/>
          <w:szCs w:val="28"/>
          <w:lang w:val="kk-KZ"/>
        </w:rPr>
        <w:t>Нәтижесінде:</w:t>
      </w:r>
      <w:r w:rsidRPr="00D350BE">
        <w:rPr>
          <w:rFonts w:ascii="Times New Roman" w:eastAsia="Times New Roman" w:hAnsi="Times New Roman" w:cs="Times New Roman"/>
          <w:sz w:val="28"/>
          <w:szCs w:val="28"/>
          <w:lang w:val="kk-KZ"/>
        </w:rPr>
        <w:t xml:space="preserve"> студенттер қазақ халқының ежелгі уақытта қандай кәсіппен айналысқаны туралы, тұрмыс-тіршілігі, әлеуметтік-экономикалық жағдайы туралы біліміне тілдік рефлексия жасады.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rPr>
      </w:pP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 xml:space="preserve">3-тапсырма </w:t>
      </w:r>
    </w:p>
    <w:p w:rsidR="00D350BE" w:rsidRPr="00D34C5A" w:rsidRDefault="00D350BE" w:rsidP="00D350BE">
      <w:pPr>
        <w:spacing w:after="0" w:line="240" w:lineRule="auto"/>
        <w:ind w:firstLine="360"/>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b/>
          <w:sz w:val="28"/>
          <w:szCs w:val="28"/>
          <w:lang w:val="kk-KZ" w:eastAsia="en-US"/>
        </w:rPr>
        <w:t>Мәтін.</w:t>
      </w:r>
      <w:r w:rsidR="003167A2" w:rsidRPr="00C24FFE">
        <w:rPr>
          <w:rFonts w:ascii="Times New Roman" w:eastAsia="Times New Roman" w:hAnsi="Times New Roman" w:cs="Times New Roman"/>
          <w:b/>
          <w:sz w:val="28"/>
          <w:szCs w:val="28"/>
          <w:lang w:val="kk-KZ" w:eastAsia="en-US"/>
        </w:rPr>
        <w:t xml:space="preserve"> </w:t>
      </w:r>
      <w:r w:rsidR="003167A2" w:rsidRPr="00241D74">
        <w:rPr>
          <w:rFonts w:ascii="Times New Roman" w:eastAsia="Times New Roman" w:hAnsi="Times New Roman" w:cs="Times New Roman"/>
          <w:b/>
          <w:i/>
          <w:sz w:val="28"/>
          <w:szCs w:val="28"/>
          <w:lang w:val="kk-KZ" w:eastAsia="en-US"/>
        </w:rPr>
        <w:t>«</w:t>
      </w:r>
      <w:r w:rsidRPr="00241D74">
        <w:rPr>
          <w:rFonts w:ascii="Times New Roman" w:eastAsia="Times New Roman" w:hAnsi="Times New Roman" w:cs="Times New Roman"/>
          <w:i/>
          <w:sz w:val="28"/>
          <w:szCs w:val="28"/>
          <w:lang w:val="kk-KZ" w:eastAsia="en-US"/>
        </w:rPr>
        <w:t xml:space="preserve">Сүлдерін сүйретіп басына бір, аяғына бір шықты. Үстін кіршіксіз таза ақша қар басқан кішкентай ғана төмпешік. Меңірейіп қалған. Жазда, алғаш үйілген кезінде әлі дымы құрғамаған қоянжон топырақтан жылы леп, мейірбандық есіп тұратын. Мүмкін солай көрінген болар. Әйтеуір тазы мұнда </w:t>
      </w:r>
      <w:r w:rsidRPr="00241D74">
        <w:rPr>
          <w:rFonts w:ascii="Times New Roman" w:eastAsia="Times New Roman" w:hAnsi="Times New Roman" w:cs="Times New Roman"/>
          <w:i/>
          <w:sz w:val="28"/>
          <w:szCs w:val="28"/>
          <w:lang w:val="kk-KZ" w:eastAsia="en-US"/>
        </w:rPr>
        <w:lastRenderedPageBreak/>
        <w:t>жиі келетін. Төңіректеп жүреді. Қиыршық тас аралас сарғыш топыраққа тұмсығын тығып жіберіп, қорқырай дем алады. Сыздықтап әлдебір иіс білінетін. Сүйкімсіз иіс. Терісін сыпырып, аулаққа лақтырып тасталған түлкіден екі-үш күн өткен соң дәл осындай күлімсі леп шығар еді. Үстіне құрт-құмырсқа қаптап кететін. Тазы жеркене лоқситын-ды. Ал мына жас топырақты қаба дем тартқан кезінде бойын мүлде басқа сезім билейтін. Қолқаны атары рас, бірақ соның өзінде әлденендей таныс, жанға жақын бірдеңе бар. Не екені де белгілі. Шіріген етпен аралас, мұрынға болмашы ғана лебі жеткен иіс – иесінікі. Ол осы</w:t>
      </w:r>
      <w:r w:rsidR="007707CB" w:rsidRPr="00241D74">
        <w:rPr>
          <w:rFonts w:ascii="Times New Roman" w:eastAsia="Times New Roman" w:hAnsi="Times New Roman" w:cs="Times New Roman"/>
          <w:i/>
          <w:sz w:val="28"/>
          <w:szCs w:val="28"/>
          <w:lang w:val="kk-KZ" w:eastAsia="en-US"/>
        </w:rPr>
        <w:t xml:space="preserve"> арада жаты</w:t>
      </w:r>
      <w:r w:rsidR="00DE0F17" w:rsidRPr="00241D74">
        <w:rPr>
          <w:rFonts w:ascii="Times New Roman" w:eastAsia="Times New Roman" w:hAnsi="Times New Roman" w:cs="Times New Roman"/>
          <w:i/>
          <w:sz w:val="28"/>
          <w:szCs w:val="28"/>
          <w:lang w:val="kk-KZ" w:eastAsia="en-US"/>
        </w:rPr>
        <w:t>р</w:t>
      </w:r>
      <w:r w:rsidR="00831993" w:rsidRPr="00241D74">
        <w:rPr>
          <w:rFonts w:ascii="Times New Roman" w:eastAsia="Times New Roman" w:hAnsi="Times New Roman" w:cs="Times New Roman"/>
          <w:i/>
          <w:sz w:val="28"/>
          <w:szCs w:val="28"/>
          <w:lang w:val="kk-KZ" w:eastAsia="en-US"/>
        </w:rPr>
        <w:t>»</w:t>
      </w:r>
      <w:r w:rsidR="00AB3CEE" w:rsidRPr="00D34C5A">
        <w:rPr>
          <w:rFonts w:ascii="Times New Roman" w:eastAsia="Times New Roman" w:hAnsi="Times New Roman" w:cs="Times New Roman"/>
          <w:i/>
          <w:sz w:val="28"/>
          <w:szCs w:val="28"/>
          <w:lang w:val="kk-KZ" w:eastAsia="en-US"/>
        </w:rPr>
        <w:t xml:space="preserve"> </w:t>
      </w:r>
      <w:r w:rsidR="00AB3CEE" w:rsidRPr="00D34C5A">
        <w:rPr>
          <w:rFonts w:ascii="Times New Roman" w:eastAsia="Times New Roman" w:hAnsi="Times New Roman" w:cs="Times New Roman"/>
          <w:sz w:val="28"/>
          <w:szCs w:val="28"/>
          <w:lang w:val="kk-KZ" w:eastAsia="en-US"/>
        </w:rPr>
        <w:t>[</w:t>
      </w:r>
      <w:r w:rsidR="00AB3CEE" w:rsidRPr="00AB3CEE">
        <w:rPr>
          <w:rFonts w:ascii="Times New Roman" w:eastAsia="Times New Roman" w:hAnsi="Times New Roman" w:cs="Times New Roman"/>
          <w:sz w:val="28"/>
          <w:szCs w:val="28"/>
          <w:lang w:val="kk-KZ"/>
        </w:rPr>
        <w:t xml:space="preserve">Мағауин М. </w:t>
      </w:r>
      <w:r w:rsidR="00CF5B5B">
        <w:rPr>
          <w:rFonts w:ascii="Times New Roman" w:eastAsia="Times New Roman" w:hAnsi="Times New Roman" w:cs="Times New Roman"/>
          <w:sz w:val="28"/>
          <w:szCs w:val="28"/>
          <w:lang w:val="kk-KZ"/>
        </w:rPr>
        <w:t>«</w:t>
      </w:r>
      <w:r w:rsidR="00AB3CEE" w:rsidRPr="00AB3CEE">
        <w:rPr>
          <w:rFonts w:ascii="Times New Roman" w:eastAsia="Times New Roman" w:hAnsi="Times New Roman" w:cs="Times New Roman"/>
          <w:sz w:val="28"/>
          <w:szCs w:val="28"/>
          <w:lang w:val="kk-KZ"/>
        </w:rPr>
        <w:t>Тазының өлімі</w:t>
      </w:r>
      <w:r w:rsidR="00CF5B5B">
        <w:rPr>
          <w:rFonts w:ascii="Times New Roman" w:eastAsia="Times New Roman" w:hAnsi="Times New Roman" w:cs="Times New Roman"/>
          <w:sz w:val="28"/>
          <w:szCs w:val="28"/>
          <w:lang w:val="kk-KZ"/>
        </w:rPr>
        <w:t>»</w:t>
      </w:r>
      <w:r w:rsidR="00AB3CEE" w:rsidRPr="00D34C5A">
        <w:rPr>
          <w:rFonts w:ascii="Times New Roman" w:eastAsia="Times New Roman" w:hAnsi="Times New Roman" w:cs="Times New Roman"/>
          <w:sz w:val="28"/>
          <w:szCs w:val="28"/>
          <w:lang w:val="kk-KZ"/>
        </w:rPr>
        <w:t>].</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М.Мағауиннің “Тазының өлімі” әңгімесін жазуға не түрткі болды деп ойлайсыз?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қаламгер ит образын сипаттауда қандай көркемдік тәсілдерді қолданған?</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 “Тазы иттің қазақ халқы танымындағы маңыздылығы” тақырыбында ой-толғау жазыңыз</w:t>
      </w:r>
      <w:r w:rsidR="000B2B88">
        <w:rPr>
          <w:rFonts w:ascii="Times New Roman" w:eastAsia="Times New Roman" w:hAnsi="Times New Roman" w:cs="Times New Roman"/>
          <w:sz w:val="28"/>
          <w:szCs w:val="28"/>
          <w:lang w:val="kk-KZ" w:eastAsia="en-US"/>
        </w:rPr>
        <w:t>;</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 мәтіннен көпмағыналы сөздерді табыңыз;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Мақсаты:</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-жануар образын адами қабілеттерге теңеп жасаудың ерекшелігін анықтау;</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-«топырақ» сөзі арқылы жасалған тіркестердің лексикалық мағынасын ашу;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Нәтиже:</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-студент мәтіннің негізгі ойын анықтап, ондағы проблема жайлы ой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толғады;</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-тазы туралы ақпарат алды;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-асты сызылған сөз тіркестеріне мағыналық талдау жасады.</w:t>
      </w:r>
    </w:p>
    <w:p w:rsidR="00D350BE" w:rsidRPr="00D350BE" w:rsidRDefault="00D350BE" w:rsidP="00D350BE">
      <w:pPr>
        <w:rPr>
          <w:rFonts w:ascii="Times New Roman" w:eastAsia="Calibri" w:hAnsi="Times New Roman" w:cs="Times New Roman"/>
          <w:sz w:val="28"/>
          <w:szCs w:val="28"/>
          <w:lang w:val="kk-KZ" w:eastAsia="en-US"/>
        </w:rPr>
      </w:pPr>
    </w:p>
    <w:p w:rsidR="00D350BE" w:rsidRPr="00D350BE" w:rsidRDefault="00D350BE" w:rsidP="00D350BE">
      <w:pPr>
        <w:rPr>
          <w:rFonts w:ascii="Times New Roman" w:eastAsia="Calibri" w:hAnsi="Times New Roman" w:cs="Times New Roman"/>
          <w:sz w:val="24"/>
          <w:szCs w:val="28"/>
          <w:lang w:val="kk-KZ" w:eastAsia="en-US"/>
        </w:rPr>
      </w:pPr>
      <w:r w:rsidRPr="00D350BE">
        <w:rPr>
          <w:rFonts w:ascii="Times New Roman" w:eastAsia="Times New Roman" w:hAnsi="Times New Roman" w:cs="Times New Roman"/>
          <w:b/>
          <w:sz w:val="28"/>
          <w:szCs w:val="28"/>
          <w:lang w:val="kk-KZ"/>
        </w:rPr>
        <w:t>III-деңгей</w:t>
      </w:r>
      <w:r w:rsidRPr="00D350BE">
        <w:rPr>
          <w:rFonts w:ascii="Times New Roman" w:eastAsia="Calibri" w:hAnsi="Times New Roman" w:cs="Times New Roman"/>
          <w:sz w:val="28"/>
          <w:szCs w:val="28"/>
          <w:lang w:val="kk-KZ" w:eastAsia="en-US"/>
        </w:rPr>
        <w:t xml:space="preserve">. </w:t>
      </w:r>
      <w:r w:rsidRPr="00D350BE">
        <w:rPr>
          <w:rFonts w:ascii="Times New Roman" w:eastAsia="Times New Roman" w:hAnsi="Times New Roman" w:cs="Times New Roman"/>
          <w:b/>
          <w:color w:val="000000"/>
          <w:sz w:val="28"/>
          <w:szCs w:val="28"/>
          <w:lang w:val="kk-KZ" w:eastAsia="en-US"/>
        </w:rPr>
        <w:t>ТАНЫМ АРҚЫЛЫ БАҒАЛАУ ДЕҢГЕЙ</w:t>
      </w:r>
    </w:p>
    <w:p w:rsidR="00D350BE" w:rsidRPr="00D350BE" w:rsidRDefault="00D350BE" w:rsidP="00D350BE">
      <w:pPr>
        <w:shd w:val="clear" w:color="auto" w:fill="FFFFFF"/>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color w:val="000000"/>
          <w:sz w:val="28"/>
          <w:szCs w:val="28"/>
          <w:lang w:val="kk-KZ" w:eastAsia="en-US"/>
        </w:rPr>
        <w:t>1-т</w:t>
      </w:r>
      <w:r w:rsidRPr="00D350BE">
        <w:rPr>
          <w:rFonts w:ascii="Times New Roman" w:eastAsia="Times New Roman" w:hAnsi="Times New Roman" w:cs="Times New Roman"/>
          <w:b/>
          <w:sz w:val="28"/>
          <w:szCs w:val="28"/>
          <w:lang w:val="kk-KZ" w:eastAsia="en-US"/>
        </w:rPr>
        <w:t>апсырма</w:t>
      </w:r>
    </w:p>
    <w:p w:rsidR="00D350BE" w:rsidRPr="00326132" w:rsidRDefault="00013C95" w:rsidP="00D350BE">
      <w:pPr>
        <w:shd w:val="clear" w:color="auto" w:fill="FFFFFF"/>
        <w:spacing w:after="0" w:line="240" w:lineRule="auto"/>
        <w:ind w:firstLine="510"/>
        <w:jc w:val="both"/>
        <w:rPr>
          <w:rFonts w:ascii="Times New Roman" w:eastAsia="Times New Roman" w:hAnsi="Times New Roman" w:cs="Times New Roman"/>
          <w:i/>
          <w:sz w:val="28"/>
          <w:szCs w:val="28"/>
          <w:lang w:val="kk-KZ" w:eastAsia="en-US"/>
        </w:rPr>
      </w:pPr>
      <w:r>
        <w:rPr>
          <w:rFonts w:ascii="Times New Roman" w:eastAsia="Times New Roman" w:hAnsi="Times New Roman" w:cs="Times New Roman"/>
          <w:i/>
          <w:sz w:val="28"/>
          <w:szCs w:val="28"/>
          <w:lang w:val="kk-KZ" w:eastAsia="en-US"/>
        </w:rPr>
        <w:t xml:space="preserve"> </w:t>
      </w:r>
      <w:r w:rsidR="00BF7050" w:rsidRPr="00C24FFE">
        <w:rPr>
          <w:rFonts w:ascii="Times New Roman" w:eastAsia="Times New Roman" w:hAnsi="Times New Roman" w:cs="Times New Roman"/>
          <w:b/>
          <w:sz w:val="28"/>
          <w:szCs w:val="28"/>
          <w:lang w:val="kk-KZ" w:eastAsia="en-US"/>
        </w:rPr>
        <w:t>Мәтін.</w:t>
      </w:r>
      <w:r w:rsidR="00BF7050">
        <w:rPr>
          <w:rFonts w:ascii="Times New Roman" w:eastAsia="Times New Roman" w:hAnsi="Times New Roman" w:cs="Times New Roman"/>
          <w:b/>
          <w:sz w:val="28"/>
          <w:szCs w:val="28"/>
          <w:lang w:val="kk-KZ" w:eastAsia="en-US"/>
        </w:rPr>
        <w:t xml:space="preserve"> </w:t>
      </w:r>
      <w:r w:rsidR="00BF7050" w:rsidRPr="00326132">
        <w:rPr>
          <w:rFonts w:ascii="Times New Roman" w:eastAsia="Times New Roman" w:hAnsi="Times New Roman" w:cs="Times New Roman"/>
          <w:b/>
          <w:i/>
          <w:sz w:val="28"/>
          <w:szCs w:val="28"/>
          <w:lang w:val="kk-KZ" w:eastAsia="en-US"/>
        </w:rPr>
        <w:t>«</w:t>
      </w:r>
      <w:r w:rsidR="00D350BE" w:rsidRPr="00326132">
        <w:rPr>
          <w:rFonts w:ascii="Times New Roman" w:eastAsia="Times New Roman" w:hAnsi="Times New Roman" w:cs="Times New Roman"/>
          <w:i/>
          <w:sz w:val="28"/>
          <w:szCs w:val="28"/>
          <w:lang w:val="kk-KZ" w:eastAsia="en-US"/>
        </w:rPr>
        <w:t xml:space="preserve">Мына бір жілікті айналайын Әдешжан мүжісінші. Ауылдағыдай қайдан болсын түге, тісін тісіне қойып отыр ғой. Мына қалтаны да салдым, ауылдың дәмі ғой. Айтпақшы, әлгі жаман немесі бар екен-ау тағы. Ой, былдырлаған неме-ай, өзін де сағындым-ау әбден. Өстіп жүріп оны да тосырқатып жібереді ғой енді. </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 xml:space="preserve">Апам тынымсыз сөйлеп жүр. </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 xml:space="preserve">Қалбалақтап қолы әр нәрсеге бір барады. Бір чемоданды жайлау үшін әп сәтте үйдің ішін аударыстырып тастады. Әрең дегенде жиналып болып жолға шықтым. Апам оны-мұны айтып бір тынар емес. Екі жылдан бері, ана ғой... қатты сағынса керек, ақырында көзіне жас алып қамығып қалды. </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 xml:space="preserve">Жалғыз ағатайым – Әдеш осыдан екі жыл бұрын институтты бітіре сала үйленіп, сол күйінде қалада тұрып қалған. Үйленген соң жеңгем екеуі аз уақыт үйде болып кеткен. Одан кейін қайтып соққан жоқ. Жуырдағы бір хатында ағатайым: «Жорай демалысында келіп кетсін», – депті, соған шыққан бетім еді бұл. </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lastRenderedPageBreak/>
        <w:t>Қалаға түнде келіп түстім. Мезгілсіз келгендіктен қорқыныш билеп еді, дегенмен көрсетілген мекен-жайы бойынша таксист жігіт дәл әкеп түсірді. Үлкен қызыл есікті қаққыштап жатырмын. Әлден уақытта барып:</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  Бұл кім? – деген өктем дауыс естілді.</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val="kk-KZ" w:eastAsia="en-US"/>
        </w:rPr>
      </w:pPr>
      <w:r w:rsidRPr="00326132">
        <w:rPr>
          <w:rFonts w:ascii="Times New Roman" w:eastAsia="Times New Roman" w:hAnsi="Times New Roman" w:cs="Times New Roman"/>
          <w:i/>
          <w:sz w:val="28"/>
          <w:szCs w:val="28"/>
          <w:lang w:val="kk-KZ" w:eastAsia="en-US"/>
        </w:rPr>
        <w:t>Мен, Жораймын ғой... – дедім ақырын.</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val="kk-KZ" w:eastAsia="en-US"/>
        </w:rPr>
      </w:pPr>
      <w:r w:rsidRPr="00326132">
        <w:rPr>
          <w:rFonts w:ascii="Times New Roman" w:eastAsia="Times New Roman" w:hAnsi="Times New Roman" w:cs="Times New Roman"/>
          <w:i/>
          <w:sz w:val="28"/>
          <w:szCs w:val="28"/>
          <w:lang w:val="kk-KZ" w:eastAsia="en-US"/>
        </w:rPr>
        <w:t>Ә,ә... Жорка, сенбісің?.. – самарқау сөйлеп жеңгем ілгекті ағытты.</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Үйге кірген соң, ұйқылы-ояу есіней тұрып жеңгем:</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Ал, шешін енді, – деді.</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 xml:space="preserve">Біраздан соң барып: </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val="kk-KZ" w:eastAsia="en-US"/>
        </w:rPr>
      </w:pPr>
      <w:r w:rsidRPr="00326132">
        <w:rPr>
          <w:rFonts w:ascii="Times New Roman" w:eastAsia="Times New Roman" w:hAnsi="Times New Roman" w:cs="Times New Roman"/>
          <w:i/>
          <w:sz w:val="28"/>
          <w:szCs w:val="28"/>
          <w:lang w:val="kk-KZ" w:eastAsia="en-US"/>
        </w:rPr>
        <w:t xml:space="preserve">Жораш! – деген әлдекімнің жұмсақ даусы естілді. Әдеш ағай екен. Ол өзіне тартып, қатты қысып арқамнан қаққанда, ағамды қаншалықты сағынғанымды сездім. </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val="kk-KZ" w:eastAsia="en-US"/>
        </w:rPr>
      </w:pPr>
      <w:r w:rsidRPr="00326132">
        <w:rPr>
          <w:rFonts w:ascii="Times New Roman" w:eastAsia="Times New Roman" w:hAnsi="Times New Roman" w:cs="Times New Roman"/>
          <w:i/>
          <w:sz w:val="28"/>
          <w:szCs w:val="28"/>
          <w:lang w:val="kk-KZ" w:eastAsia="en-US"/>
        </w:rPr>
        <w:t>Ертеңгісін тұрсам, біраз уақыт болған екен. Тұрып киіне бастадым. Ағайымыз екеуміз енді шүйіркелесіп амандық сұраса бастағанымыз сол еді, ішкі бөлмеден жеңгем шыға келді. Ұйпа-тұйпа болып, жаңа оянғандығын танытып жүр. Қолында шырылдаған бала.</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eastAsia="en-US"/>
        </w:rPr>
      </w:pPr>
      <w:r w:rsidRPr="00326132">
        <w:rPr>
          <w:rFonts w:ascii="Times New Roman" w:eastAsia="Times New Roman" w:hAnsi="Times New Roman" w:cs="Times New Roman"/>
          <w:i/>
          <w:sz w:val="28"/>
          <w:szCs w:val="28"/>
          <w:lang w:val="kk-KZ" w:eastAsia="en-US"/>
        </w:rPr>
        <w:t xml:space="preserve">Айызың қанар әлі-ақ, жұбатшы мынаны! Баланы ағамның алдына әкеп тастай салды. </w:t>
      </w:r>
      <w:r w:rsidRPr="00326132">
        <w:rPr>
          <w:rFonts w:ascii="Times New Roman" w:eastAsia="Times New Roman" w:hAnsi="Times New Roman" w:cs="Times New Roman"/>
          <w:i/>
          <w:sz w:val="28"/>
          <w:szCs w:val="28"/>
          <w:lang w:eastAsia="en-US"/>
        </w:rPr>
        <w:t xml:space="preserve">Әдеш баламен болып кетті. </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eastAsia="en-US"/>
        </w:rPr>
      </w:pPr>
      <w:r w:rsidRPr="00326132">
        <w:rPr>
          <w:rFonts w:ascii="Times New Roman" w:eastAsia="Times New Roman" w:hAnsi="Times New Roman" w:cs="Times New Roman"/>
          <w:i/>
          <w:sz w:val="28"/>
          <w:szCs w:val="28"/>
          <w:lang w:eastAsia="en-US"/>
        </w:rPr>
        <w:t>Апам не сәлемдеме жіберіпті, Рақыш? – деді ағам жұмсақ дауыспен.</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eastAsia="en-US"/>
        </w:rPr>
      </w:pPr>
      <w:r w:rsidRPr="00326132">
        <w:rPr>
          <w:rFonts w:ascii="Times New Roman" w:eastAsia="Times New Roman" w:hAnsi="Times New Roman" w:cs="Times New Roman"/>
          <w:i/>
          <w:sz w:val="28"/>
          <w:szCs w:val="28"/>
          <w:lang w:eastAsia="en-US"/>
        </w:rPr>
        <w:t>Төңкеріліп қазына келді дейсің бе? Бар... Әне көр...</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eastAsia="en-US"/>
        </w:rPr>
      </w:pPr>
      <w:r w:rsidRPr="00326132">
        <w:rPr>
          <w:rFonts w:ascii="Times New Roman" w:eastAsia="Times New Roman" w:hAnsi="Times New Roman" w:cs="Times New Roman"/>
          <w:i/>
          <w:sz w:val="28"/>
          <w:szCs w:val="28"/>
          <w:lang w:eastAsia="en-US"/>
        </w:rPr>
        <w:t>Келген күннен бастап-ақ жеңгеме ішім суи бастады.</w:t>
      </w:r>
    </w:p>
    <w:p w:rsidR="00D350BE" w:rsidRPr="00326132" w:rsidRDefault="00D350BE" w:rsidP="00D350BE">
      <w:pPr>
        <w:spacing w:after="0" w:line="240" w:lineRule="auto"/>
        <w:ind w:firstLine="510"/>
        <w:jc w:val="both"/>
        <w:rPr>
          <w:rFonts w:ascii="Times New Roman" w:eastAsia="Times New Roman" w:hAnsi="Times New Roman" w:cs="Times New Roman"/>
          <w:i/>
          <w:sz w:val="28"/>
          <w:szCs w:val="28"/>
          <w:lang w:eastAsia="en-US"/>
        </w:rPr>
      </w:pPr>
      <w:r w:rsidRPr="00326132">
        <w:rPr>
          <w:rFonts w:ascii="Times New Roman" w:eastAsia="Times New Roman" w:hAnsi="Times New Roman" w:cs="Times New Roman"/>
          <w:i/>
          <w:sz w:val="28"/>
          <w:szCs w:val="28"/>
          <w:lang w:eastAsia="en-US"/>
        </w:rPr>
        <w:t>Бір-екі күннен соң-ақ қайтуға жинала бастадым. Әзірлеп қойған чемоданымды ала бергенімде:</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eastAsia="en-US"/>
        </w:rPr>
      </w:pPr>
      <w:r w:rsidRPr="00326132">
        <w:rPr>
          <w:rFonts w:ascii="Times New Roman" w:eastAsia="Times New Roman" w:hAnsi="Times New Roman" w:cs="Times New Roman"/>
          <w:i/>
          <w:sz w:val="28"/>
          <w:szCs w:val="28"/>
          <w:lang w:eastAsia="en-US"/>
        </w:rPr>
        <w:t xml:space="preserve"> Мынаны ала сал. Мамочкаң шай ішер, – деп жеңгем азанғы шайдан қалған конфет, печеньелерді газетке орап, ұсынып тұр екен. Мен мырс еттім де: </w:t>
      </w:r>
    </w:p>
    <w:p w:rsidR="00D350BE" w:rsidRPr="00326132" w:rsidRDefault="00D350BE" w:rsidP="00A81B80">
      <w:pPr>
        <w:numPr>
          <w:ilvl w:val="0"/>
          <w:numId w:val="33"/>
        </w:numPr>
        <w:spacing w:after="0" w:line="240" w:lineRule="auto"/>
        <w:ind w:left="0" w:firstLine="510"/>
        <w:jc w:val="both"/>
        <w:rPr>
          <w:rFonts w:ascii="Calibri" w:eastAsia="Calibri" w:hAnsi="Calibri" w:cs="Times New Roman"/>
          <w:i/>
          <w:sz w:val="28"/>
          <w:szCs w:val="28"/>
          <w:lang w:eastAsia="en-US"/>
        </w:rPr>
      </w:pPr>
      <w:r w:rsidRPr="00326132">
        <w:rPr>
          <w:rFonts w:ascii="Times New Roman" w:eastAsia="Times New Roman" w:hAnsi="Times New Roman" w:cs="Times New Roman"/>
          <w:i/>
          <w:sz w:val="28"/>
          <w:szCs w:val="28"/>
          <w:lang w:eastAsia="en-US"/>
        </w:rPr>
        <w:t xml:space="preserve"> Алмаймын, рақмет. Ауылда печенье, конфет молшылық қой, – деп шығып кеттім. Жартылап ашық қалған есіктің саңылауынан жеңгемнің:</w:t>
      </w:r>
    </w:p>
    <w:p w:rsidR="00D350BE" w:rsidRPr="00E42E14" w:rsidRDefault="00D350BE" w:rsidP="00A81B80">
      <w:pPr>
        <w:numPr>
          <w:ilvl w:val="0"/>
          <w:numId w:val="33"/>
        </w:numPr>
        <w:spacing w:after="0" w:line="240" w:lineRule="auto"/>
        <w:ind w:left="0" w:firstLine="510"/>
        <w:jc w:val="both"/>
        <w:rPr>
          <w:rFonts w:ascii="Calibri" w:eastAsia="Calibri" w:hAnsi="Calibri" w:cs="Times New Roman"/>
          <w:sz w:val="28"/>
          <w:szCs w:val="28"/>
          <w:lang w:eastAsia="en-US"/>
        </w:rPr>
      </w:pPr>
      <w:r w:rsidRPr="00326132">
        <w:rPr>
          <w:rFonts w:ascii="Times New Roman" w:eastAsia="Times New Roman" w:hAnsi="Times New Roman" w:cs="Times New Roman"/>
          <w:i/>
          <w:sz w:val="28"/>
          <w:szCs w:val="28"/>
          <w:lang w:eastAsia="en-US"/>
        </w:rPr>
        <w:t xml:space="preserve"> Қарай гөр өзінің ке</w:t>
      </w:r>
      <w:r w:rsidR="00E12304" w:rsidRPr="00326132">
        <w:rPr>
          <w:rFonts w:ascii="Times New Roman" w:eastAsia="Times New Roman" w:hAnsi="Times New Roman" w:cs="Times New Roman"/>
          <w:i/>
          <w:sz w:val="28"/>
          <w:szCs w:val="28"/>
          <w:lang w:eastAsia="en-US"/>
        </w:rPr>
        <w:t>сірін, – деген даусы естілді</w:t>
      </w:r>
      <w:r w:rsidR="00CA39BD" w:rsidRPr="00326132">
        <w:rPr>
          <w:rFonts w:ascii="Times New Roman" w:eastAsia="Times New Roman" w:hAnsi="Times New Roman" w:cs="Times New Roman"/>
          <w:i/>
          <w:sz w:val="28"/>
          <w:szCs w:val="28"/>
          <w:lang w:val="kk-KZ" w:eastAsia="en-US"/>
        </w:rPr>
        <w:t>»</w:t>
      </w:r>
      <w:r w:rsidR="00E724B2" w:rsidRPr="00E724B2">
        <w:rPr>
          <w:rFonts w:ascii="Times New Roman" w:eastAsia="Times New Roman" w:hAnsi="Times New Roman" w:cs="Times New Roman"/>
          <w:i/>
          <w:sz w:val="28"/>
          <w:szCs w:val="28"/>
          <w:lang w:eastAsia="en-US"/>
        </w:rPr>
        <w:t xml:space="preserve"> </w:t>
      </w:r>
      <w:r w:rsidR="00E724B2" w:rsidRPr="00E724B2">
        <w:rPr>
          <w:rFonts w:ascii="Times New Roman" w:eastAsia="Times New Roman" w:hAnsi="Times New Roman" w:cs="Times New Roman"/>
          <w:sz w:val="28"/>
          <w:szCs w:val="28"/>
          <w:lang w:eastAsia="en-US"/>
        </w:rPr>
        <w:t>[</w:t>
      </w:r>
      <w:r w:rsidR="00E724B2">
        <w:rPr>
          <w:rFonts w:ascii="Times New Roman" w:eastAsia="Times New Roman" w:hAnsi="Times New Roman" w:cs="Times New Roman"/>
          <w:sz w:val="28"/>
          <w:szCs w:val="28"/>
          <w:lang w:val="kk-KZ"/>
        </w:rPr>
        <w:t>Нұрмағамбетов Т. Көп томдық шығармалары. 1-том</w:t>
      </w:r>
      <w:r w:rsidR="00E724B2">
        <w:rPr>
          <w:rFonts w:ascii="Times New Roman" w:eastAsia="Times New Roman" w:hAnsi="Times New Roman" w:cs="Times New Roman"/>
          <w:sz w:val="28"/>
          <w:szCs w:val="28"/>
          <w:lang w:val="en-US" w:eastAsia="en-US"/>
        </w:rPr>
        <w:t>]</w:t>
      </w:r>
      <w:r w:rsidR="00E12304" w:rsidRPr="00326132">
        <w:rPr>
          <w:rFonts w:ascii="Times New Roman" w:eastAsia="Times New Roman" w:hAnsi="Times New Roman" w:cs="Times New Roman"/>
          <w:i/>
          <w:sz w:val="28"/>
          <w:szCs w:val="28"/>
          <w:lang w:val="kk-KZ" w:eastAsia="en-US"/>
        </w:rPr>
        <w:t>.</w:t>
      </w:r>
      <w:r w:rsidR="00E12304">
        <w:rPr>
          <w:rFonts w:ascii="Times New Roman" w:eastAsia="Times New Roman" w:hAnsi="Times New Roman" w:cs="Times New Roman"/>
          <w:sz w:val="28"/>
          <w:szCs w:val="28"/>
          <w:lang w:val="kk-KZ" w:eastAsia="en-US"/>
        </w:rPr>
        <w:t xml:space="preserve"> </w:t>
      </w:r>
    </w:p>
    <w:p w:rsidR="00E42E14" w:rsidRPr="00C24FFE" w:rsidRDefault="00E42E14" w:rsidP="00E42E14">
      <w:pPr>
        <w:spacing w:after="0" w:line="240" w:lineRule="auto"/>
        <w:ind w:left="510"/>
        <w:jc w:val="both"/>
        <w:rPr>
          <w:rFonts w:ascii="Calibri" w:eastAsia="Calibri" w:hAnsi="Calibri" w:cs="Times New Roman"/>
          <w:sz w:val="28"/>
          <w:szCs w:val="28"/>
          <w:lang w:eastAsia="en-US"/>
        </w:rPr>
      </w:pPr>
    </w:p>
    <w:p w:rsidR="00D350BE" w:rsidRPr="00D350BE" w:rsidRDefault="00D350BE" w:rsidP="00A81B80">
      <w:pPr>
        <w:numPr>
          <w:ilvl w:val="0"/>
          <w:numId w:val="32"/>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Үзіндіде кездесетін омонимдер, синонимдер мен антонимдерді табыңыз. Олар қандай мақсатта қолданылған?</w:t>
      </w:r>
    </w:p>
    <w:p w:rsidR="00D350BE" w:rsidRPr="00D350BE" w:rsidRDefault="00D350BE" w:rsidP="00A81B80">
      <w:pPr>
        <w:numPr>
          <w:ilvl w:val="0"/>
          <w:numId w:val="32"/>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Әңгімеден эмоциялық немесе танымдық рефлексивтерді тауып, қандай экспрессивті реңк беріп тұрғанын анықтаңыз.</w:t>
      </w:r>
    </w:p>
    <w:p w:rsidR="00D350BE" w:rsidRPr="00D350BE" w:rsidRDefault="00D350BE" w:rsidP="00A81B80">
      <w:pPr>
        <w:numPr>
          <w:ilvl w:val="0"/>
          <w:numId w:val="32"/>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 xml:space="preserve">Топпен жұмыс: мәтіннің мазмұны бойынша диалог құрастыру. (Бірінші  студент баланың жеңгесін жақтаушы болуы шарт; ал екінші студент жеңгенің дұрыс емес қылықтарын сипаттауы тиіс).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eastAsia="en-US"/>
        </w:rPr>
        <w:t>Мақсаты</w:t>
      </w:r>
      <w:r w:rsidRPr="00D350BE">
        <w:rPr>
          <w:rFonts w:ascii="Times New Roman" w:eastAsia="Times New Roman" w:hAnsi="Times New Roman" w:cs="Times New Roman"/>
          <w:sz w:val="28"/>
          <w:szCs w:val="28"/>
          <w:lang w:eastAsia="en-US"/>
        </w:rPr>
        <w:t xml:space="preserve">: </w:t>
      </w:r>
    </w:p>
    <w:p w:rsidR="00D350BE" w:rsidRPr="00D350BE" w:rsidRDefault="005E5C75" w:rsidP="00A81B80">
      <w:pPr>
        <w:numPr>
          <w:ilvl w:val="0"/>
          <w:numId w:val="31"/>
        </w:numPr>
        <w:shd w:val="clear" w:color="auto" w:fill="FFFFFF"/>
        <w:spacing w:after="0" w:line="240"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00D350BE" w:rsidRPr="00D350BE">
        <w:rPr>
          <w:rFonts w:ascii="Times New Roman" w:eastAsia="Times New Roman" w:hAnsi="Times New Roman" w:cs="Times New Roman"/>
          <w:sz w:val="28"/>
          <w:szCs w:val="28"/>
          <w:lang w:val="kk-KZ"/>
        </w:rPr>
        <w:t>ейіпкердің эмоциясын көрсетуде жазушы қолданатын тәсілдерді меңгерту;</w:t>
      </w:r>
    </w:p>
    <w:p w:rsidR="00D350BE" w:rsidRPr="00D350BE" w:rsidRDefault="00D350BE" w:rsidP="00A81B80">
      <w:pPr>
        <w:numPr>
          <w:ilvl w:val="0"/>
          <w:numId w:val="31"/>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 xml:space="preserve">  омонимдер, синонимдер мен антонимдердің шығармада қатар ұштастыру жолын меңгерту.</w:t>
      </w:r>
    </w:p>
    <w:p w:rsidR="00D350BE" w:rsidRPr="00D350BE" w:rsidRDefault="00D350BE" w:rsidP="00A81B80">
      <w:pPr>
        <w:numPr>
          <w:ilvl w:val="0"/>
          <w:numId w:val="31"/>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lastRenderedPageBreak/>
        <w:t xml:space="preserve">Қажет сөздерді тауып қолдану, сөз мәдениетін дамыту, жағдаяттарға қарай шешім қабылдап үйрену. </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Нәтиже:</w:t>
      </w:r>
    </w:p>
    <w:p w:rsidR="00D350BE" w:rsidRPr="00D350BE" w:rsidRDefault="00674999" w:rsidP="00A81B80">
      <w:pPr>
        <w:numPr>
          <w:ilvl w:val="0"/>
          <w:numId w:val="34"/>
        </w:numPr>
        <w:shd w:val="clear" w:color="auto" w:fill="FFFFFF"/>
        <w:spacing w:after="0" w:line="240"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00D350BE" w:rsidRPr="00D350BE">
        <w:rPr>
          <w:rFonts w:ascii="Times New Roman" w:eastAsia="Times New Roman" w:hAnsi="Times New Roman" w:cs="Times New Roman"/>
          <w:sz w:val="28"/>
          <w:szCs w:val="28"/>
          <w:lang w:val="kk-KZ"/>
        </w:rPr>
        <w:t>әтінді оқу арқылы қазіргі таңдағы проблемалар жайлы философиялық ой түйді;</w:t>
      </w:r>
    </w:p>
    <w:p w:rsidR="00D350BE" w:rsidRPr="00D350BE" w:rsidRDefault="00D350BE" w:rsidP="00A81B80">
      <w:pPr>
        <w:numPr>
          <w:ilvl w:val="0"/>
          <w:numId w:val="34"/>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Тапсырмаларды орындау арқылы омонимдер, синонимдер мен антонимдердің атқарып тұрған қызметін анықтап үйренді.</w:t>
      </w:r>
    </w:p>
    <w:p w:rsidR="00D350BE" w:rsidRPr="00D350BE" w:rsidRDefault="00D350BE" w:rsidP="00A81B80">
      <w:pPr>
        <w:numPr>
          <w:ilvl w:val="0"/>
          <w:numId w:val="34"/>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Сөздерді талғап қолданып үйренді; дұрыс әрі жылдам шешім қабылдап үйренді.</w:t>
      </w:r>
    </w:p>
    <w:p w:rsidR="00D350BE" w:rsidRPr="00D350BE" w:rsidRDefault="00D350BE" w:rsidP="00D350BE">
      <w:pPr>
        <w:spacing w:after="0" w:line="240" w:lineRule="auto"/>
        <w:jc w:val="both"/>
        <w:rPr>
          <w:rFonts w:ascii="Times New Roman" w:eastAsia="Times New Roman" w:hAnsi="Times New Roman" w:cs="Times New Roman"/>
          <w:b/>
          <w:bCs/>
          <w:sz w:val="28"/>
          <w:szCs w:val="28"/>
          <w:lang w:val="kk-KZ" w:eastAsia="en-US"/>
        </w:rPr>
      </w:pPr>
      <w:r w:rsidRPr="00D350BE">
        <w:rPr>
          <w:rFonts w:ascii="Times New Roman" w:eastAsia="Times New Roman" w:hAnsi="Times New Roman" w:cs="Times New Roman"/>
          <w:b/>
          <w:color w:val="000000"/>
          <w:sz w:val="28"/>
          <w:szCs w:val="28"/>
          <w:lang w:val="kk-KZ" w:eastAsia="en-US"/>
        </w:rPr>
        <w:t>2-т</w:t>
      </w:r>
      <w:r w:rsidRPr="00D350BE">
        <w:rPr>
          <w:rFonts w:ascii="Times New Roman" w:eastAsia="Times New Roman" w:hAnsi="Times New Roman" w:cs="Times New Roman"/>
          <w:b/>
          <w:bCs/>
          <w:sz w:val="28"/>
          <w:szCs w:val="28"/>
          <w:lang w:val="kk-KZ" w:eastAsia="en-US"/>
        </w:rPr>
        <w:t>апсырма (</w:t>
      </w:r>
      <w:r w:rsidRPr="00D350BE">
        <w:rPr>
          <w:rFonts w:ascii="Times New Roman" w:eastAsia="Calibri" w:hAnsi="Times New Roman" w:cs="Times New Roman"/>
          <w:b/>
          <w:sz w:val="28"/>
          <w:szCs w:val="28"/>
          <w:lang w:val="kk-KZ" w:eastAsia="en-US"/>
        </w:rPr>
        <w:t>САЛО  әдісі бойынша)</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САЛО-коучингтік әдіс. Бұл әдіс студенттердің ойын еркін жеткізуі арқылы тілдік бірліктерді талғап қолдануды көздейді. Студент өзін белгілі бір саладағы кәсіпкер ретінде топқа таныстырып, осы әдіс бойынша өз тәжірибесі туралы дәйектер келтіре отыра айтып береді. Топтағы тыңдаушы студенттер спикердің сөйлеген сөзінің қаншалықты шынайы, дәйекті болғандығын бағалайды.</w:t>
      </w:r>
    </w:p>
    <w:p w:rsidR="00D350BE" w:rsidRPr="00D350BE" w:rsidRDefault="00D350BE" w:rsidP="00D350BE">
      <w:pPr>
        <w:spacing w:after="0" w:line="240" w:lineRule="auto"/>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С- статус (кәсіпкердің мәртебесі)</w:t>
      </w:r>
    </w:p>
    <w:p w:rsidR="00D350BE" w:rsidRPr="00D350BE" w:rsidRDefault="00D350BE" w:rsidP="00D350BE">
      <w:pPr>
        <w:spacing w:after="0" w:line="240" w:lineRule="auto"/>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А- авторитет (кәсіпкердің дәрежесі, атақ-даңқы)</w:t>
      </w:r>
    </w:p>
    <w:p w:rsidR="00D350BE" w:rsidRPr="00D350BE" w:rsidRDefault="00D350BE" w:rsidP="00D350BE">
      <w:pPr>
        <w:spacing w:after="0" w:line="240" w:lineRule="auto"/>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Л- личный опыт (кәсіпкердің жеке тәжірибесі немесе жұмыс өтілі)</w:t>
      </w:r>
    </w:p>
    <w:p w:rsidR="00D350BE" w:rsidRPr="00D350BE" w:rsidRDefault="00D350BE" w:rsidP="00D350BE">
      <w:pPr>
        <w:spacing w:after="0" w:line="240" w:lineRule="auto"/>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 xml:space="preserve">О- общество (кәсіпкердің қоғамдағы орны, әлеуметтік желідегі белсенділігі) </w:t>
      </w:r>
    </w:p>
    <w:p w:rsidR="00D350BE" w:rsidRPr="00D350BE" w:rsidRDefault="00D350BE" w:rsidP="00D350BE">
      <w:pPr>
        <w:spacing w:after="0" w:line="240" w:lineRule="auto"/>
        <w:ind w:firstLine="567"/>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b/>
          <w:sz w:val="28"/>
          <w:szCs w:val="28"/>
          <w:lang w:val="kk-KZ"/>
        </w:rPr>
        <w:t>Іскер ойынның мақсаты</w:t>
      </w:r>
      <w:r w:rsidRPr="00D350BE">
        <w:rPr>
          <w:rFonts w:ascii="Times New Roman" w:eastAsia="Times New Roman" w:hAnsi="Times New Roman" w:cs="Times New Roman"/>
          <w:sz w:val="28"/>
          <w:szCs w:val="28"/>
          <w:lang w:val="kk-KZ"/>
        </w:rPr>
        <w:t xml:space="preserve"> – студенттің сөздік қорын байыту, өз пікірін дәйектер арқылы дәлелдеуге үйрету, қиялына ерік беру арқылы ойлау тереңдігін арттыру. </w:t>
      </w:r>
      <w:r w:rsidRPr="00D350BE">
        <w:rPr>
          <w:rFonts w:ascii="Times New Roman" w:eastAsia="Times New Roman" w:hAnsi="Times New Roman" w:cs="Times New Roman"/>
          <w:b/>
          <w:sz w:val="28"/>
          <w:szCs w:val="28"/>
          <w:lang w:val="kk-KZ"/>
        </w:rPr>
        <w:t>Нәтижесінде</w:t>
      </w:r>
      <w:r w:rsidRPr="00D350BE">
        <w:rPr>
          <w:rFonts w:ascii="Times New Roman" w:eastAsia="Times New Roman" w:hAnsi="Times New Roman" w:cs="Times New Roman"/>
          <w:sz w:val="28"/>
          <w:szCs w:val="28"/>
          <w:lang w:val="kk-KZ"/>
        </w:rPr>
        <w:t xml:space="preserve"> барлық студенттер көпшілік алдында өз ойын жеткізуге тырысты. Кейбір студенттер өз ойын көркемдеп жеткізе алмады, дәйектер келтіре алмады. Ол студенттерге қосымша жұмыс ретінде тілдік тапсырмалар берілді. </w:t>
      </w:r>
    </w:p>
    <w:p w:rsidR="007D50FF" w:rsidRDefault="007D50FF" w:rsidP="00D350BE">
      <w:pPr>
        <w:spacing w:after="0" w:line="240" w:lineRule="auto"/>
        <w:jc w:val="both"/>
        <w:rPr>
          <w:rFonts w:ascii="Times New Roman" w:eastAsia="Times New Roman" w:hAnsi="Times New Roman" w:cs="Times New Roman"/>
          <w:b/>
          <w:sz w:val="28"/>
          <w:szCs w:val="28"/>
          <w:lang w:val="kk-KZ" w:eastAsia="en-US"/>
        </w:rPr>
      </w:pPr>
    </w:p>
    <w:p w:rsidR="00D350BE" w:rsidRPr="00D350BE" w:rsidRDefault="00D350BE" w:rsidP="00D350BE">
      <w:pPr>
        <w:spacing w:after="0" w:line="240" w:lineRule="auto"/>
        <w:jc w:val="both"/>
        <w:rPr>
          <w:rFonts w:ascii="Times New Roman" w:eastAsia="Times New Roman" w:hAnsi="Times New Roman" w:cs="Times New Roman"/>
          <w:b/>
          <w:color w:val="FF0000"/>
          <w:sz w:val="28"/>
          <w:szCs w:val="28"/>
          <w:lang w:val="kk-KZ" w:eastAsia="en-US"/>
        </w:rPr>
      </w:pPr>
      <w:r w:rsidRPr="00D350BE">
        <w:rPr>
          <w:rFonts w:ascii="Times New Roman" w:eastAsia="Times New Roman" w:hAnsi="Times New Roman" w:cs="Times New Roman"/>
          <w:b/>
          <w:sz w:val="28"/>
          <w:szCs w:val="28"/>
          <w:lang w:val="kk-KZ" w:eastAsia="en-US"/>
        </w:rPr>
        <w:t xml:space="preserve">3-тапсырма </w:t>
      </w:r>
    </w:p>
    <w:p w:rsidR="00D350BE" w:rsidRPr="00EA7B05" w:rsidRDefault="00D350BE" w:rsidP="00EA7B05">
      <w:pPr>
        <w:spacing w:after="0" w:line="240" w:lineRule="auto"/>
        <w:ind w:firstLine="708"/>
        <w:jc w:val="both"/>
        <w:rPr>
          <w:rFonts w:ascii="Times New Roman" w:eastAsia="Calibri" w:hAnsi="Times New Roman" w:cs="Times New Roman"/>
          <w:bCs/>
          <w:sz w:val="28"/>
          <w:szCs w:val="28"/>
          <w:shd w:val="clear" w:color="auto" w:fill="F8F9FA"/>
          <w:lang w:val="kk-KZ"/>
        </w:rPr>
      </w:pPr>
      <w:r w:rsidRPr="00C24FFE">
        <w:rPr>
          <w:rFonts w:ascii="Times New Roman" w:eastAsia="Times New Roman" w:hAnsi="Times New Roman" w:cs="Times New Roman"/>
          <w:b/>
          <w:sz w:val="28"/>
          <w:szCs w:val="28"/>
          <w:lang w:val="kk-KZ" w:eastAsia="en-US"/>
        </w:rPr>
        <w:t>Мәтін.</w:t>
      </w:r>
      <w:r w:rsidRPr="00C24FFE">
        <w:rPr>
          <w:rFonts w:ascii="Times New Roman" w:eastAsia="Times New Roman" w:hAnsi="Times New Roman" w:cs="Times New Roman"/>
          <w:sz w:val="28"/>
          <w:szCs w:val="28"/>
          <w:lang w:val="kk-KZ" w:eastAsia="en-US"/>
        </w:rPr>
        <w:t xml:space="preserve"> </w:t>
      </w:r>
      <w:r w:rsidR="00C818B3" w:rsidRPr="00394FD0">
        <w:rPr>
          <w:rFonts w:ascii="Times New Roman" w:eastAsia="Times New Roman" w:hAnsi="Times New Roman" w:cs="Times New Roman"/>
          <w:i/>
          <w:sz w:val="28"/>
          <w:szCs w:val="28"/>
          <w:lang w:val="kk-KZ" w:eastAsia="en-US"/>
        </w:rPr>
        <w:t>«</w:t>
      </w:r>
      <w:r w:rsidRPr="00394FD0">
        <w:rPr>
          <w:rFonts w:ascii="Times New Roman" w:eastAsia="Times New Roman" w:hAnsi="Times New Roman" w:cs="Times New Roman"/>
          <w:i/>
          <w:sz w:val="28"/>
          <w:szCs w:val="28"/>
          <w:lang w:val="kk-KZ" w:eastAsia="en-US"/>
        </w:rPr>
        <w:t>Қазақ пен қырғызды бөтен жұрттар бұл күнге шейін дұрыс атамайды. Мәселен орыс халқы қазақты «киргиз-кайсак» деп бір сөз орнында атайды. Қырғыздың өзін де жоғарыда айтқандай «киргиз-кайсак» деп, кейде тағы «қырғыз», «қара қырғыз» дейді. Қырғызды қытайлар «юрвут» дейді. Дұрысында қазақ пен қырғыз ешуақытта өздерін жоғарғы айтқандай бөтен жұрттар таққан атпен атаған емес. Қазақ өзін қашаннан «қазақ» деп, қырғыз өзін «қырғыз» деп келеді. Қырғыз бен қазақ арғы тегі бір болғанымен, екі атаның баласы, біріне-бірі туыс, жақын түркінің екі руы екені мәлім. Орыстардың «қазақ», «кайсак», қытайлардың «хасах» деп жүргендері «қазақ» деген сөзді бұзғаны. Қайсыбір күншығыс жазушылары, қазақ Айсадан бұрын өз алдына жұрт болған деулері қаншалық дәлелді екендігін ыспаттау қиын болса да, «қазақ» атты қазақтың өз алдына жұрт болғаннан бері өзгерілмей келе жатқандығы, ешуақытта қазақ өзін өзге атап көрмегендігі анық. Қазақтың «қазақ» аты Парсы, Бухар һәм өзг</w:t>
      </w:r>
      <w:r w:rsidR="007D50FF">
        <w:rPr>
          <w:rFonts w:ascii="Times New Roman" w:eastAsia="Times New Roman" w:hAnsi="Times New Roman" w:cs="Times New Roman"/>
          <w:i/>
          <w:sz w:val="28"/>
          <w:szCs w:val="28"/>
          <w:lang w:val="kk-KZ" w:eastAsia="en-US"/>
        </w:rPr>
        <w:t>е Азия жұрттарының көбіне мәлім</w:t>
      </w:r>
      <w:r w:rsidR="00C818B3" w:rsidRPr="00394FD0">
        <w:rPr>
          <w:rFonts w:ascii="Times New Roman" w:eastAsia="Times New Roman" w:hAnsi="Times New Roman" w:cs="Times New Roman"/>
          <w:i/>
          <w:sz w:val="28"/>
          <w:szCs w:val="28"/>
          <w:lang w:val="kk-KZ" w:eastAsia="en-US"/>
        </w:rPr>
        <w:t>»</w:t>
      </w:r>
      <w:r w:rsidR="00D65BF8">
        <w:rPr>
          <w:rFonts w:ascii="Times New Roman" w:eastAsia="Times New Roman" w:hAnsi="Times New Roman" w:cs="Times New Roman"/>
          <w:i/>
          <w:sz w:val="28"/>
          <w:szCs w:val="28"/>
          <w:lang w:val="kk-KZ" w:eastAsia="en-US"/>
        </w:rPr>
        <w:t xml:space="preserve"> </w:t>
      </w:r>
      <w:r w:rsidR="009C3466" w:rsidRPr="00394FD0">
        <w:rPr>
          <w:rFonts w:ascii="Times New Roman" w:eastAsia="Times New Roman" w:hAnsi="Times New Roman" w:cs="Times New Roman"/>
          <w:i/>
          <w:sz w:val="28"/>
          <w:szCs w:val="28"/>
          <w:lang w:val="kk-KZ" w:eastAsia="en-US"/>
        </w:rPr>
        <w:t xml:space="preserve"> </w:t>
      </w:r>
      <w:r w:rsidR="00CB34E4" w:rsidRPr="00EA7B05">
        <w:rPr>
          <w:rFonts w:ascii="Times New Roman" w:eastAsia="Times New Roman" w:hAnsi="Times New Roman" w:cs="Times New Roman"/>
          <w:sz w:val="28"/>
          <w:szCs w:val="28"/>
          <w:lang w:val="kk-KZ" w:eastAsia="en-US"/>
        </w:rPr>
        <w:t>[</w:t>
      </w:r>
      <w:r w:rsidR="00CB34E4" w:rsidRPr="00EA7B05">
        <w:rPr>
          <w:rFonts w:ascii="Times New Roman" w:eastAsia="Calibri" w:hAnsi="Times New Roman" w:cs="Times New Roman"/>
          <w:bCs/>
          <w:sz w:val="28"/>
          <w:szCs w:val="28"/>
          <w:lang w:val="kk-KZ"/>
        </w:rPr>
        <w:t xml:space="preserve">Әлем: Қазақстан жазушылар одағы жанындағы аударма және әдеби байланыс жөніндегі бас редакциялық алқаның әдеби-көркем және </w:t>
      </w:r>
      <w:r w:rsidR="00CB34E4" w:rsidRPr="007D50FF">
        <w:rPr>
          <w:rFonts w:ascii="Times New Roman" w:eastAsia="Calibri" w:hAnsi="Times New Roman" w:cs="Times New Roman"/>
          <w:bCs/>
          <w:sz w:val="28"/>
          <w:szCs w:val="28"/>
          <w:lang w:val="kk-KZ"/>
        </w:rPr>
        <w:t>қоғамдық-саяси альманағы.</w:t>
      </w:r>
      <w:r w:rsidR="00CB34E4" w:rsidRPr="007C6565">
        <w:rPr>
          <w:rFonts w:ascii="Times New Roman" w:eastAsia="Calibri" w:hAnsi="Times New Roman" w:cs="Times New Roman"/>
          <w:bCs/>
          <w:sz w:val="28"/>
          <w:szCs w:val="28"/>
          <w:lang w:val="kk-KZ"/>
        </w:rPr>
        <w:t xml:space="preserve"> </w:t>
      </w:r>
      <w:r w:rsidR="00EA7B05" w:rsidRPr="007C6565">
        <w:rPr>
          <w:rFonts w:ascii="Times New Roman" w:eastAsia="Calibri" w:hAnsi="Times New Roman" w:cs="Times New Roman"/>
          <w:bCs/>
          <w:sz w:val="28"/>
          <w:szCs w:val="28"/>
          <w:lang w:val="kk-KZ"/>
        </w:rPr>
        <w:t xml:space="preserve">Бас ред. </w:t>
      </w:r>
      <w:r w:rsidR="00CB34E4" w:rsidRPr="007C6565">
        <w:rPr>
          <w:rFonts w:ascii="Times New Roman" w:eastAsia="Calibri" w:hAnsi="Times New Roman" w:cs="Times New Roman"/>
          <w:bCs/>
          <w:sz w:val="28"/>
          <w:szCs w:val="28"/>
          <w:lang w:val="kk-KZ"/>
        </w:rPr>
        <w:t>Сейдімбеков А.]</w:t>
      </w:r>
      <w:r w:rsidR="00D65BF8" w:rsidRPr="007C6565">
        <w:rPr>
          <w:rFonts w:ascii="Times New Roman" w:eastAsia="Calibri" w:hAnsi="Times New Roman" w:cs="Times New Roman"/>
          <w:bCs/>
          <w:sz w:val="28"/>
          <w:szCs w:val="28"/>
          <w:lang w:val="kk-KZ"/>
        </w:rPr>
        <w:t>.</w:t>
      </w:r>
    </w:p>
    <w:p w:rsidR="00D350BE" w:rsidRPr="00D350BE" w:rsidRDefault="00C818B3" w:rsidP="00D350BE">
      <w:pPr>
        <w:spacing w:after="0" w:line="240" w:lineRule="auto"/>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lastRenderedPageBreak/>
        <w:t xml:space="preserve">- </w:t>
      </w:r>
      <w:r w:rsidR="00D350BE" w:rsidRPr="00D350BE">
        <w:rPr>
          <w:rFonts w:ascii="Times New Roman" w:eastAsia="Calibri" w:hAnsi="Times New Roman" w:cs="Times New Roman"/>
          <w:bCs/>
          <w:sz w:val="28"/>
          <w:szCs w:val="28"/>
          <w:lang w:val="kk-KZ" w:eastAsia="en-US"/>
        </w:rPr>
        <w:t>Қазақ, қырғыздың атауын теріс ұғыну мәселесін қозғаған автордың ойымен келісесіз бе?</w:t>
      </w:r>
    </w:p>
    <w:p w:rsidR="00D350BE" w:rsidRPr="00D350BE" w:rsidRDefault="00D350BE" w:rsidP="00D350BE">
      <w:pPr>
        <w:spacing w:after="0" w:line="240"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 xml:space="preserve">-«Қазақ» сөзінің дұрыс атауы қай ғасырда қалыптасты? «Қазақ» сөзінің тарихы туралы не білесіз? </w:t>
      </w:r>
    </w:p>
    <w:p w:rsidR="00D350BE" w:rsidRPr="00D350BE" w:rsidRDefault="00D350BE" w:rsidP="00D350BE">
      <w:pPr>
        <w:spacing w:after="0" w:line="240"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 xml:space="preserve">-Абайдың қарасөздерінен «Қазақ» сөзіне қатысты кездесетін ой-толғауларын теріп жазыңыз. </w:t>
      </w:r>
    </w:p>
    <w:p w:rsidR="00D350BE" w:rsidRPr="00D350BE" w:rsidRDefault="00D350BE" w:rsidP="00D350BE">
      <w:pPr>
        <w:spacing w:after="0" w:line="240"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-Модель бойынша: қазақ сөзінің шығу тегін анықтап, зерттеп жазыңыз.</w:t>
      </w:r>
    </w:p>
    <w:p w:rsidR="00D350BE" w:rsidRPr="00D350BE" w:rsidRDefault="00D350BE" w:rsidP="00D350BE">
      <w:pPr>
        <w:spacing w:after="0" w:line="240"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 xml:space="preserve">-«Қазақ» сөзін естігенде көз алдыңызға не елестейді? </w:t>
      </w:r>
    </w:p>
    <w:p w:rsidR="00297EC5" w:rsidRDefault="00D350BE" w:rsidP="00D350BE">
      <w:pPr>
        <w:spacing w:after="0" w:line="240" w:lineRule="auto"/>
        <w:ind w:firstLine="360"/>
        <w:jc w:val="both"/>
        <w:rPr>
          <w:rFonts w:ascii="Times New Roman" w:eastAsia="Times New Roman" w:hAnsi="Times New Roman" w:cs="Times New Roman"/>
          <w:b/>
          <w:i/>
          <w:sz w:val="28"/>
          <w:szCs w:val="28"/>
          <w:lang w:val="kk-KZ" w:eastAsia="en-US"/>
        </w:rPr>
      </w:pPr>
      <w:r w:rsidRPr="00D350BE">
        <w:rPr>
          <w:rFonts w:ascii="Times New Roman" w:eastAsia="Times New Roman" w:hAnsi="Times New Roman" w:cs="Times New Roman"/>
          <w:b/>
          <w:i/>
          <w:sz w:val="28"/>
          <w:szCs w:val="28"/>
          <w:lang w:val="kk-KZ" w:eastAsia="en-US"/>
        </w:rPr>
        <w:t xml:space="preserve">Мақсаты:  </w:t>
      </w:r>
    </w:p>
    <w:p w:rsidR="00D350BE" w:rsidRPr="00D350BE" w:rsidRDefault="00D350BE" w:rsidP="00D350BE">
      <w:pPr>
        <w:spacing w:after="0" w:line="240" w:lineRule="auto"/>
        <w:ind w:firstLine="360"/>
        <w:jc w:val="both"/>
        <w:rPr>
          <w:rFonts w:ascii="Times New Roman" w:eastAsia="Times New Roman" w:hAnsi="Times New Roman" w:cs="Times New Roman"/>
          <w:i/>
          <w:sz w:val="28"/>
          <w:szCs w:val="28"/>
          <w:lang w:val="kk-KZ" w:eastAsia="en-US"/>
        </w:rPr>
      </w:pPr>
      <w:r w:rsidRPr="00D350BE">
        <w:rPr>
          <w:rFonts w:ascii="Times New Roman" w:eastAsia="Times New Roman" w:hAnsi="Times New Roman" w:cs="Times New Roman"/>
          <w:b/>
          <w:i/>
          <w:sz w:val="28"/>
          <w:szCs w:val="28"/>
          <w:lang w:val="kk-KZ" w:eastAsia="en-US"/>
        </w:rPr>
        <w:t xml:space="preserve">- </w:t>
      </w:r>
      <w:r w:rsidRPr="00D350BE">
        <w:rPr>
          <w:rFonts w:ascii="Times New Roman" w:eastAsia="Times New Roman" w:hAnsi="Times New Roman" w:cs="Times New Roman"/>
          <w:i/>
          <w:sz w:val="28"/>
          <w:szCs w:val="28"/>
          <w:lang w:val="kk-KZ" w:eastAsia="en-US"/>
        </w:rPr>
        <w:t>Қазақ, қырғыз атауларының шығу тегін, тарихын зерттеу;</w:t>
      </w:r>
    </w:p>
    <w:p w:rsidR="00D350BE" w:rsidRPr="00C24FFE" w:rsidRDefault="00D350BE" w:rsidP="00A81B80">
      <w:pPr>
        <w:numPr>
          <w:ilvl w:val="0"/>
          <w:numId w:val="19"/>
        </w:numPr>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Қазақ деп соққан жүректің мақтаныш сезімдерін жеткізу, ұлтына дегенсүйіспеншілігін арттыру;</w:t>
      </w:r>
    </w:p>
    <w:p w:rsidR="00D350BE" w:rsidRPr="00C24FFE" w:rsidRDefault="00D350BE" w:rsidP="00A81B80">
      <w:pPr>
        <w:numPr>
          <w:ilvl w:val="0"/>
          <w:numId w:val="11"/>
        </w:numPr>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Автордың зерттеулерін толық меңгеріп, түсіну; өз зерттеулерін ұсыну;</w:t>
      </w:r>
    </w:p>
    <w:p w:rsidR="00D350BE" w:rsidRPr="00C24FFE" w:rsidRDefault="00D350BE" w:rsidP="00A81B80">
      <w:pPr>
        <w:numPr>
          <w:ilvl w:val="0"/>
          <w:numId w:val="11"/>
        </w:numPr>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Студенттің өз ұлтына деген патриоттық сезімін дамыту, рефлексия жасау;</w:t>
      </w:r>
    </w:p>
    <w:p w:rsidR="003A0BA7" w:rsidRDefault="00D350BE" w:rsidP="00D350BE">
      <w:pPr>
        <w:spacing w:after="0" w:line="240" w:lineRule="auto"/>
        <w:ind w:firstLine="360"/>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 xml:space="preserve">Тілдік рефлексиясын дамыту нәтижесінде: </w:t>
      </w:r>
    </w:p>
    <w:p w:rsidR="00D350BE" w:rsidRPr="00C24FFE" w:rsidRDefault="003A0BA7" w:rsidP="00D350BE">
      <w:pPr>
        <w:spacing w:after="0" w:line="240" w:lineRule="auto"/>
        <w:ind w:firstLine="360"/>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b/>
          <w:sz w:val="28"/>
          <w:szCs w:val="28"/>
          <w:lang w:val="kk-KZ" w:eastAsia="en-US"/>
        </w:rPr>
        <w:t xml:space="preserve"> </w:t>
      </w:r>
      <w:r w:rsidR="00D350BE" w:rsidRPr="00C24FFE">
        <w:rPr>
          <w:rFonts w:ascii="Times New Roman" w:eastAsia="Times New Roman" w:hAnsi="Times New Roman" w:cs="Times New Roman"/>
          <w:b/>
          <w:sz w:val="28"/>
          <w:szCs w:val="28"/>
          <w:lang w:val="kk-KZ" w:eastAsia="en-US"/>
        </w:rPr>
        <w:t xml:space="preserve">- </w:t>
      </w:r>
      <w:r w:rsidR="00D350BE" w:rsidRPr="00C24FFE">
        <w:rPr>
          <w:rFonts w:ascii="Times New Roman" w:eastAsia="Times New Roman" w:hAnsi="Times New Roman" w:cs="Times New Roman"/>
          <w:sz w:val="28"/>
          <w:szCs w:val="28"/>
          <w:lang w:val="kk-KZ" w:eastAsia="en-US"/>
        </w:rPr>
        <w:t xml:space="preserve">Әрбір атаудың танымдық маңызына назар аударып, зерделей алды. </w:t>
      </w:r>
    </w:p>
    <w:p w:rsidR="00D350BE" w:rsidRPr="00C24FFE" w:rsidRDefault="00D350BE" w:rsidP="00A81B80">
      <w:pPr>
        <w:numPr>
          <w:ilvl w:val="0"/>
          <w:numId w:val="20"/>
        </w:numPr>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Студент мәтіндегі зерттеулерді тереңінен меңгеріп, «Қазақ» сөзінің шығу</w:t>
      </w:r>
      <w:r w:rsidR="00BB7387">
        <w:rPr>
          <w:rFonts w:ascii="Times New Roman" w:eastAsia="Times New Roman" w:hAnsi="Times New Roman" w:cs="Times New Roman"/>
          <w:sz w:val="28"/>
          <w:szCs w:val="28"/>
          <w:lang w:val="kk-KZ" w:eastAsia="en-US"/>
        </w:rPr>
        <w:t xml:space="preserve"> </w:t>
      </w:r>
      <w:r w:rsidRPr="00C24FFE">
        <w:rPr>
          <w:rFonts w:ascii="Times New Roman" w:eastAsia="Times New Roman" w:hAnsi="Times New Roman" w:cs="Times New Roman"/>
          <w:sz w:val="28"/>
          <w:szCs w:val="28"/>
          <w:lang w:val="kk-KZ" w:eastAsia="en-US"/>
        </w:rPr>
        <w:t>тарихын анықтады;</w:t>
      </w:r>
    </w:p>
    <w:p w:rsidR="00D350BE" w:rsidRPr="00C24FFE" w:rsidRDefault="00D350BE" w:rsidP="00A81B80">
      <w:pPr>
        <w:numPr>
          <w:ilvl w:val="0"/>
          <w:numId w:val="3"/>
        </w:numPr>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М. Дулатовтың қазақ, қырғыз атаулары туралы ой-пікірлерін басқа</w:t>
      </w:r>
    </w:p>
    <w:p w:rsidR="00D350BE" w:rsidRPr="00C24FFE" w:rsidRDefault="00D350BE" w:rsidP="00D350BE">
      <w:pPr>
        <w:spacing w:after="0" w:line="240" w:lineRule="auto"/>
        <w:jc w:val="both"/>
        <w:rPr>
          <w:rFonts w:ascii="Times New Roman" w:eastAsia="Times New Roman" w:hAnsi="Times New Roman" w:cs="Times New Roman"/>
          <w:sz w:val="28"/>
          <w:szCs w:val="28"/>
          <w:lang w:eastAsia="en-US"/>
        </w:rPr>
      </w:pPr>
      <w:r w:rsidRPr="00C24FFE">
        <w:rPr>
          <w:rFonts w:ascii="Times New Roman" w:eastAsia="Times New Roman" w:hAnsi="Times New Roman" w:cs="Times New Roman"/>
          <w:sz w:val="28"/>
          <w:szCs w:val="28"/>
          <w:lang w:eastAsia="en-US"/>
        </w:rPr>
        <w:t>ғалымдардың көзқарастарымен салыстырды;</w:t>
      </w:r>
    </w:p>
    <w:p w:rsidR="00D350BE" w:rsidRPr="00C24FFE" w:rsidRDefault="00D350BE" w:rsidP="00A81B80">
      <w:pPr>
        <w:numPr>
          <w:ilvl w:val="0"/>
          <w:numId w:val="15"/>
        </w:numPr>
        <w:spacing w:after="0" w:line="240" w:lineRule="auto"/>
        <w:jc w:val="both"/>
        <w:rPr>
          <w:rFonts w:ascii="Times New Roman" w:eastAsia="Times New Roman" w:hAnsi="Times New Roman" w:cs="Times New Roman"/>
          <w:sz w:val="28"/>
          <w:szCs w:val="28"/>
          <w:lang w:eastAsia="en-US"/>
        </w:rPr>
      </w:pPr>
      <w:r w:rsidRPr="00C24FFE">
        <w:rPr>
          <w:rFonts w:ascii="Times New Roman" w:eastAsia="Times New Roman" w:hAnsi="Times New Roman" w:cs="Times New Roman"/>
          <w:sz w:val="28"/>
          <w:szCs w:val="28"/>
          <w:lang w:eastAsia="en-US"/>
        </w:rPr>
        <w:t>Студент «қазақ» сөзін немен байланыстыратынын айтып, оның себебін</w:t>
      </w:r>
    </w:p>
    <w:p w:rsidR="00D350BE" w:rsidRPr="00C24FFE" w:rsidRDefault="00D350BE" w:rsidP="00D350BE">
      <w:pPr>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eastAsia="en-US"/>
        </w:rPr>
        <w:t>түсіндірді. Осыдан келіп, студенттің түсінігіндегі ұлт бейнесі айқындалды; тілдік рефлексиясы дам</w:t>
      </w:r>
      <w:r w:rsidRPr="00C24FFE">
        <w:rPr>
          <w:rFonts w:ascii="Times New Roman" w:eastAsia="Times New Roman" w:hAnsi="Times New Roman" w:cs="Times New Roman"/>
          <w:sz w:val="28"/>
          <w:szCs w:val="28"/>
          <w:lang w:val="kk-KZ" w:eastAsia="en-US"/>
        </w:rPr>
        <w:t>ы</w:t>
      </w:r>
      <w:r w:rsidRPr="00C24FFE">
        <w:rPr>
          <w:rFonts w:ascii="Times New Roman" w:eastAsia="Times New Roman" w:hAnsi="Times New Roman" w:cs="Times New Roman"/>
          <w:sz w:val="28"/>
          <w:szCs w:val="28"/>
          <w:lang w:eastAsia="en-US"/>
        </w:rPr>
        <w:t xml:space="preserve">ды. </w:t>
      </w:r>
    </w:p>
    <w:p w:rsidR="00D350BE" w:rsidRPr="00C24FFE" w:rsidRDefault="00D350BE" w:rsidP="00D350BE">
      <w:pPr>
        <w:spacing w:after="0" w:line="240" w:lineRule="auto"/>
        <w:jc w:val="both"/>
        <w:rPr>
          <w:rFonts w:ascii="Times New Roman" w:eastAsia="Times New Roman" w:hAnsi="Times New Roman" w:cs="Times New Roman"/>
          <w:sz w:val="28"/>
          <w:szCs w:val="28"/>
          <w:lang w:val="kk-KZ" w:eastAsia="en-US"/>
        </w:rPr>
      </w:pPr>
    </w:p>
    <w:p w:rsidR="00D350BE" w:rsidRPr="00C24FFE" w:rsidRDefault="00D350BE" w:rsidP="00D350BE">
      <w:pPr>
        <w:spacing w:after="0" w:line="240" w:lineRule="auto"/>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 xml:space="preserve">4-тапсырма </w:t>
      </w:r>
    </w:p>
    <w:p w:rsidR="00D350BE" w:rsidRPr="000311D4" w:rsidRDefault="00D350BE" w:rsidP="00DB61ED">
      <w:pPr>
        <w:spacing w:after="0" w:line="240" w:lineRule="auto"/>
        <w:ind w:firstLine="708"/>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Мәтін.</w:t>
      </w:r>
      <w:r w:rsidR="00DB61ED" w:rsidRPr="00C24FFE">
        <w:rPr>
          <w:rFonts w:ascii="Times New Roman" w:eastAsia="Times New Roman" w:hAnsi="Times New Roman" w:cs="Times New Roman"/>
          <w:b/>
          <w:sz w:val="28"/>
          <w:szCs w:val="28"/>
          <w:lang w:val="kk-KZ" w:eastAsia="en-US"/>
        </w:rPr>
        <w:t xml:space="preserve"> </w:t>
      </w:r>
      <w:r w:rsidR="00BB7387" w:rsidRPr="004310CE">
        <w:rPr>
          <w:rFonts w:ascii="Times New Roman" w:eastAsia="Times New Roman" w:hAnsi="Times New Roman" w:cs="Times New Roman"/>
          <w:b/>
          <w:i/>
          <w:sz w:val="28"/>
          <w:szCs w:val="28"/>
          <w:lang w:val="kk-KZ" w:eastAsia="en-US"/>
        </w:rPr>
        <w:t>«</w:t>
      </w:r>
      <w:r w:rsidRPr="004310CE">
        <w:rPr>
          <w:rFonts w:ascii="Times New Roman" w:eastAsia="Times New Roman" w:hAnsi="Times New Roman" w:cs="Times New Roman"/>
          <w:i/>
          <w:sz w:val="28"/>
          <w:szCs w:val="28"/>
          <w:lang w:val="kk-KZ" w:eastAsia="en-US"/>
        </w:rPr>
        <w:t xml:space="preserve">Әйел қауымының жай-күйіне, тіршілігіне қарап кез келген қоғамның даму дәрежесін бағалауға болатындықтан қазақтардың дүниетанымына, тіршілік ерекшеліктеріне қарап, олардың әйелдерінің өмірдегі қызметін, рөлін оңай мөлшерлеуге болады. Басқа мұсылмандар сияқты қазақ қыздары үйге қамалып отырмайды, оларды көлденең өткен көк аттыдан қызғанатын тәртіп жоқ, бұл мәселеге келгенде бұларды толық бостандықта деуге болады. Осынша кең жазирада мал бағып, бытырап жүрген елде басқадай тәртіп болуы мүмкін де емес. Осындай еркіндіктердің бәріне де қарамастан, әйелдердің тағдырлары күйеулерінің ашса-алақанында, жұмса- жұдырығында деуге болады, әйел еркектің өмірлік серігінен гөрі оның тіршілігінің бар тауқыметін арқалаушы азапкері де іспетті. Барлық жұмыс соның мойнында. Егер отағасы үйде отырғанда әлдекімдермен әңгіме-дүкен құрмаса, немесе ат үстінде, түзде жүрмесе қалған уақытын ұйқыға арнайды деген сөз. Көшкенде киіз үйді жығып, қонған жерде оны тігу, үйдегі бар тіршілікке бас-көз болып, дүниені орын-орнымен жұмсау, егер де отағасы жол жүрер болса, онда үйірден атын ұстап әкеліп ерттеу, сонан соң қожасын қолтықтап, атына мінгізіп жіберу – бәрі-бәрі де әйелдің міндеті. Ол қымызбен, тамақпен еркектерді, қонақтарды сусындатып, тойдырып болған соң ғана өзі тамақтануға отыруға тиісті. Бір сөзбен айтқанда осы бір </w:t>
      </w:r>
      <w:r w:rsidRPr="004310CE">
        <w:rPr>
          <w:rFonts w:ascii="Times New Roman" w:eastAsia="Times New Roman" w:hAnsi="Times New Roman" w:cs="Times New Roman"/>
          <w:i/>
          <w:sz w:val="28"/>
          <w:szCs w:val="28"/>
          <w:lang w:val="kk-KZ" w:eastAsia="en-US"/>
        </w:rPr>
        <w:lastRenderedPageBreak/>
        <w:t>сүреңсіз тіршіліктің негізгі ұйтқысы</w:t>
      </w:r>
      <w:r w:rsidR="00A57DE6" w:rsidRPr="004310CE">
        <w:rPr>
          <w:rFonts w:ascii="Times New Roman" w:eastAsia="Times New Roman" w:hAnsi="Times New Roman" w:cs="Times New Roman"/>
          <w:i/>
          <w:sz w:val="28"/>
          <w:szCs w:val="28"/>
          <w:lang w:val="kk-KZ" w:eastAsia="en-US"/>
        </w:rPr>
        <w:t xml:space="preserve"> </w:t>
      </w:r>
      <w:r w:rsidR="00BB7387" w:rsidRPr="004310CE">
        <w:rPr>
          <w:rFonts w:ascii="Times New Roman" w:eastAsia="Times New Roman" w:hAnsi="Times New Roman" w:cs="Times New Roman"/>
          <w:i/>
          <w:sz w:val="28"/>
          <w:szCs w:val="28"/>
          <w:lang w:val="kk-KZ" w:eastAsia="en-US"/>
        </w:rPr>
        <w:t>–</w:t>
      </w:r>
      <w:r w:rsidR="00A57DE6" w:rsidRPr="004310CE">
        <w:rPr>
          <w:rFonts w:ascii="Times New Roman" w:eastAsia="Times New Roman" w:hAnsi="Times New Roman" w:cs="Times New Roman"/>
          <w:i/>
          <w:sz w:val="28"/>
          <w:szCs w:val="28"/>
          <w:lang w:val="kk-KZ" w:eastAsia="en-US"/>
        </w:rPr>
        <w:t xml:space="preserve"> </w:t>
      </w:r>
      <w:r w:rsidRPr="004310CE">
        <w:rPr>
          <w:rFonts w:ascii="Times New Roman" w:eastAsia="Times New Roman" w:hAnsi="Times New Roman" w:cs="Times New Roman"/>
          <w:i/>
          <w:sz w:val="28"/>
          <w:szCs w:val="28"/>
          <w:lang w:val="kk-KZ" w:eastAsia="en-US"/>
        </w:rPr>
        <w:t>әйел</w:t>
      </w:r>
      <w:r w:rsidR="00BB7387" w:rsidRPr="004310CE">
        <w:rPr>
          <w:rFonts w:ascii="Times New Roman" w:eastAsia="Times New Roman" w:hAnsi="Times New Roman" w:cs="Times New Roman"/>
          <w:i/>
          <w:sz w:val="28"/>
          <w:szCs w:val="28"/>
          <w:lang w:val="kk-KZ" w:eastAsia="en-US"/>
        </w:rPr>
        <w:t>»</w:t>
      </w:r>
      <w:r w:rsidR="00246196" w:rsidRPr="004310CE">
        <w:rPr>
          <w:rFonts w:ascii="Times New Roman" w:eastAsia="Times New Roman" w:hAnsi="Times New Roman" w:cs="Times New Roman"/>
          <w:i/>
          <w:sz w:val="28"/>
          <w:szCs w:val="28"/>
          <w:lang w:val="kk-KZ" w:eastAsia="en-US"/>
        </w:rPr>
        <w:t xml:space="preserve"> </w:t>
      </w:r>
      <w:r w:rsidR="007C5485" w:rsidRPr="00FA13D9">
        <w:rPr>
          <w:rFonts w:ascii="Times New Roman" w:eastAsia="Times New Roman" w:hAnsi="Times New Roman" w:cs="Times New Roman"/>
          <w:sz w:val="28"/>
          <w:szCs w:val="28"/>
          <w:lang w:val="kk-KZ" w:eastAsia="en-US"/>
        </w:rPr>
        <w:t>[</w:t>
      </w:r>
      <w:r w:rsidR="007C5485" w:rsidRPr="00FA13D9">
        <w:rPr>
          <w:rFonts w:ascii="Times New Roman" w:eastAsia="Calibri" w:hAnsi="Times New Roman" w:cs="Times New Roman"/>
          <w:bCs/>
          <w:sz w:val="28"/>
          <w:szCs w:val="28"/>
          <w:lang w:val="kk-KZ"/>
        </w:rPr>
        <w:t>Зелеский Б. Қазақ әйелі// Әлем: Қазақстан жазушылар одағы жанындағы аударма және әдеби байланыс жөніндегі бас редакциялық алқаның әдеби-көркем және қоғамдық-саяси альманағы</w:t>
      </w:r>
      <w:r w:rsidR="007C5485" w:rsidRPr="00FA13D9">
        <w:rPr>
          <w:rFonts w:ascii="Times New Roman" w:eastAsia="Times New Roman" w:hAnsi="Times New Roman" w:cs="Times New Roman"/>
          <w:sz w:val="28"/>
          <w:szCs w:val="28"/>
          <w:lang w:val="kk-KZ" w:eastAsia="en-US"/>
        </w:rPr>
        <w:t>]</w:t>
      </w:r>
      <w:r w:rsidR="000311D4" w:rsidRPr="00FA13D9">
        <w:rPr>
          <w:rFonts w:ascii="Times New Roman" w:eastAsia="Times New Roman" w:hAnsi="Times New Roman" w:cs="Times New Roman"/>
          <w:sz w:val="28"/>
          <w:szCs w:val="28"/>
          <w:lang w:val="kk-KZ" w:eastAsia="en-US"/>
        </w:rPr>
        <w:t>.</w:t>
      </w:r>
    </w:p>
    <w:p w:rsidR="00D350BE" w:rsidRPr="00C24FFE" w:rsidRDefault="00D350BE" w:rsidP="00D350BE">
      <w:pPr>
        <w:spacing w:after="0" w:line="240" w:lineRule="auto"/>
        <w:ind w:firstLine="708"/>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Тапсырма нәтижесіндегі студенттердің тілдік рефлексиясы (Жазылым)</w:t>
      </w:r>
    </w:p>
    <w:p w:rsidR="00D350BE" w:rsidRPr="00D350BE" w:rsidRDefault="00D350BE" w:rsidP="00D350BE">
      <w:pPr>
        <w:spacing w:after="0" w:line="240" w:lineRule="auto"/>
        <w:ind w:firstLine="708"/>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noProof/>
          <w:sz w:val="28"/>
          <w:szCs w:val="28"/>
        </w:rPr>
        <w:drawing>
          <wp:inline distT="0" distB="0" distL="0" distR="0" wp14:anchorId="4B84F5BA" wp14:editId="46D3CC78">
            <wp:extent cx="5114925" cy="3200400"/>
            <wp:effectExtent l="0" t="0" r="0" b="0"/>
            <wp:docPr id="2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114925" cy="3200400"/>
                    </a:xfrm>
                    <a:prstGeom prst="rect">
                      <a:avLst/>
                    </a:prstGeom>
                    <a:ln/>
                  </pic:spPr>
                </pic:pic>
              </a:graphicData>
            </a:graphic>
          </wp:inline>
        </w:drawing>
      </w:r>
    </w:p>
    <w:p w:rsidR="00A2549E" w:rsidRDefault="00A2549E" w:rsidP="00C24FFE">
      <w:pPr>
        <w:spacing w:after="0" w:line="240" w:lineRule="auto"/>
        <w:jc w:val="center"/>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Сурет А.3 – Қазақ әйелінің образы</w:t>
      </w:r>
    </w:p>
    <w:p w:rsidR="00A2549E" w:rsidRDefault="00A2549E" w:rsidP="00D350BE">
      <w:pPr>
        <w:spacing w:after="0" w:line="240" w:lineRule="auto"/>
        <w:jc w:val="both"/>
        <w:rPr>
          <w:rFonts w:ascii="Times New Roman" w:eastAsia="Times New Roman" w:hAnsi="Times New Roman" w:cs="Times New Roman"/>
          <w:sz w:val="28"/>
          <w:szCs w:val="28"/>
          <w:lang w:val="kk-KZ" w:eastAsia="en-US"/>
        </w:rPr>
      </w:pP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-Мәтіннен фразеологиялық тіркестерді табыңыз. Семантикалық өзгеріске ұшыраған фразеологизмдерді саралаңыз.</w:t>
      </w:r>
    </w:p>
    <w:p w:rsid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-SWOT анализін жасау арқылы әйел адамның лингвокогнитивтік сипатын жасаңыз.</w:t>
      </w:r>
    </w:p>
    <w:p w:rsidR="007E2D69" w:rsidRDefault="007E2D69" w:rsidP="00D350BE">
      <w:pPr>
        <w:spacing w:after="0" w:line="240" w:lineRule="auto"/>
        <w:jc w:val="both"/>
        <w:rPr>
          <w:rFonts w:ascii="Times New Roman" w:eastAsia="Times New Roman" w:hAnsi="Times New Roman" w:cs="Times New Roman"/>
          <w:sz w:val="28"/>
          <w:szCs w:val="28"/>
          <w:lang w:val="kk-KZ" w:eastAsia="en-US"/>
        </w:rPr>
      </w:pPr>
    </w:p>
    <w:p w:rsidR="007E2D69" w:rsidRDefault="007E2D69" w:rsidP="00D350BE">
      <w:pPr>
        <w:spacing w:after="0" w:line="240" w:lineRule="auto"/>
        <w:jc w:val="both"/>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 xml:space="preserve">Кесте А. 1 - </w:t>
      </w:r>
      <w:r w:rsidRPr="00D350BE">
        <w:rPr>
          <w:rFonts w:ascii="Times New Roman" w:eastAsia="Times New Roman" w:hAnsi="Times New Roman" w:cs="Times New Roman"/>
          <w:sz w:val="28"/>
          <w:szCs w:val="28"/>
          <w:lang w:val="kk-KZ" w:eastAsia="en-US"/>
        </w:rPr>
        <w:t>SWOT анализі</w:t>
      </w:r>
    </w:p>
    <w:p w:rsidR="007E2D69" w:rsidRPr="00D350BE" w:rsidRDefault="007E2D69" w:rsidP="00D350BE">
      <w:pPr>
        <w:spacing w:after="0" w:line="240" w:lineRule="auto"/>
        <w:jc w:val="both"/>
        <w:rPr>
          <w:rFonts w:ascii="Times New Roman" w:eastAsia="Times New Roman" w:hAnsi="Times New Roman" w:cs="Times New Roman"/>
          <w:sz w:val="28"/>
          <w:szCs w:val="28"/>
          <w:lang w:val="kk-KZ" w:eastAsia="en-US"/>
        </w:rPr>
      </w:pPr>
    </w:p>
    <w:tbl>
      <w:tblPr>
        <w:tblStyle w:val="13"/>
        <w:tblW w:w="0" w:type="auto"/>
        <w:tblLook w:val="04A0" w:firstRow="1" w:lastRow="0" w:firstColumn="1" w:lastColumn="0" w:noHBand="0" w:noVBand="1"/>
      </w:tblPr>
      <w:tblGrid>
        <w:gridCol w:w="2463"/>
        <w:gridCol w:w="2463"/>
        <w:gridCol w:w="2464"/>
        <w:gridCol w:w="2464"/>
      </w:tblGrid>
      <w:tr w:rsidR="00D350BE" w:rsidRPr="00D350BE" w:rsidTr="00A84E99">
        <w:tc>
          <w:tcPr>
            <w:tcW w:w="2463" w:type="dxa"/>
          </w:tcPr>
          <w:p w:rsidR="00D350BE" w:rsidRPr="00D350BE" w:rsidRDefault="00D350BE" w:rsidP="00D350BE">
            <w:pPr>
              <w:spacing w:after="200" w:line="276" w:lineRule="auto"/>
              <w:jc w:val="both"/>
              <w:rPr>
                <w:rFonts w:eastAsia="Times New Roman"/>
                <w:sz w:val="28"/>
                <w:szCs w:val="28"/>
                <w:lang w:val="en-US" w:eastAsia="en-US"/>
              </w:rPr>
            </w:pPr>
            <w:r w:rsidRPr="00D350BE">
              <w:rPr>
                <w:rFonts w:eastAsia="Times New Roman"/>
                <w:sz w:val="28"/>
                <w:szCs w:val="28"/>
                <w:lang w:val="en-US" w:eastAsia="en-US"/>
              </w:rPr>
              <w:t>Strengths</w:t>
            </w:r>
          </w:p>
        </w:tc>
        <w:tc>
          <w:tcPr>
            <w:tcW w:w="2463" w:type="dxa"/>
          </w:tcPr>
          <w:p w:rsidR="00D350BE" w:rsidRPr="00D350BE" w:rsidRDefault="00D350BE" w:rsidP="00D350BE">
            <w:pPr>
              <w:spacing w:after="200" w:line="276" w:lineRule="auto"/>
              <w:jc w:val="both"/>
              <w:rPr>
                <w:rFonts w:eastAsia="Times New Roman"/>
                <w:sz w:val="28"/>
                <w:szCs w:val="28"/>
                <w:lang w:val="en-US" w:eastAsia="en-US"/>
              </w:rPr>
            </w:pPr>
            <w:r w:rsidRPr="00D350BE">
              <w:rPr>
                <w:rFonts w:eastAsia="Times New Roman"/>
                <w:sz w:val="28"/>
                <w:szCs w:val="28"/>
                <w:lang w:val="en-US" w:eastAsia="en-US"/>
              </w:rPr>
              <w:t>Weakness</w:t>
            </w:r>
          </w:p>
        </w:tc>
        <w:tc>
          <w:tcPr>
            <w:tcW w:w="2464" w:type="dxa"/>
          </w:tcPr>
          <w:p w:rsidR="00D350BE" w:rsidRPr="00D350BE" w:rsidRDefault="00D350BE" w:rsidP="00D350BE">
            <w:pPr>
              <w:spacing w:after="200" w:line="276" w:lineRule="auto"/>
              <w:jc w:val="both"/>
              <w:rPr>
                <w:rFonts w:eastAsia="Times New Roman"/>
                <w:sz w:val="28"/>
                <w:szCs w:val="28"/>
                <w:lang w:val="en-US" w:eastAsia="en-US"/>
              </w:rPr>
            </w:pPr>
            <w:r w:rsidRPr="00D350BE">
              <w:rPr>
                <w:rFonts w:eastAsia="Times New Roman"/>
                <w:sz w:val="28"/>
                <w:szCs w:val="28"/>
                <w:lang w:val="en-US" w:eastAsia="en-US"/>
              </w:rPr>
              <w:t>Opportunities</w:t>
            </w:r>
          </w:p>
        </w:tc>
        <w:tc>
          <w:tcPr>
            <w:tcW w:w="2464" w:type="dxa"/>
          </w:tcPr>
          <w:p w:rsidR="00D350BE" w:rsidRPr="00D350BE" w:rsidRDefault="00D350BE" w:rsidP="00D350BE">
            <w:pPr>
              <w:spacing w:after="200" w:line="276" w:lineRule="auto"/>
              <w:jc w:val="both"/>
              <w:rPr>
                <w:rFonts w:eastAsia="Times New Roman"/>
                <w:sz w:val="28"/>
                <w:szCs w:val="28"/>
                <w:lang w:val="en-US" w:eastAsia="en-US"/>
              </w:rPr>
            </w:pPr>
            <w:r w:rsidRPr="00D350BE">
              <w:rPr>
                <w:rFonts w:eastAsia="Times New Roman"/>
                <w:sz w:val="28"/>
                <w:szCs w:val="28"/>
                <w:lang w:val="en-US" w:eastAsia="en-US"/>
              </w:rPr>
              <w:t>Threats</w:t>
            </w:r>
          </w:p>
        </w:tc>
      </w:tr>
      <w:tr w:rsidR="00D350BE" w:rsidRPr="00D350BE" w:rsidTr="00A84E99">
        <w:tc>
          <w:tcPr>
            <w:tcW w:w="2463"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2463"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2464"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2464" w:type="dxa"/>
          </w:tcPr>
          <w:p w:rsidR="00D350BE" w:rsidRPr="00D350BE" w:rsidRDefault="00AC767C" w:rsidP="00AC767C">
            <w:pPr>
              <w:spacing w:after="200" w:line="276" w:lineRule="auto"/>
              <w:jc w:val="center"/>
              <w:rPr>
                <w:rFonts w:eastAsia="Times New Roman"/>
                <w:sz w:val="28"/>
                <w:szCs w:val="28"/>
                <w:lang w:val="en-US" w:eastAsia="en-US"/>
              </w:rPr>
            </w:pPr>
            <w:r>
              <w:rPr>
                <w:rFonts w:eastAsia="Times New Roman"/>
                <w:sz w:val="28"/>
                <w:szCs w:val="28"/>
                <w:lang w:eastAsia="en-US"/>
              </w:rPr>
              <w:t>-</w:t>
            </w:r>
          </w:p>
        </w:tc>
      </w:tr>
    </w:tbl>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SLC</w:t>
      </w:r>
      <w:r w:rsidR="00E60536">
        <w:rPr>
          <w:rFonts w:ascii="Times New Roman" w:eastAsia="Times New Roman" w:hAnsi="Times New Roman" w:cs="Times New Roman"/>
          <w:sz w:val="28"/>
          <w:szCs w:val="28"/>
          <w:lang w:val="kk-KZ" w:eastAsia="en-US"/>
        </w:rPr>
        <w:t xml:space="preserve"> </w:t>
      </w:r>
      <w:r w:rsidRPr="00D350BE">
        <w:rPr>
          <w:rFonts w:ascii="Times New Roman" w:eastAsia="Times New Roman" w:hAnsi="Times New Roman" w:cs="Times New Roman"/>
          <w:sz w:val="28"/>
          <w:szCs w:val="28"/>
          <w:lang w:val="kk-KZ" w:eastAsia="en-US"/>
        </w:rPr>
        <w:t>моделі бойынша кесте толтыру.</w:t>
      </w:r>
    </w:p>
    <w:p w:rsidR="00D350BE" w:rsidRPr="007D3B84" w:rsidRDefault="00D350BE" w:rsidP="00D350BE">
      <w:pPr>
        <w:spacing w:after="0" w:line="240" w:lineRule="auto"/>
        <w:jc w:val="both"/>
        <w:rPr>
          <w:rFonts w:ascii="Times New Roman" w:eastAsia="Times New Roman" w:hAnsi="Times New Roman" w:cs="Times New Roman"/>
          <w:i/>
          <w:sz w:val="28"/>
          <w:szCs w:val="28"/>
          <w:u w:val="single"/>
          <w:lang w:val="kk-KZ" w:eastAsia="en-US"/>
        </w:rPr>
      </w:pPr>
      <w:r w:rsidRPr="007D3B84">
        <w:rPr>
          <w:rFonts w:ascii="Times New Roman" w:eastAsia="Times New Roman" w:hAnsi="Times New Roman" w:cs="Times New Roman"/>
          <w:i/>
          <w:sz w:val="28"/>
          <w:szCs w:val="28"/>
          <w:u w:val="single"/>
          <w:lang w:val="kk-KZ" w:eastAsia="en-US"/>
        </w:rPr>
        <w:t xml:space="preserve">SLC </w:t>
      </w:r>
    </w:p>
    <w:p w:rsidR="00D350BE" w:rsidRPr="007D3B84" w:rsidRDefault="00D350BE" w:rsidP="00D350BE">
      <w:pPr>
        <w:spacing w:after="0" w:line="240" w:lineRule="auto"/>
        <w:jc w:val="both"/>
        <w:rPr>
          <w:rFonts w:ascii="Times New Roman" w:eastAsia="Times New Roman" w:hAnsi="Times New Roman" w:cs="Times New Roman"/>
          <w:i/>
          <w:sz w:val="28"/>
          <w:szCs w:val="28"/>
          <w:u w:val="single"/>
          <w:lang w:val="kk-KZ" w:eastAsia="en-US"/>
        </w:rPr>
      </w:pPr>
      <w:r w:rsidRPr="007D3B84">
        <w:rPr>
          <w:rFonts w:ascii="Times New Roman" w:eastAsia="Times New Roman" w:hAnsi="Times New Roman" w:cs="Times New Roman"/>
          <w:i/>
          <w:sz w:val="28"/>
          <w:szCs w:val="28"/>
          <w:u w:val="single"/>
          <w:lang w:val="kk-KZ" w:eastAsia="en-US"/>
        </w:rPr>
        <w:t>Success – сәттілік</w:t>
      </w:r>
    </w:p>
    <w:p w:rsidR="00D350BE" w:rsidRPr="007D3B84" w:rsidRDefault="00D350BE" w:rsidP="00D350BE">
      <w:pPr>
        <w:spacing w:after="0" w:line="240" w:lineRule="auto"/>
        <w:jc w:val="both"/>
        <w:rPr>
          <w:rFonts w:ascii="Times New Roman" w:eastAsia="Times New Roman" w:hAnsi="Times New Roman" w:cs="Times New Roman"/>
          <w:i/>
          <w:sz w:val="28"/>
          <w:szCs w:val="28"/>
          <w:u w:val="single"/>
          <w:lang w:val="kk-KZ" w:eastAsia="en-US"/>
        </w:rPr>
      </w:pPr>
      <w:r w:rsidRPr="007D3B84">
        <w:rPr>
          <w:rFonts w:ascii="Times New Roman" w:eastAsia="Times New Roman" w:hAnsi="Times New Roman" w:cs="Times New Roman"/>
          <w:i/>
          <w:sz w:val="28"/>
          <w:szCs w:val="28"/>
          <w:u w:val="single"/>
          <w:lang w:val="en-US" w:eastAsia="en-US"/>
        </w:rPr>
        <w:t xml:space="preserve">Learn – </w:t>
      </w:r>
      <w:r w:rsidRPr="007D3B84">
        <w:rPr>
          <w:rFonts w:ascii="Times New Roman" w:eastAsia="Times New Roman" w:hAnsi="Times New Roman" w:cs="Times New Roman"/>
          <w:i/>
          <w:sz w:val="28"/>
          <w:szCs w:val="28"/>
          <w:u w:val="single"/>
          <w:lang w:val="kk-KZ" w:eastAsia="en-US"/>
        </w:rPr>
        <w:t>оқу</w:t>
      </w:r>
    </w:p>
    <w:p w:rsidR="00D350BE" w:rsidRPr="007D3B84" w:rsidRDefault="00D350BE" w:rsidP="00D350BE">
      <w:pPr>
        <w:spacing w:after="0" w:line="240" w:lineRule="auto"/>
        <w:jc w:val="both"/>
        <w:rPr>
          <w:rFonts w:ascii="Times New Roman" w:eastAsia="Times New Roman" w:hAnsi="Times New Roman" w:cs="Times New Roman"/>
          <w:i/>
          <w:sz w:val="28"/>
          <w:szCs w:val="28"/>
          <w:u w:val="single"/>
          <w:lang w:val="kk-KZ" w:eastAsia="en-US"/>
        </w:rPr>
      </w:pPr>
      <w:r w:rsidRPr="007D3B84">
        <w:rPr>
          <w:rFonts w:ascii="Times New Roman" w:eastAsia="Times New Roman" w:hAnsi="Times New Roman" w:cs="Times New Roman"/>
          <w:i/>
          <w:sz w:val="28"/>
          <w:szCs w:val="28"/>
          <w:u w:val="single"/>
          <w:lang w:val="en-US" w:eastAsia="en-US"/>
        </w:rPr>
        <w:t>Change</w:t>
      </w:r>
      <w:r w:rsidRPr="007D3B84">
        <w:rPr>
          <w:rFonts w:ascii="Times New Roman" w:eastAsia="Times New Roman" w:hAnsi="Times New Roman" w:cs="Times New Roman"/>
          <w:i/>
          <w:sz w:val="28"/>
          <w:szCs w:val="28"/>
          <w:u w:val="single"/>
          <w:lang w:val="kk-KZ" w:eastAsia="en-US"/>
        </w:rPr>
        <w:t xml:space="preserve">  - өзгеріс</w:t>
      </w:r>
    </w:p>
    <w:p w:rsidR="00E60536" w:rsidRDefault="00E60536" w:rsidP="00D350BE">
      <w:pPr>
        <w:spacing w:after="0" w:line="240" w:lineRule="auto"/>
        <w:jc w:val="both"/>
        <w:rPr>
          <w:rFonts w:ascii="Times New Roman" w:eastAsia="Times New Roman" w:hAnsi="Times New Roman" w:cs="Times New Roman"/>
          <w:sz w:val="28"/>
          <w:szCs w:val="28"/>
          <w:lang w:val="kk-KZ" w:eastAsia="en-US"/>
        </w:rPr>
      </w:pPr>
    </w:p>
    <w:p w:rsidR="00E60536" w:rsidRDefault="00E60536" w:rsidP="00D350BE">
      <w:pPr>
        <w:spacing w:after="0" w:line="240" w:lineRule="auto"/>
        <w:jc w:val="both"/>
        <w:rPr>
          <w:rFonts w:ascii="Times New Roman" w:eastAsia="Times New Roman" w:hAnsi="Times New Roman" w:cs="Times New Roman"/>
          <w:sz w:val="28"/>
          <w:szCs w:val="28"/>
          <w:lang w:val="kk-KZ" w:eastAsia="en-US"/>
        </w:rPr>
      </w:pPr>
      <w:r w:rsidRPr="006C3AF0">
        <w:rPr>
          <w:rFonts w:ascii="Times New Roman" w:eastAsia="Times New Roman" w:hAnsi="Times New Roman" w:cs="Times New Roman"/>
          <w:sz w:val="28"/>
          <w:szCs w:val="28"/>
          <w:lang w:val="kk-KZ" w:eastAsia="en-US"/>
        </w:rPr>
        <w:t>Кесте А.2 – SLC моделі</w:t>
      </w:r>
    </w:p>
    <w:p w:rsidR="00C24FFE" w:rsidRPr="006C3AF0" w:rsidRDefault="00C24FFE" w:rsidP="00D350BE">
      <w:pPr>
        <w:spacing w:after="0" w:line="240" w:lineRule="auto"/>
        <w:jc w:val="both"/>
        <w:rPr>
          <w:rFonts w:ascii="Times New Roman" w:eastAsia="Times New Roman" w:hAnsi="Times New Roman" w:cs="Times New Roman"/>
          <w:sz w:val="28"/>
          <w:szCs w:val="28"/>
          <w:lang w:val="kk-KZ" w:eastAsia="en-US"/>
        </w:rPr>
      </w:pPr>
    </w:p>
    <w:tbl>
      <w:tblPr>
        <w:tblStyle w:val="13"/>
        <w:tblW w:w="0" w:type="auto"/>
        <w:tblLook w:val="04A0" w:firstRow="1" w:lastRow="0" w:firstColumn="1" w:lastColumn="0" w:noHBand="0" w:noVBand="1"/>
      </w:tblPr>
      <w:tblGrid>
        <w:gridCol w:w="3284"/>
        <w:gridCol w:w="3285"/>
        <w:gridCol w:w="3285"/>
      </w:tblGrid>
      <w:tr w:rsidR="00D350BE" w:rsidRPr="00D34C5A" w:rsidTr="00A84E99">
        <w:tc>
          <w:tcPr>
            <w:tcW w:w="3284" w:type="dxa"/>
          </w:tcPr>
          <w:p w:rsidR="00D350BE" w:rsidRPr="00C24FFE" w:rsidRDefault="00EF54B3" w:rsidP="00EF54B3">
            <w:pPr>
              <w:spacing w:after="200" w:line="276" w:lineRule="auto"/>
              <w:jc w:val="both"/>
              <w:rPr>
                <w:rFonts w:ascii="Times New Roman" w:eastAsia="Times New Roman" w:hAnsi="Times New Roman" w:cs="Times New Roman"/>
                <w:sz w:val="26"/>
                <w:szCs w:val="26"/>
                <w:lang w:val="kk-KZ" w:eastAsia="en-US"/>
              </w:rPr>
            </w:pPr>
            <w:r w:rsidRPr="00C24FFE">
              <w:rPr>
                <w:rFonts w:ascii="Times New Roman" w:eastAsia="Times New Roman" w:hAnsi="Times New Roman" w:cs="Times New Roman"/>
                <w:sz w:val="26"/>
                <w:szCs w:val="26"/>
                <w:lang w:val="kk-KZ" w:eastAsia="en-US"/>
              </w:rPr>
              <w:t xml:space="preserve">Мәтіннен </w:t>
            </w:r>
            <w:r w:rsidR="00D350BE" w:rsidRPr="00C24FFE">
              <w:rPr>
                <w:rFonts w:ascii="Times New Roman" w:eastAsia="Times New Roman" w:hAnsi="Times New Roman" w:cs="Times New Roman"/>
                <w:sz w:val="26"/>
                <w:szCs w:val="26"/>
                <w:lang w:val="kk-KZ" w:eastAsia="en-US"/>
              </w:rPr>
              <w:t xml:space="preserve">алған сәтті </w:t>
            </w:r>
            <w:r w:rsidR="00D350BE" w:rsidRPr="00C24FFE">
              <w:rPr>
                <w:rFonts w:ascii="Times New Roman" w:eastAsia="Times New Roman" w:hAnsi="Times New Roman" w:cs="Times New Roman"/>
                <w:sz w:val="26"/>
                <w:szCs w:val="26"/>
                <w:lang w:val="kk-KZ" w:eastAsia="en-US"/>
              </w:rPr>
              <w:lastRenderedPageBreak/>
              <w:t>ақпарат (S)</w:t>
            </w:r>
          </w:p>
        </w:tc>
        <w:tc>
          <w:tcPr>
            <w:tcW w:w="3285" w:type="dxa"/>
          </w:tcPr>
          <w:p w:rsidR="00D350BE" w:rsidRPr="00C24FFE" w:rsidRDefault="006C3AF0" w:rsidP="00D350BE">
            <w:pPr>
              <w:spacing w:after="200" w:line="276" w:lineRule="auto"/>
              <w:jc w:val="both"/>
              <w:rPr>
                <w:rFonts w:ascii="Times New Roman" w:eastAsia="Times New Roman" w:hAnsi="Times New Roman" w:cs="Times New Roman"/>
                <w:sz w:val="26"/>
                <w:szCs w:val="26"/>
                <w:lang w:val="kk-KZ" w:eastAsia="en-US"/>
              </w:rPr>
            </w:pPr>
            <w:r w:rsidRPr="00C24FFE">
              <w:rPr>
                <w:rFonts w:ascii="Times New Roman" w:eastAsia="Times New Roman" w:hAnsi="Times New Roman" w:cs="Times New Roman"/>
                <w:sz w:val="26"/>
                <w:szCs w:val="26"/>
                <w:lang w:val="kk-KZ" w:eastAsia="en-US"/>
              </w:rPr>
              <w:lastRenderedPageBreak/>
              <w:t xml:space="preserve">Оқып, зерттеуді қажет </w:t>
            </w:r>
            <w:r w:rsidRPr="00C24FFE">
              <w:rPr>
                <w:rFonts w:ascii="Times New Roman" w:eastAsia="Times New Roman" w:hAnsi="Times New Roman" w:cs="Times New Roman"/>
                <w:sz w:val="26"/>
                <w:szCs w:val="26"/>
                <w:lang w:val="kk-KZ" w:eastAsia="en-US"/>
              </w:rPr>
              <w:lastRenderedPageBreak/>
              <w:t>ететі</w:t>
            </w:r>
            <w:r w:rsidR="00D350BE" w:rsidRPr="00C24FFE">
              <w:rPr>
                <w:rFonts w:ascii="Times New Roman" w:eastAsia="Times New Roman" w:hAnsi="Times New Roman" w:cs="Times New Roman"/>
                <w:sz w:val="26"/>
                <w:szCs w:val="26"/>
                <w:lang w:val="kk-KZ" w:eastAsia="en-US"/>
              </w:rPr>
              <w:t>н жайттар</w:t>
            </w:r>
            <w:r w:rsidRPr="00C24FFE">
              <w:rPr>
                <w:rFonts w:ascii="Times New Roman" w:eastAsia="Times New Roman" w:hAnsi="Times New Roman" w:cs="Times New Roman"/>
                <w:sz w:val="26"/>
                <w:szCs w:val="26"/>
                <w:lang w:val="kk-KZ" w:eastAsia="en-US"/>
              </w:rPr>
              <w:t xml:space="preserve"> </w:t>
            </w:r>
            <w:r w:rsidR="00D350BE" w:rsidRPr="00C24FFE">
              <w:rPr>
                <w:rFonts w:ascii="Times New Roman" w:eastAsia="Times New Roman" w:hAnsi="Times New Roman" w:cs="Times New Roman"/>
                <w:sz w:val="26"/>
                <w:szCs w:val="26"/>
                <w:lang w:val="kk-KZ" w:eastAsia="en-US"/>
              </w:rPr>
              <w:t>(L)</w:t>
            </w:r>
          </w:p>
        </w:tc>
        <w:tc>
          <w:tcPr>
            <w:tcW w:w="3285" w:type="dxa"/>
          </w:tcPr>
          <w:p w:rsidR="00D350BE" w:rsidRPr="00C24FFE" w:rsidRDefault="00D350BE" w:rsidP="00D350BE">
            <w:pPr>
              <w:spacing w:after="200" w:line="276" w:lineRule="auto"/>
              <w:jc w:val="both"/>
              <w:rPr>
                <w:rFonts w:ascii="Times New Roman" w:eastAsia="Times New Roman" w:hAnsi="Times New Roman" w:cs="Times New Roman"/>
                <w:sz w:val="26"/>
                <w:szCs w:val="26"/>
                <w:lang w:val="kk-KZ" w:eastAsia="en-US"/>
              </w:rPr>
            </w:pPr>
            <w:r w:rsidRPr="00C24FFE">
              <w:rPr>
                <w:rFonts w:ascii="Times New Roman" w:eastAsia="Times New Roman" w:hAnsi="Times New Roman" w:cs="Times New Roman"/>
                <w:sz w:val="26"/>
                <w:szCs w:val="26"/>
                <w:lang w:val="kk-KZ" w:eastAsia="en-US"/>
              </w:rPr>
              <w:lastRenderedPageBreak/>
              <w:t xml:space="preserve">Мәтінді оқығаннан кейінгі </w:t>
            </w:r>
            <w:r w:rsidRPr="00C24FFE">
              <w:rPr>
                <w:rFonts w:ascii="Times New Roman" w:eastAsia="Times New Roman" w:hAnsi="Times New Roman" w:cs="Times New Roman"/>
                <w:sz w:val="26"/>
                <w:szCs w:val="26"/>
                <w:lang w:val="kk-KZ" w:eastAsia="en-US"/>
              </w:rPr>
              <w:lastRenderedPageBreak/>
              <w:t>танымымдағы өзгерістер  (C)</w:t>
            </w:r>
          </w:p>
        </w:tc>
      </w:tr>
      <w:tr w:rsidR="00D350BE" w:rsidRPr="007C3525" w:rsidTr="00A84E99">
        <w:tc>
          <w:tcPr>
            <w:tcW w:w="3284" w:type="dxa"/>
          </w:tcPr>
          <w:p w:rsidR="00D350BE" w:rsidRPr="00C24FFE" w:rsidRDefault="00AC767C" w:rsidP="00AC767C">
            <w:pPr>
              <w:spacing w:after="200" w:line="276" w:lineRule="auto"/>
              <w:jc w:val="center"/>
              <w:rPr>
                <w:rFonts w:eastAsia="Times New Roman"/>
                <w:sz w:val="26"/>
                <w:szCs w:val="26"/>
                <w:lang w:val="kk-KZ" w:eastAsia="en-US"/>
              </w:rPr>
            </w:pPr>
            <w:r>
              <w:rPr>
                <w:rFonts w:eastAsia="Times New Roman"/>
                <w:sz w:val="26"/>
                <w:szCs w:val="26"/>
                <w:lang w:val="kk-KZ" w:eastAsia="en-US"/>
              </w:rPr>
              <w:lastRenderedPageBreak/>
              <w:t>-</w:t>
            </w:r>
          </w:p>
        </w:tc>
        <w:tc>
          <w:tcPr>
            <w:tcW w:w="3285" w:type="dxa"/>
          </w:tcPr>
          <w:p w:rsidR="00D350BE" w:rsidRPr="00C24FFE" w:rsidRDefault="00AC767C" w:rsidP="00AC767C">
            <w:pPr>
              <w:spacing w:after="200" w:line="276" w:lineRule="auto"/>
              <w:jc w:val="center"/>
              <w:rPr>
                <w:rFonts w:eastAsia="Times New Roman"/>
                <w:sz w:val="26"/>
                <w:szCs w:val="26"/>
                <w:lang w:val="kk-KZ" w:eastAsia="en-US"/>
              </w:rPr>
            </w:pPr>
            <w:r>
              <w:rPr>
                <w:rFonts w:eastAsia="Times New Roman"/>
                <w:sz w:val="26"/>
                <w:szCs w:val="26"/>
                <w:lang w:val="kk-KZ" w:eastAsia="en-US"/>
              </w:rPr>
              <w:t>-</w:t>
            </w:r>
          </w:p>
        </w:tc>
        <w:tc>
          <w:tcPr>
            <w:tcW w:w="3285" w:type="dxa"/>
          </w:tcPr>
          <w:p w:rsidR="00D350BE" w:rsidRPr="00C24FFE" w:rsidRDefault="00AC767C" w:rsidP="00AC767C">
            <w:pPr>
              <w:spacing w:after="200" w:line="276" w:lineRule="auto"/>
              <w:jc w:val="center"/>
              <w:rPr>
                <w:rFonts w:eastAsia="Times New Roman"/>
                <w:sz w:val="26"/>
                <w:szCs w:val="26"/>
                <w:lang w:val="kk-KZ" w:eastAsia="en-US"/>
              </w:rPr>
            </w:pPr>
            <w:r>
              <w:rPr>
                <w:rFonts w:eastAsia="Times New Roman"/>
                <w:sz w:val="26"/>
                <w:szCs w:val="26"/>
                <w:lang w:val="kk-KZ" w:eastAsia="en-US"/>
              </w:rPr>
              <w:t>-</w:t>
            </w:r>
          </w:p>
        </w:tc>
      </w:tr>
    </w:tbl>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w:t>
      </w:r>
      <w:r w:rsidR="00AC767C">
        <w:rPr>
          <w:rFonts w:ascii="Times New Roman" w:eastAsia="Times New Roman" w:hAnsi="Times New Roman" w:cs="Times New Roman"/>
          <w:sz w:val="28"/>
          <w:szCs w:val="28"/>
          <w:lang w:val="kk-KZ" w:eastAsia="en-US"/>
        </w:rPr>
        <w:t xml:space="preserve"> </w:t>
      </w:r>
      <w:r w:rsidRPr="00D350BE">
        <w:rPr>
          <w:rFonts w:ascii="Times New Roman" w:eastAsia="Times New Roman" w:hAnsi="Times New Roman" w:cs="Times New Roman"/>
          <w:sz w:val="28"/>
          <w:szCs w:val="28"/>
          <w:lang w:val="kk-KZ" w:eastAsia="en-US"/>
        </w:rPr>
        <w:t>Топтық жұмыс жасау: екі топқа бөлініп, пікірталас арқылы әйел теңсіздігі тақырыбында өз көзқарастарыңызды пайымдаңыздар.</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 xml:space="preserve">Мақсаты: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 xml:space="preserve">- </w:t>
      </w:r>
      <w:r w:rsidRPr="00D350BE">
        <w:rPr>
          <w:rFonts w:ascii="Times New Roman" w:eastAsia="Times New Roman" w:hAnsi="Times New Roman" w:cs="Times New Roman"/>
          <w:sz w:val="28"/>
          <w:szCs w:val="28"/>
          <w:lang w:val="kk-KZ" w:eastAsia="en-US"/>
        </w:rPr>
        <w:t>Студент көшпелі кезеңдегі қазақ әйелінің образын ашып, қоғамдағы орнын анықтауы керек;</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-Қазіргі замандағы қазақ қызының бейнесі, болашақ ана, болашақ жар</w:t>
      </w:r>
      <w:r w:rsidR="00BB7387">
        <w:rPr>
          <w:rFonts w:ascii="Times New Roman" w:eastAsia="Times New Roman" w:hAnsi="Times New Roman" w:cs="Times New Roman"/>
          <w:sz w:val="28"/>
          <w:szCs w:val="28"/>
          <w:lang w:val="kk-KZ" w:eastAsia="en-US"/>
        </w:rPr>
        <w:t xml:space="preserve"> </w:t>
      </w:r>
      <w:r w:rsidRPr="00D350BE">
        <w:rPr>
          <w:rFonts w:ascii="Times New Roman" w:eastAsia="Times New Roman" w:hAnsi="Times New Roman" w:cs="Times New Roman"/>
          <w:sz w:val="28"/>
          <w:szCs w:val="28"/>
          <w:lang w:val="kk-KZ" w:eastAsia="en-US"/>
        </w:rPr>
        <w:t>ретіндегі образын сипаттап, бүгінгі мен кешегі өмір келбетіндегі әйел бейнесін салыстырып, ой толғау; фразеологизмдерді қолданып, эссе жазу.</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-Орыс халқының жазушысының тілдік рефлексиясын білдіретін рефлексивтерді табу;</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-Фразеологизмдердің мәнін, сөйлемдегі қолданысын анықтау;</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SLC моделі арқылы өзінің тілдік біліміне рефлексия жасау.</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Нәтиже:</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қазақ әйелінің өткен заманда басынан кешкен қиындықтарын тілге тиек ете отырып, қазақ класскитерінің жазған шығармаларының тақырыбына арқау болған әйел теңсіздігі мәселесі туралы өз ойын айтып, жазып үйренді;</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-қазақ қызының бүгінгі таңдағы еркіндігінің жақсы-жаман жақтарын</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біліп, мәселені шешу жолдарын ұсынау, танымдық-психологиялық тұрғыдан тілдік рефлексия жасады;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-шығармадағы қолданыс тапқан көркемдік ерекшеліктерді анықтады.</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-ұжыммен жұмыс жасап үйрену, ынтымақтасу, береке-бірлік, татулықта болудың мәнін түсінді; тілдік рефлексия жасады.</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p>
    <w:p w:rsidR="00D350BE" w:rsidRPr="00D350BE" w:rsidRDefault="00D350BE" w:rsidP="00D350BE">
      <w:pPr>
        <w:spacing w:after="0" w:line="240" w:lineRule="auto"/>
        <w:ind w:firstLine="360"/>
        <w:jc w:val="both"/>
        <w:rPr>
          <w:rFonts w:ascii="Times New Roman" w:eastAsia="Calibri"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 xml:space="preserve">IV деңгей. </w:t>
      </w:r>
      <w:r w:rsidR="00DB61ED">
        <w:rPr>
          <w:rFonts w:ascii="Times New Roman" w:eastAsia="Times New Roman" w:hAnsi="Times New Roman" w:cs="Times New Roman"/>
          <w:b/>
          <w:sz w:val="28"/>
          <w:szCs w:val="28"/>
          <w:lang w:val="kk-KZ" w:eastAsia="en-US"/>
        </w:rPr>
        <w:t>ТІЛДІК РЕФЛЕКСИЯНЫ ДАМЫТУ</w:t>
      </w:r>
      <w:r w:rsidRPr="00D350BE">
        <w:rPr>
          <w:rFonts w:ascii="Times New Roman" w:eastAsia="Times New Roman" w:hAnsi="Times New Roman" w:cs="Times New Roman"/>
          <w:b/>
          <w:sz w:val="28"/>
          <w:szCs w:val="28"/>
          <w:lang w:val="kk-KZ" w:eastAsia="en-US"/>
        </w:rPr>
        <w:t xml:space="preserve"> ДЕҢГЕЙІ </w:t>
      </w:r>
    </w:p>
    <w:p w:rsidR="00D350BE" w:rsidRPr="00D350BE" w:rsidRDefault="00D350BE" w:rsidP="00436D5C">
      <w:pPr>
        <w:spacing w:after="0" w:line="240" w:lineRule="auto"/>
        <w:ind w:firstLine="360"/>
        <w:jc w:val="both"/>
        <w:rPr>
          <w:rFonts w:ascii="Times New Roman" w:eastAsia="Calibri" w:hAnsi="Times New Roman" w:cs="Times New Roman"/>
          <w:b/>
          <w:bCs/>
          <w:sz w:val="28"/>
          <w:szCs w:val="28"/>
          <w:lang w:val="kk-KZ" w:eastAsia="en-US"/>
        </w:rPr>
      </w:pPr>
      <w:r w:rsidRPr="00D350BE">
        <w:rPr>
          <w:rFonts w:ascii="Times New Roman" w:eastAsia="Calibri" w:hAnsi="Times New Roman" w:cs="Times New Roman"/>
          <w:b/>
          <w:sz w:val="28"/>
          <w:szCs w:val="28"/>
          <w:lang w:val="kk-KZ" w:eastAsia="en-US"/>
        </w:rPr>
        <w:t>1-т</w:t>
      </w:r>
      <w:r w:rsidRPr="00D350BE">
        <w:rPr>
          <w:rFonts w:ascii="Times New Roman" w:eastAsia="Calibri" w:hAnsi="Times New Roman" w:cs="Times New Roman"/>
          <w:b/>
          <w:bCs/>
          <w:sz w:val="28"/>
          <w:szCs w:val="28"/>
          <w:lang w:val="kk-KZ" w:eastAsia="en-US"/>
        </w:rPr>
        <w:t>апсырма</w:t>
      </w:r>
    </w:p>
    <w:p w:rsidR="00D350BE" w:rsidRPr="00596437" w:rsidRDefault="00E93C8E" w:rsidP="00D350BE">
      <w:pPr>
        <w:spacing w:after="0" w:line="240" w:lineRule="auto"/>
        <w:ind w:firstLine="360"/>
        <w:jc w:val="both"/>
        <w:rPr>
          <w:rFonts w:ascii="Times New Roman" w:eastAsia="Calibri" w:hAnsi="Times New Roman" w:cs="Times New Roman"/>
          <w:bCs/>
          <w:i/>
          <w:sz w:val="28"/>
          <w:szCs w:val="28"/>
          <w:lang w:val="kk-KZ" w:eastAsia="en-US"/>
        </w:rPr>
      </w:pPr>
      <w:r w:rsidRPr="00E93C8E">
        <w:rPr>
          <w:rFonts w:ascii="Times New Roman" w:eastAsia="Calibri" w:hAnsi="Times New Roman" w:cs="Times New Roman"/>
          <w:b/>
          <w:bCs/>
          <w:sz w:val="28"/>
          <w:szCs w:val="28"/>
          <w:lang w:val="kk-KZ" w:eastAsia="en-US"/>
        </w:rPr>
        <w:t>Мәтін.</w:t>
      </w:r>
      <w:r>
        <w:rPr>
          <w:rFonts w:ascii="Times New Roman" w:eastAsia="Calibri" w:hAnsi="Times New Roman" w:cs="Times New Roman"/>
          <w:bCs/>
          <w:sz w:val="28"/>
          <w:szCs w:val="28"/>
          <w:lang w:val="kk-KZ" w:eastAsia="en-US"/>
        </w:rPr>
        <w:t xml:space="preserve"> </w:t>
      </w:r>
      <w:r w:rsidR="003A5C2C" w:rsidRPr="00596437">
        <w:rPr>
          <w:rFonts w:ascii="Times New Roman" w:eastAsia="Calibri" w:hAnsi="Times New Roman" w:cs="Times New Roman"/>
          <w:bCs/>
          <w:i/>
          <w:sz w:val="28"/>
          <w:szCs w:val="28"/>
          <w:lang w:val="kk-KZ" w:eastAsia="en-US"/>
        </w:rPr>
        <w:t>«</w:t>
      </w:r>
      <w:r w:rsidR="00D350BE" w:rsidRPr="00596437">
        <w:rPr>
          <w:rFonts w:ascii="Times New Roman" w:eastAsia="Calibri" w:hAnsi="Times New Roman" w:cs="Times New Roman"/>
          <w:bCs/>
          <w:i/>
          <w:sz w:val="28"/>
          <w:szCs w:val="28"/>
          <w:lang w:val="kk-KZ" w:eastAsia="en-US"/>
        </w:rPr>
        <w:t xml:space="preserve">Абай Құлыншақтың ренжіген жайын ұғады. Өз басы ренжітейін деп те жайы екенін онша бағалаған жоқ-ты. Енді мынандай үлкен, нығыз адамның амалсыз ренішіне қарай, өзі айтқан жайдың ауырлығын ұқты. </w:t>
      </w:r>
    </w:p>
    <w:p w:rsidR="00D350BE" w:rsidRPr="00596437" w:rsidRDefault="00D350BE" w:rsidP="00A81B80">
      <w:pPr>
        <w:numPr>
          <w:ilvl w:val="0"/>
          <w:numId w:val="37"/>
        </w:numPr>
        <w:spacing w:after="0" w:line="240" w:lineRule="auto"/>
        <w:contextualSpacing/>
        <w:jc w:val="both"/>
        <w:rPr>
          <w:rFonts w:ascii="Times New Roman" w:eastAsia="Times New Roman" w:hAnsi="Times New Roman" w:cs="Times New Roman"/>
          <w:bCs/>
          <w:i/>
          <w:sz w:val="28"/>
          <w:szCs w:val="28"/>
          <w:lang w:val="kk-KZ"/>
        </w:rPr>
      </w:pPr>
      <w:r w:rsidRPr="00596437">
        <w:rPr>
          <w:rFonts w:ascii="Times New Roman" w:eastAsia="Times New Roman" w:hAnsi="Times New Roman" w:cs="Times New Roman"/>
          <w:bCs/>
          <w:i/>
          <w:sz w:val="28"/>
          <w:szCs w:val="28"/>
          <w:lang w:val="kk-KZ"/>
        </w:rPr>
        <w:t xml:space="preserve">Менің әкелгенім – осы бір сәлем. Арғысын өзіңіз біліңіз. </w:t>
      </w:r>
    </w:p>
    <w:p w:rsidR="00D350BE" w:rsidRPr="00596437" w:rsidRDefault="00D350BE" w:rsidP="00A81B80">
      <w:pPr>
        <w:numPr>
          <w:ilvl w:val="0"/>
          <w:numId w:val="37"/>
        </w:numPr>
        <w:spacing w:after="0" w:line="240" w:lineRule="auto"/>
        <w:contextualSpacing/>
        <w:jc w:val="both"/>
        <w:rPr>
          <w:rFonts w:ascii="Times New Roman" w:eastAsia="Times New Roman" w:hAnsi="Times New Roman" w:cs="Times New Roman"/>
          <w:bCs/>
          <w:i/>
          <w:sz w:val="28"/>
          <w:szCs w:val="28"/>
          <w:lang w:val="kk-KZ"/>
        </w:rPr>
      </w:pPr>
      <w:r w:rsidRPr="00596437">
        <w:rPr>
          <w:rFonts w:ascii="Times New Roman" w:eastAsia="Times New Roman" w:hAnsi="Times New Roman" w:cs="Times New Roman"/>
          <w:bCs/>
          <w:i/>
          <w:sz w:val="28"/>
          <w:szCs w:val="28"/>
          <w:lang w:val="kk-KZ"/>
        </w:rPr>
        <w:t xml:space="preserve">Қайтпек керек? Ақперді! Ақперді! Ақпердіге құдай бақ берді,- деп, Құлыншақ ащы бір мысқылмен күліп қойды. </w:t>
      </w:r>
    </w:p>
    <w:p w:rsidR="00D350BE" w:rsidRPr="00596437" w:rsidRDefault="00D350BE" w:rsidP="00D350BE">
      <w:pPr>
        <w:spacing w:after="0" w:line="240" w:lineRule="auto"/>
        <w:ind w:left="720"/>
        <w:contextualSpacing/>
        <w:jc w:val="both"/>
        <w:rPr>
          <w:rFonts w:ascii="Times New Roman" w:eastAsia="Times New Roman" w:hAnsi="Times New Roman" w:cs="Times New Roman"/>
          <w:bCs/>
          <w:i/>
          <w:sz w:val="28"/>
          <w:szCs w:val="28"/>
          <w:lang w:val="kk-KZ"/>
        </w:rPr>
      </w:pPr>
      <w:r w:rsidRPr="00596437">
        <w:rPr>
          <w:rFonts w:ascii="Times New Roman" w:eastAsia="Times New Roman" w:hAnsi="Times New Roman" w:cs="Times New Roman"/>
          <w:bCs/>
          <w:i/>
          <w:sz w:val="28"/>
          <w:szCs w:val="28"/>
          <w:lang w:val="kk-KZ"/>
        </w:rPr>
        <w:t xml:space="preserve">Абай Құлыншақтың сабырлы сықағына қызығып, күліп жіберді. Тартысам деп келген емес. Және әке қарызынан құтылды. Сондайды шапшаң болжап шыққан Абай жаңағы Құлыншақ қалжыңын іле жөнеліп: </w:t>
      </w:r>
    </w:p>
    <w:p w:rsidR="00D350BE" w:rsidRPr="00596437" w:rsidRDefault="00D350BE" w:rsidP="00A81B80">
      <w:pPr>
        <w:numPr>
          <w:ilvl w:val="0"/>
          <w:numId w:val="37"/>
        </w:numPr>
        <w:spacing w:after="0" w:line="240" w:lineRule="auto"/>
        <w:contextualSpacing/>
        <w:jc w:val="both"/>
        <w:rPr>
          <w:rFonts w:ascii="Times New Roman" w:eastAsia="Times New Roman" w:hAnsi="Times New Roman" w:cs="Times New Roman"/>
          <w:bCs/>
          <w:i/>
          <w:sz w:val="28"/>
          <w:szCs w:val="28"/>
          <w:lang w:val="kk-KZ"/>
        </w:rPr>
      </w:pPr>
      <w:r w:rsidRPr="00596437">
        <w:rPr>
          <w:rFonts w:ascii="Times New Roman" w:eastAsia="Times New Roman" w:hAnsi="Times New Roman" w:cs="Times New Roman"/>
          <w:bCs/>
          <w:i/>
          <w:sz w:val="28"/>
          <w:szCs w:val="28"/>
          <w:lang w:val="kk-KZ"/>
        </w:rPr>
        <w:t xml:space="preserve">Бақ берген емей немене, </w:t>
      </w:r>
    </w:p>
    <w:p w:rsidR="00D350BE" w:rsidRPr="00596437" w:rsidRDefault="00D350BE" w:rsidP="00D350BE">
      <w:pPr>
        <w:spacing w:after="0" w:line="240" w:lineRule="auto"/>
        <w:ind w:left="720"/>
        <w:contextualSpacing/>
        <w:jc w:val="both"/>
        <w:rPr>
          <w:rFonts w:ascii="Times New Roman" w:eastAsia="Times New Roman" w:hAnsi="Times New Roman" w:cs="Times New Roman"/>
          <w:bCs/>
          <w:i/>
          <w:sz w:val="28"/>
          <w:szCs w:val="28"/>
          <w:lang w:val="kk-KZ"/>
        </w:rPr>
      </w:pPr>
      <w:r w:rsidRPr="00596437">
        <w:rPr>
          <w:rFonts w:ascii="Times New Roman" w:eastAsia="Times New Roman" w:hAnsi="Times New Roman" w:cs="Times New Roman"/>
          <w:bCs/>
          <w:i/>
          <w:sz w:val="28"/>
          <w:szCs w:val="28"/>
          <w:lang w:val="kk-KZ"/>
        </w:rPr>
        <w:t xml:space="preserve">Борсақтан қалған аз жерді. </w:t>
      </w:r>
    </w:p>
    <w:p w:rsidR="00D350BE" w:rsidRPr="00596437" w:rsidRDefault="00D350BE" w:rsidP="00D350BE">
      <w:pPr>
        <w:spacing w:after="0" w:line="240" w:lineRule="auto"/>
        <w:ind w:left="720"/>
        <w:contextualSpacing/>
        <w:jc w:val="both"/>
        <w:rPr>
          <w:rFonts w:ascii="Times New Roman" w:eastAsia="Times New Roman" w:hAnsi="Times New Roman" w:cs="Times New Roman"/>
          <w:bCs/>
          <w:i/>
          <w:sz w:val="28"/>
          <w:szCs w:val="28"/>
          <w:lang w:val="kk-KZ"/>
        </w:rPr>
      </w:pPr>
      <w:r w:rsidRPr="00596437">
        <w:rPr>
          <w:rFonts w:ascii="Times New Roman" w:eastAsia="Times New Roman" w:hAnsi="Times New Roman" w:cs="Times New Roman"/>
          <w:bCs/>
          <w:i/>
          <w:sz w:val="28"/>
          <w:szCs w:val="28"/>
          <w:lang w:val="kk-KZ"/>
        </w:rPr>
        <w:t xml:space="preserve">Менікі деп тап берді!-деңіз,- деді. </w:t>
      </w:r>
    </w:p>
    <w:p w:rsidR="00D350BE" w:rsidRPr="00596437" w:rsidRDefault="00D350BE" w:rsidP="00D350BE">
      <w:pPr>
        <w:spacing w:after="0" w:line="240" w:lineRule="auto"/>
        <w:jc w:val="both"/>
        <w:rPr>
          <w:rFonts w:ascii="Times New Roman" w:eastAsia="Calibri" w:hAnsi="Times New Roman" w:cs="Times New Roman"/>
          <w:bCs/>
          <w:i/>
          <w:sz w:val="28"/>
          <w:szCs w:val="28"/>
          <w:lang w:val="kk-KZ" w:eastAsia="en-US"/>
        </w:rPr>
      </w:pPr>
      <w:r w:rsidRPr="00596437">
        <w:rPr>
          <w:rFonts w:ascii="Times New Roman" w:eastAsia="Calibri" w:hAnsi="Times New Roman" w:cs="Times New Roman"/>
          <w:bCs/>
          <w:i/>
          <w:sz w:val="28"/>
          <w:szCs w:val="28"/>
          <w:lang w:val="kk-KZ" w:eastAsia="en-US"/>
        </w:rPr>
        <w:lastRenderedPageBreak/>
        <w:t xml:space="preserve">Абайдың бұл мінезіне үйдің іші түгел күлді. Шай құйып отырған Манастың келіншегі, әсіресе ырза болды білем, қып-қызыл боп, қатты күліп жіберіп, Абайға жалт етіп қарап, тамсанып қойды. </w:t>
      </w:r>
    </w:p>
    <w:p w:rsidR="00D350BE" w:rsidRPr="00596437" w:rsidRDefault="00D350BE" w:rsidP="00D350BE">
      <w:pPr>
        <w:spacing w:after="0" w:line="240" w:lineRule="auto"/>
        <w:jc w:val="both"/>
        <w:rPr>
          <w:rFonts w:ascii="Times New Roman" w:eastAsia="Calibri" w:hAnsi="Times New Roman" w:cs="Times New Roman"/>
          <w:bCs/>
          <w:i/>
          <w:sz w:val="28"/>
          <w:szCs w:val="28"/>
          <w:lang w:val="kk-KZ" w:eastAsia="en-US"/>
        </w:rPr>
      </w:pPr>
      <w:r w:rsidRPr="00596437">
        <w:rPr>
          <w:rFonts w:ascii="Times New Roman" w:eastAsia="Calibri" w:hAnsi="Times New Roman" w:cs="Times New Roman"/>
          <w:bCs/>
          <w:i/>
          <w:sz w:val="28"/>
          <w:szCs w:val="28"/>
          <w:lang w:val="kk-KZ" w:eastAsia="en-US"/>
        </w:rPr>
        <w:tab/>
        <w:t xml:space="preserve">Құлыншақ шалқая беріп, Абайға: </w:t>
      </w:r>
    </w:p>
    <w:p w:rsidR="00D350BE" w:rsidRPr="00C24FFE" w:rsidRDefault="00D350BE" w:rsidP="00A81B80">
      <w:pPr>
        <w:numPr>
          <w:ilvl w:val="0"/>
          <w:numId w:val="37"/>
        </w:numPr>
        <w:spacing w:after="0" w:line="240" w:lineRule="auto"/>
        <w:contextualSpacing/>
        <w:jc w:val="both"/>
        <w:rPr>
          <w:rFonts w:ascii="Times New Roman" w:eastAsia="Times New Roman" w:hAnsi="Times New Roman" w:cs="Times New Roman"/>
          <w:bCs/>
          <w:sz w:val="28"/>
          <w:szCs w:val="28"/>
          <w:lang w:val="kk-KZ"/>
        </w:rPr>
      </w:pPr>
      <w:r w:rsidRPr="00596437">
        <w:rPr>
          <w:rFonts w:ascii="Times New Roman" w:eastAsia="Times New Roman" w:hAnsi="Times New Roman" w:cs="Times New Roman"/>
          <w:bCs/>
          <w:i/>
          <w:sz w:val="28"/>
          <w:szCs w:val="28"/>
          <w:lang w:val="kk-KZ"/>
        </w:rPr>
        <w:t>Е, балам-ай, мынау лебізің қалай жақсы еді. Тек осыныңды Ақперді есіткей етті! – деп, ырза боп қалды</w:t>
      </w:r>
      <w:r w:rsidR="003A5C2C" w:rsidRPr="00596437">
        <w:rPr>
          <w:rFonts w:ascii="Times New Roman" w:eastAsia="Times New Roman" w:hAnsi="Times New Roman" w:cs="Times New Roman"/>
          <w:bCs/>
          <w:i/>
          <w:sz w:val="28"/>
          <w:szCs w:val="28"/>
          <w:lang w:val="kk-KZ"/>
        </w:rPr>
        <w:t>»</w:t>
      </w:r>
      <w:r w:rsidR="006A0469" w:rsidRPr="006A0469">
        <w:rPr>
          <w:rFonts w:ascii="Times New Roman" w:eastAsia="Times New Roman" w:hAnsi="Times New Roman" w:cs="Times New Roman"/>
          <w:bCs/>
          <w:i/>
          <w:sz w:val="28"/>
          <w:szCs w:val="28"/>
          <w:lang w:val="kk-KZ"/>
        </w:rPr>
        <w:t xml:space="preserve"> </w:t>
      </w:r>
      <w:r w:rsidR="006A0469" w:rsidRPr="006A0469">
        <w:rPr>
          <w:rFonts w:ascii="Times New Roman" w:eastAsia="Times New Roman" w:hAnsi="Times New Roman" w:cs="Times New Roman"/>
          <w:bCs/>
          <w:sz w:val="28"/>
          <w:szCs w:val="28"/>
          <w:lang w:val="kk-KZ"/>
        </w:rPr>
        <w:t>[</w:t>
      </w:r>
      <w:r w:rsidR="006A0469">
        <w:rPr>
          <w:rFonts w:ascii="Times New Roman" w:eastAsia="Times New Roman" w:hAnsi="Times New Roman" w:cs="Times New Roman"/>
          <w:sz w:val="28"/>
          <w:szCs w:val="28"/>
          <w:lang w:val="kk-KZ"/>
        </w:rPr>
        <w:t xml:space="preserve">Әуезов А. </w:t>
      </w:r>
      <w:r w:rsidR="00F10A67">
        <w:rPr>
          <w:rFonts w:ascii="Times New Roman" w:eastAsia="Times New Roman" w:hAnsi="Times New Roman" w:cs="Times New Roman"/>
          <w:sz w:val="28"/>
          <w:szCs w:val="28"/>
          <w:lang w:val="kk-KZ"/>
        </w:rPr>
        <w:t>«</w:t>
      </w:r>
      <w:r w:rsidR="006A0469">
        <w:rPr>
          <w:rFonts w:ascii="Times New Roman" w:eastAsia="Times New Roman" w:hAnsi="Times New Roman" w:cs="Times New Roman"/>
          <w:sz w:val="28"/>
          <w:szCs w:val="28"/>
          <w:lang w:val="kk-KZ"/>
        </w:rPr>
        <w:t>Абай жолы</w:t>
      </w:r>
      <w:r w:rsidR="00F10A67">
        <w:rPr>
          <w:rFonts w:ascii="Times New Roman" w:eastAsia="Times New Roman" w:hAnsi="Times New Roman" w:cs="Times New Roman"/>
          <w:sz w:val="28"/>
          <w:szCs w:val="28"/>
          <w:lang w:val="kk-KZ"/>
        </w:rPr>
        <w:t>»</w:t>
      </w:r>
      <w:r w:rsidR="006A0469" w:rsidRPr="006A0469">
        <w:rPr>
          <w:rFonts w:ascii="Times New Roman" w:eastAsia="Times New Roman" w:hAnsi="Times New Roman" w:cs="Times New Roman"/>
          <w:bCs/>
          <w:sz w:val="28"/>
          <w:szCs w:val="28"/>
          <w:lang w:val="kk-KZ"/>
        </w:rPr>
        <w:t>]</w:t>
      </w:r>
      <w:r w:rsidRPr="00596437">
        <w:rPr>
          <w:rFonts w:ascii="Times New Roman" w:eastAsia="Times New Roman" w:hAnsi="Times New Roman" w:cs="Times New Roman"/>
          <w:bCs/>
          <w:i/>
          <w:sz w:val="28"/>
          <w:szCs w:val="28"/>
          <w:lang w:val="kk-KZ"/>
        </w:rPr>
        <w:t xml:space="preserve">. </w:t>
      </w:r>
    </w:p>
    <w:p w:rsidR="00D350BE" w:rsidRPr="00D350BE" w:rsidRDefault="00D350BE" w:rsidP="00D350BE">
      <w:pPr>
        <w:spacing w:after="0" w:line="240"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 xml:space="preserve"> </w:t>
      </w:r>
      <w:r w:rsidR="00F06EF3">
        <w:rPr>
          <w:rFonts w:ascii="Times New Roman" w:eastAsia="Calibri" w:hAnsi="Times New Roman" w:cs="Times New Roman"/>
          <w:bCs/>
          <w:sz w:val="28"/>
          <w:szCs w:val="28"/>
          <w:lang w:val="kk-KZ" w:eastAsia="en-US"/>
        </w:rPr>
        <w:t>-</w:t>
      </w:r>
      <w:r w:rsidR="004D5A9F">
        <w:rPr>
          <w:rFonts w:ascii="Times New Roman" w:eastAsia="Calibri" w:hAnsi="Times New Roman" w:cs="Times New Roman"/>
          <w:bCs/>
          <w:sz w:val="28"/>
          <w:szCs w:val="28"/>
          <w:lang w:val="kk-KZ" w:eastAsia="en-US"/>
        </w:rPr>
        <w:t xml:space="preserve"> </w:t>
      </w:r>
      <w:r w:rsidR="00F06EF3">
        <w:rPr>
          <w:rFonts w:ascii="Times New Roman" w:eastAsia="Calibri" w:hAnsi="Times New Roman" w:cs="Times New Roman"/>
          <w:bCs/>
          <w:sz w:val="28"/>
          <w:szCs w:val="28"/>
          <w:lang w:val="kk-KZ" w:eastAsia="en-US"/>
        </w:rPr>
        <w:t xml:space="preserve">«Абай жолы» роман-эпопеясында </w:t>
      </w:r>
      <w:r w:rsidRPr="00D350BE">
        <w:rPr>
          <w:rFonts w:ascii="Times New Roman" w:eastAsia="Calibri" w:hAnsi="Times New Roman" w:cs="Times New Roman"/>
          <w:bCs/>
          <w:sz w:val="28"/>
          <w:szCs w:val="28"/>
          <w:lang w:val="kk-KZ" w:eastAsia="en-US"/>
        </w:rPr>
        <w:t>әкесінің тапсырмасымен келген жас Абайдың тапқырлығын көрсететін тұстар аз емес. Құлыншақпен үлкен кісіше сөйлесіп, жас та болса тапқырлық көрсеткен Абайдың шешендігі туралы өз ойыңызды айтыңыз. Тілге шешен, тапқыр, сөзі өткір болуы үшін балаға қандай тәрбие берілуі керек деп ойлайсыз?</w:t>
      </w:r>
    </w:p>
    <w:p w:rsidR="00D350BE" w:rsidRPr="00D350BE" w:rsidRDefault="00D350BE" w:rsidP="00D350BE">
      <w:pPr>
        <w:spacing w:after="0" w:line="256"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 xml:space="preserve">- Әкесі неге жап-жас балаға осындай салмақты тапсырма берді? </w:t>
      </w:r>
      <w:r w:rsidR="00D06C0D">
        <w:rPr>
          <w:rFonts w:ascii="Times New Roman" w:eastAsia="Calibri" w:hAnsi="Times New Roman" w:cs="Times New Roman"/>
          <w:bCs/>
          <w:sz w:val="28"/>
          <w:szCs w:val="28"/>
          <w:lang w:val="kk-KZ" w:eastAsia="en-US"/>
        </w:rPr>
        <w:t>Мақал-мәтелдерді қолдана отырып, өз ойыңызды жеткізіңіз.</w:t>
      </w:r>
    </w:p>
    <w:p w:rsidR="00D350BE" w:rsidRPr="00D350BE" w:rsidRDefault="00D350BE" w:rsidP="00D350BE">
      <w:pPr>
        <w:spacing w:after="0" w:line="256"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 xml:space="preserve">-Мәтінде кездесетін синоним сөздер қатарын тауып, мағыналық құрамына қарай талдаңыз. </w:t>
      </w:r>
    </w:p>
    <w:p w:rsidR="00D350BE" w:rsidRDefault="00D350BE" w:rsidP="00D350BE">
      <w:pPr>
        <w:spacing w:after="0" w:line="256"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 xml:space="preserve">-Романнан М.Әуезовтың Абай бейнесін сипаттаған тұстарын тауып, </w:t>
      </w:r>
      <w:r w:rsidR="00841F6A">
        <w:rPr>
          <w:rFonts w:ascii="Times New Roman" w:eastAsia="Calibri" w:hAnsi="Times New Roman" w:cs="Times New Roman"/>
          <w:bCs/>
          <w:sz w:val="28"/>
          <w:szCs w:val="28"/>
          <w:lang w:val="kk-KZ" w:eastAsia="en-US"/>
        </w:rPr>
        <w:t>кластер құрастырыңыз.</w:t>
      </w:r>
    </w:p>
    <w:p w:rsidR="00C55A02" w:rsidRDefault="00C55A02" w:rsidP="00D350BE">
      <w:pPr>
        <w:spacing w:after="0" w:line="256" w:lineRule="auto"/>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 xml:space="preserve">- </w:t>
      </w:r>
      <w:r w:rsidRPr="00C55A02">
        <w:rPr>
          <w:rFonts w:ascii="Times New Roman" w:eastAsia="Calibri" w:hAnsi="Times New Roman" w:cs="Times New Roman"/>
          <w:bCs/>
          <w:sz w:val="28"/>
          <w:szCs w:val="28"/>
          <w:lang w:val="kk-KZ" w:eastAsia="en-US"/>
        </w:rPr>
        <w:t xml:space="preserve">SLC </w:t>
      </w:r>
      <w:r>
        <w:rPr>
          <w:rFonts w:ascii="Times New Roman" w:eastAsia="Calibri" w:hAnsi="Times New Roman" w:cs="Times New Roman"/>
          <w:bCs/>
          <w:sz w:val="28"/>
          <w:szCs w:val="28"/>
          <w:lang w:val="kk-KZ" w:eastAsia="en-US"/>
        </w:rPr>
        <w:t>моделі бойынша кестені толтырыңыз.</w:t>
      </w:r>
    </w:p>
    <w:p w:rsidR="00D350BE" w:rsidRPr="00D350BE" w:rsidRDefault="00D350BE" w:rsidP="00D350BE">
      <w:pPr>
        <w:spacing w:after="0"/>
        <w:jc w:val="both"/>
        <w:rPr>
          <w:rFonts w:ascii="Times New Roman" w:eastAsia="Calibri" w:hAnsi="Times New Roman" w:cs="Times New Roman"/>
          <w:b/>
          <w:bCs/>
          <w:sz w:val="28"/>
          <w:szCs w:val="28"/>
          <w:lang w:val="kk-KZ" w:eastAsia="en-US"/>
        </w:rPr>
      </w:pPr>
      <w:r w:rsidRPr="00D350BE">
        <w:rPr>
          <w:rFonts w:ascii="Times New Roman" w:eastAsia="Calibri" w:hAnsi="Times New Roman" w:cs="Times New Roman"/>
          <w:b/>
          <w:bCs/>
          <w:sz w:val="28"/>
          <w:szCs w:val="28"/>
          <w:lang w:val="kk-KZ" w:eastAsia="en-US"/>
        </w:rPr>
        <w:t xml:space="preserve">Мақсаты: </w:t>
      </w:r>
    </w:p>
    <w:p w:rsidR="00D350BE" w:rsidRPr="00D350BE" w:rsidRDefault="00D350BE" w:rsidP="00D350BE">
      <w:pPr>
        <w:spacing w:after="0" w:line="256"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-«Абай жолы» роман-эпопеясындағы Абайдың шешендігін, тапқырлығын</w:t>
      </w:r>
      <w:r w:rsidR="002F711E">
        <w:rPr>
          <w:rFonts w:ascii="Times New Roman" w:eastAsia="Calibri" w:hAnsi="Times New Roman" w:cs="Times New Roman"/>
          <w:bCs/>
          <w:sz w:val="28"/>
          <w:szCs w:val="28"/>
          <w:lang w:val="kk-KZ" w:eastAsia="en-US"/>
        </w:rPr>
        <w:t xml:space="preserve"> сипаттайтын эпизодтарын анықтау</w:t>
      </w:r>
      <w:r w:rsidRPr="00D350BE">
        <w:rPr>
          <w:rFonts w:ascii="Times New Roman" w:eastAsia="Calibri" w:hAnsi="Times New Roman" w:cs="Times New Roman"/>
          <w:bCs/>
          <w:sz w:val="28"/>
          <w:szCs w:val="28"/>
          <w:lang w:val="kk-KZ" w:eastAsia="en-US"/>
        </w:rPr>
        <w:t xml:space="preserve">; </w:t>
      </w:r>
    </w:p>
    <w:p w:rsidR="00D350BE" w:rsidRPr="00D350BE" w:rsidRDefault="002F711E" w:rsidP="00D350BE">
      <w:pPr>
        <w:spacing w:after="0" w:line="256" w:lineRule="auto"/>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-р</w:t>
      </w:r>
      <w:r w:rsidR="00D350BE" w:rsidRPr="00D350BE">
        <w:rPr>
          <w:rFonts w:ascii="Times New Roman" w:eastAsia="Calibri" w:hAnsi="Times New Roman" w:cs="Times New Roman"/>
          <w:bCs/>
          <w:sz w:val="28"/>
          <w:szCs w:val="28"/>
          <w:lang w:val="kk-KZ" w:eastAsia="en-US"/>
        </w:rPr>
        <w:t>омандағы Абайдың үлкендерше сөйлеп, сенімді сөйлеуі оның өзіне рефлексия жасауы екендігін түсіну;</w:t>
      </w:r>
    </w:p>
    <w:p w:rsidR="00D350BE" w:rsidRPr="00D350BE" w:rsidRDefault="00C356B5" w:rsidP="00D350BE">
      <w:pPr>
        <w:spacing w:after="0" w:line="256" w:lineRule="auto"/>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-к</w:t>
      </w:r>
      <w:r w:rsidR="00D350BE" w:rsidRPr="00D350BE">
        <w:rPr>
          <w:rFonts w:ascii="Times New Roman" w:eastAsia="Calibri" w:hAnsi="Times New Roman" w:cs="Times New Roman"/>
          <w:bCs/>
          <w:sz w:val="28"/>
          <w:szCs w:val="28"/>
          <w:lang w:val="kk-KZ" w:eastAsia="en-US"/>
        </w:rPr>
        <w:t>ешегі жастар мен бүгінгі жастардың тіл байлығы мен тапқырлығын, шешендік өнерін салыстыру;</w:t>
      </w:r>
    </w:p>
    <w:p w:rsidR="00D350BE" w:rsidRPr="00D350BE" w:rsidRDefault="00D350BE" w:rsidP="00D350BE">
      <w:pPr>
        <w:spacing w:after="0"/>
        <w:jc w:val="both"/>
        <w:rPr>
          <w:rFonts w:ascii="Times New Roman" w:eastAsia="Calibri" w:hAnsi="Times New Roman" w:cs="Times New Roman"/>
          <w:b/>
          <w:bCs/>
          <w:sz w:val="28"/>
          <w:szCs w:val="28"/>
          <w:lang w:val="kk-KZ" w:eastAsia="en-US"/>
        </w:rPr>
      </w:pPr>
      <w:r w:rsidRPr="00D350BE">
        <w:rPr>
          <w:rFonts w:ascii="Times New Roman" w:eastAsia="Calibri" w:hAnsi="Times New Roman" w:cs="Times New Roman"/>
          <w:b/>
          <w:bCs/>
          <w:sz w:val="28"/>
          <w:szCs w:val="28"/>
          <w:lang w:val="kk-KZ" w:eastAsia="en-US"/>
        </w:rPr>
        <w:t>Нәтиже:</w:t>
      </w:r>
    </w:p>
    <w:p w:rsidR="00D350BE" w:rsidRPr="00D350BE" w:rsidRDefault="00D350BE" w:rsidP="00D350BE">
      <w:pPr>
        <w:spacing w:after="0" w:line="256"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-студ</w:t>
      </w:r>
      <w:r w:rsidR="00B95E79">
        <w:rPr>
          <w:rFonts w:ascii="Times New Roman" w:eastAsia="Calibri" w:hAnsi="Times New Roman" w:cs="Times New Roman"/>
          <w:bCs/>
          <w:sz w:val="28"/>
          <w:szCs w:val="28"/>
          <w:lang w:val="kk-KZ" w:eastAsia="en-US"/>
        </w:rPr>
        <w:t>енттің шешен сөйлеу дағдысы дамы</w:t>
      </w:r>
      <w:r w:rsidRPr="00D350BE">
        <w:rPr>
          <w:rFonts w:ascii="Times New Roman" w:eastAsia="Calibri" w:hAnsi="Times New Roman" w:cs="Times New Roman"/>
          <w:bCs/>
          <w:sz w:val="28"/>
          <w:szCs w:val="28"/>
          <w:lang w:val="kk-KZ" w:eastAsia="en-US"/>
        </w:rPr>
        <w:t xml:space="preserve">ды; </w:t>
      </w:r>
      <w:r w:rsidR="00B95E79">
        <w:rPr>
          <w:rFonts w:ascii="Times New Roman" w:eastAsia="Calibri" w:hAnsi="Times New Roman" w:cs="Times New Roman"/>
          <w:bCs/>
          <w:sz w:val="28"/>
          <w:szCs w:val="28"/>
          <w:lang w:val="kk-KZ" w:eastAsia="en-US"/>
        </w:rPr>
        <w:t>сөздерді орайластыра қолдана алды, сөздік қоры молай</w:t>
      </w:r>
      <w:r w:rsidRPr="00D350BE">
        <w:rPr>
          <w:rFonts w:ascii="Times New Roman" w:eastAsia="Calibri" w:hAnsi="Times New Roman" w:cs="Times New Roman"/>
          <w:bCs/>
          <w:sz w:val="28"/>
          <w:szCs w:val="28"/>
          <w:lang w:val="kk-KZ" w:eastAsia="en-US"/>
        </w:rPr>
        <w:t>ды; сөзді талғап қолдану дағдысы дамыды;</w:t>
      </w:r>
    </w:p>
    <w:p w:rsidR="00D350BE" w:rsidRPr="00D350BE" w:rsidRDefault="00D350BE" w:rsidP="00D350BE">
      <w:pPr>
        <w:spacing w:after="0" w:line="256" w:lineRule="auto"/>
        <w:jc w:val="both"/>
        <w:rPr>
          <w:rFonts w:ascii="Times New Roman" w:eastAsia="Calibri" w:hAnsi="Times New Roman" w:cs="Times New Roman"/>
          <w:bCs/>
          <w:sz w:val="28"/>
          <w:szCs w:val="28"/>
          <w:lang w:val="kk-KZ" w:eastAsia="en-US"/>
        </w:rPr>
      </w:pPr>
      <w:r w:rsidRPr="00D350BE">
        <w:rPr>
          <w:rFonts w:ascii="Times New Roman" w:eastAsia="Calibri" w:hAnsi="Times New Roman" w:cs="Times New Roman"/>
          <w:bCs/>
          <w:sz w:val="28"/>
          <w:szCs w:val="28"/>
          <w:lang w:val="kk-KZ" w:eastAsia="en-US"/>
        </w:rPr>
        <w:t>-студент «Абай жолы» роман-эпопеясы туралы  ақпараттар алды,  Абайдың тапқырлығын, шешендік өнерін сип</w:t>
      </w:r>
      <w:r w:rsidR="00EE0188">
        <w:rPr>
          <w:rFonts w:ascii="Times New Roman" w:eastAsia="Calibri" w:hAnsi="Times New Roman" w:cs="Times New Roman"/>
          <w:bCs/>
          <w:sz w:val="28"/>
          <w:szCs w:val="28"/>
          <w:lang w:val="kk-KZ" w:eastAsia="en-US"/>
        </w:rPr>
        <w:t xml:space="preserve">аттайтын эпизодтарын меңгерді; </w:t>
      </w:r>
    </w:p>
    <w:p w:rsidR="00D350BE" w:rsidRPr="00D350BE" w:rsidRDefault="0043271A" w:rsidP="00D350BE">
      <w:pPr>
        <w:spacing w:after="160" w:line="256" w:lineRule="auto"/>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-ұ</w:t>
      </w:r>
      <w:r w:rsidR="00D350BE" w:rsidRPr="00D350BE">
        <w:rPr>
          <w:rFonts w:ascii="Times New Roman" w:eastAsia="Calibri" w:hAnsi="Times New Roman" w:cs="Times New Roman"/>
          <w:bCs/>
          <w:sz w:val="28"/>
          <w:szCs w:val="28"/>
          <w:lang w:val="kk-KZ" w:eastAsia="en-US"/>
        </w:rPr>
        <w:t>рпақтар арасындағы айырмашылықтарды анықтап, шешендік өнерді паш ететін романдағы басқа да эпизодтарды іздеп тауып, қолдану мағынасын түсіндірді.</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Calibri" w:hAnsi="Times New Roman" w:cs="Times New Roman"/>
          <w:b/>
          <w:sz w:val="28"/>
          <w:szCs w:val="28"/>
          <w:lang w:val="kk-KZ" w:eastAsia="en-US"/>
        </w:rPr>
        <w:t>2-</w:t>
      </w:r>
      <w:r w:rsidRPr="00D350BE">
        <w:rPr>
          <w:rFonts w:ascii="Times New Roman" w:eastAsia="Times New Roman" w:hAnsi="Times New Roman" w:cs="Times New Roman"/>
          <w:b/>
          <w:sz w:val="28"/>
          <w:szCs w:val="28"/>
          <w:lang w:val="kk-KZ" w:eastAsia="en-US"/>
        </w:rPr>
        <w:t xml:space="preserve"> тапсырма (Differentiationтәсілі бойынша)</w:t>
      </w:r>
    </w:p>
    <w:p w:rsidR="00D350BE" w:rsidRPr="00D350B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Шарты: мәтінді оқып, төмендегі сұрақтарға жауап беріңіздер.</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 Ей, Ерден, хан емес, қара едің ғой,</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Қарадан туған нар едің ғой,</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Кешегі Сандыбайдың заманында,</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Мына мен бар едім ғой,</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Сен жап-жас бала едің ғой,</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Бір баласы үшін,</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Ерден бүйтіп бүгіліп жатыр деген,</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lastRenderedPageBreak/>
        <w:t>Сырттан қарағанда, ар еді ғой.</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Уа, Ерден өлмесе қайда кетті,</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Бұрынғының кәрісі,</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Пайғамбар, шадияр, бәрісі,</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Өлген жан қайта келмейді,</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Өлім жолдың ең алысы,</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eastAsia="en-US"/>
        </w:rPr>
      </w:pPr>
      <w:r w:rsidRPr="00C24FFE">
        <w:rPr>
          <w:rFonts w:ascii="Times New Roman" w:eastAsia="Times New Roman" w:hAnsi="Times New Roman" w:cs="Times New Roman"/>
          <w:sz w:val="28"/>
          <w:szCs w:val="28"/>
          <w:lang w:eastAsia="en-US"/>
        </w:rPr>
        <w:t>Ей, Ерден басыңды көтер жерден,</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eastAsia="en-US"/>
        </w:rPr>
      </w:pPr>
      <w:r w:rsidRPr="00C24FFE">
        <w:rPr>
          <w:rFonts w:ascii="Times New Roman" w:eastAsia="Times New Roman" w:hAnsi="Times New Roman" w:cs="Times New Roman"/>
          <w:sz w:val="28"/>
          <w:szCs w:val="28"/>
          <w:lang w:eastAsia="en-US"/>
        </w:rPr>
        <w:t>Қолыңды әкел бермен. [Үш бидің көңіл айтуы]</w:t>
      </w:r>
    </w:p>
    <w:p w:rsidR="00D350BE" w:rsidRPr="00C24FFE" w:rsidRDefault="00D350BE" w:rsidP="00D350BE">
      <w:pPr>
        <w:shd w:val="clear" w:color="auto" w:fill="FFFFFF"/>
        <w:spacing w:after="0" w:line="240" w:lineRule="auto"/>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1-сұрақ: (төмен деңгей)</w:t>
      </w:r>
    </w:p>
    <w:p w:rsidR="00D350BE" w:rsidRPr="00C24FFE" w:rsidRDefault="00D350BE" w:rsidP="00A81B80">
      <w:pPr>
        <w:numPr>
          <w:ilvl w:val="0"/>
          <w:numId w:val="28"/>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C24FFE">
        <w:rPr>
          <w:rFonts w:ascii="Times New Roman" w:eastAsia="Times New Roman" w:hAnsi="Times New Roman" w:cs="Times New Roman"/>
          <w:sz w:val="28"/>
          <w:szCs w:val="28"/>
          <w:lang w:val="kk-KZ"/>
        </w:rPr>
        <w:t>Көңіл айтудың өлең түрі қазіргі күні қаншалықты қолданысқа ие?</w:t>
      </w:r>
    </w:p>
    <w:p w:rsidR="00D350BE" w:rsidRPr="00C24FFE" w:rsidRDefault="00D350BE" w:rsidP="00A81B80">
      <w:pPr>
        <w:numPr>
          <w:ilvl w:val="0"/>
          <w:numId w:val="28"/>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 Адам мұңын сейілтуде өлең сөздің құдіреттілігін қалай түсінесіз?</w:t>
      </w:r>
    </w:p>
    <w:p w:rsidR="00D350BE" w:rsidRPr="00C24FFE" w:rsidRDefault="00D350BE" w:rsidP="00A81B80">
      <w:pPr>
        <w:numPr>
          <w:ilvl w:val="0"/>
          <w:numId w:val="28"/>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 Қазақта “Аталы сөзге арсыз да тоқтайды” деген нақыл сөзінің үзіндігe</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қатысы бар ма?</w:t>
      </w:r>
    </w:p>
    <w:p w:rsidR="00D350BE" w:rsidRPr="00C24FFE" w:rsidRDefault="00D350BE" w:rsidP="00D350BE">
      <w:pPr>
        <w:shd w:val="clear" w:color="auto" w:fill="FFFFFF"/>
        <w:spacing w:after="0" w:line="240" w:lineRule="auto"/>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2-сұрақ: (орташа деңгей)</w:t>
      </w:r>
    </w:p>
    <w:p w:rsidR="00D350BE" w:rsidRPr="00C24FFE" w:rsidRDefault="00D350BE" w:rsidP="00A81B80">
      <w:pPr>
        <w:numPr>
          <w:ilvl w:val="0"/>
          <w:numId w:val="29"/>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Ерекшеленіп берілген сөздерге синонимдік қатар мен антоним жаз. </w:t>
      </w:r>
    </w:p>
    <w:p w:rsidR="00D350BE" w:rsidRPr="00C24FFE" w:rsidRDefault="00D350BE" w:rsidP="00A81B80">
      <w:pPr>
        <w:numPr>
          <w:ilvl w:val="0"/>
          <w:numId w:val="29"/>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Берілген үзіндіден көнерген сөздерді табыңыз, мағынасын ашыңыз.</w:t>
      </w:r>
    </w:p>
    <w:p w:rsidR="00D350BE" w:rsidRPr="00C24FFE" w:rsidRDefault="00D350BE" w:rsidP="00D350BE">
      <w:pPr>
        <w:shd w:val="clear" w:color="auto" w:fill="FFFFFF"/>
        <w:spacing w:after="0" w:line="240" w:lineRule="auto"/>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3-сұрақ: (жоғары деңгей)</w:t>
      </w:r>
    </w:p>
    <w:p w:rsidR="00D350BE" w:rsidRPr="00C24FFE" w:rsidRDefault="00D350BE" w:rsidP="00A81B80">
      <w:pPr>
        <w:numPr>
          <w:ilvl w:val="0"/>
          <w:numId w:val="29"/>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C24FFE">
        <w:rPr>
          <w:rFonts w:ascii="Times New Roman" w:eastAsia="Times New Roman" w:hAnsi="Times New Roman" w:cs="Times New Roman"/>
          <w:sz w:val="28"/>
          <w:szCs w:val="28"/>
          <w:lang w:val="kk-KZ"/>
        </w:rPr>
        <w:t>«Қазақтың көңіл айту дәстүрі» тақырыбында эссе жазыңыз.</w:t>
      </w:r>
    </w:p>
    <w:p w:rsidR="00D350BE" w:rsidRPr="00C24FFE" w:rsidRDefault="00D350BE" w:rsidP="00A81B80">
      <w:pPr>
        <w:numPr>
          <w:ilvl w:val="0"/>
          <w:numId w:val="29"/>
        </w:numPr>
        <w:shd w:val="clear" w:color="auto" w:fill="FFFFFF"/>
        <w:spacing w:after="0" w:line="240" w:lineRule="auto"/>
        <w:contextualSpacing/>
        <w:jc w:val="both"/>
        <w:rPr>
          <w:rFonts w:ascii="Times New Roman" w:eastAsia="Times New Roman" w:hAnsi="Times New Roman" w:cs="Times New Roman"/>
          <w:sz w:val="28"/>
          <w:szCs w:val="28"/>
          <w:lang w:val="kk-KZ"/>
        </w:rPr>
      </w:pPr>
      <w:r w:rsidRPr="00C24FFE">
        <w:rPr>
          <w:rFonts w:ascii="Times New Roman" w:eastAsia="Times New Roman" w:hAnsi="Times New Roman" w:cs="Times New Roman"/>
          <w:sz w:val="28"/>
          <w:szCs w:val="28"/>
          <w:lang w:val="kk-KZ"/>
        </w:rPr>
        <w:t xml:space="preserve">Өлеңді оқып, ақпараттық органайзерды толтырыңыз. </w:t>
      </w:r>
    </w:p>
    <w:p w:rsidR="00D350BE" w:rsidRPr="00C24FFE" w:rsidRDefault="00D350BE" w:rsidP="00A81B80">
      <w:pPr>
        <w:numPr>
          <w:ilvl w:val="0"/>
          <w:numId w:val="29"/>
        </w:numPr>
        <w:spacing w:after="0" w:line="240" w:lineRule="auto"/>
        <w:contextualSpacing/>
        <w:jc w:val="both"/>
        <w:rPr>
          <w:rFonts w:ascii="Times New Roman" w:eastAsia="Times New Roman" w:hAnsi="Times New Roman" w:cs="Times New Roman"/>
          <w:bCs/>
          <w:sz w:val="28"/>
          <w:szCs w:val="28"/>
          <w:lang w:val="kk-KZ"/>
        </w:rPr>
      </w:pPr>
      <w:r w:rsidRPr="00C24FFE">
        <w:rPr>
          <w:rFonts w:ascii="Times New Roman" w:eastAsia="Times New Roman" w:hAnsi="Times New Roman" w:cs="Times New Roman"/>
          <w:bCs/>
          <w:sz w:val="28"/>
          <w:szCs w:val="28"/>
          <w:lang w:val="kk-KZ"/>
        </w:rPr>
        <w:t>- «Мін» сөзінің синонимдік қатарын жасаңыз.</w:t>
      </w:r>
    </w:p>
    <w:p w:rsidR="00D350BE" w:rsidRPr="00C24FFE" w:rsidRDefault="00D350BE" w:rsidP="00A81B80">
      <w:pPr>
        <w:numPr>
          <w:ilvl w:val="0"/>
          <w:numId w:val="29"/>
        </w:numPr>
        <w:spacing w:after="0" w:line="240" w:lineRule="auto"/>
        <w:contextualSpacing/>
        <w:jc w:val="both"/>
        <w:rPr>
          <w:rFonts w:ascii="Times New Roman" w:eastAsia="Times New Roman" w:hAnsi="Times New Roman" w:cs="Times New Roman"/>
          <w:bCs/>
          <w:sz w:val="28"/>
          <w:szCs w:val="28"/>
          <w:lang w:val="kk-KZ"/>
        </w:rPr>
      </w:pPr>
      <w:r w:rsidRPr="00C24FFE">
        <w:rPr>
          <w:rFonts w:ascii="Times New Roman" w:eastAsia="Times New Roman" w:hAnsi="Times New Roman" w:cs="Times New Roman"/>
          <w:bCs/>
          <w:sz w:val="28"/>
          <w:szCs w:val="28"/>
          <w:lang w:val="kk-KZ"/>
        </w:rPr>
        <w:t xml:space="preserve">«Әйелдерде бір мін бар – </w:t>
      </w:r>
    </w:p>
    <w:p w:rsidR="00D350BE" w:rsidRPr="00C24FFE" w:rsidRDefault="00D350BE" w:rsidP="00A81B80">
      <w:pPr>
        <w:numPr>
          <w:ilvl w:val="0"/>
          <w:numId w:val="29"/>
        </w:numPr>
        <w:spacing w:after="0" w:line="240" w:lineRule="auto"/>
        <w:contextualSpacing/>
        <w:jc w:val="both"/>
        <w:rPr>
          <w:rFonts w:ascii="Times New Roman" w:eastAsia="Times New Roman" w:hAnsi="Times New Roman" w:cs="Times New Roman"/>
          <w:bCs/>
          <w:sz w:val="28"/>
          <w:szCs w:val="28"/>
          <w:lang w:val="kk-KZ"/>
        </w:rPr>
      </w:pPr>
      <w:r w:rsidRPr="00C24FFE">
        <w:rPr>
          <w:rFonts w:ascii="Times New Roman" w:eastAsia="Times New Roman" w:hAnsi="Times New Roman" w:cs="Times New Roman"/>
          <w:bCs/>
          <w:sz w:val="28"/>
          <w:szCs w:val="28"/>
          <w:lang w:val="kk-KZ"/>
        </w:rPr>
        <w:t>Ажары сұлу болғанмен</w:t>
      </w:r>
    </w:p>
    <w:p w:rsidR="00D350BE" w:rsidRPr="00C24FFE" w:rsidRDefault="00D350BE" w:rsidP="00A81B80">
      <w:pPr>
        <w:numPr>
          <w:ilvl w:val="0"/>
          <w:numId w:val="29"/>
        </w:numPr>
        <w:spacing w:after="0" w:line="240" w:lineRule="auto"/>
        <w:contextualSpacing/>
        <w:jc w:val="both"/>
        <w:rPr>
          <w:rFonts w:ascii="Times New Roman" w:eastAsia="Times New Roman" w:hAnsi="Times New Roman" w:cs="Times New Roman"/>
          <w:bCs/>
          <w:sz w:val="28"/>
          <w:szCs w:val="28"/>
          <w:lang w:val="kk-KZ"/>
        </w:rPr>
      </w:pPr>
      <w:r w:rsidRPr="00C24FFE">
        <w:rPr>
          <w:rFonts w:ascii="Times New Roman" w:eastAsia="Times New Roman" w:hAnsi="Times New Roman" w:cs="Times New Roman"/>
          <w:bCs/>
          <w:sz w:val="28"/>
          <w:szCs w:val="28"/>
          <w:lang w:val="kk-KZ"/>
        </w:rPr>
        <w:t>Ақылы сәйкес келмейді», - деген тіркестерді негізге алып, «әйел» сөзіне қатысты мақал-мәтел жазыңыз.</w:t>
      </w:r>
    </w:p>
    <w:p w:rsidR="00D350BE" w:rsidRPr="00C24FFE" w:rsidRDefault="00D350BE" w:rsidP="00D350BE">
      <w:pPr>
        <w:shd w:val="clear" w:color="auto" w:fill="FFFFFF"/>
        <w:spacing w:after="0" w:line="240" w:lineRule="auto"/>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Мақсаты:</w:t>
      </w:r>
    </w:p>
    <w:p w:rsidR="00D350BE" w:rsidRPr="00C24FFE" w:rsidRDefault="00D350BE" w:rsidP="00D350BE">
      <w:pPr>
        <w:shd w:val="clear" w:color="auto" w:fill="FFFFFF"/>
        <w:spacing w:after="0" w:line="240" w:lineRule="auto"/>
        <w:ind w:firstLine="360"/>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көңіл айту дәстүрінің ерекшеліктерін сипаттау;</w:t>
      </w:r>
    </w:p>
    <w:p w:rsidR="00D350BE" w:rsidRPr="00C24FFE" w:rsidRDefault="00D350BE" w:rsidP="00A81B80">
      <w:pPr>
        <w:numPr>
          <w:ilvl w:val="0"/>
          <w:numId w:val="14"/>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қазақ нақыл сөздерінің қолдану аясын анықтау; </w:t>
      </w:r>
    </w:p>
    <w:p w:rsidR="00D350BE" w:rsidRPr="00C24FFE" w:rsidRDefault="00D350BE" w:rsidP="00A81B80">
      <w:pPr>
        <w:numPr>
          <w:ilvl w:val="0"/>
          <w:numId w:val="14"/>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үзіндідегі шешендік өнер түрінің қазіргі замандағы жағдайына шолу</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eastAsia="en-US"/>
        </w:rPr>
        <w:t>жасату;</w:t>
      </w:r>
    </w:p>
    <w:p w:rsidR="00D350BE" w:rsidRPr="00C24FFE" w:rsidRDefault="00D350BE" w:rsidP="00A81B80">
      <w:pPr>
        <w:numPr>
          <w:ilvl w:val="0"/>
          <w:numId w:val="13"/>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адам ойының астарлы жеткізу үшін троптың атқарар орнын анықтау;</w:t>
      </w:r>
    </w:p>
    <w:p w:rsidR="00D350BE" w:rsidRPr="00C24FFE" w:rsidRDefault="00D350BE" w:rsidP="00A81B80">
      <w:pPr>
        <w:numPr>
          <w:ilvl w:val="0"/>
          <w:numId w:val="13"/>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берілген үзіндідегі лексикалық бірліктерді талдау жасату;</w:t>
      </w:r>
    </w:p>
    <w:p w:rsidR="00D350BE" w:rsidRPr="00C24FFE" w:rsidRDefault="00D350BE" w:rsidP="00A81B80">
      <w:pPr>
        <w:numPr>
          <w:ilvl w:val="0"/>
          <w:numId w:val="13"/>
        </w:num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Differentiation тәсілі арқылы деңгейлеп берілген сұрақтарға жауап беру.</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b/>
          <w:sz w:val="28"/>
          <w:szCs w:val="28"/>
          <w:lang w:val="kk-KZ" w:eastAsia="en-US"/>
        </w:rPr>
        <w:t>Нәтижесінде:</w:t>
      </w:r>
    </w:p>
    <w:p w:rsidR="00D350BE" w:rsidRPr="00C24FFE" w:rsidRDefault="00D350BE" w:rsidP="00D350BE">
      <w:pPr>
        <w:shd w:val="clear" w:color="auto" w:fill="FFFFFF"/>
        <w:spacing w:after="0" w:line="240" w:lineRule="auto"/>
        <w:ind w:firstLine="360"/>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шешендік өнерді жаңаша бағытта қарастырды.</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     - шешендік өнерге өткен және қазіргі заман тұрғысынан баға берді.</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     - троп түрлерін табу арқылы алған білімдерін пысықтады.</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    - студенттер синонимдік қатар мен антонимді жазу арқылы сөздік қоры </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 xml:space="preserve">толығып,өздерінің тілдік білімдеріне  тілдік рефлексия жасады. </w:t>
      </w:r>
    </w:p>
    <w:p w:rsidR="00D350BE" w:rsidRPr="00C24FFE" w:rsidRDefault="00D350BE" w:rsidP="00D350BE">
      <w:pPr>
        <w:shd w:val="clear" w:color="auto" w:fill="FFFFFF"/>
        <w:spacing w:after="0" w:line="240" w:lineRule="auto"/>
        <w:jc w:val="both"/>
        <w:rPr>
          <w:rFonts w:ascii="Times New Roman" w:eastAsia="Times New Roman" w:hAnsi="Times New Roman" w:cs="Times New Roman"/>
          <w:sz w:val="28"/>
          <w:szCs w:val="28"/>
          <w:lang w:val="kk-KZ" w:eastAsia="en-US"/>
        </w:rPr>
      </w:pPr>
    </w:p>
    <w:p w:rsidR="00D350BE" w:rsidRPr="00D350BE" w:rsidRDefault="00D350BE" w:rsidP="00D350BE">
      <w:pPr>
        <w:widowControl w:val="0"/>
        <w:autoSpaceDE w:val="0"/>
        <w:autoSpaceDN w:val="0"/>
        <w:spacing w:before="69" w:after="0" w:line="240" w:lineRule="auto"/>
        <w:contextualSpacing/>
        <w:jc w:val="both"/>
        <w:outlineLvl w:val="0"/>
        <w:rPr>
          <w:rFonts w:ascii="Times New Roman" w:eastAsia="Times New Roman" w:hAnsi="Times New Roman" w:cs="Times New Roman"/>
          <w:b/>
          <w:bCs/>
          <w:sz w:val="28"/>
          <w:szCs w:val="28"/>
          <w:lang w:val="kk-KZ" w:eastAsia="en-US"/>
        </w:rPr>
      </w:pPr>
      <w:r w:rsidRPr="00D350BE">
        <w:rPr>
          <w:rFonts w:ascii="Times New Roman" w:eastAsia="Times New Roman" w:hAnsi="Times New Roman" w:cs="Times New Roman"/>
          <w:b/>
          <w:bCs/>
          <w:sz w:val="28"/>
          <w:szCs w:val="28"/>
          <w:lang w:val="kk-KZ" w:eastAsia="en-US"/>
        </w:rPr>
        <w:t>3-тапсырма (жасанды интеллект әдісі бойынша)</w:t>
      </w:r>
    </w:p>
    <w:p w:rsidR="00D350BE" w:rsidRPr="00D350BE" w:rsidRDefault="00D350BE" w:rsidP="00D350BE">
      <w:pPr>
        <w:widowControl w:val="0"/>
        <w:autoSpaceDE w:val="0"/>
        <w:autoSpaceDN w:val="0"/>
        <w:spacing w:before="69" w:after="0" w:line="240" w:lineRule="auto"/>
        <w:contextualSpacing/>
        <w:jc w:val="both"/>
        <w:outlineLvl w:val="0"/>
        <w:rPr>
          <w:rFonts w:ascii="Times New Roman" w:eastAsia="Times New Roman" w:hAnsi="Times New Roman" w:cs="Times New Roman"/>
          <w:b/>
          <w:bCs/>
          <w:sz w:val="28"/>
          <w:szCs w:val="28"/>
          <w:lang w:val="kk-KZ" w:eastAsia="en-US"/>
        </w:rPr>
      </w:pPr>
      <w:r w:rsidRPr="00D350BE">
        <w:rPr>
          <w:rFonts w:ascii="Times New Roman" w:eastAsia="Times New Roman" w:hAnsi="Times New Roman" w:cs="Times New Roman"/>
          <w:b/>
          <w:bCs/>
          <w:sz w:val="28"/>
          <w:szCs w:val="28"/>
          <w:lang w:val="kk-KZ" w:eastAsia="en-US"/>
        </w:rPr>
        <w:t xml:space="preserve">Мақсаты: </w:t>
      </w:r>
    </w:p>
    <w:p w:rsidR="00D350BE" w:rsidRPr="00D350BE" w:rsidRDefault="00D350BE" w:rsidP="00D350BE">
      <w:pPr>
        <w:widowControl w:val="0"/>
        <w:autoSpaceDE w:val="0"/>
        <w:autoSpaceDN w:val="0"/>
        <w:spacing w:before="69" w:after="0" w:line="240" w:lineRule="auto"/>
        <w:contextualSpacing/>
        <w:jc w:val="both"/>
        <w:outlineLvl w:val="0"/>
        <w:rPr>
          <w:rFonts w:ascii="Times New Roman" w:eastAsia="Times New Roman" w:hAnsi="Times New Roman" w:cs="Times New Roman"/>
          <w:bCs/>
          <w:sz w:val="28"/>
          <w:szCs w:val="28"/>
          <w:lang w:val="kk-KZ" w:eastAsia="en-US"/>
        </w:rPr>
      </w:pPr>
      <w:r w:rsidRPr="00D350BE">
        <w:rPr>
          <w:rFonts w:ascii="Times New Roman" w:eastAsia="Times New Roman" w:hAnsi="Times New Roman" w:cs="Times New Roman"/>
          <w:bCs/>
          <w:sz w:val="28"/>
          <w:szCs w:val="28"/>
          <w:lang w:val="kk-KZ" w:eastAsia="en-US"/>
        </w:rPr>
        <w:t xml:space="preserve">- студенттің өз ойын еркін әрі сенімді жеткізе білуге, тілдік қолданыстарды дұрыс қолдануға үйрету. Қазақ халқының тұрмыс-тіршілігі мен өмір сүру салтына байланысты деректерді зерттеу, қазақ сөздік қорының қойнауында </w:t>
      </w:r>
      <w:r w:rsidRPr="00D350BE">
        <w:rPr>
          <w:rFonts w:ascii="Times New Roman" w:eastAsia="Times New Roman" w:hAnsi="Times New Roman" w:cs="Times New Roman"/>
          <w:bCs/>
          <w:sz w:val="28"/>
          <w:szCs w:val="28"/>
          <w:lang w:val="kk-KZ" w:eastAsia="en-US"/>
        </w:rPr>
        <w:lastRenderedPageBreak/>
        <w:t>сақталған байырғы лексиканың мағынасын айқындау (оқылым);</w:t>
      </w:r>
    </w:p>
    <w:p w:rsidR="00D350BE" w:rsidRPr="00D350BE" w:rsidRDefault="00D350BE" w:rsidP="00D350BE">
      <w:pPr>
        <w:widowControl w:val="0"/>
        <w:autoSpaceDE w:val="0"/>
        <w:autoSpaceDN w:val="0"/>
        <w:spacing w:before="69" w:after="0" w:line="240" w:lineRule="auto"/>
        <w:jc w:val="both"/>
        <w:outlineLvl w:val="0"/>
        <w:rPr>
          <w:rFonts w:ascii="Times New Roman" w:eastAsia="Times New Roman" w:hAnsi="Times New Roman" w:cs="Times New Roman"/>
          <w:bCs/>
          <w:sz w:val="28"/>
          <w:szCs w:val="28"/>
          <w:lang w:val="kk-KZ" w:eastAsia="en-US"/>
        </w:rPr>
      </w:pPr>
      <w:r w:rsidRPr="00D350BE">
        <w:rPr>
          <w:rFonts w:ascii="Times New Roman" w:eastAsia="Times New Roman" w:hAnsi="Times New Roman" w:cs="Times New Roman"/>
          <w:bCs/>
          <w:sz w:val="28"/>
          <w:szCs w:val="28"/>
          <w:lang w:val="kk-KZ" w:eastAsia="en-US"/>
        </w:rPr>
        <w:t xml:space="preserve">- қазақтың байырғы тұрмыс-тіршілігі, әлеуметтік жағдайы, ұлттық өнімдері мен қолөнері туралы </w:t>
      </w:r>
      <w:r w:rsidRPr="007C44C9">
        <w:rPr>
          <w:rFonts w:ascii="Times New Roman" w:eastAsia="Times New Roman" w:hAnsi="Times New Roman" w:cs="Times New Roman"/>
          <w:bCs/>
          <w:sz w:val="28"/>
          <w:szCs w:val="28"/>
          <w:lang w:val="kk-KZ" w:eastAsia="en-US"/>
        </w:rPr>
        <w:t>эссе жазу.</w:t>
      </w:r>
      <w:r w:rsidRPr="00D350BE">
        <w:rPr>
          <w:rFonts w:ascii="Times New Roman" w:eastAsia="Times New Roman" w:hAnsi="Times New Roman" w:cs="Times New Roman"/>
          <w:bCs/>
          <w:sz w:val="28"/>
          <w:szCs w:val="28"/>
          <w:lang w:val="kk-KZ" w:eastAsia="en-US"/>
        </w:rPr>
        <w:t xml:space="preserve">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b/>
          <w:sz w:val="28"/>
          <w:szCs w:val="28"/>
          <w:lang w:val="kk-KZ"/>
        </w:rPr>
        <w:t>Нәтижесінде:</w:t>
      </w:r>
      <w:r w:rsidRPr="00D350BE">
        <w:rPr>
          <w:rFonts w:ascii="Times New Roman" w:eastAsia="Times New Roman" w:hAnsi="Times New Roman" w:cs="Times New Roman"/>
          <w:sz w:val="28"/>
          <w:szCs w:val="28"/>
          <w:lang w:val="kk-KZ"/>
        </w:rPr>
        <w:t xml:space="preserve"> студенттер қазақ халқының ежелгі уақытта қандай кәсіппен айналысқаны туралы, тұрмыс-тіршілігі, әлеуметтік-экономикалық жағдайы ұлттық өнеркәсібі туралы біліміне тілдік рефлексия жасады. </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b/>
          <w:sz w:val="28"/>
          <w:szCs w:val="28"/>
          <w:lang w:val="kk-KZ" w:eastAsia="en-US"/>
        </w:rPr>
        <w:t>Narakeet</w:t>
      </w:r>
      <w:r w:rsidRPr="00D350BE">
        <w:rPr>
          <w:rFonts w:ascii="Times New Roman" w:eastAsia="Calibri" w:hAnsi="Times New Roman" w:cs="Times New Roman"/>
          <w:sz w:val="28"/>
          <w:szCs w:val="28"/>
          <w:lang w:val="kk-KZ" w:eastAsia="en-US"/>
        </w:rPr>
        <w:t xml:space="preserve"> – мәтінді аудиоға, немесе видео жазбаға айналдыратын жасанды интеллект әдістерінің бірі:</w:t>
      </w:r>
    </w:p>
    <w:p w:rsidR="00D350BE" w:rsidRPr="00D350BE" w:rsidRDefault="00AC53E0" w:rsidP="00D350BE">
      <w:pPr>
        <w:spacing w:after="0" w:line="240" w:lineRule="auto"/>
        <w:jc w:val="both"/>
        <w:rPr>
          <w:rFonts w:ascii="Times New Roman" w:eastAsia="Calibri" w:hAnsi="Times New Roman" w:cs="Times New Roman"/>
          <w:sz w:val="28"/>
          <w:szCs w:val="28"/>
          <w:lang w:val="kk-KZ" w:eastAsia="en-US"/>
        </w:rPr>
      </w:pPr>
      <w:hyperlink r:id="rId128" w:history="1">
        <w:r w:rsidR="00D350BE" w:rsidRPr="00D350BE">
          <w:rPr>
            <w:rFonts w:ascii="Times New Roman" w:eastAsia="Calibri" w:hAnsi="Times New Roman" w:cs="Times New Roman"/>
            <w:sz w:val="28"/>
            <w:szCs w:val="28"/>
            <w:u w:val="single"/>
            <w:lang w:val="kk-KZ" w:eastAsia="en-US"/>
          </w:rPr>
          <w:t>https://www.narakeet.com/app/text-to-audio/?projectId=9f9fcf47-cb64-4b80-a676-7c3b5b8dd132</w:t>
        </w:r>
      </w:hyperlink>
    </w:p>
    <w:p w:rsidR="00D350BE" w:rsidRPr="00D350BE" w:rsidRDefault="00AC53E0" w:rsidP="00D350BE">
      <w:pPr>
        <w:spacing w:after="0" w:line="240" w:lineRule="auto"/>
        <w:jc w:val="both"/>
        <w:rPr>
          <w:rFonts w:ascii="Times New Roman" w:eastAsia="Calibri" w:hAnsi="Times New Roman" w:cs="Times New Roman"/>
          <w:sz w:val="28"/>
          <w:szCs w:val="28"/>
          <w:u w:val="single"/>
          <w:lang w:val="kk-KZ" w:eastAsia="en-US"/>
        </w:rPr>
      </w:pPr>
      <w:hyperlink r:id="rId129" w:history="1">
        <w:r w:rsidR="00D350BE" w:rsidRPr="00D350BE">
          <w:rPr>
            <w:rFonts w:ascii="Times New Roman" w:eastAsia="Calibri" w:hAnsi="Times New Roman" w:cs="Times New Roman"/>
            <w:sz w:val="28"/>
            <w:szCs w:val="28"/>
            <w:u w:val="single"/>
            <w:lang w:val="kk-KZ" w:eastAsia="en-US"/>
          </w:rPr>
          <w:t>https://www.narakeet.com/app/text-to-audio/?projectId=9f9fcf47-cb64-4b80-a676-7c3b5b8dd132</w:t>
        </w:r>
      </w:hyperlink>
    </w:p>
    <w:p w:rsidR="00D350BE" w:rsidRPr="00D350BE" w:rsidRDefault="00D350BE" w:rsidP="00D350BE">
      <w:pPr>
        <w:spacing w:after="0" w:line="240" w:lineRule="auto"/>
        <w:ind w:firstLine="360"/>
        <w:jc w:val="both"/>
        <w:rPr>
          <w:rFonts w:ascii="Times New Roman" w:eastAsia="Calibri" w:hAnsi="Times New Roman" w:cs="Times New Roman"/>
          <w:b/>
          <w:sz w:val="28"/>
          <w:szCs w:val="28"/>
          <w:lang w:val="kk-KZ" w:eastAsia="en-US"/>
        </w:rPr>
      </w:pPr>
      <w:r w:rsidRPr="00D350BE">
        <w:rPr>
          <w:rFonts w:ascii="Times New Roman" w:eastAsia="Calibri" w:hAnsi="Times New Roman" w:cs="Times New Roman"/>
          <w:sz w:val="28"/>
          <w:szCs w:val="28"/>
          <w:lang w:val="kk-KZ" w:eastAsia="en-US"/>
        </w:rPr>
        <w:t>Жасанды интеллекттің бұл түрін қолдану арқылы</w:t>
      </w:r>
      <w:r w:rsidR="005945DE">
        <w:rPr>
          <w:rFonts w:ascii="Times New Roman" w:eastAsia="Calibri" w:hAnsi="Times New Roman" w:cs="Times New Roman"/>
          <w:sz w:val="28"/>
          <w:szCs w:val="28"/>
          <w:lang w:val="kk-KZ" w:eastAsia="en-US"/>
        </w:rPr>
        <w:t xml:space="preserve"> </w:t>
      </w:r>
      <w:r w:rsidRPr="00D350BE">
        <w:rPr>
          <w:rFonts w:ascii="Times New Roman" w:eastAsia="Calibri" w:hAnsi="Times New Roman" w:cs="Times New Roman"/>
          <w:sz w:val="28"/>
          <w:szCs w:val="28"/>
          <w:lang w:val="kk-KZ" w:eastAsia="en-US"/>
        </w:rPr>
        <w:t xml:space="preserve">филолог-студенттер: </w:t>
      </w:r>
    </w:p>
    <w:p w:rsidR="00D350BE" w:rsidRPr="00D350B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берілген мәтінді аудиоға айналдырып үйренді;</w:t>
      </w:r>
    </w:p>
    <w:p w:rsidR="00D350BE" w:rsidRPr="00D350B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жасалған аудиодыбысты тыңдау арқылы сөздердің дұрыс айтылу ережесін айқындады;</w:t>
      </w:r>
    </w:p>
    <w:p w:rsidR="00D350BE" w:rsidRPr="00D350B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тілдік рефлексиясын дамытуда тыңдалым, жазылым әдістерін қатар қолдану мүмкіндігі жүзеге асырылды;</w:t>
      </w:r>
    </w:p>
    <w:p w:rsidR="00D350BE" w:rsidRPr="00D350B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 xml:space="preserve">аудиожазбаны тыңдаудан бұрын, тыңдау процесінде және тыңдаудан кейінгі тапсырмаларды орындау арқылы сөздердің конексттегі мағынасын ашты;көнерген сөздердің қолданысын анықтады. </w:t>
      </w:r>
    </w:p>
    <w:p w:rsidR="00D350BE" w:rsidRPr="00D350BE" w:rsidRDefault="00D350BE" w:rsidP="00D350BE">
      <w:pPr>
        <w:spacing w:after="0" w:line="240" w:lineRule="auto"/>
        <w:jc w:val="both"/>
        <w:rPr>
          <w:rFonts w:ascii="Times New Roman" w:eastAsia="Calibri" w:hAnsi="Times New Roman" w:cs="Times New Roman"/>
          <w:sz w:val="28"/>
          <w:szCs w:val="28"/>
          <w:lang w:val="kk-KZ" w:eastAsia="en-US"/>
        </w:rPr>
      </w:pPr>
    </w:p>
    <w:p w:rsidR="00D350BE" w:rsidRPr="00D350BE" w:rsidRDefault="00D350BE" w:rsidP="00C24FFE">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350BE">
        <w:rPr>
          <w:rFonts w:ascii="Times New Roman" w:eastAsia="Times New Roman" w:hAnsi="Times New Roman" w:cs="Times New Roman"/>
          <w:noProof/>
          <w:sz w:val="28"/>
          <w:szCs w:val="28"/>
        </w:rPr>
        <w:drawing>
          <wp:inline distT="0" distB="0" distL="0" distR="0" wp14:anchorId="15F9C503" wp14:editId="2A07C654">
            <wp:extent cx="5486400" cy="2543175"/>
            <wp:effectExtent l="0" t="0" r="0" b="9525"/>
            <wp:docPr id="279" name="Рисунок 279" descr="C:\Users\admin\Downloads\WhatsApp Image 2025-02-07 at 22.4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WhatsApp Image 2025-02-07 at 22.44.13.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95746" cy="2547507"/>
                    </a:xfrm>
                    <a:prstGeom prst="rect">
                      <a:avLst/>
                    </a:prstGeom>
                    <a:noFill/>
                    <a:ln>
                      <a:noFill/>
                    </a:ln>
                  </pic:spPr>
                </pic:pic>
              </a:graphicData>
            </a:graphic>
          </wp:inline>
        </w:drawing>
      </w:r>
    </w:p>
    <w:p w:rsidR="00883360" w:rsidRPr="00883360" w:rsidRDefault="00883360" w:rsidP="00C24FFE">
      <w:pPr>
        <w:tabs>
          <w:tab w:val="left" w:pos="2790"/>
        </w:tabs>
        <w:spacing w:after="0" w:line="240" w:lineRule="auto"/>
        <w:jc w:val="center"/>
        <w:rPr>
          <w:rFonts w:ascii="Times New Roman" w:eastAsia="Calibri" w:hAnsi="Times New Roman" w:cs="Times New Roman"/>
          <w:sz w:val="28"/>
          <w:szCs w:val="28"/>
          <w:lang w:val="kk-KZ" w:eastAsia="en-US"/>
        </w:rPr>
      </w:pPr>
      <w:r w:rsidRPr="00883360">
        <w:rPr>
          <w:rFonts w:ascii="Times New Roman" w:eastAsia="Calibri" w:hAnsi="Times New Roman" w:cs="Times New Roman"/>
          <w:sz w:val="28"/>
          <w:szCs w:val="28"/>
          <w:lang w:val="kk-KZ" w:eastAsia="en-US"/>
        </w:rPr>
        <w:t>Сурет А. 4 – Жасанды интеллект әдісі</w:t>
      </w:r>
    </w:p>
    <w:p w:rsidR="00883360" w:rsidRDefault="00883360" w:rsidP="00D350BE">
      <w:pPr>
        <w:tabs>
          <w:tab w:val="left" w:pos="2790"/>
        </w:tabs>
        <w:spacing w:after="0" w:line="240" w:lineRule="auto"/>
        <w:jc w:val="both"/>
        <w:rPr>
          <w:rFonts w:ascii="Times New Roman" w:eastAsia="Calibri" w:hAnsi="Times New Roman" w:cs="Times New Roman"/>
          <w:b/>
          <w:i/>
          <w:sz w:val="28"/>
          <w:szCs w:val="28"/>
          <w:lang w:val="kk-KZ" w:eastAsia="en-US"/>
        </w:rPr>
      </w:pPr>
    </w:p>
    <w:p w:rsidR="00D350BE" w:rsidRPr="00D350BE" w:rsidRDefault="00D350BE" w:rsidP="00D350BE">
      <w:pPr>
        <w:tabs>
          <w:tab w:val="left" w:pos="2790"/>
        </w:tabs>
        <w:spacing w:after="0" w:line="240" w:lineRule="auto"/>
        <w:jc w:val="both"/>
        <w:rPr>
          <w:rFonts w:ascii="Times New Roman" w:eastAsia="Calibri" w:hAnsi="Times New Roman" w:cs="Times New Roman"/>
          <w:b/>
          <w:i/>
          <w:sz w:val="28"/>
          <w:szCs w:val="28"/>
          <w:lang w:val="kk-KZ" w:eastAsia="en-US"/>
        </w:rPr>
      </w:pPr>
      <w:r w:rsidRPr="00D350BE">
        <w:rPr>
          <w:rFonts w:ascii="Times New Roman" w:eastAsia="Calibri" w:hAnsi="Times New Roman" w:cs="Times New Roman"/>
          <w:b/>
          <w:i/>
          <w:sz w:val="28"/>
          <w:szCs w:val="28"/>
          <w:lang w:val="kk-KZ" w:eastAsia="en-US"/>
        </w:rPr>
        <w:t>Тыңдауға дейінгі тапсырма:</w:t>
      </w:r>
    </w:p>
    <w:p w:rsidR="00D350BE" w:rsidRPr="00D350BE" w:rsidRDefault="00D350BE" w:rsidP="00D350BE">
      <w:pPr>
        <w:tabs>
          <w:tab w:val="left" w:pos="2790"/>
        </w:tabs>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 xml:space="preserve">-Сырым батыр туралы не білесіз? </w:t>
      </w:r>
    </w:p>
    <w:p w:rsidR="00D350BE" w:rsidRPr="00D350BE" w:rsidRDefault="00D350BE" w:rsidP="00D350BE">
      <w:pPr>
        <w:tabs>
          <w:tab w:val="left" w:pos="2790"/>
        </w:tabs>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-Сырым батырдың шешендік сөздерін еске түсіріңіз.</w:t>
      </w:r>
    </w:p>
    <w:p w:rsidR="00D350BE" w:rsidRPr="00D350BE" w:rsidRDefault="00D350BE" w:rsidP="00D350BE">
      <w:pPr>
        <w:tabs>
          <w:tab w:val="left" w:pos="2790"/>
        </w:tabs>
        <w:spacing w:after="0" w:line="240" w:lineRule="auto"/>
        <w:jc w:val="both"/>
        <w:rPr>
          <w:rFonts w:ascii="Times New Roman" w:eastAsia="Calibri" w:hAnsi="Times New Roman" w:cs="Times New Roman"/>
          <w:b/>
          <w:i/>
          <w:sz w:val="28"/>
          <w:szCs w:val="28"/>
          <w:lang w:val="kk-KZ" w:eastAsia="en-US"/>
        </w:rPr>
      </w:pPr>
      <w:r w:rsidRPr="00D350BE">
        <w:rPr>
          <w:rFonts w:ascii="Times New Roman" w:eastAsia="Calibri" w:hAnsi="Times New Roman" w:cs="Times New Roman"/>
          <w:b/>
          <w:i/>
          <w:sz w:val="28"/>
          <w:szCs w:val="28"/>
          <w:lang w:val="kk-KZ" w:eastAsia="en-US"/>
        </w:rPr>
        <w:t>Тыңдау процесіндегі тапсырма:</w:t>
      </w:r>
    </w:p>
    <w:p w:rsidR="00D350BE" w:rsidRPr="00D350BE" w:rsidRDefault="00D350BE" w:rsidP="00A81B80">
      <w:pPr>
        <w:numPr>
          <w:ilvl w:val="0"/>
          <w:numId w:val="18"/>
        </w:numPr>
        <w:tabs>
          <w:tab w:val="left" w:pos="2790"/>
        </w:tabs>
        <w:spacing w:after="0" w:line="240" w:lineRule="auto"/>
        <w:contextualSpacing/>
        <w:jc w:val="both"/>
        <w:rPr>
          <w:rFonts w:ascii="Times New Roman" w:eastAsia="Times New Roman" w:hAnsi="Times New Roman" w:cs="Times New Roman"/>
          <w:color w:val="0000FF"/>
          <w:sz w:val="28"/>
          <w:szCs w:val="28"/>
          <w:lang w:val="kk-KZ"/>
        </w:rPr>
      </w:pPr>
      <w:r w:rsidRPr="00D350BE">
        <w:rPr>
          <w:rFonts w:ascii="Times New Roman" w:eastAsia="Times New Roman" w:hAnsi="Times New Roman" w:cs="Times New Roman"/>
          <w:sz w:val="28"/>
          <w:szCs w:val="28"/>
          <w:u w:val="single"/>
          <w:lang w:val="kk-KZ"/>
        </w:rPr>
        <w:t>жүз көріс</w:t>
      </w:r>
      <w:r w:rsidRPr="00D350BE">
        <w:rPr>
          <w:rFonts w:ascii="Times New Roman" w:eastAsia="Times New Roman" w:hAnsi="Times New Roman" w:cs="Times New Roman"/>
          <w:sz w:val="28"/>
          <w:szCs w:val="28"/>
          <w:lang w:val="kk-KZ"/>
        </w:rPr>
        <w:t xml:space="preserve"> сөзінің мағынасын ашыңыз;</w:t>
      </w:r>
    </w:p>
    <w:p w:rsidR="00D350BE" w:rsidRPr="00D350BE" w:rsidRDefault="00D350BE" w:rsidP="00A81B80">
      <w:pPr>
        <w:numPr>
          <w:ilvl w:val="0"/>
          <w:numId w:val="18"/>
        </w:numPr>
        <w:tabs>
          <w:tab w:val="left" w:pos="2790"/>
        </w:tabs>
        <w:spacing w:after="0" w:line="240" w:lineRule="auto"/>
        <w:contextualSpacing/>
        <w:jc w:val="both"/>
        <w:rPr>
          <w:rFonts w:ascii="Times New Roman" w:eastAsia="Times New Roman" w:hAnsi="Times New Roman" w:cs="Times New Roman"/>
          <w:color w:val="0000FF"/>
          <w:sz w:val="28"/>
          <w:szCs w:val="28"/>
          <w:lang w:val="kk-KZ"/>
        </w:rPr>
      </w:pPr>
      <w:r w:rsidRPr="00D350BE">
        <w:rPr>
          <w:rFonts w:ascii="Times New Roman" w:eastAsia="Times New Roman" w:hAnsi="Times New Roman" w:cs="Times New Roman"/>
          <w:sz w:val="28"/>
          <w:szCs w:val="28"/>
          <w:lang w:val="kk-KZ"/>
        </w:rPr>
        <w:lastRenderedPageBreak/>
        <w:t xml:space="preserve">«сөз анасы-құлақ», «су анасы-бұлақ», «жол анасы –тұяқ» тіркестеріндегі ауыспалы мағынада тұрған сөздердің қызметін анықтаңыз. </w:t>
      </w:r>
    </w:p>
    <w:p w:rsidR="00D350BE" w:rsidRPr="00D350BE" w:rsidRDefault="00D350BE" w:rsidP="00D350BE">
      <w:pPr>
        <w:tabs>
          <w:tab w:val="left" w:pos="2790"/>
        </w:tabs>
        <w:spacing w:after="0" w:line="240" w:lineRule="auto"/>
        <w:jc w:val="both"/>
        <w:rPr>
          <w:rFonts w:ascii="Times New Roman" w:eastAsia="Calibri" w:hAnsi="Times New Roman" w:cs="Times New Roman"/>
          <w:b/>
          <w:i/>
          <w:color w:val="0000FF"/>
          <w:sz w:val="28"/>
          <w:szCs w:val="28"/>
          <w:lang w:val="kk-KZ" w:eastAsia="en-US"/>
        </w:rPr>
      </w:pPr>
      <w:r w:rsidRPr="00D350BE">
        <w:rPr>
          <w:rFonts w:ascii="Times New Roman" w:eastAsia="Calibri" w:hAnsi="Times New Roman" w:cs="Times New Roman"/>
          <w:b/>
          <w:i/>
          <w:sz w:val="28"/>
          <w:szCs w:val="28"/>
          <w:lang w:val="kk-KZ" w:eastAsia="en-US"/>
        </w:rPr>
        <w:t xml:space="preserve">Тыңдаудан кейінгі тапсырма: </w:t>
      </w:r>
    </w:p>
    <w:p w:rsidR="00D350BE" w:rsidRPr="00D350BE" w:rsidRDefault="00D350BE" w:rsidP="00A81B80">
      <w:pPr>
        <w:numPr>
          <w:ilvl w:val="0"/>
          <w:numId w:val="18"/>
        </w:numPr>
        <w:tabs>
          <w:tab w:val="left" w:pos="2790"/>
        </w:tabs>
        <w:spacing w:after="0" w:line="240" w:lineRule="auto"/>
        <w:contextualSpacing/>
        <w:jc w:val="both"/>
        <w:rPr>
          <w:rFonts w:ascii="Times New Roman" w:eastAsia="Times New Roman" w:hAnsi="Times New Roman" w:cs="Times New Roman"/>
          <w:color w:val="0000FF"/>
          <w:sz w:val="28"/>
          <w:szCs w:val="28"/>
          <w:lang w:val="kk-KZ"/>
        </w:rPr>
      </w:pPr>
      <w:r w:rsidRPr="00D350BE">
        <w:rPr>
          <w:rFonts w:ascii="Times New Roman" w:eastAsia="Times New Roman" w:hAnsi="Times New Roman" w:cs="Times New Roman"/>
          <w:sz w:val="28"/>
          <w:szCs w:val="28"/>
          <w:lang w:val="kk-KZ"/>
        </w:rPr>
        <w:t>шешендік сөздердің сө</w:t>
      </w:r>
      <w:r w:rsidRPr="00D350BE">
        <w:rPr>
          <w:rFonts w:ascii="Times New Roman" w:eastAsia="Times New Roman" w:hAnsi="Times New Roman" w:cs="Times New Roman"/>
          <w:sz w:val="28"/>
          <w:szCs w:val="28"/>
          <w:lang w:val="kk-KZ"/>
        </w:rPr>
        <w:tab/>
        <w:t>йлеу мәдениетіндегі рөлін анықтаңыз;</w:t>
      </w:r>
    </w:p>
    <w:p w:rsidR="00D350BE" w:rsidRPr="00D350BE" w:rsidRDefault="00D350BE" w:rsidP="00A81B80">
      <w:pPr>
        <w:numPr>
          <w:ilvl w:val="0"/>
          <w:numId w:val="18"/>
        </w:numPr>
        <w:tabs>
          <w:tab w:val="left" w:pos="2790"/>
        </w:tabs>
        <w:spacing w:after="0" w:line="240" w:lineRule="auto"/>
        <w:contextualSpacing/>
        <w:jc w:val="both"/>
        <w:rPr>
          <w:rFonts w:ascii="Times New Roman" w:eastAsia="Times New Roman" w:hAnsi="Times New Roman" w:cs="Times New Roman"/>
          <w:color w:val="0000FF"/>
          <w:sz w:val="28"/>
          <w:szCs w:val="28"/>
          <w:lang w:val="kk-KZ"/>
        </w:rPr>
      </w:pPr>
      <w:r w:rsidRPr="00D350BE">
        <w:rPr>
          <w:rFonts w:ascii="Times New Roman" w:eastAsia="Times New Roman" w:hAnsi="Times New Roman" w:cs="Times New Roman"/>
          <w:sz w:val="28"/>
          <w:szCs w:val="28"/>
          <w:lang w:val="kk-KZ"/>
        </w:rPr>
        <w:t xml:space="preserve">аудиожазбаны шешендік арнау, шешендік дау, шешендік толғау тұрғысынан түсініктеме беріңіз. </w:t>
      </w:r>
    </w:p>
    <w:p w:rsidR="00D350BE" w:rsidRPr="00D350BE" w:rsidRDefault="00D350BE" w:rsidP="00D350BE">
      <w:pPr>
        <w:tabs>
          <w:tab w:val="left" w:pos="2790"/>
        </w:tabs>
        <w:spacing w:after="0" w:line="240" w:lineRule="auto"/>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b/>
          <w:sz w:val="28"/>
          <w:szCs w:val="28"/>
          <w:lang w:val="kk-KZ" w:eastAsia="en-US"/>
        </w:rPr>
        <w:t>Нәтижесінде:</w:t>
      </w:r>
      <w:r w:rsidR="00CA2BAB">
        <w:rPr>
          <w:rFonts w:ascii="Times New Roman" w:eastAsia="Calibri" w:hAnsi="Times New Roman" w:cs="Times New Roman"/>
          <w:b/>
          <w:sz w:val="28"/>
          <w:szCs w:val="28"/>
          <w:lang w:val="kk-KZ" w:eastAsia="en-US"/>
        </w:rPr>
        <w:t xml:space="preserve"> </w:t>
      </w:r>
      <w:r w:rsidRPr="00D350BE">
        <w:rPr>
          <w:rFonts w:ascii="Times New Roman" w:eastAsia="Calibri" w:hAnsi="Times New Roman" w:cs="Times New Roman"/>
          <w:sz w:val="28"/>
          <w:szCs w:val="28"/>
          <w:lang w:val="kk-KZ" w:eastAsia="en-US"/>
        </w:rPr>
        <w:t xml:space="preserve">студенттер мәтінді аудиожазбаға айналдырып үйренді; аудиожазбаны тыңдауалды, тыңдау процесіндегі және тыңдаудан кейінгі тапсырмаларды орындау арқылы өзінің тілдік біліміне рефлексия жасады. </w:t>
      </w:r>
    </w:p>
    <w:p w:rsidR="00D350BE" w:rsidRPr="00D350BE" w:rsidRDefault="00D350BE" w:rsidP="00D350BE">
      <w:pPr>
        <w:spacing w:after="0"/>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b/>
          <w:sz w:val="28"/>
          <w:szCs w:val="28"/>
          <w:lang w:val="kk-KZ" w:eastAsia="en-US"/>
        </w:rPr>
        <w:t>D-ID</w:t>
      </w:r>
      <w:r w:rsidRPr="00D350BE">
        <w:rPr>
          <w:rFonts w:ascii="Times New Roman" w:eastAsia="Calibri" w:hAnsi="Times New Roman" w:cs="Times New Roman"/>
          <w:sz w:val="28"/>
          <w:szCs w:val="28"/>
          <w:lang w:val="kk-KZ" w:eastAsia="en-US"/>
        </w:rPr>
        <w:t xml:space="preserve">- жасанды интеллект мүмкіндіктерін ұсынатын тиімді әрі заманауи әдіс болып табылады. D-ID арқылы кез-келген суретке жан бітіріп, сөйлетуге болады. Тілдік рефлексия түрлерін мысалға келтіре отырып, жасанды интеллект әдісі арқылы тапсырмалар әзірленді: </w:t>
      </w:r>
    </w:p>
    <w:p w:rsidR="00D350BE" w:rsidRPr="00D350BE" w:rsidRDefault="00AC53E0" w:rsidP="00D350BE">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en-US"/>
        </w:rPr>
      </w:pPr>
      <w:hyperlink r:id="rId131" w:history="1">
        <w:r w:rsidR="00D350BE" w:rsidRPr="00D350BE">
          <w:rPr>
            <w:rFonts w:ascii="Times New Roman" w:eastAsia="Times New Roman" w:hAnsi="Times New Roman" w:cs="Times New Roman"/>
            <w:sz w:val="28"/>
            <w:szCs w:val="28"/>
            <w:u w:val="single"/>
            <w:lang w:val="kk-KZ" w:eastAsia="en-US"/>
          </w:rPr>
          <w:t>https://studio.d-id.com/share?id=68af387fc94fd8ce36c198369030d3e2&amp;utm_source=copy</w:t>
        </w:r>
      </w:hyperlink>
    </w:p>
    <w:p w:rsidR="00D350BE" w:rsidRPr="00D350BE" w:rsidRDefault="00D350BE" w:rsidP="00D350BE">
      <w:pPr>
        <w:spacing w:after="0" w:line="240" w:lineRule="auto"/>
        <w:jc w:val="both"/>
        <w:rPr>
          <w:rFonts w:ascii="Times New Roman" w:eastAsia="Calibri" w:hAnsi="Times New Roman" w:cs="Times New Roman"/>
          <w:b/>
          <w:sz w:val="28"/>
          <w:szCs w:val="28"/>
          <w:lang w:val="kk-KZ" w:eastAsia="en-US"/>
        </w:rPr>
      </w:pPr>
    </w:p>
    <w:p w:rsidR="00D350BE" w:rsidRPr="00D350BE" w:rsidRDefault="00D350BE" w:rsidP="00D350BE">
      <w:pPr>
        <w:spacing w:after="0" w:line="240" w:lineRule="auto"/>
        <w:jc w:val="both"/>
        <w:rPr>
          <w:rFonts w:ascii="Times New Roman" w:eastAsia="Calibri" w:hAnsi="Times New Roman" w:cs="Times New Roman"/>
          <w:b/>
          <w:sz w:val="28"/>
          <w:szCs w:val="28"/>
          <w:lang w:val="kk-KZ" w:eastAsia="en-US"/>
        </w:rPr>
      </w:pPr>
      <w:r w:rsidRPr="00D350BE">
        <w:rPr>
          <w:rFonts w:ascii="Times New Roman" w:eastAsia="Calibri" w:hAnsi="Times New Roman" w:cs="Times New Roman"/>
          <w:b/>
          <w:sz w:val="28"/>
          <w:szCs w:val="28"/>
          <w:lang w:val="kk-KZ" w:eastAsia="en-US"/>
        </w:rPr>
        <w:t>4-тапсырма (жасанды интеллект әдісі бойынша)</w:t>
      </w:r>
    </w:p>
    <w:p w:rsidR="00D350BE" w:rsidRPr="00C24FF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C24FFE">
        <w:rPr>
          <w:rFonts w:ascii="Times New Roman" w:eastAsia="Times New Roman" w:hAnsi="Times New Roman" w:cs="Times New Roman"/>
          <w:sz w:val="28"/>
          <w:szCs w:val="28"/>
          <w:lang w:val="kk-KZ"/>
        </w:rPr>
        <w:t>Абайдың он бесінші қарасөзінің негізгі идеясы не?</w:t>
      </w:r>
    </w:p>
    <w:p w:rsidR="00D350BE" w:rsidRPr="00C24FF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C24FFE">
        <w:rPr>
          <w:rFonts w:ascii="Times New Roman" w:eastAsia="Times New Roman" w:hAnsi="Times New Roman" w:cs="Times New Roman"/>
          <w:sz w:val="28"/>
          <w:szCs w:val="28"/>
          <w:shd w:val="clear" w:color="auto" w:fill="FFFFFF"/>
          <w:lang w:val="kk-KZ"/>
        </w:rPr>
        <w:t xml:space="preserve">кісімсіп, жастығы тозбастай, буыны босамастай, мойны қатып, буыны </w:t>
      </w:r>
    </w:p>
    <w:p w:rsidR="00D350BE" w:rsidRPr="00C24FFE" w:rsidRDefault="00D350BE" w:rsidP="00D350BE">
      <w:pPr>
        <w:spacing w:after="0" w:line="240" w:lineRule="auto"/>
        <w:jc w:val="both"/>
        <w:rPr>
          <w:rFonts w:ascii="Times New Roman" w:eastAsia="Calibri" w:hAnsi="Times New Roman" w:cs="Times New Roman"/>
          <w:sz w:val="28"/>
          <w:szCs w:val="28"/>
          <w:lang w:val="kk-KZ" w:eastAsia="en-US"/>
        </w:rPr>
      </w:pPr>
      <w:r w:rsidRPr="00C24FFE">
        <w:rPr>
          <w:rFonts w:ascii="Times New Roman" w:eastAsia="Calibri" w:hAnsi="Times New Roman" w:cs="Times New Roman"/>
          <w:sz w:val="28"/>
          <w:szCs w:val="28"/>
          <w:shd w:val="clear" w:color="auto" w:fill="FFFFFF"/>
          <w:lang w:val="kk-KZ" w:eastAsia="en-US"/>
        </w:rPr>
        <w:t xml:space="preserve">құрып, екінші талапқа қайрат қылуға жарамай қалады екен- осы тіркестердің мағынасын талдаңыз. </w:t>
      </w:r>
    </w:p>
    <w:p w:rsidR="00D350BE" w:rsidRPr="00C24FF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C24FFE">
        <w:rPr>
          <w:rFonts w:ascii="Times New Roman" w:eastAsia="Times New Roman" w:hAnsi="Times New Roman" w:cs="Times New Roman"/>
          <w:sz w:val="28"/>
          <w:szCs w:val="28"/>
          <w:shd w:val="clear" w:color="auto" w:fill="FFFFFF"/>
          <w:lang w:val="kk-KZ"/>
        </w:rPr>
        <w:t xml:space="preserve">Егерде есті кісілердің қатарында болғың келсе, күнінде бір мәртебе, </w:t>
      </w:r>
    </w:p>
    <w:p w:rsidR="00D350BE" w:rsidRPr="00C24FFE" w:rsidRDefault="00D350BE" w:rsidP="00D350BE">
      <w:pPr>
        <w:spacing w:after="0" w:line="240" w:lineRule="auto"/>
        <w:jc w:val="both"/>
        <w:rPr>
          <w:rFonts w:ascii="Times New Roman" w:eastAsia="Calibri" w:hAnsi="Times New Roman" w:cs="Times New Roman"/>
          <w:sz w:val="28"/>
          <w:szCs w:val="28"/>
          <w:lang w:val="kk-KZ" w:eastAsia="en-US"/>
        </w:rPr>
      </w:pPr>
      <w:r w:rsidRPr="00C24FFE">
        <w:rPr>
          <w:rFonts w:ascii="Times New Roman" w:eastAsia="Calibri" w:hAnsi="Times New Roman" w:cs="Times New Roman"/>
          <w:sz w:val="28"/>
          <w:szCs w:val="28"/>
          <w:shd w:val="clear" w:color="auto" w:fill="FFFFFF"/>
          <w:lang w:val="kk-KZ" w:eastAsia="en-US"/>
        </w:rPr>
        <w:t xml:space="preserve">болмаса жұмасында бір, ең болмаса айында бір, өзіңнен өзің есеп ал! Осы сөздер арқылы ғұламаның айтқысы келген философиялық ойын талдаңыз.   </w:t>
      </w:r>
    </w:p>
    <w:p w:rsidR="00D350BE" w:rsidRPr="00C24FFE" w:rsidRDefault="00D350BE" w:rsidP="00D350BE">
      <w:pPr>
        <w:spacing w:after="0" w:line="240" w:lineRule="auto"/>
        <w:jc w:val="both"/>
        <w:rPr>
          <w:rFonts w:ascii="Times New Roman" w:eastAsia="Calibri" w:hAnsi="Times New Roman" w:cs="Times New Roman"/>
          <w:b/>
          <w:sz w:val="28"/>
          <w:szCs w:val="28"/>
          <w:lang w:val="kk-KZ" w:eastAsia="en-US"/>
        </w:rPr>
      </w:pPr>
      <w:r w:rsidRPr="00C24FFE">
        <w:rPr>
          <w:rFonts w:ascii="Times New Roman" w:eastAsia="Calibri" w:hAnsi="Times New Roman" w:cs="Times New Roman"/>
          <w:b/>
          <w:sz w:val="28"/>
          <w:szCs w:val="28"/>
          <w:lang w:val="kk-KZ" w:eastAsia="en-US"/>
        </w:rPr>
        <w:t>Мақсаты:</w:t>
      </w:r>
    </w:p>
    <w:p w:rsidR="00D350BE" w:rsidRPr="00D350BE" w:rsidRDefault="00D350BE" w:rsidP="00D350BE">
      <w:pPr>
        <w:spacing w:after="0" w:line="240" w:lineRule="auto"/>
        <w:ind w:firstLine="708"/>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b/>
          <w:sz w:val="28"/>
          <w:szCs w:val="28"/>
          <w:lang w:val="kk-KZ" w:eastAsia="en-US"/>
        </w:rPr>
        <w:t>-</w:t>
      </w:r>
      <w:r w:rsidRPr="00D350BE">
        <w:rPr>
          <w:rFonts w:ascii="Times New Roman" w:eastAsia="Calibri" w:hAnsi="Times New Roman" w:cs="Times New Roman"/>
          <w:sz w:val="28"/>
          <w:szCs w:val="28"/>
          <w:lang w:val="kk-KZ" w:eastAsia="en-US"/>
        </w:rPr>
        <w:t>Абайдың он бесінші қарасөзіндегі философиялық ойды анықтау;</w:t>
      </w:r>
    </w:p>
    <w:p w:rsidR="00D350BE" w:rsidRPr="00D350BE" w:rsidRDefault="00D350BE" w:rsidP="00D350BE">
      <w:pPr>
        <w:spacing w:after="0" w:line="240" w:lineRule="auto"/>
        <w:ind w:firstLine="708"/>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 қарасөз мәтініндегі көнерген сөздердің мағынасын талдау;</w:t>
      </w:r>
    </w:p>
    <w:p w:rsidR="00D350BE" w:rsidRPr="00D350BE" w:rsidRDefault="00D350BE" w:rsidP="00D350BE">
      <w:pPr>
        <w:spacing w:after="0" w:line="240" w:lineRule="auto"/>
        <w:ind w:firstLine="708"/>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-қарасөз мәтініне мағыналық талдау жасау арқылы филолог-студенттердің тілдік рефлексиясын дамыту;</w:t>
      </w:r>
    </w:p>
    <w:p w:rsidR="00D350BE" w:rsidRDefault="00D350BE" w:rsidP="00D350BE">
      <w:pPr>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 мәтінді бейнежазбаға айналдыру арқылы заманауи технологияларды меңгеру</w:t>
      </w:r>
    </w:p>
    <w:p w:rsidR="00C24FFE" w:rsidRPr="00D350BE" w:rsidRDefault="00C24FFE" w:rsidP="00C24FFE">
      <w:pPr>
        <w:spacing w:after="0" w:line="240" w:lineRule="auto"/>
        <w:rPr>
          <w:rFonts w:ascii="Times New Roman" w:eastAsia="Calibri" w:hAnsi="Times New Roman" w:cs="Times New Roman"/>
          <w:sz w:val="28"/>
          <w:szCs w:val="28"/>
          <w:lang w:val="kk-KZ" w:eastAsia="en-US"/>
        </w:rPr>
      </w:pPr>
    </w:p>
    <w:p w:rsidR="00D350BE" w:rsidRPr="00D350BE" w:rsidRDefault="00D350BE" w:rsidP="00C24FFE">
      <w:pPr>
        <w:jc w:val="center"/>
        <w:rPr>
          <w:rFonts w:ascii="Times New Roman" w:eastAsia="Calibri" w:hAnsi="Times New Roman" w:cs="Times New Roman"/>
          <w:sz w:val="28"/>
          <w:szCs w:val="28"/>
          <w:lang w:val="kk-KZ" w:eastAsia="en-US"/>
        </w:rPr>
      </w:pPr>
      <w:r w:rsidRPr="00D350BE">
        <w:rPr>
          <w:rFonts w:ascii="Times New Roman" w:eastAsia="Calibri" w:hAnsi="Times New Roman" w:cs="Times New Roman"/>
          <w:noProof/>
          <w:sz w:val="28"/>
          <w:szCs w:val="28"/>
        </w:rPr>
        <w:drawing>
          <wp:inline distT="0" distB="0" distL="0" distR="0" wp14:anchorId="3AA6E0A3" wp14:editId="2F049A3E">
            <wp:extent cx="4733925" cy="2476465"/>
            <wp:effectExtent l="0" t="0" r="0" b="635"/>
            <wp:docPr id="2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42843" cy="2481130"/>
                    </a:xfrm>
                    <a:prstGeom prst="rect">
                      <a:avLst/>
                    </a:prstGeom>
                    <a:noFill/>
                  </pic:spPr>
                </pic:pic>
              </a:graphicData>
            </a:graphic>
          </wp:inline>
        </w:drawing>
      </w:r>
      <w:r w:rsidR="00F61D7F">
        <w:rPr>
          <w:noProof/>
        </w:rPr>
        <mc:AlternateContent>
          <mc:Choice Requires="wps">
            <w:drawing>
              <wp:inline distT="0" distB="0" distL="0" distR="0">
                <wp:extent cx="304800" cy="304800"/>
                <wp:effectExtent l="3810" t="1270" r="0" b="0"/>
                <wp:docPr id="272" name="Прямоугольник 16" descr="blob:https://web.whatsapp.com/1e4dd35f-cdbc-48ef-8d00-d628d86b1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A55E955" id="Прямоугольник 16" o:spid="_x0000_s1026" alt="blob:https://web.whatsapp.com/1e4dd35f-cdbc-48ef-8d00-d628d86b10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ykVujxMDAAAWBgAADgAAAAAAAAAAAAAAAAAuAgAAZHJzL2Uy&#10;b0RvYy54bWxQSwECLQAUAAYACAAAACEATKDpLNgAAAADAQAADwAAAAAAAAAAAAAAAABtBQAAZHJz&#10;L2Rvd25yZXYueG1sUEsFBgAAAAAEAAQA8wAAAHIGAAAAAA==&#10;" filled="f" stroked="f">
                <o:lock v:ext="edit" aspectratio="t"/>
                <w10:anchorlock/>
              </v:rect>
            </w:pict>
          </mc:Fallback>
        </mc:AlternateContent>
      </w:r>
      <w:r w:rsidR="00F61D7F">
        <w:rPr>
          <w:noProof/>
        </w:rPr>
        <mc:AlternateContent>
          <mc:Choice Requires="wps">
            <w:drawing>
              <wp:inline distT="0" distB="0" distL="0" distR="0">
                <wp:extent cx="304800" cy="304800"/>
                <wp:effectExtent l="3810" t="1270" r="0" b="0"/>
                <wp:docPr id="271" name="Прямоугольник 17" descr="blob:https://web.whatsapp.com/1e4dd35f-cdbc-48ef-8d00-d628d86b1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F3BE93" id="Прямоугольник 17" o:spid="_x0000_s1026" alt="blob:https://web.whatsapp.com/1e4dd35f-cdbc-48ef-8d00-d628d86b10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I69mAhMDAAAWBgAADgAAAAAAAAAAAAAAAAAuAgAAZHJzL2Uy&#10;b0RvYy54bWxQSwECLQAUAAYACAAAACEATKDpLNgAAAADAQAADwAAAAAAAAAAAAAAAABtBQAAZHJz&#10;L2Rvd25yZXYueG1sUEsFBgAAAAAEAAQA8wAAAHIGAAAAAA==&#10;" filled="f" stroked="f">
                <o:lock v:ext="edit" aspectratio="t"/>
                <w10:anchorlock/>
              </v:rect>
            </w:pict>
          </mc:Fallback>
        </mc:AlternateContent>
      </w:r>
    </w:p>
    <w:p w:rsidR="00C24FFE" w:rsidRDefault="00C24FFE" w:rsidP="00D350BE">
      <w:pPr>
        <w:widowControl w:val="0"/>
        <w:autoSpaceDE w:val="0"/>
        <w:autoSpaceDN w:val="0"/>
        <w:adjustRightInd w:val="0"/>
        <w:spacing w:after="0" w:line="240" w:lineRule="auto"/>
        <w:jc w:val="both"/>
        <w:rPr>
          <w:rFonts w:ascii="Times New Roman" w:hAnsi="Times New Roman" w:cs="Times New Roman"/>
          <w:sz w:val="28"/>
          <w:szCs w:val="28"/>
          <w:lang w:val="kk-KZ"/>
        </w:rPr>
      </w:pPr>
    </w:p>
    <w:p w:rsidR="0089012D" w:rsidRPr="0089012D" w:rsidRDefault="0089012D" w:rsidP="00D350BE">
      <w:pPr>
        <w:widowControl w:val="0"/>
        <w:autoSpaceDE w:val="0"/>
        <w:autoSpaceDN w:val="0"/>
        <w:adjustRightInd w:val="0"/>
        <w:spacing w:after="0" w:line="240" w:lineRule="auto"/>
        <w:jc w:val="both"/>
        <w:rPr>
          <w:rFonts w:ascii="Times New Roman" w:hAnsi="Times New Roman" w:cs="Times New Roman"/>
          <w:sz w:val="28"/>
          <w:szCs w:val="28"/>
          <w:lang w:val="kk-KZ"/>
        </w:rPr>
      </w:pPr>
      <w:r w:rsidRPr="0089012D">
        <w:rPr>
          <w:rFonts w:ascii="Times New Roman" w:hAnsi="Times New Roman" w:cs="Times New Roman"/>
          <w:sz w:val="28"/>
          <w:szCs w:val="28"/>
          <w:lang w:val="kk-KZ"/>
        </w:rPr>
        <w:t>Сурет А.5 – Жасанд</w:t>
      </w:r>
      <w:r w:rsidR="00841F6A">
        <w:rPr>
          <w:rFonts w:ascii="Times New Roman" w:hAnsi="Times New Roman" w:cs="Times New Roman"/>
          <w:sz w:val="28"/>
          <w:szCs w:val="28"/>
          <w:lang w:val="kk-KZ"/>
        </w:rPr>
        <w:t>ы интеллект арқылы А. Байтұрсынұ</w:t>
      </w:r>
      <w:r w:rsidRPr="0089012D">
        <w:rPr>
          <w:rFonts w:ascii="Times New Roman" w:hAnsi="Times New Roman" w:cs="Times New Roman"/>
          <w:sz w:val="28"/>
          <w:szCs w:val="28"/>
          <w:lang w:val="kk-KZ"/>
        </w:rPr>
        <w:t>лының бейнесін сөйлету</w:t>
      </w:r>
    </w:p>
    <w:p w:rsidR="0089012D" w:rsidRDefault="0089012D" w:rsidP="00D350BE">
      <w:pPr>
        <w:widowControl w:val="0"/>
        <w:autoSpaceDE w:val="0"/>
        <w:autoSpaceDN w:val="0"/>
        <w:adjustRightInd w:val="0"/>
        <w:spacing w:after="0" w:line="240" w:lineRule="auto"/>
        <w:jc w:val="both"/>
        <w:rPr>
          <w:lang w:val="kk-KZ"/>
        </w:rPr>
      </w:pPr>
    </w:p>
    <w:p w:rsidR="00D350BE" w:rsidRPr="00D350BE" w:rsidRDefault="00AC53E0" w:rsidP="00D350BE">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en-US"/>
        </w:rPr>
      </w:pPr>
      <w:hyperlink r:id="rId133" w:history="1">
        <w:r w:rsidR="00D350BE" w:rsidRPr="00D350BE">
          <w:rPr>
            <w:rFonts w:ascii="Times New Roman" w:eastAsia="Times New Roman" w:hAnsi="Times New Roman" w:cs="Times New Roman"/>
            <w:sz w:val="28"/>
            <w:szCs w:val="28"/>
            <w:u w:val="single"/>
            <w:lang w:val="kk-KZ" w:eastAsia="en-US"/>
          </w:rPr>
          <w:t>https://studio.d-id.com/share?id=f6e8c22cc4b0e9bab7f1dd845244e931&amp;utm_source=copy</w:t>
        </w:r>
      </w:hyperlink>
    </w:p>
    <w:p w:rsidR="00D350BE" w:rsidRPr="00D350BE" w:rsidRDefault="00D350BE" w:rsidP="00C24FFE">
      <w:pPr>
        <w:spacing w:before="100" w:beforeAutospacing="1" w:after="100" w:afterAutospacing="1" w:line="240" w:lineRule="auto"/>
        <w:jc w:val="center"/>
        <w:rPr>
          <w:rFonts w:ascii="Times New Roman" w:eastAsia="Times New Roman" w:hAnsi="Times New Roman" w:cs="Times New Roman"/>
          <w:sz w:val="28"/>
          <w:szCs w:val="28"/>
          <w:lang w:eastAsia="en-US"/>
        </w:rPr>
      </w:pPr>
      <w:r w:rsidRPr="00D350BE">
        <w:rPr>
          <w:rFonts w:ascii="Times New Roman" w:eastAsia="Times New Roman" w:hAnsi="Times New Roman" w:cs="Times New Roman"/>
          <w:noProof/>
          <w:sz w:val="28"/>
          <w:szCs w:val="28"/>
        </w:rPr>
        <w:drawing>
          <wp:inline distT="0" distB="0" distL="0" distR="0" wp14:anchorId="49B301E8" wp14:editId="735CFC2B">
            <wp:extent cx="4858197" cy="2531019"/>
            <wp:effectExtent l="0" t="0" r="0" b="3175"/>
            <wp:docPr id="281" name="Рисунок 7" descr="C:\Users\admin\Downloads\WhatsApp Image 2024-06-19 at 00.3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4-06-19 at 00.34.22.jpe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60343" cy="2532137"/>
                    </a:xfrm>
                    <a:prstGeom prst="rect">
                      <a:avLst/>
                    </a:prstGeom>
                    <a:noFill/>
                    <a:ln>
                      <a:noFill/>
                    </a:ln>
                  </pic:spPr>
                </pic:pic>
              </a:graphicData>
            </a:graphic>
          </wp:inline>
        </w:drawing>
      </w:r>
    </w:p>
    <w:p w:rsidR="00D350BE" w:rsidRPr="00D350BE" w:rsidRDefault="00D350BE" w:rsidP="00D350BE">
      <w:pPr>
        <w:spacing w:after="0" w:line="240" w:lineRule="auto"/>
        <w:ind w:firstLine="708"/>
        <w:jc w:val="both"/>
        <w:rPr>
          <w:rFonts w:ascii="Times New Roman" w:eastAsia="Calibri" w:hAnsi="Times New Roman" w:cs="Times New Roman"/>
          <w:sz w:val="28"/>
          <w:szCs w:val="28"/>
          <w:lang w:val="kk-KZ" w:eastAsia="en-US"/>
        </w:rPr>
      </w:pPr>
      <w:r w:rsidRPr="00D350BE">
        <w:rPr>
          <w:rFonts w:ascii="Times New Roman" w:eastAsia="Calibri" w:hAnsi="Times New Roman" w:cs="Times New Roman"/>
          <w:sz w:val="28"/>
          <w:szCs w:val="28"/>
          <w:lang w:val="kk-KZ" w:eastAsia="en-US"/>
        </w:rPr>
        <w:t>.</w:t>
      </w:r>
    </w:p>
    <w:p w:rsidR="00F642E9" w:rsidRPr="0089012D" w:rsidRDefault="00F642E9" w:rsidP="00C24FFE">
      <w:pPr>
        <w:widowControl w:val="0"/>
        <w:autoSpaceDE w:val="0"/>
        <w:autoSpaceDN w:val="0"/>
        <w:adjustRightInd w:val="0"/>
        <w:spacing w:after="0" w:line="240" w:lineRule="auto"/>
        <w:jc w:val="center"/>
        <w:rPr>
          <w:rFonts w:ascii="Times New Roman" w:hAnsi="Times New Roman" w:cs="Times New Roman"/>
          <w:sz w:val="28"/>
          <w:szCs w:val="28"/>
          <w:lang w:val="kk-KZ"/>
        </w:rPr>
      </w:pPr>
      <w:r w:rsidRPr="0089012D">
        <w:rPr>
          <w:rFonts w:ascii="Times New Roman" w:hAnsi="Times New Roman" w:cs="Times New Roman"/>
          <w:sz w:val="28"/>
          <w:szCs w:val="28"/>
          <w:lang w:val="kk-KZ"/>
        </w:rPr>
        <w:t>Сурет А</w:t>
      </w:r>
      <w:r>
        <w:rPr>
          <w:rFonts w:ascii="Times New Roman" w:hAnsi="Times New Roman" w:cs="Times New Roman"/>
          <w:sz w:val="28"/>
          <w:szCs w:val="28"/>
          <w:lang w:val="kk-KZ"/>
        </w:rPr>
        <w:t>.6</w:t>
      </w:r>
      <w:r w:rsidRPr="0089012D">
        <w:rPr>
          <w:rFonts w:ascii="Times New Roman" w:hAnsi="Times New Roman" w:cs="Times New Roman"/>
          <w:sz w:val="28"/>
          <w:szCs w:val="28"/>
          <w:lang w:val="kk-KZ"/>
        </w:rPr>
        <w:t xml:space="preserve"> – Жасанды интеллект арқылы А. </w:t>
      </w:r>
      <w:r>
        <w:rPr>
          <w:rFonts w:ascii="Times New Roman" w:hAnsi="Times New Roman" w:cs="Times New Roman"/>
          <w:sz w:val="28"/>
          <w:szCs w:val="28"/>
          <w:lang w:val="kk-KZ"/>
        </w:rPr>
        <w:t>Құнанбайұлының</w:t>
      </w:r>
      <w:r w:rsidRPr="0089012D">
        <w:rPr>
          <w:rFonts w:ascii="Times New Roman" w:hAnsi="Times New Roman" w:cs="Times New Roman"/>
          <w:sz w:val="28"/>
          <w:szCs w:val="28"/>
          <w:lang w:val="kk-KZ"/>
        </w:rPr>
        <w:t xml:space="preserve"> бейнесін сөйлету</w:t>
      </w:r>
    </w:p>
    <w:p w:rsidR="00F642E9" w:rsidRDefault="00F642E9" w:rsidP="00D350BE">
      <w:pPr>
        <w:spacing w:after="0" w:line="240" w:lineRule="auto"/>
        <w:jc w:val="both"/>
        <w:rPr>
          <w:rFonts w:ascii="Times New Roman" w:eastAsia="Calibri" w:hAnsi="Times New Roman" w:cs="Times New Roman"/>
          <w:b/>
          <w:sz w:val="28"/>
          <w:szCs w:val="28"/>
          <w:lang w:val="kk-KZ" w:eastAsia="en-US"/>
        </w:rPr>
      </w:pPr>
    </w:p>
    <w:p w:rsidR="00D350BE" w:rsidRPr="00D350BE" w:rsidRDefault="00D350BE" w:rsidP="00D350BE">
      <w:pPr>
        <w:spacing w:after="0" w:line="240" w:lineRule="auto"/>
        <w:jc w:val="both"/>
        <w:rPr>
          <w:rFonts w:ascii="Times New Roman" w:eastAsia="Calibri" w:hAnsi="Times New Roman" w:cs="Times New Roman"/>
          <w:b/>
          <w:sz w:val="28"/>
          <w:szCs w:val="28"/>
          <w:lang w:val="kk-KZ" w:eastAsia="en-US"/>
        </w:rPr>
      </w:pPr>
      <w:r w:rsidRPr="00D350BE">
        <w:rPr>
          <w:rFonts w:ascii="Times New Roman" w:eastAsia="Calibri" w:hAnsi="Times New Roman" w:cs="Times New Roman"/>
          <w:b/>
          <w:sz w:val="28"/>
          <w:szCs w:val="28"/>
          <w:lang w:val="kk-KZ" w:eastAsia="en-US"/>
        </w:rPr>
        <w:t xml:space="preserve">Нәтижесінде: </w:t>
      </w:r>
    </w:p>
    <w:p w:rsidR="00D350BE" w:rsidRPr="00D350BE" w:rsidRDefault="00FF520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студенттің</w:t>
      </w:r>
      <w:r w:rsidR="00D350BE" w:rsidRPr="00D350BE">
        <w:rPr>
          <w:rFonts w:ascii="Times New Roman" w:eastAsia="Times New Roman" w:hAnsi="Times New Roman" w:cs="Times New Roman"/>
          <w:sz w:val="28"/>
          <w:szCs w:val="28"/>
          <w:lang w:val="kk-KZ"/>
        </w:rPr>
        <w:t xml:space="preserve"> адам өмірі туралы философиялық танымы дамыды;</w:t>
      </w:r>
    </w:p>
    <w:p w:rsidR="00D350BE" w:rsidRPr="00D350B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өмірге сын көзбен қарау, өзін-өз тәрбиелеу; өзінің әрекеттері мен сөзіне рефлексия жасаудың нәтижелілігін пайымдады;</w:t>
      </w:r>
    </w:p>
    <w:p w:rsidR="00D350BE" w:rsidRPr="00D350BE" w:rsidRDefault="00D350BE" w:rsidP="00A81B80">
      <w:pPr>
        <w:numPr>
          <w:ilvl w:val="0"/>
          <w:numId w:val="18"/>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t>ұсынылған жасанды интеллект арқылы қабылдаған ақпараттың тиімділігін саралады, заманауи әдістерді меңгерді.</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p>
    <w:p w:rsidR="00A22A00" w:rsidRDefault="00D350BE" w:rsidP="00A22A00">
      <w:pPr>
        <w:shd w:val="clear" w:color="auto" w:fill="FFFFFF"/>
        <w:spacing w:after="0" w:line="240" w:lineRule="auto"/>
        <w:ind w:firstLine="360"/>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 xml:space="preserve">5-тапсырма </w:t>
      </w:r>
    </w:p>
    <w:p w:rsidR="00A22A00" w:rsidRPr="00DC2B4A" w:rsidRDefault="00A22A00" w:rsidP="00A22A00">
      <w:pPr>
        <w:shd w:val="clear" w:color="auto" w:fill="FFFFFF"/>
        <w:spacing w:after="0" w:line="240" w:lineRule="auto"/>
        <w:ind w:firstLine="360"/>
        <w:jc w:val="both"/>
        <w:rPr>
          <w:rFonts w:ascii="Times New Roman" w:eastAsia="Times New Roman" w:hAnsi="Times New Roman" w:cs="Times New Roman"/>
          <w:i/>
          <w:sz w:val="28"/>
          <w:szCs w:val="28"/>
          <w:lang w:val="kk-KZ" w:eastAsia="en-US"/>
        </w:rPr>
      </w:pPr>
      <w:r w:rsidRPr="00DC2B4A">
        <w:rPr>
          <w:rFonts w:ascii="Times New Roman" w:eastAsia="Times New Roman" w:hAnsi="Times New Roman" w:cs="Times New Roman"/>
          <w:b/>
          <w:i/>
          <w:sz w:val="28"/>
          <w:szCs w:val="28"/>
          <w:lang w:val="kk-KZ" w:eastAsia="en-US"/>
        </w:rPr>
        <w:t>«</w:t>
      </w:r>
      <w:r w:rsidRPr="00DC2B4A">
        <w:rPr>
          <w:rFonts w:ascii="Times New Roman" w:eastAsia="Times New Roman" w:hAnsi="Times New Roman" w:cs="Times New Roman"/>
          <w:i/>
          <w:sz w:val="28"/>
          <w:szCs w:val="28"/>
          <w:lang w:val="kk-KZ" w:eastAsia="en-US"/>
        </w:rPr>
        <w:t>«Альфа ұрпақ» терминін алғаш рет австралиялық зерттеуші Марк МакКриндл қолданған. Оның анықтамасы бойынша бұл атау 2010-2024 жылдар аралығында туылған балаларға қатысты қолданылады. Бұл он бір жастағы балалар мен алдағы жылдары дүниеге келетін сәбилер. Бұлар Z ұрпақтың (зеталар, зумерлер) орнын ауыстырады. 2025 жылға қарай дүние жүзінде олардың саны екі миллиардқа жетеді деген болжам бар</w:t>
      </w:r>
      <w:r w:rsidR="007C3810" w:rsidRPr="00DC2B4A">
        <w:rPr>
          <w:rFonts w:ascii="Times New Roman" w:eastAsia="Times New Roman" w:hAnsi="Times New Roman" w:cs="Times New Roman"/>
          <w:i/>
          <w:sz w:val="28"/>
          <w:szCs w:val="28"/>
          <w:lang w:val="kk-KZ" w:eastAsia="en-US"/>
        </w:rPr>
        <w:t>»</w:t>
      </w:r>
      <w:r w:rsidRPr="00DC2B4A">
        <w:rPr>
          <w:rFonts w:ascii="Times New Roman" w:eastAsia="Times New Roman" w:hAnsi="Times New Roman" w:cs="Times New Roman"/>
          <w:i/>
          <w:sz w:val="28"/>
          <w:szCs w:val="28"/>
          <w:lang w:val="kk-KZ" w:eastAsia="en-US"/>
        </w:rPr>
        <w:t>.</w:t>
      </w:r>
    </w:p>
    <w:p w:rsidR="00A22A00" w:rsidRPr="00DC2B4A" w:rsidRDefault="00A22A00" w:rsidP="00A22A00">
      <w:pPr>
        <w:shd w:val="clear" w:color="auto" w:fill="FFFFFF"/>
        <w:spacing w:after="0" w:line="240" w:lineRule="auto"/>
        <w:ind w:firstLine="708"/>
        <w:jc w:val="both"/>
        <w:rPr>
          <w:rFonts w:ascii="Times New Roman" w:eastAsia="Times New Roman" w:hAnsi="Times New Roman" w:cs="Times New Roman"/>
          <w:i/>
          <w:sz w:val="28"/>
          <w:szCs w:val="28"/>
          <w:lang w:val="kk-KZ" w:eastAsia="en-US"/>
        </w:rPr>
      </w:pPr>
      <w:r w:rsidRPr="00DC2B4A">
        <w:rPr>
          <w:rFonts w:ascii="Times New Roman" w:eastAsia="Times New Roman" w:hAnsi="Times New Roman" w:cs="Times New Roman"/>
          <w:b/>
          <w:i/>
          <w:sz w:val="28"/>
          <w:szCs w:val="28"/>
          <w:lang w:val="kk-KZ" w:eastAsia="en-US"/>
        </w:rPr>
        <w:t>Альфа ұрпақтың ерекшеліктері</w:t>
      </w:r>
    </w:p>
    <w:p w:rsidR="00A22A00" w:rsidRPr="00DC2B4A" w:rsidRDefault="007C3810" w:rsidP="00A22A00">
      <w:pPr>
        <w:shd w:val="clear" w:color="auto" w:fill="FFFFFF"/>
        <w:spacing w:after="0" w:line="240" w:lineRule="auto"/>
        <w:ind w:firstLine="708"/>
        <w:jc w:val="both"/>
        <w:rPr>
          <w:rFonts w:ascii="Times New Roman" w:eastAsia="Times New Roman" w:hAnsi="Times New Roman" w:cs="Times New Roman"/>
          <w:i/>
          <w:sz w:val="28"/>
          <w:szCs w:val="28"/>
          <w:lang w:val="kk-KZ" w:eastAsia="en-US"/>
        </w:rPr>
      </w:pPr>
      <w:r w:rsidRPr="00DC2B4A">
        <w:rPr>
          <w:rFonts w:ascii="Times New Roman" w:eastAsia="Times New Roman" w:hAnsi="Times New Roman" w:cs="Times New Roman"/>
          <w:i/>
          <w:sz w:val="28"/>
          <w:szCs w:val="28"/>
          <w:lang w:val="kk-KZ" w:eastAsia="en-US"/>
        </w:rPr>
        <w:t>«</w:t>
      </w:r>
      <w:r w:rsidR="00A22A00" w:rsidRPr="00DC2B4A">
        <w:rPr>
          <w:rFonts w:ascii="Times New Roman" w:eastAsia="Times New Roman" w:hAnsi="Times New Roman" w:cs="Times New Roman"/>
          <w:i/>
          <w:sz w:val="28"/>
          <w:szCs w:val="28"/>
          <w:lang w:val="kk-KZ" w:eastAsia="en-US"/>
        </w:rPr>
        <w:t>Олар 2010 жылы, яғни Instagram іске қосылған және алғашқы iPad-тың тұсаукесері болған жылы дүниеге келе бастады... Кейбір әлеуметтанушылар бұл балалардың  кітап пен сурет дәптерінен бұрын  планшетке тезірек қол жеткізгенін, сонысымен  жоспарланбаған жаһандық эксперименттің бір бөлігіне айналғанын айтады.</w:t>
      </w:r>
    </w:p>
    <w:p w:rsidR="00A22A00" w:rsidRPr="00DC2B4A" w:rsidRDefault="00A22A00" w:rsidP="00A22A00">
      <w:pPr>
        <w:shd w:val="clear" w:color="auto" w:fill="FFFFFF"/>
        <w:spacing w:after="0" w:line="240" w:lineRule="auto"/>
        <w:ind w:firstLine="708"/>
        <w:jc w:val="both"/>
        <w:rPr>
          <w:rFonts w:ascii="Times New Roman" w:eastAsia="Times New Roman" w:hAnsi="Times New Roman" w:cs="Times New Roman"/>
          <w:i/>
          <w:sz w:val="28"/>
          <w:szCs w:val="28"/>
          <w:lang w:eastAsia="en-US"/>
        </w:rPr>
      </w:pPr>
      <w:r w:rsidRPr="00DC2B4A">
        <w:rPr>
          <w:rFonts w:ascii="Times New Roman" w:eastAsia="Times New Roman" w:hAnsi="Times New Roman" w:cs="Times New Roman"/>
          <w:i/>
          <w:sz w:val="28"/>
          <w:szCs w:val="28"/>
          <w:lang w:val="kk-KZ" w:eastAsia="en-US"/>
        </w:rPr>
        <w:t xml:space="preserve">Сондықтан олардың тілі шықпай тұрып-ақ гаджеттерді басқара алатынына таң қалмау керек. «Әйнекке тәуелді ұрпақ», screenagers </w:t>
      </w:r>
      <w:r w:rsidRPr="00DC2B4A">
        <w:rPr>
          <w:rFonts w:ascii="Times New Roman" w:eastAsia="Times New Roman" w:hAnsi="Times New Roman" w:cs="Times New Roman"/>
          <w:i/>
          <w:sz w:val="28"/>
          <w:szCs w:val="28"/>
          <w:lang w:val="kk-KZ" w:eastAsia="en-US"/>
        </w:rPr>
        <w:lastRenderedPageBreak/>
        <w:t xml:space="preserve">(«скринейджерлер») – олардың электронды құрылғыларға деген бейімділігін қалай атасақ та, осылай екені рас. </w:t>
      </w:r>
      <w:r w:rsidRPr="00DC2B4A">
        <w:rPr>
          <w:rFonts w:ascii="Times New Roman" w:eastAsia="Times New Roman" w:hAnsi="Times New Roman" w:cs="Times New Roman"/>
          <w:i/>
          <w:sz w:val="28"/>
          <w:szCs w:val="28"/>
          <w:lang w:eastAsia="en-US"/>
        </w:rPr>
        <w:t>Дәл осы қасиет олардың  осал тұсы да, мықтылығы да болып тұр. Бір жағынан, мұндай бала жан-жақты келеді: бір уақытта үй тапсырмасын орындайды, әлеуметтік желіде белсенді болып, пост салып отырады және әлеуметтік желілердегі хат-хабарға да жауап береді. Екінші жағынан, ол өте шашыраңқы, оның зейінін шоғырландыру қиын және бір мәселеге ұзақ уақыт назар аударып қарай алмайды.</w:t>
      </w:r>
    </w:p>
    <w:p w:rsidR="00096CE6" w:rsidRPr="00096CE6" w:rsidRDefault="00A22A00" w:rsidP="00A22A00">
      <w:pPr>
        <w:shd w:val="clear" w:color="auto" w:fill="FFFFFF"/>
        <w:spacing w:after="0" w:line="240" w:lineRule="auto"/>
        <w:ind w:firstLine="708"/>
        <w:jc w:val="both"/>
        <w:rPr>
          <w:rFonts w:ascii="Times New Roman" w:eastAsia="Times New Roman" w:hAnsi="Times New Roman" w:cs="Times New Roman"/>
          <w:i/>
          <w:sz w:val="28"/>
          <w:szCs w:val="28"/>
          <w:lang w:val="kk-KZ" w:eastAsia="en-US"/>
        </w:rPr>
      </w:pPr>
      <w:r w:rsidRPr="00DC2B4A">
        <w:rPr>
          <w:rFonts w:ascii="Times New Roman" w:eastAsia="Times New Roman" w:hAnsi="Times New Roman" w:cs="Times New Roman"/>
          <w:i/>
          <w:sz w:val="28"/>
          <w:szCs w:val="28"/>
          <w:lang w:val="kk-KZ" w:eastAsia="en-US"/>
        </w:rPr>
        <w:t>Альфа балалар біздің, яғни ата-анасының: «Интернетте отыра берме!» дей беретінімізді түсінбейді. Олар үшін бұл тыныс алу сияқты кәдімгі, өмірлік қажеттілік</w:t>
      </w:r>
      <w:r w:rsidR="007C3810" w:rsidRPr="00DC2B4A">
        <w:rPr>
          <w:rFonts w:ascii="Times New Roman" w:eastAsia="Times New Roman" w:hAnsi="Times New Roman" w:cs="Times New Roman"/>
          <w:i/>
          <w:sz w:val="28"/>
          <w:szCs w:val="28"/>
          <w:lang w:val="kk-KZ" w:eastAsia="en-US"/>
        </w:rPr>
        <w:t>»</w:t>
      </w:r>
      <w:r w:rsidR="00096CE6">
        <w:rPr>
          <w:rFonts w:ascii="Times New Roman" w:eastAsia="Times New Roman" w:hAnsi="Times New Roman" w:cs="Times New Roman"/>
          <w:i/>
          <w:sz w:val="28"/>
          <w:szCs w:val="28"/>
          <w:lang w:val="en-US" w:eastAsia="en-US"/>
        </w:rPr>
        <w:t>.</w:t>
      </w:r>
      <w:r w:rsidR="00626A49" w:rsidRPr="00626A49">
        <w:rPr>
          <w:rFonts w:ascii="Times New Roman" w:eastAsia="Times New Roman" w:hAnsi="Times New Roman" w:cs="Times New Roman"/>
          <w:i/>
          <w:sz w:val="28"/>
          <w:szCs w:val="28"/>
          <w:lang w:val="kk-KZ" w:eastAsia="en-US"/>
        </w:rPr>
        <w:t xml:space="preserve"> </w:t>
      </w:r>
    </w:p>
    <w:p w:rsidR="00A22A00" w:rsidRPr="00DC2B4A" w:rsidRDefault="00A22A00" w:rsidP="00A22A00">
      <w:pPr>
        <w:shd w:val="clear" w:color="auto" w:fill="FFFFFF"/>
        <w:spacing w:after="0" w:line="240" w:lineRule="auto"/>
        <w:ind w:firstLine="708"/>
        <w:jc w:val="both"/>
        <w:rPr>
          <w:rFonts w:ascii="Times New Roman" w:eastAsia="Times New Roman" w:hAnsi="Times New Roman" w:cs="Times New Roman"/>
          <w:i/>
          <w:sz w:val="28"/>
          <w:szCs w:val="28"/>
          <w:lang w:val="kk-KZ" w:eastAsia="en-US"/>
        </w:rPr>
      </w:pPr>
      <w:r w:rsidRPr="00DC2B4A">
        <w:rPr>
          <w:rFonts w:ascii="Times New Roman" w:eastAsia="Times New Roman" w:hAnsi="Times New Roman" w:cs="Times New Roman"/>
          <w:b/>
          <w:i/>
          <w:sz w:val="28"/>
          <w:szCs w:val="28"/>
          <w:lang w:val="kk-KZ" w:eastAsia="en-US"/>
        </w:rPr>
        <w:t>Альфа балаларды қалай оқыту керек?</w:t>
      </w:r>
    </w:p>
    <w:p w:rsidR="00A22A00" w:rsidRPr="00DC2B4A" w:rsidRDefault="007C3810" w:rsidP="00A22A00">
      <w:pPr>
        <w:shd w:val="clear" w:color="auto" w:fill="FFFFFF"/>
        <w:spacing w:after="0" w:line="240" w:lineRule="auto"/>
        <w:ind w:firstLine="708"/>
        <w:jc w:val="both"/>
        <w:rPr>
          <w:rFonts w:ascii="Times New Roman" w:eastAsia="Times New Roman" w:hAnsi="Times New Roman" w:cs="Times New Roman"/>
          <w:i/>
          <w:sz w:val="28"/>
          <w:szCs w:val="28"/>
          <w:lang w:val="kk-KZ" w:eastAsia="en-US"/>
        </w:rPr>
      </w:pPr>
      <w:r w:rsidRPr="00DC2B4A">
        <w:rPr>
          <w:rFonts w:ascii="Times New Roman" w:eastAsia="Times New Roman" w:hAnsi="Times New Roman" w:cs="Times New Roman"/>
          <w:i/>
          <w:sz w:val="28"/>
          <w:szCs w:val="28"/>
          <w:lang w:val="kk-KZ" w:eastAsia="en-US"/>
        </w:rPr>
        <w:t>«</w:t>
      </w:r>
      <w:r w:rsidR="00A22A00" w:rsidRPr="00DC2B4A">
        <w:rPr>
          <w:rFonts w:ascii="Times New Roman" w:eastAsia="Times New Roman" w:hAnsi="Times New Roman" w:cs="Times New Roman"/>
          <w:i/>
          <w:sz w:val="28"/>
          <w:szCs w:val="28"/>
          <w:lang w:val="kk-KZ" w:eastAsia="en-US"/>
        </w:rPr>
        <w:t>Мектеп табалдырығын енді аттағандар  үшін мұғалімнің жеке тұлғасы, оның қарым-қатынасы және диалогқа дайындығы ерекше маңызды.  Бүгінгі  балалар ата-аналарына қарағанда психикалық жағынан әлсіздеу. Олар ақыл айтқанды емес, тең дәрежеде сөйлескенді ұнатады. Ұстаз деген олар үшін дамуға, әлемді тануға ынталандыратын, жетелей білетін ересек адам.</w:t>
      </w:r>
    </w:p>
    <w:p w:rsidR="00A22A00" w:rsidRPr="00C24FFE" w:rsidRDefault="00A22A00" w:rsidP="00A22A00">
      <w:pPr>
        <w:shd w:val="clear" w:color="auto" w:fill="FFFFFF"/>
        <w:spacing w:after="0" w:line="240" w:lineRule="auto"/>
        <w:ind w:firstLine="567"/>
        <w:jc w:val="both"/>
        <w:rPr>
          <w:rFonts w:ascii="Times New Roman" w:eastAsia="Times New Roman" w:hAnsi="Times New Roman" w:cs="Times New Roman"/>
          <w:sz w:val="28"/>
          <w:szCs w:val="28"/>
          <w:lang w:val="kk-KZ" w:eastAsia="en-US"/>
        </w:rPr>
      </w:pPr>
      <w:r w:rsidRPr="00DC2B4A">
        <w:rPr>
          <w:rFonts w:ascii="Times New Roman" w:eastAsia="Times New Roman" w:hAnsi="Times New Roman" w:cs="Times New Roman"/>
          <w:i/>
          <w:sz w:val="28"/>
          <w:szCs w:val="28"/>
          <w:lang w:val="kk-KZ" w:eastAsia="en-US"/>
        </w:rPr>
        <w:t>«Таяқ емес, тәтті бер» – жас альфаларға әсер ету принципін осылай тұжырымдауға болады. Екінші мыңжылдықтың балалары өздерін барлық қасиеттерімен қабылдағанды қалайды. Оларға отбасында саналы тәрбие әдісін қолданған жөн. Альфаларды жазаламау керек, бірақ марапаттауды ұмытпаңыз»</w:t>
      </w:r>
      <w:r w:rsidR="009769B9" w:rsidRPr="00DC2B4A">
        <w:rPr>
          <w:rFonts w:ascii="Times New Roman" w:eastAsia="Times New Roman" w:hAnsi="Times New Roman" w:cs="Times New Roman"/>
          <w:i/>
          <w:sz w:val="28"/>
          <w:szCs w:val="28"/>
          <w:lang w:val="kk-KZ" w:eastAsia="en-US"/>
        </w:rPr>
        <w:t>.</w:t>
      </w:r>
      <w:r w:rsidRPr="00C24FFE">
        <w:rPr>
          <w:rFonts w:ascii="Times New Roman" w:eastAsia="Times New Roman" w:hAnsi="Times New Roman" w:cs="Times New Roman"/>
          <w:sz w:val="28"/>
          <w:szCs w:val="28"/>
          <w:lang w:val="kk-KZ" w:eastAsia="en-US"/>
        </w:rPr>
        <w:t xml:space="preserve"> </w:t>
      </w:r>
    </w:p>
    <w:p w:rsidR="00A22A00" w:rsidRPr="00C24FFE" w:rsidRDefault="00A22A00" w:rsidP="00A22A00">
      <w:pPr>
        <w:shd w:val="clear" w:color="auto" w:fill="FFFFFF"/>
        <w:spacing w:after="0" w:line="240" w:lineRule="auto"/>
        <w:jc w:val="both"/>
        <w:rPr>
          <w:rFonts w:ascii="Times New Roman" w:eastAsia="Times New Roman" w:hAnsi="Times New Roman" w:cs="Times New Roman"/>
          <w:sz w:val="28"/>
          <w:szCs w:val="28"/>
          <w:lang w:val="kk-KZ" w:eastAsia="en-US"/>
        </w:rPr>
      </w:pPr>
      <w:r w:rsidRPr="00C24FFE">
        <w:rPr>
          <w:rFonts w:ascii="Times New Roman" w:eastAsia="Times New Roman" w:hAnsi="Times New Roman" w:cs="Times New Roman"/>
          <w:sz w:val="28"/>
          <w:szCs w:val="28"/>
          <w:lang w:val="kk-KZ" w:eastAsia="en-US"/>
        </w:rPr>
        <w:t>[</w:t>
      </w:r>
      <w:r w:rsidRPr="00C24FFE">
        <w:rPr>
          <w:rFonts w:ascii="Times New Roman" w:eastAsia="Times New Roman" w:hAnsi="Times New Roman" w:cs="Times New Roman"/>
          <w:sz w:val="28"/>
          <w:szCs w:val="28"/>
          <w:u w:val="single"/>
          <w:lang w:val="kk-KZ" w:eastAsia="en-US"/>
        </w:rPr>
        <w:t>https://aqshamnews.kz/kz/article/alfa-urpaqty-qalai-oqytyp-tarbieleimiz.html</w:t>
      </w:r>
      <w:r w:rsidRPr="00C24FFE">
        <w:rPr>
          <w:rFonts w:ascii="Times New Roman" w:eastAsia="Times New Roman" w:hAnsi="Times New Roman" w:cs="Times New Roman"/>
          <w:sz w:val="28"/>
          <w:szCs w:val="28"/>
          <w:lang w:val="kk-KZ" w:eastAsia="en-US"/>
        </w:rPr>
        <w:t xml:space="preserve">]. </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p>
    <w:p w:rsidR="00D350BE" w:rsidRPr="00D350BE" w:rsidRDefault="00D350BE" w:rsidP="00D350BE">
      <w:pPr>
        <w:spacing w:after="0" w:line="240" w:lineRule="auto"/>
        <w:ind w:firstLine="36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 - Мәтіндегі Zet, Alfa ұрпақтары неге зейінсіз? Өзіңізді қай ұрпаққа жатқызасыз? </w:t>
      </w:r>
    </w:p>
    <w:p w:rsidR="00D350BE" w:rsidRPr="00D350BE" w:rsidRDefault="00D350BE" w:rsidP="00A81B80">
      <w:pPr>
        <w:numPr>
          <w:ilvl w:val="0"/>
          <w:numId w:val="26"/>
        </w:num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Zet, Alfa ұрпақтары қолданатын сөздерді топтастырып, мағыналарын</w:t>
      </w:r>
    </w:p>
    <w:p w:rsidR="00D350BE" w:rsidRPr="00D350BE" w:rsidRDefault="00D350BE" w:rsidP="00D350BE">
      <w:pPr>
        <w:spacing w:after="0" w:line="240" w:lineRule="auto"/>
        <w:jc w:val="both"/>
        <w:rPr>
          <w:rFonts w:ascii="Times New Roman" w:eastAsia="Times New Roman" w:hAnsi="Times New Roman" w:cs="Times New Roman"/>
          <w:sz w:val="28"/>
          <w:szCs w:val="28"/>
          <w:lang w:eastAsia="en-US"/>
        </w:rPr>
      </w:pPr>
      <w:r w:rsidRPr="00D350BE">
        <w:rPr>
          <w:rFonts w:ascii="Times New Roman" w:eastAsia="Times New Roman" w:hAnsi="Times New Roman" w:cs="Times New Roman"/>
          <w:sz w:val="28"/>
          <w:szCs w:val="28"/>
          <w:lang w:eastAsia="en-US"/>
        </w:rPr>
        <w:t xml:space="preserve">салыстырыңыз. </w:t>
      </w:r>
    </w:p>
    <w:p w:rsidR="00D350BE" w:rsidRPr="00D350BE" w:rsidRDefault="00D350BE" w:rsidP="00A81B80">
      <w:pPr>
        <w:numPr>
          <w:ilvl w:val="0"/>
          <w:numId w:val="25"/>
        </w:numPr>
        <w:spacing w:after="0" w:line="240" w:lineRule="auto"/>
        <w:jc w:val="both"/>
        <w:rPr>
          <w:rFonts w:ascii="Times New Roman" w:eastAsia="Times New Roman" w:hAnsi="Times New Roman" w:cs="Times New Roman"/>
          <w:sz w:val="28"/>
          <w:szCs w:val="28"/>
          <w:lang w:eastAsia="en-US"/>
        </w:rPr>
      </w:pPr>
      <w:r w:rsidRPr="00D350BE">
        <w:rPr>
          <w:rFonts w:ascii="Times New Roman" w:eastAsia="Times New Roman" w:hAnsi="Times New Roman" w:cs="Times New Roman"/>
          <w:sz w:val="28"/>
          <w:szCs w:val="28"/>
          <w:lang w:eastAsia="en-US"/>
        </w:rPr>
        <w:t>Модельде берілген әр ұрпаққа тән сипатты белгілерді сәйкестендіріңіз.</w:t>
      </w:r>
    </w:p>
    <w:p w:rsidR="00D350BE" w:rsidRPr="00D350BE" w:rsidRDefault="00D350BE" w:rsidP="00A81B80">
      <w:pPr>
        <w:numPr>
          <w:ilvl w:val="0"/>
          <w:numId w:val="25"/>
        </w:numPr>
        <w:spacing w:after="0" w:line="240" w:lineRule="auto"/>
        <w:jc w:val="both"/>
        <w:rPr>
          <w:rFonts w:ascii="Times New Roman" w:eastAsia="Times New Roman" w:hAnsi="Times New Roman" w:cs="Times New Roman"/>
          <w:sz w:val="28"/>
          <w:szCs w:val="28"/>
          <w:lang w:eastAsia="en-US"/>
        </w:rPr>
      </w:pPr>
      <w:r w:rsidRPr="00D350BE">
        <w:rPr>
          <w:rFonts w:ascii="Times New Roman" w:eastAsia="Times New Roman" w:hAnsi="Times New Roman" w:cs="Times New Roman"/>
          <w:sz w:val="28"/>
          <w:szCs w:val="28"/>
          <w:lang w:val="kk-KZ" w:eastAsia="en-US"/>
        </w:rPr>
        <w:t>«Әйнекке тәуелді ұрпақ» тіркесінің мағынасын түсіндіріңіз, осы тіркеске синоним тіркестерді табыңыз.</w:t>
      </w:r>
    </w:p>
    <w:p w:rsidR="00D350BE" w:rsidRPr="00D350BE" w:rsidRDefault="00D350BE" w:rsidP="00D350BE">
      <w:pPr>
        <w:spacing w:after="0" w:line="240" w:lineRule="auto"/>
        <w:ind w:firstLine="360"/>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eastAsia="en-US"/>
        </w:rPr>
        <w:t xml:space="preserve">Мақсаты: </w:t>
      </w:r>
    </w:p>
    <w:p w:rsidR="00D350BE" w:rsidRPr="00D350BE" w:rsidRDefault="00D350BE" w:rsidP="00D350BE">
      <w:pPr>
        <w:spacing w:after="0" w:line="240" w:lineRule="auto"/>
        <w:ind w:firstLine="36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 xml:space="preserve">- </w:t>
      </w:r>
      <w:r w:rsidRPr="00D350BE">
        <w:rPr>
          <w:rFonts w:ascii="Times New Roman" w:eastAsia="Times New Roman" w:hAnsi="Times New Roman" w:cs="Times New Roman"/>
          <w:sz w:val="28"/>
          <w:szCs w:val="28"/>
          <w:lang w:val="kk-KZ" w:eastAsia="en-US"/>
        </w:rPr>
        <w:t xml:space="preserve">Zet және Alfa ұрпақтарының заманауи көзқарастарын анықтау; </w:t>
      </w:r>
    </w:p>
    <w:p w:rsidR="00D350BE" w:rsidRPr="00D350BE" w:rsidRDefault="00D350BE" w:rsidP="00A81B80">
      <w:pPr>
        <w:numPr>
          <w:ilvl w:val="0"/>
          <w:numId w:val="9"/>
        </w:num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Цифрлық ақпараттарға көп бағынған жаһанданудың көлеңкелі тұстары</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бар екенін түсіну;</w:t>
      </w:r>
    </w:p>
    <w:p w:rsidR="00DC242E" w:rsidRDefault="00D350BE" w:rsidP="00D350BE">
      <w:pPr>
        <w:spacing w:after="0" w:line="240" w:lineRule="auto"/>
        <w:ind w:firstLine="360"/>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 xml:space="preserve">Тілдік рефлексиясын дамыту нәтижесінде: </w:t>
      </w:r>
    </w:p>
    <w:p w:rsidR="00D350BE" w:rsidRPr="00D350BE" w:rsidRDefault="00D350BE" w:rsidP="00D350BE">
      <w:pPr>
        <w:spacing w:after="0" w:line="240" w:lineRule="auto"/>
        <w:ind w:firstLine="36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 xml:space="preserve">- </w:t>
      </w:r>
      <w:r w:rsidRPr="00D350BE">
        <w:rPr>
          <w:rFonts w:ascii="Times New Roman" w:eastAsia="Times New Roman" w:hAnsi="Times New Roman" w:cs="Times New Roman"/>
          <w:sz w:val="28"/>
          <w:szCs w:val="28"/>
          <w:lang w:val="kk-KZ" w:eastAsia="en-US"/>
        </w:rPr>
        <w:t>Zet және Alfa ұрпақтарына тән ақпараттарды бағамдап, айырмашылықтарын зерделеді;</w:t>
      </w:r>
    </w:p>
    <w:p w:rsidR="00D350BE" w:rsidRPr="00D350BE" w:rsidRDefault="00D350BE" w:rsidP="00A81B80">
      <w:pPr>
        <w:numPr>
          <w:ilvl w:val="0"/>
          <w:numId w:val="8"/>
        </w:num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Аталған ұрпақтарды топтастыру арқылы ұрпақтар жалғастығы болып</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саналатын ұлттық және рухани құндылықтардың жойылып бара жатқаны туралы дабыл қағып, мәселені шешу жолдарын ұсынды.</w:t>
      </w:r>
    </w:p>
    <w:p w:rsidR="00D350BE" w:rsidRPr="00D350BE" w:rsidRDefault="00D350BE" w:rsidP="00A81B80">
      <w:pPr>
        <w:numPr>
          <w:ilvl w:val="0"/>
          <w:numId w:val="4"/>
        </w:num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Zet, Alfa ұрпақтары қолданатын сөздерді анықтап, компьютерлік</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eastAsia="en-US"/>
        </w:rPr>
        <w:t>технологияға қатысты терминдерді саралады</w:t>
      </w:r>
      <w:r w:rsidRPr="00D350BE">
        <w:rPr>
          <w:rFonts w:ascii="Times New Roman" w:eastAsia="Times New Roman" w:hAnsi="Times New Roman" w:cs="Times New Roman"/>
          <w:sz w:val="28"/>
          <w:szCs w:val="28"/>
          <w:lang w:val="kk-KZ" w:eastAsia="en-US"/>
        </w:rPr>
        <w:t>;</w:t>
      </w:r>
    </w:p>
    <w:p w:rsidR="00D350BE" w:rsidRPr="00D350BE" w:rsidRDefault="00D350BE" w:rsidP="00A81B80">
      <w:pPr>
        <w:numPr>
          <w:ilvl w:val="0"/>
          <w:numId w:val="4"/>
        </w:numPr>
        <w:spacing w:after="0" w:line="240" w:lineRule="auto"/>
        <w:contextualSpacing/>
        <w:jc w:val="both"/>
        <w:rPr>
          <w:rFonts w:ascii="Times New Roman" w:eastAsia="Times New Roman" w:hAnsi="Times New Roman" w:cs="Times New Roman"/>
          <w:sz w:val="28"/>
          <w:szCs w:val="28"/>
          <w:lang w:val="kk-KZ"/>
        </w:rPr>
      </w:pPr>
      <w:r w:rsidRPr="00D350BE">
        <w:rPr>
          <w:rFonts w:ascii="Times New Roman" w:eastAsia="Times New Roman" w:hAnsi="Times New Roman" w:cs="Times New Roman"/>
          <w:sz w:val="28"/>
          <w:szCs w:val="28"/>
          <w:lang w:val="kk-KZ"/>
        </w:rPr>
        <w:lastRenderedPageBreak/>
        <w:t>Болашақ тіл маманы ретінде оқытудың ерекшеліктерін қарастырды; әдіс-тәсілдерді бағамдады.</w:t>
      </w:r>
    </w:p>
    <w:p w:rsidR="00D350BE" w:rsidRPr="00D350BE" w:rsidRDefault="00AC767C" w:rsidP="00D350BE">
      <w:pPr>
        <w:spacing w:after="0" w:line="240" w:lineRule="auto"/>
        <w:jc w:val="both"/>
        <w:rPr>
          <w:rFonts w:ascii="Times New Roman" w:eastAsia="Times New Roman" w:hAnsi="Times New Roman" w:cs="Times New Roman"/>
          <w:sz w:val="28"/>
          <w:szCs w:val="28"/>
          <w:lang w:eastAsia="en-US"/>
        </w:rPr>
      </w:pPr>
      <w:r w:rsidRPr="0081309B">
        <w:rPr>
          <w:rFonts w:ascii="Times New Roman" w:eastAsia="Times New Roman" w:hAnsi="Times New Roman" w:cs="Times New Roman"/>
          <w:sz w:val="28"/>
          <w:szCs w:val="28"/>
          <w:lang w:val="kk-KZ" w:eastAsia="en-US"/>
        </w:rPr>
        <w:t xml:space="preserve">  </w:t>
      </w:r>
      <w:r w:rsidR="00F61D7F">
        <w:rPr>
          <w:noProof/>
        </w:rPr>
        <mc:AlternateContent>
          <mc:Choice Requires="wpg">
            <w:drawing>
              <wp:inline distT="0" distB="0" distL="0" distR="0" wp14:anchorId="751C79BA" wp14:editId="6076B8AC">
                <wp:extent cx="5381625" cy="4200525"/>
                <wp:effectExtent l="3810" t="0" r="5715" b="3810"/>
                <wp:docPr id="23"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1625" cy="4200525"/>
                          <a:chOff x="26424" y="16797"/>
                          <a:chExt cx="53943" cy="42005"/>
                        </a:xfrm>
                      </wpg:grpSpPr>
                      <wpg:grpSp>
                        <wpg:cNvPr id="24" name="Группа 363"/>
                        <wpg:cNvGrpSpPr>
                          <a:grpSpLocks/>
                        </wpg:cNvGrpSpPr>
                        <wpg:grpSpPr bwMode="auto">
                          <a:xfrm>
                            <a:off x="26488" y="16797"/>
                            <a:ext cx="53880" cy="42005"/>
                            <a:chOff x="-63" y="0"/>
                            <a:chExt cx="53922" cy="42005"/>
                          </a:xfrm>
                        </wpg:grpSpPr>
                        <wps:wsp>
                          <wps:cNvPr id="25" name="Прямоугольник 364"/>
                          <wps:cNvSpPr>
                            <a:spLocks noChangeArrowheads="1"/>
                          </wps:cNvSpPr>
                          <wps:spPr bwMode="auto">
                            <a:xfrm>
                              <a:off x="0" y="0"/>
                              <a:ext cx="53858" cy="4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g:grpSp>
                          <wpg:cNvPr id="26" name="Группа 365"/>
                          <wpg:cNvGrpSpPr>
                            <a:grpSpLocks/>
                          </wpg:cNvGrpSpPr>
                          <wpg:grpSpPr bwMode="auto">
                            <a:xfrm>
                              <a:off x="-63" y="0"/>
                              <a:ext cx="53879" cy="42005"/>
                              <a:chOff x="-63" y="0"/>
                              <a:chExt cx="53880" cy="42005"/>
                            </a:xfrm>
                          </wpg:grpSpPr>
                          <wps:wsp>
                            <wps:cNvPr id="27" name="Прямоугольник 366"/>
                            <wps:cNvSpPr>
                              <a:spLocks noChangeArrowheads="1"/>
                            </wps:cNvSpPr>
                            <wps:spPr bwMode="auto">
                              <a:xfrm>
                                <a:off x="0" y="0"/>
                                <a:ext cx="53816" cy="4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s:wsp>
                            <wps:cNvPr id="29" name="Прямоугольник 367"/>
                            <wps:cNvSpPr>
                              <a:spLocks noChangeArrowheads="1"/>
                            </wps:cNvSpPr>
                            <wps:spPr bwMode="auto">
                              <a:xfrm>
                                <a:off x="8904" y="7816"/>
                                <a:ext cx="15533" cy="14602"/>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s:wsp>
                            <wps:cNvPr id="30" name="Прямоугольник 368"/>
                            <wps:cNvSpPr>
                              <a:spLocks noChangeArrowheads="1"/>
                            </wps:cNvSpPr>
                            <wps:spPr bwMode="auto">
                              <a:xfrm>
                                <a:off x="11389" y="7816"/>
                                <a:ext cx="13048" cy="1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15" w:lineRule="auto"/>
                                    <w:textDirection w:val="btLr"/>
                                  </w:pPr>
                                  <w:r>
                                    <w:rPr>
                                      <w:rFonts w:ascii="Times New Roman" w:eastAsia="Times New Roman" w:hAnsi="Times New Roman" w:cs="Times New Roman"/>
                                      <w:color w:val="000000"/>
                                      <w:sz w:val="24"/>
                                    </w:rPr>
                                    <w:t xml:space="preserve">Ұлттық құндылықтарды бағалайды;  саяхаттағанды ұнатады, интернетке тәуелді, топпен жұмыс жасауды ұнатады. </w:t>
                                  </w:r>
                                </w:p>
                              </w:txbxContent>
                            </wps:txbx>
                            <wps:bodyPr rot="0" vert="horz" wrap="square" lIns="0" tIns="85325" rIns="85325" bIns="85325" anchor="ctr" anchorCtr="0" upright="1">
                              <a:noAutofit/>
                            </wps:bodyPr>
                          </wps:wsp>
                          <wps:wsp>
                            <wps:cNvPr id="31" name="Прямоугольник 369"/>
                            <wps:cNvSpPr>
                              <a:spLocks noChangeArrowheads="1"/>
                            </wps:cNvSpPr>
                            <wps:spPr bwMode="auto">
                              <a:xfrm>
                                <a:off x="36200" y="25682"/>
                                <a:ext cx="16752" cy="14552"/>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s:wsp>
                            <wps:cNvPr id="261" name="Прямоугольник 370"/>
                            <wps:cNvSpPr>
                              <a:spLocks noChangeArrowheads="1"/>
                            </wps:cNvSpPr>
                            <wps:spPr bwMode="auto">
                              <a:xfrm>
                                <a:off x="38881" y="25682"/>
                                <a:ext cx="14071" cy="14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15" w:lineRule="auto"/>
                                    <w:textDirection w:val="btLr"/>
                                  </w:pPr>
                                  <w:r>
                                    <w:rPr>
                                      <w:rFonts w:ascii="Times New Roman" w:eastAsia="Times New Roman" w:hAnsi="Times New Roman" w:cs="Times New Roman"/>
                                      <w:color w:val="000000"/>
                                      <w:sz w:val="18"/>
                                    </w:rPr>
                                    <w:t>Олар ата-аналарына қарағанда психикалық жағынан әлсіздеу. Олар ақыл айтқанды емес, тең дәрежеде сөйлескенді ұнатады. Ұстаз деген олар үшін дамуға, әлемді тануға ынталандыратын, жетелей білетін ересек адам.</w:t>
                                  </w:r>
                                </w:p>
                              </w:txbxContent>
                            </wps:txbx>
                            <wps:bodyPr rot="0" vert="horz" wrap="square" lIns="0" tIns="64000" rIns="64000" bIns="64000" anchor="ctr" anchorCtr="0" upright="1">
                              <a:noAutofit/>
                            </wps:bodyPr>
                          </wps:wsp>
                          <wps:wsp>
                            <wps:cNvPr id="262" name="Овал 371"/>
                            <wps:cNvSpPr>
                              <a:spLocks noChangeArrowheads="1"/>
                            </wps:cNvSpPr>
                            <wps:spPr bwMode="auto">
                              <a:xfrm>
                                <a:off x="-63" y="3349"/>
                                <a:ext cx="11167" cy="11168"/>
                              </a:xfrm>
                              <a:prstGeom prst="ellipse">
                                <a:avLst/>
                              </a:prstGeom>
                              <a:solidFill>
                                <a:srgbClr val="4372C3"/>
                              </a:solidFill>
                              <a:ln w="12700">
                                <a:solidFill>
                                  <a:srgbClr val="FFFFFF"/>
                                </a:solidFill>
                                <a:miter lim="800000"/>
                                <a:headEnd type="none" w="sm" len="sm"/>
                                <a:tailEnd type="none" w="sm" len="sm"/>
                              </a:ln>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s:wsp>
                            <wps:cNvPr id="264" name="Прямоугольник 372"/>
                            <wps:cNvSpPr>
                              <a:spLocks noChangeArrowheads="1"/>
                            </wps:cNvSpPr>
                            <wps:spPr bwMode="auto">
                              <a:xfrm>
                                <a:off x="1571" y="4984"/>
                                <a:ext cx="7897" cy="7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15" w:lineRule="auto"/>
                                    <w:jc w:val="center"/>
                                    <w:textDirection w:val="btLr"/>
                                  </w:pPr>
                                  <w:r>
                                    <w:rPr>
                                      <w:rFonts w:ascii="Calibri" w:eastAsia="Calibri" w:hAnsi="Calibri" w:cs="Calibri"/>
                                      <w:color w:val="000000"/>
                                      <w:sz w:val="46"/>
                                    </w:rPr>
                                    <w:t>Zet</w:t>
                                  </w:r>
                                </w:p>
                                <w:p w:rsidR="008A1479" w:rsidRDefault="008A1479" w:rsidP="00D350BE">
                                  <w:pPr>
                                    <w:spacing w:before="161" w:after="0" w:line="215" w:lineRule="auto"/>
                                    <w:jc w:val="center"/>
                                    <w:textDirection w:val="btLr"/>
                                  </w:pPr>
                                  <w:r>
                                    <w:rPr>
                                      <w:rFonts w:ascii="Calibri" w:eastAsia="Calibri" w:hAnsi="Calibri" w:cs="Calibri"/>
                                      <w:color w:val="000000"/>
                                      <w:sz w:val="46"/>
                                    </w:rPr>
                                    <w:t>Alfa</w:t>
                                  </w:r>
                                </w:p>
                              </w:txbxContent>
                            </wps:txbx>
                            <wps:bodyPr rot="0" vert="horz" wrap="square" lIns="0" tIns="0" rIns="0" bIns="0" anchor="ctr" anchorCtr="0" upright="1">
                              <a:noAutofit/>
                            </wps:bodyPr>
                          </wps:wsp>
                          <wps:wsp>
                            <wps:cNvPr id="265" name="Прямоугольник 373"/>
                            <wps:cNvSpPr>
                              <a:spLocks noChangeArrowheads="1"/>
                            </wps:cNvSpPr>
                            <wps:spPr bwMode="auto">
                              <a:xfrm>
                                <a:off x="36875" y="7816"/>
                                <a:ext cx="16920" cy="16575"/>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s:wsp>
                            <wps:cNvPr id="266" name="Прямоугольник 374"/>
                            <wps:cNvSpPr>
                              <a:spLocks noChangeArrowheads="1"/>
                            </wps:cNvSpPr>
                            <wps:spPr bwMode="auto">
                              <a:xfrm>
                                <a:off x="39582" y="7816"/>
                                <a:ext cx="14213" cy="1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15" w:lineRule="auto"/>
                                    <w:textDirection w:val="btLr"/>
                                  </w:pPr>
                                  <w:r>
                                    <w:rPr>
                                      <w:rFonts w:ascii="Times New Roman" w:eastAsia="Times New Roman" w:hAnsi="Times New Roman" w:cs="Times New Roman"/>
                                      <w:color w:val="000000"/>
                                      <w:sz w:val="24"/>
                                    </w:rPr>
                                    <w:t>Достарымен тек онлайн сұхбаттасады, жұмысқа ерте араласады, ата-анасының айтқанын бірден тыңдайды, кітапты көп оқиды.</w:t>
                                  </w:r>
                                </w:p>
                              </w:txbxContent>
                            </wps:txbx>
                            <wps:bodyPr rot="0" vert="horz" wrap="square" lIns="0" tIns="85325" rIns="85325" bIns="85325" anchor="ctr" anchorCtr="0" upright="1">
                              <a:noAutofit/>
                            </wps:bodyPr>
                          </wps:wsp>
                          <wps:wsp>
                            <wps:cNvPr id="267" name="Прямоугольник 375"/>
                            <wps:cNvSpPr>
                              <a:spLocks noChangeArrowheads="1"/>
                            </wps:cNvSpPr>
                            <wps:spPr bwMode="auto">
                              <a:xfrm>
                                <a:off x="7188" y="25427"/>
                                <a:ext cx="17090" cy="14264"/>
                              </a:xfrm>
                              <a:prstGeom prst="rect">
                                <a:avLst/>
                              </a:prstGeom>
                              <a:solidFill>
                                <a:srgbClr val="CCD3EA">
                                  <a:alpha val="89410"/>
                                </a:srgbClr>
                              </a:solidFill>
                              <a:ln w="12700">
                                <a:solidFill>
                                  <a:srgbClr val="CCD3EA">
                                    <a:alpha val="89410"/>
                                  </a:srgbClr>
                                </a:solidFill>
                                <a:miter lim="800000"/>
                                <a:headEnd type="none" w="sm" len="sm"/>
                                <a:tailEnd type="none" w="sm" len="sm"/>
                              </a:ln>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s:wsp>
                            <wps:cNvPr id="268" name="Прямоугольник 376"/>
                            <wps:cNvSpPr>
                              <a:spLocks noChangeArrowheads="1"/>
                            </wps:cNvSpPr>
                            <wps:spPr bwMode="auto">
                              <a:xfrm>
                                <a:off x="9922" y="25427"/>
                                <a:ext cx="14356" cy="14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15" w:lineRule="auto"/>
                                    <w:textDirection w:val="btLr"/>
                                  </w:pPr>
                                  <w:r>
                                    <w:rPr>
                                      <w:rFonts w:ascii="Times New Roman" w:eastAsia="Times New Roman" w:hAnsi="Times New Roman" w:cs="Times New Roman"/>
                                      <w:color w:val="000000"/>
                                    </w:rPr>
                                    <w:t>Олар Instagram іске қосылған және алғашқы iPad-тың тұсаукесері болған жылы дүниеге келе бастады.</w:t>
                                  </w:r>
                                </w:p>
                              </w:txbxContent>
                            </wps:txbx>
                            <wps:bodyPr rot="0" vert="horz" wrap="square" lIns="0" tIns="78225" rIns="78225" bIns="78225" anchor="ctr" anchorCtr="0" upright="1">
                              <a:noAutofit/>
                            </wps:bodyPr>
                          </wps:wsp>
                          <wps:wsp>
                            <wps:cNvPr id="269" name="Овал 377"/>
                            <wps:cNvSpPr>
                              <a:spLocks noChangeArrowheads="1"/>
                            </wps:cNvSpPr>
                            <wps:spPr bwMode="auto">
                              <a:xfrm>
                                <a:off x="28193" y="3349"/>
                                <a:ext cx="11168" cy="11168"/>
                              </a:xfrm>
                              <a:prstGeom prst="ellipse">
                                <a:avLst/>
                              </a:prstGeom>
                              <a:solidFill>
                                <a:srgbClr val="4372C3"/>
                              </a:solidFill>
                              <a:ln w="12700">
                                <a:solidFill>
                                  <a:srgbClr val="FFFFFF"/>
                                </a:solidFill>
                                <a:miter lim="800000"/>
                                <a:headEnd type="none" w="sm" len="sm"/>
                                <a:tailEnd type="none" w="sm" len="sm"/>
                              </a:ln>
                            </wps:spPr>
                            <wps:txbx>
                              <w:txbxContent>
                                <w:p w:rsidR="008A1479" w:rsidRDefault="008A1479" w:rsidP="00D350BE">
                                  <w:pPr>
                                    <w:spacing w:after="0" w:line="240" w:lineRule="auto"/>
                                    <w:textDirection w:val="btLr"/>
                                  </w:pPr>
                                </w:p>
                              </w:txbxContent>
                            </wps:txbx>
                            <wps:bodyPr rot="0" vert="horz" wrap="square" lIns="91425" tIns="91425" rIns="91425" bIns="91425" anchor="ctr" anchorCtr="0" upright="1">
                              <a:noAutofit/>
                            </wps:bodyPr>
                          </wps:wsp>
                          <wps:wsp>
                            <wps:cNvPr id="270" name="Прямоугольник 378"/>
                            <wps:cNvSpPr>
                              <a:spLocks noChangeArrowheads="1"/>
                            </wps:cNvSpPr>
                            <wps:spPr bwMode="auto">
                              <a:xfrm>
                                <a:off x="29829" y="4984"/>
                                <a:ext cx="7897" cy="7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1479" w:rsidRDefault="008A1479" w:rsidP="00D350BE">
                                  <w:pPr>
                                    <w:spacing w:after="0" w:line="215" w:lineRule="auto"/>
                                    <w:jc w:val="center"/>
                                    <w:textDirection w:val="btLr"/>
                                  </w:pPr>
                                  <w:r>
                                    <w:rPr>
                                      <w:rFonts w:ascii="Calibri" w:eastAsia="Calibri" w:hAnsi="Calibri" w:cs="Calibri"/>
                                      <w:color w:val="000000"/>
                                      <w:sz w:val="46"/>
                                    </w:rPr>
                                    <w:t xml:space="preserve">X,Y </w:t>
                                  </w:r>
                                </w:p>
                              </w:txbxContent>
                            </wps:txbx>
                            <wps:bodyPr rot="0" vert="horz" wrap="square" lIns="0" tIns="0" rIns="0" bIns="0" anchor="ctr" anchorCtr="0" upright="1">
                              <a:noAutofit/>
                            </wps:bodyPr>
                          </wps:wsp>
                        </wpg:grpSp>
                      </wpg:grpSp>
                    </wpg:wgp>
                  </a:graphicData>
                </a:graphic>
              </wp:inline>
            </w:drawing>
          </mc:Choice>
          <mc:Fallback>
            <w:pict>
              <v:group id="Группа 20" o:spid="_x0000_s1102" style="width:423.75pt;height:330.75pt;mso-position-horizontal-relative:char;mso-position-vertical-relative:line" coordorigin="26424,16797" coordsize="53943,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">
                <v:group id="Группа 363" o:spid="_x0000_s1103" style="position:absolute;left:26488;top:16797;width:53880;height:42005" coordorigin="-63" coordsize="53922,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Прямоугольник 364" o:spid="_x0000_s1104" style="position:absolute;width:53858;height:4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hsMA&#10;AADbAAAADwAAAGRycy9kb3ducmV2LnhtbESPwW7CMBBE75X4B2uReitOo4LaEAcBKhL01AY+YImX&#10;OGq8DrEL4e9xpUo9jmbmjSZfDLYVF+p941jB8yQBQVw53XCt4LDfPL2C8AFZY+uYFNzIw6IYPeSY&#10;aXflL7qUoRYRwj5DBSaELpPSV4Ys+onriKN3cr3FEGVfS93jNcJtK9MkmUmLDccFgx2tDVXf5Y9V&#10;8PniKH1P/aqs7ZsZjvuP3RlnSj2Oh+UcRKAh/If/2lutIJ3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khsMAAADbAAAADwAAAAAAAAAAAAAAAACYAgAAZHJzL2Rv&#10;d25yZXYueG1sUEsFBgAAAAAEAAQA9QAAAIgDAAAAAA==&#10;" filled="f" stroked="f">
                    <v:textbox inset="2.53958mm,2.53958mm,2.53958mm,2.53958mm">
                      <w:txbxContent>
                        <w:p w:rsidR="008A1479" w:rsidRDefault="008A1479" w:rsidP="00D350BE">
                          <w:pPr>
                            <w:spacing w:after="0" w:line="240" w:lineRule="auto"/>
                            <w:textDirection w:val="btLr"/>
                          </w:pPr>
                        </w:p>
                      </w:txbxContent>
                    </v:textbox>
                  </v:rect>
                  <v:group id="Группа 365" o:spid="_x0000_s1105" style="position:absolute;left:-63;width:53879;height:42005" coordorigin="-63" coordsize="53880,42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Прямоугольник 366" o:spid="_x0000_s1106" style="position:absolute;width:53816;height:4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8A1479" w:rsidRDefault="008A1479" w:rsidP="00D350BE">
                            <w:pPr>
                              <w:spacing w:after="0" w:line="240" w:lineRule="auto"/>
                              <w:textDirection w:val="btLr"/>
                            </w:pPr>
                          </w:p>
                        </w:txbxContent>
                      </v:textbox>
                    </v:rect>
                    <v:rect id="Прямоугольник 367" o:spid="_x0000_s1107" style="position:absolute;left:8904;top:7816;width:15533;height:1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nE8IA&#10;AADbAAAADwAAAGRycy9kb3ducmV2LnhtbESPQYvCMBSE74L/ITxhb5oqrO5Wo5SVhUXwYK33R/Ns&#10;i81LaKJ2/70RBI/DzHzDrDa9acWNOt9YVjCdJCCIS6sbrhQUx9/xFwgfkDW2lknBP3nYrIeDFaba&#10;3vlAtzxUIkLYp6igDsGlUvqyJoN+Yh1x9M62Mxii7CqpO7xHuGnlLEnm0mDDcaFGRz81lZf8ahRc&#10;i935ZNw22+6My/aLyp2K6adSH6M+W4II1Id3+NX+0wpm3/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cTwgAAANsAAAAPAAAAAAAAAAAAAAAAAJgCAABkcnMvZG93&#10;bnJldi54bWxQSwUGAAAAAAQABAD1AAAAhwM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D350BE">
                            <w:pPr>
                              <w:spacing w:after="0" w:line="240" w:lineRule="auto"/>
                              <w:textDirection w:val="btLr"/>
                            </w:pPr>
                          </w:p>
                        </w:txbxContent>
                      </v:textbox>
                    </v:rect>
                    <v:rect id="Прямоугольник 368" o:spid="_x0000_s1108" style="position:absolute;left:11389;top:7816;width:13048;height:14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SwcUA&#10;AADbAAAADwAAAGRycy9kb3ducmV2LnhtbERPy2oCMRTdC/5DuEI3UjO2RWRqFClYrEWtj0XdXZPr&#10;zNDJzTBJderXm0XB5eG8R5PGluJMtS8cK+j3EhDE2pmCMwX73exxCMIHZIOlY1LwRx4m43ZrhKlx&#10;F97QeRsyEUPYp6ggD6FKpfQ6J4u+5yriyJ1cbTFEWGfS1HiJ4baUT0kykBYLjg05VvSWk/7Z/loF&#10;1+P6o6v3n3ppF+vh++Dr5bBYfSv10GmmryACNeEu/nfPjYLnuD5+i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NLBxQAAANsAAAAPAAAAAAAAAAAAAAAAAJgCAABkcnMv&#10;ZG93bnJldi54bWxQSwUGAAAAAAQABAD1AAAAigMAAAAA&#10;" filled="f" stroked="f">
                      <v:textbox inset="0,2.37014mm,2.37014mm,2.37014mm">
                        <w:txbxContent>
                          <w:p w:rsidR="008A1479" w:rsidRDefault="008A1479" w:rsidP="00D350BE">
                            <w:pPr>
                              <w:spacing w:after="0" w:line="215" w:lineRule="auto"/>
                              <w:textDirection w:val="btLr"/>
                            </w:pPr>
                            <w:r>
                              <w:rPr>
                                <w:rFonts w:ascii="Times New Roman" w:eastAsia="Times New Roman" w:hAnsi="Times New Roman" w:cs="Times New Roman"/>
                                <w:color w:val="000000"/>
                                <w:sz w:val="24"/>
                              </w:rPr>
                              <w:t xml:space="preserve">Ұлттық құндылықтарды бағалайды;  саяхаттағанды ұнатады, интернетке тәуелді, топпен жұмыс жасауды ұнатады. </w:t>
                            </w:r>
                          </w:p>
                        </w:txbxContent>
                      </v:textbox>
                    </v:rect>
                    <v:rect id="Прямоугольник 369" o:spid="_x0000_s1109" style="position:absolute;left:36200;top:25682;width:16752;height:1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9yMIA&#10;AADbAAAADwAAAGRycy9kb3ducmV2LnhtbESPQYvCMBSE78L+h/CEvWlaF12pRikrwiJ40K33R/Ns&#10;i81LaKJ2/70RBI/DzHzDLNe9acWNOt9YVpCOExDEpdUNVwqKv+1oDsIHZI2tZVLwTx7Wq4/BEjNt&#10;73yg2zFUIkLYZ6igDsFlUvqyJoN+bB1x9M62Mxii7CqpO7xHuGnlJElm0mDDcaFGRz81lZfj1Si4&#10;FrvzybhNvtkZl++/K3cq0qlSn8M+X4AI1Id3+NX+1Qq+Un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r3IwgAAANsAAAAPAAAAAAAAAAAAAAAAAJgCAABkcnMvZG93&#10;bnJldi54bWxQSwUGAAAAAAQABAD1AAAAhwM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D350BE">
                            <w:pPr>
                              <w:spacing w:after="0" w:line="240" w:lineRule="auto"/>
                              <w:textDirection w:val="btLr"/>
                            </w:pPr>
                          </w:p>
                        </w:txbxContent>
                      </v:textbox>
                    </v:rect>
                    <v:rect id="Прямоугольник 370" o:spid="_x0000_s1110" style="position:absolute;left:38881;top:25682;width:14071;height:14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MGcQA&#10;AADcAAAADwAAAGRycy9kb3ducmV2LnhtbESP0WrCQBRE3wv+w3KFvtVN8iA2dRUVLEUh0OgHXLLX&#10;TWj2bsiuJv59VxB8HGbmDLNcj7YVN+p941hBOktAEFdON2wUnE/7jwUIH5A1to5JwZ08rFeTtyXm&#10;2g38S7cyGBEh7HNUUIfQ5VL6qiaLfuY64uhdXG8xRNkbqXscIty2MkuSubTYcFyosaNdTdVfebUK&#10;hoX/vGTHsvN3czDF9lB879JCqffpuPkCEWgMr/Cz/aMVZPMUH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hjBnEAAAA3AAAAA8AAAAAAAAAAAAAAAAAmAIAAGRycy9k&#10;b3ducmV2LnhtbFBLBQYAAAAABAAEAPUAAACJAwAAAAA=&#10;" filled="f" stroked="f">
                      <v:textbox inset="0,1.77778mm,1.77778mm,1.77778mm">
                        <w:txbxContent>
                          <w:p w:rsidR="008A1479" w:rsidRDefault="008A1479" w:rsidP="00D350BE">
                            <w:pPr>
                              <w:spacing w:after="0" w:line="215" w:lineRule="auto"/>
                              <w:textDirection w:val="btLr"/>
                            </w:pPr>
                            <w:r>
                              <w:rPr>
                                <w:rFonts w:ascii="Times New Roman" w:eastAsia="Times New Roman" w:hAnsi="Times New Roman" w:cs="Times New Roman"/>
                                <w:color w:val="000000"/>
                                <w:sz w:val="18"/>
                              </w:rPr>
                              <w:t>Олар ата-аналарына қарағанда психикалық жағынан әлсіздеу. Олар ақыл айтқанды емес, тең дәрежеде сөйлескенді ұнатады. Ұстаз деген олар үшін дамуға, әлемді тануға ынталандыратын, жетелей білетін ересек адам.</w:t>
                            </w:r>
                          </w:p>
                        </w:txbxContent>
                      </v:textbox>
                    </v:rect>
                    <v:oval id="Овал 371" o:spid="_x0000_s1111" style="position:absolute;left:-63;top:3349;width:11167;height:1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NPMQA&#10;AADcAAAADwAAAGRycy9kb3ducmV2LnhtbESPQYvCMBSE74L/ITxhL6KpRUSrUUTZ1ZusevD4bJ5t&#10;sXkpTazdf28EYY/DzHzDLFatKUVDtSssKxgNIxDEqdUFZwrOp+/BFITzyBpLy6Tgjxyslt3OAhNt&#10;n/xLzdFnIkDYJagg975KpHRpTgbd0FbEwbvZ2qAPss6krvEZ4KaUcRRNpMGCw0KOFW1ySu/Hh1HQ&#10;P5S4G88Ou+Y8vtL2+viZXraxUl+9dj0H4an1/+FPe68VxJMY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DTzEAAAA3AAAAA8AAAAAAAAAAAAAAAAAmAIAAGRycy9k&#10;b3ducmV2LnhtbFBLBQYAAAAABAAEAPUAAACJAwAAAAA=&#10;" fillcolor="#4372c3" strokecolor="white" strokeweight="1pt">
                      <v:stroke startarrowwidth="narrow" startarrowlength="short" endarrowwidth="narrow" endarrowlength="short" joinstyle="miter"/>
                      <v:textbox inset="2.53958mm,2.53958mm,2.53958mm,2.53958mm">
                        <w:txbxContent>
                          <w:p w:rsidR="008A1479" w:rsidRDefault="008A1479" w:rsidP="00D350BE">
                            <w:pPr>
                              <w:spacing w:after="0" w:line="240" w:lineRule="auto"/>
                              <w:textDirection w:val="btLr"/>
                            </w:pPr>
                          </w:p>
                        </w:txbxContent>
                      </v:textbox>
                    </v:oval>
                    <v:rect id="Прямоугольник 372" o:spid="_x0000_s1112" style="position:absolute;left:1571;top:4984;width:7897;height:7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OV8UA&#10;AADcAAAADwAAAGRycy9kb3ducmV2LnhtbESPzYvCMBTE7wv+D+EJe1k0VRa11SiyH9ab+HHx9mie&#10;abF5KU1Wu/+9ERb2OMzMb5jFqrO1uFHrK8cKRsMEBHHhdMVGwen4PZiB8AFZY+2YFPySh9Wy97LA&#10;TLs77+l2CEZECPsMFZQhNJmUvijJoh+6hjh6F9daDFG2RuoW7xFuazlOkom0WHFcKLGhj5KK6+HH&#10;Kph+rt9od3aX8JVu0tzs801qcqVe+916DiJQF/7Df+2tVjCevMP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A5XxQAAANwAAAAPAAAAAAAAAAAAAAAAAJgCAABkcnMv&#10;ZG93bnJldi54bWxQSwUGAAAAAAQABAD1AAAAigMAAAAA&#10;" filled="f" stroked="f">
                      <v:textbox inset="0,0,0,0">
                        <w:txbxContent>
                          <w:p w:rsidR="008A1479" w:rsidRDefault="008A1479" w:rsidP="00D350BE">
                            <w:pPr>
                              <w:spacing w:after="0" w:line="215" w:lineRule="auto"/>
                              <w:jc w:val="center"/>
                              <w:textDirection w:val="btLr"/>
                            </w:pPr>
                            <w:r>
                              <w:rPr>
                                <w:rFonts w:ascii="Calibri" w:eastAsia="Calibri" w:hAnsi="Calibri" w:cs="Calibri"/>
                                <w:color w:val="000000"/>
                                <w:sz w:val="46"/>
                              </w:rPr>
                              <w:t>Zet</w:t>
                            </w:r>
                          </w:p>
                          <w:p w:rsidR="008A1479" w:rsidRDefault="008A1479" w:rsidP="00D350BE">
                            <w:pPr>
                              <w:spacing w:before="161" w:after="0" w:line="215" w:lineRule="auto"/>
                              <w:jc w:val="center"/>
                              <w:textDirection w:val="btLr"/>
                            </w:pPr>
                            <w:r>
                              <w:rPr>
                                <w:rFonts w:ascii="Calibri" w:eastAsia="Calibri" w:hAnsi="Calibri" w:cs="Calibri"/>
                                <w:color w:val="000000"/>
                                <w:sz w:val="46"/>
                              </w:rPr>
                              <w:t>Alfa</w:t>
                            </w:r>
                          </w:p>
                        </w:txbxContent>
                      </v:textbox>
                    </v:rect>
                    <v:rect id="Прямоугольник 373" o:spid="_x0000_s1113" style="position:absolute;left:36875;top:7816;width:16920;height:16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QXMQA&#10;AADcAAAADwAAAGRycy9kb3ducmV2LnhtbESPQWvCQBSE74X+h+UVeqsbA9ESXSUYhBLoQRvvj+wz&#10;CWbfLtlV4793C4Ueh5n5hllvJzOIG42+t6xgPktAEDdW99wqqH/2H58gfEDWOFgmBQ/ysN28vqwx&#10;1/bOB7odQysihH2OCroQXC6lbzoy6GfWEUfvbEeDIcqxlXrEe4SbQaZJspAGe44LHTraddRcjlej&#10;4FpX55NxZVFWxhXfy9ad6nmm1PvbVKxABJrCf/iv/aUVpIsM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kFzEAAAA3AAAAA8AAAAAAAAAAAAAAAAAmAIAAGRycy9k&#10;b3ducmV2LnhtbFBLBQYAAAAABAAEAPUAAACJAw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D350BE">
                            <w:pPr>
                              <w:spacing w:after="0" w:line="240" w:lineRule="auto"/>
                              <w:textDirection w:val="btLr"/>
                            </w:pPr>
                          </w:p>
                        </w:txbxContent>
                      </v:textbox>
                    </v:rect>
                    <v:rect id="Прямоугольник 374" o:spid="_x0000_s1114" style="position:absolute;left:39582;top:7816;width:14213;height:16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EE8gA&#10;AADcAAAADwAAAGRycy9kb3ducmV2LnhtbESPT2sCMRTE74LfIbxCL0WzlbLIapQitFRL/X/Q22vy&#10;urt087JsUt366Ruh4HGYmd8w42lrK3GixpeOFTz2ExDE2pmScwX73UtvCMIHZIOVY1LwSx6mk25n&#10;jJlxZ97QaRtyESHsM1RQhFBnUnpdkEXfdzVx9L5cYzFE2eTSNHiOcFvJQZKk0mLJcaHAmmYF6e/t&#10;j1Vw+VzNH/T+XX/YxWr4mq6fjovlQan7u/Z5BCJQG27h//abUTBIU7ieiUd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EQTyAAAANwAAAAPAAAAAAAAAAAAAAAAAJgCAABk&#10;cnMvZG93bnJldi54bWxQSwUGAAAAAAQABAD1AAAAjQMAAAAA&#10;" filled="f" stroked="f">
                      <v:textbox inset="0,2.37014mm,2.37014mm,2.37014mm">
                        <w:txbxContent>
                          <w:p w:rsidR="008A1479" w:rsidRDefault="008A1479" w:rsidP="00D350BE">
                            <w:pPr>
                              <w:spacing w:after="0" w:line="215" w:lineRule="auto"/>
                              <w:textDirection w:val="btLr"/>
                            </w:pPr>
                            <w:r>
                              <w:rPr>
                                <w:rFonts w:ascii="Times New Roman" w:eastAsia="Times New Roman" w:hAnsi="Times New Roman" w:cs="Times New Roman"/>
                                <w:color w:val="000000"/>
                                <w:sz w:val="24"/>
                              </w:rPr>
                              <w:t>Достарымен тек онлайн сұхбаттасады, жұмысқа ерте араласады, ата-анасының айтқанын бірден тыңдайды, кітапты көп оқиды.</w:t>
                            </w:r>
                          </w:p>
                        </w:txbxContent>
                      </v:textbox>
                    </v:rect>
                    <v:rect id="Прямоугольник 375" o:spid="_x0000_s1115" style="position:absolute;left:7188;top:25427;width:17090;height:14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rsMQA&#10;AADcAAAADwAAAGRycy9kb3ducmV2LnhtbESPQWvCQBSE74X+h+UVeqsbBWNJXSUoggR60Mb7I/tM&#10;QrNvl+yapP/eFQoeh5n5hllvJ9OJgXrfWlYwnyUgiCurW64VlD+Hj08QPiBr7CyTgj/ysN28vqwx&#10;03bkEw3nUIsIYZ+hgiYEl0npq4YM+pl1xNG72t5giLKvpe5xjHDTyUWSpNJgy3GhQUe7hqrf880o&#10;uJXF9WLcPt8XxuXfq9pdyvlSqfe3Kf8CEWgKz/B/+6gVLNIVPM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q7DEAAAA3AAAAA8AAAAAAAAAAAAAAAAAmAIAAGRycy9k&#10;b3ducmV2LnhtbFBLBQYAAAAABAAEAPUAAACJAwAAAAA=&#10;" fillcolor="#ccd3ea" strokecolor="#ccd3ea" strokeweight="1pt">
                      <v:fill opacity="58596f"/>
                      <v:stroke startarrowwidth="narrow" startarrowlength="short" endarrowwidth="narrow" endarrowlength="short" opacity="58596f"/>
                      <v:textbox inset="2.53958mm,2.53958mm,2.53958mm,2.53958mm">
                        <w:txbxContent>
                          <w:p w:rsidR="008A1479" w:rsidRDefault="008A1479" w:rsidP="00D350BE">
                            <w:pPr>
                              <w:spacing w:after="0" w:line="240" w:lineRule="auto"/>
                              <w:textDirection w:val="btLr"/>
                            </w:pPr>
                          </w:p>
                        </w:txbxContent>
                      </v:textbox>
                    </v:rect>
                    <v:rect id="Прямоугольник 376" o:spid="_x0000_s1116" style="position:absolute;left:9922;top:25427;width:14356;height:14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4wcEA&#10;AADcAAAADwAAAGRycy9kb3ducmV2LnhtbERPyWrDMBC9F/IPYgq91bLT4hg3SgiFhNzSLPQ8WBNL&#10;1BoZS42dv48OhR4fb1+uJ9eJGw3BelZQZDkI4sZry62Cy3n7WoEIEVlj55kU3CnAejV7WmKt/chH&#10;up1iK1IIhxoVmBj7WsrQGHIYMt8TJ+7qB4cxwaGVesAxhbtOzvO8lA4tpwaDPX0aan5Ov06BtIvq&#10;bX/c2XIsvg7f7v1gi3hV6uV52nyAiDTFf/Gfe68VzMu0Np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7+MHBAAAA3AAAAA8AAAAAAAAAAAAAAAAAmAIAAGRycy9kb3du&#10;cmV2LnhtbFBLBQYAAAAABAAEAPUAAACGAwAAAAA=&#10;" filled="f" stroked="f">
                      <v:textbox inset="0,2.17292mm,2.17292mm,2.17292mm">
                        <w:txbxContent>
                          <w:p w:rsidR="008A1479" w:rsidRDefault="008A1479" w:rsidP="00D350BE">
                            <w:pPr>
                              <w:spacing w:after="0" w:line="215" w:lineRule="auto"/>
                              <w:textDirection w:val="btLr"/>
                            </w:pPr>
                            <w:r>
                              <w:rPr>
                                <w:rFonts w:ascii="Times New Roman" w:eastAsia="Times New Roman" w:hAnsi="Times New Roman" w:cs="Times New Roman"/>
                                <w:color w:val="000000"/>
                              </w:rPr>
                              <w:t>Олар Instagram іске қосылған және алғашқы iPad-тың тұсаукесері болған жылы дүниеге келе бастады.</w:t>
                            </w:r>
                          </w:p>
                        </w:txbxContent>
                      </v:textbox>
                    </v:rect>
                    <v:oval id="Овал 377" o:spid="_x0000_s1117" style="position:absolute;left:28193;top:3349;width:11168;height:1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TcQA&#10;AADcAAAADwAAAGRycy9kb3ducmV2LnhtbESPQYvCMBSE74L/ITxhL7KmW0S0axRZWfUmVg97fDZv&#10;22LzUppY6783guBxmJlvmPmyM5VoqXGlZQVfowgEcWZ1ybmC0/H3cwrCeWSNlWVScCcHy0W/N8dE&#10;2xsfqE19LgKEXYIKCu/rREqXFWTQjWxNHLx/2xj0QTa51A3eAtxUMo6iiTRYclgosKafgrJLejUK&#10;hvsKt+PZftuexmdan6+b6d86Vupj0K2+QXjq/Dv8au+0gngyg+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n03EAAAA3AAAAA8AAAAAAAAAAAAAAAAAmAIAAGRycy9k&#10;b3ducmV2LnhtbFBLBQYAAAAABAAEAPUAAACJAwAAAAA=&#10;" fillcolor="#4372c3" strokecolor="white" strokeweight="1pt">
                      <v:stroke startarrowwidth="narrow" startarrowlength="short" endarrowwidth="narrow" endarrowlength="short" joinstyle="miter"/>
                      <v:textbox inset="2.53958mm,2.53958mm,2.53958mm,2.53958mm">
                        <w:txbxContent>
                          <w:p w:rsidR="008A1479" w:rsidRDefault="008A1479" w:rsidP="00D350BE">
                            <w:pPr>
                              <w:spacing w:after="0" w:line="240" w:lineRule="auto"/>
                              <w:textDirection w:val="btLr"/>
                            </w:pPr>
                          </w:p>
                        </w:txbxContent>
                      </v:textbox>
                    </v:oval>
                    <v:rect id="Прямоугольник 378" o:spid="_x0000_s1118" style="position:absolute;left:29829;top:4984;width:7897;height:7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eicIA&#10;AADcAAAADwAAAGRycy9kb3ducmV2LnhtbERPu27CMBTdkfoP1q3UBRGnDKUJMQj1kXRDUBa2q/ji&#10;RI2vo9gl6d/jAanj0XkX28l24kqDbx0reE5SEMS10y0bBafvz8UrCB+QNXaOScEfedhuHmYF5tqN&#10;fKDrMRgRQ9jnqKAJoc+l9HVDFn3ieuLIXdxgMUQ4GKkHHGO47eQyTV+kxZZjQ4M9vTVU/xx/rYLV&#10;+25O+7O7hI+szCpzqMrMVEo9PU67NYhAU/gX391fWsFyFefH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6JwgAAANwAAAAPAAAAAAAAAAAAAAAAAJgCAABkcnMvZG93&#10;bnJldi54bWxQSwUGAAAAAAQABAD1AAAAhwMAAAAA&#10;" filled="f" stroked="f">
                      <v:textbox inset="0,0,0,0">
                        <w:txbxContent>
                          <w:p w:rsidR="008A1479" w:rsidRDefault="008A1479" w:rsidP="00D350BE">
                            <w:pPr>
                              <w:spacing w:after="0" w:line="215" w:lineRule="auto"/>
                              <w:jc w:val="center"/>
                              <w:textDirection w:val="btLr"/>
                            </w:pPr>
                            <w:r>
                              <w:rPr>
                                <w:rFonts w:ascii="Calibri" w:eastAsia="Calibri" w:hAnsi="Calibri" w:cs="Calibri"/>
                                <w:color w:val="000000"/>
                                <w:sz w:val="46"/>
                              </w:rPr>
                              <w:t xml:space="preserve">X,Y </w:t>
                            </w:r>
                          </w:p>
                        </w:txbxContent>
                      </v:textbox>
                    </v:rect>
                  </v:group>
                </v:group>
                <w10:anchorlock/>
              </v:group>
            </w:pict>
          </mc:Fallback>
        </mc:AlternateContent>
      </w:r>
    </w:p>
    <w:p w:rsidR="00D350BE" w:rsidRDefault="00AE1F0B" w:rsidP="00C24FFE">
      <w:pPr>
        <w:spacing w:after="0" w:line="240" w:lineRule="auto"/>
        <w:jc w:val="center"/>
        <w:rPr>
          <w:rFonts w:ascii="Times New Roman" w:eastAsia="Times New Roman" w:hAnsi="Times New Roman" w:cs="Times New Roman"/>
          <w:sz w:val="28"/>
          <w:szCs w:val="28"/>
          <w:lang w:val="kk-KZ" w:eastAsia="en-US"/>
        </w:rPr>
      </w:pPr>
      <w:r>
        <w:rPr>
          <w:rFonts w:ascii="Times New Roman" w:eastAsia="Times New Roman" w:hAnsi="Times New Roman" w:cs="Times New Roman"/>
          <w:sz w:val="28"/>
          <w:szCs w:val="28"/>
          <w:lang w:val="kk-KZ" w:eastAsia="en-US"/>
        </w:rPr>
        <w:t>Сурет А.7 – Ұрпақтар сипаттамасы</w:t>
      </w:r>
    </w:p>
    <w:p w:rsidR="00AE1F0B" w:rsidRPr="00D350BE" w:rsidRDefault="00AE1F0B" w:rsidP="00D350BE">
      <w:pPr>
        <w:spacing w:after="0" w:line="240" w:lineRule="auto"/>
        <w:jc w:val="both"/>
        <w:rPr>
          <w:rFonts w:ascii="Times New Roman" w:eastAsia="Times New Roman" w:hAnsi="Times New Roman" w:cs="Times New Roman"/>
          <w:sz w:val="28"/>
          <w:szCs w:val="28"/>
          <w:lang w:val="kk-KZ" w:eastAsia="en-US"/>
        </w:rPr>
      </w:pPr>
    </w:p>
    <w:p w:rsidR="00D350BE" w:rsidRPr="00D350BE" w:rsidRDefault="00D350BE" w:rsidP="00D350BE">
      <w:pPr>
        <w:spacing w:after="0" w:line="240" w:lineRule="auto"/>
        <w:jc w:val="both"/>
        <w:rPr>
          <w:rFonts w:ascii="Calibri" w:eastAsia="Calibri" w:hAnsi="Calibri" w:cs="Times New Roman"/>
          <w:sz w:val="28"/>
          <w:szCs w:val="28"/>
          <w:lang w:val="kk-KZ" w:eastAsia="en-US"/>
        </w:rPr>
      </w:pP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6-т</w:t>
      </w:r>
      <w:r w:rsidR="00CC4181">
        <w:rPr>
          <w:rFonts w:ascii="Times New Roman" w:eastAsia="Times New Roman" w:hAnsi="Times New Roman" w:cs="Times New Roman"/>
          <w:b/>
          <w:sz w:val="28"/>
          <w:szCs w:val="28"/>
          <w:lang w:val="kk-KZ" w:eastAsia="en-US"/>
        </w:rPr>
        <w:t>апсырма («Досыма хат» әдісі</w:t>
      </w:r>
      <w:r w:rsidRPr="00D350BE">
        <w:rPr>
          <w:rFonts w:ascii="Times New Roman" w:eastAsia="Times New Roman" w:hAnsi="Times New Roman" w:cs="Times New Roman"/>
          <w:b/>
          <w:sz w:val="28"/>
          <w:szCs w:val="28"/>
          <w:lang w:val="kk-KZ" w:eastAsia="en-US"/>
        </w:rPr>
        <w:t>)</w:t>
      </w:r>
    </w:p>
    <w:p w:rsidR="00D350BE" w:rsidRPr="00D350BE" w:rsidRDefault="00D350BE" w:rsidP="00D350BE">
      <w:pPr>
        <w:spacing w:after="0" w:line="240" w:lineRule="auto"/>
        <w:ind w:firstLine="708"/>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Әдеттегідей инстаграм желісін ашып, блогерлердің аккаунттарын қызықт</w:t>
      </w:r>
      <w:r w:rsidR="00586589">
        <w:rPr>
          <w:rFonts w:ascii="Times New Roman" w:eastAsia="Times New Roman" w:hAnsi="Times New Roman" w:cs="Times New Roman"/>
          <w:sz w:val="28"/>
          <w:szCs w:val="28"/>
          <w:lang w:val="kk-KZ" w:eastAsia="en-US"/>
        </w:rPr>
        <w:t>ап отыр едіңіз, Ахмет Байтұрсынұлы</w:t>
      </w:r>
      <w:r w:rsidRPr="00D350BE">
        <w:rPr>
          <w:rFonts w:ascii="Times New Roman" w:eastAsia="Times New Roman" w:hAnsi="Times New Roman" w:cs="Times New Roman"/>
          <w:sz w:val="28"/>
          <w:szCs w:val="28"/>
          <w:lang w:val="kk-KZ" w:eastAsia="en-US"/>
        </w:rPr>
        <w:t>, Абай Құнанбаевтың бейнелерін арсыздық кейпінде қолданғанын көрдіңіз.</w:t>
      </w:r>
      <w:r w:rsidR="00124E64" w:rsidRPr="00124E64">
        <w:rPr>
          <w:rFonts w:ascii="Times New Roman" w:eastAsia="Times New Roman" w:hAnsi="Times New Roman" w:cs="Times New Roman"/>
          <w:sz w:val="28"/>
          <w:szCs w:val="28"/>
          <w:lang w:val="kk-KZ" w:eastAsia="en-US"/>
        </w:rPr>
        <w:t xml:space="preserve"> </w:t>
      </w:r>
      <w:r w:rsidRPr="00D350BE">
        <w:rPr>
          <w:rFonts w:ascii="Times New Roman" w:eastAsia="Times New Roman" w:hAnsi="Times New Roman" w:cs="Times New Roman"/>
          <w:sz w:val="28"/>
          <w:szCs w:val="28"/>
          <w:lang w:val="kk-KZ" w:eastAsia="en-US"/>
        </w:rPr>
        <w:t xml:space="preserve">Осы сәттегі өзіңіздің әсеріңізді 90-110 сөзден тұратын мәтін (досыңызға хат түрінде) жазыңыз.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b/>
          <w:sz w:val="28"/>
          <w:szCs w:val="28"/>
          <w:lang w:val="kk-KZ" w:eastAsia="en-US"/>
        </w:rPr>
        <w:t>Күтілетін нәтиже:</w:t>
      </w:r>
      <w:r w:rsidR="003B71F2">
        <w:rPr>
          <w:rFonts w:ascii="Times New Roman" w:eastAsia="Times New Roman" w:hAnsi="Times New Roman" w:cs="Times New Roman"/>
          <w:sz w:val="28"/>
          <w:szCs w:val="28"/>
          <w:lang w:val="kk-KZ" w:eastAsia="en-US"/>
        </w:rPr>
        <w:t xml:space="preserve"> Б</w:t>
      </w:r>
      <w:r w:rsidRPr="00D350BE">
        <w:rPr>
          <w:rFonts w:ascii="Times New Roman" w:eastAsia="Times New Roman" w:hAnsi="Times New Roman" w:cs="Times New Roman"/>
          <w:sz w:val="28"/>
          <w:szCs w:val="28"/>
          <w:lang w:val="kk-KZ" w:eastAsia="en-US"/>
        </w:rPr>
        <w:t>ұл тапсырма оқушының сөздік қорының баюына көмектеседі, тілдік қатынаста қабылдаушының назарын өзіне аудару үшін</w:t>
      </w:r>
      <w:r w:rsidR="003B71F2">
        <w:rPr>
          <w:rFonts w:ascii="Times New Roman" w:eastAsia="Times New Roman" w:hAnsi="Times New Roman" w:cs="Times New Roman"/>
          <w:sz w:val="28"/>
          <w:szCs w:val="28"/>
          <w:lang w:val="kk-KZ" w:eastAsia="en-US"/>
        </w:rPr>
        <w:t xml:space="preserve"> </w:t>
      </w:r>
      <w:r w:rsidRPr="00D350BE">
        <w:rPr>
          <w:rFonts w:ascii="Times New Roman" w:eastAsia="Times New Roman" w:hAnsi="Times New Roman" w:cs="Times New Roman"/>
          <w:sz w:val="28"/>
          <w:szCs w:val="28"/>
          <w:lang w:val="kk-KZ" w:eastAsia="en-US"/>
        </w:rPr>
        <w:t>көркем образды сөздерді қолдануды үйренді.</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Студент жазбаша жұмысы:</w:t>
      </w:r>
    </w:p>
    <w:p w:rsidR="00D350BE" w:rsidRPr="00C24FF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ab/>
      </w:r>
      <w:r w:rsidR="00062BD8" w:rsidRPr="00C24FFE">
        <w:rPr>
          <w:rFonts w:ascii="Times New Roman" w:eastAsia="Times New Roman" w:hAnsi="Times New Roman" w:cs="Times New Roman"/>
          <w:sz w:val="28"/>
          <w:szCs w:val="28"/>
          <w:lang w:val="kk-KZ" w:eastAsia="en-US"/>
        </w:rPr>
        <w:t>«</w:t>
      </w:r>
      <w:r w:rsidRPr="00C24FFE">
        <w:rPr>
          <w:rFonts w:ascii="Times New Roman" w:eastAsia="Times New Roman" w:hAnsi="Times New Roman" w:cs="Times New Roman"/>
          <w:sz w:val="28"/>
          <w:szCs w:val="28"/>
          <w:lang w:val="kk-KZ" w:eastAsia="en-US"/>
        </w:rPr>
        <w:t>Ұрпағының ертеңін ойлап, халқының қамын ойлаған ұлыларымыздың есімін былғаған арсыздардың әрекеттерін көргенде өзімді қоярға жер тападым. Жаным қиналып кетті. Қатты ашуланып кеттім. Жаңа Қазақстанның жастары кешегі өткен ұлы есімдерді қорлауы жігерімді құм қылдым. «Ұлт ұйысса, ел ұтады», Батылдықты айт, ерлікті айт.Батырлықты айт, бірлікті айт. Ынтымақ қосып ел болып, Жұрт жасаған тірлікті айт! Ағартушылықпен айналысып, елімізге білім берген, қаймақтары болып есептелген ақын-жазушыларымыздың есімін құрметтемеу ұлтымыздың рухани азғындануы деп есептеймін</w:t>
      </w:r>
      <w:r w:rsidR="00062BD8" w:rsidRPr="00C24FFE">
        <w:rPr>
          <w:rFonts w:ascii="Times New Roman" w:eastAsia="Times New Roman" w:hAnsi="Times New Roman" w:cs="Times New Roman"/>
          <w:sz w:val="28"/>
          <w:szCs w:val="28"/>
          <w:lang w:val="kk-KZ" w:eastAsia="en-US"/>
        </w:rPr>
        <w:t>»</w:t>
      </w:r>
      <w:r w:rsidRPr="00C24FFE">
        <w:rPr>
          <w:rFonts w:ascii="Times New Roman" w:eastAsia="Times New Roman" w:hAnsi="Times New Roman" w:cs="Times New Roman"/>
          <w:sz w:val="28"/>
          <w:szCs w:val="28"/>
          <w:lang w:val="kk-KZ" w:eastAsia="en-US"/>
        </w:rPr>
        <w:t>.</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Студенттің жұмысын талдау:</w:t>
      </w:r>
    </w:p>
    <w:p w:rsidR="00D350BE" w:rsidRPr="00D350BE" w:rsidRDefault="00D350BE" w:rsidP="00D350BE">
      <w:pPr>
        <w:spacing w:after="0" w:line="240" w:lineRule="auto"/>
        <w:ind w:firstLine="708"/>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lastRenderedPageBreak/>
        <w:t xml:space="preserve">Студент лексикалық бірліктерді, тірек сөздерді орнымен қолдана білді; Өкінішке орай, студент күнделікті қолданыстағы сөздерді көбірек қолданып, кейбір сөздердің мəнін түсінбеді. Мәтінді досына хат ретінде емес, хабарлама ретінде жазумен шектелді. Студент ойлы сөйлемдер қолдануға тырысты, бірақ сөйлемдерде орфографиялық нормалар сақталмады; өз ойын көркемдеп жеткізе алмады. Алайда, студент əрбір сөздің мағынасын түсінуге, оны орынды қолдануға талпынды. Тапсырма нәтижесінен студенттің тілдік рефлексиясын дамыту қажеттігі анықталды. Эксперимент нәтижесінде бұл студенттің лексикалық сөздік қоры дамып, ойды көркемдеп жеткізуді үйренгені, тілдік рефлексиясы артқаны байқалды. </w:t>
      </w:r>
    </w:p>
    <w:p w:rsidR="00B45154" w:rsidRDefault="00B45154" w:rsidP="00D350BE">
      <w:pPr>
        <w:spacing w:after="0" w:line="240" w:lineRule="auto"/>
        <w:jc w:val="both"/>
        <w:rPr>
          <w:rFonts w:ascii="Times New Roman" w:eastAsia="Times New Roman" w:hAnsi="Times New Roman" w:cs="Times New Roman"/>
          <w:b/>
          <w:sz w:val="28"/>
          <w:szCs w:val="28"/>
          <w:lang w:val="kk-KZ" w:eastAsia="en-US"/>
        </w:rPr>
      </w:pPr>
      <w:r>
        <w:rPr>
          <w:rFonts w:ascii="Times New Roman" w:eastAsia="Times New Roman" w:hAnsi="Times New Roman" w:cs="Times New Roman"/>
          <w:b/>
          <w:sz w:val="28"/>
          <w:szCs w:val="28"/>
          <w:lang w:val="kk-KZ" w:eastAsia="en-US"/>
        </w:rPr>
        <w:t>7-тапсырма (Тыңдалым)</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 xml:space="preserve">№1- мәтін. </w:t>
      </w:r>
    </w:p>
    <w:p w:rsidR="00D350BE" w:rsidRPr="00F10A67" w:rsidRDefault="00172D16" w:rsidP="00D350BE">
      <w:pPr>
        <w:spacing w:after="0" w:line="240" w:lineRule="auto"/>
        <w:ind w:firstLine="708"/>
        <w:jc w:val="both"/>
        <w:rPr>
          <w:rFonts w:ascii="Times New Roman" w:eastAsia="Times New Roman" w:hAnsi="Times New Roman" w:cs="Times New Roman"/>
          <w:sz w:val="28"/>
          <w:szCs w:val="28"/>
          <w:lang w:val="kk-KZ" w:eastAsia="en-US"/>
        </w:rPr>
      </w:pPr>
      <w:r w:rsidRPr="00BC0060">
        <w:rPr>
          <w:rFonts w:ascii="Times New Roman" w:eastAsia="Times New Roman" w:hAnsi="Times New Roman" w:cs="Times New Roman"/>
          <w:i/>
          <w:sz w:val="28"/>
          <w:szCs w:val="28"/>
          <w:lang w:val="kk-KZ" w:eastAsia="en-US"/>
        </w:rPr>
        <w:t>«</w:t>
      </w:r>
      <w:r w:rsidR="00D350BE" w:rsidRPr="00BC0060">
        <w:rPr>
          <w:rFonts w:ascii="Times New Roman" w:eastAsia="Times New Roman" w:hAnsi="Times New Roman" w:cs="Times New Roman"/>
          <w:i/>
          <w:sz w:val="28"/>
          <w:szCs w:val="28"/>
          <w:lang w:val="kk-KZ" w:eastAsia="en-US"/>
        </w:rPr>
        <w:t>Ер жетіп, ес білген сайын, Қартқожа өмірде талай әлсіздіктерді көре береді. Өз басын құрбы-құрдастары талай кемсітіп, мазақ етіп қорлағаны, зорлық көрсеткені бар. Қаржасбайдың шалдуар баласы бір куні қарындашын тартып алып, бермей қойды. Жалынды, жалпайды, болмайды. Бай баласы және екі-үш бала жабыла ұрып, мұрнынан қанын ағызады. Қартқожа көрген қорлығын жылап келіп, әкесіне айтты. Әкесі Жұман назаланып, атына мініп, Қаржасбайдыкіне барды. Байға мән-жайын түсіндіріп, айтып еді, баласына ұрысып, қарындашын алып бергені сол, «Балаға ара түсесің»-деп, Жұманның өзін сөкетті қылды. Не қылсын, салы суға кетіп, Жұман үйіне қайтты. Баласына: «Қарындашың жоғалып қалған екен, уақа етпес, бақалшыдан тағы қарындаш әперейін»-деп жұбатқан болды</w:t>
      </w:r>
      <w:r w:rsidRPr="00BC0060">
        <w:rPr>
          <w:rFonts w:ascii="Times New Roman" w:eastAsia="Times New Roman" w:hAnsi="Times New Roman" w:cs="Times New Roman"/>
          <w:i/>
          <w:sz w:val="28"/>
          <w:szCs w:val="28"/>
          <w:lang w:val="kk-KZ" w:eastAsia="en-US"/>
        </w:rPr>
        <w:t>»</w:t>
      </w:r>
      <w:r w:rsidR="001D57FB">
        <w:rPr>
          <w:rFonts w:ascii="Times New Roman" w:eastAsia="Times New Roman" w:hAnsi="Times New Roman" w:cs="Times New Roman"/>
          <w:i/>
          <w:sz w:val="28"/>
          <w:szCs w:val="28"/>
          <w:lang w:val="kk-KZ" w:eastAsia="en-US"/>
        </w:rPr>
        <w:t xml:space="preserve"> </w:t>
      </w:r>
      <w:r w:rsidR="00875C6D" w:rsidRPr="00F10A67">
        <w:rPr>
          <w:rFonts w:ascii="Times New Roman" w:eastAsia="Times New Roman" w:hAnsi="Times New Roman" w:cs="Times New Roman"/>
          <w:sz w:val="28"/>
          <w:szCs w:val="28"/>
          <w:lang w:val="kk-KZ" w:eastAsia="en-US"/>
        </w:rPr>
        <w:t>[</w:t>
      </w:r>
      <w:r w:rsidR="00F10A67">
        <w:rPr>
          <w:rFonts w:ascii="Times New Roman" w:eastAsia="Times New Roman" w:hAnsi="Times New Roman" w:cs="Times New Roman"/>
          <w:sz w:val="28"/>
          <w:szCs w:val="28"/>
          <w:lang w:val="kk-KZ" w:eastAsia="en-US"/>
        </w:rPr>
        <w:t>Ж. Аймауытов «Қартқожа»</w:t>
      </w:r>
      <w:r w:rsidR="00875C6D" w:rsidRPr="00F10A67">
        <w:rPr>
          <w:rFonts w:ascii="Times New Roman" w:eastAsia="Times New Roman" w:hAnsi="Times New Roman" w:cs="Times New Roman"/>
          <w:sz w:val="28"/>
          <w:szCs w:val="28"/>
          <w:lang w:val="kk-KZ" w:eastAsia="en-US"/>
        </w:rPr>
        <w:t>]</w:t>
      </w:r>
      <w:r w:rsidR="001D57FB">
        <w:rPr>
          <w:rFonts w:ascii="Times New Roman" w:eastAsia="Times New Roman" w:hAnsi="Times New Roman" w:cs="Times New Roman"/>
          <w:sz w:val="28"/>
          <w:szCs w:val="28"/>
          <w:lang w:val="kk-KZ" w:eastAsia="en-US"/>
        </w:rPr>
        <w:t>.</w:t>
      </w:r>
    </w:p>
    <w:p w:rsidR="00D350BE" w:rsidRPr="00C24FFE" w:rsidRDefault="00D350BE" w:rsidP="00D350BE">
      <w:pPr>
        <w:spacing w:after="0" w:line="240" w:lineRule="auto"/>
        <w:jc w:val="both"/>
        <w:rPr>
          <w:rFonts w:ascii="Times New Roman" w:eastAsia="Times New Roman" w:hAnsi="Times New Roman" w:cs="Times New Roman"/>
          <w:b/>
          <w:sz w:val="28"/>
          <w:szCs w:val="28"/>
          <w:lang w:val="kk-KZ" w:eastAsia="en-US"/>
        </w:rPr>
      </w:pPr>
      <w:r w:rsidRPr="00C24FFE">
        <w:rPr>
          <w:rFonts w:ascii="Times New Roman" w:eastAsia="Times New Roman" w:hAnsi="Times New Roman" w:cs="Times New Roman"/>
          <w:b/>
          <w:sz w:val="28"/>
          <w:szCs w:val="28"/>
          <w:lang w:val="kk-KZ" w:eastAsia="en-US"/>
        </w:rPr>
        <w:t>№2-мәтін.</w:t>
      </w:r>
    </w:p>
    <w:p w:rsidR="00D350BE" w:rsidRPr="00BC0060" w:rsidRDefault="00D350BE" w:rsidP="00D350BE">
      <w:pPr>
        <w:spacing w:after="0" w:line="240" w:lineRule="auto"/>
        <w:jc w:val="both"/>
        <w:rPr>
          <w:rFonts w:ascii="Times New Roman" w:eastAsia="Times New Roman" w:hAnsi="Times New Roman" w:cs="Times New Roman"/>
          <w:i/>
          <w:sz w:val="28"/>
          <w:szCs w:val="28"/>
          <w:lang w:val="kk-KZ" w:eastAsia="en-US"/>
        </w:rPr>
      </w:pPr>
      <w:r w:rsidRPr="00C24FFE">
        <w:rPr>
          <w:rFonts w:ascii="Times New Roman" w:eastAsia="Times New Roman" w:hAnsi="Times New Roman" w:cs="Times New Roman"/>
          <w:sz w:val="28"/>
          <w:szCs w:val="28"/>
          <w:lang w:val="kk-KZ" w:eastAsia="en-US"/>
        </w:rPr>
        <w:tab/>
      </w:r>
      <w:r w:rsidR="005042AC" w:rsidRPr="00BC0060">
        <w:rPr>
          <w:rFonts w:ascii="Times New Roman" w:eastAsia="Times New Roman" w:hAnsi="Times New Roman" w:cs="Times New Roman"/>
          <w:i/>
          <w:sz w:val="28"/>
          <w:szCs w:val="28"/>
          <w:lang w:val="kk-KZ" w:eastAsia="en-US"/>
        </w:rPr>
        <w:t>«</w:t>
      </w:r>
      <w:r w:rsidRPr="00BC0060">
        <w:rPr>
          <w:rFonts w:ascii="Times New Roman" w:eastAsia="Times New Roman" w:hAnsi="Times New Roman" w:cs="Times New Roman"/>
          <w:i/>
          <w:sz w:val="28"/>
          <w:szCs w:val="28"/>
          <w:lang w:val="kk-KZ" w:eastAsia="en-US"/>
        </w:rPr>
        <w:t>Абай Қарқаралыдан қайтқан соң, атқа мініп, ел аралаған жоқ. Көбінесе Жидебайдағы ауылда шешелерінің қасында болды. Көктемге шейін күндіз-түні кітап оқуға салынды. Медреседен қайтқалы, кәтапқа анықтап оқталғаны осы еді. Араб, парсы тілін, бірталай сөздерін ұмытыңқырап,  қарайып қалған екен. Алғашқы бір жұмадай Ғабитханның тәпсіріне қарап, бұрынғы білген тілдерін қайта құрастырып алды. Содан әрі мұның қолына түскен әрбір қалың кітап соншалық бір қатты сағынып жолыққан ыстық қымбат досы тәрізді болды. Ғабитхан да кәтап оқығыш болатын. Соның кітаптарының ішінен өзін қызықтырған көп-көп асыл бұйымдар тапты. Мұнда Абулқасым Туси-Фердауси, Низами, Физули, Науаи, Бабырлар бар. «Жәмшид», «Сеидбаттал Ғази», «Мың бір түн», «Табары жазған тарих», «Жүсіп-Злихалар», «Ләйлі-Мәжнүндер» «Көрұғлы» сияқты дастандар да бар. Абайдың бас алмай оқығаны-осылар. Аздан соң, кешкі шайдан асқа шейінгі мезгілде Абай кейбір оқып шыққан кітаптарын үй ішіне әдемі әңгіме қып айтып беріп отыратын әдет тапты. Бұған әжесі себеп болды</w:t>
      </w:r>
      <w:r w:rsidR="005042AC" w:rsidRPr="00BC0060">
        <w:rPr>
          <w:rFonts w:ascii="Times New Roman" w:eastAsia="Times New Roman" w:hAnsi="Times New Roman" w:cs="Times New Roman"/>
          <w:i/>
          <w:sz w:val="28"/>
          <w:szCs w:val="28"/>
          <w:lang w:val="kk-KZ" w:eastAsia="en-US"/>
        </w:rPr>
        <w:t>»</w:t>
      </w:r>
      <w:r w:rsidR="00014DBC">
        <w:rPr>
          <w:rFonts w:ascii="Times New Roman" w:eastAsia="Times New Roman" w:hAnsi="Times New Roman" w:cs="Times New Roman"/>
          <w:i/>
          <w:sz w:val="28"/>
          <w:szCs w:val="28"/>
          <w:lang w:val="kk-KZ" w:eastAsia="en-US"/>
        </w:rPr>
        <w:t xml:space="preserve"> </w:t>
      </w:r>
      <w:r w:rsidR="003D641A" w:rsidRPr="003D641A">
        <w:rPr>
          <w:rFonts w:ascii="Times New Roman" w:eastAsia="Times New Roman" w:hAnsi="Times New Roman" w:cs="Times New Roman"/>
          <w:sz w:val="28"/>
          <w:szCs w:val="28"/>
          <w:lang w:val="kk-KZ" w:eastAsia="en-US"/>
        </w:rPr>
        <w:t>[</w:t>
      </w:r>
      <w:r w:rsidR="003D641A">
        <w:rPr>
          <w:rFonts w:ascii="Times New Roman" w:eastAsia="Times New Roman" w:hAnsi="Times New Roman" w:cs="Times New Roman"/>
          <w:sz w:val="28"/>
          <w:szCs w:val="28"/>
          <w:lang w:val="kk-KZ" w:eastAsia="en-US"/>
        </w:rPr>
        <w:t>М. Әуезов «Абай жолы»</w:t>
      </w:r>
      <w:r w:rsidR="003D641A" w:rsidRPr="003D641A">
        <w:rPr>
          <w:rFonts w:ascii="Times New Roman" w:eastAsia="Times New Roman" w:hAnsi="Times New Roman" w:cs="Times New Roman"/>
          <w:sz w:val="28"/>
          <w:szCs w:val="28"/>
          <w:lang w:val="kk-KZ" w:eastAsia="en-US"/>
        </w:rPr>
        <w:t>]</w:t>
      </w:r>
      <w:r w:rsidR="00014DBC">
        <w:rPr>
          <w:rFonts w:ascii="Times New Roman" w:eastAsia="Times New Roman" w:hAnsi="Times New Roman" w:cs="Times New Roman"/>
          <w:i/>
          <w:sz w:val="28"/>
          <w:szCs w:val="28"/>
          <w:lang w:val="kk-KZ" w:eastAsia="en-US"/>
        </w:rPr>
        <w:t>.</w:t>
      </w:r>
      <w:r w:rsidR="001D2C0A" w:rsidRPr="00BC0060">
        <w:rPr>
          <w:rFonts w:ascii="Times New Roman" w:eastAsia="Times New Roman" w:hAnsi="Times New Roman" w:cs="Times New Roman"/>
          <w:i/>
          <w:sz w:val="28"/>
          <w:szCs w:val="28"/>
          <w:lang w:val="kk-KZ" w:eastAsia="en-US"/>
        </w:rPr>
        <w:t xml:space="preserve"> </w:t>
      </w:r>
      <w:r w:rsidR="006467C8" w:rsidRPr="00BC0060">
        <w:rPr>
          <w:rFonts w:ascii="Times New Roman" w:eastAsia="Times New Roman" w:hAnsi="Times New Roman" w:cs="Times New Roman"/>
          <w:i/>
          <w:sz w:val="28"/>
          <w:szCs w:val="28"/>
          <w:lang w:val="kk-KZ" w:eastAsia="en-US"/>
        </w:rPr>
        <w:t xml:space="preserve"> </w:t>
      </w:r>
      <w:r w:rsidRPr="00BC0060">
        <w:rPr>
          <w:rFonts w:ascii="Times New Roman" w:eastAsia="Times New Roman" w:hAnsi="Times New Roman" w:cs="Times New Roman"/>
          <w:i/>
          <w:sz w:val="28"/>
          <w:szCs w:val="28"/>
          <w:lang w:val="kk-KZ" w:eastAsia="en-US"/>
        </w:rPr>
        <w:t xml:space="preserve">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-Мәтіндерді тыңдап, дұрыс жауапты белгілеңіз.</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Сөйлемдер рас па/жалған ба?</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№1-мәтін бойынша:</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1. Қартқожаны құрбы-құрдастары мазақ етіп, қорлады.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2. Қаржасбайдың баласы Қартқожаға қамқор болды.</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lastRenderedPageBreak/>
        <w:t>3. Қартқожаның екі інісі оған көмектесті.</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4. Әкесі Қартқожаға бақалшыдан қалам әперетін болды.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5. Қартқожа өмірде талай әлсіздіктерді көрді.</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-Мәтінді тыңдап, берілген сөздердің контексттегі мағынасын талдаңыз, және синоним сөздерді ойлап табыңыз:</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Уақа етпес, назаланды,шалдуар бала, балаға ара түсу, сөкетті қылды, салы суға кетті,бақалшы,ес білу.</w:t>
      </w:r>
    </w:p>
    <w:p w:rsidR="00D350BE" w:rsidRPr="00D350BE" w:rsidRDefault="00D350BE" w:rsidP="00D350BE">
      <w:pPr>
        <w:spacing w:after="0" w:line="240" w:lineRule="auto"/>
        <w:jc w:val="both"/>
        <w:rPr>
          <w:rFonts w:ascii="Times New Roman" w:eastAsia="Times New Roman" w:hAnsi="Times New Roman" w:cs="Times New Roman"/>
          <w:b/>
          <w:sz w:val="28"/>
          <w:szCs w:val="28"/>
          <w:lang w:val="kk-KZ" w:eastAsia="en-US"/>
        </w:rPr>
      </w:pPr>
      <w:r w:rsidRPr="00D350BE">
        <w:rPr>
          <w:rFonts w:ascii="Times New Roman" w:eastAsia="Times New Roman" w:hAnsi="Times New Roman" w:cs="Times New Roman"/>
          <w:b/>
          <w:sz w:val="28"/>
          <w:szCs w:val="28"/>
          <w:lang w:val="kk-KZ" w:eastAsia="en-US"/>
        </w:rPr>
        <w:t>№2-мәтін бойынша:</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Сөйлемдер рас па/жалған ба?</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1. Абай Қарқаралыдан қайтқансоң атқа мініп, ел аралады.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2. Ғабитхан Абай сияқты көп кітап оқымайтын еді.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3. Абай араб, парсы тілдерін, бірталай сөздерін ұмытып қалыпты.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4. Абай «Жәмшид», «Сеидбаттал Ғази», «Мың бір түн», «Табары жазған тарих», «Жүсіп-Злихалар», «Ләйлі-Мәжнүндер» «Көрұғлы» сияқты романдарды оқыды. </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5. Абай оқыған кітаптарын үй ішіне әңгіме қылып айтып беретін еді.</w:t>
      </w:r>
    </w:p>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p>
    <w:p w:rsidR="00D350BE" w:rsidRPr="00666FB7" w:rsidRDefault="00D350BE" w:rsidP="00666FB7">
      <w:pPr>
        <w:spacing w:after="0" w:line="240" w:lineRule="auto"/>
        <w:jc w:val="both"/>
        <w:rPr>
          <w:rFonts w:ascii="Times New Roman" w:eastAsia="Times New Roman" w:hAnsi="Times New Roman" w:cs="Times New Roman"/>
          <w:sz w:val="28"/>
          <w:szCs w:val="28"/>
          <w:lang w:val="kk-KZ" w:eastAsia="en-US"/>
        </w:rPr>
      </w:pPr>
      <w:r w:rsidRPr="00666FB7">
        <w:rPr>
          <w:rFonts w:ascii="Times New Roman" w:eastAsia="Times New Roman" w:hAnsi="Times New Roman" w:cs="Times New Roman"/>
          <w:sz w:val="28"/>
          <w:szCs w:val="28"/>
          <w:lang w:val="kk-KZ" w:eastAsia="en-US"/>
        </w:rPr>
        <w:t>Екі мәтіннің мазмұнын, авторлардың сөз қолданысын, жазу стилін салыстырыңыз. Кейіпкерлерге мінездеме беріңіз, салыстырыңыз:</w:t>
      </w:r>
    </w:p>
    <w:p w:rsidR="00D350BE" w:rsidRPr="00D350BE" w:rsidRDefault="00D350BE" w:rsidP="00D350BE">
      <w:pPr>
        <w:spacing w:after="0" w:line="240" w:lineRule="auto"/>
        <w:jc w:val="center"/>
        <w:rPr>
          <w:rFonts w:ascii="Times New Roman" w:eastAsia="Times New Roman" w:hAnsi="Times New Roman" w:cs="Times New Roman"/>
          <w:sz w:val="28"/>
          <w:szCs w:val="28"/>
          <w:lang w:val="kk-KZ" w:eastAsia="en-US"/>
        </w:rPr>
      </w:pPr>
    </w:p>
    <w:p w:rsidR="00D350BE" w:rsidRPr="001F2DF7" w:rsidRDefault="001F2DF7" w:rsidP="001F2DF7">
      <w:pPr>
        <w:spacing w:after="0" w:line="240" w:lineRule="auto"/>
        <w:rPr>
          <w:rFonts w:ascii="Times New Roman" w:eastAsia="Times New Roman" w:hAnsi="Times New Roman" w:cs="Times New Roman"/>
          <w:sz w:val="28"/>
          <w:szCs w:val="28"/>
          <w:lang w:val="kk-KZ" w:eastAsia="en-US"/>
        </w:rPr>
      </w:pPr>
      <w:r w:rsidRPr="007123F3">
        <w:rPr>
          <w:rFonts w:ascii="Times New Roman" w:eastAsia="Times New Roman" w:hAnsi="Times New Roman" w:cs="Times New Roman"/>
          <w:sz w:val="28"/>
          <w:szCs w:val="28"/>
          <w:lang w:val="kk-KZ" w:eastAsia="en-US"/>
        </w:rPr>
        <w:t>Кесте  А. 3 -</w:t>
      </w:r>
      <w:r w:rsidRPr="001F2DF7">
        <w:rPr>
          <w:rFonts w:ascii="Times New Roman" w:eastAsia="Times New Roman" w:hAnsi="Times New Roman" w:cs="Times New Roman"/>
          <w:sz w:val="28"/>
          <w:szCs w:val="28"/>
          <w:lang w:val="kk-KZ" w:eastAsia="en-US"/>
        </w:rPr>
        <w:t xml:space="preserve"> </w:t>
      </w:r>
      <w:r w:rsidR="00D350BE" w:rsidRPr="001F2DF7">
        <w:rPr>
          <w:rFonts w:ascii="Times New Roman" w:eastAsia="Times New Roman" w:hAnsi="Times New Roman" w:cs="Times New Roman"/>
          <w:sz w:val="28"/>
          <w:szCs w:val="28"/>
          <w:lang w:val="kk-KZ" w:eastAsia="en-US"/>
        </w:rPr>
        <w:t>Ақпараттық органайзер</w:t>
      </w:r>
    </w:p>
    <w:p w:rsidR="001F2DF7" w:rsidRPr="00D350BE" w:rsidRDefault="001F2DF7" w:rsidP="001F2DF7">
      <w:pPr>
        <w:spacing w:after="0" w:line="240" w:lineRule="auto"/>
        <w:rPr>
          <w:rFonts w:ascii="Times New Roman" w:eastAsia="Times New Roman" w:hAnsi="Times New Roman" w:cs="Times New Roman"/>
          <w:b/>
          <w:sz w:val="28"/>
          <w:szCs w:val="28"/>
          <w:lang w:val="kk-KZ" w:eastAsia="en-US"/>
        </w:rPr>
      </w:pPr>
    </w:p>
    <w:tbl>
      <w:tblPr>
        <w:tblStyle w:val="13"/>
        <w:tblW w:w="0" w:type="auto"/>
        <w:tblLook w:val="04A0" w:firstRow="1" w:lastRow="0" w:firstColumn="1" w:lastColumn="0" w:noHBand="0" w:noVBand="1"/>
      </w:tblPr>
      <w:tblGrid>
        <w:gridCol w:w="1427"/>
        <w:gridCol w:w="1730"/>
        <w:gridCol w:w="1166"/>
        <w:gridCol w:w="1583"/>
        <w:gridCol w:w="1667"/>
        <w:gridCol w:w="2281"/>
      </w:tblGrid>
      <w:tr w:rsidR="00D350BE" w:rsidRPr="00D350BE" w:rsidTr="00A84E99">
        <w:tc>
          <w:tcPr>
            <w:tcW w:w="1762" w:type="dxa"/>
          </w:tcPr>
          <w:p w:rsidR="00D350BE" w:rsidRPr="00D350BE" w:rsidRDefault="00D350BE" w:rsidP="00D350BE">
            <w:pPr>
              <w:spacing w:after="200" w:line="276" w:lineRule="auto"/>
              <w:jc w:val="both"/>
              <w:rPr>
                <w:rFonts w:eastAsia="Times New Roman"/>
                <w:lang w:val="kk-KZ" w:eastAsia="en-US"/>
              </w:rPr>
            </w:pPr>
            <w:r w:rsidRPr="00D350BE">
              <w:rPr>
                <w:rFonts w:eastAsia="Times New Roman"/>
                <w:lang w:val="kk-KZ" w:eastAsia="en-US"/>
              </w:rPr>
              <w:t xml:space="preserve"> Кейіпкер</w:t>
            </w:r>
          </w:p>
        </w:tc>
        <w:tc>
          <w:tcPr>
            <w:tcW w:w="1923" w:type="dxa"/>
          </w:tcPr>
          <w:p w:rsidR="00D350BE" w:rsidRPr="00D350BE" w:rsidRDefault="00D350BE" w:rsidP="00D350BE">
            <w:pPr>
              <w:spacing w:after="200" w:line="276" w:lineRule="auto"/>
              <w:jc w:val="both"/>
              <w:rPr>
                <w:rFonts w:eastAsia="Times New Roman"/>
                <w:lang w:val="kk-KZ" w:eastAsia="en-US"/>
              </w:rPr>
            </w:pPr>
            <w:r w:rsidRPr="00D350BE">
              <w:rPr>
                <w:rFonts w:eastAsia="Times New Roman"/>
                <w:lang w:val="kk-KZ" w:eastAsia="en-US"/>
              </w:rPr>
              <w:t>Мінезі, өмірлік ұстанымдары</w:t>
            </w:r>
          </w:p>
        </w:tc>
        <w:tc>
          <w:tcPr>
            <w:tcW w:w="1628" w:type="dxa"/>
          </w:tcPr>
          <w:p w:rsidR="00D350BE" w:rsidRPr="00D350BE" w:rsidRDefault="00D350BE" w:rsidP="00D350BE">
            <w:pPr>
              <w:spacing w:after="200" w:line="276" w:lineRule="auto"/>
              <w:jc w:val="both"/>
              <w:rPr>
                <w:rFonts w:eastAsia="Times New Roman"/>
                <w:lang w:val="kk-KZ" w:eastAsia="en-US"/>
              </w:rPr>
            </w:pPr>
            <w:r w:rsidRPr="00D350BE">
              <w:rPr>
                <w:rFonts w:eastAsia="Times New Roman"/>
                <w:lang w:val="kk-KZ" w:eastAsia="en-US"/>
              </w:rPr>
              <w:t>Көңіл-күйі</w:t>
            </w:r>
          </w:p>
        </w:tc>
        <w:tc>
          <w:tcPr>
            <w:tcW w:w="1839" w:type="dxa"/>
          </w:tcPr>
          <w:p w:rsidR="00D350BE" w:rsidRPr="00D350BE" w:rsidRDefault="00D350BE" w:rsidP="00D350BE">
            <w:pPr>
              <w:spacing w:after="200" w:line="276" w:lineRule="auto"/>
              <w:jc w:val="both"/>
              <w:rPr>
                <w:rFonts w:eastAsia="Times New Roman"/>
                <w:lang w:val="kk-KZ" w:eastAsia="en-US"/>
              </w:rPr>
            </w:pPr>
            <w:r w:rsidRPr="00D350BE">
              <w:rPr>
                <w:rFonts w:eastAsia="Times New Roman"/>
                <w:lang w:val="kk-KZ" w:eastAsia="en-US"/>
              </w:rPr>
              <w:t>Арман-мақсаттары</w:t>
            </w:r>
          </w:p>
        </w:tc>
        <w:tc>
          <w:tcPr>
            <w:tcW w:w="1351" w:type="dxa"/>
          </w:tcPr>
          <w:p w:rsidR="00D350BE" w:rsidRPr="00D350BE" w:rsidRDefault="00D350BE" w:rsidP="00D350BE">
            <w:pPr>
              <w:spacing w:after="200" w:line="276" w:lineRule="auto"/>
              <w:jc w:val="both"/>
              <w:rPr>
                <w:rFonts w:eastAsia="Times New Roman"/>
                <w:lang w:val="kk-KZ" w:eastAsia="en-US"/>
              </w:rPr>
            </w:pPr>
            <w:r w:rsidRPr="00D350BE">
              <w:rPr>
                <w:rFonts w:eastAsia="Times New Roman"/>
                <w:lang w:val="kk-KZ" w:eastAsia="en-US"/>
              </w:rPr>
              <w:t>Ұқсастықтары</w:t>
            </w:r>
          </w:p>
        </w:tc>
        <w:tc>
          <w:tcPr>
            <w:tcW w:w="1351" w:type="dxa"/>
          </w:tcPr>
          <w:p w:rsidR="00D350BE" w:rsidRPr="00D350BE" w:rsidRDefault="00D350BE" w:rsidP="00D350BE">
            <w:pPr>
              <w:spacing w:after="200" w:line="276" w:lineRule="auto"/>
              <w:jc w:val="both"/>
              <w:rPr>
                <w:rFonts w:eastAsia="Times New Roman"/>
                <w:lang w:val="kk-KZ" w:eastAsia="en-US"/>
              </w:rPr>
            </w:pPr>
            <w:r w:rsidRPr="00D350BE">
              <w:rPr>
                <w:rFonts w:eastAsia="Times New Roman"/>
                <w:lang w:val="kk-KZ" w:eastAsia="en-US"/>
              </w:rPr>
              <w:t>Айырмашылықтары</w:t>
            </w:r>
          </w:p>
        </w:tc>
      </w:tr>
      <w:tr w:rsidR="00D350BE" w:rsidRPr="00D350BE" w:rsidTr="00A84E99">
        <w:tc>
          <w:tcPr>
            <w:tcW w:w="1762" w:type="dxa"/>
          </w:tcPr>
          <w:p w:rsidR="00D350BE" w:rsidRPr="00AC767C" w:rsidRDefault="00D350BE" w:rsidP="00D350BE">
            <w:pPr>
              <w:spacing w:after="200" w:line="276" w:lineRule="auto"/>
              <w:jc w:val="both"/>
              <w:rPr>
                <w:rFonts w:eastAsia="Times New Roman"/>
                <w:lang w:val="kk-KZ" w:eastAsia="en-US"/>
              </w:rPr>
            </w:pPr>
            <w:r w:rsidRPr="00AC767C">
              <w:rPr>
                <w:rFonts w:eastAsia="Times New Roman"/>
                <w:lang w:val="kk-KZ" w:eastAsia="en-US"/>
              </w:rPr>
              <w:t>Абай</w:t>
            </w:r>
          </w:p>
        </w:tc>
        <w:tc>
          <w:tcPr>
            <w:tcW w:w="1923"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628"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839"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351"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351"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r>
      <w:tr w:rsidR="00D350BE" w:rsidRPr="00D350BE" w:rsidTr="00A84E99">
        <w:tc>
          <w:tcPr>
            <w:tcW w:w="1762" w:type="dxa"/>
          </w:tcPr>
          <w:p w:rsidR="00D350BE" w:rsidRPr="00AC767C" w:rsidRDefault="00D350BE" w:rsidP="00D350BE">
            <w:pPr>
              <w:spacing w:after="200" w:line="276" w:lineRule="auto"/>
              <w:jc w:val="both"/>
              <w:rPr>
                <w:rFonts w:eastAsia="Times New Roman"/>
                <w:lang w:val="kk-KZ" w:eastAsia="en-US"/>
              </w:rPr>
            </w:pPr>
            <w:r w:rsidRPr="00AC767C">
              <w:rPr>
                <w:rFonts w:eastAsia="Times New Roman"/>
                <w:lang w:val="kk-KZ" w:eastAsia="en-US"/>
              </w:rPr>
              <w:t>Қартқожа</w:t>
            </w:r>
          </w:p>
        </w:tc>
        <w:tc>
          <w:tcPr>
            <w:tcW w:w="1923"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628"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839"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351"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c>
          <w:tcPr>
            <w:tcW w:w="1351" w:type="dxa"/>
          </w:tcPr>
          <w:p w:rsidR="00D350BE" w:rsidRPr="00D350BE" w:rsidRDefault="00AC767C" w:rsidP="00AC767C">
            <w:pPr>
              <w:spacing w:after="200" w:line="276" w:lineRule="auto"/>
              <w:jc w:val="center"/>
              <w:rPr>
                <w:rFonts w:eastAsia="Times New Roman"/>
                <w:sz w:val="28"/>
                <w:szCs w:val="28"/>
                <w:lang w:val="kk-KZ" w:eastAsia="en-US"/>
              </w:rPr>
            </w:pPr>
            <w:r>
              <w:rPr>
                <w:rFonts w:eastAsia="Times New Roman"/>
                <w:sz w:val="28"/>
                <w:szCs w:val="28"/>
                <w:lang w:val="kk-KZ" w:eastAsia="en-US"/>
              </w:rPr>
              <w:t>-</w:t>
            </w:r>
          </w:p>
        </w:tc>
      </w:tr>
    </w:tbl>
    <w:p w:rsidR="00D350BE" w:rsidRPr="00D350BE" w:rsidRDefault="00D350BE" w:rsidP="00D350BE">
      <w:pPr>
        <w:spacing w:after="0" w:line="240" w:lineRule="auto"/>
        <w:jc w:val="both"/>
        <w:rPr>
          <w:rFonts w:ascii="Times New Roman" w:eastAsia="Times New Roman" w:hAnsi="Times New Roman" w:cs="Times New Roman"/>
          <w:sz w:val="28"/>
          <w:szCs w:val="28"/>
          <w:lang w:val="kk-KZ" w:eastAsia="en-US"/>
        </w:rPr>
      </w:pPr>
    </w:p>
    <w:p w:rsidR="00D350BE" w:rsidRPr="00D350BE" w:rsidRDefault="00D350BE" w:rsidP="00D350BE">
      <w:pPr>
        <w:spacing w:after="0" w:line="240" w:lineRule="auto"/>
        <w:ind w:firstLine="72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Тыңдалымның студентке тигізетін психологиялық әсерін келесідей негізгі аспектілермен сипаттауға болады:  </w:t>
      </w:r>
    </w:p>
    <w:p w:rsidR="00D350BE" w:rsidRPr="00D350BE" w:rsidRDefault="00D350BE" w:rsidP="00D350BE">
      <w:pPr>
        <w:spacing w:after="0" w:line="240" w:lineRule="auto"/>
        <w:ind w:firstLine="72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1. Есту қабілетінің дамуы – студенттің аудиоақпаратты қабылдау, ажырату және өңдеу дағдылары жетілдіріледі.  </w:t>
      </w:r>
    </w:p>
    <w:p w:rsidR="00D350BE" w:rsidRPr="00D350BE" w:rsidRDefault="00D350BE" w:rsidP="00D350BE">
      <w:pPr>
        <w:spacing w:after="0" w:line="240" w:lineRule="auto"/>
        <w:ind w:firstLine="72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2. Зейін мен есте сақтау қабілетінің артуы – тыңдалым барысында маңызды ақпаратты тез қабылдап, ұзақ мерзімді есте сақтау қабілеті күшейеді.  </w:t>
      </w:r>
    </w:p>
    <w:p w:rsidR="00D350BE" w:rsidRPr="00D350BE" w:rsidRDefault="00D350BE" w:rsidP="00D350BE">
      <w:pPr>
        <w:spacing w:after="0" w:line="240" w:lineRule="auto"/>
        <w:ind w:firstLine="72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3. Сөздің мәнін болжау және тану қабілетінің қалыптасуы – студент тыңдалған мәтіннің мазмұнын жылдам ұғынуға және мағыналық байланыстарды орнатуға дағдыланады.  </w:t>
      </w:r>
    </w:p>
    <w:p w:rsidR="00D350BE" w:rsidRDefault="00D350BE" w:rsidP="00D350BE">
      <w:pPr>
        <w:spacing w:after="0" w:line="240" w:lineRule="auto"/>
        <w:ind w:firstLine="720"/>
        <w:jc w:val="both"/>
        <w:rPr>
          <w:rFonts w:ascii="Times New Roman" w:eastAsia="Times New Roman" w:hAnsi="Times New Roman" w:cs="Times New Roman"/>
          <w:sz w:val="28"/>
          <w:szCs w:val="28"/>
          <w:lang w:val="kk-KZ" w:eastAsia="en-US"/>
        </w:rPr>
      </w:pPr>
      <w:r w:rsidRPr="00D350BE">
        <w:rPr>
          <w:rFonts w:ascii="Times New Roman" w:eastAsia="Times New Roman" w:hAnsi="Times New Roman" w:cs="Times New Roman"/>
          <w:sz w:val="28"/>
          <w:szCs w:val="28"/>
          <w:lang w:val="kk-KZ" w:eastAsia="en-US"/>
        </w:rPr>
        <w:t xml:space="preserve">4. Ішкі сөйлеу механизмдерінің жетілуі – тыңдалым арқылы ойлау процестері белсендіріледі, сөйлеу қабілеті дамиды.  </w:t>
      </w:r>
    </w:p>
    <w:p w:rsidR="00C24FFE" w:rsidRPr="00D350BE" w:rsidRDefault="00C24FFE" w:rsidP="00D350BE">
      <w:pPr>
        <w:spacing w:after="0" w:line="240" w:lineRule="auto"/>
        <w:ind w:firstLine="720"/>
        <w:jc w:val="both"/>
        <w:rPr>
          <w:rFonts w:ascii="Times New Roman" w:eastAsia="Times New Roman" w:hAnsi="Times New Roman" w:cs="Times New Roman"/>
          <w:sz w:val="28"/>
          <w:szCs w:val="28"/>
          <w:lang w:val="kk-KZ" w:eastAsia="en-US"/>
        </w:rPr>
      </w:pPr>
    </w:p>
    <w:p w:rsidR="00E34857" w:rsidRPr="00AC767C" w:rsidRDefault="00E34857" w:rsidP="00AC767C">
      <w:pPr>
        <w:spacing w:after="0" w:line="240" w:lineRule="auto"/>
        <w:ind w:firstLine="567"/>
        <w:rPr>
          <w:rFonts w:ascii="Times New Roman" w:hAnsi="Times New Roman" w:cs="Times New Roman"/>
          <w:bCs/>
          <w:sz w:val="28"/>
          <w:szCs w:val="28"/>
          <w:lang w:val="kk-KZ"/>
        </w:rPr>
      </w:pPr>
      <w:r w:rsidRPr="00AC767C">
        <w:rPr>
          <w:rFonts w:ascii="Times New Roman" w:hAnsi="Times New Roman" w:cs="Times New Roman"/>
          <w:bCs/>
          <w:sz w:val="28"/>
          <w:szCs w:val="28"/>
          <w:lang w:val="kk-KZ"/>
        </w:rPr>
        <w:t>Абай Құнанбаевтың мінез-құлқына, дүниеге көзқарасына</w:t>
      </w:r>
      <w:r w:rsidR="00AC767C" w:rsidRPr="00AC767C">
        <w:rPr>
          <w:rFonts w:ascii="Times New Roman" w:hAnsi="Times New Roman" w:cs="Times New Roman"/>
          <w:bCs/>
          <w:sz w:val="28"/>
          <w:szCs w:val="28"/>
          <w:lang w:val="kk-KZ"/>
        </w:rPr>
        <w:t xml:space="preserve"> </w:t>
      </w:r>
      <w:r w:rsidR="004A4850" w:rsidRPr="00AC767C">
        <w:rPr>
          <w:rFonts w:ascii="Times New Roman" w:hAnsi="Times New Roman" w:cs="Times New Roman"/>
          <w:bCs/>
          <w:sz w:val="28"/>
          <w:szCs w:val="28"/>
          <w:lang w:val="kk-KZ"/>
        </w:rPr>
        <w:t xml:space="preserve"> рефлексия жасау</w:t>
      </w:r>
    </w:p>
    <w:p w:rsidR="00AC767C" w:rsidRPr="004A60C5" w:rsidRDefault="00AC767C" w:rsidP="00AC767C">
      <w:pPr>
        <w:spacing w:after="0" w:line="240" w:lineRule="auto"/>
        <w:ind w:firstLine="567"/>
        <w:rPr>
          <w:rFonts w:ascii="Times New Roman" w:hAnsi="Times New Roman" w:cs="Times New Roman"/>
          <w:b/>
          <w:bCs/>
          <w:sz w:val="28"/>
          <w:szCs w:val="28"/>
          <w:lang w:val="kk-KZ"/>
        </w:rPr>
      </w:pPr>
    </w:p>
    <w:p w:rsidR="00E34857" w:rsidRPr="004A60C5" w:rsidRDefault="00E34857" w:rsidP="005038A5">
      <w:pPr>
        <w:spacing w:after="0" w:line="240" w:lineRule="auto"/>
        <w:jc w:val="both"/>
        <w:rPr>
          <w:rFonts w:ascii="Times New Roman" w:hAnsi="Times New Roman" w:cs="Times New Roman"/>
          <w:b/>
          <w:bCs/>
          <w:sz w:val="28"/>
          <w:szCs w:val="28"/>
          <w:lang w:val="kk-KZ"/>
        </w:rPr>
      </w:pPr>
      <w:r w:rsidRPr="004A60C5">
        <w:rPr>
          <w:rFonts w:ascii="Times New Roman" w:hAnsi="Times New Roman" w:cs="Times New Roman"/>
          <w:b/>
          <w:bCs/>
          <w:noProof/>
          <w:sz w:val="28"/>
          <w:szCs w:val="28"/>
        </w:rPr>
        <w:lastRenderedPageBreak/>
        <w:drawing>
          <wp:inline distT="0" distB="0" distL="0" distR="0" wp14:anchorId="4C2AF793" wp14:editId="27688D42">
            <wp:extent cx="5943600" cy="1536700"/>
            <wp:effectExtent l="38100" t="38100" r="19050" b="2540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E34857" w:rsidRDefault="00E34857" w:rsidP="004A60C5">
      <w:pPr>
        <w:tabs>
          <w:tab w:val="left" w:pos="0"/>
          <w:tab w:val="left" w:pos="6300"/>
        </w:tabs>
        <w:spacing w:after="0" w:line="240" w:lineRule="auto"/>
        <w:ind w:firstLine="709"/>
        <w:jc w:val="both"/>
        <w:rPr>
          <w:rFonts w:ascii="Times New Roman" w:hAnsi="Times New Roman" w:cs="Times New Roman"/>
          <w:bCs/>
          <w:sz w:val="28"/>
          <w:szCs w:val="28"/>
          <w:shd w:val="clear" w:color="auto" w:fill="FFFFFF"/>
          <w:lang w:val="kk-KZ"/>
        </w:rPr>
      </w:pPr>
    </w:p>
    <w:p w:rsidR="004A4850" w:rsidRPr="004A4850" w:rsidRDefault="004A4850" w:rsidP="00C24FFE">
      <w:pPr>
        <w:tabs>
          <w:tab w:val="left" w:pos="0"/>
          <w:tab w:val="left" w:pos="6300"/>
        </w:tabs>
        <w:spacing w:after="0" w:line="240" w:lineRule="auto"/>
        <w:ind w:firstLine="709"/>
        <w:jc w:val="center"/>
        <w:rPr>
          <w:rFonts w:ascii="Times New Roman" w:hAnsi="Times New Roman" w:cs="Times New Roman"/>
          <w:bCs/>
          <w:sz w:val="28"/>
          <w:szCs w:val="28"/>
          <w:shd w:val="clear" w:color="auto" w:fill="FFFFFF"/>
          <w:lang w:val="kk-KZ"/>
        </w:rPr>
      </w:pPr>
      <w:r>
        <w:rPr>
          <w:rFonts w:ascii="Times New Roman" w:hAnsi="Times New Roman" w:cs="Times New Roman"/>
          <w:bCs/>
          <w:sz w:val="28"/>
          <w:szCs w:val="28"/>
          <w:shd w:val="clear" w:color="auto" w:fill="FFFFFF"/>
          <w:lang w:val="kk-KZ"/>
        </w:rPr>
        <w:t xml:space="preserve">Сурет А.8 - </w:t>
      </w:r>
      <w:r w:rsidRPr="004A4850">
        <w:rPr>
          <w:rFonts w:ascii="Times New Roman" w:hAnsi="Times New Roman" w:cs="Times New Roman"/>
          <w:bCs/>
          <w:sz w:val="28"/>
          <w:szCs w:val="28"/>
          <w:shd w:val="clear" w:color="auto" w:fill="FFFFFF"/>
          <w:lang w:val="kk-KZ"/>
        </w:rPr>
        <w:t>Абай Құнанбаевтың мінез-құлқына, дүниеге көзқарасына</w:t>
      </w:r>
    </w:p>
    <w:p w:rsidR="004A4850" w:rsidRPr="004A60C5" w:rsidRDefault="004A4850" w:rsidP="00C24FFE">
      <w:pPr>
        <w:tabs>
          <w:tab w:val="left" w:pos="0"/>
          <w:tab w:val="left" w:pos="6300"/>
        </w:tabs>
        <w:spacing w:after="0" w:line="240" w:lineRule="auto"/>
        <w:ind w:firstLine="709"/>
        <w:jc w:val="center"/>
        <w:rPr>
          <w:rFonts w:ascii="Times New Roman" w:hAnsi="Times New Roman" w:cs="Times New Roman"/>
          <w:bCs/>
          <w:sz w:val="28"/>
          <w:szCs w:val="28"/>
          <w:shd w:val="clear" w:color="auto" w:fill="FFFFFF"/>
          <w:lang w:val="kk-KZ"/>
        </w:rPr>
      </w:pPr>
      <w:r w:rsidRPr="004A4850">
        <w:rPr>
          <w:rFonts w:ascii="Times New Roman" w:hAnsi="Times New Roman" w:cs="Times New Roman"/>
          <w:bCs/>
          <w:sz w:val="28"/>
          <w:szCs w:val="28"/>
          <w:shd w:val="clear" w:color="auto" w:fill="FFFFFF"/>
          <w:lang w:val="kk-KZ"/>
        </w:rPr>
        <w:t>рефлексия жасау</w:t>
      </w: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F2222E" w:rsidRDefault="00F2222E" w:rsidP="00C24FFE">
      <w:pPr>
        <w:spacing w:line="240" w:lineRule="auto"/>
        <w:ind w:firstLine="709"/>
        <w:jc w:val="center"/>
        <w:rPr>
          <w:rFonts w:ascii="Times New Roman" w:eastAsia="Calibri" w:hAnsi="Times New Roman" w:cs="Times New Roman"/>
          <w:b/>
          <w:bCs/>
          <w:sz w:val="28"/>
          <w:szCs w:val="28"/>
          <w:lang w:val="kk-KZ" w:eastAsia="en-US"/>
        </w:rPr>
      </w:pPr>
    </w:p>
    <w:p w:rsidR="00B32416" w:rsidRDefault="00436D5C" w:rsidP="00C24FFE">
      <w:pPr>
        <w:spacing w:line="240" w:lineRule="auto"/>
        <w:ind w:firstLine="709"/>
        <w:jc w:val="center"/>
        <w:rPr>
          <w:rFonts w:ascii="Times New Roman" w:eastAsia="Calibri" w:hAnsi="Times New Roman" w:cs="Times New Roman"/>
          <w:b/>
          <w:bCs/>
          <w:sz w:val="28"/>
          <w:szCs w:val="28"/>
          <w:lang w:val="kk-KZ" w:eastAsia="en-US"/>
        </w:rPr>
      </w:pPr>
      <w:r>
        <w:rPr>
          <w:rFonts w:ascii="Times New Roman" w:eastAsia="Calibri" w:hAnsi="Times New Roman" w:cs="Times New Roman"/>
          <w:b/>
          <w:bCs/>
          <w:sz w:val="28"/>
          <w:szCs w:val="28"/>
          <w:lang w:val="kk-KZ" w:eastAsia="en-US"/>
        </w:rPr>
        <w:lastRenderedPageBreak/>
        <w:t>ҚОСЫМША</w:t>
      </w:r>
      <w:r w:rsidR="00AB6135">
        <w:rPr>
          <w:rFonts w:ascii="Times New Roman" w:eastAsia="Calibri" w:hAnsi="Times New Roman" w:cs="Times New Roman"/>
          <w:b/>
          <w:bCs/>
          <w:sz w:val="28"/>
          <w:szCs w:val="28"/>
          <w:lang w:val="kk-KZ" w:eastAsia="en-US"/>
        </w:rPr>
        <w:t xml:space="preserve"> Ә</w:t>
      </w:r>
    </w:p>
    <w:p w:rsidR="00C24FFE" w:rsidRPr="004A60C5" w:rsidRDefault="00C24FFE" w:rsidP="00C24FFE">
      <w:pPr>
        <w:spacing w:after="0" w:line="240" w:lineRule="auto"/>
        <w:ind w:firstLine="709"/>
        <w:jc w:val="center"/>
        <w:rPr>
          <w:rFonts w:ascii="Times New Roman" w:eastAsia="Calibri" w:hAnsi="Times New Roman" w:cs="Times New Roman"/>
          <w:b/>
          <w:bCs/>
          <w:sz w:val="28"/>
          <w:szCs w:val="28"/>
          <w:lang w:val="kk-KZ" w:eastAsia="en-US"/>
        </w:rPr>
      </w:pPr>
    </w:p>
    <w:p w:rsidR="00057CDF" w:rsidRPr="004A60C5" w:rsidRDefault="00057CDF" w:rsidP="00AB6135">
      <w:pPr>
        <w:spacing w:after="0" w:line="240" w:lineRule="auto"/>
        <w:ind w:firstLine="709"/>
        <w:rPr>
          <w:rFonts w:ascii="Times New Roman" w:eastAsia="Calibri" w:hAnsi="Times New Roman" w:cs="Times New Roman"/>
          <w:b/>
          <w:bCs/>
          <w:sz w:val="28"/>
          <w:szCs w:val="28"/>
          <w:lang w:val="kk-KZ" w:eastAsia="en-US"/>
        </w:rPr>
      </w:pPr>
      <w:r w:rsidRPr="00DE16C0">
        <w:rPr>
          <w:rFonts w:ascii="Times New Roman" w:eastAsia="Calibri" w:hAnsi="Times New Roman" w:cs="Times New Roman"/>
          <w:b/>
          <w:bCs/>
          <w:sz w:val="28"/>
          <w:szCs w:val="28"/>
          <w:u w:val="single"/>
          <w:lang w:val="kk-KZ" w:eastAsia="en-US"/>
        </w:rPr>
        <w:t>Гугл док</w:t>
      </w:r>
      <w:r w:rsidRPr="004A60C5">
        <w:rPr>
          <w:rFonts w:ascii="Times New Roman" w:eastAsia="Calibri" w:hAnsi="Times New Roman" w:cs="Times New Roman"/>
          <w:b/>
          <w:bCs/>
          <w:sz w:val="28"/>
          <w:szCs w:val="28"/>
          <w:lang w:val="kk-KZ" w:eastAsia="en-US"/>
        </w:rPr>
        <w:t xml:space="preserve"> қосымшасы арқылы дайындалған тапсырмалар</w:t>
      </w:r>
    </w:p>
    <w:p w:rsidR="00057CDF" w:rsidRPr="004A60C5" w:rsidRDefault="00057CDF" w:rsidP="004A60C5">
      <w:pPr>
        <w:spacing w:after="0" w:line="240" w:lineRule="auto"/>
        <w:ind w:firstLine="709"/>
        <w:jc w:val="both"/>
        <w:rPr>
          <w:rFonts w:ascii="Times New Roman" w:eastAsia="Calibri" w:hAnsi="Times New Roman" w:cs="Times New Roman"/>
          <w:b/>
          <w:bCs/>
          <w:sz w:val="28"/>
          <w:szCs w:val="28"/>
          <w:lang w:val="kk-KZ" w:eastAsia="en-US"/>
        </w:rPr>
      </w:pPr>
      <w:r w:rsidRPr="004A60C5">
        <w:rPr>
          <w:rFonts w:ascii="Times New Roman" w:eastAsia="Calibri" w:hAnsi="Times New Roman" w:cs="Times New Roman"/>
          <w:b/>
          <w:bCs/>
          <w:sz w:val="28"/>
          <w:szCs w:val="28"/>
          <w:lang w:val="kk-KZ" w:eastAsia="en-US"/>
        </w:rPr>
        <w:t xml:space="preserve">1-тапсырма. </w:t>
      </w:r>
    </w:p>
    <w:p w:rsidR="00057CDF" w:rsidRPr="004A60C5" w:rsidRDefault="00057CDF" w:rsidP="004A60C5">
      <w:pPr>
        <w:spacing w:after="0" w:line="240" w:lineRule="auto"/>
        <w:ind w:firstLine="709"/>
        <w:jc w:val="both"/>
        <w:rPr>
          <w:rFonts w:ascii="Times New Roman" w:eastAsia="Calibri" w:hAnsi="Times New Roman" w:cs="Times New Roman"/>
          <w:sz w:val="28"/>
          <w:szCs w:val="28"/>
          <w:lang w:val="kk-KZ" w:eastAsia="en-US"/>
        </w:rPr>
      </w:pPr>
      <w:r w:rsidRPr="004A60C5">
        <w:rPr>
          <w:rFonts w:ascii="Times New Roman" w:eastAsia="Calibri" w:hAnsi="Times New Roman" w:cs="Times New Roman"/>
          <w:sz w:val="28"/>
          <w:szCs w:val="28"/>
          <w:lang w:val="kk-KZ" w:eastAsia="en-US"/>
        </w:rPr>
        <w:t xml:space="preserve">Берілген сілтеме арқылы өтіп, мәтінді оқыңыз. Мәтін бойынша сізді қызықтырған сөйлемге өз ойыңызды білдіріп, пікір жазыңыз. </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0" w:history="1">
        <w:r w:rsidR="00057CDF" w:rsidRPr="004A60C5">
          <w:rPr>
            <w:rFonts w:ascii="Times New Roman" w:eastAsia="Calibri" w:hAnsi="Times New Roman" w:cs="Times New Roman"/>
            <w:color w:val="0563C1"/>
            <w:sz w:val="28"/>
            <w:szCs w:val="28"/>
            <w:u w:val="single"/>
            <w:lang w:val="kk-KZ" w:eastAsia="en-US"/>
          </w:rPr>
          <w:t>https://docs.google.com/document/d/1qGh1RUB863iYxVbpi2vtgIpCqZetAeMIDwg1sbGTrZc/edit?usp=sharing</w:t>
        </w:r>
      </w:hyperlink>
    </w:p>
    <w:p w:rsidR="00057CDF" w:rsidRPr="004A60C5" w:rsidRDefault="00057CDF"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2-тапсырма</w:t>
      </w:r>
    </w:p>
    <w:p w:rsidR="00057CDF" w:rsidRPr="004A60C5" w:rsidRDefault="00057CDF" w:rsidP="004A60C5">
      <w:pPr>
        <w:spacing w:after="0" w:line="240" w:lineRule="auto"/>
        <w:ind w:firstLine="709"/>
        <w:jc w:val="both"/>
        <w:rPr>
          <w:rFonts w:ascii="Times New Roman" w:eastAsia="Calibri" w:hAnsi="Times New Roman" w:cs="Times New Roman"/>
          <w:sz w:val="28"/>
          <w:szCs w:val="28"/>
          <w:lang w:val="kk-KZ" w:eastAsia="en-US"/>
        </w:rPr>
      </w:pPr>
      <w:r w:rsidRPr="004A60C5">
        <w:rPr>
          <w:rFonts w:ascii="Times New Roman" w:eastAsia="Calibri" w:hAnsi="Times New Roman" w:cs="Times New Roman"/>
          <w:sz w:val="28"/>
          <w:szCs w:val="28"/>
          <w:lang w:val="kk-KZ" w:eastAsia="en-US"/>
        </w:rPr>
        <w:t xml:space="preserve">Берілген сілтеме арқылы өтіп, мәтінді оқыңыз. Мәтін бойынша сізді қызықтырған сөйлемге өз ойыңызды білдіріп, пікір жазыңыз. </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1" w:history="1">
        <w:r w:rsidR="00057CDF" w:rsidRPr="004A60C5">
          <w:rPr>
            <w:rFonts w:ascii="Times New Roman" w:eastAsia="Calibri" w:hAnsi="Times New Roman" w:cs="Times New Roman"/>
            <w:color w:val="0563C1"/>
            <w:sz w:val="28"/>
            <w:szCs w:val="28"/>
            <w:u w:val="single"/>
            <w:lang w:val="kk-KZ" w:eastAsia="en-US"/>
          </w:rPr>
          <w:t>https://docs.google.com/document/d/1aOg06gArx3lhBHUFdWKLbhRAiVTi4kT0aeKNuZGEHag/edit?usp=sharing</w:t>
        </w:r>
      </w:hyperlink>
    </w:p>
    <w:p w:rsidR="00057CDF" w:rsidRPr="004A60C5" w:rsidRDefault="00057CDF"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3-тапсырма</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Абайдың қара сөзін түсініп оқып, өзіңіз т</w:t>
      </w:r>
      <w:r w:rsidR="00A55259" w:rsidRPr="005038A5">
        <w:rPr>
          <w:rFonts w:ascii="Times New Roman" w:eastAsia="Calibri" w:hAnsi="Times New Roman" w:cs="Times New Roman"/>
          <w:sz w:val="28"/>
          <w:szCs w:val="28"/>
          <w:lang w:val="kk-KZ" w:eastAsia="en-US"/>
        </w:rPr>
        <w:t>аңдаған 5 сөйлемге лексикалық</w:t>
      </w:r>
      <w:r w:rsidRPr="005038A5">
        <w:rPr>
          <w:rFonts w:ascii="Times New Roman" w:eastAsia="Calibri" w:hAnsi="Times New Roman" w:cs="Times New Roman"/>
          <w:sz w:val="28"/>
          <w:szCs w:val="28"/>
          <w:lang w:val="kk-KZ" w:eastAsia="en-US"/>
        </w:rPr>
        <w:t xml:space="preserve"> талдау жасаңыз.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Қара сөздегі тақырыпты өрбіте отырып, рефлексиялық эссе жазыңыз.</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2" w:history="1">
        <w:r w:rsidR="00057CDF" w:rsidRPr="004A60C5">
          <w:rPr>
            <w:rFonts w:ascii="Times New Roman" w:eastAsia="Calibri" w:hAnsi="Times New Roman" w:cs="Times New Roman"/>
            <w:color w:val="0563C1"/>
            <w:sz w:val="28"/>
            <w:szCs w:val="28"/>
            <w:u w:val="single"/>
            <w:lang w:val="kk-KZ" w:eastAsia="en-US"/>
          </w:rPr>
          <w:t>https://docs.google.com/document/d/18RYiP0acHlPn7MTDosHb2VK_GGmNlx8Ux9jNRAEbV3Y/edit?usp=sharing</w:t>
        </w:r>
      </w:hyperlink>
    </w:p>
    <w:p w:rsidR="00057CDF" w:rsidRPr="004A60C5" w:rsidRDefault="00057CDF"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4-тапсырма</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Абайдың қара сөзін зерттей оқыңыз. Осы мәтіннің жалғасын ойлап тауып жазыңыз.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Мәтіндегі ойды екі шумақ өлеңмен жазыңыз.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Мәтіннен көнерген сөздерді тауып, олардың мағынасын ашып жазыңыз.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Мәтіннің мағынасына сәйкес 4 мақал-мәтел ойлап жазыңыз.</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3" w:history="1">
        <w:r w:rsidR="00057CDF" w:rsidRPr="004A60C5">
          <w:rPr>
            <w:rFonts w:ascii="Times New Roman" w:eastAsia="Calibri" w:hAnsi="Times New Roman" w:cs="Times New Roman"/>
            <w:color w:val="0563C1"/>
            <w:sz w:val="28"/>
            <w:szCs w:val="28"/>
            <w:u w:val="single"/>
            <w:lang w:val="kk-KZ" w:eastAsia="en-US"/>
          </w:rPr>
          <w:t>https://docs.google.com/document/d/1jq6c2OzhXZoTef1NQguMIyAhKNipG4SEKnalm4g_yvM/edit?usp=sharing</w:t>
        </w:r>
      </w:hyperlink>
    </w:p>
    <w:p w:rsidR="00057CDF" w:rsidRPr="004A60C5" w:rsidRDefault="00057CDF"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5-тапсырма</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Абайдың үшінші қара сөзін түсін</w:t>
      </w:r>
      <w:r w:rsidR="00311F21" w:rsidRPr="005038A5">
        <w:rPr>
          <w:rFonts w:ascii="Times New Roman" w:eastAsia="Calibri" w:hAnsi="Times New Roman" w:cs="Times New Roman"/>
          <w:sz w:val="28"/>
          <w:szCs w:val="28"/>
          <w:lang w:val="kk-KZ" w:eastAsia="en-US"/>
        </w:rPr>
        <w:t>іп оқыңыз. Қара сөзді заманауи</w:t>
      </w:r>
      <w:r w:rsidRPr="005038A5">
        <w:rPr>
          <w:rFonts w:ascii="Times New Roman" w:eastAsia="Calibri" w:hAnsi="Times New Roman" w:cs="Times New Roman"/>
          <w:sz w:val="28"/>
          <w:szCs w:val="28"/>
          <w:lang w:val="kk-KZ" w:eastAsia="en-US"/>
        </w:rPr>
        <w:t xml:space="preserve"> тілге айналдырып жазыңыз. </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Мәтінге байланысты фразеологиялық тіркестер ойлап жазыңыз.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Мәтіндегі кірме сөздер мен көнерген сөздерді теріп жазыңыз.</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4" w:history="1">
        <w:r w:rsidR="00057CDF" w:rsidRPr="004A60C5">
          <w:rPr>
            <w:rFonts w:ascii="Times New Roman" w:eastAsia="Calibri" w:hAnsi="Times New Roman" w:cs="Times New Roman"/>
            <w:color w:val="0563C1"/>
            <w:sz w:val="28"/>
            <w:szCs w:val="28"/>
            <w:u w:val="single"/>
            <w:lang w:val="kk-KZ" w:eastAsia="en-US"/>
          </w:rPr>
          <w:t>https://docs.google.com/document/d/1rnjMgbHscoLk9jKWfxYHE_mOJIJkmcIPWdZ40MnioPA/edit?usp=sharing</w:t>
        </w:r>
      </w:hyperlink>
    </w:p>
    <w:p w:rsidR="00057CDF" w:rsidRPr="004A60C5" w:rsidRDefault="00057CDF"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6-тапсырма</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 xml:space="preserve">Абайдың төртінші сөзін түсініп оқыңыз. Қара сөзді публицистикалық стильге айналдырып жазыңыз. </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Мәтіндегі кірме сөздер мен көнерген сөздерді теріп жазыңыз.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Мәтінге байланысты диалог құрастырыңыздар</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Мәтінді оқып, рефлексиялық эссе жазыңыз.</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5" w:history="1">
        <w:r w:rsidR="00057CDF" w:rsidRPr="004A60C5">
          <w:rPr>
            <w:rFonts w:ascii="Times New Roman" w:eastAsia="Calibri" w:hAnsi="Times New Roman" w:cs="Times New Roman"/>
            <w:color w:val="0563C1"/>
            <w:sz w:val="28"/>
            <w:szCs w:val="28"/>
            <w:u w:val="single"/>
            <w:lang w:val="kk-KZ" w:eastAsia="en-US"/>
          </w:rPr>
          <w:t>https://docs.google.com/document/d/1Mstn-82NC-mxjNt7PyzUav0qW3IQW2PCQeWUBPIMjw4/edit?usp=sharing</w:t>
        </w:r>
      </w:hyperlink>
    </w:p>
    <w:p w:rsidR="00733063" w:rsidRDefault="00733063" w:rsidP="004A60C5">
      <w:pPr>
        <w:spacing w:after="0" w:line="240" w:lineRule="auto"/>
        <w:ind w:firstLine="709"/>
        <w:jc w:val="both"/>
        <w:rPr>
          <w:rFonts w:ascii="Times New Roman" w:eastAsia="Calibri" w:hAnsi="Times New Roman" w:cs="Times New Roman"/>
          <w:b/>
          <w:sz w:val="28"/>
          <w:szCs w:val="28"/>
          <w:lang w:val="kk-KZ" w:eastAsia="en-US"/>
        </w:rPr>
      </w:pPr>
    </w:p>
    <w:p w:rsidR="003C014B" w:rsidRDefault="003C014B" w:rsidP="004A60C5">
      <w:pPr>
        <w:spacing w:after="0" w:line="240" w:lineRule="auto"/>
        <w:ind w:firstLine="709"/>
        <w:jc w:val="both"/>
        <w:rPr>
          <w:rFonts w:ascii="Times New Roman" w:eastAsia="Calibri" w:hAnsi="Times New Roman" w:cs="Times New Roman"/>
          <w:b/>
          <w:sz w:val="28"/>
          <w:szCs w:val="28"/>
          <w:lang w:val="kk-KZ" w:eastAsia="en-US"/>
        </w:rPr>
      </w:pPr>
    </w:p>
    <w:p w:rsidR="00057CDF" w:rsidRPr="004A60C5" w:rsidRDefault="00057CDF" w:rsidP="004A60C5">
      <w:pPr>
        <w:spacing w:after="0" w:line="240" w:lineRule="auto"/>
        <w:ind w:firstLine="709"/>
        <w:jc w:val="both"/>
        <w:rPr>
          <w:rFonts w:ascii="Times New Roman" w:eastAsia="Calibri" w:hAnsi="Times New Roman" w:cs="Times New Roman"/>
          <w:b/>
          <w:sz w:val="28"/>
          <w:szCs w:val="28"/>
          <w:lang w:val="kk-KZ" w:eastAsia="en-US"/>
        </w:rPr>
      </w:pPr>
      <w:bookmarkStart w:id="16" w:name="_GoBack"/>
      <w:bookmarkEnd w:id="16"/>
      <w:r w:rsidRPr="004A60C5">
        <w:rPr>
          <w:rFonts w:ascii="Times New Roman" w:eastAsia="Calibri" w:hAnsi="Times New Roman" w:cs="Times New Roman"/>
          <w:b/>
          <w:sz w:val="28"/>
          <w:szCs w:val="28"/>
          <w:lang w:val="kk-KZ" w:eastAsia="en-US"/>
        </w:rPr>
        <w:lastRenderedPageBreak/>
        <w:t>7-тапсырма</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Автордың қолданған ұйқас түріне назар аударыңыз, өлеңдегі ойды жалғастырып бір шумақ өлең жазыңыз.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 xml:space="preserve">Автор «Өзіңнен өзің жеңілдің» деп нені меңзеп тұр? Өзіңнен жеңілу деген не? </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Өзіңді жеңу деген не? Осы туралы шағын эссе жазыңыз.</w:t>
      </w:r>
    </w:p>
    <w:p w:rsidR="00057CDF" w:rsidRPr="004A60C5" w:rsidRDefault="00AC53E0" w:rsidP="005038A5">
      <w:pPr>
        <w:spacing w:after="0" w:line="240" w:lineRule="auto"/>
        <w:ind w:left="720"/>
        <w:contextualSpacing/>
        <w:jc w:val="both"/>
        <w:rPr>
          <w:rFonts w:ascii="Times New Roman" w:eastAsia="Calibri" w:hAnsi="Times New Roman" w:cs="Times New Roman"/>
          <w:sz w:val="28"/>
          <w:szCs w:val="28"/>
          <w:lang w:val="kk-KZ" w:eastAsia="en-US"/>
        </w:rPr>
      </w:pPr>
      <w:hyperlink r:id="rId146" w:history="1">
        <w:r w:rsidR="00057CDF" w:rsidRPr="004A60C5">
          <w:rPr>
            <w:rFonts w:ascii="Times New Roman" w:eastAsia="Calibri" w:hAnsi="Times New Roman" w:cs="Times New Roman"/>
            <w:color w:val="0563C1"/>
            <w:sz w:val="28"/>
            <w:szCs w:val="28"/>
            <w:u w:val="single"/>
            <w:lang w:val="kk-KZ" w:eastAsia="en-US"/>
          </w:rPr>
          <w:t>https://docs.google.com/document/d/1fW6bkLSZy6ACjqUA96l-cR8axnDS01yVqZ2rfa-I3jM/edit?usp=sharing</w:t>
        </w:r>
      </w:hyperlink>
    </w:p>
    <w:p w:rsidR="00057CDF" w:rsidRPr="004A60C5" w:rsidRDefault="00057CDF" w:rsidP="004A60C5">
      <w:pPr>
        <w:spacing w:after="0" w:line="240" w:lineRule="auto"/>
        <w:ind w:firstLine="709"/>
        <w:jc w:val="both"/>
        <w:rPr>
          <w:rFonts w:ascii="Times New Roman" w:eastAsia="Calibri" w:hAnsi="Times New Roman" w:cs="Times New Roman"/>
          <w:sz w:val="28"/>
          <w:szCs w:val="28"/>
          <w:lang w:val="kk-KZ" w:eastAsia="en-US"/>
        </w:rPr>
      </w:pPr>
    </w:p>
    <w:p w:rsidR="00057CDF" w:rsidRPr="004A60C5" w:rsidRDefault="00733063"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8</w:t>
      </w:r>
      <w:r w:rsidR="00057CDF" w:rsidRPr="004A60C5">
        <w:rPr>
          <w:rFonts w:ascii="Times New Roman" w:eastAsia="Calibri" w:hAnsi="Times New Roman" w:cs="Times New Roman"/>
          <w:b/>
          <w:sz w:val="28"/>
          <w:szCs w:val="28"/>
          <w:lang w:val="kk-KZ" w:eastAsia="en-US"/>
        </w:rPr>
        <w:t>-тапсырма</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Өлеңді зерттей оқыңыз. Сіз үшін бұл тақырып қызықты ма? Кәрілік туралы не ойлайсыз?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 xml:space="preserve">Қартайғанда қандай кемшіліктеріңіз немесе  артықшылықтарыңыз болуы мүмкін? Сол қасиеттердің тізімін жасаңыз. </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Өзіңіздің қартайған бейнеңіздің суретін салыңыз.</w:t>
      </w:r>
    </w:p>
    <w:p w:rsidR="00057CDF" w:rsidRPr="005038A5" w:rsidRDefault="00057CDF" w:rsidP="00A81B80">
      <w:pPr>
        <w:pStyle w:val="a3"/>
        <w:numPr>
          <w:ilvl w:val="0"/>
          <w:numId w:val="4"/>
        </w:numPr>
        <w:spacing w:after="0" w:line="240" w:lineRule="auto"/>
        <w:jc w:val="both"/>
        <w:rPr>
          <w:rFonts w:ascii="Times New Roman" w:eastAsia="Calibri" w:hAnsi="Times New Roman" w:cs="Times New Roman"/>
          <w:sz w:val="28"/>
          <w:szCs w:val="28"/>
          <w:lang w:val="kk-KZ" w:eastAsia="en-US"/>
        </w:rPr>
      </w:pPr>
      <w:r w:rsidRPr="005038A5">
        <w:rPr>
          <w:rFonts w:ascii="Times New Roman" w:eastAsia="Calibri" w:hAnsi="Times New Roman" w:cs="Times New Roman"/>
          <w:sz w:val="28"/>
          <w:szCs w:val="28"/>
          <w:lang w:val="kk-KZ" w:eastAsia="en-US"/>
        </w:rPr>
        <w:t>Кәрі ата-анаңызға, немесе ата-әжеңізге қандай құрмет көрсетесіз? Қарым-қатынасыңыз қандай?Осы тақырыпта ойтолғау жазыңыз.</w:t>
      </w:r>
    </w:p>
    <w:p w:rsidR="00057CDF" w:rsidRPr="004A60C5" w:rsidRDefault="00057CDF" w:rsidP="004A60C5">
      <w:pPr>
        <w:spacing w:after="0" w:line="240" w:lineRule="auto"/>
        <w:ind w:firstLine="709"/>
        <w:jc w:val="both"/>
        <w:rPr>
          <w:rFonts w:ascii="Times New Roman" w:eastAsia="Calibri" w:hAnsi="Times New Roman" w:cs="Times New Roman"/>
          <w:sz w:val="28"/>
          <w:szCs w:val="28"/>
          <w:lang w:val="kk-KZ" w:eastAsia="en-US"/>
        </w:rPr>
      </w:pPr>
      <w:r w:rsidRPr="004A60C5">
        <w:rPr>
          <w:rFonts w:ascii="Times New Roman" w:eastAsia="Calibri" w:hAnsi="Times New Roman" w:cs="Times New Roman"/>
          <w:color w:val="0563C1"/>
          <w:sz w:val="28"/>
          <w:szCs w:val="28"/>
          <w:u w:val="single"/>
          <w:lang w:val="kk-KZ" w:eastAsia="en-US"/>
        </w:rPr>
        <w:t>https://docs.google.com/document/d/1PXk8GPPHUMBOzu2Ycf2xLrPaCaIoK8NMys4UzMRr7wI/edit?usp=sharing</w:t>
      </w:r>
    </w:p>
    <w:p w:rsidR="00057CDF" w:rsidRPr="004A60C5" w:rsidRDefault="00733063"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9</w:t>
      </w:r>
      <w:r w:rsidR="00057CDF" w:rsidRPr="004A60C5">
        <w:rPr>
          <w:rFonts w:ascii="Times New Roman" w:eastAsia="Calibri" w:hAnsi="Times New Roman" w:cs="Times New Roman"/>
          <w:b/>
          <w:sz w:val="28"/>
          <w:szCs w:val="28"/>
          <w:lang w:val="kk-KZ" w:eastAsia="en-US"/>
        </w:rPr>
        <w:t>-тапсырма</w:t>
      </w:r>
    </w:p>
    <w:p w:rsidR="00057CDF" w:rsidRPr="004A60C5" w:rsidRDefault="00057CDF" w:rsidP="004A60C5">
      <w:pPr>
        <w:spacing w:after="0" w:line="240" w:lineRule="auto"/>
        <w:ind w:firstLine="709"/>
        <w:jc w:val="both"/>
        <w:rPr>
          <w:rFonts w:ascii="Times New Roman" w:eastAsia="Calibri" w:hAnsi="Times New Roman" w:cs="Times New Roman"/>
          <w:sz w:val="28"/>
          <w:szCs w:val="28"/>
          <w:lang w:val="kk-KZ" w:eastAsia="en-US"/>
        </w:rPr>
      </w:pPr>
      <w:r w:rsidRPr="004A60C5">
        <w:rPr>
          <w:rFonts w:ascii="Times New Roman" w:eastAsia="Calibri" w:hAnsi="Times New Roman" w:cs="Times New Roman"/>
          <w:sz w:val="28"/>
          <w:szCs w:val="28"/>
          <w:lang w:val="kk-KZ" w:eastAsia="en-US"/>
        </w:rPr>
        <w:t>Сілтеме арқылы өтіп, сұрақтарға жауап беріңіз:</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7" w:history="1">
        <w:r w:rsidR="00057CDF" w:rsidRPr="004A60C5">
          <w:rPr>
            <w:rFonts w:ascii="Times New Roman" w:eastAsia="Calibri" w:hAnsi="Times New Roman" w:cs="Times New Roman"/>
            <w:color w:val="0563C1"/>
            <w:sz w:val="28"/>
            <w:szCs w:val="28"/>
            <w:u w:val="single"/>
            <w:lang w:val="kk-KZ" w:eastAsia="en-US"/>
          </w:rPr>
          <w:t>https://ru.padlet.com/asseltoktanova83/padlet-jzga5mjkjmall06q</w:t>
        </w:r>
      </w:hyperlink>
    </w:p>
    <w:p w:rsidR="00057CDF" w:rsidRPr="004A60C5" w:rsidRDefault="00057CDF" w:rsidP="004A60C5">
      <w:pPr>
        <w:spacing w:after="0" w:line="240" w:lineRule="auto"/>
        <w:ind w:firstLine="709"/>
        <w:jc w:val="both"/>
        <w:rPr>
          <w:rFonts w:ascii="Times New Roman" w:eastAsia="Calibri" w:hAnsi="Times New Roman" w:cs="Times New Roman"/>
          <w:b/>
          <w:sz w:val="28"/>
          <w:szCs w:val="28"/>
          <w:lang w:val="kk-KZ" w:eastAsia="en-US"/>
        </w:rPr>
      </w:pPr>
      <w:r w:rsidRPr="004A60C5">
        <w:rPr>
          <w:rFonts w:ascii="Times New Roman" w:eastAsia="Calibri" w:hAnsi="Times New Roman" w:cs="Times New Roman"/>
          <w:b/>
          <w:sz w:val="28"/>
          <w:szCs w:val="28"/>
          <w:lang w:val="kk-KZ" w:eastAsia="en-US"/>
        </w:rPr>
        <w:t>1</w:t>
      </w:r>
      <w:r w:rsidR="00733063" w:rsidRPr="004A60C5">
        <w:rPr>
          <w:rFonts w:ascii="Times New Roman" w:eastAsia="Calibri" w:hAnsi="Times New Roman" w:cs="Times New Roman"/>
          <w:b/>
          <w:sz w:val="28"/>
          <w:szCs w:val="28"/>
          <w:lang w:val="kk-KZ" w:eastAsia="en-US"/>
        </w:rPr>
        <w:t>0</w:t>
      </w:r>
      <w:r w:rsidRPr="004A60C5">
        <w:rPr>
          <w:rFonts w:ascii="Times New Roman" w:eastAsia="Calibri" w:hAnsi="Times New Roman" w:cs="Times New Roman"/>
          <w:b/>
          <w:sz w:val="28"/>
          <w:szCs w:val="28"/>
          <w:lang w:val="kk-KZ" w:eastAsia="en-US"/>
        </w:rPr>
        <w:t>-тапсырма</w:t>
      </w:r>
    </w:p>
    <w:p w:rsidR="00057CDF" w:rsidRPr="004A60C5" w:rsidRDefault="00057CDF" w:rsidP="004A60C5">
      <w:pPr>
        <w:spacing w:after="0" w:line="240" w:lineRule="auto"/>
        <w:ind w:firstLine="709"/>
        <w:jc w:val="both"/>
        <w:rPr>
          <w:rFonts w:ascii="Times New Roman" w:eastAsia="Calibri" w:hAnsi="Times New Roman" w:cs="Times New Roman"/>
          <w:sz w:val="28"/>
          <w:szCs w:val="28"/>
          <w:lang w:val="kk-KZ" w:eastAsia="en-US"/>
        </w:rPr>
      </w:pPr>
      <w:r w:rsidRPr="004A60C5">
        <w:rPr>
          <w:rFonts w:ascii="Times New Roman" w:eastAsia="Calibri" w:hAnsi="Times New Roman" w:cs="Times New Roman"/>
          <w:sz w:val="28"/>
          <w:szCs w:val="28"/>
          <w:lang w:val="kk-KZ" w:eastAsia="en-US"/>
        </w:rPr>
        <w:t>Сілтеме арқылы өтіп, сұрақтарға жауап беріңіз:</w:t>
      </w:r>
    </w:p>
    <w:p w:rsidR="00057CDF" w:rsidRPr="004A60C5" w:rsidRDefault="00AC53E0" w:rsidP="004A60C5">
      <w:pPr>
        <w:spacing w:after="0" w:line="240" w:lineRule="auto"/>
        <w:ind w:firstLine="709"/>
        <w:jc w:val="both"/>
        <w:rPr>
          <w:rFonts w:ascii="Times New Roman" w:eastAsia="Calibri" w:hAnsi="Times New Roman" w:cs="Times New Roman"/>
          <w:sz w:val="28"/>
          <w:szCs w:val="28"/>
          <w:lang w:val="kk-KZ" w:eastAsia="en-US"/>
        </w:rPr>
      </w:pPr>
      <w:hyperlink r:id="rId148" w:history="1">
        <w:r w:rsidR="00057CDF" w:rsidRPr="004A60C5">
          <w:rPr>
            <w:rFonts w:ascii="Times New Roman" w:eastAsia="Calibri" w:hAnsi="Times New Roman" w:cs="Times New Roman"/>
            <w:color w:val="0563C1"/>
            <w:sz w:val="28"/>
            <w:szCs w:val="28"/>
            <w:u w:val="single"/>
            <w:lang w:val="kk-KZ" w:eastAsia="en-US"/>
          </w:rPr>
          <w:t>https://ru.padlet.com/asseltoktanova83/padlet-farx76i6l7zjwp6o</w:t>
        </w:r>
      </w:hyperlink>
    </w:p>
    <w:p w:rsidR="00057CDF" w:rsidRPr="004A60C5" w:rsidRDefault="00057CDF" w:rsidP="004A60C5">
      <w:pPr>
        <w:spacing w:after="0" w:line="240" w:lineRule="auto"/>
        <w:ind w:firstLine="709"/>
        <w:jc w:val="both"/>
        <w:rPr>
          <w:rFonts w:ascii="Times New Roman" w:eastAsia="Calibri" w:hAnsi="Times New Roman" w:cs="Times New Roman"/>
          <w:sz w:val="28"/>
          <w:szCs w:val="28"/>
          <w:lang w:val="kk-KZ" w:eastAsia="en-US"/>
        </w:rPr>
      </w:pPr>
    </w:p>
    <w:p w:rsidR="00064A29" w:rsidRPr="004A60C5" w:rsidRDefault="00064A29" w:rsidP="004A60C5">
      <w:pPr>
        <w:spacing w:after="0" w:line="240" w:lineRule="auto"/>
        <w:ind w:firstLine="709"/>
        <w:jc w:val="both"/>
        <w:rPr>
          <w:rFonts w:ascii="Times New Roman" w:eastAsia="Calibri" w:hAnsi="Times New Roman" w:cs="Times New Roman"/>
          <w:b/>
          <w:bCs/>
          <w:sz w:val="28"/>
          <w:szCs w:val="28"/>
          <w:lang w:val="kk-KZ" w:eastAsia="en-US"/>
        </w:rPr>
      </w:pPr>
    </w:p>
    <w:p w:rsidR="003B4C6D" w:rsidRPr="004A60C5" w:rsidRDefault="003B4C6D" w:rsidP="004A60C5">
      <w:pPr>
        <w:spacing w:after="0" w:line="240" w:lineRule="auto"/>
        <w:ind w:firstLine="709"/>
        <w:jc w:val="both"/>
        <w:rPr>
          <w:rFonts w:ascii="Times New Roman" w:eastAsia="Calibri" w:hAnsi="Times New Roman" w:cs="Times New Roman"/>
          <w:b/>
          <w:bCs/>
          <w:sz w:val="28"/>
          <w:szCs w:val="28"/>
          <w:lang w:val="kk-KZ" w:eastAsia="en-US"/>
        </w:rPr>
      </w:pPr>
    </w:p>
    <w:p w:rsidR="003B4C6D" w:rsidRPr="004A60C5" w:rsidRDefault="003B4C6D" w:rsidP="004A60C5">
      <w:pPr>
        <w:spacing w:after="0" w:line="240" w:lineRule="auto"/>
        <w:ind w:firstLine="709"/>
        <w:jc w:val="both"/>
        <w:rPr>
          <w:rFonts w:ascii="Times New Roman" w:eastAsia="Calibri" w:hAnsi="Times New Roman" w:cs="Times New Roman"/>
          <w:b/>
          <w:bCs/>
          <w:sz w:val="28"/>
          <w:szCs w:val="28"/>
          <w:lang w:val="kk-KZ" w:eastAsia="en-US"/>
        </w:rPr>
      </w:pPr>
    </w:p>
    <w:p w:rsidR="003B4C6D" w:rsidRPr="004A60C5" w:rsidRDefault="003B4C6D" w:rsidP="004A60C5">
      <w:pPr>
        <w:spacing w:after="0" w:line="240" w:lineRule="auto"/>
        <w:ind w:firstLine="709"/>
        <w:jc w:val="both"/>
        <w:rPr>
          <w:rFonts w:ascii="Times New Roman" w:eastAsia="Calibri" w:hAnsi="Times New Roman" w:cs="Times New Roman"/>
          <w:b/>
          <w:bCs/>
          <w:sz w:val="28"/>
          <w:szCs w:val="28"/>
          <w:lang w:val="kk-KZ" w:eastAsia="en-US"/>
        </w:rPr>
      </w:pPr>
    </w:p>
    <w:p w:rsidR="003B4C6D" w:rsidRDefault="003B4C6D"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342" w:rsidRPr="004A60C5" w:rsidRDefault="003B4342" w:rsidP="004A60C5">
      <w:pPr>
        <w:spacing w:after="0" w:line="240" w:lineRule="auto"/>
        <w:ind w:firstLine="709"/>
        <w:jc w:val="both"/>
        <w:rPr>
          <w:rFonts w:ascii="Times New Roman" w:eastAsia="Calibri" w:hAnsi="Times New Roman" w:cs="Times New Roman"/>
          <w:b/>
          <w:bCs/>
          <w:sz w:val="28"/>
          <w:szCs w:val="28"/>
          <w:lang w:val="kk-KZ" w:eastAsia="en-US"/>
        </w:rPr>
      </w:pPr>
    </w:p>
    <w:p w:rsidR="003B4C6D" w:rsidRPr="004A60C5" w:rsidRDefault="003B4C6D" w:rsidP="004A60C5">
      <w:pPr>
        <w:spacing w:after="0" w:line="240" w:lineRule="auto"/>
        <w:ind w:firstLine="709"/>
        <w:jc w:val="both"/>
        <w:rPr>
          <w:rFonts w:ascii="Times New Roman" w:eastAsia="Calibri" w:hAnsi="Times New Roman" w:cs="Times New Roman"/>
          <w:b/>
          <w:bCs/>
          <w:sz w:val="28"/>
          <w:szCs w:val="28"/>
          <w:lang w:val="kk-KZ" w:eastAsia="en-US"/>
        </w:rPr>
      </w:pPr>
    </w:p>
    <w:p w:rsidR="00314E49" w:rsidRDefault="008E3604" w:rsidP="00C24FFE">
      <w:pPr>
        <w:spacing w:line="240" w:lineRule="auto"/>
        <w:ind w:firstLine="709"/>
        <w:jc w:val="center"/>
        <w:rPr>
          <w:rFonts w:ascii="Times New Roman" w:eastAsia="Calibri" w:hAnsi="Times New Roman" w:cs="Times New Roman"/>
          <w:b/>
          <w:bCs/>
          <w:sz w:val="28"/>
          <w:szCs w:val="28"/>
          <w:lang w:val="kk-KZ" w:eastAsia="en-US"/>
        </w:rPr>
      </w:pPr>
      <w:r>
        <w:rPr>
          <w:rFonts w:ascii="Times New Roman" w:eastAsia="Calibri" w:hAnsi="Times New Roman" w:cs="Times New Roman"/>
          <w:b/>
          <w:bCs/>
          <w:sz w:val="28"/>
          <w:szCs w:val="28"/>
          <w:lang w:val="kk-KZ" w:eastAsia="en-US"/>
        </w:rPr>
        <w:t>ҚОСЫМША</w:t>
      </w:r>
      <w:r w:rsidR="00077487" w:rsidRPr="004A60C5">
        <w:rPr>
          <w:rFonts w:ascii="Times New Roman" w:eastAsia="Calibri" w:hAnsi="Times New Roman" w:cs="Times New Roman"/>
          <w:b/>
          <w:bCs/>
          <w:sz w:val="28"/>
          <w:szCs w:val="28"/>
          <w:lang w:val="kk-KZ" w:eastAsia="en-US"/>
        </w:rPr>
        <w:t xml:space="preserve"> </w:t>
      </w:r>
      <w:r w:rsidR="00AB6135">
        <w:rPr>
          <w:rFonts w:ascii="Times New Roman" w:eastAsia="Calibri" w:hAnsi="Times New Roman" w:cs="Times New Roman"/>
          <w:b/>
          <w:bCs/>
          <w:sz w:val="28"/>
          <w:szCs w:val="28"/>
          <w:lang w:val="kk-KZ" w:eastAsia="en-US"/>
        </w:rPr>
        <w:t>Б</w:t>
      </w:r>
    </w:p>
    <w:p w:rsidR="00D07431" w:rsidRPr="00C24FFE" w:rsidRDefault="00BA7202" w:rsidP="00C24FFE">
      <w:pPr>
        <w:spacing w:line="240" w:lineRule="auto"/>
        <w:ind w:firstLine="709"/>
        <w:jc w:val="center"/>
        <w:rPr>
          <w:rFonts w:ascii="Times New Roman" w:eastAsia="Calibri" w:hAnsi="Times New Roman" w:cs="Times New Roman"/>
          <w:bCs/>
          <w:sz w:val="28"/>
          <w:szCs w:val="28"/>
          <w:lang w:val="kk-KZ" w:eastAsia="en-US"/>
        </w:rPr>
      </w:pPr>
      <w:r w:rsidRPr="00C24FFE">
        <w:rPr>
          <w:rFonts w:ascii="Times New Roman" w:eastAsia="Calibri" w:hAnsi="Times New Roman" w:cs="Times New Roman"/>
          <w:bCs/>
          <w:sz w:val="28"/>
          <w:szCs w:val="28"/>
          <w:lang w:val="kk-KZ" w:eastAsia="en-US"/>
        </w:rPr>
        <w:t>Ендіру</w:t>
      </w:r>
      <w:r w:rsidR="00D07431" w:rsidRPr="00C24FFE">
        <w:rPr>
          <w:rFonts w:ascii="Times New Roman" w:eastAsia="Calibri" w:hAnsi="Times New Roman" w:cs="Times New Roman"/>
          <w:bCs/>
          <w:sz w:val="28"/>
          <w:szCs w:val="28"/>
          <w:lang w:val="kk-KZ" w:eastAsia="en-US"/>
        </w:rPr>
        <w:t xml:space="preserve"> акт</w:t>
      </w:r>
      <w:r w:rsidR="000A51D7" w:rsidRPr="00C24FFE">
        <w:rPr>
          <w:rFonts w:ascii="Times New Roman" w:eastAsia="Calibri" w:hAnsi="Times New Roman" w:cs="Times New Roman"/>
          <w:bCs/>
          <w:sz w:val="28"/>
          <w:szCs w:val="28"/>
          <w:lang w:val="kk-KZ" w:eastAsia="en-US"/>
        </w:rPr>
        <w:t>і</w:t>
      </w:r>
      <w:r w:rsidR="00D07431" w:rsidRPr="00C24FFE">
        <w:rPr>
          <w:rFonts w:ascii="Times New Roman" w:eastAsia="Calibri" w:hAnsi="Times New Roman" w:cs="Times New Roman"/>
          <w:bCs/>
          <w:sz w:val="28"/>
          <w:szCs w:val="28"/>
          <w:lang w:val="kk-KZ" w:eastAsia="en-US"/>
        </w:rPr>
        <w:t>лері</w:t>
      </w:r>
    </w:p>
    <w:p w:rsidR="00D07431" w:rsidRDefault="00D07431" w:rsidP="00D07431">
      <w:pPr>
        <w:spacing w:after="0" w:line="240" w:lineRule="auto"/>
        <w:jc w:val="both"/>
        <w:rPr>
          <w:rFonts w:ascii="Times New Roman" w:eastAsia="Times New Roman" w:hAnsi="Times New Roman" w:cs="Times New Roman"/>
          <w:sz w:val="28"/>
          <w:szCs w:val="28"/>
          <w:lang w:val="kk-KZ"/>
        </w:rPr>
      </w:pPr>
    </w:p>
    <w:p w:rsidR="00D07431" w:rsidRDefault="00D07431" w:rsidP="00D07431">
      <w:pPr>
        <w:spacing w:after="0" w:line="240" w:lineRule="auto"/>
        <w:jc w:val="both"/>
        <w:rPr>
          <w:rFonts w:ascii="Times New Roman" w:eastAsia="Times New Roman" w:hAnsi="Times New Roman" w:cs="Times New Roman"/>
          <w:sz w:val="28"/>
          <w:szCs w:val="28"/>
          <w:lang w:val="kk-KZ"/>
        </w:rPr>
      </w:pPr>
      <w:r w:rsidRPr="00D07431">
        <w:rPr>
          <w:rFonts w:ascii="Times New Roman" w:eastAsia="Times New Roman" w:hAnsi="Times New Roman" w:cs="Times New Roman"/>
          <w:noProof/>
          <w:sz w:val="28"/>
          <w:szCs w:val="28"/>
        </w:rPr>
        <w:drawing>
          <wp:inline distT="0" distB="0" distL="0" distR="0" wp14:anchorId="44CDCA8C" wp14:editId="25E02CE2">
            <wp:extent cx="5777486" cy="716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77319" cy="7162593"/>
                    </a:xfrm>
                    <a:prstGeom prst="rect">
                      <a:avLst/>
                    </a:prstGeom>
                  </pic:spPr>
                </pic:pic>
              </a:graphicData>
            </a:graphic>
          </wp:inline>
        </w:drawing>
      </w:r>
    </w:p>
    <w:p w:rsidR="00D07431" w:rsidRPr="00D07431" w:rsidRDefault="00D07431" w:rsidP="00D07431">
      <w:pPr>
        <w:rPr>
          <w:rFonts w:ascii="Times New Roman" w:eastAsia="Times New Roman" w:hAnsi="Times New Roman" w:cs="Times New Roman"/>
          <w:sz w:val="28"/>
          <w:szCs w:val="28"/>
          <w:lang w:val="kk-KZ"/>
        </w:rPr>
      </w:pPr>
    </w:p>
    <w:p w:rsidR="00D07431" w:rsidRDefault="00D07431" w:rsidP="00D07431">
      <w:pPr>
        <w:rPr>
          <w:rFonts w:ascii="Times New Roman" w:eastAsia="Times New Roman" w:hAnsi="Times New Roman" w:cs="Times New Roman"/>
          <w:sz w:val="28"/>
          <w:szCs w:val="28"/>
          <w:lang w:val="kk-KZ"/>
        </w:rPr>
      </w:pPr>
    </w:p>
    <w:p w:rsidR="003A3C77" w:rsidRDefault="003A3C77" w:rsidP="00D07431">
      <w:pPr>
        <w:jc w:val="center"/>
        <w:rPr>
          <w:rFonts w:ascii="Times New Roman" w:eastAsia="Times New Roman" w:hAnsi="Times New Roman" w:cs="Times New Roman"/>
          <w:sz w:val="28"/>
          <w:szCs w:val="28"/>
          <w:lang w:val="kk-KZ"/>
        </w:rPr>
      </w:pPr>
    </w:p>
    <w:p w:rsidR="00D07431" w:rsidRDefault="00D07431" w:rsidP="00D07431">
      <w:pPr>
        <w:jc w:val="center"/>
        <w:rPr>
          <w:rFonts w:ascii="Times New Roman" w:eastAsia="Times New Roman" w:hAnsi="Times New Roman" w:cs="Times New Roman"/>
          <w:sz w:val="28"/>
          <w:szCs w:val="28"/>
          <w:lang w:val="kk-KZ"/>
        </w:rPr>
      </w:pPr>
    </w:p>
    <w:p w:rsidR="00D07431" w:rsidRDefault="00D07431" w:rsidP="00D07431">
      <w:pPr>
        <w:jc w:val="center"/>
        <w:rPr>
          <w:rFonts w:ascii="Times New Roman" w:eastAsia="Times New Roman" w:hAnsi="Times New Roman" w:cs="Times New Roman"/>
          <w:sz w:val="28"/>
          <w:szCs w:val="28"/>
          <w:lang w:val="kk-KZ"/>
        </w:rPr>
      </w:pPr>
      <w:r w:rsidRPr="00D07431">
        <w:rPr>
          <w:rFonts w:ascii="Times New Roman" w:eastAsia="Times New Roman" w:hAnsi="Times New Roman" w:cs="Times New Roman"/>
          <w:noProof/>
          <w:sz w:val="28"/>
          <w:szCs w:val="28"/>
        </w:rPr>
        <w:drawing>
          <wp:inline distT="0" distB="0" distL="0" distR="0" wp14:anchorId="76F0F2B4" wp14:editId="75AA2894">
            <wp:extent cx="5969000" cy="7569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67762" cy="7567630"/>
                    </a:xfrm>
                    <a:prstGeom prst="rect">
                      <a:avLst/>
                    </a:prstGeom>
                  </pic:spPr>
                </pic:pic>
              </a:graphicData>
            </a:graphic>
          </wp:inline>
        </w:drawing>
      </w:r>
    </w:p>
    <w:p w:rsidR="00D07431" w:rsidRDefault="00D07431" w:rsidP="00D07431">
      <w:pPr>
        <w:jc w:val="center"/>
        <w:rPr>
          <w:rFonts w:ascii="Times New Roman" w:eastAsia="Times New Roman" w:hAnsi="Times New Roman" w:cs="Times New Roman"/>
          <w:sz w:val="28"/>
          <w:szCs w:val="28"/>
          <w:lang w:val="kk-KZ"/>
        </w:rPr>
      </w:pPr>
    </w:p>
    <w:p w:rsidR="00D07431" w:rsidRDefault="00D07431" w:rsidP="00D07431">
      <w:pPr>
        <w:jc w:val="center"/>
        <w:rPr>
          <w:rFonts w:ascii="Times New Roman" w:eastAsia="Times New Roman" w:hAnsi="Times New Roman" w:cs="Times New Roman"/>
          <w:sz w:val="28"/>
          <w:szCs w:val="28"/>
          <w:lang w:val="kk-KZ"/>
        </w:rPr>
      </w:pPr>
      <w:r w:rsidRPr="00D07431">
        <w:rPr>
          <w:rFonts w:ascii="Times New Roman" w:eastAsia="Times New Roman" w:hAnsi="Times New Roman" w:cs="Times New Roman"/>
          <w:noProof/>
          <w:sz w:val="28"/>
          <w:szCs w:val="28"/>
        </w:rPr>
        <w:lastRenderedPageBreak/>
        <w:drawing>
          <wp:inline distT="0" distB="0" distL="0" distR="0" wp14:anchorId="1F37DBB2" wp14:editId="3CF3F330">
            <wp:extent cx="6043791" cy="7708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6043791" cy="7708900"/>
                    </a:xfrm>
                    <a:prstGeom prst="rect">
                      <a:avLst/>
                    </a:prstGeom>
                  </pic:spPr>
                </pic:pic>
              </a:graphicData>
            </a:graphic>
          </wp:inline>
        </w:drawing>
      </w:r>
    </w:p>
    <w:p w:rsidR="00D07431" w:rsidRDefault="00D07431" w:rsidP="00D07431">
      <w:pPr>
        <w:jc w:val="center"/>
        <w:rPr>
          <w:rFonts w:ascii="Times New Roman" w:eastAsia="Times New Roman" w:hAnsi="Times New Roman" w:cs="Times New Roman"/>
          <w:sz w:val="28"/>
          <w:szCs w:val="28"/>
          <w:lang w:val="kk-KZ"/>
        </w:rPr>
      </w:pPr>
    </w:p>
    <w:p w:rsidR="00D07431" w:rsidRDefault="00D07431" w:rsidP="00D07431">
      <w:pPr>
        <w:jc w:val="center"/>
        <w:rPr>
          <w:rFonts w:ascii="Times New Roman" w:eastAsia="Times New Roman" w:hAnsi="Times New Roman" w:cs="Times New Roman"/>
          <w:sz w:val="28"/>
          <w:szCs w:val="28"/>
          <w:lang w:val="kk-KZ"/>
        </w:rPr>
      </w:pPr>
    </w:p>
    <w:p w:rsidR="00D07431" w:rsidRDefault="00D07431" w:rsidP="00D07431">
      <w:pPr>
        <w:jc w:val="center"/>
        <w:rPr>
          <w:rFonts w:ascii="Times New Roman" w:eastAsia="Times New Roman" w:hAnsi="Times New Roman" w:cs="Times New Roman"/>
          <w:sz w:val="28"/>
          <w:szCs w:val="28"/>
          <w:lang w:val="kk-KZ"/>
        </w:rPr>
      </w:pPr>
    </w:p>
    <w:p w:rsidR="00D07431" w:rsidRDefault="00D07431" w:rsidP="00D07431">
      <w:pPr>
        <w:jc w:val="center"/>
        <w:rPr>
          <w:rFonts w:ascii="Times New Roman" w:eastAsia="Times New Roman" w:hAnsi="Times New Roman" w:cs="Times New Roman"/>
          <w:sz w:val="28"/>
          <w:szCs w:val="28"/>
          <w:lang w:val="kk-KZ"/>
        </w:rPr>
      </w:pPr>
    </w:p>
    <w:p w:rsidR="00D07431" w:rsidRPr="00D07431" w:rsidRDefault="00F378AA" w:rsidP="007C175A">
      <w:pPr>
        <w:jc w:val="center"/>
        <w:rPr>
          <w:rFonts w:ascii="Times New Roman" w:eastAsia="Times New Roman" w:hAnsi="Times New Roman" w:cs="Times New Roman"/>
          <w:sz w:val="28"/>
          <w:szCs w:val="28"/>
          <w:lang w:val="kk-KZ"/>
        </w:rPr>
      </w:pPr>
      <w:r w:rsidRPr="00F378AA">
        <w:rPr>
          <w:rFonts w:ascii="Times New Roman" w:eastAsia="Times New Roman" w:hAnsi="Times New Roman" w:cs="Times New Roman"/>
          <w:noProof/>
          <w:sz w:val="28"/>
          <w:szCs w:val="28"/>
        </w:rPr>
        <w:lastRenderedPageBreak/>
        <w:drawing>
          <wp:inline distT="0" distB="0" distL="0" distR="0" wp14:anchorId="15F3F202" wp14:editId="4A980613">
            <wp:extent cx="6120130" cy="826787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120130" cy="8267877"/>
                    </a:xfrm>
                    <a:prstGeom prst="rect">
                      <a:avLst/>
                    </a:prstGeom>
                  </pic:spPr>
                </pic:pic>
              </a:graphicData>
            </a:graphic>
          </wp:inline>
        </w:drawing>
      </w:r>
    </w:p>
    <w:sectPr w:rsidR="00D07431" w:rsidRPr="00D07431" w:rsidSect="007A6EA6">
      <w:footerReference w:type="default" r:id="rId15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3E0" w:rsidRDefault="00AC53E0" w:rsidP="009806B2">
      <w:pPr>
        <w:spacing w:after="0" w:line="240" w:lineRule="auto"/>
      </w:pPr>
      <w:r>
        <w:separator/>
      </w:r>
    </w:p>
  </w:endnote>
  <w:endnote w:type="continuationSeparator" w:id="0">
    <w:p w:rsidR="00AC53E0" w:rsidRDefault="00AC53E0" w:rsidP="0098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KZ">
    <w:altName w:val="Times New Roman"/>
    <w:panose1 w:val="00000000000000000000"/>
    <w:charset w:val="CC"/>
    <w:family w:val="roman"/>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Arial Unicode MS"/>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453228"/>
      <w:docPartObj>
        <w:docPartGallery w:val="Page Numbers (Bottom of Page)"/>
        <w:docPartUnique/>
      </w:docPartObj>
    </w:sdtPr>
    <w:sdtEndPr>
      <w:rPr>
        <w:rFonts w:ascii="Times New Roman" w:hAnsi="Times New Roman" w:cs="Times New Roman"/>
        <w:sz w:val="24"/>
        <w:szCs w:val="24"/>
      </w:rPr>
    </w:sdtEndPr>
    <w:sdtContent>
      <w:p w:rsidR="008A1479" w:rsidRPr="00300AC3" w:rsidRDefault="008A1479">
        <w:pPr>
          <w:pStyle w:val="afe"/>
          <w:jc w:val="center"/>
          <w:rPr>
            <w:rFonts w:ascii="Times New Roman" w:hAnsi="Times New Roman" w:cs="Times New Roman"/>
            <w:sz w:val="24"/>
            <w:szCs w:val="24"/>
          </w:rPr>
        </w:pPr>
        <w:r w:rsidRPr="00300AC3">
          <w:rPr>
            <w:rFonts w:ascii="Times New Roman" w:hAnsi="Times New Roman" w:cs="Times New Roman"/>
            <w:sz w:val="24"/>
            <w:szCs w:val="24"/>
          </w:rPr>
          <w:fldChar w:fldCharType="begin"/>
        </w:r>
        <w:r w:rsidRPr="00300AC3">
          <w:rPr>
            <w:rFonts w:ascii="Times New Roman" w:hAnsi="Times New Roman" w:cs="Times New Roman"/>
            <w:sz w:val="24"/>
            <w:szCs w:val="24"/>
          </w:rPr>
          <w:instrText>PAGE   \* MERGEFORMAT</w:instrText>
        </w:r>
        <w:r w:rsidRPr="00300AC3">
          <w:rPr>
            <w:rFonts w:ascii="Times New Roman" w:hAnsi="Times New Roman" w:cs="Times New Roman"/>
            <w:sz w:val="24"/>
            <w:szCs w:val="24"/>
          </w:rPr>
          <w:fldChar w:fldCharType="separate"/>
        </w:r>
        <w:r w:rsidR="003C014B">
          <w:rPr>
            <w:rFonts w:ascii="Times New Roman" w:hAnsi="Times New Roman" w:cs="Times New Roman"/>
            <w:noProof/>
            <w:sz w:val="24"/>
            <w:szCs w:val="24"/>
          </w:rPr>
          <w:t>170</w:t>
        </w:r>
        <w:r w:rsidRPr="00300AC3">
          <w:rPr>
            <w:rFonts w:ascii="Times New Roman" w:hAnsi="Times New Roman" w:cs="Times New Roman"/>
            <w:sz w:val="24"/>
            <w:szCs w:val="24"/>
          </w:rPr>
          <w:fldChar w:fldCharType="end"/>
        </w:r>
      </w:p>
    </w:sdtContent>
  </w:sdt>
  <w:p w:rsidR="008A1479" w:rsidRDefault="008A1479">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3E0" w:rsidRDefault="00AC53E0" w:rsidP="009806B2">
      <w:pPr>
        <w:spacing w:after="0" w:line="240" w:lineRule="auto"/>
      </w:pPr>
      <w:r>
        <w:separator/>
      </w:r>
    </w:p>
  </w:footnote>
  <w:footnote w:type="continuationSeparator" w:id="0">
    <w:p w:rsidR="00AC53E0" w:rsidRDefault="00AC53E0" w:rsidP="009806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543E2"/>
    <w:multiLevelType w:val="multilevel"/>
    <w:tmpl w:val="F3FEF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A027BA"/>
    <w:multiLevelType w:val="multilevel"/>
    <w:tmpl w:val="839C7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A40FD4"/>
    <w:multiLevelType w:val="multilevel"/>
    <w:tmpl w:val="B5983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68E331A"/>
    <w:multiLevelType w:val="multilevel"/>
    <w:tmpl w:val="BB54190E"/>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729" w:hanging="360"/>
      </w:pPr>
      <w:rPr>
        <w:rFonts w:ascii="Courier New" w:eastAsia="Courier New" w:hAnsi="Courier New" w:cs="Courier New"/>
      </w:rPr>
    </w:lvl>
    <w:lvl w:ilvl="2">
      <w:start w:val="1"/>
      <w:numFmt w:val="bullet"/>
      <w:lvlText w:val="▪"/>
      <w:lvlJc w:val="left"/>
      <w:pPr>
        <w:ind w:left="2449" w:hanging="360"/>
      </w:pPr>
      <w:rPr>
        <w:rFonts w:ascii="Noto Sans Symbols" w:eastAsia="Noto Sans Symbols" w:hAnsi="Noto Sans Symbols" w:cs="Noto Sans Symbols"/>
      </w:rPr>
    </w:lvl>
    <w:lvl w:ilvl="3">
      <w:start w:val="1"/>
      <w:numFmt w:val="bullet"/>
      <w:lvlText w:val="●"/>
      <w:lvlJc w:val="left"/>
      <w:pPr>
        <w:ind w:left="3169" w:hanging="360"/>
      </w:pPr>
      <w:rPr>
        <w:rFonts w:ascii="Noto Sans Symbols" w:eastAsia="Noto Sans Symbols" w:hAnsi="Noto Sans Symbols" w:cs="Noto Sans Symbols"/>
      </w:rPr>
    </w:lvl>
    <w:lvl w:ilvl="4">
      <w:start w:val="1"/>
      <w:numFmt w:val="bullet"/>
      <w:lvlText w:val="o"/>
      <w:lvlJc w:val="left"/>
      <w:pPr>
        <w:ind w:left="3889" w:hanging="360"/>
      </w:pPr>
      <w:rPr>
        <w:rFonts w:ascii="Courier New" w:eastAsia="Courier New" w:hAnsi="Courier New" w:cs="Courier New"/>
      </w:rPr>
    </w:lvl>
    <w:lvl w:ilvl="5">
      <w:start w:val="1"/>
      <w:numFmt w:val="bullet"/>
      <w:lvlText w:val="▪"/>
      <w:lvlJc w:val="left"/>
      <w:pPr>
        <w:ind w:left="4609" w:hanging="360"/>
      </w:pPr>
      <w:rPr>
        <w:rFonts w:ascii="Noto Sans Symbols" w:eastAsia="Noto Sans Symbols" w:hAnsi="Noto Sans Symbols" w:cs="Noto Sans Symbols"/>
      </w:rPr>
    </w:lvl>
    <w:lvl w:ilvl="6">
      <w:start w:val="1"/>
      <w:numFmt w:val="bullet"/>
      <w:lvlText w:val="●"/>
      <w:lvlJc w:val="left"/>
      <w:pPr>
        <w:ind w:left="5329" w:hanging="360"/>
      </w:pPr>
      <w:rPr>
        <w:rFonts w:ascii="Noto Sans Symbols" w:eastAsia="Noto Sans Symbols" w:hAnsi="Noto Sans Symbols" w:cs="Noto Sans Symbols"/>
      </w:rPr>
    </w:lvl>
    <w:lvl w:ilvl="7">
      <w:start w:val="1"/>
      <w:numFmt w:val="bullet"/>
      <w:lvlText w:val="o"/>
      <w:lvlJc w:val="left"/>
      <w:pPr>
        <w:ind w:left="6049" w:hanging="360"/>
      </w:pPr>
      <w:rPr>
        <w:rFonts w:ascii="Courier New" w:eastAsia="Courier New" w:hAnsi="Courier New" w:cs="Courier New"/>
      </w:rPr>
    </w:lvl>
    <w:lvl w:ilvl="8">
      <w:start w:val="1"/>
      <w:numFmt w:val="bullet"/>
      <w:lvlText w:val="▪"/>
      <w:lvlJc w:val="left"/>
      <w:pPr>
        <w:ind w:left="6769" w:hanging="360"/>
      </w:pPr>
      <w:rPr>
        <w:rFonts w:ascii="Noto Sans Symbols" w:eastAsia="Noto Sans Symbols" w:hAnsi="Noto Sans Symbols" w:cs="Noto Sans Symbols"/>
      </w:rPr>
    </w:lvl>
  </w:abstractNum>
  <w:abstractNum w:abstractNumId="4">
    <w:nsid w:val="08694F73"/>
    <w:multiLevelType w:val="hybridMultilevel"/>
    <w:tmpl w:val="70B688D4"/>
    <w:lvl w:ilvl="0" w:tplc="316423B6">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8616A1"/>
    <w:multiLevelType w:val="multilevel"/>
    <w:tmpl w:val="57EE975A"/>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0DBF15B8"/>
    <w:multiLevelType w:val="multilevel"/>
    <w:tmpl w:val="CD02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DA04A3"/>
    <w:multiLevelType w:val="multilevel"/>
    <w:tmpl w:val="3FBEB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09C5F96"/>
    <w:multiLevelType w:val="multilevel"/>
    <w:tmpl w:val="7B749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5B1605E"/>
    <w:multiLevelType w:val="hybridMultilevel"/>
    <w:tmpl w:val="6DF61526"/>
    <w:lvl w:ilvl="0" w:tplc="36E673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751F70"/>
    <w:multiLevelType w:val="multilevel"/>
    <w:tmpl w:val="692E6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EAB4CFC"/>
    <w:multiLevelType w:val="hybridMultilevel"/>
    <w:tmpl w:val="A4AA7C8C"/>
    <w:lvl w:ilvl="0" w:tplc="CDEC65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95562F"/>
    <w:multiLevelType w:val="multilevel"/>
    <w:tmpl w:val="38C2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FDE30F7"/>
    <w:multiLevelType w:val="hybridMultilevel"/>
    <w:tmpl w:val="8ED296C2"/>
    <w:lvl w:ilvl="0" w:tplc="85ACA990">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1317A6"/>
    <w:multiLevelType w:val="multilevel"/>
    <w:tmpl w:val="F8126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9596C9F"/>
    <w:multiLevelType w:val="multilevel"/>
    <w:tmpl w:val="B234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BE65A07"/>
    <w:multiLevelType w:val="multilevel"/>
    <w:tmpl w:val="F9B2D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EED6ED8"/>
    <w:multiLevelType w:val="multilevel"/>
    <w:tmpl w:val="8C7A9596"/>
    <w:lvl w:ilvl="0">
      <w:start w:val="1"/>
      <w:numFmt w:val="decimal"/>
      <w:lvlText w:val="%1."/>
      <w:lvlJc w:val="left"/>
      <w:pPr>
        <w:ind w:left="720" w:hanging="360"/>
      </w:pPr>
      <w:rPr>
        <w:rFonts w:eastAsiaTheme="minorEastAsia"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30642BFE"/>
    <w:multiLevelType w:val="hybridMultilevel"/>
    <w:tmpl w:val="3B72F8A2"/>
    <w:lvl w:ilvl="0" w:tplc="BE962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5B768CA"/>
    <w:multiLevelType w:val="multilevel"/>
    <w:tmpl w:val="9D262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5BB01CC"/>
    <w:multiLevelType w:val="multilevel"/>
    <w:tmpl w:val="31C49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F5D225F"/>
    <w:multiLevelType w:val="multilevel"/>
    <w:tmpl w:val="ACA23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A2A69E6"/>
    <w:multiLevelType w:val="multilevel"/>
    <w:tmpl w:val="D1F8D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4B181978"/>
    <w:multiLevelType w:val="multilevel"/>
    <w:tmpl w:val="A894A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BE138A5"/>
    <w:multiLevelType w:val="multilevel"/>
    <w:tmpl w:val="7F9E3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12A7386"/>
    <w:multiLevelType w:val="multilevel"/>
    <w:tmpl w:val="53CE778E"/>
    <w:lvl w:ilvl="0">
      <w:start w:val="3"/>
      <w:numFmt w:val="decimal"/>
      <w:lvlText w:val="%1"/>
      <w:lvlJc w:val="left"/>
      <w:pPr>
        <w:ind w:left="375" w:hanging="375"/>
      </w:pPr>
    </w:lvl>
    <w:lvl w:ilvl="1">
      <w:start w:val="1"/>
      <w:numFmt w:val="decimal"/>
      <w:lvlText w:val="%1.%2"/>
      <w:lvlJc w:val="left"/>
      <w:pPr>
        <w:ind w:left="1083" w:hanging="375"/>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6">
    <w:nsid w:val="52A67E55"/>
    <w:multiLevelType w:val="multilevel"/>
    <w:tmpl w:val="C23CF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3F94032"/>
    <w:multiLevelType w:val="multilevel"/>
    <w:tmpl w:val="E2AEC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9C073EE"/>
    <w:multiLevelType w:val="multilevel"/>
    <w:tmpl w:val="A85C6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CB30D6E"/>
    <w:multiLevelType w:val="multilevel"/>
    <w:tmpl w:val="BD7CE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D665CD4"/>
    <w:multiLevelType w:val="multilevel"/>
    <w:tmpl w:val="05C4AC40"/>
    <w:lvl w:ilvl="0">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1">
    <w:nsid w:val="6424021C"/>
    <w:multiLevelType w:val="multilevel"/>
    <w:tmpl w:val="0F9E7FD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DD26970"/>
    <w:multiLevelType w:val="multilevel"/>
    <w:tmpl w:val="78A03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DEB1B29"/>
    <w:multiLevelType w:val="multilevel"/>
    <w:tmpl w:val="233E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1F5931"/>
    <w:multiLevelType w:val="multilevel"/>
    <w:tmpl w:val="F8EAE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8274387"/>
    <w:multiLevelType w:val="hybridMultilevel"/>
    <w:tmpl w:val="BDDAF482"/>
    <w:lvl w:ilvl="0" w:tplc="843A1AA4">
      <w:numFmt w:val="bullet"/>
      <w:lvlText w:val="-"/>
      <w:lvlJc w:val="left"/>
      <w:pPr>
        <w:ind w:left="720" w:hanging="360"/>
      </w:pPr>
      <w:rPr>
        <w:rFonts w:ascii="Times New Roman" w:eastAsia="Times New Roman" w:hAnsi="Times New Roman" w:cs="Times New Roman" w:hint="default"/>
        <w:i/>
        <w:iCs/>
        <w:w w:val="100"/>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E63D9B"/>
    <w:multiLevelType w:val="multilevel"/>
    <w:tmpl w:val="6D1EA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B1120FF"/>
    <w:multiLevelType w:val="multilevel"/>
    <w:tmpl w:val="1C7C4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B647907"/>
    <w:multiLevelType w:val="hybridMultilevel"/>
    <w:tmpl w:val="7B4C8990"/>
    <w:lvl w:ilvl="0" w:tplc="CDEC65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2A760D"/>
    <w:multiLevelType w:val="multilevel"/>
    <w:tmpl w:val="3998F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5"/>
  </w:num>
  <w:num w:numId="3">
    <w:abstractNumId w:val="29"/>
  </w:num>
  <w:num w:numId="4">
    <w:abstractNumId w:val="8"/>
  </w:num>
  <w:num w:numId="5">
    <w:abstractNumId w:val="20"/>
  </w:num>
  <w:num w:numId="6">
    <w:abstractNumId w:val="25"/>
  </w:num>
  <w:num w:numId="7">
    <w:abstractNumId w:val="3"/>
  </w:num>
  <w:num w:numId="8">
    <w:abstractNumId w:val="28"/>
  </w:num>
  <w:num w:numId="9">
    <w:abstractNumId w:val="10"/>
  </w:num>
  <w:num w:numId="10">
    <w:abstractNumId w:val="19"/>
  </w:num>
  <w:num w:numId="11">
    <w:abstractNumId w:val="36"/>
  </w:num>
  <w:num w:numId="12">
    <w:abstractNumId w:val="27"/>
  </w:num>
  <w:num w:numId="13">
    <w:abstractNumId w:val="37"/>
  </w:num>
  <w:num w:numId="14">
    <w:abstractNumId w:val="26"/>
  </w:num>
  <w:num w:numId="15">
    <w:abstractNumId w:val="7"/>
  </w:num>
  <w:num w:numId="16">
    <w:abstractNumId w:val="23"/>
  </w:num>
  <w:num w:numId="17">
    <w:abstractNumId w:val="22"/>
  </w:num>
  <w:num w:numId="18">
    <w:abstractNumId w:val="31"/>
  </w:num>
  <w:num w:numId="19">
    <w:abstractNumId w:val="1"/>
  </w:num>
  <w:num w:numId="20">
    <w:abstractNumId w:val="34"/>
  </w:num>
  <w:num w:numId="21">
    <w:abstractNumId w:val="35"/>
  </w:num>
  <w:num w:numId="22">
    <w:abstractNumId w:val="13"/>
  </w:num>
  <w:num w:numId="23">
    <w:abstractNumId w:val="17"/>
  </w:num>
  <w:num w:numId="24">
    <w:abstractNumId w:val="38"/>
  </w:num>
  <w:num w:numId="25">
    <w:abstractNumId w:val="32"/>
  </w:num>
  <w:num w:numId="26">
    <w:abstractNumId w:val="0"/>
  </w:num>
  <w:num w:numId="27">
    <w:abstractNumId w:val="2"/>
  </w:num>
  <w:num w:numId="28">
    <w:abstractNumId w:val="16"/>
  </w:num>
  <w:num w:numId="29">
    <w:abstractNumId w:val="15"/>
  </w:num>
  <w:num w:numId="30">
    <w:abstractNumId w:val="18"/>
  </w:num>
  <w:num w:numId="31">
    <w:abstractNumId w:val="14"/>
  </w:num>
  <w:num w:numId="32">
    <w:abstractNumId w:val="12"/>
  </w:num>
  <w:num w:numId="33">
    <w:abstractNumId w:val="30"/>
  </w:num>
  <w:num w:numId="34">
    <w:abstractNumId w:val="24"/>
  </w:num>
  <w:num w:numId="35">
    <w:abstractNumId w:val="39"/>
  </w:num>
  <w:num w:numId="36">
    <w:abstractNumId w:val="21"/>
  </w:num>
  <w:num w:numId="37">
    <w:abstractNumId w:val="4"/>
  </w:num>
  <w:num w:numId="38">
    <w:abstractNumId w:val="6"/>
  </w:num>
  <w:num w:numId="39">
    <w:abstractNumId w:val="33"/>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94A"/>
    <w:rsid w:val="00001763"/>
    <w:rsid w:val="00001FB0"/>
    <w:rsid w:val="00003099"/>
    <w:rsid w:val="00003FB7"/>
    <w:rsid w:val="00004264"/>
    <w:rsid w:val="00004782"/>
    <w:rsid w:val="00004B63"/>
    <w:rsid w:val="00006430"/>
    <w:rsid w:val="00006B78"/>
    <w:rsid w:val="00006F32"/>
    <w:rsid w:val="00007EB7"/>
    <w:rsid w:val="000100CE"/>
    <w:rsid w:val="00010120"/>
    <w:rsid w:val="00010163"/>
    <w:rsid w:val="0001047E"/>
    <w:rsid w:val="00010752"/>
    <w:rsid w:val="00010853"/>
    <w:rsid w:val="000109AD"/>
    <w:rsid w:val="00010C31"/>
    <w:rsid w:val="0001141F"/>
    <w:rsid w:val="00011A19"/>
    <w:rsid w:val="00012270"/>
    <w:rsid w:val="00012323"/>
    <w:rsid w:val="00013261"/>
    <w:rsid w:val="00013824"/>
    <w:rsid w:val="00013C95"/>
    <w:rsid w:val="00013E5E"/>
    <w:rsid w:val="00013EC7"/>
    <w:rsid w:val="00014328"/>
    <w:rsid w:val="000145FE"/>
    <w:rsid w:val="000147A8"/>
    <w:rsid w:val="00014DBC"/>
    <w:rsid w:val="00014F4C"/>
    <w:rsid w:val="00015574"/>
    <w:rsid w:val="00015CD9"/>
    <w:rsid w:val="00016746"/>
    <w:rsid w:val="00016A21"/>
    <w:rsid w:val="000179A2"/>
    <w:rsid w:val="000206CF"/>
    <w:rsid w:val="0002080F"/>
    <w:rsid w:val="00021411"/>
    <w:rsid w:val="0002176E"/>
    <w:rsid w:val="0002206B"/>
    <w:rsid w:val="000225CC"/>
    <w:rsid w:val="00022D8C"/>
    <w:rsid w:val="00023CDD"/>
    <w:rsid w:val="00024885"/>
    <w:rsid w:val="00024931"/>
    <w:rsid w:val="00024D8F"/>
    <w:rsid w:val="000251CB"/>
    <w:rsid w:val="0002607C"/>
    <w:rsid w:val="00026AFC"/>
    <w:rsid w:val="00027222"/>
    <w:rsid w:val="0002794E"/>
    <w:rsid w:val="00027AD3"/>
    <w:rsid w:val="00027C2D"/>
    <w:rsid w:val="000303AD"/>
    <w:rsid w:val="00030D71"/>
    <w:rsid w:val="000311D4"/>
    <w:rsid w:val="00031600"/>
    <w:rsid w:val="00031617"/>
    <w:rsid w:val="00031C79"/>
    <w:rsid w:val="00031D0D"/>
    <w:rsid w:val="00031DF9"/>
    <w:rsid w:val="00032836"/>
    <w:rsid w:val="00032E6E"/>
    <w:rsid w:val="000330F5"/>
    <w:rsid w:val="000339DE"/>
    <w:rsid w:val="00033CAD"/>
    <w:rsid w:val="00033CD4"/>
    <w:rsid w:val="00034456"/>
    <w:rsid w:val="000348D1"/>
    <w:rsid w:val="00035C52"/>
    <w:rsid w:val="00035CD3"/>
    <w:rsid w:val="00036010"/>
    <w:rsid w:val="00036891"/>
    <w:rsid w:val="00036D4F"/>
    <w:rsid w:val="00036E02"/>
    <w:rsid w:val="00036F7E"/>
    <w:rsid w:val="00036FA4"/>
    <w:rsid w:val="00037895"/>
    <w:rsid w:val="00037902"/>
    <w:rsid w:val="000402F6"/>
    <w:rsid w:val="00040932"/>
    <w:rsid w:val="00040ADE"/>
    <w:rsid w:val="00041DD1"/>
    <w:rsid w:val="000420A0"/>
    <w:rsid w:val="0004230A"/>
    <w:rsid w:val="00043167"/>
    <w:rsid w:val="00043802"/>
    <w:rsid w:val="00043881"/>
    <w:rsid w:val="00043FD1"/>
    <w:rsid w:val="000441F5"/>
    <w:rsid w:val="00044B7E"/>
    <w:rsid w:val="000450AC"/>
    <w:rsid w:val="0004547E"/>
    <w:rsid w:val="00045E5A"/>
    <w:rsid w:val="0004639C"/>
    <w:rsid w:val="0004660C"/>
    <w:rsid w:val="00046D22"/>
    <w:rsid w:val="00046E51"/>
    <w:rsid w:val="00046FD6"/>
    <w:rsid w:val="000473FD"/>
    <w:rsid w:val="00047967"/>
    <w:rsid w:val="00050079"/>
    <w:rsid w:val="00050925"/>
    <w:rsid w:val="00051381"/>
    <w:rsid w:val="00051699"/>
    <w:rsid w:val="000518D2"/>
    <w:rsid w:val="000522D4"/>
    <w:rsid w:val="000523D0"/>
    <w:rsid w:val="00052747"/>
    <w:rsid w:val="00052C6C"/>
    <w:rsid w:val="00052EA9"/>
    <w:rsid w:val="00052FCD"/>
    <w:rsid w:val="00053755"/>
    <w:rsid w:val="00053A21"/>
    <w:rsid w:val="00054F88"/>
    <w:rsid w:val="000552E2"/>
    <w:rsid w:val="000554C7"/>
    <w:rsid w:val="000558B2"/>
    <w:rsid w:val="00056B78"/>
    <w:rsid w:val="00056DE7"/>
    <w:rsid w:val="00056FBE"/>
    <w:rsid w:val="00057292"/>
    <w:rsid w:val="00057799"/>
    <w:rsid w:val="00057CDF"/>
    <w:rsid w:val="00057EE1"/>
    <w:rsid w:val="0006003D"/>
    <w:rsid w:val="000605D4"/>
    <w:rsid w:val="00060688"/>
    <w:rsid w:val="00060F4F"/>
    <w:rsid w:val="000610A3"/>
    <w:rsid w:val="000626BC"/>
    <w:rsid w:val="00062BD8"/>
    <w:rsid w:val="000633E3"/>
    <w:rsid w:val="00063CBA"/>
    <w:rsid w:val="00063F36"/>
    <w:rsid w:val="00064767"/>
    <w:rsid w:val="0006493F"/>
    <w:rsid w:val="00064A29"/>
    <w:rsid w:val="00064C6D"/>
    <w:rsid w:val="000651D6"/>
    <w:rsid w:val="000655E2"/>
    <w:rsid w:val="0006577A"/>
    <w:rsid w:val="00065D74"/>
    <w:rsid w:val="00065D83"/>
    <w:rsid w:val="00066224"/>
    <w:rsid w:val="000673B0"/>
    <w:rsid w:val="000674A7"/>
    <w:rsid w:val="00070056"/>
    <w:rsid w:val="000702ED"/>
    <w:rsid w:val="00070E53"/>
    <w:rsid w:val="000710C2"/>
    <w:rsid w:val="00071214"/>
    <w:rsid w:val="0007234D"/>
    <w:rsid w:val="00072719"/>
    <w:rsid w:val="00072732"/>
    <w:rsid w:val="00072872"/>
    <w:rsid w:val="00072E86"/>
    <w:rsid w:val="00074B68"/>
    <w:rsid w:val="00074C28"/>
    <w:rsid w:val="00075DB5"/>
    <w:rsid w:val="00076C8C"/>
    <w:rsid w:val="00077487"/>
    <w:rsid w:val="00077830"/>
    <w:rsid w:val="000778F6"/>
    <w:rsid w:val="00077B84"/>
    <w:rsid w:val="00077BCE"/>
    <w:rsid w:val="00080033"/>
    <w:rsid w:val="000805AD"/>
    <w:rsid w:val="000806AC"/>
    <w:rsid w:val="00081301"/>
    <w:rsid w:val="00081875"/>
    <w:rsid w:val="00081D11"/>
    <w:rsid w:val="000824EA"/>
    <w:rsid w:val="000824FD"/>
    <w:rsid w:val="000826E5"/>
    <w:rsid w:val="00082884"/>
    <w:rsid w:val="00082A26"/>
    <w:rsid w:val="00082C0F"/>
    <w:rsid w:val="00083210"/>
    <w:rsid w:val="000835D0"/>
    <w:rsid w:val="00083696"/>
    <w:rsid w:val="00083C1D"/>
    <w:rsid w:val="00084375"/>
    <w:rsid w:val="00084BEE"/>
    <w:rsid w:val="00084FDC"/>
    <w:rsid w:val="00085200"/>
    <w:rsid w:val="00085AFB"/>
    <w:rsid w:val="000860C7"/>
    <w:rsid w:val="0008649B"/>
    <w:rsid w:val="00086AF3"/>
    <w:rsid w:val="00087263"/>
    <w:rsid w:val="00087962"/>
    <w:rsid w:val="000879D8"/>
    <w:rsid w:val="00087F06"/>
    <w:rsid w:val="00090253"/>
    <w:rsid w:val="00090630"/>
    <w:rsid w:val="00090EA0"/>
    <w:rsid w:val="00090F06"/>
    <w:rsid w:val="000913FE"/>
    <w:rsid w:val="00091A58"/>
    <w:rsid w:val="00091B59"/>
    <w:rsid w:val="00091DDD"/>
    <w:rsid w:val="00091E4B"/>
    <w:rsid w:val="0009201D"/>
    <w:rsid w:val="000928FB"/>
    <w:rsid w:val="0009290A"/>
    <w:rsid w:val="00092DF3"/>
    <w:rsid w:val="000938ED"/>
    <w:rsid w:val="00093DC8"/>
    <w:rsid w:val="00093E2A"/>
    <w:rsid w:val="00093ED1"/>
    <w:rsid w:val="00094281"/>
    <w:rsid w:val="000948E1"/>
    <w:rsid w:val="000951C2"/>
    <w:rsid w:val="00095650"/>
    <w:rsid w:val="00095925"/>
    <w:rsid w:val="00096B81"/>
    <w:rsid w:val="00096CE6"/>
    <w:rsid w:val="0009720E"/>
    <w:rsid w:val="000976B3"/>
    <w:rsid w:val="00097CE6"/>
    <w:rsid w:val="000A0632"/>
    <w:rsid w:val="000A073C"/>
    <w:rsid w:val="000A19D3"/>
    <w:rsid w:val="000A1DD6"/>
    <w:rsid w:val="000A238D"/>
    <w:rsid w:val="000A2A87"/>
    <w:rsid w:val="000A2D47"/>
    <w:rsid w:val="000A379A"/>
    <w:rsid w:val="000A3846"/>
    <w:rsid w:val="000A3BE1"/>
    <w:rsid w:val="000A45E7"/>
    <w:rsid w:val="000A4641"/>
    <w:rsid w:val="000A46FB"/>
    <w:rsid w:val="000A4A27"/>
    <w:rsid w:val="000A4B26"/>
    <w:rsid w:val="000A4ED4"/>
    <w:rsid w:val="000A51D7"/>
    <w:rsid w:val="000A64E1"/>
    <w:rsid w:val="000A6B7D"/>
    <w:rsid w:val="000A6F2E"/>
    <w:rsid w:val="000A6FDA"/>
    <w:rsid w:val="000A7383"/>
    <w:rsid w:val="000A74FF"/>
    <w:rsid w:val="000A76E8"/>
    <w:rsid w:val="000A7D61"/>
    <w:rsid w:val="000B0B1D"/>
    <w:rsid w:val="000B10E3"/>
    <w:rsid w:val="000B1409"/>
    <w:rsid w:val="000B1979"/>
    <w:rsid w:val="000B212D"/>
    <w:rsid w:val="000B2209"/>
    <w:rsid w:val="000B2629"/>
    <w:rsid w:val="000B2964"/>
    <w:rsid w:val="000B2A71"/>
    <w:rsid w:val="000B2B88"/>
    <w:rsid w:val="000B2EA9"/>
    <w:rsid w:val="000B3113"/>
    <w:rsid w:val="000B3883"/>
    <w:rsid w:val="000B3C32"/>
    <w:rsid w:val="000B4D8A"/>
    <w:rsid w:val="000B5301"/>
    <w:rsid w:val="000B533D"/>
    <w:rsid w:val="000B5668"/>
    <w:rsid w:val="000B5F20"/>
    <w:rsid w:val="000B5F9A"/>
    <w:rsid w:val="000B6275"/>
    <w:rsid w:val="000B6993"/>
    <w:rsid w:val="000B69AF"/>
    <w:rsid w:val="000B6F6F"/>
    <w:rsid w:val="000B72E9"/>
    <w:rsid w:val="000C0844"/>
    <w:rsid w:val="000C0A73"/>
    <w:rsid w:val="000C11C2"/>
    <w:rsid w:val="000C163A"/>
    <w:rsid w:val="000C267E"/>
    <w:rsid w:val="000C27B5"/>
    <w:rsid w:val="000C2885"/>
    <w:rsid w:val="000C2928"/>
    <w:rsid w:val="000C3EE2"/>
    <w:rsid w:val="000C4439"/>
    <w:rsid w:val="000C46F0"/>
    <w:rsid w:val="000C4BBC"/>
    <w:rsid w:val="000C507D"/>
    <w:rsid w:val="000C55E9"/>
    <w:rsid w:val="000C5AEF"/>
    <w:rsid w:val="000C5D10"/>
    <w:rsid w:val="000C6312"/>
    <w:rsid w:val="000C686D"/>
    <w:rsid w:val="000C6BF9"/>
    <w:rsid w:val="000C6E29"/>
    <w:rsid w:val="000C7D96"/>
    <w:rsid w:val="000C7E61"/>
    <w:rsid w:val="000D04D6"/>
    <w:rsid w:val="000D0718"/>
    <w:rsid w:val="000D099D"/>
    <w:rsid w:val="000D0E3A"/>
    <w:rsid w:val="000D127C"/>
    <w:rsid w:val="000D1C7E"/>
    <w:rsid w:val="000D2AC2"/>
    <w:rsid w:val="000D2B69"/>
    <w:rsid w:val="000D3526"/>
    <w:rsid w:val="000D36AA"/>
    <w:rsid w:val="000D3C30"/>
    <w:rsid w:val="000D41F7"/>
    <w:rsid w:val="000D4280"/>
    <w:rsid w:val="000D4853"/>
    <w:rsid w:val="000D4C7F"/>
    <w:rsid w:val="000D4DDC"/>
    <w:rsid w:val="000D5269"/>
    <w:rsid w:val="000D5BEF"/>
    <w:rsid w:val="000D5C39"/>
    <w:rsid w:val="000D616C"/>
    <w:rsid w:val="000D6277"/>
    <w:rsid w:val="000D6527"/>
    <w:rsid w:val="000D697C"/>
    <w:rsid w:val="000D6D7D"/>
    <w:rsid w:val="000D7309"/>
    <w:rsid w:val="000D798B"/>
    <w:rsid w:val="000E020A"/>
    <w:rsid w:val="000E0427"/>
    <w:rsid w:val="000E055A"/>
    <w:rsid w:val="000E05B2"/>
    <w:rsid w:val="000E0644"/>
    <w:rsid w:val="000E071A"/>
    <w:rsid w:val="000E0768"/>
    <w:rsid w:val="000E0B81"/>
    <w:rsid w:val="000E0DD2"/>
    <w:rsid w:val="000E139B"/>
    <w:rsid w:val="000E23E3"/>
    <w:rsid w:val="000E23EA"/>
    <w:rsid w:val="000E27E8"/>
    <w:rsid w:val="000E2928"/>
    <w:rsid w:val="000E29E5"/>
    <w:rsid w:val="000E2B91"/>
    <w:rsid w:val="000E2BFF"/>
    <w:rsid w:val="000E3042"/>
    <w:rsid w:val="000E38E3"/>
    <w:rsid w:val="000E3E4A"/>
    <w:rsid w:val="000E3E89"/>
    <w:rsid w:val="000E40C3"/>
    <w:rsid w:val="000E5060"/>
    <w:rsid w:val="000E58A3"/>
    <w:rsid w:val="000E592D"/>
    <w:rsid w:val="000E5D66"/>
    <w:rsid w:val="000E5F92"/>
    <w:rsid w:val="000E6698"/>
    <w:rsid w:val="000E6E1A"/>
    <w:rsid w:val="000E70DD"/>
    <w:rsid w:val="000E7922"/>
    <w:rsid w:val="000F0173"/>
    <w:rsid w:val="000F01A8"/>
    <w:rsid w:val="000F0545"/>
    <w:rsid w:val="000F074B"/>
    <w:rsid w:val="000F0B7D"/>
    <w:rsid w:val="000F0CEB"/>
    <w:rsid w:val="000F0FB4"/>
    <w:rsid w:val="000F10E3"/>
    <w:rsid w:val="000F1358"/>
    <w:rsid w:val="000F1697"/>
    <w:rsid w:val="000F178D"/>
    <w:rsid w:val="000F17EA"/>
    <w:rsid w:val="000F1EEE"/>
    <w:rsid w:val="000F201F"/>
    <w:rsid w:val="000F2611"/>
    <w:rsid w:val="000F2F00"/>
    <w:rsid w:val="000F3227"/>
    <w:rsid w:val="000F4C5D"/>
    <w:rsid w:val="000F4C79"/>
    <w:rsid w:val="000F4E2B"/>
    <w:rsid w:val="000F54CE"/>
    <w:rsid w:val="000F5693"/>
    <w:rsid w:val="000F5C0A"/>
    <w:rsid w:val="000F5E56"/>
    <w:rsid w:val="000F604B"/>
    <w:rsid w:val="000F6120"/>
    <w:rsid w:val="000F6B92"/>
    <w:rsid w:val="000F6C50"/>
    <w:rsid w:val="000F70C6"/>
    <w:rsid w:val="000F73C1"/>
    <w:rsid w:val="000F7417"/>
    <w:rsid w:val="000F7614"/>
    <w:rsid w:val="000F76B0"/>
    <w:rsid w:val="000F76CB"/>
    <w:rsid w:val="000F7989"/>
    <w:rsid w:val="00100109"/>
    <w:rsid w:val="001003EF"/>
    <w:rsid w:val="00100DCD"/>
    <w:rsid w:val="00101955"/>
    <w:rsid w:val="00101D9C"/>
    <w:rsid w:val="001023AC"/>
    <w:rsid w:val="001028AE"/>
    <w:rsid w:val="0010299C"/>
    <w:rsid w:val="00102FF2"/>
    <w:rsid w:val="001036A7"/>
    <w:rsid w:val="00103856"/>
    <w:rsid w:val="0010422E"/>
    <w:rsid w:val="00104352"/>
    <w:rsid w:val="00104611"/>
    <w:rsid w:val="00105982"/>
    <w:rsid w:val="001060D1"/>
    <w:rsid w:val="001062D5"/>
    <w:rsid w:val="001075A6"/>
    <w:rsid w:val="0010767E"/>
    <w:rsid w:val="00107A82"/>
    <w:rsid w:val="00110281"/>
    <w:rsid w:val="001107EF"/>
    <w:rsid w:val="00110856"/>
    <w:rsid w:val="00110EB2"/>
    <w:rsid w:val="00111320"/>
    <w:rsid w:val="00111368"/>
    <w:rsid w:val="001115D4"/>
    <w:rsid w:val="00111884"/>
    <w:rsid w:val="0011252E"/>
    <w:rsid w:val="00114902"/>
    <w:rsid w:val="00114977"/>
    <w:rsid w:val="00114DBF"/>
    <w:rsid w:val="00114FB0"/>
    <w:rsid w:val="00115981"/>
    <w:rsid w:val="00116733"/>
    <w:rsid w:val="00116939"/>
    <w:rsid w:val="00116FDD"/>
    <w:rsid w:val="00117152"/>
    <w:rsid w:val="001174F6"/>
    <w:rsid w:val="00117763"/>
    <w:rsid w:val="0011787C"/>
    <w:rsid w:val="001179DA"/>
    <w:rsid w:val="00117D8E"/>
    <w:rsid w:val="00117F86"/>
    <w:rsid w:val="001209AB"/>
    <w:rsid w:val="00120D14"/>
    <w:rsid w:val="00120DEB"/>
    <w:rsid w:val="0012148D"/>
    <w:rsid w:val="00122272"/>
    <w:rsid w:val="001224DE"/>
    <w:rsid w:val="001237E2"/>
    <w:rsid w:val="001240B7"/>
    <w:rsid w:val="0012438E"/>
    <w:rsid w:val="0012440B"/>
    <w:rsid w:val="0012497B"/>
    <w:rsid w:val="00124B44"/>
    <w:rsid w:val="00124CF0"/>
    <w:rsid w:val="00124E64"/>
    <w:rsid w:val="00124ECC"/>
    <w:rsid w:val="00124F56"/>
    <w:rsid w:val="001250AD"/>
    <w:rsid w:val="00127269"/>
    <w:rsid w:val="00127D3A"/>
    <w:rsid w:val="0013055E"/>
    <w:rsid w:val="00130747"/>
    <w:rsid w:val="001308EB"/>
    <w:rsid w:val="00130A5D"/>
    <w:rsid w:val="00130C72"/>
    <w:rsid w:val="00130D10"/>
    <w:rsid w:val="00130F12"/>
    <w:rsid w:val="0013153F"/>
    <w:rsid w:val="00131603"/>
    <w:rsid w:val="00131A44"/>
    <w:rsid w:val="00131C39"/>
    <w:rsid w:val="00132597"/>
    <w:rsid w:val="0013262C"/>
    <w:rsid w:val="00132A28"/>
    <w:rsid w:val="00132D01"/>
    <w:rsid w:val="00132DAC"/>
    <w:rsid w:val="00133115"/>
    <w:rsid w:val="001331F5"/>
    <w:rsid w:val="001334C7"/>
    <w:rsid w:val="00134093"/>
    <w:rsid w:val="00134D21"/>
    <w:rsid w:val="00134D65"/>
    <w:rsid w:val="001354AC"/>
    <w:rsid w:val="00135CB9"/>
    <w:rsid w:val="0013647C"/>
    <w:rsid w:val="001366C0"/>
    <w:rsid w:val="00137200"/>
    <w:rsid w:val="0013756A"/>
    <w:rsid w:val="0013782C"/>
    <w:rsid w:val="00137861"/>
    <w:rsid w:val="001402A9"/>
    <w:rsid w:val="001411E8"/>
    <w:rsid w:val="0014157F"/>
    <w:rsid w:val="00141667"/>
    <w:rsid w:val="00141698"/>
    <w:rsid w:val="00141BC4"/>
    <w:rsid w:val="00141E03"/>
    <w:rsid w:val="0014205A"/>
    <w:rsid w:val="00143165"/>
    <w:rsid w:val="001438BC"/>
    <w:rsid w:val="00143A63"/>
    <w:rsid w:val="00143C11"/>
    <w:rsid w:val="00143F4C"/>
    <w:rsid w:val="00144371"/>
    <w:rsid w:val="00144A41"/>
    <w:rsid w:val="00144A45"/>
    <w:rsid w:val="00145084"/>
    <w:rsid w:val="00145893"/>
    <w:rsid w:val="00146ABF"/>
    <w:rsid w:val="00146C01"/>
    <w:rsid w:val="00147E9C"/>
    <w:rsid w:val="001504F7"/>
    <w:rsid w:val="00150559"/>
    <w:rsid w:val="00150F35"/>
    <w:rsid w:val="00151D38"/>
    <w:rsid w:val="00152115"/>
    <w:rsid w:val="00152614"/>
    <w:rsid w:val="00152CAB"/>
    <w:rsid w:val="001538DA"/>
    <w:rsid w:val="00154D69"/>
    <w:rsid w:val="00155059"/>
    <w:rsid w:val="001553C9"/>
    <w:rsid w:val="001555A0"/>
    <w:rsid w:val="0015586E"/>
    <w:rsid w:val="00155CE3"/>
    <w:rsid w:val="00157444"/>
    <w:rsid w:val="001577CB"/>
    <w:rsid w:val="00157852"/>
    <w:rsid w:val="00157886"/>
    <w:rsid w:val="0015793B"/>
    <w:rsid w:val="001601A8"/>
    <w:rsid w:val="001606EB"/>
    <w:rsid w:val="00160A95"/>
    <w:rsid w:val="00161124"/>
    <w:rsid w:val="001611A0"/>
    <w:rsid w:val="00161492"/>
    <w:rsid w:val="00161697"/>
    <w:rsid w:val="00161CBF"/>
    <w:rsid w:val="00161E92"/>
    <w:rsid w:val="001621FE"/>
    <w:rsid w:val="0016225A"/>
    <w:rsid w:val="00162459"/>
    <w:rsid w:val="00162A9E"/>
    <w:rsid w:val="00162DF4"/>
    <w:rsid w:val="00162F33"/>
    <w:rsid w:val="0016319F"/>
    <w:rsid w:val="0016330D"/>
    <w:rsid w:val="00163419"/>
    <w:rsid w:val="001636E5"/>
    <w:rsid w:val="00163C06"/>
    <w:rsid w:val="00163DE9"/>
    <w:rsid w:val="00164CE6"/>
    <w:rsid w:val="001656EC"/>
    <w:rsid w:val="00165A2E"/>
    <w:rsid w:val="00165BCE"/>
    <w:rsid w:val="00165DD8"/>
    <w:rsid w:val="00166084"/>
    <w:rsid w:val="001660EC"/>
    <w:rsid w:val="001661F1"/>
    <w:rsid w:val="001666B1"/>
    <w:rsid w:val="00166AEE"/>
    <w:rsid w:val="00166E22"/>
    <w:rsid w:val="00166FC6"/>
    <w:rsid w:val="00167502"/>
    <w:rsid w:val="00167903"/>
    <w:rsid w:val="00170781"/>
    <w:rsid w:val="001710D5"/>
    <w:rsid w:val="0017159E"/>
    <w:rsid w:val="00171ABF"/>
    <w:rsid w:val="00171CC2"/>
    <w:rsid w:val="001727F3"/>
    <w:rsid w:val="00172D16"/>
    <w:rsid w:val="00172DB3"/>
    <w:rsid w:val="00173307"/>
    <w:rsid w:val="00173581"/>
    <w:rsid w:val="00173888"/>
    <w:rsid w:val="00173BB3"/>
    <w:rsid w:val="00173CEE"/>
    <w:rsid w:val="00173EB4"/>
    <w:rsid w:val="0017414F"/>
    <w:rsid w:val="001742D4"/>
    <w:rsid w:val="00174C5E"/>
    <w:rsid w:val="00174DD6"/>
    <w:rsid w:val="0017558E"/>
    <w:rsid w:val="00175936"/>
    <w:rsid w:val="00175984"/>
    <w:rsid w:val="00175D4E"/>
    <w:rsid w:val="0017694A"/>
    <w:rsid w:val="00176C42"/>
    <w:rsid w:val="00176DC4"/>
    <w:rsid w:val="00176E35"/>
    <w:rsid w:val="00177CF0"/>
    <w:rsid w:val="0018002C"/>
    <w:rsid w:val="0018025E"/>
    <w:rsid w:val="00180B11"/>
    <w:rsid w:val="00181A48"/>
    <w:rsid w:val="00181B7E"/>
    <w:rsid w:val="00182408"/>
    <w:rsid w:val="00182C6F"/>
    <w:rsid w:val="001830C8"/>
    <w:rsid w:val="001832E6"/>
    <w:rsid w:val="0018378C"/>
    <w:rsid w:val="00183923"/>
    <w:rsid w:val="00183CC1"/>
    <w:rsid w:val="00183D06"/>
    <w:rsid w:val="00184283"/>
    <w:rsid w:val="001842E2"/>
    <w:rsid w:val="001843C2"/>
    <w:rsid w:val="00184ECF"/>
    <w:rsid w:val="00185A02"/>
    <w:rsid w:val="00185E82"/>
    <w:rsid w:val="00185F4B"/>
    <w:rsid w:val="0018687D"/>
    <w:rsid w:val="001868E0"/>
    <w:rsid w:val="00186966"/>
    <w:rsid w:val="00186A96"/>
    <w:rsid w:val="00186AEA"/>
    <w:rsid w:val="00187BD2"/>
    <w:rsid w:val="00190400"/>
    <w:rsid w:val="001906AB"/>
    <w:rsid w:val="0019086E"/>
    <w:rsid w:val="00190871"/>
    <w:rsid w:val="00190D1F"/>
    <w:rsid w:val="00191B1D"/>
    <w:rsid w:val="001926D0"/>
    <w:rsid w:val="00192723"/>
    <w:rsid w:val="001927F0"/>
    <w:rsid w:val="00192A23"/>
    <w:rsid w:val="00192AD4"/>
    <w:rsid w:val="00194178"/>
    <w:rsid w:val="00194212"/>
    <w:rsid w:val="001943A8"/>
    <w:rsid w:val="001943E1"/>
    <w:rsid w:val="00194491"/>
    <w:rsid w:val="001949EC"/>
    <w:rsid w:val="00195421"/>
    <w:rsid w:val="00195C13"/>
    <w:rsid w:val="00195F70"/>
    <w:rsid w:val="001964F1"/>
    <w:rsid w:val="00197578"/>
    <w:rsid w:val="00197944"/>
    <w:rsid w:val="001A005D"/>
    <w:rsid w:val="001A009D"/>
    <w:rsid w:val="001A0C5B"/>
    <w:rsid w:val="001A12C4"/>
    <w:rsid w:val="001A132D"/>
    <w:rsid w:val="001A1375"/>
    <w:rsid w:val="001A145F"/>
    <w:rsid w:val="001A2567"/>
    <w:rsid w:val="001A26FE"/>
    <w:rsid w:val="001A2873"/>
    <w:rsid w:val="001A2CA0"/>
    <w:rsid w:val="001A2E37"/>
    <w:rsid w:val="001A330B"/>
    <w:rsid w:val="001A357B"/>
    <w:rsid w:val="001A3794"/>
    <w:rsid w:val="001A4190"/>
    <w:rsid w:val="001A4761"/>
    <w:rsid w:val="001A4825"/>
    <w:rsid w:val="001A4A76"/>
    <w:rsid w:val="001A4C51"/>
    <w:rsid w:val="001A4FD2"/>
    <w:rsid w:val="001A5145"/>
    <w:rsid w:val="001A55D2"/>
    <w:rsid w:val="001A699C"/>
    <w:rsid w:val="001A6F18"/>
    <w:rsid w:val="001A720D"/>
    <w:rsid w:val="001A7E3B"/>
    <w:rsid w:val="001A7EE1"/>
    <w:rsid w:val="001B00E0"/>
    <w:rsid w:val="001B06E6"/>
    <w:rsid w:val="001B08BE"/>
    <w:rsid w:val="001B0BD4"/>
    <w:rsid w:val="001B1A44"/>
    <w:rsid w:val="001B26E1"/>
    <w:rsid w:val="001B28B5"/>
    <w:rsid w:val="001B2F90"/>
    <w:rsid w:val="001B39CA"/>
    <w:rsid w:val="001B3B1C"/>
    <w:rsid w:val="001B422B"/>
    <w:rsid w:val="001B4662"/>
    <w:rsid w:val="001B4F18"/>
    <w:rsid w:val="001B5C9A"/>
    <w:rsid w:val="001B6464"/>
    <w:rsid w:val="001B6DD4"/>
    <w:rsid w:val="001C021B"/>
    <w:rsid w:val="001C024A"/>
    <w:rsid w:val="001C0344"/>
    <w:rsid w:val="001C0437"/>
    <w:rsid w:val="001C04DD"/>
    <w:rsid w:val="001C0954"/>
    <w:rsid w:val="001C0AC1"/>
    <w:rsid w:val="001C0DDF"/>
    <w:rsid w:val="001C13C5"/>
    <w:rsid w:val="001C1949"/>
    <w:rsid w:val="001C1B41"/>
    <w:rsid w:val="001C1BE1"/>
    <w:rsid w:val="001C1F2F"/>
    <w:rsid w:val="001C28AC"/>
    <w:rsid w:val="001C2BB0"/>
    <w:rsid w:val="001C455E"/>
    <w:rsid w:val="001C4774"/>
    <w:rsid w:val="001C47B5"/>
    <w:rsid w:val="001C48A4"/>
    <w:rsid w:val="001C508A"/>
    <w:rsid w:val="001C59EC"/>
    <w:rsid w:val="001C5AFB"/>
    <w:rsid w:val="001C5B89"/>
    <w:rsid w:val="001C5D1F"/>
    <w:rsid w:val="001C6426"/>
    <w:rsid w:val="001C695B"/>
    <w:rsid w:val="001C7617"/>
    <w:rsid w:val="001C768E"/>
    <w:rsid w:val="001C7E68"/>
    <w:rsid w:val="001D00CB"/>
    <w:rsid w:val="001D01F0"/>
    <w:rsid w:val="001D09A1"/>
    <w:rsid w:val="001D09C4"/>
    <w:rsid w:val="001D0AEA"/>
    <w:rsid w:val="001D0CD7"/>
    <w:rsid w:val="001D13D8"/>
    <w:rsid w:val="001D1406"/>
    <w:rsid w:val="001D1568"/>
    <w:rsid w:val="001D20DE"/>
    <w:rsid w:val="001D20EB"/>
    <w:rsid w:val="001D2473"/>
    <w:rsid w:val="001D2C0A"/>
    <w:rsid w:val="001D2D2C"/>
    <w:rsid w:val="001D2EA3"/>
    <w:rsid w:val="001D38A3"/>
    <w:rsid w:val="001D408D"/>
    <w:rsid w:val="001D4B52"/>
    <w:rsid w:val="001D57FB"/>
    <w:rsid w:val="001D5A73"/>
    <w:rsid w:val="001D5FF1"/>
    <w:rsid w:val="001D62A7"/>
    <w:rsid w:val="001D6440"/>
    <w:rsid w:val="001D680D"/>
    <w:rsid w:val="001D6A1F"/>
    <w:rsid w:val="001D7186"/>
    <w:rsid w:val="001D77BA"/>
    <w:rsid w:val="001D788E"/>
    <w:rsid w:val="001E0479"/>
    <w:rsid w:val="001E0AF1"/>
    <w:rsid w:val="001E0B88"/>
    <w:rsid w:val="001E12FA"/>
    <w:rsid w:val="001E1BDA"/>
    <w:rsid w:val="001E213F"/>
    <w:rsid w:val="001E267C"/>
    <w:rsid w:val="001E2B6E"/>
    <w:rsid w:val="001E3415"/>
    <w:rsid w:val="001E37A5"/>
    <w:rsid w:val="001E400F"/>
    <w:rsid w:val="001E491F"/>
    <w:rsid w:val="001E52B5"/>
    <w:rsid w:val="001E5CCF"/>
    <w:rsid w:val="001E6114"/>
    <w:rsid w:val="001E6E51"/>
    <w:rsid w:val="001E7363"/>
    <w:rsid w:val="001E751E"/>
    <w:rsid w:val="001E7E26"/>
    <w:rsid w:val="001F0530"/>
    <w:rsid w:val="001F0A7F"/>
    <w:rsid w:val="001F0B78"/>
    <w:rsid w:val="001F1339"/>
    <w:rsid w:val="001F182C"/>
    <w:rsid w:val="001F1FBB"/>
    <w:rsid w:val="001F2AED"/>
    <w:rsid w:val="001F2BFB"/>
    <w:rsid w:val="001F2CE7"/>
    <w:rsid w:val="001F2D38"/>
    <w:rsid w:val="001F2DF7"/>
    <w:rsid w:val="001F30A0"/>
    <w:rsid w:val="001F33B8"/>
    <w:rsid w:val="001F3532"/>
    <w:rsid w:val="001F395E"/>
    <w:rsid w:val="001F3CEA"/>
    <w:rsid w:val="001F3EC2"/>
    <w:rsid w:val="001F3F01"/>
    <w:rsid w:val="001F4164"/>
    <w:rsid w:val="001F43DA"/>
    <w:rsid w:val="001F48DB"/>
    <w:rsid w:val="001F5976"/>
    <w:rsid w:val="001F6625"/>
    <w:rsid w:val="001F6CEB"/>
    <w:rsid w:val="001F7C42"/>
    <w:rsid w:val="0020088A"/>
    <w:rsid w:val="00200ADC"/>
    <w:rsid w:val="00201604"/>
    <w:rsid w:val="00201645"/>
    <w:rsid w:val="00201B2A"/>
    <w:rsid w:val="00201C72"/>
    <w:rsid w:val="00201F32"/>
    <w:rsid w:val="0020239E"/>
    <w:rsid w:val="00202881"/>
    <w:rsid w:val="002029AD"/>
    <w:rsid w:val="00202BBB"/>
    <w:rsid w:val="00202C1A"/>
    <w:rsid w:val="0020342E"/>
    <w:rsid w:val="0020361F"/>
    <w:rsid w:val="00203CFD"/>
    <w:rsid w:val="00203DF4"/>
    <w:rsid w:val="00204E86"/>
    <w:rsid w:val="00204F0D"/>
    <w:rsid w:val="00204FA4"/>
    <w:rsid w:val="00205F6D"/>
    <w:rsid w:val="0020626A"/>
    <w:rsid w:val="00206768"/>
    <w:rsid w:val="00206E74"/>
    <w:rsid w:val="0020723C"/>
    <w:rsid w:val="00207667"/>
    <w:rsid w:val="002078AA"/>
    <w:rsid w:val="00207A62"/>
    <w:rsid w:val="00207E31"/>
    <w:rsid w:val="0021047F"/>
    <w:rsid w:val="0021067E"/>
    <w:rsid w:val="00210850"/>
    <w:rsid w:val="00210A95"/>
    <w:rsid w:val="00210C6A"/>
    <w:rsid w:val="00210C75"/>
    <w:rsid w:val="00211D41"/>
    <w:rsid w:val="0021214B"/>
    <w:rsid w:val="002121F3"/>
    <w:rsid w:val="00212EAD"/>
    <w:rsid w:val="00213311"/>
    <w:rsid w:val="00213574"/>
    <w:rsid w:val="002140E3"/>
    <w:rsid w:val="00214566"/>
    <w:rsid w:val="002145AC"/>
    <w:rsid w:val="002146B9"/>
    <w:rsid w:val="00214701"/>
    <w:rsid w:val="00214A9B"/>
    <w:rsid w:val="00215616"/>
    <w:rsid w:val="00215A08"/>
    <w:rsid w:val="00215BFB"/>
    <w:rsid w:val="00215E0E"/>
    <w:rsid w:val="00216687"/>
    <w:rsid w:val="00216CD4"/>
    <w:rsid w:val="002178C9"/>
    <w:rsid w:val="00217B46"/>
    <w:rsid w:val="00217CFE"/>
    <w:rsid w:val="00217DD0"/>
    <w:rsid w:val="0022029B"/>
    <w:rsid w:val="00220706"/>
    <w:rsid w:val="002209F8"/>
    <w:rsid w:val="0022143A"/>
    <w:rsid w:val="00222CA3"/>
    <w:rsid w:val="00222CC1"/>
    <w:rsid w:val="002256AA"/>
    <w:rsid w:val="00226397"/>
    <w:rsid w:val="00226B82"/>
    <w:rsid w:val="00226BC8"/>
    <w:rsid w:val="00226C80"/>
    <w:rsid w:val="00226F07"/>
    <w:rsid w:val="00226FBC"/>
    <w:rsid w:val="00227E68"/>
    <w:rsid w:val="00227F90"/>
    <w:rsid w:val="00230B67"/>
    <w:rsid w:val="00230DC7"/>
    <w:rsid w:val="00231664"/>
    <w:rsid w:val="00232183"/>
    <w:rsid w:val="0023238E"/>
    <w:rsid w:val="002326E4"/>
    <w:rsid w:val="00232BCB"/>
    <w:rsid w:val="00232E62"/>
    <w:rsid w:val="0023312F"/>
    <w:rsid w:val="0023349E"/>
    <w:rsid w:val="00233FBF"/>
    <w:rsid w:val="002347A0"/>
    <w:rsid w:val="00234831"/>
    <w:rsid w:val="00234FD1"/>
    <w:rsid w:val="002352A0"/>
    <w:rsid w:val="002361D7"/>
    <w:rsid w:val="00236256"/>
    <w:rsid w:val="00236AA2"/>
    <w:rsid w:val="00236B28"/>
    <w:rsid w:val="00236C9E"/>
    <w:rsid w:val="00237476"/>
    <w:rsid w:val="00240569"/>
    <w:rsid w:val="00240A5B"/>
    <w:rsid w:val="0024111F"/>
    <w:rsid w:val="00241237"/>
    <w:rsid w:val="002417CA"/>
    <w:rsid w:val="00241AD4"/>
    <w:rsid w:val="00241D74"/>
    <w:rsid w:val="00241E5A"/>
    <w:rsid w:val="00241EFF"/>
    <w:rsid w:val="00242534"/>
    <w:rsid w:val="00242BEE"/>
    <w:rsid w:val="00242F6F"/>
    <w:rsid w:val="0024399F"/>
    <w:rsid w:val="00243FA4"/>
    <w:rsid w:val="00244E80"/>
    <w:rsid w:val="00245D41"/>
    <w:rsid w:val="00246196"/>
    <w:rsid w:val="00246896"/>
    <w:rsid w:val="002468F6"/>
    <w:rsid w:val="00246BFE"/>
    <w:rsid w:val="00246F69"/>
    <w:rsid w:val="002473C1"/>
    <w:rsid w:val="00247635"/>
    <w:rsid w:val="00250772"/>
    <w:rsid w:val="00250CAF"/>
    <w:rsid w:val="0025198E"/>
    <w:rsid w:val="00251C7D"/>
    <w:rsid w:val="00251D7B"/>
    <w:rsid w:val="002521A7"/>
    <w:rsid w:val="002521C1"/>
    <w:rsid w:val="00252B2C"/>
    <w:rsid w:val="00252E6C"/>
    <w:rsid w:val="00253F03"/>
    <w:rsid w:val="00253F25"/>
    <w:rsid w:val="00254043"/>
    <w:rsid w:val="002542C0"/>
    <w:rsid w:val="002545BE"/>
    <w:rsid w:val="00254784"/>
    <w:rsid w:val="00254B4F"/>
    <w:rsid w:val="00255416"/>
    <w:rsid w:val="002558EC"/>
    <w:rsid w:val="002567E2"/>
    <w:rsid w:val="0025685A"/>
    <w:rsid w:val="00256AA2"/>
    <w:rsid w:val="00256E0A"/>
    <w:rsid w:val="00256EB6"/>
    <w:rsid w:val="00256FF0"/>
    <w:rsid w:val="00257172"/>
    <w:rsid w:val="00257831"/>
    <w:rsid w:val="00257CAB"/>
    <w:rsid w:val="00260027"/>
    <w:rsid w:val="00260233"/>
    <w:rsid w:val="002605D2"/>
    <w:rsid w:val="00260B7A"/>
    <w:rsid w:val="00260D07"/>
    <w:rsid w:val="00261846"/>
    <w:rsid w:val="0026197F"/>
    <w:rsid w:val="00261AB5"/>
    <w:rsid w:val="00261C44"/>
    <w:rsid w:val="002621A5"/>
    <w:rsid w:val="0026306F"/>
    <w:rsid w:val="002630CE"/>
    <w:rsid w:val="002635B7"/>
    <w:rsid w:val="002637F4"/>
    <w:rsid w:val="00263D24"/>
    <w:rsid w:val="00264130"/>
    <w:rsid w:val="00264267"/>
    <w:rsid w:val="002647A9"/>
    <w:rsid w:val="00264DCD"/>
    <w:rsid w:val="00264FE9"/>
    <w:rsid w:val="00265230"/>
    <w:rsid w:val="00265497"/>
    <w:rsid w:val="002655F9"/>
    <w:rsid w:val="00265AFC"/>
    <w:rsid w:val="002663BE"/>
    <w:rsid w:val="00266DC5"/>
    <w:rsid w:val="00267184"/>
    <w:rsid w:val="00267413"/>
    <w:rsid w:val="00267E5D"/>
    <w:rsid w:val="00270781"/>
    <w:rsid w:val="00270923"/>
    <w:rsid w:val="00270E9E"/>
    <w:rsid w:val="002715B9"/>
    <w:rsid w:val="002723F9"/>
    <w:rsid w:val="002724E5"/>
    <w:rsid w:val="00272EBE"/>
    <w:rsid w:val="002730D6"/>
    <w:rsid w:val="00273BF1"/>
    <w:rsid w:val="00274236"/>
    <w:rsid w:val="00274B4D"/>
    <w:rsid w:val="00274F3B"/>
    <w:rsid w:val="00275388"/>
    <w:rsid w:val="002757DD"/>
    <w:rsid w:val="00275BAD"/>
    <w:rsid w:val="00275E04"/>
    <w:rsid w:val="0027609A"/>
    <w:rsid w:val="002761D4"/>
    <w:rsid w:val="0027639E"/>
    <w:rsid w:val="002773B0"/>
    <w:rsid w:val="00277FBB"/>
    <w:rsid w:val="002806D3"/>
    <w:rsid w:val="00280CB6"/>
    <w:rsid w:val="00281645"/>
    <w:rsid w:val="00281EC5"/>
    <w:rsid w:val="002821AF"/>
    <w:rsid w:val="0028232A"/>
    <w:rsid w:val="00282CF5"/>
    <w:rsid w:val="00282FC9"/>
    <w:rsid w:val="002830C6"/>
    <w:rsid w:val="00283492"/>
    <w:rsid w:val="00283AE0"/>
    <w:rsid w:val="00283DA3"/>
    <w:rsid w:val="002843D2"/>
    <w:rsid w:val="00284A39"/>
    <w:rsid w:val="00284D39"/>
    <w:rsid w:val="00285562"/>
    <w:rsid w:val="00285EF6"/>
    <w:rsid w:val="002864F4"/>
    <w:rsid w:val="00286C4F"/>
    <w:rsid w:val="002870DB"/>
    <w:rsid w:val="00287A80"/>
    <w:rsid w:val="00290331"/>
    <w:rsid w:val="002903C5"/>
    <w:rsid w:val="00290887"/>
    <w:rsid w:val="00290C02"/>
    <w:rsid w:val="00291C5D"/>
    <w:rsid w:val="00291E42"/>
    <w:rsid w:val="00292BAD"/>
    <w:rsid w:val="00292DD4"/>
    <w:rsid w:val="002930BF"/>
    <w:rsid w:val="00293253"/>
    <w:rsid w:val="002935FB"/>
    <w:rsid w:val="00293749"/>
    <w:rsid w:val="0029409E"/>
    <w:rsid w:val="00294472"/>
    <w:rsid w:val="00294DC1"/>
    <w:rsid w:val="00294E74"/>
    <w:rsid w:val="00294FDC"/>
    <w:rsid w:val="0029521B"/>
    <w:rsid w:val="00295532"/>
    <w:rsid w:val="00295750"/>
    <w:rsid w:val="00296064"/>
    <w:rsid w:val="00296564"/>
    <w:rsid w:val="002965BA"/>
    <w:rsid w:val="002969E0"/>
    <w:rsid w:val="00297951"/>
    <w:rsid w:val="00297EC5"/>
    <w:rsid w:val="002A05C9"/>
    <w:rsid w:val="002A0BF2"/>
    <w:rsid w:val="002A0DB8"/>
    <w:rsid w:val="002A0EF1"/>
    <w:rsid w:val="002A1CBE"/>
    <w:rsid w:val="002A1CE5"/>
    <w:rsid w:val="002A1F6C"/>
    <w:rsid w:val="002A2457"/>
    <w:rsid w:val="002A25AD"/>
    <w:rsid w:val="002A286D"/>
    <w:rsid w:val="002A2B44"/>
    <w:rsid w:val="002A2EF2"/>
    <w:rsid w:val="002A348B"/>
    <w:rsid w:val="002A4680"/>
    <w:rsid w:val="002A4A07"/>
    <w:rsid w:val="002A5B00"/>
    <w:rsid w:val="002A5E82"/>
    <w:rsid w:val="002A5EBC"/>
    <w:rsid w:val="002A605D"/>
    <w:rsid w:val="002A60DE"/>
    <w:rsid w:val="002A63BA"/>
    <w:rsid w:val="002A6BCD"/>
    <w:rsid w:val="002A6C44"/>
    <w:rsid w:val="002A7193"/>
    <w:rsid w:val="002A743B"/>
    <w:rsid w:val="002A78D3"/>
    <w:rsid w:val="002A7925"/>
    <w:rsid w:val="002B124B"/>
    <w:rsid w:val="002B1346"/>
    <w:rsid w:val="002B1AA5"/>
    <w:rsid w:val="002B2721"/>
    <w:rsid w:val="002B2B06"/>
    <w:rsid w:val="002B43C4"/>
    <w:rsid w:val="002B4962"/>
    <w:rsid w:val="002B4AC1"/>
    <w:rsid w:val="002B4B32"/>
    <w:rsid w:val="002B4F81"/>
    <w:rsid w:val="002B5144"/>
    <w:rsid w:val="002B5371"/>
    <w:rsid w:val="002B5476"/>
    <w:rsid w:val="002B55DD"/>
    <w:rsid w:val="002B5680"/>
    <w:rsid w:val="002B57F8"/>
    <w:rsid w:val="002B5892"/>
    <w:rsid w:val="002B629D"/>
    <w:rsid w:val="002B68F5"/>
    <w:rsid w:val="002B770E"/>
    <w:rsid w:val="002C06B0"/>
    <w:rsid w:val="002C0BD2"/>
    <w:rsid w:val="002C12D8"/>
    <w:rsid w:val="002C1631"/>
    <w:rsid w:val="002C1FBC"/>
    <w:rsid w:val="002C2026"/>
    <w:rsid w:val="002C251E"/>
    <w:rsid w:val="002C4218"/>
    <w:rsid w:val="002C46F2"/>
    <w:rsid w:val="002C48C4"/>
    <w:rsid w:val="002C5429"/>
    <w:rsid w:val="002C5470"/>
    <w:rsid w:val="002C57CE"/>
    <w:rsid w:val="002C6304"/>
    <w:rsid w:val="002C6AF0"/>
    <w:rsid w:val="002C6CAA"/>
    <w:rsid w:val="002C702C"/>
    <w:rsid w:val="002C71CF"/>
    <w:rsid w:val="002C7246"/>
    <w:rsid w:val="002C72DE"/>
    <w:rsid w:val="002C77D9"/>
    <w:rsid w:val="002C7F9F"/>
    <w:rsid w:val="002D0619"/>
    <w:rsid w:val="002D1074"/>
    <w:rsid w:val="002D19D6"/>
    <w:rsid w:val="002D25AA"/>
    <w:rsid w:val="002D266B"/>
    <w:rsid w:val="002D2BFC"/>
    <w:rsid w:val="002D2E0A"/>
    <w:rsid w:val="002D2FF4"/>
    <w:rsid w:val="002D326E"/>
    <w:rsid w:val="002D3639"/>
    <w:rsid w:val="002D37C5"/>
    <w:rsid w:val="002D3C37"/>
    <w:rsid w:val="002D3C38"/>
    <w:rsid w:val="002D3C92"/>
    <w:rsid w:val="002D3DB4"/>
    <w:rsid w:val="002D4407"/>
    <w:rsid w:val="002D4481"/>
    <w:rsid w:val="002D46BC"/>
    <w:rsid w:val="002D484E"/>
    <w:rsid w:val="002D4925"/>
    <w:rsid w:val="002D5256"/>
    <w:rsid w:val="002D5386"/>
    <w:rsid w:val="002D53FA"/>
    <w:rsid w:val="002D5BFA"/>
    <w:rsid w:val="002D5C93"/>
    <w:rsid w:val="002D5D25"/>
    <w:rsid w:val="002D6007"/>
    <w:rsid w:val="002D6203"/>
    <w:rsid w:val="002D6E2E"/>
    <w:rsid w:val="002D749F"/>
    <w:rsid w:val="002D7FA5"/>
    <w:rsid w:val="002E016A"/>
    <w:rsid w:val="002E01DB"/>
    <w:rsid w:val="002E0345"/>
    <w:rsid w:val="002E095F"/>
    <w:rsid w:val="002E0D9E"/>
    <w:rsid w:val="002E0F0F"/>
    <w:rsid w:val="002E181B"/>
    <w:rsid w:val="002E1DAC"/>
    <w:rsid w:val="002E2B17"/>
    <w:rsid w:val="002E37BE"/>
    <w:rsid w:val="002E39B6"/>
    <w:rsid w:val="002E3E1E"/>
    <w:rsid w:val="002E47DF"/>
    <w:rsid w:val="002E48CE"/>
    <w:rsid w:val="002E4B35"/>
    <w:rsid w:val="002E51AC"/>
    <w:rsid w:val="002E562E"/>
    <w:rsid w:val="002E5E65"/>
    <w:rsid w:val="002E688E"/>
    <w:rsid w:val="002E6E1F"/>
    <w:rsid w:val="002E6E31"/>
    <w:rsid w:val="002E6F19"/>
    <w:rsid w:val="002E7B01"/>
    <w:rsid w:val="002F069D"/>
    <w:rsid w:val="002F10CD"/>
    <w:rsid w:val="002F148A"/>
    <w:rsid w:val="002F14B7"/>
    <w:rsid w:val="002F18B0"/>
    <w:rsid w:val="002F1F37"/>
    <w:rsid w:val="002F1FF3"/>
    <w:rsid w:val="002F2176"/>
    <w:rsid w:val="002F228B"/>
    <w:rsid w:val="002F28B3"/>
    <w:rsid w:val="002F34C6"/>
    <w:rsid w:val="002F362E"/>
    <w:rsid w:val="002F36D4"/>
    <w:rsid w:val="002F3BFF"/>
    <w:rsid w:val="002F3C66"/>
    <w:rsid w:val="002F4291"/>
    <w:rsid w:val="002F5986"/>
    <w:rsid w:val="002F67CB"/>
    <w:rsid w:val="002F6A06"/>
    <w:rsid w:val="002F6A72"/>
    <w:rsid w:val="002F6C1A"/>
    <w:rsid w:val="002F6D1F"/>
    <w:rsid w:val="002F711E"/>
    <w:rsid w:val="002F743B"/>
    <w:rsid w:val="002F7AE8"/>
    <w:rsid w:val="003001BD"/>
    <w:rsid w:val="00300804"/>
    <w:rsid w:val="00300AC3"/>
    <w:rsid w:val="00300AE8"/>
    <w:rsid w:val="003016ED"/>
    <w:rsid w:val="00301A0E"/>
    <w:rsid w:val="00301AE1"/>
    <w:rsid w:val="00301BCC"/>
    <w:rsid w:val="00302551"/>
    <w:rsid w:val="003032E3"/>
    <w:rsid w:val="003036A2"/>
    <w:rsid w:val="00303E3A"/>
    <w:rsid w:val="0030401F"/>
    <w:rsid w:val="003043BC"/>
    <w:rsid w:val="003046D3"/>
    <w:rsid w:val="00304768"/>
    <w:rsid w:val="00304C6D"/>
    <w:rsid w:val="003053D6"/>
    <w:rsid w:val="00305E04"/>
    <w:rsid w:val="00305F15"/>
    <w:rsid w:val="00306480"/>
    <w:rsid w:val="00306833"/>
    <w:rsid w:val="00306876"/>
    <w:rsid w:val="00306ABF"/>
    <w:rsid w:val="00306BB8"/>
    <w:rsid w:val="003072EC"/>
    <w:rsid w:val="003076ED"/>
    <w:rsid w:val="003078A4"/>
    <w:rsid w:val="00307F88"/>
    <w:rsid w:val="003102A3"/>
    <w:rsid w:val="00310367"/>
    <w:rsid w:val="003107AB"/>
    <w:rsid w:val="00311330"/>
    <w:rsid w:val="003114E9"/>
    <w:rsid w:val="00311839"/>
    <w:rsid w:val="00311F21"/>
    <w:rsid w:val="0031218B"/>
    <w:rsid w:val="003121A2"/>
    <w:rsid w:val="003123F7"/>
    <w:rsid w:val="003130D4"/>
    <w:rsid w:val="003134FF"/>
    <w:rsid w:val="00313CC4"/>
    <w:rsid w:val="00313E37"/>
    <w:rsid w:val="00314012"/>
    <w:rsid w:val="00314530"/>
    <w:rsid w:val="00314630"/>
    <w:rsid w:val="00314884"/>
    <w:rsid w:val="00314D0A"/>
    <w:rsid w:val="00314E49"/>
    <w:rsid w:val="003153A4"/>
    <w:rsid w:val="00315CF1"/>
    <w:rsid w:val="003167A2"/>
    <w:rsid w:val="0031695E"/>
    <w:rsid w:val="00316FF7"/>
    <w:rsid w:val="00317A08"/>
    <w:rsid w:val="00317B7B"/>
    <w:rsid w:val="00320058"/>
    <w:rsid w:val="00321171"/>
    <w:rsid w:val="003216E9"/>
    <w:rsid w:val="003219BA"/>
    <w:rsid w:val="003219E4"/>
    <w:rsid w:val="00322A70"/>
    <w:rsid w:val="00322DBD"/>
    <w:rsid w:val="003238C3"/>
    <w:rsid w:val="00324116"/>
    <w:rsid w:val="0032440C"/>
    <w:rsid w:val="00324540"/>
    <w:rsid w:val="003248FD"/>
    <w:rsid w:val="00324BB3"/>
    <w:rsid w:val="00325039"/>
    <w:rsid w:val="00325615"/>
    <w:rsid w:val="00326132"/>
    <w:rsid w:val="00326C86"/>
    <w:rsid w:val="00326F4F"/>
    <w:rsid w:val="00327391"/>
    <w:rsid w:val="00327FB9"/>
    <w:rsid w:val="00330123"/>
    <w:rsid w:val="00330133"/>
    <w:rsid w:val="003304C1"/>
    <w:rsid w:val="00330D32"/>
    <w:rsid w:val="00331487"/>
    <w:rsid w:val="00332654"/>
    <w:rsid w:val="003326F3"/>
    <w:rsid w:val="00332A5A"/>
    <w:rsid w:val="003330C1"/>
    <w:rsid w:val="00333671"/>
    <w:rsid w:val="00333864"/>
    <w:rsid w:val="00333BCE"/>
    <w:rsid w:val="00333D40"/>
    <w:rsid w:val="00333F0D"/>
    <w:rsid w:val="003343C2"/>
    <w:rsid w:val="00334411"/>
    <w:rsid w:val="003352A8"/>
    <w:rsid w:val="00335412"/>
    <w:rsid w:val="00335557"/>
    <w:rsid w:val="00335AF6"/>
    <w:rsid w:val="00336068"/>
    <w:rsid w:val="00336FA1"/>
    <w:rsid w:val="003374EC"/>
    <w:rsid w:val="00337B7F"/>
    <w:rsid w:val="00337C53"/>
    <w:rsid w:val="00340636"/>
    <w:rsid w:val="00340D57"/>
    <w:rsid w:val="00341437"/>
    <w:rsid w:val="0034190A"/>
    <w:rsid w:val="00341BEF"/>
    <w:rsid w:val="0034220E"/>
    <w:rsid w:val="00342E12"/>
    <w:rsid w:val="00343A15"/>
    <w:rsid w:val="00343D05"/>
    <w:rsid w:val="00343DDD"/>
    <w:rsid w:val="0034422D"/>
    <w:rsid w:val="00344361"/>
    <w:rsid w:val="00344AD8"/>
    <w:rsid w:val="00344B0E"/>
    <w:rsid w:val="00344F7E"/>
    <w:rsid w:val="0034593C"/>
    <w:rsid w:val="00345D61"/>
    <w:rsid w:val="00346232"/>
    <w:rsid w:val="003467BA"/>
    <w:rsid w:val="0034698C"/>
    <w:rsid w:val="00347C9E"/>
    <w:rsid w:val="003504C5"/>
    <w:rsid w:val="003508A4"/>
    <w:rsid w:val="00351ED7"/>
    <w:rsid w:val="003525F7"/>
    <w:rsid w:val="00352A9C"/>
    <w:rsid w:val="00352EA7"/>
    <w:rsid w:val="0035309F"/>
    <w:rsid w:val="003530A1"/>
    <w:rsid w:val="00353758"/>
    <w:rsid w:val="00353E99"/>
    <w:rsid w:val="00353F1F"/>
    <w:rsid w:val="00353F91"/>
    <w:rsid w:val="003540DC"/>
    <w:rsid w:val="00354179"/>
    <w:rsid w:val="00354315"/>
    <w:rsid w:val="003544E4"/>
    <w:rsid w:val="00354589"/>
    <w:rsid w:val="00354987"/>
    <w:rsid w:val="00354B93"/>
    <w:rsid w:val="00354CE5"/>
    <w:rsid w:val="00354DCA"/>
    <w:rsid w:val="00354DCD"/>
    <w:rsid w:val="003550A6"/>
    <w:rsid w:val="003550E3"/>
    <w:rsid w:val="003554CB"/>
    <w:rsid w:val="003556E3"/>
    <w:rsid w:val="00356CD8"/>
    <w:rsid w:val="0035789E"/>
    <w:rsid w:val="00357D61"/>
    <w:rsid w:val="00360273"/>
    <w:rsid w:val="003607AF"/>
    <w:rsid w:val="00360B6C"/>
    <w:rsid w:val="003626C9"/>
    <w:rsid w:val="003629AF"/>
    <w:rsid w:val="0036327F"/>
    <w:rsid w:val="00363DB4"/>
    <w:rsid w:val="00364F46"/>
    <w:rsid w:val="00365107"/>
    <w:rsid w:val="00365AD8"/>
    <w:rsid w:val="00366758"/>
    <w:rsid w:val="003669A3"/>
    <w:rsid w:val="00366A11"/>
    <w:rsid w:val="00366FA6"/>
    <w:rsid w:val="00370055"/>
    <w:rsid w:val="00370B0D"/>
    <w:rsid w:val="00370C2D"/>
    <w:rsid w:val="00370E67"/>
    <w:rsid w:val="003714DB"/>
    <w:rsid w:val="003716B7"/>
    <w:rsid w:val="00371916"/>
    <w:rsid w:val="00371D13"/>
    <w:rsid w:val="00372441"/>
    <w:rsid w:val="0037327A"/>
    <w:rsid w:val="003737B5"/>
    <w:rsid w:val="00373CDA"/>
    <w:rsid w:val="00373FD8"/>
    <w:rsid w:val="003743B7"/>
    <w:rsid w:val="003750B8"/>
    <w:rsid w:val="003754BC"/>
    <w:rsid w:val="00375D98"/>
    <w:rsid w:val="00375F05"/>
    <w:rsid w:val="003761CB"/>
    <w:rsid w:val="00376579"/>
    <w:rsid w:val="00376AAA"/>
    <w:rsid w:val="00376CF3"/>
    <w:rsid w:val="00376E59"/>
    <w:rsid w:val="00377664"/>
    <w:rsid w:val="00377950"/>
    <w:rsid w:val="00377FDD"/>
    <w:rsid w:val="0038167C"/>
    <w:rsid w:val="00381B43"/>
    <w:rsid w:val="00381B7A"/>
    <w:rsid w:val="00381EE0"/>
    <w:rsid w:val="00381EF2"/>
    <w:rsid w:val="00382178"/>
    <w:rsid w:val="00382208"/>
    <w:rsid w:val="0038268C"/>
    <w:rsid w:val="00383018"/>
    <w:rsid w:val="0038379F"/>
    <w:rsid w:val="0038429A"/>
    <w:rsid w:val="00385160"/>
    <w:rsid w:val="0038531A"/>
    <w:rsid w:val="00385771"/>
    <w:rsid w:val="00385B61"/>
    <w:rsid w:val="00386869"/>
    <w:rsid w:val="003872C2"/>
    <w:rsid w:val="0038796E"/>
    <w:rsid w:val="00387B96"/>
    <w:rsid w:val="00387C74"/>
    <w:rsid w:val="00390337"/>
    <w:rsid w:val="003904C5"/>
    <w:rsid w:val="003907CF"/>
    <w:rsid w:val="00390864"/>
    <w:rsid w:val="00391332"/>
    <w:rsid w:val="00391374"/>
    <w:rsid w:val="0039176C"/>
    <w:rsid w:val="00391B83"/>
    <w:rsid w:val="003924B9"/>
    <w:rsid w:val="0039277E"/>
    <w:rsid w:val="00393531"/>
    <w:rsid w:val="00393589"/>
    <w:rsid w:val="003935EB"/>
    <w:rsid w:val="00393B4A"/>
    <w:rsid w:val="00394156"/>
    <w:rsid w:val="00394386"/>
    <w:rsid w:val="0039443A"/>
    <w:rsid w:val="003945D5"/>
    <w:rsid w:val="003947AB"/>
    <w:rsid w:val="00394920"/>
    <w:rsid w:val="00394A12"/>
    <w:rsid w:val="00394FD0"/>
    <w:rsid w:val="00395398"/>
    <w:rsid w:val="00395461"/>
    <w:rsid w:val="0039553B"/>
    <w:rsid w:val="00395948"/>
    <w:rsid w:val="003959FC"/>
    <w:rsid w:val="00395A4F"/>
    <w:rsid w:val="003965D7"/>
    <w:rsid w:val="003966E9"/>
    <w:rsid w:val="00396A51"/>
    <w:rsid w:val="00396FFA"/>
    <w:rsid w:val="00397244"/>
    <w:rsid w:val="00397660"/>
    <w:rsid w:val="00397C97"/>
    <w:rsid w:val="003A01DC"/>
    <w:rsid w:val="003A0BA7"/>
    <w:rsid w:val="003A14C2"/>
    <w:rsid w:val="003A1D5F"/>
    <w:rsid w:val="003A20AB"/>
    <w:rsid w:val="003A2277"/>
    <w:rsid w:val="003A3258"/>
    <w:rsid w:val="003A3C77"/>
    <w:rsid w:val="003A4557"/>
    <w:rsid w:val="003A49F2"/>
    <w:rsid w:val="003A57DA"/>
    <w:rsid w:val="003A5C2C"/>
    <w:rsid w:val="003A60B4"/>
    <w:rsid w:val="003A66AC"/>
    <w:rsid w:val="003A6756"/>
    <w:rsid w:val="003A6A4A"/>
    <w:rsid w:val="003A6D1A"/>
    <w:rsid w:val="003A6FF3"/>
    <w:rsid w:val="003A7768"/>
    <w:rsid w:val="003A77D8"/>
    <w:rsid w:val="003A7AA3"/>
    <w:rsid w:val="003B0173"/>
    <w:rsid w:val="003B0D82"/>
    <w:rsid w:val="003B21FB"/>
    <w:rsid w:val="003B23D5"/>
    <w:rsid w:val="003B2984"/>
    <w:rsid w:val="003B2EF8"/>
    <w:rsid w:val="003B33C3"/>
    <w:rsid w:val="003B3472"/>
    <w:rsid w:val="003B37E2"/>
    <w:rsid w:val="003B3BCF"/>
    <w:rsid w:val="003B4342"/>
    <w:rsid w:val="003B4C6D"/>
    <w:rsid w:val="003B4DA0"/>
    <w:rsid w:val="003B4F11"/>
    <w:rsid w:val="003B61B1"/>
    <w:rsid w:val="003B61E4"/>
    <w:rsid w:val="003B6C10"/>
    <w:rsid w:val="003B70F4"/>
    <w:rsid w:val="003B71F2"/>
    <w:rsid w:val="003B7811"/>
    <w:rsid w:val="003B7EBF"/>
    <w:rsid w:val="003B7F65"/>
    <w:rsid w:val="003B7F81"/>
    <w:rsid w:val="003B7FAF"/>
    <w:rsid w:val="003C010A"/>
    <w:rsid w:val="003C014B"/>
    <w:rsid w:val="003C0C89"/>
    <w:rsid w:val="003C126C"/>
    <w:rsid w:val="003C1671"/>
    <w:rsid w:val="003C20DC"/>
    <w:rsid w:val="003C289B"/>
    <w:rsid w:val="003C3204"/>
    <w:rsid w:val="003C395E"/>
    <w:rsid w:val="003C39CD"/>
    <w:rsid w:val="003C45D9"/>
    <w:rsid w:val="003C4B02"/>
    <w:rsid w:val="003C4F1D"/>
    <w:rsid w:val="003C4F72"/>
    <w:rsid w:val="003C5048"/>
    <w:rsid w:val="003C5310"/>
    <w:rsid w:val="003C55D6"/>
    <w:rsid w:val="003C55DB"/>
    <w:rsid w:val="003C592B"/>
    <w:rsid w:val="003C59D3"/>
    <w:rsid w:val="003C5CF1"/>
    <w:rsid w:val="003C6078"/>
    <w:rsid w:val="003C623E"/>
    <w:rsid w:val="003C6297"/>
    <w:rsid w:val="003C62A2"/>
    <w:rsid w:val="003C6F61"/>
    <w:rsid w:val="003C7305"/>
    <w:rsid w:val="003C75F9"/>
    <w:rsid w:val="003D00FD"/>
    <w:rsid w:val="003D0877"/>
    <w:rsid w:val="003D0D14"/>
    <w:rsid w:val="003D0F8B"/>
    <w:rsid w:val="003D1912"/>
    <w:rsid w:val="003D217D"/>
    <w:rsid w:val="003D276A"/>
    <w:rsid w:val="003D2CD7"/>
    <w:rsid w:val="003D2E14"/>
    <w:rsid w:val="003D2FC5"/>
    <w:rsid w:val="003D3164"/>
    <w:rsid w:val="003D364D"/>
    <w:rsid w:val="003D3E85"/>
    <w:rsid w:val="003D3F0A"/>
    <w:rsid w:val="003D4BF6"/>
    <w:rsid w:val="003D58CF"/>
    <w:rsid w:val="003D641A"/>
    <w:rsid w:val="003D6A64"/>
    <w:rsid w:val="003D6F20"/>
    <w:rsid w:val="003D739D"/>
    <w:rsid w:val="003D7771"/>
    <w:rsid w:val="003D7A66"/>
    <w:rsid w:val="003D7FA8"/>
    <w:rsid w:val="003E0B33"/>
    <w:rsid w:val="003E0B71"/>
    <w:rsid w:val="003E100A"/>
    <w:rsid w:val="003E107A"/>
    <w:rsid w:val="003E1CC5"/>
    <w:rsid w:val="003E337F"/>
    <w:rsid w:val="003E3396"/>
    <w:rsid w:val="003E37D2"/>
    <w:rsid w:val="003E3AD9"/>
    <w:rsid w:val="003E521C"/>
    <w:rsid w:val="003E5926"/>
    <w:rsid w:val="003E5C9B"/>
    <w:rsid w:val="003E611A"/>
    <w:rsid w:val="003E6641"/>
    <w:rsid w:val="003E6911"/>
    <w:rsid w:val="003E6F47"/>
    <w:rsid w:val="003E6F94"/>
    <w:rsid w:val="003E743C"/>
    <w:rsid w:val="003E7498"/>
    <w:rsid w:val="003F0535"/>
    <w:rsid w:val="003F082C"/>
    <w:rsid w:val="003F12CD"/>
    <w:rsid w:val="003F155E"/>
    <w:rsid w:val="003F1F90"/>
    <w:rsid w:val="003F3781"/>
    <w:rsid w:val="003F3C0B"/>
    <w:rsid w:val="003F3CD1"/>
    <w:rsid w:val="003F3E43"/>
    <w:rsid w:val="003F41A6"/>
    <w:rsid w:val="003F4768"/>
    <w:rsid w:val="003F4AAA"/>
    <w:rsid w:val="003F505E"/>
    <w:rsid w:val="003F5419"/>
    <w:rsid w:val="003F546F"/>
    <w:rsid w:val="003F5694"/>
    <w:rsid w:val="003F5D6A"/>
    <w:rsid w:val="003F62E0"/>
    <w:rsid w:val="003F6D24"/>
    <w:rsid w:val="003F72FA"/>
    <w:rsid w:val="003F7E51"/>
    <w:rsid w:val="004000A5"/>
    <w:rsid w:val="00400A16"/>
    <w:rsid w:val="00400A3D"/>
    <w:rsid w:val="00401137"/>
    <w:rsid w:val="00401224"/>
    <w:rsid w:val="0040176C"/>
    <w:rsid w:val="004018E1"/>
    <w:rsid w:val="00402E9D"/>
    <w:rsid w:val="00403F61"/>
    <w:rsid w:val="00404749"/>
    <w:rsid w:val="00404B9D"/>
    <w:rsid w:val="00404D6D"/>
    <w:rsid w:val="004057F1"/>
    <w:rsid w:val="00405970"/>
    <w:rsid w:val="00406631"/>
    <w:rsid w:val="00406642"/>
    <w:rsid w:val="0040696E"/>
    <w:rsid w:val="00406AD4"/>
    <w:rsid w:val="00406EE6"/>
    <w:rsid w:val="00406FB3"/>
    <w:rsid w:val="00407599"/>
    <w:rsid w:val="0040796A"/>
    <w:rsid w:val="00407CD8"/>
    <w:rsid w:val="00407F8F"/>
    <w:rsid w:val="004110BC"/>
    <w:rsid w:val="00411FB3"/>
    <w:rsid w:val="00411FFB"/>
    <w:rsid w:val="00412095"/>
    <w:rsid w:val="004124D4"/>
    <w:rsid w:val="004125B0"/>
    <w:rsid w:val="00412F75"/>
    <w:rsid w:val="0041408E"/>
    <w:rsid w:val="00414744"/>
    <w:rsid w:val="00414858"/>
    <w:rsid w:val="00414D5B"/>
    <w:rsid w:val="0041520B"/>
    <w:rsid w:val="004152C5"/>
    <w:rsid w:val="0041556A"/>
    <w:rsid w:val="00415935"/>
    <w:rsid w:val="004163FD"/>
    <w:rsid w:val="00416E2A"/>
    <w:rsid w:val="0041719F"/>
    <w:rsid w:val="0042122F"/>
    <w:rsid w:val="00421679"/>
    <w:rsid w:val="00421907"/>
    <w:rsid w:val="0042210A"/>
    <w:rsid w:val="00422316"/>
    <w:rsid w:val="00422D1F"/>
    <w:rsid w:val="004233E0"/>
    <w:rsid w:val="00423FC4"/>
    <w:rsid w:val="0042404D"/>
    <w:rsid w:val="00424905"/>
    <w:rsid w:val="00424C8B"/>
    <w:rsid w:val="0042505C"/>
    <w:rsid w:val="00426086"/>
    <w:rsid w:val="00426121"/>
    <w:rsid w:val="00426128"/>
    <w:rsid w:val="00426428"/>
    <w:rsid w:val="00426576"/>
    <w:rsid w:val="00426698"/>
    <w:rsid w:val="004271F2"/>
    <w:rsid w:val="0042744F"/>
    <w:rsid w:val="00427B73"/>
    <w:rsid w:val="00427C4B"/>
    <w:rsid w:val="0043002B"/>
    <w:rsid w:val="004310CE"/>
    <w:rsid w:val="00431B10"/>
    <w:rsid w:val="00431BD3"/>
    <w:rsid w:val="00431E66"/>
    <w:rsid w:val="0043271A"/>
    <w:rsid w:val="00433771"/>
    <w:rsid w:val="00433E68"/>
    <w:rsid w:val="0043489B"/>
    <w:rsid w:val="00434EB6"/>
    <w:rsid w:val="00434F55"/>
    <w:rsid w:val="0043509D"/>
    <w:rsid w:val="004359CF"/>
    <w:rsid w:val="00435FD1"/>
    <w:rsid w:val="00436946"/>
    <w:rsid w:val="00436B5A"/>
    <w:rsid w:val="00436D5C"/>
    <w:rsid w:val="0043760B"/>
    <w:rsid w:val="004376F9"/>
    <w:rsid w:val="004379BD"/>
    <w:rsid w:val="00437AC0"/>
    <w:rsid w:val="00437C37"/>
    <w:rsid w:val="00437C77"/>
    <w:rsid w:val="00440818"/>
    <w:rsid w:val="00440825"/>
    <w:rsid w:val="00440F1B"/>
    <w:rsid w:val="0044146F"/>
    <w:rsid w:val="00441707"/>
    <w:rsid w:val="0044198B"/>
    <w:rsid w:val="00441AA8"/>
    <w:rsid w:val="00442E39"/>
    <w:rsid w:val="004435D9"/>
    <w:rsid w:val="00443E84"/>
    <w:rsid w:val="00444766"/>
    <w:rsid w:val="00445451"/>
    <w:rsid w:val="00445490"/>
    <w:rsid w:val="00445510"/>
    <w:rsid w:val="0044587C"/>
    <w:rsid w:val="00445FDA"/>
    <w:rsid w:val="004470AC"/>
    <w:rsid w:val="00447D7A"/>
    <w:rsid w:val="0045146C"/>
    <w:rsid w:val="00451481"/>
    <w:rsid w:val="0045263B"/>
    <w:rsid w:val="00452684"/>
    <w:rsid w:val="00452C56"/>
    <w:rsid w:val="00452C69"/>
    <w:rsid w:val="00452DD8"/>
    <w:rsid w:val="004531D5"/>
    <w:rsid w:val="00454ABF"/>
    <w:rsid w:val="00454C00"/>
    <w:rsid w:val="00454DB4"/>
    <w:rsid w:val="00454E74"/>
    <w:rsid w:val="00454EF3"/>
    <w:rsid w:val="00455667"/>
    <w:rsid w:val="00455A4D"/>
    <w:rsid w:val="00455A7F"/>
    <w:rsid w:val="0045607A"/>
    <w:rsid w:val="004579EE"/>
    <w:rsid w:val="004604CE"/>
    <w:rsid w:val="00460B9D"/>
    <w:rsid w:val="00460CAB"/>
    <w:rsid w:val="00461C75"/>
    <w:rsid w:val="00461E8E"/>
    <w:rsid w:val="00462854"/>
    <w:rsid w:val="0046285F"/>
    <w:rsid w:val="0046287C"/>
    <w:rsid w:val="00463A44"/>
    <w:rsid w:val="0046411D"/>
    <w:rsid w:val="004644D5"/>
    <w:rsid w:val="00464513"/>
    <w:rsid w:val="00465EB9"/>
    <w:rsid w:val="0046608E"/>
    <w:rsid w:val="00466321"/>
    <w:rsid w:val="004663B6"/>
    <w:rsid w:val="0046690E"/>
    <w:rsid w:val="00466C3F"/>
    <w:rsid w:val="00466DC3"/>
    <w:rsid w:val="00467526"/>
    <w:rsid w:val="00470B1A"/>
    <w:rsid w:val="00470D59"/>
    <w:rsid w:val="004711A5"/>
    <w:rsid w:val="004716E2"/>
    <w:rsid w:val="00471B5A"/>
    <w:rsid w:val="00471E9D"/>
    <w:rsid w:val="004720B4"/>
    <w:rsid w:val="0047312B"/>
    <w:rsid w:val="0047334E"/>
    <w:rsid w:val="00473C50"/>
    <w:rsid w:val="004742D4"/>
    <w:rsid w:val="004746DE"/>
    <w:rsid w:val="00474A27"/>
    <w:rsid w:val="00474E14"/>
    <w:rsid w:val="00475516"/>
    <w:rsid w:val="00475D9D"/>
    <w:rsid w:val="00475E1D"/>
    <w:rsid w:val="00475F04"/>
    <w:rsid w:val="004802B9"/>
    <w:rsid w:val="00481C6B"/>
    <w:rsid w:val="004823D0"/>
    <w:rsid w:val="00482500"/>
    <w:rsid w:val="0048319B"/>
    <w:rsid w:val="004837D9"/>
    <w:rsid w:val="00483BBE"/>
    <w:rsid w:val="00483DD7"/>
    <w:rsid w:val="004843A0"/>
    <w:rsid w:val="00485994"/>
    <w:rsid w:val="00485AEE"/>
    <w:rsid w:val="00485C4B"/>
    <w:rsid w:val="00485C9E"/>
    <w:rsid w:val="004863F1"/>
    <w:rsid w:val="004865FA"/>
    <w:rsid w:val="00486E59"/>
    <w:rsid w:val="00486F8F"/>
    <w:rsid w:val="00487626"/>
    <w:rsid w:val="0048772E"/>
    <w:rsid w:val="00487F71"/>
    <w:rsid w:val="0049028F"/>
    <w:rsid w:val="00490522"/>
    <w:rsid w:val="0049084F"/>
    <w:rsid w:val="004909CB"/>
    <w:rsid w:val="00491E9F"/>
    <w:rsid w:val="00492149"/>
    <w:rsid w:val="00492766"/>
    <w:rsid w:val="0049299F"/>
    <w:rsid w:val="00492A07"/>
    <w:rsid w:val="00493D3D"/>
    <w:rsid w:val="00494112"/>
    <w:rsid w:val="004943AA"/>
    <w:rsid w:val="0049488B"/>
    <w:rsid w:val="00494FEF"/>
    <w:rsid w:val="00495730"/>
    <w:rsid w:val="004957CE"/>
    <w:rsid w:val="00495EBD"/>
    <w:rsid w:val="004964B6"/>
    <w:rsid w:val="00496898"/>
    <w:rsid w:val="00496C44"/>
    <w:rsid w:val="00496F33"/>
    <w:rsid w:val="004974BE"/>
    <w:rsid w:val="004978D0"/>
    <w:rsid w:val="00497968"/>
    <w:rsid w:val="004A067B"/>
    <w:rsid w:val="004A0840"/>
    <w:rsid w:val="004A10E9"/>
    <w:rsid w:val="004A14CD"/>
    <w:rsid w:val="004A16E5"/>
    <w:rsid w:val="004A22B2"/>
    <w:rsid w:val="004A273B"/>
    <w:rsid w:val="004A28F9"/>
    <w:rsid w:val="004A2F16"/>
    <w:rsid w:val="004A335D"/>
    <w:rsid w:val="004A3845"/>
    <w:rsid w:val="004A390E"/>
    <w:rsid w:val="004A3F86"/>
    <w:rsid w:val="004A4412"/>
    <w:rsid w:val="004A4850"/>
    <w:rsid w:val="004A5312"/>
    <w:rsid w:val="004A5328"/>
    <w:rsid w:val="004A5663"/>
    <w:rsid w:val="004A60C5"/>
    <w:rsid w:val="004A698B"/>
    <w:rsid w:val="004A6B38"/>
    <w:rsid w:val="004A6B5F"/>
    <w:rsid w:val="004A7402"/>
    <w:rsid w:val="004A7D24"/>
    <w:rsid w:val="004B00BA"/>
    <w:rsid w:val="004B00E6"/>
    <w:rsid w:val="004B0A18"/>
    <w:rsid w:val="004B155D"/>
    <w:rsid w:val="004B20B4"/>
    <w:rsid w:val="004B28DC"/>
    <w:rsid w:val="004B29D7"/>
    <w:rsid w:val="004B2C60"/>
    <w:rsid w:val="004B343D"/>
    <w:rsid w:val="004B38C1"/>
    <w:rsid w:val="004B38D8"/>
    <w:rsid w:val="004B3B5F"/>
    <w:rsid w:val="004B45B0"/>
    <w:rsid w:val="004B483E"/>
    <w:rsid w:val="004B4FFC"/>
    <w:rsid w:val="004B529A"/>
    <w:rsid w:val="004B5A80"/>
    <w:rsid w:val="004B5D98"/>
    <w:rsid w:val="004B66F0"/>
    <w:rsid w:val="004B6E8E"/>
    <w:rsid w:val="004B7399"/>
    <w:rsid w:val="004B7879"/>
    <w:rsid w:val="004B7AAD"/>
    <w:rsid w:val="004C0CAB"/>
    <w:rsid w:val="004C1001"/>
    <w:rsid w:val="004C1AF8"/>
    <w:rsid w:val="004C1B28"/>
    <w:rsid w:val="004C219B"/>
    <w:rsid w:val="004C24C8"/>
    <w:rsid w:val="004C2F52"/>
    <w:rsid w:val="004C409C"/>
    <w:rsid w:val="004C416F"/>
    <w:rsid w:val="004C4282"/>
    <w:rsid w:val="004C5051"/>
    <w:rsid w:val="004C5644"/>
    <w:rsid w:val="004C5686"/>
    <w:rsid w:val="004C5AE6"/>
    <w:rsid w:val="004C5BF1"/>
    <w:rsid w:val="004C5E01"/>
    <w:rsid w:val="004C5E08"/>
    <w:rsid w:val="004C61B1"/>
    <w:rsid w:val="004C642A"/>
    <w:rsid w:val="004C65E4"/>
    <w:rsid w:val="004C6CDE"/>
    <w:rsid w:val="004C7460"/>
    <w:rsid w:val="004C7487"/>
    <w:rsid w:val="004C766C"/>
    <w:rsid w:val="004C778C"/>
    <w:rsid w:val="004C7B86"/>
    <w:rsid w:val="004C7CEE"/>
    <w:rsid w:val="004C7ED4"/>
    <w:rsid w:val="004C7F3F"/>
    <w:rsid w:val="004D026A"/>
    <w:rsid w:val="004D0574"/>
    <w:rsid w:val="004D0B50"/>
    <w:rsid w:val="004D2018"/>
    <w:rsid w:val="004D293D"/>
    <w:rsid w:val="004D3093"/>
    <w:rsid w:val="004D451A"/>
    <w:rsid w:val="004D4674"/>
    <w:rsid w:val="004D4AC8"/>
    <w:rsid w:val="004D4B6E"/>
    <w:rsid w:val="004D59B5"/>
    <w:rsid w:val="004D5A9F"/>
    <w:rsid w:val="004D5C8A"/>
    <w:rsid w:val="004D654A"/>
    <w:rsid w:val="004D698E"/>
    <w:rsid w:val="004D731D"/>
    <w:rsid w:val="004D7D0A"/>
    <w:rsid w:val="004E16E8"/>
    <w:rsid w:val="004E1B5C"/>
    <w:rsid w:val="004E1FD6"/>
    <w:rsid w:val="004E23C9"/>
    <w:rsid w:val="004E2730"/>
    <w:rsid w:val="004E2DCD"/>
    <w:rsid w:val="004E4DFD"/>
    <w:rsid w:val="004E53DC"/>
    <w:rsid w:val="004E58DE"/>
    <w:rsid w:val="004E6CC9"/>
    <w:rsid w:val="004E713D"/>
    <w:rsid w:val="004E7EA9"/>
    <w:rsid w:val="004E7F48"/>
    <w:rsid w:val="004F022A"/>
    <w:rsid w:val="004F06A1"/>
    <w:rsid w:val="004F07A5"/>
    <w:rsid w:val="004F0B52"/>
    <w:rsid w:val="004F0EEE"/>
    <w:rsid w:val="004F1237"/>
    <w:rsid w:val="004F13A2"/>
    <w:rsid w:val="004F171C"/>
    <w:rsid w:val="004F26A2"/>
    <w:rsid w:val="004F2ABE"/>
    <w:rsid w:val="004F2FA6"/>
    <w:rsid w:val="004F366A"/>
    <w:rsid w:val="004F4486"/>
    <w:rsid w:val="004F4507"/>
    <w:rsid w:val="004F4645"/>
    <w:rsid w:val="004F4A57"/>
    <w:rsid w:val="004F4B12"/>
    <w:rsid w:val="004F56FC"/>
    <w:rsid w:val="004F5CA4"/>
    <w:rsid w:val="004F6C91"/>
    <w:rsid w:val="004F73C7"/>
    <w:rsid w:val="004F7D3C"/>
    <w:rsid w:val="00500368"/>
    <w:rsid w:val="0050055B"/>
    <w:rsid w:val="0050075E"/>
    <w:rsid w:val="005007A5"/>
    <w:rsid w:val="00500B57"/>
    <w:rsid w:val="00500DD4"/>
    <w:rsid w:val="00500F1F"/>
    <w:rsid w:val="005013DF"/>
    <w:rsid w:val="005025A0"/>
    <w:rsid w:val="00502611"/>
    <w:rsid w:val="00503099"/>
    <w:rsid w:val="00503175"/>
    <w:rsid w:val="005032DE"/>
    <w:rsid w:val="00503567"/>
    <w:rsid w:val="0050357B"/>
    <w:rsid w:val="00503747"/>
    <w:rsid w:val="005038A5"/>
    <w:rsid w:val="00503D46"/>
    <w:rsid w:val="00503F0C"/>
    <w:rsid w:val="005042AC"/>
    <w:rsid w:val="005047C8"/>
    <w:rsid w:val="005048B6"/>
    <w:rsid w:val="00504BD9"/>
    <w:rsid w:val="00504C5A"/>
    <w:rsid w:val="00505136"/>
    <w:rsid w:val="00505384"/>
    <w:rsid w:val="00505A0E"/>
    <w:rsid w:val="00506345"/>
    <w:rsid w:val="00506670"/>
    <w:rsid w:val="00506A50"/>
    <w:rsid w:val="00506DC7"/>
    <w:rsid w:val="00506F4B"/>
    <w:rsid w:val="0050710B"/>
    <w:rsid w:val="00507896"/>
    <w:rsid w:val="005100EA"/>
    <w:rsid w:val="00510804"/>
    <w:rsid w:val="00510D16"/>
    <w:rsid w:val="00510D1E"/>
    <w:rsid w:val="00511264"/>
    <w:rsid w:val="005112DA"/>
    <w:rsid w:val="00511404"/>
    <w:rsid w:val="00511ED2"/>
    <w:rsid w:val="0051207E"/>
    <w:rsid w:val="005120EE"/>
    <w:rsid w:val="005133FE"/>
    <w:rsid w:val="00513BFF"/>
    <w:rsid w:val="00513CC3"/>
    <w:rsid w:val="00513D50"/>
    <w:rsid w:val="0051413D"/>
    <w:rsid w:val="005145AB"/>
    <w:rsid w:val="00515267"/>
    <w:rsid w:val="005155C0"/>
    <w:rsid w:val="00515B6A"/>
    <w:rsid w:val="00515F3E"/>
    <w:rsid w:val="00516218"/>
    <w:rsid w:val="00516247"/>
    <w:rsid w:val="00516694"/>
    <w:rsid w:val="00516CCA"/>
    <w:rsid w:val="00517144"/>
    <w:rsid w:val="0051777E"/>
    <w:rsid w:val="00517B24"/>
    <w:rsid w:val="00517E19"/>
    <w:rsid w:val="00517ED0"/>
    <w:rsid w:val="0052015C"/>
    <w:rsid w:val="0052024D"/>
    <w:rsid w:val="0052053D"/>
    <w:rsid w:val="00520547"/>
    <w:rsid w:val="00520733"/>
    <w:rsid w:val="005208DD"/>
    <w:rsid w:val="00520CC8"/>
    <w:rsid w:val="00521163"/>
    <w:rsid w:val="00521665"/>
    <w:rsid w:val="00521A78"/>
    <w:rsid w:val="00521AAD"/>
    <w:rsid w:val="00521B62"/>
    <w:rsid w:val="00521ECD"/>
    <w:rsid w:val="00522320"/>
    <w:rsid w:val="00522989"/>
    <w:rsid w:val="00522C93"/>
    <w:rsid w:val="00522CA4"/>
    <w:rsid w:val="00522FC0"/>
    <w:rsid w:val="0052324B"/>
    <w:rsid w:val="0052347A"/>
    <w:rsid w:val="005238E7"/>
    <w:rsid w:val="00523D2C"/>
    <w:rsid w:val="00523FC3"/>
    <w:rsid w:val="005243BF"/>
    <w:rsid w:val="00524883"/>
    <w:rsid w:val="00524F9C"/>
    <w:rsid w:val="005252A1"/>
    <w:rsid w:val="00525DBB"/>
    <w:rsid w:val="00525E3C"/>
    <w:rsid w:val="005262CF"/>
    <w:rsid w:val="005262F0"/>
    <w:rsid w:val="0052640B"/>
    <w:rsid w:val="005267AA"/>
    <w:rsid w:val="00526FDB"/>
    <w:rsid w:val="005274AF"/>
    <w:rsid w:val="005279AB"/>
    <w:rsid w:val="00530493"/>
    <w:rsid w:val="00530882"/>
    <w:rsid w:val="00530CF3"/>
    <w:rsid w:val="00530F1A"/>
    <w:rsid w:val="00531270"/>
    <w:rsid w:val="00531608"/>
    <w:rsid w:val="005319FF"/>
    <w:rsid w:val="005323E3"/>
    <w:rsid w:val="0053257A"/>
    <w:rsid w:val="00532D13"/>
    <w:rsid w:val="00532D51"/>
    <w:rsid w:val="00533BCA"/>
    <w:rsid w:val="00533F03"/>
    <w:rsid w:val="00535B5E"/>
    <w:rsid w:val="0053669A"/>
    <w:rsid w:val="00536803"/>
    <w:rsid w:val="00536E7B"/>
    <w:rsid w:val="005376BC"/>
    <w:rsid w:val="00537759"/>
    <w:rsid w:val="00537985"/>
    <w:rsid w:val="00540026"/>
    <w:rsid w:val="00540F10"/>
    <w:rsid w:val="00541253"/>
    <w:rsid w:val="005418DF"/>
    <w:rsid w:val="00541BE1"/>
    <w:rsid w:val="005421F8"/>
    <w:rsid w:val="00542801"/>
    <w:rsid w:val="005434D3"/>
    <w:rsid w:val="0054369C"/>
    <w:rsid w:val="00544331"/>
    <w:rsid w:val="00544475"/>
    <w:rsid w:val="00544BD9"/>
    <w:rsid w:val="00544F62"/>
    <w:rsid w:val="00544F8B"/>
    <w:rsid w:val="005453B0"/>
    <w:rsid w:val="00545933"/>
    <w:rsid w:val="00545B8D"/>
    <w:rsid w:val="00546740"/>
    <w:rsid w:val="005468B4"/>
    <w:rsid w:val="00546A88"/>
    <w:rsid w:val="00546C91"/>
    <w:rsid w:val="00546D97"/>
    <w:rsid w:val="005476FE"/>
    <w:rsid w:val="00547866"/>
    <w:rsid w:val="00550F33"/>
    <w:rsid w:val="00550FA5"/>
    <w:rsid w:val="00552302"/>
    <w:rsid w:val="005528A1"/>
    <w:rsid w:val="005531E3"/>
    <w:rsid w:val="0055332F"/>
    <w:rsid w:val="005537FB"/>
    <w:rsid w:val="00553E46"/>
    <w:rsid w:val="00553F65"/>
    <w:rsid w:val="005542EB"/>
    <w:rsid w:val="005543E3"/>
    <w:rsid w:val="00554929"/>
    <w:rsid w:val="00554B94"/>
    <w:rsid w:val="00554D4E"/>
    <w:rsid w:val="00555576"/>
    <w:rsid w:val="00555790"/>
    <w:rsid w:val="0055593A"/>
    <w:rsid w:val="00555DD2"/>
    <w:rsid w:val="005569FA"/>
    <w:rsid w:val="00557199"/>
    <w:rsid w:val="005571D6"/>
    <w:rsid w:val="00557426"/>
    <w:rsid w:val="00557C43"/>
    <w:rsid w:val="00560143"/>
    <w:rsid w:val="00560801"/>
    <w:rsid w:val="005608D4"/>
    <w:rsid w:val="00561065"/>
    <w:rsid w:val="00561390"/>
    <w:rsid w:val="005614DE"/>
    <w:rsid w:val="00561E0F"/>
    <w:rsid w:val="00561ECD"/>
    <w:rsid w:val="00561F6A"/>
    <w:rsid w:val="00562535"/>
    <w:rsid w:val="00562A4E"/>
    <w:rsid w:val="005636F3"/>
    <w:rsid w:val="00563787"/>
    <w:rsid w:val="00563C50"/>
    <w:rsid w:val="00563E0B"/>
    <w:rsid w:val="00564177"/>
    <w:rsid w:val="005654C7"/>
    <w:rsid w:val="00566327"/>
    <w:rsid w:val="005668EF"/>
    <w:rsid w:val="00566A73"/>
    <w:rsid w:val="00567735"/>
    <w:rsid w:val="00567BB1"/>
    <w:rsid w:val="00567F7A"/>
    <w:rsid w:val="00570223"/>
    <w:rsid w:val="0057073C"/>
    <w:rsid w:val="00571064"/>
    <w:rsid w:val="00571A2F"/>
    <w:rsid w:val="00571B1E"/>
    <w:rsid w:val="00571B37"/>
    <w:rsid w:val="005723A8"/>
    <w:rsid w:val="00572720"/>
    <w:rsid w:val="005727B6"/>
    <w:rsid w:val="005727E5"/>
    <w:rsid w:val="005728A3"/>
    <w:rsid w:val="00572E7E"/>
    <w:rsid w:val="00573BA6"/>
    <w:rsid w:val="00573BCF"/>
    <w:rsid w:val="0057402F"/>
    <w:rsid w:val="005745BF"/>
    <w:rsid w:val="00574D9A"/>
    <w:rsid w:val="00574ED5"/>
    <w:rsid w:val="00574EEA"/>
    <w:rsid w:val="00575148"/>
    <w:rsid w:val="00575731"/>
    <w:rsid w:val="00575C34"/>
    <w:rsid w:val="00576B3C"/>
    <w:rsid w:val="00576B76"/>
    <w:rsid w:val="00576BA8"/>
    <w:rsid w:val="00576D15"/>
    <w:rsid w:val="00576D7E"/>
    <w:rsid w:val="00576F1C"/>
    <w:rsid w:val="00577D9D"/>
    <w:rsid w:val="00577DCA"/>
    <w:rsid w:val="005806BE"/>
    <w:rsid w:val="005809DF"/>
    <w:rsid w:val="005814DC"/>
    <w:rsid w:val="00581711"/>
    <w:rsid w:val="00581DB7"/>
    <w:rsid w:val="005826F7"/>
    <w:rsid w:val="005828F8"/>
    <w:rsid w:val="00583BA5"/>
    <w:rsid w:val="00583CFA"/>
    <w:rsid w:val="005842FC"/>
    <w:rsid w:val="0058481B"/>
    <w:rsid w:val="00585D94"/>
    <w:rsid w:val="00585E26"/>
    <w:rsid w:val="00585F05"/>
    <w:rsid w:val="0058613F"/>
    <w:rsid w:val="00586520"/>
    <w:rsid w:val="00586589"/>
    <w:rsid w:val="005870C0"/>
    <w:rsid w:val="00590077"/>
    <w:rsid w:val="005918B1"/>
    <w:rsid w:val="005920BF"/>
    <w:rsid w:val="00592843"/>
    <w:rsid w:val="00592ED1"/>
    <w:rsid w:val="00593AB6"/>
    <w:rsid w:val="00593AF4"/>
    <w:rsid w:val="00594318"/>
    <w:rsid w:val="005945DE"/>
    <w:rsid w:val="005946EA"/>
    <w:rsid w:val="00594816"/>
    <w:rsid w:val="00594A8B"/>
    <w:rsid w:val="00594C05"/>
    <w:rsid w:val="005952E7"/>
    <w:rsid w:val="0059588C"/>
    <w:rsid w:val="0059590C"/>
    <w:rsid w:val="00595B45"/>
    <w:rsid w:val="005960A5"/>
    <w:rsid w:val="00596437"/>
    <w:rsid w:val="00596B0C"/>
    <w:rsid w:val="005970EF"/>
    <w:rsid w:val="00597300"/>
    <w:rsid w:val="00597363"/>
    <w:rsid w:val="00597930"/>
    <w:rsid w:val="005A00C0"/>
    <w:rsid w:val="005A1125"/>
    <w:rsid w:val="005A1D44"/>
    <w:rsid w:val="005A1FCD"/>
    <w:rsid w:val="005A2128"/>
    <w:rsid w:val="005A2774"/>
    <w:rsid w:val="005A282E"/>
    <w:rsid w:val="005A28CB"/>
    <w:rsid w:val="005A291F"/>
    <w:rsid w:val="005A2D99"/>
    <w:rsid w:val="005A33D6"/>
    <w:rsid w:val="005A3508"/>
    <w:rsid w:val="005A37A9"/>
    <w:rsid w:val="005A3CB4"/>
    <w:rsid w:val="005A50B0"/>
    <w:rsid w:val="005A518C"/>
    <w:rsid w:val="005A5EDC"/>
    <w:rsid w:val="005A6485"/>
    <w:rsid w:val="005A72C1"/>
    <w:rsid w:val="005B0C26"/>
    <w:rsid w:val="005B0CFB"/>
    <w:rsid w:val="005B0E12"/>
    <w:rsid w:val="005B0F3A"/>
    <w:rsid w:val="005B18B7"/>
    <w:rsid w:val="005B2104"/>
    <w:rsid w:val="005B2653"/>
    <w:rsid w:val="005B29AF"/>
    <w:rsid w:val="005B2A49"/>
    <w:rsid w:val="005B2BEA"/>
    <w:rsid w:val="005B2C9D"/>
    <w:rsid w:val="005B30AD"/>
    <w:rsid w:val="005B3168"/>
    <w:rsid w:val="005B35CC"/>
    <w:rsid w:val="005B3D44"/>
    <w:rsid w:val="005B3F37"/>
    <w:rsid w:val="005B3FC7"/>
    <w:rsid w:val="005B4065"/>
    <w:rsid w:val="005B4474"/>
    <w:rsid w:val="005B4A68"/>
    <w:rsid w:val="005B4FAA"/>
    <w:rsid w:val="005B64B1"/>
    <w:rsid w:val="005B6766"/>
    <w:rsid w:val="005B712D"/>
    <w:rsid w:val="005B77AA"/>
    <w:rsid w:val="005B785B"/>
    <w:rsid w:val="005B78B5"/>
    <w:rsid w:val="005B7933"/>
    <w:rsid w:val="005C0106"/>
    <w:rsid w:val="005C0AD1"/>
    <w:rsid w:val="005C17AD"/>
    <w:rsid w:val="005C224D"/>
    <w:rsid w:val="005C2529"/>
    <w:rsid w:val="005C3109"/>
    <w:rsid w:val="005C3695"/>
    <w:rsid w:val="005C3CFC"/>
    <w:rsid w:val="005C47A9"/>
    <w:rsid w:val="005C4E89"/>
    <w:rsid w:val="005C5F87"/>
    <w:rsid w:val="005C63E8"/>
    <w:rsid w:val="005C6917"/>
    <w:rsid w:val="005C69F2"/>
    <w:rsid w:val="005C73A7"/>
    <w:rsid w:val="005C74A6"/>
    <w:rsid w:val="005C7748"/>
    <w:rsid w:val="005C79C9"/>
    <w:rsid w:val="005D05AD"/>
    <w:rsid w:val="005D0DAE"/>
    <w:rsid w:val="005D0F97"/>
    <w:rsid w:val="005D1292"/>
    <w:rsid w:val="005D12E5"/>
    <w:rsid w:val="005D130B"/>
    <w:rsid w:val="005D1486"/>
    <w:rsid w:val="005D1860"/>
    <w:rsid w:val="005D1955"/>
    <w:rsid w:val="005D1E68"/>
    <w:rsid w:val="005D2085"/>
    <w:rsid w:val="005D246A"/>
    <w:rsid w:val="005D28DD"/>
    <w:rsid w:val="005D2B04"/>
    <w:rsid w:val="005D2E56"/>
    <w:rsid w:val="005D33D8"/>
    <w:rsid w:val="005D3EE2"/>
    <w:rsid w:val="005D4075"/>
    <w:rsid w:val="005D4358"/>
    <w:rsid w:val="005D4AF2"/>
    <w:rsid w:val="005D5508"/>
    <w:rsid w:val="005D5C40"/>
    <w:rsid w:val="005D5C61"/>
    <w:rsid w:val="005D72F9"/>
    <w:rsid w:val="005D78A8"/>
    <w:rsid w:val="005D78ED"/>
    <w:rsid w:val="005D7C2B"/>
    <w:rsid w:val="005E0229"/>
    <w:rsid w:val="005E0482"/>
    <w:rsid w:val="005E06C2"/>
    <w:rsid w:val="005E09D8"/>
    <w:rsid w:val="005E1042"/>
    <w:rsid w:val="005E1471"/>
    <w:rsid w:val="005E1858"/>
    <w:rsid w:val="005E1DE3"/>
    <w:rsid w:val="005E253B"/>
    <w:rsid w:val="005E27BE"/>
    <w:rsid w:val="005E3329"/>
    <w:rsid w:val="005E3534"/>
    <w:rsid w:val="005E399A"/>
    <w:rsid w:val="005E3E8B"/>
    <w:rsid w:val="005E405C"/>
    <w:rsid w:val="005E418F"/>
    <w:rsid w:val="005E435F"/>
    <w:rsid w:val="005E47FD"/>
    <w:rsid w:val="005E4D32"/>
    <w:rsid w:val="005E5129"/>
    <w:rsid w:val="005E52B3"/>
    <w:rsid w:val="005E5490"/>
    <w:rsid w:val="005E5538"/>
    <w:rsid w:val="005E5C75"/>
    <w:rsid w:val="005E5F9D"/>
    <w:rsid w:val="005E6060"/>
    <w:rsid w:val="005E6245"/>
    <w:rsid w:val="005E6C24"/>
    <w:rsid w:val="005E6C91"/>
    <w:rsid w:val="005E7207"/>
    <w:rsid w:val="005E7662"/>
    <w:rsid w:val="005E7B21"/>
    <w:rsid w:val="005F015B"/>
    <w:rsid w:val="005F1094"/>
    <w:rsid w:val="005F1CB0"/>
    <w:rsid w:val="005F23D7"/>
    <w:rsid w:val="005F2632"/>
    <w:rsid w:val="005F286B"/>
    <w:rsid w:val="005F2EC9"/>
    <w:rsid w:val="005F313A"/>
    <w:rsid w:val="005F337E"/>
    <w:rsid w:val="005F3465"/>
    <w:rsid w:val="005F39A2"/>
    <w:rsid w:val="005F4226"/>
    <w:rsid w:val="005F48B6"/>
    <w:rsid w:val="005F4A7B"/>
    <w:rsid w:val="005F522E"/>
    <w:rsid w:val="005F6D5C"/>
    <w:rsid w:val="005F6E7E"/>
    <w:rsid w:val="005F7726"/>
    <w:rsid w:val="005F7DE7"/>
    <w:rsid w:val="005F7E3F"/>
    <w:rsid w:val="005F7E64"/>
    <w:rsid w:val="006003B2"/>
    <w:rsid w:val="00600792"/>
    <w:rsid w:val="00600825"/>
    <w:rsid w:val="0060082C"/>
    <w:rsid w:val="006012FA"/>
    <w:rsid w:val="00601464"/>
    <w:rsid w:val="00601A6D"/>
    <w:rsid w:val="00601DE5"/>
    <w:rsid w:val="00601EEC"/>
    <w:rsid w:val="006026F2"/>
    <w:rsid w:val="006029AC"/>
    <w:rsid w:val="00602ECD"/>
    <w:rsid w:val="00603108"/>
    <w:rsid w:val="006032D1"/>
    <w:rsid w:val="00603426"/>
    <w:rsid w:val="00603A77"/>
    <w:rsid w:val="00603E57"/>
    <w:rsid w:val="00604226"/>
    <w:rsid w:val="0060461C"/>
    <w:rsid w:val="006048ED"/>
    <w:rsid w:val="00604A1E"/>
    <w:rsid w:val="0060544C"/>
    <w:rsid w:val="00605482"/>
    <w:rsid w:val="00605585"/>
    <w:rsid w:val="006055B4"/>
    <w:rsid w:val="00605846"/>
    <w:rsid w:val="00605E24"/>
    <w:rsid w:val="006062C2"/>
    <w:rsid w:val="00606436"/>
    <w:rsid w:val="0060738A"/>
    <w:rsid w:val="0060779D"/>
    <w:rsid w:val="00607EE2"/>
    <w:rsid w:val="006100CE"/>
    <w:rsid w:val="006109F5"/>
    <w:rsid w:val="00610C9D"/>
    <w:rsid w:val="00611197"/>
    <w:rsid w:val="0061121F"/>
    <w:rsid w:val="00611289"/>
    <w:rsid w:val="00611632"/>
    <w:rsid w:val="0061168E"/>
    <w:rsid w:val="006116B0"/>
    <w:rsid w:val="00611A8C"/>
    <w:rsid w:val="00611CFE"/>
    <w:rsid w:val="00611E70"/>
    <w:rsid w:val="00612154"/>
    <w:rsid w:val="006127E7"/>
    <w:rsid w:val="00612AF4"/>
    <w:rsid w:val="006132F9"/>
    <w:rsid w:val="00613916"/>
    <w:rsid w:val="00613DEE"/>
    <w:rsid w:val="00613DFE"/>
    <w:rsid w:val="00613F76"/>
    <w:rsid w:val="006145D1"/>
    <w:rsid w:val="00614962"/>
    <w:rsid w:val="006149BF"/>
    <w:rsid w:val="00615006"/>
    <w:rsid w:val="00615556"/>
    <w:rsid w:val="00615601"/>
    <w:rsid w:val="00615BC2"/>
    <w:rsid w:val="006168C7"/>
    <w:rsid w:val="00616E7D"/>
    <w:rsid w:val="0061751C"/>
    <w:rsid w:val="006200DD"/>
    <w:rsid w:val="0062010F"/>
    <w:rsid w:val="00620483"/>
    <w:rsid w:val="00620DC5"/>
    <w:rsid w:val="0062198F"/>
    <w:rsid w:val="00621B55"/>
    <w:rsid w:val="00624A20"/>
    <w:rsid w:val="00624B6F"/>
    <w:rsid w:val="006250AE"/>
    <w:rsid w:val="006252CF"/>
    <w:rsid w:val="00625319"/>
    <w:rsid w:val="0062537E"/>
    <w:rsid w:val="00625FBB"/>
    <w:rsid w:val="00626563"/>
    <w:rsid w:val="006266F2"/>
    <w:rsid w:val="00626A49"/>
    <w:rsid w:val="00626C1B"/>
    <w:rsid w:val="00626EB3"/>
    <w:rsid w:val="006271D2"/>
    <w:rsid w:val="006276BC"/>
    <w:rsid w:val="006302A1"/>
    <w:rsid w:val="00630794"/>
    <w:rsid w:val="00630DA9"/>
    <w:rsid w:val="00631CC2"/>
    <w:rsid w:val="00631DE2"/>
    <w:rsid w:val="00631FC2"/>
    <w:rsid w:val="00632296"/>
    <w:rsid w:val="00632756"/>
    <w:rsid w:val="00632A3D"/>
    <w:rsid w:val="00633B59"/>
    <w:rsid w:val="00633D09"/>
    <w:rsid w:val="00633E99"/>
    <w:rsid w:val="00634A08"/>
    <w:rsid w:val="00634DAE"/>
    <w:rsid w:val="00634ECA"/>
    <w:rsid w:val="006352B4"/>
    <w:rsid w:val="006352E0"/>
    <w:rsid w:val="00635693"/>
    <w:rsid w:val="0063593C"/>
    <w:rsid w:val="00635DAD"/>
    <w:rsid w:val="00635E89"/>
    <w:rsid w:val="00636309"/>
    <w:rsid w:val="0063697F"/>
    <w:rsid w:val="00637040"/>
    <w:rsid w:val="00637A05"/>
    <w:rsid w:val="00640296"/>
    <w:rsid w:val="006405EE"/>
    <w:rsid w:val="00640CD0"/>
    <w:rsid w:val="00641497"/>
    <w:rsid w:val="0064153A"/>
    <w:rsid w:val="006418AA"/>
    <w:rsid w:val="00641C77"/>
    <w:rsid w:val="00642962"/>
    <w:rsid w:val="00642AFC"/>
    <w:rsid w:val="00642F93"/>
    <w:rsid w:val="006430C1"/>
    <w:rsid w:val="0064326B"/>
    <w:rsid w:val="006432D5"/>
    <w:rsid w:val="0064389B"/>
    <w:rsid w:val="00643E77"/>
    <w:rsid w:val="00644836"/>
    <w:rsid w:val="00644C68"/>
    <w:rsid w:val="00645662"/>
    <w:rsid w:val="006457F7"/>
    <w:rsid w:val="00645E88"/>
    <w:rsid w:val="0064614F"/>
    <w:rsid w:val="006461D5"/>
    <w:rsid w:val="006467C8"/>
    <w:rsid w:val="00646C76"/>
    <w:rsid w:val="00646F35"/>
    <w:rsid w:val="00646FEC"/>
    <w:rsid w:val="006472A0"/>
    <w:rsid w:val="0064759A"/>
    <w:rsid w:val="006479EF"/>
    <w:rsid w:val="00647B10"/>
    <w:rsid w:val="0065058E"/>
    <w:rsid w:val="00650904"/>
    <w:rsid w:val="00650D04"/>
    <w:rsid w:val="00650DA7"/>
    <w:rsid w:val="00650DE9"/>
    <w:rsid w:val="0065168A"/>
    <w:rsid w:val="006519C3"/>
    <w:rsid w:val="00651BE6"/>
    <w:rsid w:val="0065210D"/>
    <w:rsid w:val="0065245D"/>
    <w:rsid w:val="006525C3"/>
    <w:rsid w:val="00652747"/>
    <w:rsid w:val="00653315"/>
    <w:rsid w:val="006534F0"/>
    <w:rsid w:val="00653506"/>
    <w:rsid w:val="006538F5"/>
    <w:rsid w:val="00653C13"/>
    <w:rsid w:val="00653DEE"/>
    <w:rsid w:val="00653F51"/>
    <w:rsid w:val="0065450D"/>
    <w:rsid w:val="00654FB7"/>
    <w:rsid w:val="006558F3"/>
    <w:rsid w:val="00655D2A"/>
    <w:rsid w:val="00656002"/>
    <w:rsid w:val="0065608E"/>
    <w:rsid w:val="006564EC"/>
    <w:rsid w:val="00656CE4"/>
    <w:rsid w:val="00657D5C"/>
    <w:rsid w:val="00660627"/>
    <w:rsid w:val="00660656"/>
    <w:rsid w:val="00660BA6"/>
    <w:rsid w:val="00660C9F"/>
    <w:rsid w:val="00661077"/>
    <w:rsid w:val="006615A7"/>
    <w:rsid w:val="006617E1"/>
    <w:rsid w:val="00661C1D"/>
    <w:rsid w:val="00661F5B"/>
    <w:rsid w:val="0066207E"/>
    <w:rsid w:val="00662973"/>
    <w:rsid w:val="00663A45"/>
    <w:rsid w:val="0066470C"/>
    <w:rsid w:val="00664D4B"/>
    <w:rsid w:val="006650AC"/>
    <w:rsid w:val="00665AF1"/>
    <w:rsid w:val="0066622D"/>
    <w:rsid w:val="006662A9"/>
    <w:rsid w:val="00666704"/>
    <w:rsid w:val="00666A17"/>
    <w:rsid w:val="00666FB7"/>
    <w:rsid w:val="0066703F"/>
    <w:rsid w:val="00667731"/>
    <w:rsid w:val="006678BD"/>
    <w:rsid w:val="0067022C"/>
    <w:rsid w:val="00670235"/>
    <w:rsid w:val="00671074"/>
    <w:rsid w:val="00671AD1"/>
    <w:rsid w:val="00672AF2"/>
    <w:rsid w:val="006731AE"/>
    <w:rsid w:val="00673E29"/>
    <w:rsid w:val="00673F48"/>
    <w:rsid w:val="0067454D"/>
    <w:rsid w:val="00674570"/>
    <w:rsid w:val="00674999"/>
    <w:rsid w:val="006754CD"/>
    <w:rsid w:val="00675881"/>
    <w:rsid w:val="00675F7B"/>
    <w:rsid w:val="00676694"/>
    <w:rsid w:val="0067669D"/>
    <w:rsid w:val="00676861"/>
    <w:rsid w:val="00676A98"/>
    <w:rsid w:val="00676B04"/>
    <w:rsid w:val="00676D6D"/>
    <w:rsid w:val="006771BE"/>
    <w:rsid w:val="00677C45"/>
    <w:rsid w:val="00681489"/>
    <w:rsid w:val="00681534"/>
    <w:rsid w:val="006817D7"/>
    <w:rsid w:val="00681876"/>
    <w:rsid w:val="0068213E"/>
    <w:rsid w:val="00682154"/>
    <w:rsid w:val="006827C0"/>
    <w:rsid w:val="006830D9"/>
    <w:rsid w:val="006831FB"/>
    <w:rsid w:val="0068343B"/>
    <w:rsid w:val="00683E36"/>
    <w:rsid w:val="00683F73"/>
    <w:rsid w:val="006841A7"/>
    <w:rsid w:val="006842EA"/>
    <w:rsid w:val="00684B52"/>
    <w:rsid w:val="00684D21"/>
    <w:rsid w:val="00684E1B"/>
    <w:rsid w:val="00685001"/>
    <w:rsid w:val="00687F44"/>
    <w:rsid w:val="006900C7"/>
    <w:rsid w:val="006906D1"/>
    <w:rsid w:val="00690DAE"/>
    <w:rsid w:val="006917A4"/>
    <w:rsid w:val="00691B1C"/>
    <w:rsid w:val="00691F7E"/>
    <w:rsid w:val="00692581"/>
    <w:rsid w:val="00692BCB"/>
    <w:rsid w:val="00694210"/>
    <w:rsid w:val="0069521E"/>
    <w:rsid w:val="006959D0"/>
    <w:rsid w:val="00695F16"/>
    <w:rsid w:val="00696A5A"/>
    <w:rsid w:val="00696AE8"/>
    <w:rsid w:val="0069734C"/>
    <w:rsid w:val="00697BE1"/>
    <w:rsid w:val="00697C76"/>
    <w:rsid w:val="006A0469"/>
    <w:rsid w:val="006A0984"/>
    <w:rsid w:val="006A0E23"/>
    <w:rsid w:val="006A1318"/>
    <w:rsid w:val="006A1ABF"/>
    <w:rsid w:val="006A2444"/>
    <w:rsid w:val="006A26BE"/>
    <w:rsid w:val="006A29A8"/>
    <w:rsid w:val="006A2A69"/>
    <w:rsid w:val="006A2FC9"/>
    <w:rsid w:val="006A33B3"/>
    <w:rsid w:val="006A3E9B"/>
    <w:rsid w:val="006A4137"/>
    <w:rsid w:val="006A5073"/>
    <w:rsid w:val="006A5F67"/>
    <w:rsid w:val="006A67EC"/>
    <w:rsid w:val="006A68A4"/>
    <w:rsid w:val="006A68CA"/>
    <w:rsid w:val="006A6B02"/>
    <w:rsid w:val="006A705B"/>
    <w:rsid w:val="006A76EF"/>
    <w:rsid w:val="006A7DC1"/>
    <w:rsid w:val="006B0030"/>
    <w:rsid w:val="006B01DB"/>
    <w:rsid w:val="006B03E8"/>
    <w:rsid w:val="006B0580"/>
    <w:rsid w:val="006B0CDE"/>
    <w:rsid w:val="006B0DB0"/>
    <w:rsid w:val="006B14EC"/>
    <w:rsid w:val="006B16D3"/>
    <w:rsid w:val="006B1C08"/>
    <w:rsid w:val="006B1CF6"/>
    <w:rsid w:val="006B1E3B"/>
    <w:rsid w:val="006B20A7"/>
    <w:rsid w:val="006B21AE"/>
    <w:rsid w:val="006B21C1"/>
    <w:rsid w:val="006B27AA"/>
    <w:rsid w:val="006B28F2"/>
    <w:rsid w:val="006B3199"/>
    <w:rsid w:val="006B4099"/>
    <w:rsid w:val="006B40BC"/>
    <w:rsid w:val="006B4C22"/>
    <w:rsid w:val="006B524F"/>
    <w:rsid w:val="006B5440"/>
    <w:rsid w:val="006B5E3E"/>
    <w:rsid w:val="006B617D"/>
    <w:rsid w:val="006B66B8"/>
    <w:rsid w:val="006B6837"/>
    <w:rsid w:val="006B6860"/>
    <w:rsid w:val="006B734D"/>
    <w:rsid w:val="006B790D"/>
    <w:rsid w:val="006B7A37"/>
    <w:rsid w:val="006B7B1B"/>
    <w:rsid w:val="006B7BBF"/>
    <w:rsid w:val="006C0061"/>
    <w:rsid w:val="006C08FC"/>
    <w:rsid w:val="006C1ADD"/>
    <w:rsid w:val="006C286A"/>
    <w:rsid w:val="006C2B1B"/>
    <w:rsid w:val="006C3902"/>
    <w:rsid w:val="006C3A12"/>
    <w:rsid w:val="006C3A15"/>
    <w:rsid w:val="006C3AF0"/>
    <w:rsid w:val="006C3EDD"/>
    <w:rsid w:val="006C4264"/>
    <w:rsid w:val="006C5742"/>
    <w:rsid w:val="006C5E4A"/>
    <w:rsid w:val="006C61C4"/>
    <w:rsid w:val="006C61F8"/>
    <w:rsid w:val="006C6EA5"/>
    <w:rsid w:val="006C7EB4"/>
    <w:rsid w:val="006D0C82"/>
    <w:rsid w:val="006D14C0"/>
    <w:rsid w:val="006D1C73"/>
    <w:rsid w:val="006D202D"/>
    <w:rsid w:val="006D206F"/>
    <w:rsid w:val="006D2BEF"/>
    <w:rsid w:val="006D2C36"/>
    <w:rsid w:val="006D2D5D"/>
    <w:rsid w:val="006D3280"/>
    <w:rsid w:val="006D3A30"/>
    <w:rsid w:val="006D3A39"/>
    <w:rsid w:val="006D3B03"/>
    <w:rsid w:val="006D4399"/>
    <w:rsid w:val="006D44D8"/>
    <w:rsid w:val="006D478A"/>
    <w:rsid w:val="006D4C13"/>
    <w:rsid w:val="006D4F35"/>
    <w:rsid w:val="006D52B3"/>
    <w:rsid w:val="006D539F"/>
    <w:rsid w:val="006D5B51"/>
    <w:rsid w:val="006D61C9"/>
    <w:rsid w:val="006D6FB2"/>
    <w:rsid w:val="006D75C3"/>
    <w:rsid w:val="006D75C8"/>
    <w:rsid w:val="006D76A6"/>
    <w:rsid w:val="006D7B41"/>
    <w:rsid w:val="006E014E"/>
    <w:rsid w:val="006E0824"/>
    <w:rsid w:val="006E0875"/>
    <w:rsid w:val="006E0A20"/>
    <w:rsid w:val="006E0C9E"/>
    <w:rsid w:val="006E0D7E"/>
    <w:rsid w:val="006E12AB"/>
    <w:rsid w:val="006E140B"/>
    <w:rsid w:val="006E147B"/>
    <w:rsid w:val="006E1905"/>
    <w:rsid w:val="006E1DDF"/>
    <w:rsid w:val="006E280E"/>
    <w:rsid w:val="006E31F6"/>
    <w:rsid w:val="006E4486"/>
    <w:rsid w:val="006E4667"/>
    <w:rsid w:val="006E4AC8"/>
    <w:rsid w:val="006E5D69"/>
    <w:rsid w:val="006E61FF"/>
    <w:rsid w:val="006E6523"/>
    <w:rsid w:val="006E659C"/>
    <w:rsid w:val="006E7747"/>
    <w:rsid w:val="006E7C4A"/>
    <w:rsid w:val="006F0A34"/>
    <w:rsid w:val="006F1137"/>
    <w:rsid w:val="006F17C0"/>
    <w:rsid w:val="006F195B"/>
    <w:rsid w:val="006F1CAB"/>
    <w:rsid w:val="006F1E93"/>
    <w:rsid w:val="006F255B"/>
    <w:rsid w:val="006F279A"/>
    <w:rsid w:val="006F28D7"/>
    <w:rsid w:val="006F2903"/>
    <w:rsid w:val="006F3119"/>
    <w:rsid w:val="006F33FB"/>
    <w:rsid w:val="006F3657"/>
    <w:rsid w:val="006F3A60"/>
    <w:rsid w:val="006F4618"/>
    <w:rsid w:val="006F47CC"/>
    <w:rsid w:val="006F484E"/>
    <w:rsid w:val="006F4A85"/>
    <w:rsid w:val="006F51AC"/>
    <w:rsid w:val="006F6BD5"/>
    <w:rsid w:val="006F7333"/>
    <w:rsid w:val="006F78EE"/>
    <w:rsid w:val="006F7B90"/>
    <w:rsid w:val="006F7CB1"/>
    <w:rsid w:val="006F7DC9"/>
    <w:rsid w:val="006F7F15"/>
    <w:rsid w:val="00700167"/>
    <w:rsid w:val="007002F1"/>
    <w:rsid w:val="007004A9"/>
    <w:rsid w:val="00701377"/>
    <w:rsid w:val="00701452"/>
    <w:rsid w:val="0070167F"/>
    <w:rsid w:val="00701D48"/>
    <w:rsid w:val="0070228C"/>
    <w:rsid w:val="007024F5"/>
    <w:rsid w:val="00702756"/>
    <w:rsid w:val="00702C27"/>
    <w:rsid w:val="00703223"/>
    <w:rsid w:val="00703F8F"/>
    <w:rsid w:val="0070541D"/>
    <w:rsid w:val="007055C3"/>
    <w:rsid w:val="007061EF"/>
    <w:rsid w:val="00706694"/>
    <w:rsid w:val="00706781"/>
    <w:rsid w:val="007071E4"/>
    <w:rsid w:val="007102C1"/>
    <w:rsid w:val="007102E6"/>
    <w:rsid w:val="00710398"/>
    <w:rsid w:val="00710498"/>
    <w:rsid w:val="00710578"/>
    <w:rsid w:val="00710704"/>
    <w:rsid w:val="0071088C"/>
    <w:rsid w:val="00710948"/>
    <w:rsid w:val="007112E2"/>
    <w:rsid w:val="0071150A"/>
    <w:rsid w:val="00711764"/>
    <w:rsid w:val="00711943"/>
    <w:rsid w:val="00711CEA"/>
    <w:rsid w:val="00712176"/>
    <w:rsid w:val="007123F3"/>
    <w:rsid w:val="00712928"/>
    <w:rsid w:val="0071296E"/>
    <w:rsid w:val="007129E7"/>
    <w:rsid w:val="00712B67"/>
    <w:rsid w:val="00713004"/>
    <w:rsid w:val="00713023"/>
    <w:rsid w:val="00713357"/>
    <w:rsid w:val="00713B56"/>
    <w:rsid w:val="00713C74"/>
    <w:rsid w:val="00714755"/>
    <w:rsid w:val="00714927"/>
    <w:rsid w:val="00714E1B"/>
    <w:rsid w:val="00715703"/>
    <w:rsid w:val="007159C4"/>
    <w:rsid w:val="00715D5F"/>
    <w:rsid w:val="00715FB5"/>
    <w:rsid w:val="007160BC"/>
    <w:rsid w:val="00716223"/>
    <w:rsid w:val="00716BB1"/>
    <w:rsid w:val="007171BA"/>
    <w:rsid w:val="007179B3"/>
    <w:rsid w:val="007204F1"/>
    <w:rsid w:val="007205F6"/>
    <w:rsid w:val="00720A4D"/>
    <w:rsid w:val="00720C41"/>
    <w:rsid w:val="00720D83"/>
    <w:rsid w:val="00720F3F"/>
    <w:rsid w:val="007212F0"/>
    <w:rsid w:val="007214BB"/>
    <w:rsid w:val="0072157D"/>
    <w:rsid w:val="00721727"/>
    <w:rsid w:val="00721A3D"/>
    <w:rsid w:val="00721A8C"/>
    <w:rsid w:val="00722165"/>
    <w:rsid w:val="0072216B"/>
    <w:rsid w:val="0072221E"/>
    <w:rsid w:val="00722B88"/>
    <w:rsid w:val="00722FE8"/>
    <w:rsid w:val="00723C88"/>
    <w:rsid w:val="00723FEA"/>
    <w:rsid w:val="007240EA"/>
    <w:rsid w:val="0072418A"/>
    <w:rsid w:val="00724BC4"/>
    <w:rsid w:val="00724DFA"/>
    <w:rsid w:val="007253F7"/>
    <w:rsid w:val="00725772"/>
    <w:rsid w:val="00725EE5"/>
    <w:rsid w:val="00726D62"/>
    <w:rsid w:val="0072759F"/>
    <w:rsid w:val="007279ED"/>
    <w:rsid w:val="00731BFB"/>
    <w:rsid w:val="0073236E"/>
    <w:rsid w:val="007324E9"/>
    <w:rsid w:val="007325D7"/>
    <w:rsid w:val="00732894"/>
    <w:rsid w:val="00732C3E"/>
    <w:rsid w:val="00733063"/>
    <w:rsid w:val="007333E7"/>
    <w:rsid w:val="007344FA"/>
    <w:rsid w:val="0073456A"/>
    <w:rsid w:val="007347F6"/>
    <w:rsid w:val="00734894"/>
    <w:rsid w:val="00734A04"/>
    <w:rsid w:val="007352C2"/>
    <w:rsid w:val="00735916"/>
    <w:rsid w:val="00735C1F"/>
    <w:rsid w:val="00736579"/>
    <w:rsid w:val="00736AF5"/>
    <w:rsid w:val="0073718A"/>
    <w:rsid w:val="00737DEA"/>
    <w:rsid w:val="00737F2B"/>
    <w:rsid w:val="00740178"/>
    <w:rsid w:val="00740534"/>
    <w:rsid w:val="00740A77"/>
    <w:rsid w:val="00741E24"/>
    <w:rsid w:val="00742121"/>
    <w:rsid w:val="00742275"/>
    <w:rsid w:val="007426EC"/>
    <w:rsid w:val="00742848"/>
    <w:rsid w:val="00742A42"/>
    <w:rsid w:val="00742C63"/>
    <w:rsid w:val="00742DC0"/>
    <w:rsid w:val="00743357"/>
    <w:rsid w:val="0074345A"/>
    <w:rsid w:val="00743933"/>
    <w:rsid w:val="00743B75"/>
    <w:rsid w:val="00743F72"/>
    <w:rsid w:val="007445A2"/>
    <w:rsid w:val="0074474A"/>
    <w:rsid w:val="00744EC3"/>
    <w:rsid w:val="00745535"/>
    <w:rsid w:val="00745D00"/>
    <w:rsid w:val="0074694D"/>
    <w:rsid w:val="0074699F"/>
    <w:rsid w:val="00746F73"/>
    <w:rsid w:val="007477B6"/>
    <w:rsid w:val="0075002E"/>
    <w:rsid w:val="00750CCF"/>
    <w:rsid w:val="007523EA"/>
    <w:rsid w:val="007527FC"/>
    <w:rsid w:val="00752B70"/>
    <w:rsid w:val="007530E9"/>
    <w:rsid w:val="00753AD7"/>
    <w:rsid w:val="00754144"/>
    <w:rsid w:val="0075458F"/>
    <w:rsid w:val="0075633C"/>
    <w:rsid w:val="0075638B"/>
    <w:rsid w:val="00756993"/>
    <w:rsid w:val="0075750A"/>
    <w:rsid w:val="00757639"/>
    <w:rsid w:val="00757F27"/>
    <w:rsid w:val="00760373"/>
    <w:rsid w:val="00760B7B"/>
    <w:rsid w:val="00761582"/>
    <w:rsid w:val="00763391"/>
    <w:rsid w:val="00763641"/>
    <w:rsid w:val="0076395F"/>
    <w:rsid w:val="007647F0"/>
    <w:rsid w:val="00765398"/>
    <w:rsid w:val="007655AA"/>
    <w:rsid w:val="00766960"/>
    <w:rsid w:val="007669FA"/>
    <w:rsid w:val="00766ECB"/>
    <w:rsid w:val="00767128"/>
    <w:rsid w:val="007671C3"/>
    <w:rsid w:val="00767615"/>
    <w:rsid w:val="00767F04"/>
    <w:rsid w:val="007707CB"/>
    <w:rsid w:val="00770DBF"/>
    <w:rsid w:val="0077149B"/>
    <w:rsid w:val="00771770"/>
    <w:rsid w:val="00771BF4"/>
    <w:rsid w:val="00771C7E"/>
    <w:rsid w:val="00771C8B"/>
    <w:rsid w:val="00772373"/>
    <w:rsid w:val="00772569"/>
    <w:rsid w:val="007728C8"/>
    <w:rsid w:val="00772A35"/>
    <w:rsid w:val="00772F0E"/>
    <w:rsid w:val="00773129"/>
    <w:rsid w:val="007739C4"/>
    <w:rsid w:val="00773A10"/>
    <w:rsid w:val="00774724"/>
    <w:rsid w:val="007757CD"/>
    <w:rsid w:val="00775852"/>
    <w:rsid w:val="0077594A"/>
    <w:rsid w:val="00775B8C"/>
    <w:rsid w:val="00775EF8"/>
    <w:rsid w:val="00776385"/>
    <w:rsid w:val="00776CFB"/>
    <w:rsid w:val="007772A2"/>
    <w:rsid w:val="007777E4"/>
    <w:rsid w:val="00780769"/>
    <w:rsid w:val="00780BAE"/>
    <w:rsid w:val="00780C89"/>
    <w:rsid w:val="00780D4E"/>
    <w:rsid w:val="00781024"/>
    <w:rsid w:val="00781345"/>
    <w:rsid w:val="007817CA"/>
    <w:rsid w:val="00781C59"/>
    <w:rsid w:val="00781F73"/>
    <w:rsid w:val="00782034"/>
    <w:rsid w:val="007822F0"/>
    <w:rsid w:val="007823F9"/>
    <w:rsid w:val="00782559"/>
    <w:rsid w:val="00782622"/>
    <w:rsid w:val="00782656"/>
    <w:rsid w:val="007828D8"/>
    <w:rsid w:val="00782A12"/>
    <w:rsid w:val="007830CE"/>
    <w:rsid w:val="0078369F"/>
    <w:rsid w:val="007839CB"/>
    <w:rsid w:val="00783B33"/>
    <w:rsid w:val="00783E1F"/>
    <w:rsid w:val="0078431A"/>
    <w:rsid w:val="0078464C"/>
    <w:rsid w:val="00784794"/>
    <w:rsid w:val="00784DE2"/>
    <w:rsid w:val="00784E85"/>
    <w:rsid w:val="00785044"/>
    <w:rsid w:val="00785631"/>
    <w:rsid w:val="007857BB"/>
    <w:rsid w:val="00786501"/>
    <w:rsid w:val="007867EA"/>
    <w:rsid w:val="0078682D"/>
    <w:rsid w:val="0078686E"/>
    <w:rsid w:val="00787958"/>
    <w:rsid w:val="00787D21"/>
    <w:rsid w:val="00790332"/>
    <w:rsid w:val="00790442"/>
    <w:rsid w:val="00790577"/>
    <w:rsid w:val="00790627"/>
    <w:rsid w:val="00790669"/>
    <w:rsid w:val="00790765"/>
    <w:rsid w:val="00790CD4"/>
    <w:rsid w:val="00791026"/>
    <w:rsid w:val="00791258"/>
    <w:rsid w:val="007917AC"/>
    <w:rsid w:val="00791A1C"/>
    <w:rsid w:val="00791FE8"/>
    <w:rsid w:val="0079200C"/>
    <w:rsid w:val="0079237B"/>
    <w:rsid w:val="007926CA"/>
    <w:rsid w:val="00792A6F"/>
    <w:rsid w:val="00792E14"/>
    <w:rsid w:val="00793879"/>
    <w:rsid w:val="00793DF9"/>
    <w:rsid w:val="007941F4"/>
    <w:rsid w:val="0079444D"/>
    <w:rsid w:val="007944F5"/>
    <w:rsid w:val="00794EB7"/>
    <w:rsid w:val="007955C3"/>
    <w:rsid w:val="007957C7"/>
    <w:rsid w:val="00795BBE"/>
    <w:rsid w:val="00795DAD"/>
    <w:rsid w:val="00795ECD"/>
    <w:rsid w:val="00795F40"/>
    <w:rsid w:val="00796270"/>
    <w:rsid w:val="00796479"/>
    <w:rsid w:val="007969E8"/>
    <w:rsid w:val="00796A90"/>
    <w:rsid w:val="00796AB6"/>
    <w:rsid w:val="00796EE0"/>
    <w:rsid w:val="00796F8F"/>
    <w:rsid w:val="00796FEE"/>
    <w:rsid w:val="007A0571"/>
    <w:rsid w:val="007A0729"/>
    <w:rsid w:val="007A10CD"/>
    <w:rsid w:val="007A143D"/>
    <w:rsid w:val="007A1674"/>
    <w:rsid w:val="007A1CCF"/>
    <w:rsid w:val="007A1EB7"/>
    <w:rsid w:val="007A2D3E"/>
    <w:rsid w:val="007A4332"/>
    <w:rsid w:val="007A4616"/>
    <w:rsid w:val="007A488E"/>
    <w:rsid w:val="007A4C93"/>
    <w:rsid w:val="007A4E77"/>
    <w:rsid w:val="007A5136"/>
    <w:rsid w:val="007A56B8"/>
    <w:rsid w:val="007A5A6A"/>
    <w:rsid w:val="007A5AB3"/>
    <w:rsid w:val="007A5E49"/>
    <w:rsid w:val="007A5E54"/>
    <w:rsid w:val="007A6EA6"/>
    <w:rsid w:val="007A6F01"/>
    <w:rsid w:val="007A6FA9"/>
    <w:rsid w:val="007A7B0E"/>
    <w:rsid w:val="007B0535"/>
    <w:rsid w:val="007B08FA"/>
    <w:rsid w:val="007B11B1"/>
    <w:rsid w:val="007B15A8"/>
    <w:rsid w:val="007B17E4"/>
    <w:rsid w:val="007B1A2B"/>
    <w:rsid w:val="007B1CC6"/>
    <w:rsid w:val="007B1D1F"/>
    <w:rsid w:val="007B1F8D"/>
    <w:rsid w:val="007B28B5"/>
    <w:rsid w:val="007B364E"/>
    <w:rsid w:val="007B3C0C"/>
    <w:rsid w:val="007B42E5"/>
    <w:rsid w:val="007B444B"/>
    <w:rsid w:val="007B46DC"/>
    <w:rsid w:val="007B49ED"/>
    <w:rsid w:val="007B4FC2"/>
    <w:rsid w:val="007B5977"/>
    <w:rsid w:val="007B5CA0"/>
    <w:rsid w:val="007B690A"/>
    <w:rsid w:val="007B71A2"/>
    <w:rsid w:val="007B729F"/>
    <w:rsid w:val="007C0CF6"/>
    <w:rsid w:val="007C11CF"/>
    <w:rsid w:val="007C14A0"/>
    <w:rsid w:val="007C1731"/>
    <w:rsid w:val="007C1747"/>
    <w:rsid w:val="007C175A"/>
    <w:rsid w:val="007C1B93"/>
    <w:rsid w:val="007C1E8F"/>
    <w:rsid w:val="007C22C8"/>
    <w:rsid w:val="007C26F9"/>
    <w:rsid w:val="007C2A35"/>
    <w:rsid w:val="007C2E49"/>
    <w:rsid w:val="007C318D"/>
    <w:rsid w:val="007C3296"/>
    <w:rsid w:val="007C351B"/>
    <w:rsid w:val="007C3525"/>
    <w:rsid w:val="007C3810"/>
    <w:rsid w:val="007C44C9"/>
    <w:rsid w:val="007C4716"/>
    <w:rsid w:val="007C4863"/>
    <w:rsid w:val="007C5070"/>
    <w:rsid w:val="007C5485"/>
    <w:rsid w:val="007C57FA"/>
    <w:rsid w:val="007C6565"/>
    <w:rsid w:val="007C6A40"/>
    <w:rsid w:val="007C7A62"/>
    <w:rsid w:val="007C7E88"/>
    <w:rsid w:val="007D0467"/>
    <w:rsid w:val="007D0470"/>
    <w:rsid w:val="007D04A8"/>
    <w:rsid w:val="007D071E"/>
    <w:rsid w:val="007D104D"/>
    <w:rsid w:val="007D1623"/>
    <w:rsid w:val="007D2032"/>
    <w:rsid w:val="007D24FF"/>
    <w:rsid w:val="007D26EA"/>
    <w:rsid w:val="007D28D5"/>
    <w:rsid w:val="007D2BA1"/>
    <w:rsid w:val="007D2E9E"/>
    <w:rsid w:val="007D32DC"/>
    <w:rsid w:val="007D33C0"/>
    <w:rsid w:val="007D3828"/>
    <w:rsid w:val="007D3A82"/>
    <w:rsid w:val="007D3B84"/>
    <w:rsid w:val="007D3FCC"/>
    <w:rsid w:val="007D4333"/>
    <w:rsid w:val="007D48AD"/>
    <w:rsid w:val="007D4D90"/>
    <w:rsid w:val="007D50FF"/>
    <w:rsid w:val="007D585B"/>
    <w:rsid w:val="007D5B21"/>
    <w:rsid w:val="007D7098"/>
    <w:rsid w:val="007D76DA"/>
    <w:rsid w:val="007D76FB"/>
    <w:rsid w:val="007D7732"/>
    <w:rsid w:val="007D792E"/>
    <w:rsid w:val="007E01C2"/>
    <w:rsid w:val="007E056D"/>
    <w:rsid w:val="007E06BB"/>
    <w:rsid w:val="007E0C2B"/>
    <w:rsid w:val="007E0D9D"/>
    <w:rsid w:val="007E0E4D"/>
    <w:rsid w:val="007E0F17"/>
    <w:rsid w:val="007E1156"/>
    <w:rsid w:val="007E12CF"/>
    <w:rsid w:val="007E1883"/>
    <w:rsid w:val="007E1AFC"/>
    <w:rsid w:val="007E1C51"/>
    <w:rsid w:val="007E1DDA"/>
    <w:rsid w:val="007E2963"/>
    <w:rsid w:val="007E2AD5"/>
    <w:rsid w:val="007E2D69"/>
    <w:rsid w:val="007E3F78"/>
    <w:rsid w:val="007E4787"/>
    <w:rsid w:val="007E493A"/>
    <w:rsid w:val="007E4CD0"/>
    <w:rsid w:val="007E5031"/>
    <w:rsid w:val="007E58DA"/>
    <w:rsid w:val="007E6A68"/>
    <w:rsid w:val="007E6F5E"/>
    <w:rsid w:val="007E76C1"/>
    <w:rsid w:val="007E7D3F"/>
    <w:rsid w:val="007E7D96"/>
    <w:rsid w:val="007E7F77"/>
    <w:rsid w:val="007F0474"/>
    <w:rsid w:val="007F0B73"/>
    <w:rsid w:val="007F1258"/>
    <w:rsid w:val="007F17AD"/>
    <w:rsid w:val="007F2235"/>
    <w:rsid w:val="007F2A8E"/>
    <w:rsid w:val="007F2ACC"/>
    <w:rsid w:val="007F2ECC"/>
    <w:rsid w:val="007F3D20"/>
    <w:rsid w:val="007F3D28"/>
    <w:rsid w:val="007F3DC7"/>
    <w:rsid w:val="007F3EEF"/>
    <w:rsid w:val="007F47CE"/>
    <w:rsid w:val="007F489A"/>
    <w:rsid w:val="007F54A1"/>
    <w:rsid w:val="007F6017"/>
    <w:rsid w:val="007F7492"/>
    <w:rsid w:val="007F78EA"/>
    <w:rsid w:val="007F7B55"/>
    <w:rsid w:val="007F7C9B"/>
    <w:rsid w:val="007F7F4F"/>
    <w:rsid w:val="00800034"/>
    <w:rsid w:val="00800B14"/>
    <w:rsid w:val="00800B72"/>
    <w:rsid w:val="00800FC4"/>
    <w:rsid w:val="008011E6"/>
    <w:rsid w:val="008014FA"/>
    <w:rsid w:val="008016BF"/>
    <w:rsid w:val="00801D2A"/>
    <w:rsid w:val="00801ECE"/>
    <w:rsid w:val="0080296C"/>
    <w:rsid w:val="00803C26"/>
    <w:rsid w:val="00804277"/>
    <w:rsid w:val="008045A0"/>
    <w:rsid w:val="008049FB"/>
    <w:rsid w:val="00804D10"/>
    <w:rsid w:val="00804D8C"/>
    <w:rsid w:val="00804FC0"/>
    <w:rsid w:val="008050E4"/>
    <w:rsid w:val="008053C9"/>
    <w:rsid w:val="00805E14"/>
    <w:rsid w:val="00806467"/>
    <w:rsid w:val="00806515"/>
    <w:rsid w:val="0080749F"/>
    <w:rsid w:val="0080772A"/>
    <w:rsid w:val="008077F6"/>
    <w:rsid w:val="00807809"/>
    <w:rsid w:val="00807964"/>
    <w:rsid w:val="00807AE6"/>
    <w:rsid w:val="00810C71"/>
    <w:rsid w:val="00810D40"/>
    <w:rsid w:val="00811469"/>
    <w:rsid w:val="008123DC"/>
    <w:rsid w:val="008123F7"/>
    <w:rsid w:val="00812914"/>
    <w:rsid w:val="00812AEA"/>
    <w:rsid w:val="0081309B"/>
    <w:rsid w:val="008131A5"/>
    <w:rsid w:val="008131E5"/>
    <w:rsid w:val="0081324D"/>
    <w:rsid w:val="008132A3"/>
    <w:rsid w:val="008136E4"/>
    <w:rsid w:val="00814155"/>
    <w:rsid w:val="00814BC9"/>
    <w:rsid w:val="008158B5"/>
    <w:rsid w:val="0081617A"/>
    <w:rsid w:val="008173E9"/>
    <w:rsid w:val="008200B1"/>
    <w:rsid w:val="00820240"/>
    <w:rsid w:val="00820422"/>
    <w:rsid w:val="008206D2"/>
    <w:rsid w:val="00820CDE"/>
    <w:rsid w:val="008210D7"/>
    <w:rsid w:val="00821111"/>
    <w:rsid w:val="008212D0"/>
    <w:rsid w:val="00822181"/>
    <w:rsid w:val="008225F6"/>
    <w:rsid w:val="0082303A"/>
    <w:rsid w:val="00823663"/>
    <w:rsid w:val="00823778"/>
    <w:rsid w:val="00824092"/>
    <w:rsid w:val="0082466F"/>
    <w:rsid w:val="00824F74"/>
    <w:rsid w:val="008260F1"/>
    <w:rsid w:val="0082666E"/>
    <w:rsid w:val="0082670B"/>
    <w:rsid w:val="00826EDA"/>
    <w:rsid w:val="008279D4"/>
    <w:rsid w:val="00827BC5"/>
    <w:rsid w:val="00827BF0"/>
    <w:rsid w:val="00827FD7"/>
    <w:rsid w:val="00830878"/>
    <w:rsid w:val="008313F3"/>
    <w:rsid w:val="00831692"/>
    <w:rsid w:val="00831993"/>
    <w:rsid w:val="008329B2"/>
    <w:rsid w:val="00832EE7"/>
    <w:rsid w:val="008331F0"/>
    <w:rsid w:val="008335DC"/>
    <w:rsid w:val="008337B6"/>
    <w:rsid w:val="008340A0"/>
    <w:rsid w:val="0083443F"/>
    <w:rsid w:val="00834880"/>
    <w:rsid w:val="00834E7D"/>
    <w:rsid w:val="00834F98"/>
    <w:rsid w:val="00835173"/>
    <w:rsid w:val="0083540D"/>
    <w:rsid w:val="008359FF"/>
    <w:rsid w:val="00835CC1"/>
    <w:rsid w:val="00836500"/>
    <w:rsid w:val="00836612"/>
    <w:rsid w:val="0083723B"/>
    <w:rsid w:val="008375F4"/>
    <w:rsid w:val="00837BFE"/>
    <w:rsid w:val="00837C4E"/>
    <w:rsid w:val="00837DE8"/>
    <w:rsid w:val="0084015F"/>
    <w:rsid w:val="00841169"/>
    <w:rsid w:val="0084125B"/>
    <w:rsid w:val="0084128B"/>
    <w:rsid w:val="008413D1"/>
    <w:rsid w:val="00841716"/>
    <w:rsid w:val="00841A26"/>
    <w:rsid w:val="00841F6A"/>
    <w:rsid w:val="0084226A"/>
    <w:rsid w:val="008424DE"/>
    <w:rsid w:val="0084282C"/>
    <w:rsid w:val="00842C6A"/>
    <w:rsid w:val="00842CBE"/>
    <w:rsid w:val="00843084"/>
    <w:rsid w:val="00843229"/>
    <w:rsid w:val="00843674"/>
    <w:rsid w:val="008436A1"/>
    <w:rsid w:val="008436C5"/>
    <w:rsid w:val="00843BDB"/>
    <w:rsid w:val="00844CE4"/>
    <w:rsid w:val="008450D1"/>
    <w:rsid w:val="008455D0"/>
    <w:rsid w:val="00845709"/>
    <w:rsid w:val="00845894"/>
    <w:rsid w:val="00845A1D"/>
    <w:rsid w:val="00846780"/>
    <w:rsid w:val="00846AEE"/>
    <w:rsid w:val="0084725E"/>
    <w:rsid w:val="00847FA2"/>
    <w:rsid w:val="008502A5"/>
    <w:rsid w:val="00850303"/>
    <w:rsid w:val="00850347"/>
    <w:rsid w:val="00850D43"/>
    <w:rsid w:val="00850FF9"/>
    <w:rsid w:val="008511CE"/>
    <w:rsid w:val="0085140E"/>
    <w:rsid w:val="008514B7"/>
    <w:rsid w:val="008517B1"/>
    <w:rsid w:val="008518A3"/>
    <w:rsid w:val="0085192E"/>
    <w:rsid w:val="0085199D"/>
    <w:rsid w:val="008519FD"/>
    <w:rsid w:val="0085271C"/>
    <w:rsid w:val="00852772"/>
    <w:rsid w:val="00852C42"/>
    <w:rsid w:val="00853A04"/>
    <w:rsid w:val="00853DF5"/>
    <w:rsid w:val="00854058"/>
    <w:rsid w:val="00854390"/>
    <w:rsid w:val="00855124"/>
    <w:rsid w:val="0085557E"/>
    <w:rsid w:val="00855636"/>
    <w:rsid w:val="00855E68"/>
    <w:rsid w:val="008567F9"/>
    <w:rsid w:val="008568E1"/>
    <w:rsid w:val="00857361"/>
    <w:rsid w:val="00857380"/>
    <w:rsid w:val="008574C1"/>
    <w:rsid w:val="0085754C"/>
    <w:rsid w:val="008602D5"/>
    <w:rsid w:val="00860476"/>
    <w:rsid w:val="00860495"/>
    <w:rsid w:val="008604F6"/>
    <w:rsid w:val="00860819"/>
    <w:rsid w:val="00861DE9"/>
    <w:rsid w:val="00862284"/>
    <w:rsid w:val="00862C71"/>
    <w:rsid w:val="00862D59"/>
    <w:rsid w:val="008630D9"/>
    <w:rsid w:val="008637AC"/>
    <w:rsid w:val="00864373"/>
    <w:rsid w:val="00864EB5"/>
    <w:rsid w:val="00864F35"/>
    <w:rsid w:val="008650A8"/>
    <w:rsid w:val="00865338"/>
    <w:rsid w:val="0086565F"/>
    <w:rsid w:val="00865AE1"/>
    <w:rsid w:val="008663FF"/>
    <w:rsid w:val="00866711"/>
    <w:rsid w:val="0086768B"/>
    <w:rsid w:val="00867BCA"/>
    <w:rsid w:val="0087074E"/>
    <w:rsid w:val="008708CC"/>
    <w:rsid w:val="008710CA"/>
    <w:rsid w:val="00871216"/>
    <w:rsid w:val="008712A9"/>
    <w:rsid w:val="00871E8F"/>
    <w:rsid w:val="0087231E"/>
    <w:rsid w:val="008723B2"/>
    <w:rsid w:val="00872B22"/>
    <w:rsid w:val="00872CA2"/>
    <w:rsid w:val="0087309F"/>
    <w:rsid w:val="0087419A"/>
    <w:rsid w:val="00874C55"/>
    <w:rsid w:val="00875358"/>
    <w:rsid w:val="0087547A"/>
    <w:rsid w:val="00875B9D"/>
    <w:rsid w:val="00875C6D"/>
    <w:rsid w:val="0087612E"/>
    <w:rsid w:val="0087680C"/>
    <w:rsid w:val="008771B5"/>
    <w:rsid w:val="00877B0F"/>
    <w:rsid w:val="00877C36"/>
    <w:rsid w:val="0088026F"/>
    <w:rsid w:val="00880B17"/>
    <w:rsid w:val="00880BA2"/>
    <w:rsid w:val="008810B8"/>
    <w:rsid w:val="0088130A"/>
    <w:rsid w:val="008816DB"/>
    <w:rsid w:val="00881A54"/>
    <w:rsid w:val="00882208"/>
    <w:rsid w:val="0088306C"/>
    <w:rsid w:val="00883360"/>
    <w:rsid w:val="008834B8"/>
    <w:rsid w:val="00883540"/>
    <w:rsid w:val="00883640"/>
    <w:rsid w:val="00883742"/>
    <w:rsid w:val="00883AD6"/>
    <w:rsid w:val="00883F69"/>
    <w:rsid w:val="00884405"/>
    <w:rsid w:val="00884538"/>
    <w:rsid w:val="00884584"/>
    <w:rsid w:val="00884A5A"/>
    <w:rsid w:val="00884A6C"/>
    <w:rsid w:val="00884D63"/>
    <w:rsid w:val="008852C9"/>
    <w:rsid w:val="0088574A"/>
    <w:rsid w:val="00885768"/>
    <w:rsid w:val="00885CF0"/>
    <w:rsid w:val="00885D41"/>
    <w:rsid w:val="00886211"/>
    <w:rsid w:val="00887204"/>
    <w:rsid w:val="0088737D"/>
    <w:rsid w:val="00887686"/>
    <w:rsid w:val="00887749"/>
    <w:rsid w:val="00887820"/>
    <w:rsid w:val="0089012D"/>
    <w:rsid w:val="0089042C"/>
    <w:rsid w:val="008907CD"/>
    <w:rsid w:val="00890A60"/>
    <w:rsid w:val="00890CB4"/>
    <w:rsid w:val="00890E23"/>
    <w:rsid w:val="008916F2"/>
    <w:rsid w:val="00891CC3"/>
    <w:rsid w:val="00892920"/>
    <w:rsid w:val="00892B9E"/>
    <w:rsid w:val="0089362C"/>
    <w:rsid w:val="00893780"/>
    <w:rsid w:val="00893A4F"/>
    <w:rsid w:val="00893E92"/>
    <w:rsid w:val="008940BB"/>
    <w:rsid w:val="00894723"/>
    <w:rsid w:val="00894D03"/>
    <w:rsid w:val="00894D36"/>
    <w:rsid w:val="00895AAC"/>
    <w:rsid w:val="00895EF8"/>
    <w:rsid w:val="008964FC"/>
    <w:rsid w:val="008976F0"/>
    <w:rsid w:val="00897867"/>
    <w:rsid w:val="0089794C"/>
    <w:rsid w:val="00897D05"/>
    <w:rsid w:val="008A05F9"/>
    <w:rsid w:val="008A0B23"/>
    <w:rsid w:val="008A1479"/>
    <w:rsid w:val="008A1FE3"/>
    <w:rsid w:val="008A2088"/>
    <w:rsid w:val="008A24C6"/>
    <w:rsid w:val="008A263B"/>
    <w:rsid w:val="008A28DA"/>
    <w:rsid w:val="008A3092"/>
    <w:rsid w:val="008A35AB"/>
    <w:rsid w:val="008A37D7"/>
    <w:rsid w:val="008A382D"/>
    <w:rsid w:val="008A3879"/>
    <w:rsid w:val="008A3B89"/>
    <w:rsid w:val="008A3F86"/>
    <w:rsid w:val="008A454A"/>
    <w:rsid w:val="008A454E"/>
    <w:rsid w:val="008A45B3"/>
    <w:rsid w:val="008A4BDB"/>
    <w:rsid w:val="008A5678"/>
    <w:rsid w:val="008A5DFD"/>
    <w:rsid w:val="008A6471"/>
    <w:rsid w:val="008A6A80"/>
    <w:rsid w:val="008A6DAE"/>
    <w:rsid w:val="008A6E83"/>
    <w:rsid w:val="008A70EB"/>
    <w:rsid w:val="008A79AD"/>
    <w:rsid w:val="008A7F2C"/>
    <w:rsid w:val="008B119F"/>
    <w:rsid w:val="008B1B4F"/>
    <w:rsid w:val="008B1B55"/>
    <w:rsid w:val="008B1BC6"/>
    <w:rsid w:val="008B2055"/>
    <w:rsid w:val="008B2729"/>
    <w:rsid w:val="008B2A7C"/>
    <w:rsid w:val="008B3313"/>
    <w:rsid w:val="008B395F"/>
    <w:rsid w:val="008B4383"/>
    <w:rsid w:val="008B492D"/>
    <w:rsid w:val="008B5283"/>
    <w:rsid w:val="008B55EC"/>
    <w:rsid w:val="008B582E"/>
    <w:rsid w:val="008B5B92"/>
    <w:rsid w:val="008B67F3"/>
    <w:rsid w:val="008B6B3A"/>
    <w:rsid w:val="008B72AC"/>
    <w:rsid w:val="008C05AC"/>
    <w:rsid w:val="008C0A1D"/>
    <w:rsid w:val="008C0A45"/>
    <w:rsid w:val="008C1054"/>
    <w:rsid w:val="008C1C73"/>
    <w:rsid w:val="008C1E90"/>
    <w:rsid w:val="008C227B"/>
    <w:rsid w:val="008C382A"/>
    <w:rsid w:val="008C3E5A"/>
    <w:rsid w:val="008C4484"/>
    <w:rsid w:val="008C486D"/>
    <w:rsid w:val="008C4FAF"/>
    <w:rsid w:val="008C5194"/>
    <w:rsid w:val="008C56FC"/>
    <w:rsid w:val="008C5CE0"/>
    <w:rsid w:val="008C60B6"/>
    <w:rsid w:val="008C6141"/>
    <w:rsid w:val="008C64EF"/>
    <w:rsid w:val="008C64F8"/>
    <w:rsid w:val="008C6D1A"/>
    <w:rsid w:val="008C76E3"/>
    <w:rsid w:val="008C7737"/>
    <w:rsid w:val="008D05C6"/>
    <w:rsid w:val="008D0783"/>
    <w:rsid w:val="008D1A63"/>
    <w:rsid w:val="008D1A92"/>
    <w:rsid w:val="008D1D49"/>
    <w:rsid w:val="008D2205"/>
    <w:rsid w:val="008D2322"/>
    <w:rsid w:val="008D2458"/>
    <w:rsid w:val="008D28A3"/>
    <w:rsid w:val="008D29A9"/>
    <w:rsid w:val="008D2E76"/>
    <w:rsid w:val="008D2FCC"/>
    <w:rsid w:val="008D3197"/>
    <w:rsid w:val="008D33C5"/>
    <w:rsid w:val="008D3594"/>
    <w:rsid w:val="008D3882"/>
    <w:rsid w:val="008D3C24"/>
    <w:rsid w:val="008D41D7"/>
    <w:rsid w:val="008D4336"/>
    <w:rsid w:val="008D4481"/>
    <w:rsid w:val="008D4616"/>
    <w:rsid w:val="008D49A9"/>
    <w:rsid w:val="008D4B26"/>
    <w:rsid w:val="008D4BB7"/>
    <w:rsid w:val="008D55F9"/>
    <w:rsid w:val="008D5A83"/>
    <w:rsid w:val="008D5B9F"/>
    <w:rsid w:val="008D5C82"/>
    <w:rsid w:val="008D6C04"/>
    <w:rsid w:val="008D6F91"/>
    <w:rsid w:val="008D77F9"/>
    <w:rsid w:val="008D7B4A"/>
    <w:rsid w:val="008E0898"/>
    <w:rsid w:val="008E1066"/>
    <w:rsid w:val="008E1271"/>
    <w:rsid w:val="008E1456"/>
    <w:rsid w:val="008E19F4"/>
    <w:rsid w:val="008E1B6E"/>
    <w:rsid w:val="008E1BC5"/>
    <w:rsid w:val="008E1E9F"/>
    <w:rsid w:val="008E24A0"/>
    <w:rsid w:val="008E2D81"/>
    <w:rsid w:val="008E3112"/>
    <w:rsid w:val="008E33F0"/>
    <w:rsid w:val="008E3604"/>
    <w:rsid w:val="008E3BA8"/>
    <w:rsid w:val="008E3E99"/>
    <w:rsid w:val="008E3F10"/>
    <w:rsid w:val="008E4210"/>
    <w:rsid w:val="008E429E"/>
    <w:rsid w:val="008E43ED"/>
    <w:rsid w:val="008E4B95"/>
    <w:rsid w:val="008E4C38"/>
    <w:rsid w:val="008E5015"/>
    <w:rsid w:val="008E52D6"/>
    <w:rsid w:val="008E540D"/>
    <w:rsid w:val="008E5B74"/>
    <w:rsid w:val="008E65B2"/>
    <w:rsid w:val="008E6A2B"/>
    <w:rsid w:val="008E6DD9"/>
    <w:rsid w:val="008E6E49"/>
    <w:rsid w:val="008E7282"/>
    <w:rsid w:val="008E78DC"/>
    <w:rsid w:val="008E79CA"/>
    <w:rsid w:val="008F033E"/>
    <w:rsid w:val="008F130D"/>
    <w:rsid w:val="008F143E"/>
    <w:rsid w:val="008F26DD"/>
    <w:rsid w:val="008F35D5"/>
    <w:rsid w:val="008F35DF"/>
    <w:rsid w:val="008F3AC3"/>
    <w:rsid w:val="008F4EFA"/>
    <w:rsid w:val="008F500F"/>
    <w:rsid w:val="008F574E"/>
    <w:rsid w:val="008F584C"/>
    <w:rsid w:val="008F5D79"/>
    <w:rsid w:val="008F5F3D"/>
    <w:rsid w:val="008F5F81"/>
    <w:rsid w:val="008F60A4"/>
    <w:rsid w:val="008F69A4"/>
    <w:rsid w:val="008F73DC"/>
    <w:rsid w:val="008F76C2"/>
    <w:rsid w:val="008F7817"/>
    <w:rsid w:val="008F7B35"/>
    <w:rsid w:val="008F7C96"/>
    <w:rsid w:val="00900274"/>
    <w:rsid w:val="009002C3"/>
    <w:rsid w:val="009011D5"/>
    <w:rsid w:val="00901E37"/>
    <w:rsid w:val="00902626"/>
    <w:rsid w:val="0090299E"/>
    <w:rsid w:val="009030B7"/>
    <w:rsid w:val="0090315C"/>
    <w:rsid w:val="00903AC8"/>
    <w:rsid w:val="00903D11"/>
    <w:rsid w:val="00903D6B"/>
    <w:rsid w:val="009042F6"/>
    <w:rsid w:val="00904CD0"/>
    <w:rsid w:val="00904EC2"/>
    <w:rsid w:val="009052A7"/>
    <w:rsid w:val="009052CE"/>
    <w:rsid w:val="00905322"/>
    <w:rsid w:val="0090597D"/>
    <w:rsid w:val="00905E35"/>
    <w:rsid w:val="009061D2"/>
    <w:rsid w:val="009066B4"/>
    <w:rsid w:val="0090698F"/>
    <w:rsid w:val="00906A21"/>
    <w:rsid w:val="00906FBB"/>
    <w:rsid w:val="009076DC"/>
    <w:rsid w:val="00907D8A"/>
    <w:rsid w:val="0091034B"/>
    <w:rsid w:val="0091071F"/>
    <w:rsid w:val="009107B3"/>
    <w:rsid w:val="009116C6"/>
    <w:rsid w:val="00911C29"/>
    <w:rsid w:val="00912217"/>
    <w:rsid w:val="0091229E"/>
    <w:rsid w:val="009122C6"/>
    <w:rsid w:val="0091259E"/>
    <w:rsid w:val="009125E7"/>
    <w:rsid w:val="0091267E"/>
    <w:rsid w:val="009127C8"/>
    <w:rsid w:val="00912A0B"/>
    <w:rsid w:val="00912A4F"/>
    <w:rsid w:val="00913DDF"/>
    <w:rsid w:val="009142E2"/>
    <w:rsid w:val="009149B2"/>
    <w:rsid w:val="00914CDC"/>
    <w:rsid w:val="009155B7"/>
    <w:rsid w:val="009157C1"/>
    <w:rsid w:val="009164D6"/>
    <w:rsid w:val="00916806"/>
    <w:rsid w:val="00916946"/>
    <w:rsid w:val="00916949"/>
    <w:rsid w:val="00916AFB"/>
    <w:rsid w:val="00916D9C"/>
    <w:rsid w:val="00916F62"/>
    <w:rsid w:val="009170D7"/>
    <w:rsid w:val="009174E1"/>
    <w:rsid w:val="009179F5"/>
    <w:rsid w:val="00920257"/>
    <w:rsid w:val="00920843"/>
    <w:rsid w:val="009209AE"/>
    <w:rsid w:val="00920CAF"/>
    <w:rsid w:val="00920F90"/>
    <w:rsid w:val="00921CFB"/>
    <w:rsid w:val="00921D66"/>
    <w:rsid w:val="00921FC3"/>
    <w:rsid w:val="00922366"/>
    <w:rsid w:val="0092266F"/>
    <w:rsid w:val="009228AD"/>
    <w:rsid w:val="009229C4"/>
    <w:rsid w:val="0092361A"/>
    <w:rsid w:val="00923FCB"/>
    <w:rsid w:val="0092441C"/>
    <w:rsid w:val="00924461"/>
    <w:rsid w:val="00924730"/>
    <w:rsid w:val="00924802"/>
    <w:rsid w:val="00924C12"/>
    <w:rsid w:val="00924EAE"/>
    <w:rsid w:val="0092521E"/>
    <w:rsid w:val="00925234"/>
    <w:rsid w:val="00925F0D"/>
    <w:rsid w:val="00926807"/>
    <w:rsid w:val="00927721"/>
    <w:rsid w:val="00927F43"/>
    <w:rsid w:val="009300A5"/>
    <w:rsid w:val="009303F7"/>
    <w:rsid w:val="00930466"/>
    <w:rsid w:val="00930853"/>
    <w:rsid w:val="00930D24"/>
    <w:rsid w:val="00930D3E"/>
    <w:rsid w:val="00931266"/>
    <w:rsid w:val="0093139C"/>
    <w:rsid w:val="00931BA0"/>
    <w:rsid w:val="00931C65"/>
    <w:rsid w:val="0093296F"/>
    <w:rsid w:val="00932A58"/>
    <w:rsid w:val="00933797"/>
    <w:rsid w:val="00933D34"/>
    <w:rsid w:val="0093401C"/>
    <w:rsid w:val="0093425B"/>
    <w:rsid w:val="00935253"/>
    <w:rsid w:val="00935598"/>
    <w:rsid w:val="009357D3"/>
    <w:rsid w:val="009358A6"/>
    <w:rsid w:val="00937769"/>
    <w:rsid w:val="00937FF0"/>
    <w:rsid w:val="00940334"/>
    <w:rsid w:val="009405EA"/>
    <w:rsid w:val="009405F3"/>
    <w:rsid w:val="009412D4"/>
    <w:rsid w:val="009417E2"/>
    <w:rsid w:val="00941E8B"/>
    <w:rsid w:val="00941F07"/>
    <w:rsid w:val="009420CB"/>
    <w:rsid w:val="00942385"/>
    <w:rsid w:val="009424CF"/>
    <w:rsid w:val="00942CDE"/>
    <w:rsid w:val="00942DE7"/>
    <w:rsid w:val="00942F91"/>
    <w:rsid w:val="00943296"/>
    <w:rsid w:val="00943669"/>
    <w:rsid w:val="00943F94"/>
    <w:rsid w:val="009445E4"/>
    <w:rsid w:val="00944C3B"/>
    <w:rsid w:val="00944EE8"/>
    <w:rsid w:val="009458F5"/>
    <w:rsid w:val="00945A7D"/>
    <w:rsid w:val="00945DAD"/>
    <w:rsid w:val="009461CB"/>
    <w:rsid w:val="009468E4"/>
    <w:rsid w:val="009476FE"/>
    <w:rsid w:val="0094787F"/>
    <w:rsid w:val="00947BD3"/>
    <w:rsid w:val="00947BF6"/>
    <w:rsid w:val="00947F89"/>
    <w:rsid w:val="00950708"/>
    <w:rsid w:val="009509DE"/>
    <w:rsid w:val="00950B22"/>
    <w:rsid w:val="00950E97"/>
    <w:rsid w:val="0095151C"/>
    <w:rsid w:val="00951C13"/>
    <w:rsid w:val="00952184"/>
    <w:rsid w:val="009529C1"/>
    <w:rsid w:val="009530CD"/>
    <w:rsid w:val="0095333F"/>
    <w:rsid w:val="00953695"/>
    <w:rsid w:val="00953704"/>
    <w:rsid w:val="00953B0C"/>
    <w:rsid w:val="00953CD0"/>
    <w:rsid w:val="00953EFF"/>
    <w:rsid w:val="0095476F"/>
    <w:rsid w:val="00954864"/>
    <w:rsid w:val="009553F1"/>
    <w:rsid w:val="009556B9"/>
    <w:rsid w:val="00955BC9"/>
    <w:rsid w:val="0095749C"/>
    <w:rsid w:val="009575D5"/>
    <w:rsid w:val="009578AE"/>
    <w:rsid w:val="00957DBA"/>
    <w:rsid w:val="00957FD0"/>
    <w:rsid w:val="0096073D"/>
    <w:rsid w:val="009614EA"/>
    <w:rsid w:val="0096177F"/>
    <w:rsid w:val="00961E2A"/>
    <w:rsid w:val="00962B43"/>
    <w:rsid w:val="00963386"/>
    <w:rsid w:val="009633AF"/>
    <w:rsid w:val="0096421D"/>
    <w:rsid w:val="00964792"/>
    <w:rsid w:val="00964A29"/>
    <w:rsid w:val="00965756"/>
    <w:rsid w:val="00965D5B"/>
    <w:rsid w:val="00966440"/>
    <w:rsid w:val="009665D9"/>
    <w:rsid w:val="00966CC0"/>
    <w:rsid w:val="009675B0"/>
    <w:rsid w:val="00967A04"/>
    <w:rsid w:val="009702EB"/>
    <w:rsid w:val="009704DE"/>
    <w:rsid w:val="00970858"/>
    <w:rsid w:val="00971451"/>
    <w:rsid w:val="009716AF"/>
    <w:rsid w:val="00971A50"/>
    <w:rsid w:val="00971ABB"/>
    <w:rsid w:val="00971B50"/>
    <w:rsid w:val="00972FC8"/>
    <w:rsid w:val="0097319A"/>
    <w:rsid w:val="00974338"/>
    <w:rsid w:val="00974640"/>
    <w:rsid w:val="00974942"/>
    <w:rsid w:val="00975AF6"/>
    <w:rsid w:val="00975D8B"/>
    <w:rsid w:val="00975F1B"/>
    <w:rsid w:val="009769B9"/>
    <w:rsid w:val="00976BBF"/>
    <w:rsid w:val="00977877"/>
    <w:rsid w:val="00980195"/>
    <w:rsid w:val="0098058A"/>
    <w:rsid w:val="009806B2"/>
    <w:rsid w:val="009814AB"/>
    <w:rsid w:val="00982002"/>
    <w:rsid w:val="00983073"/>
    <w:rsid w:val="0098351A"/>
    <w:rsid w:val="009835B7"/>
    <w:rsid w:val="009835ED"/>
    <w:rsid w:val="0098420B"/>
    <w:rsid w:val="009842CA"/>
    <w:rsid w:val="00984685"/>
    <w:rsid w:val="0098499D"/>
    <w:rsid w:val="00985031"/>
    <w:rsid w:val="009858DB"/>
    <w:rsid w:val="00986AE7"/>
    <w:rsid w:val="00986BAC"/>
    <w:rsid w:val="00987AD8"/>
    <w:rsid w:val="00987E14"/>
    <w:rsid w:val="009900A9"/>
    <w:rsid w:val="00990131"/>
    <w:rsid w:val="00990158"/>
    <w:rsid w:val="009905F3"/>
    <w:rsid w:val="009908DE"/>
    <w:rsid w:val="00990E87"/>
    <w:rsid w:val="00991986"/>
    <w:rsid w:val="00991F17"/>
    <w:rsid w:val="009920A3"/>
    <w:rsid w:val="009921AE"/>
    <w:rsid w:val="00992259"/>
    <w:rsid w:val="009932B8"/>
    <w:rsid w:val="00993819"/>
    <w:rsid w:val="00993849"/>
    <w:rsid w:val="009938D7"/>
    <w:rsid w:val="009939DF"/>
    <w:rsid w:val="0099513F"/>
    <w:rsid w:val="0099531B"/>
    <w:rsid w:val="00995445"/>
    <w:rsid w:val="00995BB3"/>
    <w:rsid w:val="00997DD1"/>
    <w:rsid w:val="00997EAD"/>
    <w:rsid w:val="009A031B"/>
    <w:rsid w:val="009A0515"/>
    <w:rsid w:val="009A0B32"/>
    <w:rsid w:val="009A0E16"/>
    <w:rsid w:val="009A0F2A"/>
    <w:rsid w:val="009A1129"/>
    <w:rsid w:val="009A19C8"/>
    <w:rsid w:val="009A19F2"/>
    <w:rsid w:val="009A1BBB"/>
    <w:rsid w:val="009A26FA"/>
    <w:rsid w:val="009A2B24"/>
    <w:rsid w:val="009A2B50"/>
    <w:rsid w:val="009A2CB4"/>
    <w:rsid w:val="009A2DBB"/>
    <w:rsid w:val="009A2E0C"/>
    <w:rsid w:val="009A309E"/>
    <w:rsid w:val="009A3353"/>
    <w:rsid w:val="009A3462"/>
    <w:rsid w:val="009A49A1"/>
    <w:rsid w:val="009A4E15"/>
    <w:rsid w:val="009A4E67"/>
    <w:rsid w:val="009A55A1"/>
    <w:rsid w:val="009A6663"/>
    <w:rsid w:val="009A6BA1"/>
    <w:rsid w:val="009A7449"/>
    <w:rsid w:val="009A7CEC"/>
    <w:rsid w:val="009B0242"/>
    <w:rsid w:val="009B09A5"/>
    <w:rsid w:val="009B0FAE"/>
    <w:rsid w:val="009B1949"/>
    <w:rsid w:val="009B1A23"/>
    <w:rsid w:val="009B1B52"/>
    <w:rsid w:val="009B21AC"/>
    <w:rsid w:val="009B2B85"/>
    <w:rsid w:val="009B2E81"/>
    <w:rsid w:val="009B3145"/>
    <w:rsid w:val="009B3519"/>
    <w:rsid w:val="009B398D"/>
    <w:rsid w:val="009B3E14"/>
    <w:rsid w:val="009B4212"/>
    <w:rsid w:val="009B435A"/>
    <w:rsid w:val="009B463D"/>
    <w:rsid w:val="009B51FB"/>
    <w:rsid w:val="009B5484"/>
    <w:rsid w:val="009B551C"/>
    <w:rsid w:val="009B5790"/>
    <w:rsid w:val="009B5F83"/>
    <w:rsid w:val="009B65BB"/>
    <w:rsid w:val="009B6747"/>
    <w:rsid w:val="009B680B"/>
    <w:rsid w:val="009B7A3C"/>
    <w:rsid w:val="009C00BD"/>
    <w:rsid w:val="009C052A"/>
    <w:rsid w:val="009C056F"/>
    <w:rsid w:val="009C0816"/>
    <w:rsid w:val="009C0829"/>
    <w:rsid w:val="009C1811"/>
    <w:rsid w:val="009C196F"/>
    <w:rsid w:val="009C2182"/>
    <w:rsid w:val="009C288E"/>
    <w:rsid w:val="009C313A"/>
    <w:rsid w:val="009C3466"/>
    <w:rsid w:val="009C36E7"/>
    <w:rsid w:val="009C3BA5"/>
    <w:rsid w:val="009C3C0F"/>
    <w:rsid w:val="009C3D87"/>
    <w:rsid w:val="009C3E93"/>
    <w:rsid w:val="009C4221"/>
    <w:rsid w:val="009C45FB"/>
    <w:rsid w:val="009C462C"/>
    <w:rsid w:val="009C5006"/>
    <w:rsid w:val="009C50A3"/>
    <w:rsid w:val="009C65CE"/>
    <w:rsid w:val="009C6DF6"/>
    <w:rsid w:val="009C789A"/>
    <w:rsid w:val="009C7B5D"/>
    <w:rsid w:val="009D05B7"/>
    <w:rsid w:val="009D0CAC"/>
    <w:rsid w:val="009D0CC1"/>
    <w:rsid w:val="009D0FE8"/>
    <w:rsid w:val="009D1584"/>
    <w:rsid w:val="009D1BF4"/>
    <w:rsid w:val="009D1E0C"/>
    <w:rsid w:val="009D20C2"/>
    <w:rsid w:val="009D244B"/>
    <w:rsid w:val="009D2C8A"/>
    <w:rsid w:val="009D32FF"/>
    <w:rsid w:val="009D34D0"/>
    <w:rsid w:val="009D35DA"/>
    <w:rsid w:val="009D3662"/>
    <w:rsid w:val="009D3E79"/>
    <w:rsid w:val="009D404D"/>
    <w:rsid w:val="009D498C"/>
    <w:rsid w:val="009D523F"/>
    <w:rsid w:val="009D5363"/>
    <w:rsid w:val="009D5657"/>
    <w:rsid w:val="009D62BB"/>
    <w:rsid w:val="009D6ADF"/>
    <w:rsid w:val="009D6F6E"/>
    <w:rsid w:val="009D716E"/>
    <w:rsid w:val="009D725A"/>
    <w:rsid w:val="009D73F7"/>
    <w:rsid w:val="009D77EA"/>
    <w:rsid w:val="009D7A7A"/>
    <w:rsid w:val="009D7B74"/>
    <w:rsid w:val="009D7D62"/>
    <w:rsid w:val="009E10C5"/>
    <w:rsid w:val="009E15C0"/>
    <w:rsid w:val="009E1B8D"/>
    <w:rsid w:val="009E2348"/>
    <w:rsid w:val="009E2AD2"/>
    <w:rsid w:val="009E2ED8"/>
    <w:rsid w:val="009E3552"/>
    <w:rsid w:val="009E3BA8"/>
    <w:rsid w:val="009E418C"/>
    <w:rsid w:val="009E50D5"/>
    <w:rsid w:val="009E6126"/>
    <w:rsid w:val="009E6A6E"/>
    <w:rsid w:val="009E6CB2"/>
    <w:rsid w:val="009E6E4C"/>
    <w:rsid w:val="009F07A6"/>
    <w:rsid w:val="009F1847"/>
    <w:rsid w:val="009F2239"/>
    <w:rsid w:val="009F232C"/>
    <w:rsid w:val="009F387B"/>
    <w:rsid w:val="009F3C84"/>
    <w:rsid w:val="009F3EAC"/>
    <w:rsid w:val="009F45B6"/>
    <w:rsid w:val="009F4BB6"/>
    <w:rsid w:val="009F4D71"/>
    <w:rsid w:val="009F5856"/>
    <w:rsid w:val="009F5A1B"/>
    <w:rsid w:val="009F63C9"/>
    <w:rsid w:val="009F63FB"/>
    <w:rsid w:val="009F67F4"/>
    <w:rsid w:val="009F690B"/>
    <w:rsid w:val="009F6955"/>
    <w:rsid w:val="009F71B2"/>
    <w:rsid w:val="009F735A"/>
    <w:rsid w:val="009F7903"/>
    <w:rsid w:val="009F7ED0"/>
    <w:rsid w:val="00A0005A"/>
    <w:rsid w:val="00A01195"/>
    <w:rsid w:val="00A01379"/>
    <w:rsid w:val="00A01F21"/>
    <w:rsid w:val="00A0221A"/>
    <w:rsid w:val="00A022CC"/>
    <w:rsid w:val="00A02630"/>
    <w:rsid w:val="00A02A70"/>
    <w:rsid w:val="00A02BF5"/>
    <w:rsid w:val="00A02E9F"/>
    <w:rsid w:val="00A033D9"/>
    <w:rsid w:val="00A03D88"/>
    <w:rsid w:val="00A04289"/>
    <w:rsid w:val="00A04B63"/>
    <w:rsid w:val="00A04D91"/>
    <w:rsid w:val="00A05118"/>
    <w:rsid w:val="00A05AD3"/>
    <w:rsid w:val="00A05F71"/>
    <w:rsid w:val="00A06C30"/>
    <w:rsid w:val="00A06EFD"/>
    <w:rsid w:val="00A0783F"/>
    <w:rsid w:val="00A07EFF"/>
    <w:rsid w:val="00A10155"/>
    <w:rsid w:val="00A10464"/>
    <w:rsid w:val="00A1057D"/>
    <w:rsid w:val="00A108C8"/>
    <w:rsid w:val="00A115DC"/>
    <w:rsid w:val="00A12A9E"/>
    <w:rsid w:val="00A131C9"/>
    <w:rsid w:val="00A13269"/>
    <w:rsid w:val="00A1379A"/>
    <w:rsid w:val="00A13A8D"/>
    <w:rsid w:val="00A14692"/>
    <w:rsid w:val="00A14C31"/>
    <w:rsid w:val="00A15E16"/>
    <w:rsid w:val="00A1669C"/>
    <w:rsid w:val="00A16BA5"/>
    <w:rsid w:val="00A17930"/>
    <w:rsid w:val="00A2039B"/>
    <w:rsid w:val="00A2100E"/>
    <w:rsid w:val="00A21CB5"/>
    <w:rsid w:val="00A21EA6"/>
    <w:rsid w:val="00A22010"/>
    <w:rsid w:val="00A2208B"/>
    <w:rsid w:val="00A22196"/>
    <w:rsid w:val="00A2257C"/>
    <w:rsid w:val="00A22843"/>
    <w:rsid w:val="00A22A00"/>
    <w:rsid w:val="00A22E35"/>
    <w:rsid w:val="00A2309B"/>
    <w:rsid w:val="00A245C1"/>
    <w:rsid w:val="00A24EAE"/>
    <w:rsid w:val="00A2549E"/>
    <w:rsid w:val="00A25668"/>
    <w:rsid w:val="00A2577F"/>
    <w:rsid w:val="00A2591D"/>
    <w:rsid w:val="00A25B72"/>
    <w:rsid w:val="00A25C0F"/>
    <w:rsid w:val="00A25C2A"/>
    <w:rsid w:val="00A25E73"/>
    <w:rsid w:val="00A25FB8"/>
    <w:rsid w:val="00A26190"/>
    <w:rsid w:val="00A263B3"/>
    <w:rsid w:val="00A2648D"/>
    <w:rsid w:val="00A269F5"/>
    <w:rsid w:val="00A26CB9"/>
    <w:rsid w:val="00A26F86"/>
    <w:rsid w:val="00A27928"/>
    <w:rsid w:val="00A27BE8"/>
    <w:rsid w:val="00A30BD6"/>
    <w:rsid w:val="00A30F31"/>
    <w:rsid w:val="00A3145F"/>
    <w:rsid w:val="00A32474"/>
    <w:rsid w:val="00A326E2"/>
    <w:rsid w:val="00A3284E"/>
    <w:rsid w:val="00A32C83"/>
    <w:rsid w:val="00A33DCC"/>
    <w:rsid w:val="00A33E5F"/>
    <w:rsid w:val="00A34521"/>
    <w:rsid w:val="00A34624"/>
    <w:rsid w:val="00A34A3E"/>
    <w:rsid w:val="00A351EC"/>
    <w:rsid w:val="00A35947"/>
    <w:rsid w:val="00A35F3B"/>
    <w:rsid w:val="00A3667F"/>
    <w:rsid w:val="00A37146"/>
    <w:rsid w:val="00A37182"/>
    <w:rsid w:val="00A3783E"/>
    <w:rsid w:val="00A37D28"/>
    <w:rsid w:val="00A405AE"/>
    <w:rsid w:val="00A4077B"/>
    <w:rsid w:val="00A4085E"/>
    <w:rsid w:val="00A40F66"/>
    <w:rsid w:val="00A40FD2"/>
    <w:rsid w:val="00A41171"/>
    <w:rsid w:val="00A41FA6"/>
    <w:rsid w:val="00A41FAD"/>
    <w:rsid w:val="00A420D1"/>
    <w:rsid w:val="00A42249"/>
    <w:rsid w:val="00A4279B"/>
    <w:rsid w:val="00A429A1"/>
    <w:rsid w:val="00A429BF"/>
    <w:rsid w:val="00A42FE9"/>
    <w:rsid w:val="00A431DE"/>
    <w:rsid w:val="00A4363A"/>
    <w:rsid w:val="00A43B03"/>
    <w:rsid w:val="00A44226"/>
    <w:rsid w:val="00A4497E"/>
    <w:rsid w:val="00A4499A"/>
    <w:rsid w:val="00A450B5"/>
    <w:rsid w:val="00A453E6"/>
    <w:rsid w:val="00A45AE5"/>
    <w:rsid w:val="00A45C00"/>
    <w:rsid w:val="00A4659D"/>
    <w:rsid w:val="00A46E33"/>
    <w:rsid w:val="00A4767B"/>
    <w:rsid w:val="00A47E40"/>
    <w:rsid w:val="00A47FB9"/>
    <w:rsid w:val="00A50A2C"/>
    <w:rsid w:val="00A50BAB"/>
    <w:rsid w:val="00A50CBC"/>
    <w:rsid w:val="00A50E9F"/>
    <w:rsid w:val="00A51212"/>
    <w:rsid w:val="00A512F5"/>
    <w:rsid w:val="00A5162D"/>
    <w:rsid w:val="00A517F9"/>
    <w:rsid w:val="00A51EC8"/>
    <w:rsid w:val="00A52D0E"/>
    <w:rsid w:val="00A52EE0"/>
    <w:rsid w:val="00A5356E"/>
    <w:rsid w:val="00A53715"/>
    <w:rsid w:val="00A5375B"/>
    <w:rsid w:val="00A539B7"/>
    <w:rsid w:val="00A53EB8"/>
    <w:rsid w:val="00A543BD"/>
    <w:rsid w:val="00A5455B"/>
    <w:rsid w:val="00A546BE"/>
    <w:rsid w:val="00A546E3"/>
    <w:rsid w:val="00A54B67"/>
    <w:rsid w:val="00A55259"/>
    <w:rsid w:val="00A553C8"/>
    <w:rsid w:val="00A55DB4"/>
    <w:rsid w:val="00A5630E"/>
    <w:rsid w:val="00A563A6"/>
    <w:rsid w:val="00A568E3"/>
    <w:rsid w:val="00A56965"/>
    <w:rsid w:val="00A569A2"/>
    <w:rsid w:val="00A56F66"/>
    <w:rsid w:val="00A57198"/>
    <w:rsid w:val="00A5726E"/>
    <w:rsid w:val="00A572E4"/>
    <w:rsid w:val="00A57A77"/>
    <w:rsid w:val="00A57D62"/>
    <w:rsid w:val="00A57DE6"/>
    <w:rsid w:val="00A60DF6"/>
    <w:rsid w:val="00A615C7"/>
    <w:rsid w:val="00A6180A"/>
    <w:rsid w:val="00A626EB"/>
    <w:rsid w:val="00A6347A"/>
    <w:rsid w:val="00A63920"/>
    <w:rsid w:val="00A63B85"/>
    <w:rsid w:val="00A63F95"/>
    <w:rsid w:val="00A644DD"/>
    <w:rsid w:val="00A64552"/>
    <w:rsid w:val="00A64DD3"/>
    <w:rsid w:val="00A65E67"/>
    <w:rsid w:val="00A65FBE"/>
    <w:rsid w:val="00A663D3"/>
    <w:rsid w:val="00A66AB3"/>
    <w:rsid w:val="00A66BDE"/>
    <w:rsid w:val="00A66C1A"/>
    <w:rsid w:val="00A66DE1"/>
    <w:rsid w:val="00A67040"/>
    <w:rsid w:val="00A672D6"/>
    <w:rsid w:val="00A67375"/>
    <w:rsid w:val="00A67549"/>
    <w:rsid w:val="00A67704"/>
    <w:rsid w:val="00A67C68"/>
    <w:rsid w:val="00A67D77"/>
    <w:rsid w:val="00A70E59"/>
    <w:rsid w:val="00A71317"/>
    <w:rsid w:val="00A71680"/>
    <w:rsid w:val="00A7168A"/>
    <w:rsid w:val="00A71E66"/>
    <w:rsid w:val="00A71F94"/>
    <w:rsid w:val="00A722D9"/>
    <w:rsid w:val="00A72B62"/>
    <w:rsid w:val="00A72D0E"/>
    <w:rsid w:val="00A7330B"/>
    <w:rsid w:val="00A73E9A"/>
    <w:rsid w:val="00A74125"/>
    <w:rsid w:val="00A744C5"/>
    <w:rsid w:val="00A74A95"/>
    <w:rsid w:val="00A74DFC"/>
    <w:rsid w:val="00A75110"/>
    <w:rsid w:val="00A75725"/>
    <w:rsid w:val="00A76599"/>
    <w:rsid w:val="00A76692"/>
    <w:rsid w:val="00A76754"/>
    <w:rsid w:val="00A8011F"/>
    <w:rsid w:val="00A80121"/>
    <w:rsid w:val="00A80FA5"/>
    <w:rsid w:val="00A8117B"/>
    <w:rsid w:val="00A81841"/>
    <w:rsid w:val="00A8188E"/>
    <w:rsid w:val="00A818B8"/>
    <w:rsid w:val="00A81AE8"/>
    <w:rsid w:val="00A81B80"/>
    <w:rsid w:val="00A823EF"/>
    <w:rsid w:val="00A83084"/>
    <w:rsid w:val="00A83996"/>
    <w:rsid w:val="00A839D2"/>
    <w:rsid w:val="00A8410E"/>
    <w:rsid w:val="00A842C2"/>
    <w:rsid w:val="00A84E2B"/>
    <w:rsid w:val="00A84E99"/>
    <w:rsid w:val="00A84FED"/>
    <w:rsid w:val="00A85330"/>
    <w:rsid w:val="00A85399"/>
    <w:rsid w:val="00A8575F"/>
    <w:rsid w:val="00A85B0E"/>
    <w:rsid w:val="00A85FB5"/>
    <w:rsid w:val="00A86605"/>
    <w:rsid w:val="00A866B7"/>
    <w:rsid w:val="00A87437"/>
    <w:rsid w:val="00A87B40"/>
    <w:rsid w:val="00A87D0E"/>
    <w:rsid w:val="00A87E27"/>
    <w:rsid w:val="00A907A5"/>
    <w:rsid w:val="00A90989"/>
    <w:rsid w:val="00A90CCE"/>
    <w:rsid w:val="00A90E60"/>
    <w:rsid w:val="00A91A5D"/>
    <w:rsid w:val="00A91ECD"/>
    <w:rsid w:val="00A928C2"/>
    <w:rsid w:val="00A92AD7"/>
    <w:rsid w:val="00A92F0D"/>
    <w:rsid w:val="00A93317"/>
    <w:rsid w:val="00A93591"/>
    <w:rsid w:val="00A938A9"/>
    <w:rsid w:val="00A93A1C"/>
    <w:rsid w:val="00A93FE0"/>
    <w:rsid w:val="00A941B3"/>
    <w:rsid w:val="00A9454B"/>
    <w:rsid w:val="00A9458A"/>
    <w:rsid w:val="00A945EC"/>
    <w:rsid w:val="00A94C29"/>
    <w:rsid w:val="00A94D3C"/>
    <w:rsid w:val="00A950CA"/>
    <w:rsid w:val="00A9539B"/>
    <w:rsid w:val="00A95A2A"/>
    <w:rsid w:val="00A95D88"/>
    <w:rsid w:val="00A9641E"/>
    <w:rsid w:val="00A96505"/>
    <w:rsid w:val="00A9665A"/>
    <w:rsid w:val="00A97859"/>
    <w:rsid w:val="00A97A66"/>
    <w:rsid w:val="00A97B95"/>
    <w:rsid w:val="00A97BA5"/>
    <w:rsid w:val="00AA025E"/>
    <w:rsid w:val="00AA02E5"/>
    <w:rsid w:val="00AA0B82"/>
    <w:rsid w:val="00AA0C51"/>
    <w:rsid w:val="00AA1325"/>
    <w:rsid w:val="00AA13E6"/>
    <w:rsid w:val="00AA169A"/>
    <w:rsid w:val="00AA2097"/>
    <w:rsid w:val="00AA2423"/>
    <w:rsid w:val="00AA2ABD"/>
    <w:rsid w:val="00AA2DC9"/>
    <w:rsid w:val="00AA2F35"/>
    <w:rsid w:val="00AA31DA"/>
    <w:rsid w:val="00AA33CE"/>
    <w:rsid w:val="00AA34C7"/>
    <w:rsid w:val="00AA3677"/>
    <w:rsid w:val="00AA37C3"/>
    <w:rsid w:val="00AA3FB4"/>
    <w:rsid w:val="00AA3FBE"/>
    <w:rsid w:val="00AA4042"/>
    <w:rsid w:val="00AA42AE"/>
    <w:rsid w:val="00AA4E92"/>
    <w:rsid w:val="00AA4F81"/>
    <w:rsid w:val="00AA512C"/>
    <w:rsid w:val="00AA51E3"/>
    <w:rsid w:val="00AA54B1"/>
    <w:rsid w:val="00AA59BC"/>
    <w:rsid w:val="00AA5AAA"/>
    <w:rsid w:val="00AA5B49"/>
    <w:rsid w:val="00AA5D2F"/>
    <w:rsid w:val="00AA6356"/>
    <w:rsid w:val="00AA6720"/>
    <w:rsid w:val="00AA6BAE"/>
    <w:rsid w:val="00AA7151"/>
    <w:rsid w:val="00AA738D"/>
    <w:rsid w:val="00AA73B5"/>
    <w:rsid w:val="00AA7573"/>
    <w:rsid w:val="00AA75D7"/>
    <w:rsid w:val="00AA784F"/>
    <w:rsid w:val="00AA7AC0"/>
    <w:rsid w:val="00AB0394"/>
    <w:rsid w:val="00AB1D41"/>
    <w:rsid w:val="00AB1D62"/>
    <w:rsid w:val="00AB21FD"/>
    <w:rsid w:val="00AB225A"/>
    <w:rsid w:val="00AB24FE"/>
    <w:rsid w:val="00AB2575"/>
    <w:rsid w:val="00AB3184"/>
    <w:rsid w:val="00AB34D1"/>
    <w:rsid w:val="00AB3928"/>
    <w:rsid w:val="00AB3CEE"/>
    <w:rsid w:val="00AB3E1F"/>
    <w:rsid w:val="00AB48BD"/>
    <w:rsid w:val="00AB5095"/>
    <w:rsid w:val="00AB510C"/>
    <w:rsid w:val="00AB5254"/>
    <w:rsid w:val="00AB5332"/>
    <w:rsid w:val="00AB5399"/>
    <w:rsid w:val="00AB53BD"/>
    <w:rsid w:val="00AB53F4"/>
    <w:rsid w:val="00AB55D1"/>
    <w:rsid w:val="00AB574A"/>
    <w:rsid w:val="00AB5986"/>
    <w:rsid w:val="00AB5B16"/>
    <w:rsid w:val="00AB6135"/>
    <w:rsid w:val="00AB6892"/>
    <w:rsid w:val="00AB68FD"/>
    <w:rsid w:val="00AB6AB2"/>
    <w:rsid w:val="00AB6C5E"/>
    <w:rsid w:val="00AB7D31"/>
    <w:rsid w:val="00AB7E94"/>
    <w:rsid w:val="00AC02E7"/>
    <w:rsid w:val="00AC0580"/>
    <w:rsid w:val="00AC0C19"/>
    <w:rsid w:val="00AC12CC"/>
    <w:rsid w:val="00AC1577"/>
    <w:rsid w:val="00AC168B"/>
    <w:rsid w:val="00AC168F"/>
    <w:rsid w:val="00AC1C5D"/>
    <w:rsid w:val="00AC2297"/>
    <w:rsid w:val="00AC2978"/>
    <w:rsid w:val="00AC2E11"/>
    <w:rsid w:val="00AC2E9D"/>
    <w:rsid w:val="00AC3141"/>
    <w:rsid w:val="00AC34F6"/>
    <w:rsid w:val="00AC38C2"/>
    <w:rsid w:val="00AC3A71"/>
    <w:rsid w:val="00AC3BE7"/>
    <w:rsid w:val="00AC481E"/>
    <w:rsid w:val="00AC506E"/>
    <w:rsid w:val="00AC53E0"/>
    <w:rsid w:val="00AC599B"/>
    <w:rsid w:val="00AC669E"/>
    <w:rsid w:val="00AC68DA"/>
    <w:rsid w:val="00AC6DA3"/>
    <w:rsid w:val="00AC7318"/>
    <w:rsid w:val="00AC7390"/>
    <w:rsid w:val="00AC748B"/>
    <w:rsid w:val="00AC767C"/>
    <w:rsid w:val="00AC78E5"/>
    <w:rsid w:val="00AC78F3"/>
    <w:rsid w:val="00AD1540"/>
    <w:rsid w:val="00AD1553"/>
    <w:rsid w:val="00AD1EB9"/>
    <w:rsid w:val="00AD1FB9"/>
    <w:rsid w:val="00AD205F"/>
    <w:rsid w:val="00AD2281"/>
    <w:rsid w:val="00AD2286"/>
    <w:rsid w:val="00AD2A58"/>
    <w:rsid w:val="00AD2DC0"/>
    <w:rsid w:val="00AD2E6B"/>
    <w:rsid w:val="00AD312A"/>
    <w:rsid w:val="00AD3164"/>
    <w:rsid w:val="00AD32A8"/>
    <w:rsid w:val="00AD3493"/>
    <w:rsid w:val="00AD354E"/>
    <w:rsid w:val="00AD3A91"/>
    <w:rsid w:val="00AD454F"/>
    <w:rsid w:val="00AD4AD7"/>
    <w:rsid w:val="00AD4C4F"/>
    <w:rsid w:val="00AD65D8"/>
    <w:rsid w:val="00AD67BB"/>
    <w:rsid w:val="00AD70E2"/>
    <w:rsid w:val="00AD71DB"/>
    <w:rsid w:val="00AD78CC"/>
    <w:rsid w:val="00AD7939"/>
    <w:rsid w:val="00AD7F77"/>
    <w:rsid w:val="00AE00BC"/>
    <w:rsid w:val="00AE0AF4"/>
    <w:rsid w:val="00AE0C11"/>
    <w:rsid w:val="00AE0EAE"/>
    <w:rsid w:val="00AE0FCC"/>
    <w:rsid w:val="00AE1094"/>
    <w:rsid w:val="00AE1170"/>
    <w:rsid w:val="00AE1237"/>
    <w:rsid w:val="00AE19EA"/>
    <w:rsid w:val="00AE1F0B"/>
    <w:rsid w:val="00AE2451"/>
    <w:rsid w:val="00AE24E0"/>
    <w:rsid w:val="00AE29C2"/>
    <w:rsid w:val="00AE2C7C"/>
    <w:rsid w:val="00AE332E"/>
    <w:rsid w:val="00AE3E62"/>
    <w:rsid w:val="00AE3F28"/>
    <w:rsid w:val="00AE3F38"/>
    <w:rsid w:val="00AE48D2"/>
    <w:rsid w:val="00AE5050"/>
    <w:rsid w:val="00AE564A"/>
    <w:rsid w:val="00AE5F96"/>
    <w:rsid w:val="00AE643C"/>
    <w:rsid w:val="00AE6483"/>
    <w:rsid w:val="00AE6686"/>
    <w:rsid w:val="00AE68F2"/>
    <w:rsid w:val="00AE7728"/>
    <w:rsid w:val="00AF026A"/>
    <w:rsid w:val="00AF0ACA"/>
    <w:rsid w:val="00AF0B1E"/>
    <w:rsid w:val="00AF0DC9"/>
    <w:rsid w:val="00AF0DF5"/>
    <w:rsid w:val="00AF1086"/>
    <w:rsid w:val="00AF1090"/>
    <w:rsid w:val="00AF10AD"/>
    <w:rsid w:val="00AF1FAC"/>
    <w:rsid w:val="00AF20C1"/>
    <w:rsid w:val="00AF285B"/>
    <w:rsid w:val="00AF29A5"/>
    <w:rsid w:val="00AF2BE7"/>
    <w:rsid w:val="00AF2D64"/>
    <w:rsid w:val="00AF2E35"/>
    <w:rsid w:val="00AF2EAC"/>
    <w:rsid w:val="00AF2F47"/>
    <w:rsid w:val="00AF36E0"/>
    <w:rsid w:val="00AF46A5"/>
    <w:rsid w:val="00AF49DE"/>
    <w:rsid w:val="00AF519E"/>
    <w:rsid w:val="00AF52BB"/>
    <w:rsid w:val="00AF56F6"/>
    <w:rsid w:val="00AF5BDC"/>
    <w:rsid w:val="00AF5F5C"/>
    <w:rsid w:val="00AF6161"/>
    <w:rsid w:val="00AF63C2"/>
    <w:rsid w:val="00AF653C"/>
    <w:rsid w:val="00AF67AD"/>
    <w:rsid w:val="00AF6870"/>
    <w:rsid w:val="00AF6917"/>
    <w:rsid w:val="00AF7333"/>
    <w:rsid w:val="00AF7580"/>
    <w:rsid w:val="00AF7AEC"/>
    <w:rsid w:val="00AF7F2C"/>
    <w:rsid w:val="00B000A5"/>
    <w:rsid w:val="00B00244"/>
    <w:rsid w:val="00B012BB"/>
    <w:rsid w:val="00B012D1"/>
    <w:rsid w:val="00B013E2"/>
    <w:rsid w:val="00B0179B"/>
    <w:rsid w:val="00B01BC2"/>
    <w:rsid w:val="00B01E0A"/>
    <w:rsid w:val="00B02441"/>
    <w:rsid w:val="00B024C8"/>
    <w:rsid w:val="00B02783"/>
    <w:rsid w:val="00B029FA"/>
    <w:rsid w:val="00B02D1F"/>
    <w:rsid w:val="00B03568"/>
    <w:rsid w:val="00B037B8"/>
    <w:rsid w:val="00B03AE4"/>
    <w:rsid w:val="00B03D32"/>
    <w:rsid w:val="00B03E19"/>
    <w:rsid w:val="00B03FA7"/>
    <w:rsid w:val="00B040C8"/>
    <w:rsid w:val="00B041DC"/>
    <w:rsid w:val="00B0472B"/>
    <w:rsid w:val="00B04E4B"/>
    <w:rsid w:val="00B05063"/>
    <w:rsid w:val="00B0521F"/>
    <w:rsid w:val="00B055F2"/>
    <w:rsid w:val="00B062C6"/>
    <w:rsid w:val="00B0695A"/>
    <w:rsid w:val="00B06B5D"/>
    <w:rsid w:val="00B06BB7"/>
    <w:rsid w:val="00B06F0D"/>
    <w:rsid w:val="00B0703E"/>
    <w:rsid w:val="00B071FC"/>
    <w:rsid w:val="00B0781F"/>
    <w:rsid w:val="00B0787B"/>
    <w:rsid w:val="00B10574"/>
    <w:rsid w:val="00B107CB"/>
    <w:rsid w:val="00B10A8D"/>
    <w:rsid w:val="00B1106A"/>
    <w:rsid w:val="00B11323"/>
    <w:rsid w:val="00B11C6F"/>
    <w:rsid w:val="00B1335E"/>
    <w:rsid w:val="00B1338B"/>
    <w:rsid w:val="00B1411B"/>
    <w:rsid w:val="00B1579F"/>
    <w:rsid w:val="00B1650B"/>
    <w:rsid w:val="00B16607"/>
    <w:rsid w:val="00B16609"/>
    <w:rsid w:val="00B16BD7"/>
    <w:rsid w:val="00B17750"/>
    <w:rsid w:val="00B179D0"/>
    <w:rsid w:val="00B202FC"/>
    <w:rsid w:val="00B20319"/>
    <w:rsid w:val="00B20652"/>
    <w:rsid w:val="00B20BC3"/>
    <w:rsid w:val="00B21397"/>
    <w:rsid w:val="00B21DF3"/>
    <w:rsid w:val="00B223A5"/>
    <w:rsid w:val="00B22853"/>
    <w:rsid w:val="00B2297F"/>
    <w:rsid w:val="00B2298C"/>
    <w:rsid w:val="00B22BFD"/>
    <w:rsid w:val="00B24135"/>
    <w:rsid w:val="00B245E3"/>
    <w:rsid w:val="00B24C87"/>
    <w:rsid w:val="00B24EC0"/>
    <w:rsid w:val="00B253CB"/>
    <w:rsid w:val="00B2598A"/>
    <w:rsid w:val="00B25B4C"/>
    <w:rsid w:val="00B262CD"/>
    <w:rsid w:val="00B263C5"/>
    <w:rsid w:val="00B267A4"/>
    <w:rsid w:val="00B272F3"/>
    <w:rsid w:val="00B27631"/>
    <w:rsid w:val="00B2780E"/>
    <w:rsid w:val="00B279E0"/>
    <w:rsid w:val="00B301F3"/>
    <w:rsid w:val="00B3104B"/>
    <w:rsid w:val="00B3188D"/>
    <w:rsid w:val="00B32095"/>
    <w:rsid w:val="00B3220C"/>
    <w:rsid w:val="00B32416"/>
    <w:rsid w:val="00B32C4D"/>
    <w:rsid w:val="00B32C6E"/>
    <w:rsid w:val="00B3315C"/>
    <w:rsid w:val="00B331D0"/>
    <w:rsid w:val="00B342F1"/>
    <w:rsid w:val="00B34503"/>
    <w:rsid w:val="00B35237"/>
    <w:rsid w:val="00B35974"/>
    <w:rsid w:val="00B35B04"/>
    <w:rsid w:val="00B360E6"/>
    <w:rsid w:val="00B36327"/>
    <w:rsid w:val="00B365B7"/>
    <w:rsid w:val="00B36E9C"/>
    <w:rsid w:val="00B36EA8"/>
    <w:rsid w:val="00B36FE4"/>
    <w:rsid w:val="00B372E8"/>
    <w:rsid w:val="00B40303"/>
    <w:rsid w:val="00B40A79"/>
    <w:rsid w:val="00B4101C"/>
    <w:rsid w:val="00B41D85"/>
    <w:rsid w:val="00B42A52"/>
    <w:rsid w:val="00B430EE"/>
    <w:rsid w:val="00B4325C"/>
    <w:rsid w:val="00B43859"/>
    <w:rsid w:val="00B43F50"/>
    <w:rsid w:val="00B440BB"/>
    <w:rsid w:val="00B442BD"/>
    <w:rsid w:val="00B44467"/>
    <w:rsid w:val="00B4492D"/>
    <w:rsid w:val="00B45154"/>
    <w:rsid w:val="00B4519B"/>
    <w:rsid w:val="00B45722"/>
    <w:rsid w:val="00B46141"/>
    <w:rsid w:val="00B4693F"/>
    <w:rsid w:val="00B46CB8"/>
    <w:rsid w:val="00B46E5F"/>
    <w:rsid w:val="00B50068"/>
    <w:rsid w:val="00B508F9"/>
    <w:rsid w:val="00B50C0E"/>
    <w:rsid w:val="00B51334"/>
    <w:rsid w:val="00B52084"/>
    <w:rsid w:val="00B52BC9"/>
    <w:rsid w:val="00B5311E"/>
    <w:rsid w:val="00B538B1"/>
    <w:rsid w:val="00B53999"/>
    <w:rsid w:val="00B53E07"/>
    <w:rsid w:val="00B545C1"/>
    <w:rsid w:val="00B54FE2"/>
    <w:rsid w:val="00B552BE"/>
    <w:rsid w:val="00B5554E"/>
    <w:rsid w:val="00B561C7"/>
    <w:rsid w:val="00B56BD4"/>
    <w:rsid w:val="00B57E43"/>
    <w:rsid w:val="00B60218"/>
    <w:rsid w:val="00B60475"/>
    <w:rsid w:val="00B607E8"/>
    <w:rsid w:val="00B608C3"/>
    <w:rsid w:val="00B6124E"/>
    <w:rsid w:val="00B61484"/>
    <w:rsid w:val="00B614FD"/>
    <w:rsid w:val="00B61926"/>
    <w:rsid w:val="00B625C3"/>
    <w:rsid w:val="00B62AF8"/>
    <w:rsid w:val="00B62EEB"/>
    <w:rsid w:val="00B63803"/>
    <w:rsid w:val="00B64009"/>
    <w:rsid w:val="00B6457B"/>
    <w:rsid w:val="00B64BDF"/>
    <w:rsid w:val="00B65065"/>
    <w:rsid w:val="00B66100"/>
    <w:rsid w:val="00B66359"/>
    <w:rsid w:val="00B66524"/>
    <w:rsid w:val="00B66DE8"/>
    <w:rsid w:val="00B672AC"/>
    <w:rsid w:val="00B6749E"/>
    <w:rsid w:val="00B675FA"/>
    <w:rsid w:val="00B676EA"/>
    <w:rsid w:val="00B67B2E"/>
    <w:rsid w:val="00B67C45"/>
    <w:rsid w:val="00B67D41"/>
    <w:rsid w:val="00B67EBF"/>
    <w:rsid w:val="00B700A3"/>
    <w:rsid w:val="00B701A8"/>
    <w:rsid w:val="00B70679"/>
    <w:rsid w:val="00B7075F"/>
    <w:rsid w:val="00B7099D"/>
    <w:rsid w:val="00B71012"/>
    <w:rsid w:val="00B711E5"/>
    <w:rsid w:val="00B7170B"/>
    <w:rsid w:val="00B71894"/>
    <w:rsid w:val="00B71F4F"/>
    <w:rsid w:val="00B726BA"/>
    <w:rsid w:val="00B728A0"/>
    <w:rsid w:val="00B73A53"/>
    <w:rsid w:val="00B74174"/>
    <w:rsid w:val="00B743A3"/>
    <w:rsid w:val="00B7493C"/>
    <w:rsid w:val="00B752D1"/>
    <w:rsid w:val="00B759D9"/>
    <w:rsid w:val="00B762B6"/>
    <w:rsid w:val="00B764CE"/>
    <w:rsid w:val="00B765D1"/>
    <w:rsid w:val="00B76712"/>
    <w:rsid w:val="00B76EF6"/>
    <w:rsid w:val="00B775D1"/>
    <w:rsid w:val="00B779BA"/>
    <w:rsid w:val="00B8043A"/>
    <w:rsid w:val="00B805BB"/>
    <w:rsid w:val="00B809FB"/>
    <w:rsid w:val="00B81045"/>
    <w:rsid w:val="00B81482"/>
    <w:rsid w:val="00B81F55"/>
    <w:rsid w:val="00B828A6"/>
    <w:rsid w:val="00B829E1"/>
    <w:rsid w:val="00B82AAF"/>
    <w:rsid w:val="00B833C1"/>
    <w:rsid w:val="00B83C60"/>
    <w:rsid w:val="00B83E97"/>
    <w:rsid w:val="00B84205"/>
    <w:rsid w:val="00B847B3"/>
    <w:rsid w:val="00B8486B"/>
    <w:rsid w:val="00B8569D"/>
    <w:rsid w:val="00B8574E"/>
    <w:rsid w:val="00B85793"/>
    <w:rsid w:val="00B85F98"/>
    <w:rsid w:val="00B869E5"/>
    <w:rsid w:val="00B86B15"/>
    <w:rsid w:val="00B86D45"/>
    <w:rsid w:val="00B86ED3"/>
    <w:rsid w:val="00B87514"/>
    <w:rsid w:val="00B8768F"/>
    <w:rsid w:val="00B87739"/>
    <w:rsid w:val="00B87771"/>
    <w:rsid w:val="00B9137B"/>
    <w:rsid w:val="00B91BF7"/>
    <w:rsid w:val="00B92FEA"/>
    <w:rsid w:val="00B938C3"/>
    <w:rsid w:val="00B93DB4"/>
    <w:rsid w:val="00B94299"/>
    <w:rsid w:val="00B94939"/>
    <w:rsid w:val="00B94F0A"/>
    <w:rsid w:val="00B94F9B"/>
    <w:rsid w:val="00B953F9"/>
    <w:rsid w:val="00B955EB"/>
    <w:rsid w:val="00B95E73"/>
    <w:rsid w:val="00B95E79"/>
    <w:rsid w:val="00B961A1"/>
    <w:rsid w:val="00B96264"/>
    <w:rsid w:val="00B96415"/>
    <w:rsid w:val="00B965D4"/>
    <w:rsid w:val="00B96AA5"/>
    <w:rsid w:val="00B96AB4"/>
    <w:rsid w:val="00B96D33"/>
    <w:rsid w:val="00B97601"/>
    <w:rsid w:val="00B979E5"/>
    <w:rsid w:val="00B97A94"/>
    <w:rsid w:val="00B97D03"/>
    <w:rsid w:val="00BA082C"/>
    <w:rsid w:val="00BA0C0C"/>
    <w:rsid w:val="00BA0C75"/>
    <w:rsid w:val="00BA116B"/>
    <w:rsid w:val="00BA15B6"/>
    <w:rsid w:val="00BA2129"/>
    <w:rsid w:val="00BA2773"/>
    <w:rsid w:val="00BA326A"/>
    <w:rsid w:val="00BA3CCB"/>
    <w:rsid w:val="00BA3D86"/>
    <w:rsid w:val="00BA4624"/>
    <w:rsid w:val="00BA47D4"/>
    <w:rsid w:val="00BA4E29"/>
    <w:rsid w:val="00BA5024"/>
    <w:rsid w:val="00BA5442"/>
    <w:rsid w:val="00BA549B"/>
    <w:rsid w:val="00BA6952"/>
    <w:rsid w:val="00BA6EB7"/>
    <w:rsid w:val="00BA6FB8"/>
    <w:rsid w:val="00BA7020"/>
    <w:rsid w:val="00BA70EF"/>
    <w:rsid w:val="00BA7202"/>
    <w:rsid w:val="00BA76AA"/>
    <w:rsid w:val="00BA7B6E"/>
    <w:rsid w:val="00BA7D97"/>
    <w:rsid w:val="00BA7E4C"/>
    <w:rsid w:val="00BB00FB"/>
    <w:rsid w:val="00BB0B9C"/>
    <w:rsid w:val="00BB16D0"/>
    <w:rsid w:val="00BB2257"/>
    <w:rsid w:val="00BB2DC2"/>
    <w:rsid w:val="00BB30A5"/>
    <w:rsid w:val="00BB3239"/>
    <w:rsid w:val="00BB3A7D"/>
    <w:rsid w:val="00BB3A8E"/>
    <w:rsid w:val="00BB40D3"/>
    <w:rsid w:val="00BB442F"/>
    <w:rsid w:val="00BB61B9"/>
    <w:rsid w:val="00BB622B"/>
    <w:rsid w:val="00BB678E"/>
    <w:rsid w:val="00BB686E"/>
    <w:rsid w:val="00BB6CB3"/>
    <w:rsid w:val="00BB713F"/>
    <w:rsid w:val="00BB7387"/>
    <w:rsid w:val="00BB74E9"/>
    <w:rsid w:val="00BB7729"/>
    <w:rsid w:val="00BB7C6D"/>
    <w:rsid w:val="00BC0060"/>
    <w:rsid w:val="00BC068B"/>
    <w:rsid w:val="00BC06C7"/>
    <w:rsid w:val="00BC0AD6"/>
    <w:rsid w:val="00BC1118"/>
    <w:rsid w:val="00BC1D56"/>
    <w:rsid w:val="00BC2739"/>
    <w:rsid w:val="00BC27DC"/>
    <w:rsid w:val="00BC2ADC"/>
    <w:rsid w:val="00BC2EEC"/>
    <w:rsid w:val="00BC4716"/>
    <w:rsid w:val="00BC4843"/>
    <w:rsid w:val="00BC4BD2"/>
    <w:rsid w:val="00BC5157"/>
    <w:rsid w:val="00BC5215"/>
    <w:rsid w:val="00BC5C0E"/>
    <w:rsid w:val="00BC5EA0"/>
    <w:rsid w:val="00BC6235"/>
    <w:rsid w:val="00BC70E7"/>
    <w:rsid w:val="00BC730C"/>
    <w:rsid w:val="00BC7559"/>
    <w:rsid w:val="00BC7BF7"/>
    <w:rsid w:val="00BD0018"/>
    <w:rsid w:val="00BD06BC"/>
    <w:rsid w:val="00BD0C76"/>
    <w:rsid w:val="00BD0E03"/>
    <w:rsid w:val="00BD1330"/>
    <w:rsid w:val="00BD1688"/>
    <w:rsid w:val="00BD179C"/>
    <w:rsid w:val="00BD1FAC"/>
    <w:rsid w:val="00BD2707"/>
    <w:rsid w:val="00BD2A8C"/>
    <w:rsid w:val="00BD2ED4"/>
    <w:rsid w:val="00BD31E5"/>
    <w:rsid w:val="00BD3486"/>
    <w:rsid w:val="00BD3521"/>
    <w:rsid w:val="00BD37C2"/>
    <w:rsid w:val="00BD493F"/>
    <w:rsid w:val="00BD5244"/>
    <w:rsid w:val="00BD5750"/>
    <w:rsid w:val="00BD5C7B"/>
    <w:rsid w:val="00BD5DEC"/>
    <w:rsid w:val="00BD62E4"/>
    <w:rsid w:val="00BD682B"/>
    <w:rsid w:val="00BD7A3A"/>
    <w:rsid w:val="00BD7E13"/>
    <w:rsid w:val="00BE0096"/>
    <w:rsid w:val="00BE08A3"/>
    <w:rsid w:val="00BE0A2A"/>
    <w:rsid w:val="00BE12DD"/>
    <w:rsid w:val="00BE1469"/>
    <w:rsid w:val="00BE158D"/>
    <w:rsid w:val="00BE16E2"/>
    <w:rsid w:val="00BE19B3"/>
    <w:rsid w:val="00BE225D"/>
    <w:rsid w:val="00BE2909"/>
    <w:rsid w:val="00BE291A"/>
    <w:rsid w:val="00BE2C13"/>
    <w:rsid w:val="00BE2C37"/>
    <w:rsid w:val="00BE2F24"/>
    <w:rsid w:val="00BE35E4"/>
    <w:rsid w:val="00BE3843"/>
    <w:rsid w:val="00BE4B00"/>
    <w:rsid w:val="00BE4D80"/>
    <w:rsid w:val="00BE4DC5"/>
    <w:rsid w:val="00BE4F08"/>
    <w:rsid w:val="00BE50EE"/>
    <w:rsid w:val="00BE5609"/>
    <w:rsid w:val="00BE638F"/>
    <w:rsid w:val="00BE643C"/>
    <w:rsid w:val="00BE6576"/>
    <w:rsid w:val="00BE6798"/>
    <w:rsid w:val="00BE6EF3"/>
    <w:rsid w:val="00BE6F5A"/>
    <w:rsid w:val="00BF0323"/>
    <w:rsid w:val="00BF0533"/>
    <w:rsid w:val="00BF0C68"/>
    <w:rsid w:val="00BF1829"/>
    <w:rsid w:val="00BF2922"/>
    <w:rsid w:val="00BF293C"/>
    <w:rsid w:val="00BF2E38"/>
    <w:rsid w:val="00BF3B21"/>
    <w:rsid w:val="00BF3FE3"/>
    <w:rsid w:val="00BF4117"/>
    <w:rsid w:val="00BF47EE"/>
    <w:rsid w:val="00BF4BDA"/>
    <w:rsid w:val="00BF50D9"/>
    <w:rsid w:val="00BF555C"/>
    <w:rsid w:val="00BF570F"/>
    <w:rsid w:val="00BF58E1"/>
    <w:rsid w:val="00BF5A1D"/>
    <w:rsid w:val="00BF5AA2"/>
    <w:rsid w:val="00BF5ADF"/>
    <w:rsid w:val="00BF66EA"/>
    <w:rsid w:val="00BF6DD3"/>
    <w:rsid w:val="00BF6EA0"/>
    <w:rsid w:val="00BF7050"/>
    <w:rsid w:val="00BF7592"/>
    <w:rsid w:val="00BF7931"/>
    <w:rsid w:val="00BF7F4C"/>
    <w:rsid w:val="00C007AA"/>
    <w:rsid w:val="00C00C23"/>
    <w:rsid w:val="00C017DB"/>
    <w:rsid w:val="00C01835"/>
    <w:rsid w:val="00C01AD0"/>
    <w:rsid w:val="00C0225B"/>
    <w:rsid w:val="00C024EF"/>
    <w:rsid w:val="00C029F9"/>
    <w:rsid w:val="00C02BA2"/>
    <w:rsid w:val="00C02BEB"/>
    <w:rsid w:val="00C037E3"/>
    <w:rsid w:val="00C03A32"/>
    <w:rsid w:val="00C03E15"/>
    <w:rsid w:val="00C03E63"/>
    <w:rsid w:val="00C0414F"/>
    <w:rsid w:val="00C048FD"/>
    <w:rsid w:val="00C04FAC"/>
    <w:rsid w:val="00C051E4"/>
    <w:rsid w:val="00C0648E"/>
    <w:rsid w:val="00C06CAD"/>
    <w:rsid w:val="00C06EC6"/>
    <w:rsid w:val="00C0767A"/>
    <w:rsid w:val="00C07921"/>
    <w:rsid w:val="00C10781"/>
    <w:rsid w:val="00C10A34"/>
    <w:rsid w:val="00C113BA"/>
    <w:rsid w:val="00C11D42"/>
    <w:rsid w:val="00C11F37"/>
    <w:rsid w:val="00C122B0"/>
    <w:rsid w:val="00C12340"/>
    <w:rsid w:val="00C12DA7"/>
    <w:rsid w:val="00C13A4C"/>
    <w:rsid w:val="00C13E6C"/>
    <w:rsid w:val="00C1432D"/>
    <w:rsid w:val="00C1439E"/>
    <w:rsid w:val="00C1489F"/>
    <w:rsid w:val="00C14DBD"/>
    <w:rsid w:val="00C15805"/>
    <w:rsid w:val="00C15F12"/>
    <w:rsid w:val="00C16139"/>
    <w:rsid w:val="00C16147"/>
    <w:rsid w:val="00C1728B"/>
    <w:rsid w:val="00C17518"/>
    <w:rsid w:val="00C17B2B"/>
    <w:rsid w:val="00C17CCB"/>
    <w:rsid w:val="00C17FF2"/>
    <w:rsid w:val="00C203AF"/>
    <w:rsid w:val="00C21A00"/>
    <w:rsid w:val="00C21D7E"/>
    <w:rsid w:val="00C220A3"/>
    <w:rsid w:val="00C2225A"/>
    <w:rsid w:val="00C2231E"/>
    <w:rsid w:val="00C2267B"/>
    <w:rsid w:val="00C234BC"/>
    <w:rsid w:val="00C23FFF"/>
    <w:rsid w:val="00C24507"/>
    <w:rsid w:val="00C24740"/>
    <w:rsid w:val="00C249AC"/>
    <w:rsid w:val="00C24F6D"/>
    <w:rsid w:val="00C24FFE"/>
    <w:rsid w:val="00C253E0"/>
    <w:rsid w:val="00C25B5F"/>
    <w:rsid w:val="00C25CF9"/>
    <w:rsid w:val="00C263F7"/>
    <w:rsid w:val="00C26504"/>
    <w:rsid w:val="00C26547"/>
    <w:rsid w:val="00C26A00"/>
    <w:rsid w:val="00C26BC7"/>
    <w:rsid w:val="00C2724F"/>
    <w:rsid w:val="00C3011C"/>
    <w:rsid w:val="00C30A56"/>
    <w:rsid w:val="00C30BF7"/>
    <w:rsid w:val="00C30EDE"/>
    <w:rsid w:val="00C31381"/>
    <w:rsid w:val="00C31A6C"/>
    <w:rsid w:val="00C32580"/>
    <w:rsid w:val="00C32635"/>
    <w:rsid w:val="00C32806"/>
    <w:rsid w:val="00C329F1"/>
    <w:rsid w:val="00C32F88"/>
    <w:rsid w:val="00C33F50"/>
    <w:rsid w:val="00C34281"/>
    <w:rsid w:val="00C345F7"/>
    <w:rsid w:val="00C35425"/>
    <w:rsid w:val="00C356B5"/>
    <w:rsid w:val="00C35D85"/>
    <w:rsid w:val="00C3621F"/>
    <w:rsid w:val="00C3644E"/>
    <w:rsid w:val="00C377EA"/>
    <w:rsid w:val="00C37BC4"/>
    <w:rsid w:val="00C37ED7"/>
    <w:rsid w:val="00C401AC"/>
    <w:rsid w:val="00C40592"/>
    <w:rsid w:val="00C40B74"/>
    <w:rsid w:val="00C40FAE"/>
    <w:rsid w:val="00C4103A"/>
    <w:rsid w:val="00C41C79"/>
    <w:rsid w:val="00C42063"/>
    <w:rsid w:val="00C42CD4"/>
    <w:rsid w:val="00C42E22"/>
    <w:rsid w:val="00C4350E"/>
    <w:rsid w:val="00C43A78"/>
    <w:rsid w:val="00C4405B"/>
    <w:rsid w:val="00C440C7"/>
    <w:rsid w:val="00C44192"/>
    <w:rsid w:val="00C44286"/>
    <w:rsid w:val="00C44B63"/>
    <w:rsid w:val="00C44D10"/>
    <w:rsid w:val="00C44FDE"/>
    <w:rsid w:val="00C4532B"/>
    <w:rsid w:val="00C455A2"/>
    <w:rsid w:val="00C4589F"/>
    <w:rsid w:val="00C458C7"/>
    <w:rsid w:val="00C45DC9"/>
    <w:rsid w:val="00C45EED"/>
    <w:rsid w:val="00C46124"/>
    <w:rsid w:val="00C4617A"/>
    <w:rsid w:val="00C46949"/>
    <w:rsid w:val="00C5000D"/>
    <w:rsid w:val="00C5017F"/>
    <w:rsid w:val="00C51179"/>
    <w:rsid w:val="00C511D0"/>
    <w:rsid w:val="00C512CD"/>
    <w:rsid w:val="00C51923"/>
    <w:rsid w:val="00C523D8"/>
    <w:rsid w:val="00C5279B"/>
    <w:rsid w:val="00C5283F"/>
    <w:rsid w:val="00C52AEA"/>
    <w:rsid w:val="00C53290"/>
    <w:rsid w:val="00C534E9"/>
    <w:rsid w:val="00C5355D"/>
    <w:rsid w:val="00C53587"/>
    <w:rsid w:val="00C53A1D"/>
    <w:rsid w:val="00C53C79"/>
    <w:rsid w:val="00C549D4"/>
    <w:rsid w:val="00C55434"/>
    <w:rsid w:val="00C55A02"/>
    <w:rsid w:val="00C561EA"/>
    <w:rsid w:val="00C56575"/>
    <w:rsid w:val="00C56ADA"/>
    <w:rsid w:val="00C575D5"/>
    <w:rsid w:val="00C57A9C"/>
    <w:rsid w:val="00C57B9E"/>
    <w:rsid w:val="00C57C24"/>
    <w:rsid w:val="00C60432"/>
    <w:rsid w:val="00C6053E"/>
    <w:rsid w:val="00C6061C"/>
    <w:rsid w:val="00C60BD1"/>
    <w:rsid w:val="00C6143E"/>
    <w:rsid w:val="00C61654"/>
    <w:rsid w:val="00C61916"/>
    <w:rsid w:val="00C619BE"/>
    <w:rsid w:val="00C61A8C"/>
    <w:rsid w:val="00C61D47"/>
    <w:rsid w:val="00C62957"/>
    <w:rsid w:val="00C62FB0"/>
    <w:rsid w:val="00C63129"/>
    <w:rsid w:val="00C63266"/>
    <w:rsid w:val="00C637AE"/>
    <w:rsid w:val="00C63880"/>
    <w:rsid w:val="00C63C2B"/>
    <w:rsid w:val="00C63DB4"/>
    <w:rsid w:val="00C63E26"/>
    <w:rsid w:val="00C641A7"/>
    <w:rsid w:val="00C64B2F"/>
    <w:rsid w:val="00C64F6C"/>
    <w:rsid w:val="00C6532B"/>
    <w:rsid w:val="00C657BA"/>
    <w:rsid w:val="00C65C1E"/>
    <w:rsid w:val="00C66705"/>
    <w:rsid w:val="00C66D7C"/>
    <w:rsid w:val="00C67B37"/>
    <w:rsid w:val="00C7068F"/>
    <w:rsid w:val="00C7125F"/>
    <w:rsid w:val="00C7221F"/>
    <w:rsid w:val="00C7224C"/>
    <w:rsid w:val="00C72414"/>
    <w:rsid w:val="00C725DE"/>
    <w:rsid w:val="00C727AE"/>
    <w:rsid w:val="00C72DC1"/>
    <w:rsid w:val="00C72E40"/>
    <w:rsid w:val="00C72FA3"/>
    <w:rsid w:val="00C740E5"/>
    <w:rsid w:val="00C74576"/>
    <w:rsid w:val="00C747C6"/>
    <w:rsid w:val="00C74A29"/>
    <w:rsid w:val="00C75378"/>
    <w:rsid w:val="00C75A42"/>
    <w:rsid w:val="00C75AFB"/>
    <w:rsid w:val="00C76019"/>
    <w:rsid w:val="00C766CF"/>
    <w:rsid w:val="00C7673E"/>
    <w:rsid w:val="00C76BF9"/>
    <w:rsid w:val="00C7775C"/>
    <w:rsid w:val="00C777BA"/>
    <w:rsid w:val="00C77F2D"/>
    <w:rsid w:val="00C803B9"/>
    <w:rsid w:val="00C8090B"/>
    <w:rsid w:val="00C80A9F"/>
    <w:rsid w:val="00C80C59"/>
    <w:rsid w:val="00C8177E"/>
    <w:rsid w:val="00C817F1"/>
    <w:rsid w:val="00C818B3"/>
    <w:rsid w:val="00C81BF5"/>
    <w:rsid w:val="00C82025"/>
    <w:rsid w:val="00C8205E"/>
    <w:rsid w:val="00C82D3D"/>
    <w:rsid w:val="00C82D5F"/>
    <w:rsid w:val="00C82DB3"/>
    <w:rsid w:val="00C82F8C"/>
    <w:rsid w:val="00C83144"/>
    <w:rsid w:val="00C83295"/>
    <w:rsid w:val="00C83749"/>
    <w:rsid w:val="00C839DA"/>
    <w:rsid w:val="00C83F74"/>
    <w:rsid w:val="00C844C0"/>
    <w:rsid w:val="00C84596"/>
    <w:rsid w:val="00C8540E"/>
    <w:rsid w:val="00C8575A"/>
    <w:rsid w:val="00C85E6E"/>
    <w:rsid w:val="00C860E3"/>
    <w:rsid w:val="00C86561"/>
    <w:rsid w:val="00C86913"/>
    <w:rsid w:val="00C86966"/>
    <w:rsid w:val="00C86BB0"/>
    <w:rsid w:val="00C874E1"/>
    <w:rsid w:val="00C878DC"/>
    <w:rsid w:val="00C9053F"/>
    <w:rsid w:val="00C90852"/>
    <w:rsid w:val="00C91A51"/>
    <w:rsid w:val="00C923AC"/>
    <w:rsid w:val="00C92550"/>
    <w:rsid w:val="00C9272C"/>
    <w:rsid w:val="00C92FB8"/>
    <w:rsid w:val="00C940C7"/>
    <w:rsid w:val="00C94202"/>
    <w:rsid w:val="00C94386"/>
    <w:rsid w:val="00C94751"/>
    <w:rsid w:val="00C948ED"/>
    <w:rsid w:val="00C94A2E"/>
    <w:rsid w:val="00C94AB9"/>
    <w:rsid w:val="00C94DD5"/>
    <w:rsid w:val="00C952B8"/>
    <w:rsid w:val="00C957AB"/>
    <w:rsid w:val="00C959B7"/>
    <w:rsid w:val="00C95C2E"/>
    <w:rsid w:val="00C95D67"/>
    <w:rsid w:val="00C96443"/>
    <w:rsid w:val="00C96478"/>
    <w:rsid w:val="00C96627"/>
    <w:rsid w:val="00C97093"/>
    <w:rsid w:val="00C970D4"/>
    <w:rsid w:val="00C97256"/>
    <w:rsid w:val="00C97762"/>
    <w:rsid w:val="00CA00CD"/>
    <w:rsid w:val="00CA01B2"/>
    <w:rsid w:val="00CA04FD"/>
    <w:rsid w:val="00CA0CCB"/>
    <w:rsid w:val="00CA123B"/>
    <w:rsid w:val="00CA1858"/>
    <w:rsid w:val="00CA19A8"/>
    <w:rsid w:val="00CA1F74"/>
    <w:rsid w:val="00CA22B3"/>
    <w:rsid w:val="00CA2BAB"/>
    <w:rsid w:val="00CA33AC"/>
    <w:rsid w:val="00CA375A"/>
    <w:rsid w:val="00CA377A"/>
    <w:rsid w:val="00CA39BD"/>
    <w:rsid w:val="00CA46D2"/>
    <w:rsid w:val="00CA485A"/>
    <w:rsid w:val="00CA4909"/>
    <w:rsid w:val="00CA4E60"/>
    <w:rsid w:val="00CA4F0A"/>
    <w:rsid w:val="00CA588E"/>
    <w:rsid w:val="00CA5A9B"/>
    <w:rsid w:val="00CA5DB0"/>
    <w:rsid w:val="00CA5F26"/>
    <w:rsid w:val="00CA65BF"/>
    <w:rsid w:val="00CA6EAE"/>
    <w:rsid w:val="00CA703C"/>
    <w:rsid w:val="00CA7140"/>
    <w:rsid w:val="00CA7166"/>
    <w:rsid w:val="00CA730E"/>
    <w:rsid w:val="00CA76FA"/>
    <w:rsid w:val="00CB0427"/>
    <w:rsid w:val="00CB22D8"/>
    <w:rsid w:val="00CB2458"/>
    <w:rsid w:val="00CB2A1F"/>
    <w:rsid w:val="00CB2A3F"/>
    <w:rsid w:val="00CB2B03"/>
    <w:rsid w:val="00CB303E"/>
    <w:rsid w:val="00CB34E4"/>
    <w:rsid w:val="00CB3DFF"/>
    <w:rsid w:val="00CB3FBF"/>
    <w:rsid w:val="00CB41B2"/>
    <w:rsid w:val="00CB4C45"/>
    <w:rsid w:val="00CB547B"/>
    <w:rsid w:val="00CB5D95"/>
    <w:rsid w:val="00CB5F20"/>
    <w:rsid w:val="00CB6B27"/>
    <w:rsid w:val="00CB6FD6"/>
    <w:rsid w:val="00CB714E"/>
    <w:rsid w:val="00CB72F7"/>
    <w:rsid w:val="00CB7D1E"/>
    <w:rsid w:val="00CC0760"/>
    <w:rsid w:val="00CC0CE2"/>
    <w:rsid w:val="00CC17BC"/>
    <w:rsid w:val="00CC1C4F"/>
    <w:rsid w:val="00CC1E73"/>
    <w:rsid w:val="00CC1F52"/>
    <w:rsid w:val="00CC202E"/>
    <w:rsid w:val="00CC219E"/>
    <w:rsid w:val="00CC2459"/>
    <w:rsid w:val="00CC2FAC"/>
    <w:rsid w:val="00CC31D1"/>
    <w:rsid w:val="00CC3330"/>
    <w:rsid w:val="00CC360D"/>
    <w:rsid w:val="00CC3730"/>
    <w:rsid w:val="00CC39A0"/>
    <w:rsid w:val="00CC4077"/>
    <w:rsid w:val="00CC4181"/>
    <w:rsid w:val="00CC45E7"/>
    <w:rsid w:val="00CC4AEB"/>
    <w:rsid w:val="00CC4F83"/>
    <w:rsid w:val="00CC519F"/>
    <w:rsid w:val="00CC5543"/>
    <w:rsid w:val="00CC5ACB"/>
    <w:rsid w:val="00CC6EFF"/>
    <w:rsid w:val="00CC78E6"/>
    <w:rsid w:val="00CD0018"/>
    <w:rsid w:val="00CD1473"/>
    <w:rsid w:val="00CD15BA"/>
    <w:rsid w:val="00CD1FDB"/>
    <w:rsid w:val="00CD316D"/>
    <w:rsid w:val="00CD3E56"/>
    <w:rsid w:val="00CD43DC"/>
    <w:rsid w:val="00CD45DA"/>
    <w:rsid w:val="00CD48EF"/>
    <w:rsid w:val="00CD49B3"/>
    <w:rsid w:val="00CD4D75"/>
    <w:rsid w:val="00CD4FCC"/>
    <w:rsid w:val="00CD5498"/>
    <w:rsid w:val="00CD5636"/>
    <w:rsid w:val="00CD6902"/>
    <w:rsid w:val="00CD6AE5"/>
    <w:rsid w:val="00CD71C7"/>
    <w:rsid w:val="00CE0014"/>
    <w:rsid w:val="00CE15F6"/>
    <w:rsid w:val="00CE17E0"/>
    <w:rsid w:val="00CE1E0A"/>
    <w:rsid w:val="00CE21C1"/>
    <w:rsid w:val="00CE2453"/>
    <w:rsid w:val="00CE277D"/>
    <w:rsid w:val="00CE2FD2"/>
    <w:rsid w:val="00CE30B3"/>
    <w:rsid w:val="00CE3128"/>
    <w:rsid w:val="00CE3B27"/>
    <w:rsid w:val="00CE4A46"/>
    <w:rsid w:val="00CE4C63"/>
    <w:rsid w:val="00CE5588"/>
    <w:rsid w:val="00CE5F2F"/>
    <w:rsid w:val="00CE60A4"/>
    <w:rsid w:val="00CE6A90"/>
    <w:rsid w:val="00CE7523"/>
    <w:rsid w:val="00CE7BAC"/>
    <w:rsid w:val="00CF0F75"/>
    <w:rsid w:val="00CF13FC"/>
    <w:rsid w:val="00CF1504"/>
    <w:rsid w:val="00CF15FB"/>
    <w:rsid w:val="00CF2686"/>
    <w:rsid w:val="00CF2DCC"/>
    <w:rsid w:val="00CF2E2F"/>
    <w:rsid w:val="00CF3124"/>
    <w:rsid w:val="00CF3189"/>
    <w:rsid w:val="00CF37DD"/>
    <w:rsid w:val="00CF38EB"/>
    <w:rsid w:val="00CF4D03"/>
    <w:rsid w:val="00CF51DE"/>
    <w:rsid w:val="00CF58F1"/>
    <w:rsid w:val="00CF5B5B"/>
    <w:rsid w:val="00CF5EDC"/>
    <w:rsid w:val="00CF668E"/>
    <w:rsid w:val="00CF66E4"/>
    <w:rsid w:val="00CF7EF5"/>
    <w:rsid w:val="00CF7F2F"/>
    <w:rsid w:val="00D0039E"/>
    <w:rsid w:val="00D007FF"/>
    <w:rsid w:val="00D013D6"/>
    <w:rsid w:val="00D0249E"/>
    <w:rsid w:val="00D02548"/>
    <w:rsid w:val="00D031E0"/>
    <w:rsid w:val="00D0336B"/>
    <w:rsid w:val="00D0357B"/>
    <w:rsid w:val="00D039D8"/>
    <w:rsid w:val="00D0410C"/>
    <w:rsid w:val="00D04285"/>
    <w:rsid w:val="00D04C58"/>
    <w:rsid w:val="00D05742"/>
    <w:rsid w:val="00D059F9"/>
    <w:rsid w:val="00D0669E"/>
    <w:rsid w:val="00D06AED"/>
    <w:rsid w:val="00D06C0D"/>
    <w:rsid w:val="00D072E8"/>
    <w:rsid w:val="00D07431"/>
    <w:rsid w:val="00D074E1"/>
    <w:rsid w:val="00D101CC"/>
    <w:rsid w:val="00D104F5"/>
    <w:rsid w:val="00D108B1"/>
    <w:rsid w:val="00D10CB7"/>
    <w:rsid w:val="00D10ED3"/>
    <w:rsid w:val="00D114D1"/>
    <w:rsid w:val="00D115B5"/>
    <w:rsid w:val="00D11AF2"/>
    <w:rsid w:val="00D12212"/>
    <w:rsid w:val="00D1280A"/>
    <w:rsid w:val="00D12DAB"/>
    <w:rsid w:val="00D12F2F"/>
    <w:rsid w:val="00D13467"/>
    <w:rsid w:val="00D135A1"/>
    <w:rsid w:val="00D13949"/>
    <w:rsid w:val="00D14536"/>
    <w:rsid w:val="00D14586"/>
    <w:rsid w:val="00D1465E"/>
    <w:rsid w:val="00D147E8"/>
    <w:rsid w:val="00D14E82"/>
    <w:rsid w:val="00D151B9"/>
    <w:rsid w:val="00D1530E"/>
    <w:rsid w:val="00D1550D"/>
    <w:rsid w:val="00D15610"/>
    <w:rsid w:val="00D15BB8"/>
    <w:rsid w:val="00D16151"/>
    <w:rsid w:val="00D1617D"/>
    <w:rsid w:val="00D16A0F"/>
    <w:rsid w:val="00D16ADD"/>
    <w:rsid w:val="00D1745F"/>
    <w:rsid w:val="00D174AB"/>
    <w:rsid w:val="00D179FD"/>
    <w:rsid w:val="00D17E38"/>
    <w:rsid w:val="00D20379"/>
    <w:rsid w:val="00D20E6A"/>
    <w:rsid w:val="00D20F39"/>
    <w:rsid w:val="00D222E3"/>
    <w:rsid w:val="00D22380"/>
    <w:rsid w:val="00D22747"/>
    <w:rsid w:val="00D22B9E"/>
    <w:rsid w:val="00D232F8"/>
    <w:rsid w:val="00D239B4"/>
    <w:rsid w:val="00D23BA0"/>
    <w:rsid w:val="00D23FFF"/>
    <w:rsid w:val="00D24027"/>
    <w:rsid w:val="00D2418D"/>
    <w:rsid w:val="00D246B1"/>
    <w:rsid w:val="00D2594A"/>
    <w:rsid w:val="00D25C32"/>
    <w:rsid w:val="00D2663F"/>
    <w:rsid w:val="00D26965"/>
    <w:rsid w:val="00D26EA0"/>
    <w:rsid w:val="00D270AA"/>
    <w:rsid w:val="00D275A3"/>
    <w:rsid w:val="00D27F58"/>
    <w:rsid w:val="00D329CE"/>
    <w:rsid w:val="00D32A8E"/>
    <w:rsid w:val="00D32D50"/>
    <w:rsid w:val="00D3479F"/>
    <w:rsid w:val="00D34C5A"/>
    <w:rsid w:val="00D34D3D"/>
    <w:rsid w:val="00D350BE"/>
    <w:rsid w:val="00D351ED"/>
    <w:rsid w:val="00D36842"/>
    <w:rsid w:val="00D37074"/>
    <w:rsid w:val="00D378BA"/>
    <w:rsid w:val="00D37D3F"/>
    <w:rsid w:val="00D37EDC"/>
    <w:rsid w:val="00D40503"/>
    <w:rsid w:val="00D40643"/>
    <w:rsid w:val="00D4078D"/>
    <w:rsid w:val="00D412C9"/>
    <w:rsid w:val="00D416E2"/>
    <w:rsid w:val="00D418A7"/>
    <w:rsid w:val="00D41E5F"/>
    <w:rsid w:val="00D41EF7"/>
    <w:rsid w:val="00D4258A"/>
    <w:rsid w:val="00D4277F"/>
    <w:rsid w:val="00D429DC"/>
    <w:rsid w:val="00D42A6B"/>
    <w:rsid w:val="00D431CE"/>
    <w:rsid w:val="00D4332C"/>
    <w:rsid w:val="00D436C1"/>
    <w:rsid w:val="00D44BCF"/>
    <w:rsid w:val="00D44F0B"/>
    <w:rsid w:val="00D44FB6"/>
    <w:rsid w:val="00D454D5"/>
    <w:rsid w:val="00D45A01"/>
    <w:rsid w:val="00D46242"/>
    <w:rsid w:val="00D464F3"/>
    <w:rsid w:val="00D46983"/>
    <w:rsid w:val="00D47722"/>
    <w:rsid w:val="00D50998"/>
    <w:rsid w:val="00D509C1"/>
    <w:rsid w:val="00D51B70"/>
    <w:rsid w:val="00D5212F"/>
    <w:rsid w:val="00D52353"/>
    <w:rsid w:val="00D524AB"/>
    <w:rsid w:val="00D5274A"/>
    <w:rsid w:val="00D529C3"/>
    <w:rsid w:val="00D52E46"/>
    <w:rsid w:val="00D52FA9"/>
    <w:rsid w:val="00D533BF"/>
    <w:rsid w:val="00D53605"/>
    <w:rsid w:val="00D53866"/>
    <w:rsid w:val="00D541B0"/>
    <w:rsid w:val="00D549EC"/>
    <w:rsid w:val="00D555A8"/>
    <w:rsid w:val="00D557AF"/>
    <w:rsid w:val="00D5617F"/>
    <w:rsid w:val="00D5633B"/>
    <w:rsid w:val="00D564C4"/>
    <w:rsid w:val="00D56D3B"/>
    <w:rsid w:val="00D56EDD"/>
    <w:rsid w:val="00D579A1"/>
    <w:rsid w:val="00D60232"/>
    <w:rsid w:val="00D60509"/>
    <w:rsid w:val="00D60AC3"/>
    <w:rsid w:val="00D60EF8"/>
    <w:rsid w:val="00D6100E"/>
    <w:rsid w:val="00D61011"/>
    <w:rsid w:val="00D616E5"/>
    <w:rsid w:val="00D618A1"/>
    <w:rsid w:val="00D619EF"/>
    <w:rsid w:val="00D61E16"/>
    <w:rsid w:val="00D61FF7"/>
    <w:rsid w:val="00D62578"/>
    <w:rsid w:val="00D62C5B"/>
    <w:rsid w:val="00D633DD"/>
    <w:rsid w:val="00D63BA7"/>
    <w:rsid w:val="00D63BBB"/>
    <w:rsid w:val="00D63F82"/>
    <w:rsid w:val="00D64366"/>
    <w:rsid w:val="00D6482F"/>
    <w:rsid w:val="00D64A30"/>
    <w:rsid w:val="00D64C12"/>
    <w:rsid w:val="00D64F31"/>
    <w:rsid w:val="00D65856"/>
    <w:rsid w:val="00D65AA1"/>
    <w:rsid w:val="00D65BA7"/>
    <w:rsid w:val="00D65BF8"/>
    <w:rsid w:val="00D66710"/>
    <w:rsid w:val="00D66926"/>
    <w:rsid w:val="00D66BE3"/>
    <w:rsid w:val="00D66C41"/>
    <w:rsid w:val="00D67072"/>
    <w:rsid w:val="00D670A1"/>
    <w:rsid w:val="00D6727F"/>
    <w:rsid w:val="00D672DB"/>
    <w:rsid w:val="00D674F3"/>
    <w:rsid w:val="00D6796E"/>
    <w:rsid w:val="00D67BCD"/>
    <w:rsid w:val="00D700D1"/>
    <w:rsid w:val="00D70504"/>
    <w:rsid w:val="00D71627"/>
    <w:rsid w:val="00D71C90"/>
    <w:rsid w:val="00D71D23"/>
    <w:rsid w:val="00D73693"/>
    <w:rsid w:val="00D73835"/>
    <w:rsid w:val="00D73C3B"/>
    <w:rsid w:val="00D74010"/>
    <w:rsid w:val="00D7411A"/>
    <w:rsid w:val="00D74222"/>
    <w:rsid w:val="00D7488D"/>
    <w:rsid w:val="00D74D0E"/>
    <w:rsid w:val="00D74DEA"/>
    <w:rsid w:val="00D752E9"/>
    <w:rsid w:val="00D757A6"/>
    <w:rsid w:val="00D7581B"/>
    <w:rsid w:val="00D758B5"/>
    <w:rsid w:val="00D75C53"/>
    <w:rsid w:val="00D75C65"/>
    <w:rsid w:val="00D76711"/>
    <w:rsid w:val="00D778C6"/>
    <w:rsid w:val="00D7796E"/>
    <w:rsid w:val="00D80ECC"/>
    <w:rsid w:val="00D821E3"/>
    <w:rsid w:val="00D822ED"/>
    <w:rsid w:val="00D82424"/>
    <w:rsid w:val="00D828EE"/>
    <w:rsid w:val="00D82975"/>
    <w:rsid w:val="00D82F6D"/>
    <w:rsid w:val="00D830DD"/>
    <w:rsid w:val="00D833AD"/>
    <w:rsid w:val="00D83E28"/>
    <w:rsid w:val="00D83F4E"/>
    <w:rsid w:val="00D83FEB"/>
    <w:rsid w:val="00D841C7"/>
    <w:rsid w:val="00D8439F"/>
    <w:rsid w:val="00D846D9"/>
    <w:rsid w:val="00D85007"/>
    <w:rsid w:val="00D8583D"/>
    <w:rsid w:val="00D862AB"/>
    <w:rsid w:val="00D8639A"/>
    <w:rsid w:val="00D865E3"/>
    <w:rsid w:val="00D86702"/>
    <w:rsid w:val="00D86B7D"/>
    <w:rsid w:val="00D86C9D"/>
    <w:rsid w:val="00D870D8"/>
    <w:rsid w:val="00D87AA2"/>
    <w:rsid w:val="00D87C91"/>
    <w:rsid w:val="00D90088"/>
    <w:rsid w:val="00D900FE"/>
    <w:rsid w:val="00D90A6D"/>
    <w:rsid w:val="00D90D2D"/>
    <w:rsid w:val="00D91B8F"/>
    <w:rsid w:val="00D91B9B"/>
    <w:rsid w:val="00D921BA"/>
    <w:rsid w:val="00D93042"/>
    <w:rsid w:val="00D93044"/>
    <w:rsid w:val="00D93353"/>
    <w:rsid w:val="00D94344"/>
    <w:rsid w:val="00D944BA"/>
    <w:rsid w:val="00D949C5"/>
    <w:rsid w:val="00D952AC"/>
    <w:rsid w:val="00D95B0D"/>
    <w:rsid w:val="00D95B3A"/>
    <w:rsid w:val="00D961EB"/>
    <w:rsid w:val="00D96B1F"/>
    <w:rsid w:val="00D96B96"/>
    <w:rsid w:val="00D96CC5"/>
    <w:rsid w:val="00D9752C"/>
    <w:rsid w:val="00D97B87"/>
    <w:rsid w:val="00D97D56"/>
    <w:rsid w:val="00DA0468"/>
    <w:rsid w:val="00DA0CB9"/>
    <w:rsid w:val="00DA0DB2"/>
    <w:rsid w:val="00DA19A6"/>
    <w:rsid w:val="00DA1F1E"/>
    <w:rsid w:val="00DA22AE"/>
    <w:rsid w:val="00DA23EC"/>
    <w:rsid w:val="00DA27D1"/>
    <w:rsid w:val="00DA2CC0"/>
    <w:rsid w:val="00DA2D74"/>
    <w:rsid w:val="00DA35E5"/>
    <w:rsid w:val="00DA3A20"/>
    <w:rsid w:val="00DA3AF4"/>
    <w:rsid w:val="00DA4010"/>
    <w:rsid w:val="00DA4037"/>
    <w:rsid w:val="00DA43E8"/>
    <w:rsid w:val="00DA4ACA"/>
    <w:rsid w:val="00DA55E9"/>
    <w:rsid w:val="00DA565B"/>
    <w:rsid w:val="00DA5CCA"/>
    <w:rsid w:val="00DA6008"/>
    <w:rsid w:val="00DA78BB"/>
    <w:rsid w:val="00DB0447"/>
    <w:rsid w:val="00DB08BC"/>
    <w:rsid w:val="00DB0B2A"/>
    <w:rsid w:val="00DB0CBD"/>
    <w:rsid w:val="00DB0D1C"/>
    <w:rsid w:val="00DB1254"/>
    <w:rsid w:val="00DB12DF"/>
    <w:rsid w:val="00DB1363"/>
    <w:rsid w:val="00DB17FE"/>
    <w:rsid w:val="00DB19AA"/>
    <w:rsid w:val="00DB1B9B"/>
    <w:rsid w:val="00DB1D27"/>
    <w:rsid w:val="00DB2337"/>
    <w:rsid w:val="00DB2FB2"/>
    <w:rsid w:val="00DB37D1"/>
    <w:rsid w:val="00DB416B"/>
    <w:rsid w:val="00DB451E"/>
    <w:rsid w:val="00DB4BE7"/>
    <w:rsid w:val="00DB5685"/>
    <w:rsid w:val="00DB59F0"/>
    <w:rsid w:val="00DB5B7A"/>
    <w:rsid w:val="00DB61ED"/>
    <w:rsid w:val="00DB64A4"/>
    <w:rsid w:val="00DB6A0F"/>
    <w:rsid w:val="00DB719F"/>
    <w:rsid w:val="00DB759B"/>
    <w:rsid w:val="00DB7914"/>
    <w:rsid w:val="00DC00B6"/>
    <w:rsid w:val="00DC0CC9"/>
    <w:rsid w:val="00DC0DC7"/>
    <w:rsid w:val="00DC12ED"/>
    <w:rsid w:val="00DC1334"/>
    <w:rsid w:val="00DC2263"/>
    <w:rsid w:val="00DC242E"/>
    <w:rsid w:val="00DC248D"/>
    <w:rsid w:val="00DC26A4"/>
    <w:rsid w:val="00DC2B4A"/>
    <w:rsid w:val="00DC2BCE"/>
    <w:rsid w:val="00DC31C9"/>
    <w:rsid w:val="00DC4042"/>
    <w:rsid w:val="00DC4123"/>
    <w:rsid w:val="00DC43DF"/>
    <w:rsid w:val="00DC43EB"/>
    <w:rsid w:val="00DC480A"/>
    <w:rsid w:val="00DC49E6"/>
    <w:rsid w:val="00DC4C64"/>
    <w:rsid w:val="00DC56E3"/>
    <w:rsid w:val="00DC58A0"/>
    <w:rsid w:val="00DC5B68"/>
    <w:rsid w:val="00DC5F85"/>
    <w:rsid w:val="00DC653C"/>
    <w:rsid w:val="00DC66A1"/>
    <w:rsid w:val="00DC68F3"/>
    <w:rsid w:val="00DC6A0E"/>
    <w:rsid w:val="00DC6CB3"/>
    <w:rsid w:val="00DC72D8"/>
    <w:rsid w:val="00DC7439"/>
    <w:rsid w:val="00DC7F51"/>
    <w:rsid w:val="00DD0152"/>
    <w:rsid w:val="00DD046C"/>
    <w:rsid w:val="00DD05BB"/>
    <w:rsid w:val="00DD05D6"/>
    <w:rsid w:val="00DD0DC7"/>
    <w:rsid w:val="00DD0FC5"/>
    <w:rsid w:val="00DD132B"/>
    <w:rsid w:val="00DD1879"/>
    <w:rsid w:val="00DD1F61"/>
    <w:rsid w:val="00DD2763"/>
    <w:rsid w:val="00DD30A7"/>
    <w:rsid w:val="00DD37EA"/>
    <w:rsid w:val="00DD3821"/>
    <w:rsid w:val="00DD3A86"/>
    <w:rsid w:val="00DD3D4A"/>
    <w:rsid w:val="00DD4017"/>
    <w:rsid w:val="00DD401C"/>
    <w:rsid w:val="00DD4E81"/>
    <w:rsid w:val="00DD5C3B"/>
    <w:rsid w:val="00DD5E98"/>
    <w:rsid w:val="00DD6106"/>
    <w:rsid w:val="00DD6202"/>
    <w:rsid w:val="00DD6EAE"/>
    <w:rsid w:val="00DD7A10"/>
    <w:rsid w:val="00DD7C34"/>
    <w:rsid w:val="00DE00DE"/>
    <w:rsid w:val="00DE0682"/>
    <w:rsid w:val="00DE0E42"/>
    <w:rsid w:val="00DE0F17"/>
    <w:rsid w:val="00DE1031"/>
    <w:rsid w:val="00DE1060"/>
    <w:rsid w:val="00DE13DF"/>
    <w:rsid w:val="00DE156C"/>
    <w:rsid w:val="00DE16C0"/>
    <w:rsid w:val="00DE1AEA"/>
    <w:rsid w:val="00DE1C3E"/>
    <w:rsid w:val="00DE298B"/>
    <w:rsid w:val="00DE2A32"/>
    <w:rsid w:val="00DE2ECC"/>
    <w:rsid w:val="00DE3208"/>
    <w:rsid w:val="00DE3C77"/>
    <w:rsid w:val="00DE3D85"/>
    <w:rsid w:val="00DE3F42"/>
    <w:rsid w:val="00DE50DD"/>
    <w:rsid w:val="00DE519F"/>
    <w:rsid w:val="00DE5271"/>
    <w:rsid w:val="00DE5C28"/>
    <w:rsid w:val="00DE5EFC"/>
    <w:rsid w:val="00DE60E8"/>
    <w:rsid w:val="00DE6CE0"/>
    <w:rsid w:val="00DE6ED8"/>
    <w:rsid w:val="00DE7531"/>
    <w:rsid w:val="00DE75C3"/>
    <w:rsid w:val="00DE7648"/>
    <w:rsid w:val="00DF03EA"/>
    <w:rsid w:val="00DF059C"/>
    <w:rsid w:val="00DF13F0"/>
    <w:rsid w:val="00DF18FE"/>
    <w:rsid w:val="00DF1CF8"/>
    <w:rsid w:val="00DF29E6"/>
    <w:rsid w:val="00DF2CA4"/>
    <w:rsid w:val="00DF37A3"/>
    <w:rsid w:val="00DF40C2"/>
    <w:rsid w:val="00DF4D2E"/>
    <w:rsid w:val="00DF531F"/>
    <w:rsid w:val="00DF5B70"/>
    <w:rsid w:val="00DF6818"/>
    <w:rsid w:val="00DF6869"/>
    <w:rsid w:val="00DF6F57"/>
    <w:rsid w:val="00DF710B"/>
    <w:rsid w:val="00DF79FF"/>
    <w:rsid w:val="00E00056"/>
    <w:rsid w:val="00E0024B"/>
    <w:rsid w:val="00E007FA"/>
    <w:rsid w:val="00E00E3E"/>
    <w:rsid w:val="00E01373"/>
    <w:rsid w:val="00E01380"/>
    <w:rsid w:val="00E01757"/>
    <w:rsid w:val="00E017F8"/>
    <w:rsid w:val="00E01BD9"/>
    <w:rsid w:val="00E01F90"/>
    <w:rsid w:val="00E02ADC"/>
    <w:rsid w:val="00E02DBE"/>
    <w:rsid w:val="00E0336C"/>
    <w:rsid w:val="00E03C0B"/>
    <w:rsid w:val="00E0437F"/>
    <w:rsid w:val="00E048E0"/>
    <w:rsid w:val="00E04FF9"/>
    <w:rsid w:val="00E050A5"/>
    <w:rsid w:val="00E0510F"/>
    <w:rsid w:val="00E05518"/>
    <w:rsid w:val="00E0561E"/>
    <w:rsid w:val="00E05CDB"/>
    <w:rsid w:val="00E06B5F"/>
    <w:rsid w:val="00E06C04"/>
    <w:rsid w:val="00E1053A"/>
    <w:rsid w:val="00E10BC8"/>
    <w:rsid w:val="00E10D6B"/>
    <w:rsid w:val="00E110AE"/>
    <w:rsid w:val="00E11319"/>
    <w:rsid w:val="00E115F0"/>
    <w:rsid w:val="00E11FE1"/>
    <w:rsid w:val="00E12007"/>
    <w:rsid w:val="00E121AA"/>
    <w:rsid w:val="00E12304"/>
    <w:rsid w:val="00E12F51"/>
    <w:rsid w:val="00E135BB"/>
    <w:rsid w:val="00E13944"/>
    <w:rsid w:val="00E13A6E"/>
    <w:rsid w:val="00E142D9"/>
    <w:rsid w:val="00E1482C"/>
    <w:rsid w:val="00E14E2F"/>
    <w:rsid w:val="00E15467"/>
    <w:rsid w:val="00E156FA"/>
    <w:rsid w:val="00E15B73"/>
    <w:rsid w:val="00E15BB4"/>
    <w:rsid w:val="00E15CEF"/>
    <w:rsid w:val="00E15F27"/>
    <w:rsid w:val="00E16AD4"/>
    <w:rsid w:val="00E17A0B"/>
    <w:rsid w:val="00E203AE"/>
    <w:rsid w:val="00E20BDF"/>
    <w:rsid w:val="00E20D3D"/>
    <w:rsid w:val="00E21528"/>
    <w:rsid w:val="00E2161D"/>
    <w:rsid w:val="00E21687"/>
    <w:rsid w:val="00E2208B"/>
    <w:rsid w:val="00E22386"/>
    <w:rsid w:val="00E23218"/>
    <w:rsid w:val="00E23B8E"/>
    <w:rsid w:val="00E23F02"/>
    <w:rsid w:val="00E24557"/>
    <w:rsid w:val="00E24C76"/>
    <w:rsid w:val="00E24D4C"/>
    <w:rsid w:val="00E24EB8"/>
    <w:rsid w:val="00E24FE3"/>
    <w:rsid w:val="00E254DC"/>
    <w:rsid w:val="00E25894"/>
    <w:rsid w:val="00E25898"/>
    <w:rsid w:val="00E25E9F"/>
    <w:rsid w:val="00E26BF5"/>
    <w:rsid w:val="00E2742A"/>
    <w:rsid w:val="00E27A79"/>
    <w:rsid w:val="00E27C00"/>
    <w:rsid w:val="00E30170"/>
    <w:rsid w:val="00E30A2E"/>
    <w:rsid w:val="00E30C3E"/>
    <w:rsid w:val="00E30FB0"/>
    <w:rsid w:val="00E3105E"/>
    <w:rsid w:val="00E3160A"/>
    <w:rsid w:val="00E3196F"/>
    <w:rsid w:val="00E31E90"/>
    <w:rsid w:val="00E32018"/>
    <w:rsid w:val="00E320C2"/>
    <w:rsid w:val="00E322DE"/>
    <w:rsid w:val="00E32462"/>
    <w:rsid w:val="00E324BE"/>
    <w:rsid w:val="00E3287A"/>
    <w:rsid w:val="00E328EF"/>
    <w:rsid w:val="00E32CF9"/>
    <w:rsid w:val="00E32F84"/>
    <w:rsid w:val="00E338EE"/>
    <w:rsid w:val="00E33CCC"/>
    <w:rsid w:val="00E33D54"/>
    <w:rsid w:val="00E34407"/>
    <w:rsid w:val="00E34495"/>
    <w:rsid w:val="00E34857"/>
    <w:rsid w:val="00E34CE7"/>
    <w:rsid w:val="00E35CF1"/>
    <w:rsid w:val="00E36452"/>
    <w:rsid w:val="00E36F4D"/>
    <w:rsid w:val="00E37533"/>
    <w:rsid w:val="00E3799F"/>
    <w:rsid w:val="00E37B0E"/>
    <w:rsid w:val="00E37EBE"/>
    <w:rsid w:val="00E40036"/>
    <w:rsid w:val="00E4022D"/>
    <w:rsid w:val="00E40745"/>
    <w:rsid w:val="00E40F65"/>
    <w:rsid w:val="00E4107C"/>
    <w:rsid w:val="00E41889"/>
    <w:rsid w:val="00E41B12"/>
    <w:rsid w:val="00E426C3"/>
    <w:rsid w:val="00E42E14"/>
    <w:rsid w:val="00E42F36"/>
    <w:rsid w:val="00E437D4"/>
    <w:rsid w:val="00E440CD"/>
    <w:rsid w:val="00E44462"/>
    <w:rsid w:val="00E447BA"/>
    <w:rsid w:val="00E453F4"/>
    <w:rsid w:val="00E45896"/>
    <w:rsid w:val="00E45FD7"/>
    <w:rsid w:val="00E4679A"/>
    <w:rsid w:val="00E46F11"/>
    <w:rsid w:val="00E47248"/>
    <w:rsid w:val="00E472BB"/>
    <w:rsid w:val="00E472D1"/>
    <w:rsid w:val="00E5007F"/>
    <w:rsid w:val="00E506F1"/>
    <w:rsid w:val="00E5140C"/>
    <w:rsid w:val="00E51C4C"/>
    <w:rsid w:val="00E51FA3"/>
    <w:rsid w:val="00E52140"/>
    <w:rsid w:val="00E52720"/>
    <w:rsid w:val="00E527D8"/>
    <w:rsid w:val="00E52A22"/>
    <w:rsid w:val="00E53682"/>
    <w:rsid w:val="00E536BF"/>
    <w:rsid w:val="00E53A65"/>
    <w:rsid w:val="00E5441A"/>
    <w:rsid w:val="00E5463D"/>
    <w:rsid w:val="00E55339"/>
    <w:rsid w:val="00E55B17"/>
    <w:rsid w:val="00E56067"/>
    <w:rsid w:val="00E562F5"/>
    <w:rsid w:val="00E56AE3"/>
    <w:rsid w:val="00E573D4"/>
    <w:rsid w:val="00E57777"/>
    <w:rsid w:val="00E5782B"/>
    <w:rsid w:val="00E57A13"/>
    <w:rsid w:val="00E57BF6"/>
    <w:rsid w:val="00E60536"/>
    <w:rsid w:val="00E60933"/>
    <w:rsid w:val="00E60F98"/>
    <w:rsid w:val="00E61A90"/>
    <w:rsid w:val="00E62824"/>
    <w:rsid w:val="00E64872"/>
    <w:rsid w:val="00E653BC"/>
    <w:rsid w:val="00E655C3"/>
    <w:rsid w:val="00E6565D"/>
    <w:rsid w:val="00E65AD6"/>
    <w:rsid w:val="00E65D2F"/>
    <w:rsid w:val="00E661BC"/>
    <w:rsid w:val="00E663A7"/>
    <w:rsid w:val="00E671D8"/>
    <w:rsid w:val="00E67604"/>
    <w:rsid w:val="00E677B2"/>
    <w:rsid w:val="00E67BAA"/>
    <w:rsid w:val="00E67C3F"/>
    <w:rsid w:val="00E67C57"/>
    <w:rsid w:val="00E67EEE"/>
    <w:rsid w:val="00E70227"/>
    <w:rsid w:val="00E70A73"/>
    <w:rsid w:val="00E70CC8"/>
    <w:rsid w:val="00E71033"/>
    <w:rsid w:val="00E71131"/>
    <w:rsid w:val="00E71B96"/>
    <w:rsid w:val="00E724B2"/>
    <w:rsid w:val="00E729F0"/>
    <w:rsid w:val="00E72C2A"/>
    <w:rsid w:val="00E72CAD"/>
    <w:rsid w:val="00E73F03"/>
    <w:rsid w:val="00E74008"/>
    <w:rsid w:val="00E741C3"/>
    <w:rsid w:val="00E743AF"/>
    <w:rsid w:val="00E744CD"/>
    <w:rsid w:val="00E74DF5"/>
    <w:rsid w:val="00E753F3"/>
    <w:rsid w:val="00E75629"/>
    <w:rsid w:val="00E7572D"/>
    <w:rsid w:val="00E767EC"/>
    <w:rsid w:val="00E76B74"/>
    <w:rsid w:val="00E7733C"/>
    <w:rsid w:val="00E77AF4"/>
    <w:rsid w:val="00E8004A"/>
    <w:rsid w:val="00E806EE"/>
    <w:rsid w:val="00E81EDB"/>
    <w:rsid w:val="00E82217"/>
    <w:rsid w:val="00E82419"/>
    <w:rsid w:val="00E825AF"/>
    <w:rsid w:val="00E828EE"/>
    <w:rsid w:val="00E82A67"/>
    <w:rsid w:val="00E82DA7"/>
    <w:rsid w:val="00E82F05"/>
    <w:rsid w:val="00E837EA"/>
    <w:rsid w:val="00E83F27"/>
    <w:rsid w:val="00E83F84"/>
    <w:rsid w:val="00E84463"/>
    <w:rsid w:val="00E849D3"/>
    <w:rsid w:val="00E84D4F"/>
    <w:rsid w:val="00E8534E"/>
    <w:rsid w:val="00E85724"/>
    <w:rsid w:val="00E85C89"/>
    <w:rsid w:val="00E85CA5"/>
    <w:rsid w:val="00E85D82"/>
    <w:rsid w:val="00E86122"/>
    <w:rsid w:val="00E86285"/>
    <w:rsid w:val="00E874AC"/>
    <w:rsid w:val="00E8773B"/>
    <w:rsid w:val="00E879E9"/>
    <w:rsid w:val="00E87B14"/>
    <w:rsid w:val="00E906AF"/>
    <w:rsid w:val="00E90E1C"/>
    <w:rsid w:val="00E9101E"/>
    <w:rsid w:val="00E912B9"/>
    <w:rsid w:val="00E91301"/>
    <w:rsid w:val="00E9155B"/>
    <w:rsid w:val="00E91B4F"/>
    <w:rsid w:val="00E91DDD"/>
    <w:rsid w:val="00E91E55"/>
    <w:rsid w:val="00E92054"/>
    <w:rsid w:val="00E92289"/>
    <w:rsid w:val="00E9268A"/>
    <w:rsid w:val="00E92735"/>
    <w:rsid w:val="00E936DA"/>
    <w:rsid w:val="00E9380C"/>
    <w:rsid w:val="00E93C70"/>
    <w:rsid w:val="00E93C8E"/>
    <w:rsid w:val="00E94712"/>
    <w:rsid w:val="00E9523A"/>
    <w:rsid w:val="00E9578D"/>
    <w:rsid w:val="00E96389"/>
    <w:rsid w:val="00E965FD"/>
    <w:rsid w:val="00E9669C"/>
    <w:rsid w:val="00E97E40"/>
    <w:rsid w:val="00EA0176"/>
    <w:rsid w:val="00EA0183"/>
    <w:rsid w:val="00EA08DF"/>
    <w:rsid w:val="00EA16D5"/>
    <w:rsid w:val="00EA1703"/>
    <w:rsid w:val="00EA21C9"/>
    <w:rsid w:val="00EA2254"/>
    <w:rsid w:val="00EA2AF0"/>
    <w:rsid w:val="00EA3296"/>
    <w:rsid w:val="00EA3ACE"/>
    <w:rsid w:val="00EA3D29"/>
    <w:rsid w:val="00EA3FA6"/>
    <w:rsid w:val="00EA47E3"/>
    <w:rsid w:val="00EA502B"/>
    <w:rsid w:val="00EA51DC"/>
    <w:rsid w:val="00EA56C8"/>
    <w:rsid w:val="00EA5E99"/>
    <w:rsid w:val="00EA67B5"/>
    <w:rsid w:val="00EA6BDE"/>
    <w:rsid w:val="00EA6C70"/>
    <w:rsid w:val="00EA6D5F"/>
    <w:rsid w:val="00EA6FD5"/>
    <w:rsid w:val="00EA78ED"/>
    <w:rsid w:val="00EA7B05"/>
    <w:rsid w:val="00EB011B"/>
    <w:rsid w:val="00EB06E9"/>
    <w:rsid w:val="00EB0F77"/>
    <w:rsid w:val="00EB227F"/>
    <w:rsid w:val="00EB2804"/>
    <w:rsid w:val="00EB2FBF"/>
    <w:rsid w:val="00EB30B3"/>
    <w:rsid w:val="00EB30DF"/>
    <w:rsid w:val="00EB3AC5"/>
    <w:rsid w:val="00EB3ADB"/>
    <w:rsid w:val="00EB3C8B"/>
    <w:rsid w:val="00EB465E"/>
    <w:rsid w:val="00EB4819"/>
    <w:rsid w:val="00EB483F"/>
    <w:rsid w:val="00EB4874"/>
    <w:rsid w:val="00EB4BC7"/>
    <w:rsid w:val="00EB4E13"/>
    <w:rsid w:val="00EB4E36"/>
    <w:rsid w:val="00EB5187"/>
    <w:rsid w:val="00EB59B5"/>
    <w:rsid w:val="00EB628B"/>
    <w:rsid w:val="00EB6735"/>
    <w:rsid w:val="00EB6E8C"/>
    <w:rsid w:val="00EB6F60"/>
    <w:rsid w:val="00EB71F5"/>
    <w:rsid w:val="00EB72D8"/>
    <w:rsid w:val="00EC066B"/>
    <w:rsid w:val="00EC08CC"/>
    <w:rsid w:val="00EC0C64"/>
    <w:rsid w:val="00EC1161"/>
    <w:rsid w:val="00EC1182"/>
    <w:rsid w:val="00EC132F"/>
    <w:rsid w:val="00EC1836"/>
    <w:rsid w:val="00EC26A2"/>
    <w:rsid w:val="00EC28A5"/>
    <w:rsid w:val="00EC2D4A"/>
    <w:rsid w:val="00EC2DDC"/>
    <w:rsid w:val="00EC2E78"/>
    <w:rsid w:val="00EC2ED7"/>
    <w:rsid w:val="00EC2FDB"/>
    <w:rsid w:val="00EC40A5"/>
    <w:rsid w:val="00EC4441"/>
    <w:rsid w:val="00EC470C"/>
    <w:rsid w:val="00EC482A"/>
    <w:rsid w:val="00EC4F4B"/>
    <w:rsid w:val="00EC507A"/>
    <w:rsid w:val="00EC5449"/>
    <w:rsid w:val="00EC55E1"/>
    <w:rsid w:val="00EC57D6"/>
    <w:rsid w:val="00EC606B"/>
    <w:rsid w:val="00EC6099"/>
    <w:rsid w:val="00EC614B"/>
    <w:rsid w:val="00EC68F6"/>
    <w:rsid w:val="00EC6E8E"/>
    <w:rsid w:val="00EC7167"/>
    <w:rsid w:val="00EC72F4"/>
    <w:rsid w:val="00EC73FB"/>
    <w:rsid w:val="00ED095C"/>
    <w:rsid w:val="00ED0988"/>
    <w:rsid w:val="00ED13CB"/>
    <w:rsid w:val="00ED1794"/>
    <w:rsid w:val="00ED17E5"/>
    <w:rsid w:val="00ED2633"/>
    <w:rsid w:val="00ED312D"/>
    <w:rsid w:val="00ED3287"/>
    <w:rsid w:val="00ED32AD"/>
    <w:rsid w:val="00ED32DC"/>
    <w:rsid w:val="00ED3AB1"/>
    <w:rsid w:val="00ED4221"/>
    <w:rsid w:val="00ED43C0"/>
    <w:rsid w:val="00ED4465"/>
    <w:rsid w:val="00ED4671"/>
    <w:rsid w:val="00ED5143"/>
    <w:rsid w:val="00ED5144"/>
    <w:rsid w:val="00ED52AA"/>
    <w:rsid w:val="00ED5D99"/>
    <w:rsid w:val="00ED6486"/>
    <w:rsid w:val="00ED69F0"/>
    <w:rsid w:val="00ED7187"/>
    <w:rsid w:val="00ED7D0C"/>
    <w:rsid w:val="00ED7FDC"/>
    <w:rsid w:val="00EE0188"/>
    <w:rsid w:val="00EE0201"/>
    <w:rsid w:val="00EE10C3"/>
    <w:rsid w:val="00EE10DB"/>
    <w:rsid w:val="00EE130F"/>
    <w:rsid w:val="00EE1DA3"/>
    <w:rsid w:val="00EE1F07"/>
    <w:rsid w:val="00EE21B5"/>
    <w:rsid w:val="00EE22FF"/>
    <w:rsid w:val="00EE2F77"/>
    <w:rsid w:val="00EE3250"/>
    <w:rsid w:val="00EE3340"/>
    <w:rsid w:val="00EE365E"/>
    <w:rsid w:val="00EE3A88"/>
    <w:rsid w:val="00EE4473"/>
    <w:rsid w:val="00EE4E31"/>
    <w:rsid w:val="00EE4E80"/>
    <w:rsid w:val="00EE5ADD"/>
    <w:rsid w:val="00EE6720"/>
    <w:rsid w:val="00EE6C02"/>
    <w:rsid w:val="00EE758C"/>
    <w:rsid w:val="00EE7777"/>
    <w:rsid w:val="00EE7FD6"/>
    <w:rsid w:val="00EF0C1C"/>
    <w:rsid w:val="00EF0D57"/>
    <w:rsid w:val="00EF0FC1"/>
    <w:rsid w:val="00EF16C9"/>
    <w:rsid w:val="00EF1E25"/>
    <w:rsid w:val="00EF2238"/>
    <w:rsid w:val="00EF2ED9"/>
    <w:rsid w:val="00EF34AC"/>
    <w:rsid w:val="00EF3A64"/>
    <w:rsid w:val="00EF3A6A"/>
    <w:rsid w:val="00EF4016"/>
    <w:rsid w:val="00EF53B7"/>
    <w:rsid w:val="00EF54B3"/>
    <w:rsid w:val="00EF5CBA"/>
    <w:rsid w:val="00EF5E0E"/>
    <w:rsid w:val="00EF6197"/>
    <w:rsid w:val="00EF6E03"/>
    <w:rsid w:val="00EF7019"/>
    <w:rsid w:val="00EF76F7"/>
    <w:rsid w:val="00EF7BF1"/>
    <w:rsid w:val="00EF7DEA"/>
    <w:rsid w:val="00F0004F"/>
    <w:rsid w:val="00F00A20"/>
    <w:rsid w:val="00F00BBB"/>
    <w:rsid w:val="00F00F2E"/>
    <w:rsid w:val="00F011E7"/>
    <w:rsid w:val="00F01222"/>
    <w:rsid w:val="00F01826"/>
    <w:rsid w:val="00F02051"/>
    <w:rsid w:val="00F02781"/>
    <w:rsid w:val="00F02B04"/>
    <w:rsid w:val="00F02C89"/>
    <w:rsid w:val="00F03E8A"/>
    <w:rsid w:val="00F0421C"/>
    <w:rsid w:val="00F04C8A"/>
    <w:rsid w:val="00F04E25"/>
    <w:rsid w:val="00F04E2B"/>
    <w:rsid w:val="00F06855"/>
    <w:rsid w:val="00F06EF3"/>
    <w:rsid w:val="00F07120"/>
    <w:rsid w:val="00F07FD1"/>
    <w:rsid w:val="00F10A67"/>
    <w:rsid w:val="00F10ADD"/>
    <w:rsid w:val="00F12538"/>
    <w:rsid w:val="00F12C97"/>
    <w:rsid w:val="00F12CC6"/>
    <w:rsid w:val="00F130BF"/>
    <w:rsid w:val="00F136FB"/>
    <w:rsid w:val="00F142C9"/>
    <w:rsid w:val="00F143ED"/>
    <w:rsid w:val="00F145F0"/>
    <w:rsid w:val="00F14687"/>
    <w:rsid w:val="00F1534E"/>
    <w:rsid w:val="00F15666"/>
    <w:rsid w:val="00F15C39"/>
    <w:rsid w:val="00F16F58"/>
    <w:rsid w:val="00F16FCE"/>
    <w:rsid w:val="00F170CF"/>
    <w:rsid w:val="00F174FF"/>
    <w:rsid w:val="00F17725"/>
    <w:rsid w:val="00F17A19"/>
    <w:rsid w:val="00F17A76"/>
    <w:rsid w:val="00F20AEF"/>
    <w:rsid w:val="00F20DA6"/>
    <w:rsid w:val="00F21860"/>
    <w:rsid w:val="00F21AF3"/>
    <w:rsid w:val="00F21D36"/>
    <w:rsid w:val="00F21D4A"/>
    <w:rsid w:val="00F21EE2"/>
    <w:rsid w:val="00F2222E"/>
    <w:rsid w:val="00F24E4E"/>
    <w:rsid w:val="00F24FDE"/>
    <w:rsid w:val="00F25DC1"/>
    <w:rsid w:val="00F26117"/>
    <w:rsid w:val="00F26CD7"/>
    <w:rsid w:val="00F27017"/>
    <w:rsid w:val="00F2708F"/>
    <w:rsid w:val="00F272ED"/>
    <w:rsid w:val="00F30645"/>
    <w:rsid w:val="00F3089F"/>
    <w:rsid w:val="00F30F1A"/>
    <w:rsid w:val="00F31199"/>
    <w:rsid w:val="00F3131F"/>
    <w:rsid w:val="00F31834"/>
    <w:rsid w:val="00F323B4"/>
    <w:rsid w:val="00F32DE4"/>
    <w:rsid w:val="00F3349E"/>
    <w:rsid w:val="00F3353E"/>
    <w:rsid w:val="00F33B99"/>
    <w:rsid w:val="00F340D8"/>
    <w:rsid w:val="00F3491C"/>
    <w:rsid w:val="00F34CB2"/>
    <w:rsid w:val="00F3517B"/>
    <w:rsid w:val="00F357D3"/>
    <w:rsid w:val="00F35908"/>
    <w:rsid w:val="00F35EDF"/>
    <w:rsid w:val="00F362B1"/>
    <w:rsid w:val="00F364E5"/>
    <w:rsid w:val="00F36594"/>
    <w:rsid w:val="00F3718B"/>
    <w:rsid w:val="00F375F9"/>
    <w:rsid w:val="00F37713"/>
    <w:rsid w:val="00F377E3"/>
    <w:rsid w:val="00F378AA"/>
    <w:rsid w:val="00F403B0"/>
    <w:rsid w:val="00F40F40"/>
    <w:rsid w:val="00F40FFC"/>
    <w:rsid w:val="00F41BA9"/>
    <w:rsid w:val="00F4203E"/>
    <w:rsid w:val="00F422A5"/>
    <w:rsid w:val="00F42A3A"/>
    <w:rsid w:val="00F42B2A"/>
    <w:rsid w:val="00F42CCB"/>
    <w:rsid w:val="00F42F75"/>
    <w:rsid w:val="00F4307B"/>
    <w:rsid w:val="00F43174"/>
    <w:rsid w:val="00F4327C"/>
    <w:rsid w:val="00F43C37"/>
    <w:rsid w:val="00F441D4"/>
    <w:rsid w:val="00F44760"/>
    <w:rsid w:val="00F44D0B"/>
    <w:rsid w:val="00F45110"/>
    <w:rsid w:val="00F45FE0"/>
    <w:rsid w:val="00F4612F"/>
    <w:rsid w:val="00F47175"/>
    <w:rsid w:val="00F47EEB"/>
    <w:rsid w:val="00F50E3D"/>
    <w:rsid w:val="00F50FAD"/>
    <w:rsid w:val="00F510BE"/>
    <w:rsid w:val="00F511F3"/>
    <w:rsid w:val="00F519CE"/>
    <w:rsid w:val="00F52172"/>
    <w:rsid w:val="00F525FE"/>
    <w:rsid w:val="00F53A85"/>
    <w:rsid w:val="00F53CFE"/>
    <w:rsid w:val="00F53D22"/>
    <w:rsid w:val="00F540CA"/>
    <w:rsid w:val="00F543CB"/>
    <w:rsid w:val="00F5452D"/>
    <w:rsid w:val="00F54A37"/>
    <w:rsid w:val="00F54A74"/>
    <w:rsid w:val="00F54AAA"/>
    <w:rsid w:val="00F5600F"/>
    <w:rsid w:val="00F56935"/>
    <w:rsid w:val="00F56B3D"/>
    <w:rsid w:val="00F56C1B"/>
    <w:rsid w:val="00F57731"/>
    <w:rsid w:val="00F57F5D"/>
    <w:rsid w:val="00F6014E"/>
    <w:rsid w:val="00F603AF"/>
    <w:rsid w:val="00F610F7"/>
    <w:rsid w:val="00F61764"/>
    <w:rsid w:val="00F61D7F"/>
    <w:rsid w:val="00F61F5D"/>
    <w:rsid w:val="00F61FC7"/>
    <w:rsid w:val="00F621BC"/>
    <w:rsid w:val="00F6229C"/>
    <w:rsid w:val="00F624C0"/>
    <w:rsid w:val="00F62E23"/>
    <w:rsid w:val="00F642E9"/>
    <w:rsid w:val="00F643B8"/>
    <w:rsid w:val="00F64FB3"/>
    <w:rsid w:val="00F65890"/>
    <w:rsid w:val="00F6596A"/>
    <w:rsid w:val="00F65D6B"/>
    <w:rsid w:val="00F65F29"/>
    <w:rsid w:val="00F661FA"/>
    <w:rsid w:val="00F666D2"/>
    <w:rsid w:val="00F66CDB"/>
    <w:rsid w:val="00F66CF0"/>
    <w:rsid w:val="00F6774A"/>
    <w:rsid w:val="00F678AC"/>
    <w:rsid w:val="00F67A32"/>
    <w:rsid w:val="00F70DDD"/>
    <w:rsid w:val="00F7147E"/>
    <w:rsid w:val="00F71829"/>
    <w:rsid w:val="00F71B4D"/>
    <w:rsid w:val="00F71CFF"/>
    <w:rsid w:val="00F72248"/>
    <w:rsid w:val="00F728D3"/>
    <w:rsid w:val="00F72C5A"/>
    <w:rsid w:val="00F72F30"/>
    <w:rsid w:val="00F73011"/>
    <w:rsid w:val="00F737D5"/>
    <w:rsid w:val="00F73B15"/>
    <w:rsid w:val="00F73C43"/>
    <w:rsid w:val="00F7413B"/>
    <w:rsid w:val="00F74BD7"/>
    <w:rsid w:val="00F74FC1"/>
    <w:rsid w:val="00F7542E"/>
    <w:rsid w:val="00F75450"/>
    <w:rsid w:val="00F7555C"/>
    <w:rsid w:val="00F757B0"/>
    <w:rsid w:val="00F76459"/>
    <w:rsid w:val="00F76A3E"/>
    <w:rsid w:val="00F76B21"/>
    <w:rsid w:val="00F77821"/>
    <w:rsid w:val="00F77942"/>
    <w:rsid w:val="00F803BE"/>
    <w:rsid w:val="00F814A7"/>
    <w:rsid w:val="00F8194B"/>
    <w:rsid w:val="00F81BD1"/>
    <w:rsid w:val="00F81C18"/>
    <w:rsid w:val="00F81CD6"/>
    <w:rsid w:val="00F81E2C"/>
    <w:rsid w:val="00F81E99"/>
    <w:rsid w:val="00F81F6B"/>
    <w:rsid w:val="00F82C91"/>
    <w:rsid w:val="00F836E6"/>
    <w:rsid w:val="00F83717"/>
    <w:rsid w:val="00F83988"/>
    <w:rsid w:val="00F83AE4"/>
    <w:rsid w:val="00F83D99"/>
    <w:rsid w:val="00F840FA"/>
    <w:rsid w:val="00F85866"/>
    <w:rsid w:val="00F85D8A"/>
    <w:rsid w:val="00F8690C"/>
    <w:rsid w:val="00F87B7C"/>
    <w:rsid w:val="00F87CBE"/>
    <w:rsid w:val="00F87F18"/>
    <w:rsid w:val="00F903B6"/>
    <w:rsid w:val="00F90EB0"/>
    <w:rsid w:val="00F91146"/>
    <w:rsid w:val="00F9122E"/>
    <w:rsid w:val="00F912B9"/>
    <w:rsid w:val="00F91EAC"/>
    <w:rsid w:val="00F92532"/>
    <w:rsid w:val="00F927D8"/>
    <w:rsid w:val="00F92856"/>
    <w:rsid w:val="00F92D6C"/>
    <w:rsid w:val="00F92E9B"/>
    <w:rsid w:val="00F92F81"/>
    <w:rsid w:val="00F9376C"/>
    <w:rsid w:val="00F9486F"/>
    <w:rsid w:val="00F9518D"/>
    <w:rsid w:val="00F955EB"/>
    <w:rsid w:val="00F95853"/>
    <w:rsid w:val="00F95C88"/>
    <w:rsid w:val="00F95D29"/>
    <w:rsid w:val="00F95F86"/>
    <w:rsid w:val="00F964CE"/>
    <w:rsid w:val="00F966B7"/>
    <w:rsid w:val="00F96CB5"/>
    <w:rsid w:val="00F97495"/>
    <w:rsid w:val="00F97828"/>
    <w:rsid w:val="00F9797B"/>
    <w:rsid w:val="00FA00FC"/>
    <w:rsid w:val="00FA0129"/>
    <w:rsid w:val="00FA023E"/>
    <w:rsid w:val="00FA030B"/>
    <w:rsid w:val="00FA064F"/>
    <w:rsid w:val="00FA09C2"/>
    <w:rsid w:val="00FA0A9D"/>
    <w:rsid w:val="00FA11D1"/>
    <w:rsid w:val="00FA13D9"/>
    <w:rsid w:val="00FA205C"/>
    <w:rsid w:val="00FA20FB"/>
    <w:rsid w:val="00FA2256"/>
    <w:rsid w:val="00FA27A0"/>
    <w:rsid w:val="00FA2C29"/>
    <w:rsid w:val="00FA35EB"/>
    <w:rsid w:val="00FA3F99"/>
    <w:rsid w:val="00FA44B7"/>
    <w:rsid w:val="00FA4B49"/>
    <w:rsid w:val="00FA4C64"/>
    <w:rsid w:val="00FA4D94"/>
    <w:rsid w:val="00FA5253"/>
    <w:rsid w:val="00FA5301"/>
    <w:rsid w:val="00FA645E"/>
    <w:rsid w:val="00FA6ABF"/>
    <w:rsid w:val="00FA6CAA"/>
    <w:rsid w:val="00FA6E3E"/>
    <w:rsid w:val="00FA79C0"/>
    <w:rsid w:val="00FB04AA"/>
    <w:rsid w:val="00FB0819"/>
    <w:rsid w:val="00FB0C49"/>
    <w:rsid w:val="00FB0F75"/>
    <w:rsid w:val="00FB1434"/>
    <w:rsid w:val="00FB15E9"/>
    <w:rsid w:val="00FB15EF"/>
    <w:rsid w:val="00FB1E93"/>
    <w:rsid w:val="00FB21D5"/>
    <w:rsid w:val="00FB27C4"/>
    <w:rsid w:val="00FB2BAF"/>
    <w:rsid w:val="00FB2C42"/>
    <w:rsid w:val="00FB2FD9"/>
    <w:rsid w:val="00FB3171"/>
    <w:rsid w:val="00FB35B6"/>
    <w:rsid w:val="00FB3932"/>
    <w:rsid w:val="00FB39B3"/>
    <w:rsid w:val="00FB3F31"/>
    <w:rsid w:val="00FB4DD2"/>
    <w:rsid w:val="00FB5648"/>
    <w:rsid w:val="00FB694E"/>
    <w:rsid w:val="00FB6950"/>
    <w:rsid w:val="00FB7605"/>
    <w:rsid w:val="00FB7E36"/>
    <w:rsid w:val="00FB7EF8"/>
    <w:rsid w:val="00FB7FF1"/>
    <w:rsid w:val="00FC068C"/>
    <w:rsid w:val="00FC0831"/>
    <w:rsid w:val="00FC156B"/>
    <w:rsid w:val="00FC15B2"/>
    <w:rsid w:val="00FC217C"/>
    <w:rsid w:val="00FC268D"/>
    <w:rsid w:val="00FC2ED0"/>
    <w:rsid w:val="00FC3478"/>
    <w:rsid w:val="00FC36E6"/>
    <w:rsid w:val="00FC3868"/>
    <w:rsid w:val="00FC433B"/>
    <w:rsid w:val="00FC437F"/>
    <w:rsid w:val="00FC4BBF"/>
    <w:rsid w:val="00FC5006"/>
    <w:rsid w:val="00FC50FC"/>
    <w:rsid w:val="00FC5C7A"/>
    <w:rsid w:val="00FC5CE2"/>
    <w:rsid w:val="00FC6310"/>
    <w:rsid w:val="00FC6941"/>
    <w:rsid w:val="00FC6A45"/>
    <w:rsid w:val="00FD0254"/>
    <w:rsid w:val="00FD02C6"/>
    <w:rsid w:val="00FD04C8"/>
    <w:rsid w:val="00FD0E3D"/>
    <w:rsid w:val="00FD2E5E"/>
    <w:rsid w:val="00FD358A"/>
    <w:rsid w:val="00FD3819"/>
    <w:rsid w:val="00FD4731"/>
    <w:rsid w:val="00FD5539"/>
    <w:rsid w:val="00FD5C49"/>
    <w:rsid w:val="00FD5CB5"/>
    <w:rsid w:val="00FD6411"/>
    <w:rsid w:val="00FD644D"/>
    <w:rsid w:val="00FD6775"/>
    <w:rsid w:val="00FD70F8"/>
    <w:rsid w:val="00FD74D7"/>
    <w:rsid w:val="00FD7AF6"/>
    <w:rsid w:val="00FD7B6F"/>
    <w:rsid w:val="00FD7D5E"/>
    <w:rsid w:val="00FE056C"/>
    <w:rsid w:val="00FE0D75"/>
    <w:rsid w:val="00FE12D5"/>
    <w:rsid w:val="00FE27E0"/>
    <w:rsid w:val="00FE28AF"/>
    <w:rsid w:val="00FE2B98"/>
    <w:rsid w:val="00FE3147"/>
    <w:rsid w:val="00FE31E3"/>
    <w:rsid w:val="00FE326E"/>
    <w:rsid w:val="00FE348C"/>
    <w:rsid w:val="00FE364A"/>
    <w:rsid w:val="00FE41BB"/>
    <w:rsid w:val="00FE457B"/>
    <w:rsid w:val="00FE4673"/>
    <w:rsid w:val="00FE5B23"/>
    <w:rsid w:val="00FE5B4F"/>
    <w:rsid w:val="00FE5FEB"/>
    <w:rsid w:val="00FE6C6F"/>
    <w:rsid w:val="00FE707F"/>
    <w:rsid w:val="00FE7E31"/>
    <w:rsid w:val="00FE7FB6"/>
    <w:rsid w:val="00FF0207"/>
    <w:rsid w:val="00FF023F"/>
    <w:rsid w:val="00FF09ED"/>
    <w:rsid w:val="00FF198D"/>
    <w:rsid w:val="00FF199C"/>
    <w:rsid w:val="00FF19DD"/>
    <w:rsid w:val="00FF1D7B"/>
    <w:rsid w:val="00FF24AC"/>
    <w:rsid w:val="00FF252F"/>
    <w:rsid w:val="00FF27BB"/>
    <w:rsid w:val="00FF38F9"/>
    <w:rsid w:val="00FF3C94"/>
    <w:rsid w:val="00FF3F7F"/>
    <w:rsid w:val="00FF406B"/>
    <w:rsid w:val="00FF49B8"/>
    <w:rsid w:val="00FF49BD"/>
    <w:rsid w:val="00FF5018"/>
    <w:rsid w:val="00FF520E"/>
    <w:rsid w:val="00FF54E4"/>
    <w:rsid w:val="00FF5968"/>
    <w:rsid w:val="00FF5CB7"/>
    <w:rsid w:val="00FF5D6F"/>
    <w:rsid w:val="00FF5ED4"/>
    <w:rsid w:val="00FF60BB"/>
    <w:rsid w:val="00FF6179"/>
    <w:rsid w:val="00FF637B"/>
    <w:rsid w:val="00FF63B4"/>
    <w:rsid w:val="00FF66C9"/>
    <w:rsid w:val="00FF6F4D"/>
    <w:rsid w:val="00FF6F7B"/>
    <w:rsid w:val="00FF72B8"/>
    <w:rsid w:val="00FF7768"/>
    <w:rsid w:val="00FF7A1D"/>
    <w:rsid w:val="00FF7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8B5"/>
    <w:rPr>
      <w:rFonts w:eastAsiaTheme="minorEastAsia"/>
      <w:lang w:eastAsia="ru-RU"/>
    </w:rPr>
  </w:style>
  <w:style w:type="paragraph" w:styleId="1">
    <w:name w:val="heading 1"/>
    <w:basedOn w:val="a"/>
    <w:link w:val="10"/>
    <w:qFormat/>
    <w:rsid w:val="004716E2"/>
    <w:pPr>
      <w:widowControl w:val="0"/>
      <w:autoSpaceDE w:val="0"/>
      <w:autoSpaceDN w:val="0"/>
      <w:spacing w:before="69" w:after="0" w:line="240" w:lineRule="auto"/>
      <w:ind w:left="302"/>
      <w:jc w:val="both"/>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nhideWhenUsed/>
    <w:qFormat/>
    <w:rsid w:val="005E27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rsid w:val="00CA4909"/>
    <w:pPr>
      <w:keepNext/>
      <w:keepLines/>
      <w:spacing w:before="280" w:after="80"/>
      <w:outlineLvl w:val="2"/>
    </w:pPr>
    <w:rPr>
      <w:rFonts w:ascii="Calibri" w:eastAsia="Calibri" w:hAnsi="Calibri" w:cs="Calibri"/>
      <w:b/>
      <w:sz w:val="28"/>
      <w:szCs w:val="28"/>
      <w:lang w:val="kk-KZ"/>
    </w:rPr>
  </w:style>
  <w:style w:type="paragraph" w:styleId="4">
    <w:name w:val="heading 4"/>
    <w:basedOn w:val="a"/>
    <w:next w:val="a"/>
    <w:link w:val="40"/>
    <w:rsid w:val="00CA4909"/>
    <w:pPr>
      <w:keepNext/>
      <w:keepLines/>
      <w:spacing w:before="240" w:after="40"/>
      <w:outlineLvl w:val="3"/>
    </w:pPr>
    <w:rPr>
      <w:rFonts w:ascii="Calibri" w:eastAsia="Calibri" w:hAnsi="Calibri" w:cs="Calibri"/>
      <w:b/>
      <w:sz w:val="24"/>
      <w:szCs w:val="24"/>
      <w:lang w:val="kk-KZ"/>
    </w:rPr>
  </w:style>
  <w:style w:type="paragraph" w:styleId="5">
    <w:name w:val="heading 5"/>
    <w:basedOn w:val="a"/>
    <w:next w:val="a"/>
    <w:link w:val="50"/>
    <w:rsid w:val="00CA4909"/>
    <w:pPr>
      <w:keepNext/>
      <w:keepLines/>
      <w:spacing w:before="220" w:after="40"/>
      <w:outlineLvl w:val="4"/>
    </w:pPr>
    <w:rPr>
      <w:rFonts w:ascii="Calibri" w:eastAsia="Calibri" w:hAnsi="Calibri" w:cs="Calibri"/>
      <w:b/>
      <w:lang w:val="kk-KZ"/>
    </w:rPr>
  </w:style>
  <w:style w:type="paragraph" w:styleId="6">
    <w:name w:val="heading 6"/>
    <w:basedOn w:val="a"/>
    <w:next w:val="a"/>
    <w:link w:val="60"/>
    <w:rsid w:val="00CA4909"/>
    <w:pPr>
      <w:keepNext/>
      <w:keepLines/>
      <w:spacing w:before="200" w:after="40"/>
      <w:outlineLvl w:val="5"/>
    </w:pPr>
    <w:rPr>
      <w:rFonts w:ascii="Calibri" w:eastAsia="Calibri" w:hAnsi="Calibri" w:cs="Calibri"/>
      <w:b/>
      <w:sz w:val="20"/>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5F40"/>
    <w:pPr>
      <w:ind w:left="720"/>
      <w:contextualSpacing/>
    </w:pPr>
  </w:style>
  <w:style w:type="character" w:styleId="a4">
    <w:name w:val="Hyperlink"/>
    <w:basedOn w:val="a0"/>
    <w:uiPriority w:val="99"/>
    <w:unhideWhenUsed/>
    <w:rsid w:val="00795F40"/>
    <w:rPr>
      <w:color w:val="0000FF" w:themeColor="hyperlink"/>
      <w:u w:val="single"/>
    </w:rPr>
  </w:style>
  <w:style w:type="paragraph" w:styleId="a5">
    <w:name w:val="Balloon Text"/>
    <w:basedOn w:val="a"/>
    <w:link w:val="a6"/>
    <w:uiPriority w:val="99"/>
    <w:semiHidden/>
    <w:unhideWhenUsed/>
    <w:rsid w:val="00795F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5F40"/>
    <w:rPr>
      <w:rFonts w:ascii="Tahoma" w:eastAsiaTheme="minorEastAsia" w:hAnsi="Tahoma" w:cs="Tahoma"/>
      <w:sz w:val="16"/>
      <w:szCs w:val="16"/>
      <w:lang w:eastAsia="ru-RU"/>
    </w:rPr>
  </w:style>
  <w:style w:type="table" w:customStyle="1" w:styleId="TableNormal">
    <w:name w:val="Table Normal"/>
    <w:unhideWhenUsed/>
    <w:qFormat/>
    <w:rsid w:val="00BF03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0323"/>
    <w:pPr>
      <w:widowControl w:val="0"/>
      <w:autoSpaceDE w:val="0"/>
      <w:autoSpaceDN w:val="0"/>
      <w:spacing w:after="0" w:line="240" w:lineRule="auto"/>
      <w:ind w:left="107"/>
    </w:pPr>
    <w:rPr>
      <w:rFonts w:ascii="Times New Roman" w:eastAsia="Times New Roman" w:hAnsi="Times New Roman" w:cs="Times New Roman"/>
      <w:lang w:val="kk-KZ" w:eastAsia="en-US"/>
    </w:rPr>
  </w:style>
  <w:style w:type="character" w:customStyle="1" w:styleId="10">
    <w:name w:val="Заголовок 1 Знак"/>
    <w:basedOn w:val="a0"/>
    <w:link w:val="1"/>
    <w:rsid w:val="004716E2"/>
    <w:rPr>
      <w:rFonts w:ascii="Times New Roman" w:eastAsia="Times New Roman" w:hAnsi="Times New Roman" w:cs="Times New Roman"/>
      <w:b/>
      <w:bCs/>
      <w:sz w:val="28"/>
      <w:szCs w:val="28"/>
      <w:lang w:val="kk-KZ"/>
    </w:rPr>
  </w:style>
  <w:style w:type="paragraph" w:styleId="a7">
    <w:name w:val="Body Text"/>
    <w:basedOn w:val="a"/>
    <w:link w:val="a8"/>
    <w:uiPriority w:val="1"/>
    <w:qFormat/>
    <w:rsid w:val="004716E2"/>
    <w:pPr>
      <w:widowControl w:val="0"/>
      <w:autoSpaceDE w:val="0"/>
      <w:autoSpaceDN w:val="0"/>
      <w:spacing w:after="0" w:line="240" w:lineRule="auto"/>
      <w:ind w:left="222" w:firstLine="566"/>
      <w:jc w:val="both"/>
    </w:pPr>
    <w:rPr>
      <w:rFonts w:ascii="Times New Roman" w:eastAsia="Times New Roman" w:hAnsi="Times New Roman" w:cs="Times New Roman"/>
      <w:sz w:val="28"/>
      <w:szCs w:val="28"/>
      <w:lang w:val="kk-KZ" w:eastAsia="en-US"/>
    </w:rPr>
  </w:style>
  <w:style w:type="character" w:customStyle="1" w:styleId="a8">
    <w:name w:val="Основной текст Знак"/>
    <w:basedOn w:val="a0"/>
    <w:link w:val="a7"/>
    <w:uiPriority w:val="1"/>
    <w:rsid w:val="004716E2"/>
    <w:rPr>
      <w:rFonts w:ascii="Times New Roman" w:eastAsia="Times New Roman" w:hAnsi="Times New Roman" w:cs="Times New Roman"/>
      <w:sz w:val="28"/>
      <w:szCs w:val="28"/>
      <w:lang w:val="kk-KZ"/>
    </w:rPr>
  </w:style>
  <w:style w:type="paragraph" w:styleId="a9">
    <w:name w:val="Normal (Web)"/>
    <w:aliases w:val="Обычный (веб) Знак1,Обычный (веб) Знак Знак,Знак4,Обычный (Web) Знак Знак Знак Знак,Обычный (Web) Знак Знак Знак Знак Знак Знак Знак Знак Знак,Обычный (Web) Знак Знак Знак Знак Знак,Обычный (Web) Знак,Знак Знак"/>
    <w:basedOn w:val="a"/>
    <w:link w:val="aa"/>
    <w:unhideWhenUsed/>
    <w:qFormat/>
    <w:rsid w:val="00650D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Обычный (веб) Знак"/>
    <w:aliases w:val="Обычный (веб) Знак1 Знак,Обычный (веб) Знак Знак Знак,Знак4 Знак,Обычный (Web) Знак Знак Знак Знак Знак1,Обычный (Web) Знак Знак Знак Знак Знак Знак Знак Знак Знак Знак,Обычный (Web) Знак Знак Знак Знак Знак Знак,Знак Знак Знак"/>
    <w:link w:val="a9"/>
    <w:uiPriority w:val="99"/>
    <w:rsid w:val="00650D04"/>
    <w:rPr>
      <w:rFonts w:ascii="Times New Roman" w:eastAsia="Times New Roman" w:hAnsi="Times New Roman" w:cs="Times New Roman"/>
      <w:sz w:val="24"/>
      <w:szCs w:val="24"/>
      <w:lang w:eastAsia="ru-RU"/>
    </w:rPr>
  </w:style>
  <w:style w:type="table" w:styleId="ab">
    <w:name w:val="Table Grid"/>
    <w:basedOn w:val="a1"/>
    <w:uiPriority w:val="59"/>
    <w:rsid w:val="00DD5C3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link w:val="ad"/>
    <w:uiPriority w:val="1"/>
    <w:qFormat/>
    <w:rsid w:val="00DD5C3B"/>
    <w:pPr>
      <w:spacing w:after="0" w:line="240" w:lineRule="auto"/>
    </w:pPr>
    <w:rPr>
      <w:rFonts w:ascii="Times New Roman KZ" w:eastAsia="Times New Roman" w:hAnsi="Times New Roman KZ" w:cs="Arial"/>
      <w:sz w:val="24"/>
      <w:szCs w:val="24"/>
      <w:lang w:eastAsia="ru-RU"/>
    </w:rPr>
  </w:style>
  <w:style w:type="character" w:customStyle="1" w:styleId="ad">
    <w:name w:val="Без интервала Знак"/>
    <w:link w:val="ac"/>
    <w:uiPriority w:val="1"/>
    <w:locked/>
    <w:rsid w:val="00DD5C3B"/>
    <w:rPr>
      <w:rFonts w:ascii="Times New Roman KZ" w:eastAsia="Times New Roman" w:hAnsi="Times New Roman KZ" w:cs="Arial"/>
      <w:sz w:val="24"/>
      <w:szCs w:val="24"/>
      <w:lang w:eastAsia="ru-RU"/>
    </w:rPr>
  </w:style>
  <w:style w:type="character" w:customStyle="1" w:styleId="ae">
    <w:name w:val="Подпись к картинке_"/>
    <w:basedOn w:val="a0"/>
    <w:link w:val="af"/>
    <w:rsid w:val="00DD5C3B"/>
    <w:rPr>
      <w:rFonts w:ascii="Times New Roman" w:eastAsia="Times New Roman" w:hAnsi="Times New Roman" w:cs="Times New Roman"/>
      <w:sz w:val="19"/>
      <w:szCs w:val="19"/>
      <w:shd w:val="clear" w:color="auto" w:fill="FFFFFF"/>
    </w:rPr>
  </w:style>
  <w:style w:type="paragraph" w:customStyle="1" w:styleId="af">
    <w:name w:val="Подпись к картинке"/>
    <w:basedOn w:val="a"/>
    <w:link w:val="ae"/>
    <w:rsid w:val="00DD5C3B"/>
    <w:pPr>
      <w:widowControl w:val="0"/>
      <w:shd w:val="clear" w:color="auto" w:fill="FFFFFF"/>
      <w:spacing w:after="0" w:line="240" w:lineRule="auto"/>
    </w:pPr>
    <w:rPr>
      <w:rFonts w:ascii="Times New Roman" w:eastAsia="Times New Roman" w:hAnsi="Times New Roman" w:cs="Times New Roman"/>
      <w:sz w:val="19"/>
      <w:szCs w:val="19"/>
      <w:lang w:eastAsia="en-US"/>
    </w:rPr>
  </w:style>
  <w:style w:type="character" w:styleId="af0">
    <w:name w:val="Emphasis"/>
    <w:qFormat/>
    <w:rsid w:val="00DD5C3B"/>
    <w:rPr>
      <w:i/>
      <w:iCs/>
    </w:rPr>
  </w:style>
  <w:style w:type="character" w:customStyle="1" w:styleId="normaltextrun">
    <w:name w:val="normaltextrun"/>
    <w:basedOn w:val="a0"/>
    <w:rsid w:val="00D8583D"/>
  </w:style>
  <w:style w:type="character" w:customStyle="1" w:styleId="eop">
    <w:name w:val="eop"/>
    <w:basedOn w:val="a0"/>
    <w:rsid w:val="00D8583D"/>
  </w:style>
  <w:style w:type="character" w:customStyle="1" w:styleId="af1">
    <w:name w:val="Основной текст_"/>
    <w:link w:val="11"/>
    <w:locked/>
    <w:rsid w:val="00D8583D"/>
    <w:rPr>
      <w:rFonts w:ascii="Times New Roman" w:hAnsi="Times New Roman" w:cs="Times New Roman"/>
      <w:sz w:val="31"/>
      <w:szCs w:val="31"/>
    </w:rPr>
  </w:style>
  <w:style w:type="paragraph" w:customStyle="1" w:styleId="11">
    <w:name w:val="Основной текст1"/>
    <w:basedOn w:val="a"/>
    <w:link w:val="af1"/>
    <w:rsid w:val="00D8583D"/>
    <w:pPr>
      <w:spacing w:after="60" w:line="240" w:lineRule="atLeast"/>
      <w:ind w:hanging="260"/>
      <w:jc w:val="center"/>
    </w:pPr>
    <w:rPr>
      <w:rFonts w:ascii="Times New Roman" w:eastAsiaTheme="minorHAnsi" w:hAnsi="Times New Roman" w:cs="Times New Roman"/>
      <w:sz w:val="31"/>
      <w:szCs w:val="31"/>
      <w:lang w:eastAsia="en-US"/>
    </w:rPr>
  </w:style>
  <w:style w:type="character" w:customStyle="1" w:styleId="af2">
    <w:name w:val="Подпись к таблице_"/>
    <w:basedOn w:val="a0"/>
    <w:link w:val="af3"/>
    <w:rsid w:val="00941F07"/>
    <w:rPr>
      <w:rFonts w:ascii="Times New Roman" w:eastAsia="Times New Roman" w:hAnsi="Times New Roman" w:cs="Times New Roman"/>
      <w:sz w:val="18"/>
      <w:szCs w:val="18"/>
      <w:shd w:val="clear" w:color="auto" w:fill="FFFFFF"/>
    </w:rPr>
  </w:style>
  <w:style w:type="paragraph" w:customStyle="1" w:styleId="af3">
    <w:name w:val="Подпись к таблице"/>
    <w:basedOn w:val="a"/>
    <w:link w:val="af2"/>
    <w:rsid w:val="00941F07"/>
    <w:pPr>
      <w:widowControl w:val="0"/>
      <w:shd w:val="clear" w:color="auto" w:fill="FFFFFF"/>
      <w:spacing w:after="0" w:line="240" w:lineRule="auto"/>
    </w:pPr>
    <w:rPr>
      <w:rFonts w:ascii="Times New Roman" w:eastAsia="Times New Roman" w:hAnsi="Times New Roman" w:cs="Times New Roman"/>
      <w:sz w:val="18"/>
      <w:szCs w:val="18"/>
      <w:lang w:eastAsia="en-US"/>
    </w:rPr>
  </w:style>
  <w:style w:type="paragraph" w:customStyle="1" w:styleId="c1">
    <w:name w:val="c1"/>
    <w:basedOn w:val="a"/>
    <w:rsid w:val="00130A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130A5D"/>
  </w:style>
  <w:style w:type="paragraph" w:customStyle="1" w:styleId="c23">
    <w:name w:val="c23"/>
    <w:basedOn w:val="a"/>
    <w:rsid w:val="00130A5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571B37"/>
    <w:pPr>
      <w:spacing w:after="120" w:line="480" w:lineRule="auto"/>
      <w:ind w:left="283"/>
    </w:pPr>
    <w:rPr>
      <w:rFonts w:eastAsiaTheme="minorHAnsi"/>
      <w:lang w:eastAsia="en-US"/>
    </w:rPr>
  </w:style>
  <w:style w:type="character" w:customStyle="1" w:styleId="22">
    <w:name w:val="Основной текст с отступом 2 Знак"/>
    <w:basedOn w:val="a0"/>
    <w:link w:val="21"/>
    <w:uiPriority w:val="99"/>
    <w:semiHidden/>
    <w:rsid w:val="00571B37"/>
  </w:style>
  <w:style w:type="character" w:customStyle="1" w:styleId="20">
    <w:name w:val="Заголовок 2 Знак"/>
    <w:basedOn w:val="a0"/>
    <w:link w:val="2"/>
    <w:rsid w:val="005E27BE"/>
    <w:rPr>
      <w:rFonts w:asciiTheme="majorHAnsi" w:eastAsiaTheme="majorEastAsia" w:hAnsiTheme="majorHAnsi" w:cstheme="majorBidi"/>
      <w:b/>
      <w:bCs/>
      <w:color w:val="4F81BD" w:themeColor="accent1"/>
      <w:sz w:val="26"/>
      <w:szCs w:val="26"/>
      <w:lang w:eastAsia="ru-RU"/>
    </w:rPr>
  </w:style>
  <w:style w:type="paragraph" w:styleId="HTML">
    <w:name w:val="HTML Preformatted"/>
    <w:basedOn w:val="a"/>
    <w:link w:val="HTML0"/>
    <w:uiPriority w:val="99"/>
    <w:rsid w:val="00D7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7411A"/>
    <w:rPr>
      <w:rFonts w:ascii="Courier New" w:eastAsia="Times New Roman" w:hAnsi="Courier New" w:cs="Courier New"/>
      <w:sz w:val="20"/>
      <w:szCs w:val="20"/>
      <w:lang w:eastAsia="ru-RU"/>
    </w:rPr>
  </w:style>
  <w:style w:type="paragraph" w:styleId="af4">
    <w:name w:val="Body Text Indent"/>
    <w:basedOn w:val="a"/>
    <w:link w:val="af5"/>
    <w:uiPriority w:val="99"/>
    <w:semiHidden/>
    <w:unhideWhenUsed/>
    <w:rsid w:val="00D7411A"/>
    <w:pPr>
      <w:spacing w:after="120"/>
      <w:ind w:left="283"/>
    </w:pPr>
  </w:style>
  <w:style w:type="character" w:customStyle="1" w:styleId="af5">
    <w:name w:val="Основной текст с отступом Знак"/>
    <w:basedOn w:val="a0"/>
    <w:link w:val="af4"/>
    <w:uiPriority w:val="99"/>
    <w:semiHidden/>
    <w:rsid w:val="00D7411A"/>
    <w:rPr>
      <w:rFonts w:eastAsiaTheme="minorEastAsia"/>
      <w:lang w:eastAsia="ru-RU"/>
    </w:rPr>
  </w:style>
  <w:style w:type="character" w:customStyle="1" w:styleId="23">
    <w:name w:val="Основной текст (2) + Не курсив"/>
    <w:uiPriority w:val="99"/>
    <w:rsid w:val="00D7411A"/>
    <w:rPr>
      <w:rFonts w:ascii="Times New Roman" w:hAnsi="Times New Roman" w:cs="Times New Roman"/>
      <w:i/>
      <w:iCs/>
      <w:sz w:val="29"/>
      <w:szCs w:val="29"/>
      <w:shd w:val="clear" w:color="auto" w:fill="FFFFFF"/>
    </w:rPr>
  </w:style>
  <w:style w:type="numbering" w:customStyle="1" w:styleId="12">
    <w:name w:val="Нет списка1"/>
    <w:next w:val="a2"/>
    <w:uiPriority w:val="99"/>
    <w:semiHidden/>
    <w:unhideWhenUsed/>
    <w:rsid w:val="00B71894"/>
  </w:style>
  <w:style w:type="character" w:customStyle="1" w:styleId="UnresolvedMention">
    <w:name w:val="Unresolved Mention"/>
    <w:basedOn w:val="a0"/>
    <w:uiPriority w:val="99"/>
    <w:semiHidden/>
    <w:unhideWhenUsed/>
    <w:rsid w:val="00B71894"/>
    <w:rPr>
      <w:color w:val="605E5C"/>
      <w:shd w:val="clear" w:color="auto" w:fill="E1DFDD"/>
    </w:rPr>
  </w:style>
  <w:style w:type="character" w:styleId="af6">
    <w:name w:val="annotation reference"/>
    <w:basedOn w:val="a0"/>
    <w:uiPriority w:val="99"/>
    <w:semiHidden/>
    <w:unhideWhenUsed/>
    <w:rsid w:val="00B71894"/>
    <w:rPr>
      <w:sz w:val="16"/>
      <w:szCs w:val="16"/>
    </w:rPr>
  </w:style>
  <w:style w:type="paragraph" w:styleId="af7">
    <w:name w:val="annotation text"/>
    <w:basedOn w:val="a"/>
    <w:link w:val="af8"/>
    <w:uiPriority w:val="99"/>
    <w:semiHidden/>
    <w:unhideWhenUsed/>
    <w:rsid w:val="00B71894"/>
    <w:pPr>
      <w:spacing w:after="160" w:line="240" w:lineRule="auto"/>
    </w:pPr>
    <w:rPr>
      <w:rFonts w:ascii="Calibri" w:eastAsia="Calibri" w:hAnsi="Calibri" w:cs="Times New Roman"/>
      <w:sz w:val="20"/>
      <w:szCs w:val="20"/>
      <w:lang w:eastAsia="en-US"/>
    </w:rPr>
  </w:style>
  <w:style w:type="character" w:customStyle="1" w:styleId="af8">
    <w:name w:val="Текст примечания Знак"/>
    <w:basedOn w:val="a0"/>
    <w:link w:val="af7"/>
    <w:uiPriority w:val="99"/>
    <w:semiHidden/>
    <w:rsid w:val="00B71894"/>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B71894"/>
    <w:rPr>
      <w:b/>
      <w:bCs/>
    </w:rPr>
  </w:style>
  <w:style w:type="character" w:customStyle="1" w:styleId="afa">
    <w:name w:val="Тема примечания Знак"/>
    <w:basedOn w:val="af8"/>
    <w:link w:val="af9"/>
    <w:uiPriority w:val="99"/>
    <w:semiHidden/>
    <w:rsid w:val="00B71894"/>
    <w:rPr>
      <w:rFonts w:ascii="Calibri" w:eastAsia="Calibri" w:hAnsi="Calibri" w:cs="Times New Roman"/>
      <w:b/>
      <w:bCs/>
      <w:sz w:val="20"/>
      <w:szCs w:val="20"/>
    </w:rPr>
  </w:style>
  <w:style w:type="character" w:styleId="afb">
    <w:name w:val="FollowedHyperlink"/>
    <w:basedOn w:val="a0"/>
    <w:uiPriority w:val="99"/>
    <w:semiHidden/>
    <w:unhideWhenUsed/>
    <w:rsid w:val="00B71894"/>
    <w:rPr>
      <w:color w:val="800080" w:themeColor="followedHyperlink"/>
      <w:u w:val="single"/>
    </w:rPr>
  </w:style>
  <w:style w:type="paragraph" w:styleId="afc">
    <w:name w:val="header"/>
    <w:basedOn w:val="a"/>
    <w:link w:val="afd"/>
    <w:uiPriority w:val="99"/>
    <w:unhideWhenUsed/>
    <w:rsid w:val="009806B2"/>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9806B2"/>
    <w:rPr>
      <w:rFonts w:eastAsiaTheme="minorEastAsia"/>
      <w:lang w:eastAsia="ru-RU"/>
    </w:rPr>
  </w:style>
  <w:style w:type="paragraph" w:styleId="afe">
    <w:name w:val="footer"/>
    <w:basedOn w:val="a"/>
    <w:link w:val="aff"/>
    <w:uiPriority w:val="99"/>
    <w:unhideWhenUsed/>
    <w:rsid w:val="009806B2"/>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9806B2"/>
    <w:rPr>
      <w:rFonts w:eastAsiaTheme="minorEastAsia"/>
      <w:lang w:eastAsia="ru-RU"/>
    </w:rPr>
  </w:style>
  <w:style w:type="character" w:customStyle="1" w:styleId="30">
    <w:name w:val="Заголовок 3 Знак"/>
    <w:basedOn w:val="a0"/>
    <w:link w:val="3"/>
    <w:rsid w:val="00CA4909"/>
    <w:rPr>
      <w:rFonts w:ascii="Calibri" w:eastAsia="Calibri" w:hAnsi="Calibri" w:cs="Calibri"/>
      <w:b/>
      <w:sz w:val="28"/>
      <w:szCs w:val="28"/>
      <w:lang w:val="kk-KZ" w:eastAsia="ru-RU"/>
    </w:rPr>
  </w:style>
  <w:style w:type="character" w:customStyle="1" w:styleId="40">
    <w:name w:val="Заголовок 4 Знак"/>
    <w:basedOn w:val="a0"/>
    <w:link w:val="4"/>
    <w:rsid w:val="00CA4909"/>
    <w:rPr>
      <w:rFonts w:ascii="Calibri" w:eastAsia="Calibri" w:hAnsi="Calibri" w:cs="Calibri"/>
      <w:b/>
      <w:sz w:val="24"/>
      <w:szCs w:val="24"/>
      <w:lang w:val="kk-KZ" w:eastAsia="ru-RU"/>
    </w:rPr>
  </w:style>
  <w:style w:type="character" w:customStyle="1" w:styleId="50">
    <w:name w:val="Заголовок 5 Знак"/>
    <w:basedOn w:val="a0"/>
    <w:link w:val="5"/>
    <w:rsid w:val="00CA4909"/>
    <w:rPr>
      <w:rFonts w:ascii="Calibri" w:eastAsia="Calibri" w:hAnsi="Calibri" w:cs="Calibri"/>
      <w:b/>
      <w:lang w:val="kk-KZ" w:eastAsia="ru-RU"/>
    </w:rPr>
  </w:style>
  <w:style w:type="character" w:customStyle="1" w:styleId="60">
    <w:name w:val="Заголовок 6 Знак"/>
    <w:basedOn w:val="a0"/>
    <w:link w:val="6"/>
    <w:rsid w:val="00CA4909"/>
    <w:rPr>
      <w:rFonts w:ascii="Calibri" w:eastAsia="Calibri" w:hAnsi="Calibri" w:cs="Calibri"/>
      <w:b/>
      <w:sz w:val="20"/>
      <w:szCs w:val="20"/>
      <w:lang w:val="kk-KZ" w:eastAsia="ru-RU"/>
    </w:rPr>
  </w:style>
  <w:style w:type="paragraph" w:styleId="aff0">
    <w:name w:val="Title"/>
    <w:basedOn w:val="a"/>
    <w:next w:val="a"/>
    <w:link w:val="aff1"/>
    <w:rsid w:val="00CA4909"/>
    <w:pPr>
      <w:keepNext/>
      <w:keepLines/>
      <w:spacing w:before="480" w:after="120"/>
    </w:pPr>
    <w:rPr>
      <w:rFonts w:ascii="Calibri" w:eastAsia="Calibri" w:hAnsi="Calibri" w:cs="Calibri"/>
      <w:b/>
      <w:sz w:val="72"/>
      <w:szCs w:val="72"/>
      <w:lang w:val="kk-KZ"/>
    </w:rPr>
  </w:style>
  <w:style w:type="character" w:customStyle="1" w:styleId="aff1">
    <w:name w:val="Название Знак"/>
    <w:basedOn w:val="a0"/>
    <w:link w:val="aff0"/>
    <w:rsid w:val="00CA4909"/>
    <w:rPr>
      <w:rFonts w:ascii="Calibri" w:eastAsia="Calibri" w:hAnsi="Calibri" w:cs="Calibri"/>
      <w:b/>
      <w:sz w:val="72"/>
      <w:szCs w:val="72"/>
      <w:lang w:val="kk-KZ" w:eastAsia="ru-RU"/>
    </w:rPr>
  </w:style>
  <w:style w:type="paragraph" w:styleId="aff2">
    <w:name w:val="Subtitle"/>
    <w:basedOn w:val="a"/>
    <w:next w:val="a"/>
    <w:link w:val="aff3"/>
    <w:rsid w:val="00CA4909"/>
    <w:pPr>
      <w:keepNext/>
      <w:keepLines/>
      <w:spacing w:before="360" w:after="80"/>
    </w:pPr>
    <w:rPr>
      <w:rFonts w:ascii="Georgia" w:eastAsia="Georgia" w:hAnsi="Georgia" w:cs="Georgia"/>
      <w:i/>
      <w:color w:val="666666"/>
      <w:sz w:val="48"/>
      <w:szCs w:val="48"/>
      <w:lang w:val="kk-KZ"/>
    </w:rPr>
  </w:style>
  <w:style w:type="character" w:customStyle="1" w:styleId="aff3">
    <w:name w:val="Подзаголовок Знак"/>
    <w:basedOn w:val="a0"/>
    <w:link w:val="aff2"/>
    <w:rsid w:val="00CA4909"/>
    <w:rPr>
      <w:rFonts w:ascii="Georgia" w:eastAsia="Georgia" w:hAnsi="Georgia" w:cs="Georgia"/>
      <w:i/>
      <w:color w:val="666666"/>
      <w:sz w:val="48"/>
      <w:szCs w:val="48"/>
      <w:lang w:val="kk-KZ" w:eastAsia="ru-RU"/>
    </w:rPr>
  </w:style>
  <w:style w:type="table" w:styleId="3-6">
    <w:name w:val="Medium Grid 3 Accent 6"/>
    <w:basedOn w:val="a1"/>
    <w:uiPriority w:val="69"/>
    <w:rsid w:val="009E6E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pple-converted-space">
    <w:name w:val="apple-converted-space"/>
    <w:rsid w:val="00046D22"/>
    <w:rPr>
      <w:rFonts w:cs="Times New Roman"/>
    </w:rPr>
  </w:style>
  <w:style w:type="character" w:styleId="aff4">
    <w:name w:val="Strong"/>
    <w:basedOn w:val="a0"/>
    <w:uiPriority w:val="22"/>
    <w:qFormat/>
    <w:rsid w:val="001075A6"/>
    <w:rPr>
      <w:b/>
      <w:bCs/>
    </w:rPr>
  </w:style>
  <w:style w:type="paragraph" w:customStyle="1" w:styleId="paragraph">
    <w:name w:val="paragraph"/>
    <w:basedOn w:val="a"/>
    <w:rsid w:val="00FF3F7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4">
    <w:name w:val="Сетка таблицы2"/>
    <w:basedOn w:val="a1"/>
    <w:next w:val="ab"/>
    <w:uiPriority w:val="59"/>
    <w:rsid w:val="00EB30D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verflow-hidden">
    <w:name w:val="overflow-hidden"/>
    <w:basedOn w:val="a0"/>
    <w:rsid w:val="00BB74E9"/>
  </w:style>
  <w:style w:type="table" w:customStyle="1" w:styleId="13">
    <w:name w:val="Сетка таблицы1"/>
    <w:basedOn w:val="a1"/>
    <w:next w:val="ab"/>
    <w:uiPriority w:val="59"/>
    <w:rsid w:val="00D350B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Обычный (веб) Знак Знак Char Знак Знак"/>
    <w:aliases w:val="Обычный (веб) Знак Знак Char Char Знак Знак,Обычный (веб) Знак Знак Знак Знак Знак,Обычный (веб) Знак Знак Знак1 Знак,Обычный (веб) Знак Знак Char Знак1, Знак4 Знак"/>
    <w:locked/>
    <w:rsid w:val="004271F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8B5"/>
    <w:rPr>
      <w:rFonts w:eastAsiaTheme="minorEastAsia"/>
      <w:lang w:eastAsia="ru-RU"/>
    </w:rPr>
  </w:style>
  <w:style w:type="paragraph" w:styleId="1">
    <w:name w:val="heading 1"/>
    <w:basedOn w:val="a"/>
    <w:link w:val="10"/>
    <w:qFormat/>
    <w:rsid w:val="004716E2"/>
    <w:pPr>
      <w:widowControl w:val="0"/>
      <w:autoSpaceDE w:val="0"/>
      <w:autoSpaceDN w:val="0"/>
      <w:spacing w:before="69" w:after="0" w:line="240" w:lineRule="auto"/>
      <w:ind w:left="302"/>
      <w:jc w:val="both"/>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nhideWhenUsed/>
    <w:qFormat/>
    <w:rsid w:val="005E27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rsid w:val="00CA4909"/>
    <w:pPr>
      <w:keepNext/>
      <w:keepLines/>
      <w:spacing w:before="280" w:after="80"/>
      <w:outlineLvl w:val="2"/>
    </w:pPr>
    <w:rPr>
      <w:rFonts w:ascii="Calibri" w:eastAsia="Calibri" w:hAnsi="Calibri" w:cs="Calibri"/>
      <w:b/>
      <w:sz w:val="28"/>
      <w:szCs w:val="28"/>
      <w:lang w:val="kk-KZ"/>
    </w:rPr>
  </w:style>
  <w:style w:type="paragraph" w:styleId="4">
    <w:name w:val="heading 4"/>
    <w:basedOn w:val="a"/>
    <w:next w:val="a"/>
    <w:link w:val="40"/>
    <w:rsid w:val="00CA4909"/>
    <w:pPr>
      <w:keepNext/>
      <w:keepLines/>
      <w:spacing w:before="240" w:after="40"/>
      <w:outlineLvl w:val="3"/>
    </w:pPr>
    <w:rPr>
      <w:rFonts w:ascii="Calibri" w:eastAsia="Calibri" w:hAnsi="Calibri" w:cs="Calibri"/>
      <w:b/>
      <w:sz w:val="24"/>
      <w:szCs w:val="24"/>
      <w:lang w:val="kk-KZ"/>
    </w:rPr>
  </w:style>
  <w:style w:type="paragraph" w:styleId="5">
    <w:name w:val="heading 5"/>
    <w:basedOn w:val="a"/>
    <w:next w:val="a"/>
    <w:link w:val="50"/>
    <w:rsid w:val="00CA4909"/>
    <w:pPr>
      <w:keepNext/>
      <w:keepLines/>
      <w:spacing w:before="220" w:after="40"/>
      <w:outlineLvl w:val="4"/>
    </w:pPr>
    <w:rPr>
      <w:rFonts w:ascii="Calibri" w:eastAsia="Calibri" w:hAnsi="Calibri" w:cs="Calibri"/>
      <w:b/>
      <w:lang w:val="kk-KZ"/>
    </w:rPr>
  </w:style>
  <w:style w:type="paragraph" w:styleId="6">
    <w:name w:val="heading 6"/>
    <w:basedOn w:val="a"/>
    <w:next w:val="a"/>
    <w:link w:val="60"/>
    <w:rsid w:val="00CA4909"/>
    <w:pPr>
      <w:keepNext/>
      <w:keepLines/>
      <w:spacing w:before="200" w:after="40"/>
      <w:outlineLvl w:val="5"/>
    </w:pPr>
    <w:rPr>
      <w:rFonts w:ascii="Calibri" w:eastAsia="Calibri" w:hAnsi="Calibri" w:cs="Calibri"/>
      <w:b/>
      <w:sz w:val="20"/>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5F40"/>
    <w:pPr>
      <w:ind w:left="720"/>
      <w:contextualSpacing/>
    </w:pPr>
  </w:style>
  <w:style w:type="character" w:styleId="a4">
    <w:name w:val="Hyperlink"/>
    <w:basedOn w:val="a0"/>
    <w:uiPriority w:val="99"/>
    <w:unhideWhenUsed/>
    <w:rsid w:val="00795F40"/>
    <w:rPr>
      <w:color w:val="0000FF" w:themeColor="hyperlink"/>
      <w:u w:val="single"/>
    </w:rPr>
  </w:style>
  <w:style w:type="paragraph" w:styleId="a5">
    <w:name w:val="Balloon Text"/>
    <w:basedOn w:val="a"/>
    <w:link w:val="a6"/>
    <w:uiPriority w:val="99"/>
    <w:semiHidden/>
    <w:unhideWhenUsed/>
    <w:rsid w:val="00795F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5F40"/>
    <w:rPr>
      <w:rFonts w:ascii="Tahoma" w:eastAsiaTheme="minorEastAsia" w:hAnsi="Tahoma" w:cs="Tahoma"/>
      <w:sz w:val="16"/>
      <w:szCs w:val="16"/>
      <w:lang w:eastAsia="ru-RU"/>
    </w:rPr>
  </w:style>
  <w:style w:type="table" w:customStyle="1" w:styleId="TableNormal">
    <w:name w:val="Table Normal"/>
    <w:unhideWhenUsed/>
    <w:qFormat/>
    <w:rsid w:val="00BF03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0323"/>
    <w:pPr>
      <w:widowControl w:val="0"/>
      <w:autoSpaceDE w:val="0"/>
      <w:autoSpaceDN w:val="0"/>
      <w:spacing w:after="0" w:line="240" w:lineRule="auto"/>
      <w:ind w:left="107"/>
    </w:pPr>
    <w:rPr>
      <w:rFonts w:ascii="Times New Roman" w:eastAsia="Times New Roman" w:hAnsi="Times New Roman" w:cs="Times New Roman"/>
      <w:lang w:val="kk-KZ" w:eastAsia="en-US"/>
    </w:rPr>
  </w:style>
  <w:style w:type="character" w:customStyle="1" w:styleId="10">
    <w:name w:val="Заголовок 1 Знак"/>
    <w:basedOn w:val="a0"/>
    <w:link w:val="1"/>
    <w:rsid w:val="004716E2"/>
    <w:rPr>
      <w:rFonts w:ascii="Times New Roman" w:eastAsia="Times New Roman" w:hAnsi="Times New Roman" w:cs="Times New Roman"/>
      <w:b/>
      <w:bCs/>
      <w:sz w:val="28"/>
      <w:szCs w:val="28"/>
      <w:lang w:val="kk-KZ"/>
    </w:rPr>
  </w:style>
  <w:style w:type="paragraph" w:styleId="a7">
    <w:name w:val="Body Text"/>
    <w:basedOn w:val="a"/>
    <w:link w:val="a8"/>
    <w:uiPriority w:val="1"/>
    <w:qFormat/>
    <w:rsid w:val="004716E2"/>
    <w:pPr>
      <w:widowControl w:val="0"/>
      <w:autoSpaceDE w:val="0"/>
      <w:autoSpaceDN w:val="0"/>
      <w:spacing w:after="0" w:line="240" w:lineRule="auto"/>
      <w:ind w:left="222" w:firstLine="566"/>
      <w:jc w:val="both"/>
    </w:pPr>
    <w:rPr>
      <w:rFonts w:ascii="Times New Roman" w:eastAsia="Times New Roman" w:hAnsi="Times New Roman" w:cs="Times New Roman"/>
      <w:sz w:val="28"/>
      <w:szCs w:val="28"/>
      <w:lang w:val="kk-KZ" w:eastAsia="en-US"/>
    </w:rPr>
  </w:style>
  <w:style w:type="character" w:customStyle="1" w:styleId="a8">
    <w:name w:val="Основной текст Знак"/>
    <w:basedOn w:val="a0"/>
    <w:link w:val="a7"/>
    <w:uiPriority w:val="1"/>
    <w:rsid w:val="004716E2"/>
    <w:rPr>
      <w:rFonts w:ascii="Times New Roman" w:eastAsia="Times New Roman" w:hAnsi="Times New Roman" w:cs="Times New Roman"/>
      <w:sz w:val="28"/>
      <w:szCs w:val="28"/>
      <w:lang w:val="kk-KZ"/>
    </w:rPr>
  </w:style>
  <w:style w:type="paragraph" w:styleId="a9">
    <w:name w:val="Normal (Web)"/>
    <w:aliases w:val="Обычный (веб) Знак1,Обычный (веб) Знак Знак,Знак4,Обычный (Web) Знак Знак Знак Знак,Обычный (Web) Знак Знак Знак Знак Знак Знак Знак Знак Знак,Обычный (Web) Знак Знак Знак Знак Знак,Обычный (Web) Знак,Знак Знак"/>
    <w:basedOn w:val="a"/>
    <w:link w:val="aa"/>
    <w:unhideWhenUsed/>
    <w:qFormat/>
    <w:rsid w:val="00650D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a">
    <w:name w:val="Обычный (веб) Знак"/>
    <w:aliases w:val="Обычный (веб) Знак1 Знак,Обычный (веб) Знак Знак Знак,Знак4 Знак,Обычный (Web) Знак Знак Знак Знак Знак1,Обычный (Web) Знак Знак Знак Знак Знак Знак Знак Знак Знак Знак,Обычный (Web) Знак Знак Знак Знак Знак Знак,Знак Знак Знак"/>
    <w:link w:val="a9"/>
    <w:uiPriority w:val="99"/>
    <w:rsid w:val="00650D04"/>
    <w:rPr>
      <w:rFonts w:ascii="Times New Roman" w:eastAsia="Times New Roman" w:hAnsi="Times New Roman" w:cs="Times New Roman"/>
      <w:sz w:val="24"/>
      <w:szCs w:val="24"/>
      <w:lang w:eastAsia="ru-RU"/>
    </w:rPr>
  </w:style>
  <w:style w:type="table" w:styleId="ab">
    <w:name w:val="Table Grid"/>
    <w:basedOn w:val="a1"/>
    <w:uiPriority w:val="59"/>
    <w:rsid w:val="00DD5C3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link w:val="ad"/>
    <w:uiPriority w:val="1"/>
    <w:qFormat/>
    <w:rsid w:val="00DD5C3B"/>
    <w:pPr>
      <w:spacing w:after="0" w:line="240" w:lineRule="auto"/>
    </w:pPr>
    <w:rPr>
      <w:rFonts w:ascii="Times New Roman KZ" w:eastAsia="Times New Roman" w:hAnsi="Times New Roman KZ" w:cs="Arial"/>
      <w:sz w:val="24"/>
      <w:szCs w:val="24"/>
      <w:lang w:eastAsia="ru-RU"/>
    </w:rPr>
  </w:style>
  <w:style w:type="character" w:customStyle="1" w:styleId="ad">
    <w:name w:val="Без интервала Знак"/>
    <w:link w:val="ac"/>
    <w:uiPriority w:val="1"/>
    <w:locked/>
    <w:rsid w:val="00DD5C3B"/>
    <w:rPr>
      <w:rFonts w:ascii="Times New Roman KZ" w:eastAsia="Times New Roman" w:hAnsi="Times New Roman KZ" w:cs="Arial"/>
      <w:sz w:val="24"/>
      <w:szCs w:val="24"/>
      <w:lang w:eastAsia="ru-RU"/>
    </w:rPr>
  </w:style>
  <w:style w:type="character" w:customStyle="1" w:styleId="ae">
    <w:name w:val="Подпись к картинке_"/>
    <w:basedOn w:val="a0"/>
    <w:link w:val="af"/>
    <w:rsid w:val="00DD5C3B"/>
    <w:rPr>
      <w:rFonts w:ascii="Times New Roman" w:eastAsia="Times New Roman" w:hAnsi="Times New Roman" w:cs="Times New Roman"/>
      <w:sz w:val="19"/>
      <w:szCs w:val="19"/>
      <w:shd w:val="clear" w:color="auto" w:fill="FFFFFF"/>
    </w:rPr>
  </w:style>
  <w:style w:type="paragraph" w:customStyle="1" w:styleId="af">
    <w:name w:val="Подпись к картинке"/>
    <w:basedOn w:val="a"/>
    <w:link w:val="ae"/>
    <w:rsid w:val="00DD5C3B"/>
    <w:pPr>
      <w:widowControl w:val="0"/>
      <w:shd w:val="clear" w:color="auto" w:fill="FFFFFF"/>
      <w:spacing w:after="0" w:line="240" w:lineRule="auto"/>
    </w:pPr>
    <w:rPr>
      <w:rFonts w:ascii="Times New Roman" w:eastAsia="Times New Roman" w:hAnsi="Times New Roman" w:cs="Times New Roman"/>
      <w:sz w:val="19"/>
      <w:szCs w:val="19"/>
      <w:lang w:eastAsia="en-US"/>
    </w:rPr>
  </w:style>
  <w:style w:type="character" w:styleId="af0">
    <w:name w:val="Emphasis"/>
    <w:qFormat/>
    <w:rsid w:val="00DD5C3B"/>
    <w:rPr>
      <w:i/>
      <w:iCs/>
    </w:rPr>
  </w:style>
  <w:style w:type="character" w:customStyle="1" w:styleId="normaltextrun">
    <w:name w:val="normaltextrun"/>
    <w:basedOn w:val="a0"/>
    <w:rsid w:val="00D8583D"/>
  </w:style>
  <w:style w:type="character" w:customStyle="1" w:styleId="eop">
    <w:name w:val="eop"/>
    <w:basedOn w:val="a0"/>
    <w:rsid w:val="00D8583D"/>
  </w:style>
  <w:style w:type="character" w:customStyle="1" w:styleId="af1">
    <w:name w:val="Основной текст_"/>
    <w:link w:val="11"/>
    <w:locked/>
    <w:rsid w:val="00D8583D"/>
    <w:rPr>
      <w:rFonts w:ascii="Times New Roman" w:hAnsi="Times New Roman" w:cs="Times New Roman"/>
      <w:sz w:val="31"/>
      <w:szCs w:val="31"/>
    </w:rPr>
  </w:style>
  <w:style w:type="paragraph" w:customStyle="1" w:styleId="11">
    <w:name w:val="Основной текст1"/>
    <w:basedOn w:val="a"/>
    <w:link w:val="af1"/>
    <w:rsid w:val="00D8583D"/>
    <w:pPr>
      <w:spacing w:after="60" w:line="240" w:lineRule="atLeast"/>
      <w:ind w:hanging="260"/>
      <w:jc w:val="center"/>
    </w:pPr>
    <w:rPr>
      <w:rFonts w:ascii="Times New Roman" w:eastAsiaTheme="minorHAnsi" w:hAnsi="Times New Roman" w:cs="Times New Roman"/>
      <w:sz w:val="31"/>
      <w:szCs w:val="31"/>
      <w:lang w:eastAsia="en-US"/>
    </w:rPr>
  </w:style>
  <w:style w:type="character" w:customStyle="1" w:styleId="af2">
    <w:name w:val="Подпись к таблице_"/>
    <w:basedOn w:val="a0"/>
    <w:link w:val="af3"/>
    <w:rsid w:val="00941F07"/>
    <w:rPr>
      <w:rFonts w:ascii="Times New Roman" w:eastAsia="Times New Roman" w:hAnsi="Times New Roman" w:cs="Times New Roman"/>
      <w:sz w:val="18"/>
      <w:szCs w:val="18"/>
      <w:shd w:val="clear" w:color="auto" w:fill="FFFFFF"/>
    </w:rPr>
  </w:style>
  <w:style w:type="paragraph" w:customStyle="1" w:styleId="af3">
    <w:name w:val="Подпись к таблице"/>
    <w:basedOn w:val="a"/>
    <w:link w:val="af2"/>
    <w:rsid w:val="00941F07"/>
    <w:pPr>
      <w:widowControl w:val="0"/>
      <w:shd w:val="clear" w:color="auto" w:fill="FFFFFF"/>
      <w:spacing w:after="0" w:line="240" w:lineRule="auto"/>
    </w:pPr>
    <w:rPr>
      <w:rFonts w:ascii="Times New Roman" w:eastAsia="Times New Roman" w:hAnsi="Times New Roman" w:cs="Times New Roman"/>
      <w:sz w:val="18"/>
      <w:szCs w:val="18"/>
      <w:lang w:eastAsia="en-US"/>
    </w:rPr>
  </w:style>
  <w:style w:type="paragraph" w:customStyle="1" w:styleId="c1">
    <w:name w:val="c1"/>
    <w:basedOn w:val="a"/>
    <w:rsid w:val="00130A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130A5D"/>
  </w:style>
  <w:style w:type="paragraph" w:customStyle="1" w:styleId="c23">
    <w:name w:val="c23"/>
    <w:basedOn w:val="a"/>
    <w:rsid w:val="00130A5D"/>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uiPriority w:val="99"/>
    <w:semiHidden/>
    <w:unhideWhenUsed/>
    <w:rsid w:val="00571B37"/>
    <w:pPr>
      <w:spacing w:after="120" w:line="480" w:lineRule="auto"/>
      <w:ind w:left="283"/>
    </w:pPr>
    <w:rPr>
      <w:rFonts w:eastAsiaTheme="minorHAnsi"/>
      <w:lang w:eastAsia="en-US"/>
    </w:rPr>
  </w:style>
  <w:style w:type="character" w:customStyle="1" w:styleId="22">
    <w:name w:val="Основной текст с отступом 2 Знак"/>
    <w:basedOn w:val="a0"/>
    <w:link w:val="21"/>
    <w:uiPriority w:val="99"/>
    <w:semiHidden/>
    <w:rsid w:val="00571B37"/>
  </w:style>
  <w:style w:type="character" w:customStyle="1" w:styleId="20">
    <w:name w:val="Заголовок 2 Знак"/>
    <w:basedOn w:val="a0"/>
    <w:link w:val="2"/>
    <w:rsid w:val="005E27BE"/>
    <w:rPr>
      <w:rFonts w:asciiTheme="majorHAnsi" w:eastAsiaTheme="majorEastAsia" w:hAnsiTheme="majorHAnsi" w:cstheme="majorBidi"/>
      <w:b/>
      <w:bCs/>
      <w:color w:val="4F81BD" w:themeColor="accent1"/>
      <w:sz w:val="26"/>
      <w:szCs w:val="26"/>
      <w:lang w:eastAsia="ru-RU"/>
    </w:rPr>
  </w:style>
  <w:style w:type="paragraph" w:styleId="HTML">
    <w:name w:val="HTML Preformatted"/>
    <w:basedOn w:val="a"/>
    <w:link w:val="HTML0"/>
    <w:uiPriority w:val="99"/>
    <w:rsid w:val="00D74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7411A"/>
    <w:rPr>
      <w:rFonts w:ascii="Courier New" w:eastAsia="Times New Roman" w:hAnsi="Courier New" w:cs="Courier New"/>
      <w:sz w:val="20"/>
      <w:szCs w:val="20"/>
      <w:lang w:eastAsia="ru-RU"/>
    </w:rPr>
  </w:style>
  <w:style w:type="paragraph" w:styleId="af4">
    <w:name w:val="Body Text Indent"/>
    <w:basedOn w:val="a"/>
    <w:link w:val="af5"/>
    <w:uiPriority w:val="99"/>
    <w:semiHidden/>
    <w:unhideWhenUsed/>
    <w:rsid w:val="00D7411A"/>
    <w:pPr>
      <w:spacing w:after="120"/>
      <w:ind w:left="283"/>
    </w:pPr>
  </w:style>
  <w:style w:type="character" w:customStyle="1" w:styleId="af5">
    <w:name w:val="Основной текст с отступом Знак"/>
    <w:basedOn w:val="a0"/>
    <w:link w:val="af4"/>
    <w:uiPriority w:val="99"/>
    <w:semiHidden/>
    <w:rsid w:val="00D7411A"/>
    <w:rPr>
      <w:rFonts w:eastAsiaTheme="minorEastAsia"/>
      <w:lang w:eastAsia="ru-RU"/>
    </w:rPr>
  </w:style>
  <w:style w:type="character" w:customStyle="1" w:styleId="23">
    <w:name w:val="Основной текст (2) + Не курсив"/>
    <w:uiPriority w:val="99"/>
    <w:rsid w:val="00D7411A"/>
    <w:rPr>
      <w:rFonts w:ascii="Times New Roman" w:hAnsi="Times New Roman" w:cs="Times New Roman"/>
      <w:i/>
      <w:iCs/>
      <w:sz w:val="29"/>
      <w:szCs w:val="29"/>
      <w:shd w:val="clear" w:color="auto" w:fill="FFFFFF"/>
    </w:rPr>
  </w:style>
  <w:style w:type="numbering" w:customStyle="1" w:styleId="12">
    <w:name w:val="Нет списка1"/>
    <w:next w:val="a2"/>
    <w:uiPriority w:val="99"/>
    <w:semiHidden/>
    <w:unhideWhenUsed/>
    <w:rsid w:val="00B71894"/>
  </w:style>
  <w:style w:type="character" w:customStyle="1" w:styleId="UnresolvedMention">
    <w:name w:val="Unresolved Mention"/>
    <w:basedOn w:val="a0"/>
    <w:uiPriority w:val="99"/>
    <w:semiHidden/>
    <w:unhideWhenUsed/>
    <w:rsid w:val="00B71894"/>
    <w:rPr>
      <w:color w:val="605E5C"/>
      <w:shd w:val="clear" w:color="auto" w:fill="E1DFDD"/>
    </w:rPr>
  </w:style>
  <w:style w:type="character" w:styleId="af6">
    <w:name w:val="annotation reference"/>
    <w:basedOn w:val="a0"/>
    <w:uiPriority w:val="99"/>
    <w:semiHidden/>
    <w:unhideWhenUsed/>
    <w:rsid w:val="00B71894"/>
    <w:rPr>
      <w:sz w:val="16"/>
      <w:szCs w:val="16"/>
    </w:rPr>
  </w:style>
  <w:style w:type="paragraph" w:styleId="af7">
    <w:name w:val="annotation text"/>
    <w:basedOn w:val="a"/>
    <w:link w:val="af8"/>
    <w:uiPriority w:val="99"/>
    <w:semiHidden/>
    <w:unhideWhenUsed/>
    <w:rsid w:val="00B71894"/>
    <w:pPr>
      <w:spacing w:after="160" w:line="240" w:lineRule="auto"/>
    </w:pPr>
    <w:rPr>
      <w:rFonts w:ascii="Calibri" w:eastAsia="Calibri" w:hAnsi="Calibri" w:cs="Times New Roman"/>
      <w:sz w:val="20"/>
      <w:szCs w:val="20"/>
      <w:lang w:eastAsia="en-US"/>
    </w:rPr>
  </w:style>
  <w:style w:type="character" w:customStyle="1" w:styleId="af8">
    <w:name w:val="Текст примечания Знак"/>
    <w:basedOn w:val="a0"/>
    <w:link w:val="af7"/>
    <w:uiPriority w:val="99"/>
    <w:semiHidden/>
    <w:rsid w:val="00B71894"/>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B71894"/>
    <w:rPr>
      <w:b/>
      <w:bCs/>
    </w:rPr>
  </w:style>
  <w:style w:type="character" w:customStyle="1" w:styleId="afa">
    <w:name w:val="Тема примечания Знак"/>
    <w:basedOn w:val="af8"/>
    <w:link w:val="af9"/>
    <w:uiPriority w:val="99"/>
    <w:semiHidden/>
    <w:rsid w:val="00B71894"/>
    <w:rPr>
      <w:rFonts w:ascii="Calibri" w:eastAsia="Calibri" w:hAnsi="Calibri" w:cs="Times New Roman"/>
      <w:b/>
      <w:bCs/>
      <w:sz w:val="20"/>
      <w:szCs w:val="20"/>
    </w:rPr>
  </w:style>
  <w:style w:type="character" w:styleId="afb">
    <w:name w:val="FollowedHyperlink"/>
    <w:basedOn w:val="a0"/>
    <w:uiPriority w:val="99"/>
    <w:semiHidden/>
    <w:unhideWhenUsed/>
    <w:rsid w:val="00B71894"/>
    <w:rPr>
      <w:color w:val="800080" w:themeColor="followedHyperlink"/>
      <w:u w:val="single"/>
    </w:rPr>
  </w:style>
  <w:style w:type="paragraph" w:styleId="afc">
    <w:name w:val="header"/>
    <w:basedOn w:val="a"/>
    <w:link w:val="afd"/>
    <w:uiPriority w:val="99"/>
    <w:unhideWhenUsed/>
    <w:rsid w:val="009806B2"/>
    <w:pPr>
      <w:tabs>
        <w:tab w:val="center" w:pos="4677"/>
        <w:tab w:val="right" w:pos="9355"/>
      </w:tabs>
      <w:spacing w:after="0" w:line="240" w:lineRule="auto"/>
    </w:pPr>
  </w:style>
  <w:style w:type="character" w:customStyle="1" w:styleId="afd">
    <w:name w:val="Верхний колонтитул Знак"/>
    <w:basedOn w:val="a0"/>
    <w:link w:val="afc"/>
    <w:uiPriority w:val="99"/>
    <w:rsid w:val="009806B2"/>
    <w:rPr>
      <w:rFonts w:eastAsiaTheme="minorEastAsia"/>
      <w:lang w:eastAsia="ru-RU"/>
    </w:rPr>
  </w:style>
  <w:style w:type="paragraph" w:styleId="afe">
    <w:name w:val="footer"/>
    <w:basedOn w:val="a"/>
    <w:link w:val="aff"/>
    <w:uiPriority w:val="99"/>
    <w:unhideWhenUsed/>
    <w:rsid w:val="009806B2"/>
    <w:pPr>
      <w:tabs>
        <w:tab w:val="center" w:pos="4677"/>
        <w:tab w:val="right" w:pos="9355"/>
      </w:tabs>
      <w:spacing w:after="0" w:line="240" w:lineRule="auto"/>
    </w:pPr>
  </w:style>
  <w:style w:type="character" w:customStyle="1" w:styleId="aff">
    <w:name w:val="Нижний колонтитул Знак"/>
    <w:basedOn w:val="a0"/>
    <w:link w:val="afe"/>
    <w:uiPriority w:val="99"/>
    <w:rsid w:val="009806B2"/>
    <w:rPr>
      <w:rFonts w:eastAsiaTheme="minorEastAsia"/>
      <w:lang w:eastAsia="ru-RU"/>
    </w:rPr>
  </w:style>
  <w:style w:type="character" w:customStyle="1" w:styleId="30">
    <w:name w:val="Заголовок 3 Знак"/>
    <w:basedOn w:val="a0"/>
    <w:link w:val="3"/>
    <w:rsid w:val="00CA4909"/>
    <w:rPr>
      <w:rFonts w:ascii="Calibri" w:eastAsia="Calibri" w:hAnsi="Calibri" w:cs="Calibri"/>
      <w:b/>
      <w:sz w:val="28"/>
      <w:szCs w:val="28"/>
      <w:lang w:val="kk-KZ" w:eastAsia="ru-RU"/>
    </w:rPr>
  </w:style>
  <w:style w:type="character" w:customStyle="1" w:styleId="40">
    <w:name w:val="Заголовок 4 Знак"/>
    <w:basedOn w:val="a0"/>
    <w:link w:val="4"/>
    <w:rsid w:val="00CA4909"/>
    <w:rPr>
      <w:rFonts w:ascii="Calibri" w:eastAsia="Calibri" w:hAnsi="Calibri" w:cs="Calibri"/>
      <w:b/>
      <w:sz w:val="24"/>
      <w:szCs w:val="24"/>
      <w:lang w:val="kk-KZ" w:eastAsia="ru-RU"/>
    </w:rPr>
  </w:style>
  <w:style w:type="character" w:customStyle="1" w:styleId="50">
    <w:name w:val="Заголовок 5 Знак"/>
    <w:basedOn w:val="a0"/>
    <w:link w:val="5"/>
    <w:rsid w:val="00CA4909"/>
    <w:rPr>
      <w:rFonts w:ascii="Calibri" w:eastAsia="Calibri" w:hAnsi="Calibri" w:cs="Calibri"/>
      <w:b/>
      <w:lang w:val="kk-KZ" w:eastAsia="ru-RU"/>
    </w:rPr>
  </w:style>
  <w:style w:type="character" w:customStyle="1" w:styleId="60">
    <w:name w:val="Заголовок 6 Знак"/>
    <w:basedOn w:val="a0"/>
    <w:link w:val="6"/>
    <w:rsid w:val="00CA4909"/>
    <w:rPr>
      <w:rFonts w:ascii="Calibri" w:eastAsia="Calibri" w:hAnsi="Calibri" w:cs="Calibri"/>
      <w:b/>
      <w:sz w:val="20"/>
      <w:szCs w:val="20"/>
      <w:lang w:val="kk-KZ" w:eastAsia="ru-RU"/>
    </w:rPr>
  </w:style>
  <w:style w:type="paragraph" w:styleId="aff0">
    <w:name w:val="Title"/>
    <w:basedOn w:val="a"/>
    <w:next w:val="a"/>
    <w:link w:val="aff1"/>
    <w:rsid w:val="00CA4909"/>
    <w:pPr>
      <w:keepNext/>
      <w:keepLines/>
      <w:spacing w:before="480" w:after="120"/>
    </w:pPr>
    <w:rPr>
      <w:rFonts w:ascii="Calibri" w:eastAsia="Calibri" w:hAnsi="Calibri" w:cs="Calibri"/>
      <w:b/>
      <w:sz w:val="72"/>
      <w:szCs w:val="72"/>
      <w:lang w:val="kk-KZ"/>
    </w:rPr>
  </w:style>
  <w:style w:type="character" w:customStyle="1" w:styleId="aff1">
    <w:name w:val="Название Знак"/>
    <w:basedOn w:val="a0"/>
    <w:link w:val="aff0"/>
    <w:rsid w:val="00CA4909"/>
    <w:rPr>
      <w:rFonts w:ascii="Calibri" w:eastAsia="Calibri" w:hAnsi="Calibri" w:cs="Calibri"/>
      <w:b/>
      <w:sz w:val="72"/>
      <w:szCs w:val="72"/>
      <w:lang w:val="kk-KZ" w:eastAsia="ru-RU"/>
    </w:rPr>
  </w:style>
  <w:style w:type="paragraph" w:styleId="aff2">
    <w:name w:val="Subtitle"/>
    <w:basedOn w:val="a"/>
    <w:next w:val="a"/>
    <w:link w:val="aff3"/>
    <w:rsid w:val="00CA4909"/>
    <w:pPr>
      <w:keepNext/>
      <w:keepLines/>
      <w:spacing w:before="360" w:after="80"/>
    </w:pPr>
    <w:rPr>
      <w:rFonts w:ascii="Georgia" w:eastAsia="Georgia" w:hAnsi="Georgia" w:cs="Georgia"/>
      <w:i/>
      <w:color w:val="666666"/>
      <w:sz w:val="48"/>
      <w:szCs w:val="48"/>
      <w:lang w:val="kk-KZ"/>
    </w:rPr>
  </w:style>
  <w:style w:type="character" w:customStyle="1" w:styleId="aff3">
    <w:name w:val="Подзаголовок Знак"/>
    <w:basedOn w:val="a0"/>
    <w:link w:val="aff2"/>
    <w:rsid w:val="00CA4909"/>
    <w:rPr>
      <w:rFonts w:ascii="Georgia" w:eastAsia="Georgia" w:hAnsi="Georgia" w:cs="Georgia"/>
      <w:i/>
      <w:color w:val="666666"/>
      <w:sz w:val="48"/>
      <w:szCs w:val="48"/>
      <w:lang w:val="kk-KZ" w:eastAsia="ru-RU"/>
    </w:rPr>
  </w:style>
  <w:style w:type="table" w:styleId="3-6">
    <w:name w:val="Medium Grid 3 Accent 6"/>
    <w:basedOn w:val="a1"/>
    <w:uiPriority w:val="69"/>
    <w:rsid w:val="009E6E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pple-converted-space">
    <w:name w:val="apple-converted-space"/>
    <w:rsid w:val="00046D22"/>
    <w:rPr>
      <w:rFonts w:cs="Times New Roman"/>
    </w:rPr>
  </w:style>
  <w:style w:type="character" w:styleId="aff4">
    <w:name w:val="Strong"/>
    <w:basedOn w:val="a0"/>
    <w:uiPriority w:val="22"/>
    <w:qFormat/>
    <w:rsid w:val="001075A6"/>
    <w:rPr>
      <w:b/>
      <w:bCs/>
    </w:rPr>
  </w:style>
  <w:style w:type="paragraph" w:customStyle="1" w:styleId="paragraph">
    <w:name w:val="paragraph"/>
    <w:basedOn w:val="a"/>
    <w:rsid w:val="00FF3F7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4">
    <w:name w:val="Сетка таблицы2"/>
    <w:basedOn w:val="a1"/>
    <w:next w:val="ab"/>
    <w:uiPriority w:val="59"/>
    <w:rsid w:val="00EB30D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verflow-hidden">
    <w:name w:val="overflow-hidden"/>
    <w:basedOn w:val="a0"/>
    <w:rsid w:val="00BB74E9"/>
  </w:style>
  <w:style w:type="table" w:customStyle="1" w:styleId="13">
    <w:name w:val="Сетка таблицы1"/>
    <w:basedOn w:val="a1"/>
    <w:next w:val="ab"/>
    <w:uiPriority w:val="59"/>
    <w:rsid w:val="00D350B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Обычный (веб) Знак Знак Char Знак Знак"/>
    <w:aliases w:val="Обычный (веб) Знак Знак Char Char Знак Знак,Обычный (веб) Знак Знак Знак Знак Знак,Обычный (веб) Знак Знак Знак1 Знак,Обычный (веб) Знак Знак Char Знак1, Знак4 Знак"/>
    <w:locked/>
    <w:rsid w:val="004271F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400">
      <w:bodyDiv w:val="1"/>
      <w:marLeft w:val="0"/>
      <w:marRight w:val="0"/>
      <w:marTop w:val="0"/>
      <w:marBottom w:val="0"/>
      <w:divBdr>
        <w:top w:val="none" w:sz="0" w:space="0" w:color="auto"/>
        <w:left w:val="none" w:sz="0" w:space="0" w:color="auto"/>
        <w:bottom w:val="none" w:sz="0" w:space="0" w:color="auto"/>
        <w:right w:val="none" w:sz="0" w:space="0" w:color="auto"/>
      </w:divBdr>
    </w:div>
    <w:div w:id="56903828">
      <w:bodyDiv w:val="1"/>
      <w:marLeft w:val="0"/>
      <w:marRight w:val="0"/>
      <w:marTop w:val="0"/>
      <w:marBottom w:val="0"/>
      <w:divBdr>
        <w:top w:val="none" w:sz="0" w:space="0" w:color="auto"/>
        <w:left w:val="none" w:sz="0" w:space="0" w:color="auto"/>
        <w:bottom w:val="none" w:sz="0" w:space="0" w:color="auto"/>
        <w:right w:val="none" w:sz="0" w:space="0" w:color="auto"/>
      </w:divBdr>
    </w:div>
    <w:div w:id="110827821">
      <w:bodyDiv w:val="1"/>
      <w:marLeft w:val="0"/>
      <w:marRight w:val="0"/>
      <w:marTop w:val="0"/>
      <w:marBottom w:val="0"/>
      <w:divBdr>
        <w:top w:val="none" w:sz="0" w:space="0" w:color="auto"/>
        <w:left w:val="none" w:sz="0" w:space="0" w:color="auto"/>
        <w:bottom w:val="none" w:sz="0" w:space="0" w:color="auto"/>
        <w:right w:val="none" w:sz="0" w:space="0" w:color="auto"/>
      </w:divBdr>
    </w:div>
    <w:div w:id="140077907">
      <w:bodyDiv w:val="1"/>
      <w:marLeft w:val="0"/>
      <w:marRight w:val="0"/>
      <w:marTop w:val="0"/>
      <w:marBottom w:val="0"/>
      <w:divBdr>
        <w:top w:val="none" w:sz="0" w:space="0" w:color="auto"/>
        <w:left w:val="none" w:sz="0" w:space="0" w:color="auto"/>
        <w:bottom w:val="none" w:sz="0" w:space="0" w:color="auto"/>
        <w:right w:val="none" w:sz="0" w:space="0" w:color="auto"/>
      </w:divBdr>
    </w:div>
    <w:div w:id="168058963">
      <w:bodyDiv w:val="1"/>
      <w:marLeft w:val="0"/>
      <w:marRight w:val="0"/>
      <w:marTop w:val="0"/>
      <w:marBottom w:val="0"/>
      <w:divBdr>
        <w:top w:val="none" w:sz="0" w:space="0" w:color="auto"/>
        <w:left w:val="none" w:sz="0" w:space="0" w:color="auto"/>
        <w:bottom w:val="none" w:sz="0" w:space="0" w:color="auto"/>
        <w:right w:val="none" w:sz="0" w:space="0" w:color="auto"/>
      </w:divBdr>
    </w:div>
    <w:div w:id="181095534">
      <w:bodyDiv w:val="1"/>
      <w:marLeft w:val="0"/>
      <w:marRight w:val="0"/>
      <w:marTop w:val="0"/>
      <w:marBottom w:val="0"/>
      <w:divBdr>
        <w:top w:val="none" w:sz="0" w:space="0" w:color="auto"/>
        <w:left w:val="none" w:sz="0" w:space="0" w:color="auto"/>
        <w:bottom w:val="none" w:sz="0" w:space="0" w:color="auto"/>
        <w:right w:val="none" w:sz="0" w:space="0" w:color="auto"/>
      </w:divBdr>
    </w:div>
    <w:div w:id="187528000">
      <w:bodyDiv w:val="1"/>
      <w:marLeft w:val="0"/>
      <w:marRight w:val="0"/>
      <w:marTop w:val="0"/>
      <w:marBottom w:val="0"/>
      <w:divBdr>
        <w:top w:val="none" w:sz="0" w:space="0" w:color="auto"/>
        <w:left w:val="none" w:sz="0" w:space="0" w:color="auto"/>
        <w:bottom w:val="none" w:sz="0" w:space="0" w:color="auto"/>
        <w:right w:val="none" w:sz="0" w:space="0" w:color="auto"/>
      </w:divBdr>
    </w:div>
    <w:div w:id="191499922">
      <w:bodyDiv w:val="1"/>
      <w:marLeft w:val="0"/>
      <w:marRight w:val="0"/>
      <w:marTop w:val="0"/>
      <w:marBottom w:val="0"/>
      <w:divBdr>
        <w:top w:val="none" w:sz="0" w:space="0" w:color="auto"/>
        <w:left w:val="none" w:sz="0" w:space="0" w:color="auto"/>
        <w:bottom w:val="none" w:sz="0" w:space="0" w:color="auto"/>
        <w:right w:val="none" w:sz="0" w:space="0" w:color="auto"/>
      </w:divBdr>
    </w:div>
    <w:div w:id="200940954">
      <w:bodyDiv w:val="1"/>
      <w:marLeft w:val="0"/>
      <w:marRight w:val="0"/>
      <w:marTop w:val="0"/>
      <w:marBottom w:val="0"/>
      <w:divBdr>
        <w:top w:val="none" w:sz="0" w:space="0" w:color="auto"/>
        <w:left w:val="none" w:sz="0" w:space="0" w:color="auto"/>
        <w:bottom w:val="none" w:sz="0" w:space="0" w:color="auto"/>
        <w:right w:val="none" w:sz="0" w:space="0" w:color="auto"/>
      </w:divBdr>
    </w:div>
    <w:div w:id="207111315">
      <w:bodyDiv w:val="1"/>
      <w:marLeft w:val="0"/>
      <w:marRight w:val="0"/>
      <w:marTop w:val="0"/>
      <w:marBottom w:val="0"/>
      <w:divBdr>
        <w:top w:val="none" w:sz="0" w:space="0" w:color="auto"/>
        <w:left w:val="none" w:sz="0" w:space="0" w:color="auto"/>
        <w:bottom w:val="none" w:sz="0" w:space="0" w:color="auto"/>
        <w:right w:val="none" w:sz="0" w:space="0" w:color="auto"/>
      </w:divBdr>
      <w:divsChild>
        <w:div w:id="1746994542">
          <w:marLeft w:val="547"/>
          <w:marRight w:val="0"/>
          <w:marTop w:val="0"/>
          <w:marBottom w:val="0"/>
          <w:divBdr>
            <w:top w:val="none" w:sz="0" w:space="0" w:color="auto"/>
            <w:left w:val="none" w:sz="0" w:space="0" w:color="auto"/>
            <w:bottom w:val="none" w:sz="0" w:space="0" w:color="auto"/>
            <w:right w:val="none" w:sz="0" w:space="0" w:color="auto"/>
          </w:divBdr>
        </w:div>
        <w:div w:id="1268081505">
          <w:marLeft w:val="1166"/>
          <w:marRight w:val="0"/>
          <w:marTop w:val="0"/>
          <w:marBottom w:val="0"/>
          <w:divBdr>
            <w:top w:val="none" w:sz="0" w:space="0" w:color="auto"/>
            <w:left w:val="none" w:sz="0" w:space="0" w:color="auto"/>
            <w:bottom w:val="none" w:sz="0" w:space="0" w:color="auto"/>
            <w:right w:val="none" w:sz="0" w:space="0" w:color="auto"/>
          </w:divBdr>
        </w:div>
        <w:div w:id="627277054">
          <w:marLeft w:val="1166"/>
          <w:marRight w:val="0"/>
          <w:marTop w:val="0"/>
          <w:marBottom w:val="0"/>
          <w:divBdr>
            <w:top w:val="none" w:sz="0" w:space="0" w:color="auto"/>
            <w:left w:val="none" w:sz="0" w:space="0" w:color="auto"/>
            <w:bottom w:val="none" w:sz="0" w:space="0" w:color="auto"/>
            <w:right w:val="none" w:sz="0" w:space="0" w:color="auto"/>
          </w:divBdr>
        </w:div>
        <w:div w:id="1379433323">
          <w:marLeft w:val="547"/>
          <w:marRight w:val="0"/>
          <w:marTop w:val="0"/>
          <w:marBottom w:val="0"/>
          <w:divBdr>
            <w:top w:val="none" w:sz="0" w:space="0" w:color="auto"/>
            <w:left w:val="none" w:sz="0" w:space="0" w:color="auto"/>
            <w:bottom w:val="none" w:sz="0" w:space="0" w:color="auto"/>
            <w:right w:val="none" w:sz="0" w:space="0" w:color="auto"/>
          </w:divBdr>
        </w:div>
        <w:div w:id="1799645919">
          <w:marLeft w:val="1166"/>
          <w:marRight w:val="0"/>
          <w:marTop w:val="0"/>
          <w:marBottom w:val="0"/>
          <w:divBdr>
            <w:top w:val="none" w:sz="0" w:space="0" w:color="auto"/>
            <w:left w:val="none" w:sz="0" w:space="0" w:color="auto"/>
            <w:bottom w:val="none" w:sz="0" w:space="0" w:color="auto"/>
            <w:right w:val="none" w:sz="0" w:space="0" w:color="auto"/>
          </w:divBdr>
        </w:div>
        <w:div w:id="264194911">
          <w:marLeft w:val="1166"/>
          <w:marRight w:val="0"/>
          <w:marTop w:val="0"/>
          <w:marBottom w:val="0"/>
          <w:divBdr>
            <w:top w:val="none" w:sz="0" w:space="0" w:color="auto"/>
            <w:left w:val="none" w:sz="0" w:space="0" w:color="auto"/>
            <w:bottom w:val="none" w:sz="0" w:space="0" w:color="auto"/>
            <w:right w:val="none" w:sz="0" w:space="0" w:color="auto"/>
          </w:divBdr>
        </w:div>
      </w:divsChild>
    </w:div>
    <w:div w:id="233857965">
      <w:bodyDiv w:val="1"/>
      <w:marLeft w:val="0"/>
      <w:marRight w:val="0"/>
      <w:marTop w:val="0"/>
      <w:marBottom w:val="0"/>
      <w:divBdr>
        <w:top w:val="none" w:sz="0" w:space="0" w:color="auto"/>
        <w:left w:val="none" w:sz="0" w:space="0" w:color="auto"/>
        <w:bottom w:val="none" w:sz="0" w:space="0" w:color="auto"/>
        <w:right w:val="none" w:sz="0" w:space="0" w:color="auto"/>
      </w:divBdr>
    </w:div>
    <w:div w:id="250889914">
      <w:bodyDiv w:val="1"/>
      <w:marLeft w:val="0"/>
      <w:marRight w:val="0"/>
      <w:marTop w:val="0"/>
      <w:marBottom w:val="0"/>
      <w:divBdr>
        <w:top w:val="none" w:sz="0" w:space="0" w:color="auto"/>
        <w:left w:val="none" w:sz="0" w:space="0" w:color="auto"/>
        <w:bottom w:val="none" w:sz="0" w:space="0" w:color="auto"/>
        <w:right w:val="none" w:sz="0" w:space="0" w:color="auto"/>
      </w:divBdr>
    </w:div>
    <w:div w:id="269434908">
      <w:bodyDiv w:val="1"/>
      <w:marLeft w:val="0"/>
      <w:marRight w:val="0"/>
      <w:marTop w:val="0"/>
      <w:marBottom w:val="0"/>
      <w:divBdr>
        <w:top w:val="none" w:sz="0" w:space="0" w:color="auto"/>
        <w:left w:val="none" w:sz="0" w:space="0" w:color="auto"/>
        <w:bottom w:val="none" w:sz="0" w:space="0" w:color="auto"/>
        <w:right w:val="none" w:sz="0" w:space="0" w:color="auto"/>
      </w:divBdr>
    </w:div>
    <w:div w:id="339702536">
      <w:bodyDiv w:val="1"/>
      <w:marLeft w:val="0"/>
      <w:marRight w:val="0"/>
      <w:marTop w:val="0"/>
      <w:marBottom w:val="0"/>
      <w:divBdr>
        <w:top w:val="none" w:sz="0" w:space="0" w:color="auto"/>
        <w:left w:val="none" w:sz="0" w:space="0" w:color="auto"/>
        <w:bottom w:val="none" w:sz="0" w:space="0" w:color="auto"/>
        <w:right w:val="none" w:sz="0" w:space="0" w:color="auto"/>
      </w:divBdr>
      <w:divsChild>
        <w:div w:id="1650863479">
          <w:marLeft w:val="0"/>
          <w:marRight w:val="0"/>
          <w:marTop w:val="240"/>
          <w:marBottom w:val="0"/>
          <w:divBdr>
            <w:top w:val="none" w:sz="0" w:space="0" w:color="auto"/>
            <w:left w:val="none" w:sz="0" w:space="0" w:color="auto"/>
            <w:bottom w:val="none" w:sz="0" w:space="0" w:color="auto"/>
            <w:right w:val="none" w:sz="0" w:space="0" w:color="auto"/>
          </w:divBdr>
          <w:divsChild>
            <w:div w:id="1530952772">
              <w:marLeft w:val="0"/>
              <w:marRight w:val="0"/>
              <w:marTop w:val="0"/>
              <w:marBottom w:val="0"/>
              <w:divBdr>
                <w:top w:val="none" w:sz="0" w:space="0" w:color="auto"/>
                <w:left w:val="none" w:sz="0" w:space="0" w:color="auto"/>
                <w:bottom w:val="none" w:sz="0" w:space="0" w:color="auto"/>
                <w:right w:val="none" w:sz="0" w:space="0" w:color="auto"/>
              </w:divBdr>
              <w:divsChild>
                <w:div w:id="1490242695">
                  <w:marLeft w:val="0"/>
                  <w:marRight w:val="0"/>
                  <w:marTop w:val="0"/>
                  <w:marBottom w:val="0"/>
                  <w:divBdr>
                    <w:top w:val="none" w:sz="0" w:space="0" w:color="auto"/>
                    <w:left w:val="none" w:sz="0" w:space="0" w:color="auto"/>
                    <w:bottom w:val="none" w:sz="0" w:space="0" w:color="auto"/>
                    <w:right w:val="none" w:sz="0" w:space="0" w:color="auto"/>
                  </w:divBdr>
                </w:div>
                <w:div w:id="1858732210">
                  <w:marLeft w:val="0"/>
                  <w:marRight w:val="0"/>
                  <w:marTop w:val="0"/>
                  <w:marBottom w:val="0"/>
                  <w:divBdr>
                    <w:top w:val="none" w:sz="0" w:space="0" w:color="auto"/>
                    <w:left w:val="none" w:sz="0" w:space="0" w:color="auto"/>
                    <w:bottom w:val="none" w:sz="0" w:space="0" w:color="auto"/>
                    <w:right w:val="none" w:sz="0" w:space="0" w:color="auto"/>
                  </w:divBdr>
                </w:div>
                <w:div w:id="738866674">
                  <w:marLeft w:val="0"/>
                  <w:marRight w:val="0"/>
                  <w:marTop w:val="0"/>
                  <w:marBottom w:val="0"/>
                  <w:divBdr>
                    <w:top w:val="none" w:sz="0" w:space="0" w:color="auto"/>
                    <w:left w:val="none" w:sz="0" w:space="0" w:color="auto"/>
                    <w:bottom w:val="none" w:sz="0" w:space="0" w:color="auto"/>
                    <w:right w:val="none" w:sz="0" w:space="0" w:color="auto"/>
                  </w:divBdr>
                </w:div>
                <w:div w:id="461114442">
                  <w:marLeft w:val="0"/>
                  <w:marRight w:val="0"/>
                  <w:marTop w:val="0"/>
                  <w:marBottom w:val="0"/>
                  <w:divBdr>
                    <w:top w:val="none" w:sz="0" w:space="0" w:color="auto"/>
                    <w:left w:val="none" w:sz="0" w:space="0" w:color="auto"/>
                    <w:bottom w:val="none" w:sz="0" w:space="0" w:color="auto"/>
                    <w:right w:val="none" w:sz="0" w:space="0" w:color="auto"/>
                  </w:divBdr>
                </w:div>
                <w:div w:id="104228451">
                  <w:marLeft w:val="0"/>
                  <w:marRight w:val="0"/>
                  <w:marTop w:val="0"/>
                  <w:marBottom w:val="0"/>
                  <w:divBdr>
                    <w:top w:val="none" w:sz="0" w:space="0" w:color="auto"/>
                    <w:left w:val="none" w:sz="0" w:space="0" w:color="auto"/>
                    <w:bottom w:val="none" w:sz="0" w:space="0" w:color="auto"/>
                    <w:right w:val="none" w:sz="0" w:space="0" w:color="auto"/>
                  </w:divBdr>
                </w:div>
                <w:div w:id="400711219">
                  <w:marLeft w:val="0"/>
                  <w:marRight w:val="0"/>
                  <w:marTop w:val="0"/>
                  <w:marBottom w:val="0"/>
                  <w:divBdr>
                    <w:top w:val="none" w:sz="0" w:space="0" w:color="auto"/>
                    <w:left w:val="none" w:sz="0" w:space="0" w:color="auto"/>
                    <w:bottom w:val="none" w:sz="0" w:space="0" w:color="auto"/>
                    <w:right w:val="none" w:sz="0" w:space="0" w:color="auto"/>
                  </w:divBdr>
                </w:div>
                <w:div w:id="1848712260">
                  <w:marLeft w:val="0"/>
                  <w:marRight w:val="0"/>
                  <w:marTop w:val="0"/>
                  <w:marBottom w:val="0"/>
                  <w:divBdr>
                    <w:top w:val="none" w:sz="0" w:space="0" w:color="auto"/>
                    <w:left w:val="none" w:sz="0" w:space="0" w:color="auto"/>
                    <w:bottom w:val="none" w:sz="0" w:space="0" w:color="auto"/>
                    <w:right w:val="none" w:sz="0" w:space="0" w:color="auto"/>
                  </w:divBdr>
                </w:div>
                <w:div w:id="1996254073">
                  <w:marLeft w:val="0"/>
                  <w:marRight w:val="0"/>
                  <w:marTop w:val="0"/>
                  <w:marBottom w:val="0"/>
                  <w:divBdr>
                    <w:top w:val="none" w:sz="0" w:space="0" w:color="auto"/>
                    <w:left w:val="none" w:sz="0" w:space="0" w:color="auto"/>
                    <w:bottom w:val="none" w:sz="0" w:space="0" w:color="auto"/>
                    <w:right w:val="none" w:sz="0" w:space="0" w:color="auto"/>
                  </w:divBdr>
                </w:div>
                <w:div w:id="968557639">
                  <w:marLeft w:val="0"/>
                  <w:marRight w:val="0"/>
                  <w:marTop w:val="0"/>
                  <w:marBottom w:val="0"/>
                  <w:divBdr>
                    <w:top w:val="none" w:sz="0" w:space="0" w:color="auto"/>
                    <w:left w:val="none" w:sz="0" w:space="0" w:color="auto"/>
                    <w:bottom w:val="none" w:sz="0" w:space="0" w:color="auto"/>
                    <w:right w:val="none" w:sz="0" w:space="0" w:color="auto"/>
                  </w:divBdr>
                </w:div>
                <w:div w:id="4875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10914">
          <w:marLeft w:val="0"/>
          <w:marRight w:val="0"/>
          <w:marTop w:val="240"/>
          <w:marBottom w:val="0"/>
          <w:divBdr>
            <w:top w:val="none" w:sz="0" w:space="0" w:color="auto"/>
            <w:left w:val="none" w:sz="0" w:space="0" w:color="auto"/>
            <w:bottom w:val="none" w:sz="0" w:space="0" w:color="auto"/>
            <w:right w:val="none" w:sz="0" w:space="0" w:color="auto"/>
          </w:divBdr>
          <w:divsChild>
            <w:div w:id="121118208">
              <w:marLeft w:val="0"/>
              <w:marRight w:val="0"/>
              <w:marTop w:val="0"/>
              <w:marBottom w:val="0"/>
              <w:divBdr>
                <w:top w:val="none" w:sz="0" w:space="0" w:color="auto"/>
                <w:left w:val="none" w:sz="0" w:space="0" w:color="auto"/>
                <w:bottom w:val="none" w:sz="0" w:space="0" w:color="auto"/>
                <w:right w:val="none" w:sz="0" w:space="0" w:color="auto"/>
              </w:divBdr>
              <w:divsChild>
                <w:div w:id="1081367450">
                  <w:marLeft w:val="0"/>
                  <w:marRight w:val="0"/>
                  <w:marTop w:val="0"/>
                  <w:marBottom w:val="0"/>
                  <w:divBdr>
                    <w:top w:val="none" w:sz="0" w:space="0" w:color="auto"/>
                    <w:left w:val="none" w:sz="0" w:space="0" w:color="auto"/>
                    <w:bottom w:val="none" w:sz="0" w:space="0" w:color="auto"/>
                    <w:right w:val="none" w:sz="0" w:space="0" w:color="auto"/>
                  </w:divBdr>
                </w:div>
                <w:div w:id="1277634132">
                  <w:marLeft w:val="0"/>
                  <w:marRight w:val="0"/>
                  <w:marTop w:val="0"/>
                  <w:marBottom w:val="0"/>
                  <w:divBdr>
                    <w:top w:val="none" w:sz="0" w:space="0" w:color="auto"/>
                    <w:left w:val="none" w:sz="0" w:space="0" w:color="auto"/>
                    <w:bottom w:val="none" w:sz="0" w:space="0" w:color="auto"/>
                    <w:right w:val="none" w:sz="0" w:space="0" w:color="auto"/>
                  </w:divBdr>
                </w:div>
                <w:div w:id="1941374088">
                  <w:marLeft w:val="0"/>
                  <w:marRight w:val="0"/>
                  <w:marTop w:val="0"/>
                  <w:marBottom w:val="0"/>
                  <w:divBdr>
                    <w:top w:val="none" w:sz="0" w:space="0" w:color="auto"/>
                    <w:left w:val="none" w:sz="0" w:space="0" w:color="auto"/>
                    <w:bottom w:val="none" w:sz="0" w:space="0" w:color="auto"/>
                    <w:right w:val="none" w:sz="0" w:space="0" w:color="auto"/>
                  </w:divBdr>
                </w:div>
                <w:div w:id="1711757569">
                  <w:marLeft w:val="0"/>
                  <w:marRight w:val="0"/>
                  <w:marTop w:val="0"/>
                  <w:marBottom w:val="0"/>
                  <w:divBdr>
                    <w:top w:val="none" w:sz="0" w:space="0" w:color="auto"/>
                    <w:left w:val="none" w:sz="0" w:space="0" w:color="auto"/>
                    <w:bottom w:val="none" w:sz="0" w:space="0" w:color="auto"/>
                    <w:right w:val="none" w:sz="0" w:space="0" w:color="auto"/>
                  </w:divBdr>
                </w:div>
                <w:div w:id="329216326">
                  <w:marLeft w:val="0"/>
                  <w:marRight w:val="0"/>
                  <w:marTop w:val="0"/>
                  <w:marBottom w:val="0"/>
                  <w:divBdr>
                    <w:top w:val="none" w:sz="0" w:space="0" w:color="auto"/>
                    <w:left w:val="none" w:sz="0" w:space="0" w:color="auto"/>
                    <w:bottom w:val="none" w:sz="0" w:space="0" w:color="auto"/>
                    <w:right w:val="none" w:sz="0" w:space="0" w:color="auto"/>
                  </w:divBdr>
                </w:div>
                <w:div w:id="1088303926">
                  <w:marLeft w:val="0"/>
                  <w:marRight w:val="0"/>
                  <w:marTop w:val="0"/>
                  <w:marBottom w:val="0"/>
                  <w:divBdr>
                    <w:top w:val="none" w:sz="0" w:space="0" w:color="auto"/>
                    <w:left w:val="none" w:sz="0" w:space="0" w:color="auto"/>
                    <w:bottom w:val="none" w:sz="0" w:space="0" w:color="auto"/>
                    <w:right w:val="none" w:sz="0" w:space="0" w:color="auto"/>
                  </w:divBdr>
                </w:div>
                <w:div w:id="827288209">
                  <w:marLeft w:val="0"/>
                  <w:marRight w:val="0"/>
                  <w:marTop w:val="0"/>
                  <w:marBottom w:val="0"/>
                  <w:divBdr>
                    <w:top w:val="none" w:sz="0" w:space="0" w:color="auto"/>
                    <w:left w:val="none" w:sz="0" w:space="0" w:color="auto"/>
                    <w:bottom w:val="none" w:sz="0" w:space="0" w:color="auto"/>
                    <w:right w:val="none" w:sz="0" w:space="0" w:color="auto"/>
                  </w:divBdr>
                </w:div>
                <w:div w:id="1726878800">
                  <w:marLeft w:val="0"/>
                  <w:marRight w:val="0"/>
                  <w:marTop w:val="0"/>
                  <w:marBottom w:val="0"/>
                  <w:divBdr>
                    <w:top w:val="none" w:sz="0" w:space="0" w:color="auto"/>
                    <w:left w:val="none" w:sz="0" w:space="0" w:color="auto"/>
                    <w:bottom w:val="none" w:sz="0" w:space="0" w:color="auto"/>
                    <w:right w:val="none" w:sz="0" w:space="0" w:color="auto"/>
                  </w:divBdr>
                </w:div>
                <w:div w:id="15445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50617">
      <w:bodyDiv w:val="1"/>
      <w:marLeft w:val="0"/>
      <w:marRight w:val="0"/>
      <w:marTop w:val="0"/>
      <w:marBottom w:val="0"/>
      <w:divBdr>
        <w:top w:val="none" w:sz="0" w:space="0" w:color="auto"/>
        <w:left w:val="none" w:sz="0" w:space="0" w:color="auto"/>
        <w:bottom w:val="none" w:sz="0" w:space="0" w:color="auto"/>
        <w:right w:val="none" w:sz="0" w:space="0" w:color="auto"/>
      </w:divBdr>
    </w:div>
    <w:div w:id="380598376">
      <w:bodyDiv w:val="1"/>
      <w:marLeft w:val="0"/>
      <w:marRight w:val="0"/>
      <w:marTop w:val="0"/>
      <w:marBottom w:val="0"/>
      <w:divBdr>
        <w:top w:val="none" w:sz="0" w:space="0" w:color="auto"/>
        <w:left w:val="none" w:sz="0" w:space="0" w:color="auto"/>
        <w:bottom w:val="none" w:sz="0" w:space="0" w:color="auto"/>
        <w:right w:val="none" w:sz="0" w:space="0" w:color="auto"/>
      </w:divBdr>
    </w:div>
    <w:div w:id="417556708">
      <w:bodyDiv w:val="1"/>
      <w:marLeft w:val="0"/>
      <w:marRight w:val="0"/>
      <w:marTop w:val="0"/>
      <w:marBottom w:val="0"/>
      <w:divBdr>
        <w:top w:val="none" w:sz="0" w:space="0" w:color="auto"/>
        <w:left w:val="none" w:sz="0" w:space="0" w:color="auto"/>
        <w:bottom w:val="none" w:sz="0" w:space="0" w:color="auto"/>
        <w:right w:val="none" w:sz="0" w:space="0" w:color="auto"/>
      </w:divBdr>
    </w:div>
    <w:div w:id="448667642">
      <w:bodyDiv w:val="1"/>
      <w:marLeft w:val="0"/>
      <w:marRight w:val="0"/>
      <w:marTop w:val="0"/>
      <w:marBottom w:val="0"/>
      <w:divBdr>
        <w:top w:val="none" w:sz="0" w:space="0" w:color="auto"/>
        <w:left w:val="none" w:sz="0" w:space="0" w:color="auto"/>
        <w:bottom w:val="none" w:sz="0" w:space="0" w:color="auto"/>
        <w:right w:val="none" w:sz="0" w:space="0" w:color="auto"/>
      </w:divBdr>
    </w:div>
    <w:div w:id="468321268">
      <w:bodyDiv w:val="1"/>
      <w:marLeft w:val="0"/>
      <w:marRight w:val="0"/>
      <w:marTop w:val="0"/>
      <w:marBottom w:val="0"/>
      <w:divBdr>
        <w:top w:val="none" w:sz="0" w:space="0" w:color="auto"/>
        <w:left w:val="none" w:sz="0" w:space="0" w:color="auto"/>
        <w:bottom w:val="none" w:sz="0" w:space="0" w:color="auto"/>
        <w:right w:val="none" w:sz="0" w:space="0" w:color="auto"/>
      </w:divBdr>
    </w:div>
    <w:div w:id="491986444">
      <w:bodyDiv w:val="1"/>
      <w:marLeft w:val="0"/>
      <w:marRight w:val="0"/>
      <w:marTop w:val="0"/>
      <w:marBottom w:val="0"/>
      <w:divBdr>
        <w:top w:val="none" w:sz="0" w:space="0" w:color="auto"/>
        <w:left w:val="none" w:sz="0" w:space="0" w:color="auto"/>
        <w:bottom w:val="none" w:sz="0" w:space="0" w:color="auto"/>
        <w:right w:val="none" w:sz="0" w:space="0" w:color="auto"/>
      </w:divBdr>
    </w:div>
    <w:div w:id="515198814">
      <w:bodyDiv w:val="1"/>
      <w:marLeft w:val="0"/>
      <w:marRight w:val="0"/>
      <w:marTop w:val="0"/>
      <w:marBottom w:val="0"/>
      <w:divBdr>
        <w:top w:val="none" w:sz="0" w:space="0" w:color="auto"/>
        <w:left w:val="none" w:sz="0" w:space="0" w:color="auto"/>
        <w:bottom w:val="none" w:sz="0" w:space="0" w:color="auto"/>
        <w:right w:val="none" w:sz="0" w:space="0" w:color="auto"/>
      </w:divBdr>
    </w:div>
    <w:div w:id="525600516">
      <w:bodyDiv w:val="1"/>
      <w:marLeft w:val="0"/>
      <w:marRight w:val="0"/>
      <w:marTop w:val="0"/>
      <w:marBottom w:val="0"/>
      <w:divBdr>
        <w:top w:val="none" w:sz="0" w:space="0" w:color="auto"/>
        <w:left w:val="none" w:sz="0" w:space="0" w:color="auto"/>
        <w:bottom w:val="none" w:sz="0" w:space="0" w:color="auto"/>
        <w:right w:val="none" w:sz="0" w:space="0" w:color="auto"/>
      </w:divBdr>
    </w:div>
    <w:div w:id="561600886">
      <w:bodyDiv w:val="1"/>
      <w:marLeft w:val="0"/>
      <w:marRight w:val="0"/>
      <w:marTop w:val="0"/>
      <w:marBottom w:val="0"/>
      <w:divBdr>
        <w:top w:val="none" w:sz="0" w:space="0" w:color="auto"/>
        <w:left w:val="none" w:sz="0" w:space="0" w:color="auto"/>
        <w:bottom w:val="none" w:sz="0" w:space="0" w:color="auto"/>
        <w:right w:val="none" w:sz="0" w:space="0" w:color="auto"/>
      </w:divBdr>
    </w:div>
    <w:div w:id="562182972">
      <w:bodyDiv w:val="1"/>
      <w:marLeft w:val="0"/>
      <w:marRight w:val="0"/>
      <w:marTop w:val="0"/>
      <w:marBottom w:val="0"/>
      <w:divBdr>
        <w:top w:val="none" w:sz="0" w:space="0" w:color="auto"/>
        <w:left w:val="none" w:sz="0" w:space="0" w:color="auto"/>
        <w:bottom w:val="none" w:sz="0" w:space="0" w:color="auto"/>
        <w:right w:val="none" w:sz="0" w:space="0" w:color="auto"/>
      </w:divBdr>
    </w:div>
    <w:div w:id="590510951">
      <w:bodyDiv w:val="1"/>
      <w:marLeft w:val="0"/>
      <w:marRight w:val="0"/>
      <w:marTop w:val="0"/>
      <w:marBottom w:val="0"/>
      <w:divBdr>
        <w:top w:val="none" w:sz="0" w:space="0" w:color="auto"/>
        <w:left w:val="none" w:sz="0" w:space="0" w:color="auto"/>
        <w:bottom w:val="none" w:sz="0" w:space="0" w:color="auto"/>
        <w:right w:val="none" w:sz="0" w:space="0" w:color="auto"/>
      </w:divBdr>
    </w:div>
    <w:div w:id="599485538">
      <w:bodyDiv w:val="1"/>
      <w:marLeft w:val="0"/>
      <w:marRight w:val="0"/>
      <w:marTop w:val="0"/>
      <w:marBottom w:val="0"/>
      <w:divBdr>
        <w:top w:val="none" w:sz="0" w:space="0" w:color="auto"/>
        <w:left w:val="none" w:sz="0" w:space="0" w:color="auto"/>
        <w:bottom w:val="none" w:sz="0" w:space="0" w:color="auto"/>
        <w:right w:val="none" w:sz="0" w:space="0" w:color="auto"/>
      </w:divBdr>
    </w:div>
    <w:div w:id="628824626">
      <w:bodyDiv w:val="1"/>
      <w:marLeft w:val="0"/>
      <w:marRight w:val="0"/>
      <w:marTop w:val="0"/>
      <w:marBottom w:val="0"/>
      <w:divBdr>
        <w:top w:val="none" w:sz="0" w:space="0" w:color="auto"/>
        <w:left w:val="none" w:sz="0" w:space="0" w:color="auto"/>
        <w:bottom w:val="none" w:sz="0" w:space="0" w:color="auto"/>
        <w:right w:val="none" w:sz="0" w:space="0" w:color="auto"/>
      </w:divBdr>
    </w:div>
    <w:div w:id="639192082">
      <w:bodyDiv w:val="1"/>
      <w:marLeft w:val="0"/>
      <w:marRight w:val="0"/>
      <w:marTop w:val="0"/>
      <w:marBottom w:val="0"/>
      <w:divBdr>
        <w:top w:val="none" w:sz="0" w:space="0" w:color="auto"/>
        <w:left w:val="none" w:sz="0" w:space="0" w:color="auto"/>
        <w:bottom w:val="none" w:sz="0" w:space="0" w:color="auto"/>
        <w:right w:val="none" w:sz="0" w:space="0" w:color="auto"/>
      </w:divBdr>
    </w:div>
    <w:div w:id="644044176">
      <w:bodyDiv w:val="1"/>
      <w:marLeft w:val="0"/>
      <w:marRight w:val="0"/>
      <w:marTop w:val="0"/>
      <w:marBottom w:val="0"/>
      <w:divBdr>
        <w:top w:val="none" w:sz="0" w:space="0" w:color="auto"/>
        <w:left w:val="none" w:sz="0" w:space="0" w:color="auto"/>
        <w:bottom w:val="none" w:sz="0" w:space="0" w:color="auto"/>
        <w:right w:val="none" w:sz="0" w:space="0" w:color="auto"/>
      </w:divBdr>
      <w:divsChild>
        <w:div w:id="1351372677">
          <w:marLeft w:val="0"/>
          <w:marRight w:val="0"/>
          <w:marTop w:val="0"/>
          <w:marBottom w:val="0"/>
          <w:divBdr>
            <w:top w:val="none" w:sz="0" w:space="0" w:color="auto"/>
            <w:left w:val="none" w:sz="0" w:space="0" w:color="auto"/>
            <w:bottom w:val="none" w:sz="0" w:space="0" w:color="auto"/>
            <w:right w:val="none" w:sz="0" w:space="0" w:color="auto"/>
          </w:divBdr>
        </w:div>
        <w:div w:id="958803993">
          <w:marLeft w:val="0"/>
          <w:marRight w:val="0"/>
          <w:marTop w:val="0"/>
          <w:marBottom w:val="0"/>
          <w:divBdr>
            <w:top w:val="none" w:sz="0" w:space="0" w:color="auto"/>
            <w:left w:val="none" w:sz="0" w:space="0" w:color="auto"/>
            <w:bottom w:val="none" w:sz="0" w:space="0" w:color="auto"/>
            <w:right w:val="none" w:sz="0" w:space="0" w:color="auto"/>
          </w:divBdr>
        </w:div>
        <w:div w:id="1325746617">
          <w:marLeft w:val="0"/>
          <w:marRight w:val="0"/>
          <w:marTop w:val="0"/>
          <w:marBottom w:val="0"/>
          <w:divBdr>
            <w:top w:val="none" w:sz="0" w:space="0" w:color="auto"/>
            <w:left w:val="none" w:sz="0" w:space="0" w:color="auto"/>
            <w:bottom w:val="none" w:sz="0" w:space="0" w:color="auto"/>
            <w:right w:val="none" w:sz="0" w:space="0" w:color="auto"/>
          </w:divBdr>
        </w:div>
        <w:div w:id="1384712492">
          <w:marLeft w:val="0"/>
          <w:marRight w:val="0"/>
          <w:marTop w:val="0"/>
          <w:marBottom w:val="0"/>
          <w:divBdr>
            <w:top w:val="none" w:sz="0" w:space="0" w:color="auto"/>
            <w:left w:val="none" w:sz="0" w:space="0" w:color="auto"/>
            <w:bottom w:val="none" w:sz="0" w:space="0" w:color="auto"/>
            <w:right w:val="none" w:sz="0" w:space="0" w:color="auto"/>
          </w:divBdr>
        </w:div>
        <w:div w:id="1788767898">
          <w:marLeft w:val="0"/>
          <w:marRight w:val="0"/>
          <w:marTop w:val="0"/>
          <w:marBottom w:val="0"/>
          <w:divBdr>
            <w:top w:val="none" w:sz="0" w:space="0" w:color="auto"/>
            <w:left w:val="none" w:sz="0" w:space="0" w:color="auto"/>
            <w:bottom w:val="none" w:sz="0" w:space="0" w:color="auto"/>
            <w:right w:val="none" w:sz="0" w:space="0" w:color="auto"/>
          </w:divBdr>
        </w:div>
        <w:div w:id="881476432">
          <w:marLeft w:val="0"/>
          <w:marRight w:val="0"/>
          <w:marTop w:val="0"/>
          <w:marBottom w:val="0"/>
          <w:divBdr>
            <w:top w:val="none" w:sz="0" w:space="0" w:color="auto"/>
            <w:left w:val="none" w:sz="0" w:space="0" w:color="auto"/>
            <w:bottom w:val="none" w:sz="0" w:space="0" w:color="auto"/>
            <w:right w:val="none" w:sz="0" w:space="0" w:color="auto"/>
          </w:divBdr>
        </w:div>
        <w:div w:id="2029410698">
          <w:marLeft w:val="0"/>
          <w:marRight w:val="0"/>
          <w:marTop w:val="0"/>
          <w:marBottom w:val="0"/>
          <w:divBdr>
            <w:top w:val="none" w:sz="0" w:space="0" w:color="auto"/>
            <w:left w:val="none" w:sz="0" w:space="0" w:color="auto"/>
            <w:bottom w:val="none" w:sz="0" w:space="0" w:color="auto"/>
            <w:right w:val="none" w:sz="0" w:space="0" w:color="auto"/>
          </w:divBdr>
        </w:div>
      </w:divsChild>
    </w:div>
    <w:div w:id="648169017">
      <w:bodyDiv w:val="1"/>
      <w:marLeft w:val="0"/>
      <w:marRight w:val="0"/>
      <w:marTop w:val="0"/>
      <w:marBottom w:val="0"/>
      <w:divBdr>
        <w:top w:val="none" w:sz="0" w:space="0" w:color="auto"/>
        <w:left w:val="none" w:sz="0" w:space="0" w:color="auto"/>
        <w:bottom w:val="none" w:sz="0" w:space="0" w:color="auto"/>
        <w:right w:val="none" w:sz="0" w:space="0" w:color="auto"/>
      </w:divBdr>
    </w:div>
    <w:div w:id="685594047">
      <w:bodyDiv w:val="1"/>
      <w:marLeft w:val="0"/>
      <w:marRight w:val="0"/>
      <w:marTop w:val="0"/>
      <w:marBottom w:val="0"/>
      <w:divBdr>
        <w:top w:val="none" w:sz="0" w:space="0" w:color="auto"/>
        <w:left w:val="none" w:sz="0" w:space="0" w:color="auto"/>
        <w:bottom w:val="none" w:sz="0" w:space="0" w:color="auto"/>
        <w:right w:val="none" w:sz="0" w:space="0" w:color="auto"/>
      </w:divBdr>
    </w:div>
    <w:div w:id="697586778">
      <w:bodyDiv w:val="1"/>
      <w:marLeft w:val="0"/>
      <w:marRight w:val="0"/>
      <w:marTop w:val="0"/>
      <w:marBottom w:val="0"/>
      <w:divBdr>
        <w:top w:val="none" w:sz="0" w:space="0" w:color="auto"/>
        <w:left w:val="none" w:sz="0" w:space="0" w:color="auto"/>
        <w:bottom w:val="none" w:sz="0" w:space="0" w:color="auto"/>
        <w:right w:val="none" w:sz="0" w:space="0" w:color="auto"/>
      </w:divBdr>
    </w:div>
    <w:div w:id="699285794">
      <w:bodyDiv w:val="1"/>
      <w:marLeft w:val="0"/>
      <w:marRight w:val="0"/>
      <w:marTop w:val="0"/>
      <w:marBottom w:val="0"/>
      <w:divBdr>
        <w:top w:val="none" w:sz="0" w:space="0" w:color="auto"/>
        <w:left w:val="none" w:sz="0" w:space="0" w:color="auto"/>
        <w:bottom w:val="none" w:sz="0" w:space="0" w:color="auto"/>
        <w:right w:val="none" w:sz="0" w:space="0" w:color="auto"/>
      </w:divBdr>
    </w:div>
    <w:div w:id="701056463">
      <w:bodyDiv w:val="1"/>
      <w:marLeft w:val="0"/>
      <w:marRight w:val="0"/>
      <w:marTop w:val="0"/>
      <w:marBottom w:val="0"/>
      <w:divBdr>
        <w:top w:val="none" w:sz="0" w:space="0" w:color="auto"/>
        <w:left w:val="none" w:sz="0" w:space="0" w:color="auto"/>
        <w:bottom w:val="none" w:sz="0" w:space="0" w:color="auto"/>
        <w:right w:val="none" w:sz="0" w:space="0" w:color="auto"/>
      </w:divBdr>
    </w:div>
    <w:div w:id="722405806">
      <w:bodyDiv w:val="1"/>
      <w:marLeft w:val="0"/>
      <w:marRight w:val="0"/>
      <w:marTop w:val="0"/>
      <w:marBottom w:val="0"/>
      <w:divBdr>
        <w:top w:val="none" w:sz="0" w:space="0" w:color="auto"/>
        <w:left w:val="none" w:sz="0" w:space="0" w:color="auto"/>
        <w:bottom w:val="none" w:sz="0" w:space="0" w:color="auto"/>
        <w:right w:val="none" w:sz="0" w:space="0" w:color="auto"/>
      </w:divBdr>
    </w:div>
    <w:div w:id="740176232">
      <w:bodyDiv w:val="1"/>
      <w:marLeft w:val="0"/>
      <w:marRight w:val="0"/>
      <w:marTop w:val="0"/>
      <w:marBottom w:val="0"/>
      <w:divBdr>
        <w:top w:val="none" w:sz="0" w:space="0" w:color="auto"/>
        <w:left w:val="none" w:sz="0" w:space="0" w:color="auto"/>
        <w:bottom w:val="none" w:sz="0" w:space="0" w:color="auto"/>
        <w:right w:val="none" w:sz="0" w:space="0" w:color="auto"/>
      </w:divBdr>
    </w:div>
    <w:div w:id="748426184">
      <w:bodyDiv w:val="1"/>
      <w:marLeft w:val="0"/>
      <w:marRight w:val="0"/>
      <w:marTop w:val="0"/>
      <w:marBottom w:val="0"/>
      <w:divBdr>
        <w:top w:val="none" w:sz="0" w:space="0" w:color="auto"/>
        <w:left w:val="none" w:sz="0" w:space="0" w:color="auto"/>
        <w:bottom w:val="none" w:sz="0" w:space="0" w:color="auto"/>
        <w:right w:val="none" w:sz="0" w:space="0" w:color="auto"/>
      </w:divBdr>
    </w:div>
    <w:div w:id="755517939">
      <w:bodyDiv w:val="1"/>
      <w:marLeft w:val="0"/>
      <w:marRight w:val="0"/>
      <w:marTop w:val="0"/>
      <w:marBottom w:val="0"/>
      <w:divBdr>
        <w:top w:val="none" w:sz="0" w:space="0" w:color="auto"/>
        <w:left w:val="none" w:sz="0" w:space="0" w:color="auto"/>
        <w:bottom w:val="none" w:sz="0" w:space="0" w:color="auto"/>
        <w:right w:val="none" w:sz="0" w:space="0" w:color="auto"/>
      </w:divBdr>
    </w:div>
    <w:div w:id="765074823">
      <w:bodyDiv w:val="1"/>
      <w:marLeft w:val="0"/>
      <w:marRight w:val="0"/>
      <w:marTop w:val="0"/>
      <w:marBottom w:val="0"/>
      <w:divBdr>
        <w:top w:val="none" w:sz="0" w:space="0" w:color="auto"/>
        <w:left w:val="none" w:sz="0" w:space="0" w:color="auto"/>
        <w:bottom w:val="none" w:sz="0" w:space="0" w:color="auto"/>
        <w:right w:val="none" w:sz="0" w:space="0" w:color="auto"/>
      </w:divBdr>
    </w:div>
    <w:div w:id="777064163">
      <w:bodyDiv w:val="1"/>
      <w:marLeft w:val="0"/>
      <w:marRight w:val="0"/>
      <w:marTop w:val="0"/>
      <w:marBottom w:val="0"/>
      <w:divBdr>
        <w:top w:val="none" w:sz="0" w:space="0" w:color="auto"/>
        <w:left w:val="none" w:sz="0" w:space="0" w:color="auto"/>
        <w:bottom w:val="none" w:sz="0" w:space="0" w:color="auto"/>
        <w:right w:val="none" w:sz="0" w:space="0" w:color="auto"/>
      </w:divBdr>
    </w:div>
    <w:div w:id="778066204">
      <w:bodyDiv w:val="1"/>
      <w:marLeft w:val="0"/>
      <w:marRight w:val="0"/>
      <w:marTop w:val="0"/>
      <w:marBottom w:val="0"/>
      <w:divBdr>
        <w:top w:val="none" w:sz="0" w:space="0" w:color="auto"/>
        <w:left w:val="none" w:sz="0" w:space="0" w:color="auto"/>
        <w:bottom w:val="none" w:sz="0" w:space="0" w:color="auto"/>
        <w:right w:val="none" w:sz="0" w:space="0" w:color="auto"/>
      </w:divBdr>
    </w:div>
    <w:div w:id="796143624">
      <w:bodyDiv w:val="1"/>
      <w:marLeft w:val="0"/>
      <w:marRight w:val="0"/>
      <w:marTop w:val="0"/>
      <w:marBottom w:val="0"/>
      <w:divBdr>
        <w:top w:val="none" w:sz="0" w:space="0" w:color="auto"/>
        <w:left w:val="none" w:sz="0" w:space="0" w:color="auto"/>
        <w:bottom w:val="none" w:sz="0" w:space="0" w:color="auto"/>
        <w:right w:val="none" w:sz="0" w:space="0" w:color="auto"/>
      </w:divBdr>
    </w:div>
    <w:div w:id="886531658">
      <w:bodyDiv w:val="1"/>
      <w:marLeft w:val="0"/>
      <w:marRight w:val="0"/>
      <w:marTop w:val="0"/>
      <w:marBottom w:val="0"/>
      <w:divBdr>
        <w:top w:val="none" w:sz="0" w:space="0" w:color="auto"/>
        <w:left w:val="none" w:sz="0" w:space="0" w:color="auto"/>
        <w:bottom w:val="none" w:sz="0" w:space="0" w:color="auto"/>
        <w:right w:val="none" w:sz="0" w:space="0" w:color="auto"/>
      </w:divBdr>
    </w:div>
    <w:div w:id="914314087">
      <w:bodyDiv w:val="1"/>
      <w:marLeft w:val="0"/>
      <w:marRight w:val="0"/>
      <w:marTop w:val="0"/>
      <w:marBottom w:val="0"/>
      <w:divBdr>
        <w:top w:val="none" w:sz="0" w:space="0" w:color="auto"/>
        <w:left w:val="none" w:sz="0" w:space="0" w:color="auto"/>
        <w:bottom w:val="none" w:sz="0" w:space="0" w:color="auto"/>
        <w:right w:val="none" w:sz="0" w:space="0" w:color="auto"/>
      </w:divBdr>
      <w:divsChild>
        <w:div w:id="1232694518">
          <w:marLeft w:val="547"/>
          <w:marRight w:val="0"/>
          <w:marTop w:val="0"/>
          <w:marBottom w:val="0"/>
          <w:divBdr>
            <w:top w:val="none" w:sz="0" w:space="0" w:color="auto"/>
            <w:left w:val="none" w:sz="0" w:space="0" w:color="auto"/>
            <w:bottom w:val="none" w:sz="0" w:space="0" w:color="auto"/>
            <w:right w:val="none" w:sz="0" w:space="0" w:color="auto"/>
          </w:divBdr>
        </w:div>
      </w:divsChild>
    </w:div>
    <w:div w:id="916668252">
      <w:bodyDiv w:val="1"/>
      <w:marLeft w:val="0"/>
      <w:marRight w:val="0"/>
      <w:marTop w:val="0"/>
      <w:marBottom w:val="0"/>
      <w:divBdr>
        <w:top w:val="none" w:sz="0" w:space="0" w:color="auto"/>
        <w:left w:val="none" w:sz="0" w:space="0" w:color="auto"/>
        <w:bottom w:val="none" w:sz="0" w:space="0" w:color="auto"/>
        <w:right w:val="none" w:sz="0" w:space="0" w:color="auto"/>
      </w:divBdr>
      <w:divsChild>
        <w:div w:id="1968705562">
          <w:marLeft w:val="547"/>
          <w:marRight w:val="0"/>
          <w:marTop w:val="0"/>
          <w:marBottom w:val="0"/>
          <w:divBdr>
            <w:top w:val="none" w:sz="0" w:space="0" w:color="auto"/>
            <w:left w:val="none" w:sz="0" w:space="0" w:color="auto"/>
            <w:bottom w:val="none" w:sz="0" w:space="0" w:color="auto"/>
            <w:right w:val="none" w:sz="0" w:space="0" w:color="auto"/>
          </w:divBdr>
        </w:div>
      </w:divsChild>
    </w:div>
    <w:div w:id="921909312">
      <w:bodyDiv w:val="1"/>
      <w:marLeft w:val="0"/>
      <w:marRight w:val="0"/>
      <w:marTop w:val="0"/>
      <w:marBottom w:val="0"/>
      <w:divBdr>
        <w:top w:val="none" w:sz="0" w:space="0" w:color="auto"/>
        <w:left w:val="none" w:sz="0" w:space="0" w:color="auto"/>
        <w:bottom w:val="none" w:sz="0" w:space="0" w:color="auto"/>
        <w:right w:val="none" w:sz="0" w:space="0" w:color="auto"/>
      </w:divBdr>
    </w:div>
    <w:div w:id="991182196">
      <w:bodyDiv w:val="1"/>
      <w:marLeft w:val="0"/>
      <w:marRight w:val="0"/>
      <w:marTop w:val="0"/>
      <w:marBottom w:val="0"/>
      <w:divBdr>
        <w:top w:val="none" w:sz="0" w:space="0" w:color="auto"/>
        <w:left w:val="none" w:sz="0" w:space="0" w:color="auto"/>
        <w:bottom w:val="none" w:sz="0" w:space="0" w:color="auto"/>
        <w:right w:val="none" w:sz="0" w:space="0" w:color="auto"/>
      </w:divBdr>
    </w:div>
    <w:div w:id="1033462988">
      <w:bodyDiv w:val="1"/>
      <w:marLeft w:val="0"/>
      <w:marRight w:val="0"/>
      <w:marTop w:val="0"/>
      <w:marBottom w:val="0"/>
      <w:divBdr>
        <w:top w:val="none" w:sz="0" w:space="0" w:color="auto"/>
        <w:left w:val="none" w:sz="0" w:space="0" w:color="auto"/>
        <w:bottom w:val="none" w:sz="0" w:space="0" w:color="auto"/>
        <w:right w:val="none" w:sz="0" w:space="0" w:color="auto"/>
      </w:divBdr>
    </w:div>
    <w:div w:id="1034887328">
      <w:bodyDiv w:val="1"/>
      <w:marLeft w:val="0"/>
      <w:marRight w:val="0"/>
      <w:marTop w:val="0"/>
      <w:marBottom w:val="0"/>
      <w:divBdr>
        <w:top w:val="none" w:sz="0" w:space="0" w:color="auto"/>
        <w:left w:val="none" w:sz="0" w:space="0" w:color="auto"/>
        <w:bottom w:val="none" w:sz="0" w:space="0" w:color="auto"/>
        <w:right w:val="none" w:sz="0" w:space="0" w:color="auto"/>
      </w:divBdr>
    </w:div>
    <w:div w:id="1077171413">
      <w:bodyDiv w:val="1"/>
      <w:marLeft w:val="0"/>
      <w:marRight w:val="0"/>
      <w:marTop w:val="0"/>
      <w:marBottom w:val="0"/>
      <w:divBdr>
        <w:top w:val="none" w:sz="0" w:space="0" w:color="auto"/>
        <w:left w:val="none" w:sz="0" w:space="0" w:color="auto"/>
        <w:bottom w:val="none" w:sz="0" w:space="0" w:color="auto"/>
        <w:right w:val="none" w:sz="0" w:space="0" w:color="auto"/>
      </w:divBdr>
    </w:div>
    <w:div w:id="1094089160">
      <w:bodyDiv w:val="1"/>
      <w:marLeft w:val="0"/>
      <w:marRight w:val="0"/>
      <w:marTop w:val="0"/>
      <w:marBottom w:val="0"/>
      <w:divBdr>
        <w:top w:val="none" w:sz="0" w:space="0" w:color="auto"/>
        <w:left w:val="none" w:sz="0" w:space="0" w:color="auto"/>
        <w:bottom w:val="none" w:sz="0" w:space="0" w:color="auto"/>
        <w:right w:val="none" w:sz="0" w:space="0" w:color="auto"/>
      </w:divBdr>
    </w:div>
    <w:div w:id="1119104775">
      <w:bodyDiv w:val="1"/>
      <w:marLeft w:val="0"/>
      <w:marRight w:val="0"/>
      <w:marTop w:val="0"/>
      <w:marBottom w:val="0"/>
      <w:divBdr>
        <w:top w:val="none" w:sz="0" w:space="0" w:color="auto"/>
        <w:left w:val="none" w:sz="0" w:space="0" w:color="auto"/>
        <w:bottom w:val="none" w:sz="0" w:space="0" w:color="auto"/>
        <w:right w:val="none" w:sz="0" w:space="0" w:color="auto"/>
      </w:divBdr>
    </w:div>
    <w:div w:id="1124272006">
      <w:bodyDiv w:val="1"/>
      <w:marLeft w:val="0"/>
      <w:marRight w:val="0"/>
      <w:marTop w:val="0"/>
      <w:marBottom w:val="0"/>
      <w:divBdr>
        <w:top w:val="none" w:sz="0" w:space="0" w:color="auto"/>
        <w:left w:val="none" w:sz="0" w:space="0" w:color="auto"/>
        <w:bottom w:val="none" w:sz="0" w:space="0" w:color="auto"/>
        <w:right w:val="none" w:sz="0" w:space="0" w:color="auto"/>
      </w:divBdr>
    </w:div>
    <w:div w:id="1183283379">
      <w:bodyDiv w:val="1"/>
      <w:marLeft w:val="0"/>
      <w:marRight w:val="0"/>
      <w:marTop w:val="0"/>
      <w:marBottom w:val="0"/>
      <w:divBdr>
        <w:top w:val="none" w:sz="0" w:space="0" w:color="auto"/>
        <w:left w:val="none" w:sz="0" w:space="0" w:color="auto"/>
        <w:bottom w:val="none" w:sz="0" w:space="0" w:color="auto"/>
        <w:right w:val="none" w:sz="0" w:space="0" w:color="auto"/>
      </w:divBdr>
    </w:div>
    <w:div w:id="1186167518">
      <w:bodyDiv w:val="1"/>
      <w:marLeft w:val="0"/>
      <w:marRight w:val="0"/>
      <w:marTop w:val="0"/>
      <w:marBottom w:val="0"/>
      <w:divBdr>
        <w:top w:val="none" w:sz="0" w:space="0" w:color="auto"/>
        <w:left w:val="none" w:sz="0" w:space="0" w:color="auto"/>
        <w:bottom w:val="none" w:sz="0" w:space="0" w:color="auto"/>
        <w:right w:val="none" w:sz="0" w:space="0" w:color="auto"/>
      </w:divBdr>
    </w:div>
    <w:div w:id="1197891652">
      <w:bodyDiv w:val="1"/>
      <w:marLeft w:val="0"/>
      <w:marRight w:val="0"/>
      <w:marTop w:val="0"/>
      <w:marBottom w:val="0"/>
      <w:divBdr>
        <w:top w:val="none" w:sz="0" w:space="0" w:color="auto"/>
        <w:left w:val="none" w:sz="0" w:space="0" w:color="auto"/>
        <w:bottom w:val="none" w:sz="0" w:space="0" w:color="auto"/>
        <w:right w:val="none" w:sz="0" w:space="0" w:color="auto"/>
      </w:divBdr>
    </w:div>
    <w:div w:id="1233391028">
      <w:bodyDiv w:val="1"/>
      <w:marLeft w:val="0"/>
      <w:marRight w:val="0"/>
      <w:marTop w:val="0"/>
      <w:marBottom w:val="0"/>
      <w:divBdr>
        <w:top w:val="none" w:sz="0" w:space="0" w:color="auto"/>
        <w:left w:val="none" w:sz="0" w:space="0" w:color="auto"/>
        <w:bottom w:val="none" w:sz="0" w:space="0" w:color="auto"/>
        <w:right w:val="none" w:sz="0" w:space="0" w:color="auto"/>
      </w:divBdr>
      <w:divsChild>
        <w:div w:id="1753624004">
          <w:marLeft w:val="0"/>
          <w:marRight w:val="0"/>
          <w:marTop w:val="0"/>
          <w:marBottom w:val="0"/>
          <w:divBdr>
            <w:top w:val="none" w:sz="0" w:space="0" w:color="auto"/>
            <w:left w:val="none" w:sz="0" w:space="0" w:color="auto"/>
            <w:bottom w:val="none" w:sz="0" w:space="0" w:color="auto"/>
            <w:right w:val="none" w:sz="0" w:space="0" w:color="auto"/>
          </w:divBdr>
          <w:divsChild>
            <w:div w:id="7329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30321">
      <w:bodyDiv w:val="1"/>
      <w:marLeft w:val="0"/>
      <w:marRight w:val="0"/>
      <w:marTop w:val="0"/>
      <w:marBottom w:val="0"/>
      <w:divBdr>
        <w:top w:val="none" w:sz="0" w:space="0" w:color="auto"/>
        <w:left w:val="none" w:sz="0" w:space="0" w:color="auto"/>
        <w:bottom w:val="none" w:sz="0" w:space="0" w:color="auto"/>
        <w:right w:val="none" w:sz="0" w:space="0" w:color="auto"/>
      </w:divBdr>
      <w:divsChild>
        <w:div w:id="1294751902">
          <w:marLeft w:val="547"/>
          <w:marRight w:val="0"/>
          <w:marTop w:val="0"/>
          <w:marBottom w:val="0"/>
          <w:divBdr>
            <w:top w:val="none" w:sz="0" w:space="0" w:color="auto"/>
            <w:left w:val="none" w:sz="0" w:space="0" w:color="auto"/>
            <w:bottom w:val="none" w:sz="0" w:space="0" w:color="auto"/>
            <w:right w:val="none" w:sz="0" w:space="0" w:color="auto"/>
          </w:divBdr>
        </w:div>
      </w:divsChild>
    </w:div>
    <w:div w:id="1251084460">
      <w:bodyDiv w:val="1"/>
      <w:marLeft w:val="0"/>
      <w:marRight w:val="0"/>
      <w:marTop w:val="0"/>
      <w:marBottom w:val="0"/>
      <w:divBdr>
        <w:top w:val="none" w:sz="0" w:space="0" w:color="auto"/>
        <w:left w:val="none" w:sz="0" w:space="0" w:color="auto"/>
        <w:bottom w:val="none" w:sz="0" w:space="0" w:color="auto"/>
        <w:right w:val="none" w:sz="0" w:space="0" w:color="auto"/>
      </w:divBdr>
      <w:divsChild>
        <w:div w:id="502859540">
          <w:marLeft w:val="547"/>
          <w:marRight w:val="0"/>
          <w:marTop w:val="0"/>
          <w:marBottom w:val="0"/>
          <w:divBdr>
            <w:top w:val="none" w:sz="0" w:space="0" w:color="auto"/>
            <w:left w:val="none" w:sz="0" w:space="0" w:color="auto"/>
            <w:bottom w:val="none" w:sz="0" w:space="0" w:color="auto"/>
            <w:right w:val="none" w:sz="0" w:space="0" w:color="auto"/>
          </w:divBdr>
        </w:div>
        <w:div w:id="524517224">
          <w:marLeft w:val="1166"/>
          <w:marRight w:val="0"/>
          <w:marTop w:val="0"/>
          <w:marBottom w:val="0"/>
          <w:divBdr>
            <w:top w:val="none" w:sz="0" w:space="0" w:color="auto"/>
            <w:left w:val="none" w:sz="0" w:space="0" w:color="auto"/>
            <w:bottom w:val="none" w:sz="0" w:space="0" w:color="auto"/>
            <w:right w:val="none" w:sz="0" w:space="0" w:color="auto"/>
          </w:divBdr>
        </w:div>
        <w:div w:id="1623421326">
          <w:marLeft w:val="1166"/>
          <w:marRight w:val="0"/>
          <w:marTop w:val="0"/>
          <w:marBottom w:val="0"/>
          <w:divBdr>
            <w:top w:val="none" w:sz="0" w:space="0" w:color="auto"/>
            <w:left w:val="none" w:sz="0" w:space="0" w:color="auto"/>
            <w:bottom w:val="none" w:sz="0" w:space="0" w:color="auto"/>
            <w:right w:val="none" w:sz="0" w:space="0" w:color="auto"/>
          </w:divBdr>
        </w:div>
        <w:div w:id="1318075355">
          <w:marLeft w:val="1166"/>
          <w:marRight w:val="0"/>
          <w:marTop w:val="0"/>
          <w:marBottom w:val="0"/>
          <w:divBdr>
            <w:top w:val="none" w:sz="0" w:space="0" w:color="auto"/>
            <w:left w:val="none" w:sz="0" w:space="0" w:color="auto"/>
            <w:bottom w:val="none" w:sz="0" w:space="0" w:color="auto"/>
            <w:right w:val="none" w:sz="0" w:space="0" w:color="auto"/>
          </w:divBdr>
        </w:div>
        <w:div w:id="1584678276">
          <w:marLeft w:val="1166"/>
          <w:marRight w:val="0"/>
          <w:marTop w:val="0"/>
          <w:marBottom w:val="0"/>
          <w:divBdr>
            <w:top w:val="none" w:sz="0" w:space="0" w:color="auto"/>
            <w:left w:val="none" w:sz="0" w:space="0" w:color="auto"/>
            <w:bottom w:val="none" w:sz="0" w:space="0" w:color="auto"/>
            <w:right w:val="none" w:sz="0" w:space="0" w:color="auto"/>
          </w:divBdr>
        </w:div>
        <w:div w:id="614947623">
          <w:marLeft w:val="1166"/>
          <w:marRight w:val="0"/>
          <w:marTop w:val="0"/>
          <w:marBottom w:val="0"/>
          <w:divBdr>
            <w:top w:val="none" w:sz="0" w:space="0" w:color="auto"/>
            <w:left w:val="none" w:sz="0" w:space="0" w:color="auto"/>
            <w:bottom w:val="none" w:sz="0" w:space="0" w:color="auto"/>
            <w:right w:val="none" w:sz="0" w:space="0" w:color="auto"/>
          </w:divBdr>
        </w:div>
        <w:div w:id="639193212">
          <w:marLeft w:val="1166"/>
          <w:marRight w:val="0"/>
          <w:marTop w:val="0"/>
          <w:marBottom w:val="0"/>
          <w:divBdr>
            <w:top w:val="none" w:sz="0" w:space="0" w:color="auto"/>
            <w:left w:val="none" w:sz="0" w:space="0" w:color="auto"/>
            <w:bottom w:val="none" w:sz="0" w:space="0" w:color="auto"/>
            <w:right w:val="none" w:sz="0" w:space="0" w:color="auto"/>
          </w:divBdr>
        </w:div>
      </w:divsChild>
    </w:div>
    <w:div w:id="126576535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43">
          <w:marLeft w:val="547"/>
          <w:marRight w:val="0"/>
          <w:marTop w:val="0"/>
          <w:marBottom w:val="0"/>
          <w:divBdr>
            <w:top w:val="none" w:sz="0" w:space="0" w:color="auto"/>
            <w:left w:val="none" w:sz="0" w:space="0" w:color="auto"/>
            <w:bottom w:val="none" w:sz="0" w:space="0" w:color="auto"/>
            <w:right w:val="none" w:sz="0" w:space="0" w:color="auto"/>
          </w:divBdr>
        </w:div>
      </w:divsChild>
    </w:div>
    <w:div w:id="1285579327">
      <w:bodyDiv w:val="1"/>
      <w:marLeft w:val="0"/>
      <w:marRight w:val="0"/>
      <w:marTop w:val="0"/>
      <w:marBottom w:val="0"/>
      <w:divBdr>
        <w:top w:val="none" w:sz="0" w:space="0" w:color="auto"/>
        <w:left w:val="none" w:sz="0" w:space="0" w:color="auto"/>
        <w:bottom w:val="none" w:sz="0" w:space="0" w:color="auto"/>
        <w:right w:val="none" w:sz="0" w:space="0" w:color="auto"/>
      </w:divBdr>
    </w:div>
    <w:div w:id="1285695016">
      <w:bodyDiv w:val="1"/>
      <w:marLeft w:val="0"/>
      <w:marRight w:val="0"/>
      <w:marTop w:val="0"/>
      <w:marBottom w:val="0"/>
      <w:divBdr>
        <w:top w:val="none" w:sz="0" w:space="0" w:color="auto"/>
        <w:left w:val="none" w:sz="0" w:space="0" w:color="auto"/>
        <w:bottom w:val="none" w:sz="0" w:space="0" w:color="auto"/>
        <w:right w:val="none" w:sz="0" w:space="0" w:color="auto"/>
      </w:divBdr>
    </w:div>
    <w:div w:id="1323582649">
      <w:bodyDiv w:val="1"/>
      <w:marLeft w:val="0"/>
      <w:marRight w:val="0"/>
      <w:marTop w:val="0"/>
      <w:marBottom w:val="0"/>
      <w:divBdr>
        <w:top w:val="none" w:sz="0" w:space="0" w:color="auto"/>
        <w:left w:val="none" w:sz="0" w:space="0" w:color="auto"/>
        <w:bottom w:val="none" w:sz="0" w:space="0" w:color="auto"/>
        <w:right w:val="none" w:sz="0" w:space="0" w:color="auto"/>
      </w:divBdr>
    </w:div>
    <w:div w:id="1332954639">
      <w:bodyDiv w:val="1"/>
      <w:marLeft w:val="0"/>
      <w:marRight w:val="0"/>
      <w:marTop w:val="0"/>
      <w:marBottom w:val="0"/>
      <w:divBdr>
        <w:top w:val="none" w:sz="0" w:space="0" w:color="auto"/>
        <w:left w:val="none" w:sz="0" w:space="0" w:color="auto"/>
        <w:bottom w:val="none" w:sz="0" w:space="0" w:color="auto"/>
        <w:right w:val="none" w:sz="0" w:space="0" w:color="auto"/>
      </w:divBdr>
    </w:div>
    <w:div w:id="1405369819">
      <w:bodyDiv w:val="1"/>
      <w:marLeft w:val="0"/>
      <w:marRight w:val="0"/>
      <w:marTop w:val="0"/>
      <w:marBottom w:val="0"/>
      <w:divBdr>
        <w:top w:val="none" w:sz="0" w:space="0" w:color="auto"/>
        <w:left w:val="none" w:sz="0" w:space="0" w:color="auto"/>
        <w:bottom w:val="none" w:sz="0" w:space="0" w:color="auto"/>
        <w:right w:val="none" w:sz="0" w:space="0" w:color="auto"/>
      </w:divBdr>
    </w:div>
    <w:div w:id="1411345555">
      <w:bodyDiv w:val="1"/>
      <w:marLeft w:val="0"/>
      <w:marRight w:val="0"/>
      <w:marTop w:val="0"/>
      <w:marBottom w:val="0"/>
      <w:divBdr>
        <w:top w:val="none" w:sz="0" w:space="0" w:color="auto"/>
        <w:left w:val="none" w:sz="0" w:space="0" w:color="auto"/>
        <w:bottom w:val="none" w:sz="0" w:space="0" w:color="auto"/>
        <w:right w:val="none" w:sz="0" w:space="0" w:color="auto"/>
      </w:divBdr>
    </w:div>
    <w:div w:id="1430933521">
      <w:bodyDiv w:val="1"/>
      <w:marLeft w:val="0"/>
      <w:marRight w:val="0"/>
      <w:marTop w:val="0"/>
      <w:marBottom w:val="0"/>
      <w:divBdr>
        <w:top w:val="none" w:sz="0" w:space="0" w:color="auto"/>
        <w:left w:val="none" w:sz="0" w:space="0" w:color="auto"/>
        <w:bottom w:val="none" w:sz="0" w:space="0" w:color="auto"/>
        <w:right w:val="none" w:sz="0" w:space="0" w:color="auto"/>
      </w:divBdr>
    </w:div>
    <w:div w:id="1455250554">
      <w:bodyDiv w:val="1"/>
      <w:marLeft w:val="0"/>
      <w:marRight w:val="0"/>
      <w:marTop w:val="0"/>
      <w:marBottom w:val="0"/>
      <w:divBdr>
        <w:top w:val="none" w:sz="0" w:space="0" w:color="auto"/>
        <w:left w:val="none" w:sz="0" w:space="0" w:color="auto"/>
        <w:bottom w:val="none" w:sz="0" w:space="0" w:color="auto"/>
        <w:right w:val="none" w:sz="0" w:space="0" w:color="auto"/>
      </w:divBdr>
    </w:div>
    <w:div w:id="1458453921">
      <w:bodyDiv w:val="1"/>
      <w:marLeft w:val="0"/>
      <w:marRight w:val="0"/>
      <w:marTop w:val="0"/>
      <w:marBottom w:val="0"/>
      <w:divBdr>
        <w:top w:val="none" w:sz="0" w:space="0" w:color="auto"/>
        <w:left w:val="none" w:sz="0" w:space="0" w:color="auto"/>
        <w:bottom w:val="none" w:sz="0" w:space="0" w:color="auto"/>
        <w:right w:val="none" w:sz="0" w:space="0" w:color="auto"/>
      </w:divBdr>
    </w:div>
    <w:div w:id="1473521092">
      <w:bodyDiv w:val="1"/>
      <w:marLeft w:val="0"/>
      <w:marRight w:val="0"/>
      <w:marTop w:val="0"/>
      <w:marBottom w:val="0"/>
      <w:divBdr>
        <w:top w:val="none" w:sz="0" w:space="0" w:color="auto"/>
        <w:left w:val="none" w:sz="0" w:space="0" w:color="auto"/>
        <w:bottom w:val="none" w:sz="0" w:space="0" w:color="auto"/>
        <w:right w:val="none" w:sz="0" w:space="0" w:color="auto"/>
      </w:divBdr>
    </w:div>
    <w:div w:id="1474903862">
      <w:bodyDiv w:val="1"/>
      <w:marLeft w:val="0"/>
      <w:marRight w:val="0"/>
      <w:marTop w:val="0"/>
      <w:marBottom w:val="0"/>
      <w:divBdr>
        <w:top w:val="none" w:sz="0" w:space="0" w:color="auto"/>
        <w:left w:val="none" w:sz="0" w:space="0" w:color="auto"/>
        <w:bottom w:val="none" w:sz="0" w:space="0" w:color="auto"/>
        <w:right w:val="none" w:sz="0" w:space="0" w:color="auto"/>
      </w:divBdr>
    </w:div>
    <w:div w:id="1478572509">
      <w:bodyDiv w:val="1"/>
      <w:marLeft w:val="0"/>
      <w:marRight w:val="0"/>
      <w:marTop w:val="0"/>
      <w:marBottom w:val="0"/>
      <w:divBdr>
        <w:top w:val="none" w:sz="0" w:space="0" w:color="auto"/>
        <w:left w:val="none" w:sz="0" w:space="0" w:color="auto"/>
        <w:bottom w:val="none" w:sz="0" w:space="0" w:color="auto"/>
        <w:right w:val="none" w:sz="0" w:space="0" w:color="auto"/>
      </w:divBdr>
    </w:div>
    <w:div w:id="1496148089">
      <w:bodyDiv w:val="1"/>
      <w:marLeft w:val="0"/>
      <w:marRight w:val="0"/>
      <w:marTop w:val="0"/>
      <w:marBottom w:val="0"/>
      <w:divBdr>
        <w:top w:val="none" w:sz="0" w:space="0" w:color="auto"/>
        <w:left w:val="none" w:sz="0" w:space="0" w:color="auto"/>
        <w:bottom w:val="none" w:sz="0" w:space="0" w:color="auto"/>
        <w:right w:val="none" w:sz="0" w:space="0" w:color="auto"/>
      </w:divBdr>
    </w:div>
    <w:div w:id="1501003472">
      <w:bodyDiv w:val="1"/>
      <w:marLeft w:val="0"/>
      <w:marRight w:val="0"/>
      <w:marTop w:val="0"/>
      <w:marBottom w:val="0"/>
      <w:divBdr>
        <w:top w:val="none" w:sz="0" w:space="0" w:color="auto"/>
        <w:left w:val="none" w:sz="0" w:space="0" w:color="auto"/>
        <w:bottom w:val="none" w:sz="0" w:space="0" w:color="auto"/>
        <w:right w:val="none" w:sz="0" w:space="0" w:color="auto"/>
      </w:divBdr>
    </w:div>
    <w:div w:id="1525628649">
      <w:bodyDiv w:val="1"/>
      <w:marLeft w:val="0"/>
      <w:marRight w:val="0"/>
      <w:marTop w:val="0"/>
      <w:marBottom w:val="0"/>
      <w:divBdr>
        <w:top w:val="none" w:sz="0" w:space="0" w:color="auto"/>
        <w:left w:val="none" w:sz="0" w:space="0" w:color="auto"/>
        <w:bottom w:val="none" w:sz="0" w:space="0" w:color="auto"/>
        <w:right w:val="none" w:sz="0" w:space="0" w:color="auto"/>
      </w:divBdr>
    </w:div>
    <w:div w:id="1566532175">
      <w:bodyDiv w:val="1"/>
      <w:marLeft w:val="0"/>
      <w:marRight w:val="0"/>
      <w:marTop w:val="0"/>
      <w:marBottom w:val="0"/>
      <w:divBdr>
        <w:top w:val="none" w:sz="0" w:space="0" w:color="auto"/>
        <w:left w:val="none" w:sz="0" w:space="0" w:color="auto"/>
        <w:bottom w:val="none" w:sz="0" w:space="0" w:color="auto"/>
        <w:right w:val="none" w:sz="0" w:space="0" w:color="auto"/>
      </w:divBdr>
    </w:div>
    <w:div w:id="1578053309">
      <w:bodyDiv w:val="1"/>
      <w:marLeft w:val="0"/>
      <w:marRight w:val="0"/>
      <w:marTop w:val="0"/>
      <w:marBottom w:val="0"/>
      <w:divBdr>
        <w:top w:val="none" w:sz="0" w:space="0" w:color="auto"/>
        <w:left w:val="none" w:sz="0" w:space="0" w:color="auto"/>
        <w:bottom w:val="none" w:sz="0" w:space="0" w:color="auto"/>
        <w:right w:val="none" w:sz="0" w:space="0" w:color="auto"/>
      </w:divBdr>
      <w:divsChild>
        <w:div w:id="733164706">
          <w:marLeft w:val="547"/>
          <w:marRight w:val="0"/>
          <w:marTop w:val="0"/>
          <w:marBottom w:val="0"/>
          <w:divBdr>
            <w:top w:val="none" w:sz="0" w:space="0" w:color="auto"/>
            <w:left w:val="none" w:sz="0" w:space="0" w:color="auto"/>
            <w:bottom w:val="none" w:sz="0" w:space="0" w:color="auto"/>
            <w:right w:val="none" w:sz="0" w:space="0" w:color="auto"/>
          </w:divBdr>
        </w:div>
        <w:div w:id="782848939">
          <w:marLeft w:val="547"/>
          <w:marRight w:val="0"/>
          <w:marTop w:val="0"/>
          <w:marBottom w:val="0"/>
          <w:divBdr>
            <w:top w:val="none" w:sz="0" w:space="0" w:color="auto"/>
            <w:left w:val="none" w:sz="0" w:space="0" w:color="auto"/>
            <w:bottom w:val="none" w:sz="0" w:space="0" w:color="auto"/>
            <w:right w:val="none" w:sz="0" w:space="0" w:color="auto"/>
          </w:divBdr>
        </w:div>
      </w:divsChild>
    </w:div>
    <w:div w:id="1595286229">
      <w:bodyDiv w:val="1"/>
      <w:marLeft w:val="0"/>
      <w:marRight w:val="0"/>
      <w:marTop w:val="0"/>
      <w:marBottom w:val="0"/>
      <w:divBdr>
        <w:top w:val="none" w:sz="0" w:space="0" w:color="auto"/>
        <w:left w:val="none" w:sz="0" w:space="0" w:color="auto"/>
        <w:bottom w:val="none" w:sz="0" w:space="0" w:color="auto"/>
        <w:right w:val="none" w:sz="0" w:space="0" w:color="auto"/>
      </w:divBdr>
    </w:div>
    <w:div w:id="1688024167">
      <w:bodyDiv w:val="1"/>
      <w:marLeft w:val="0"/>
      <w:marRight w:val="0"/>
      <w:marTop w:val="0"/>
      <w:marBottom w:val="0"/>
      <w:divBdr>
        <w:top w:val="none" w:sz="0" w:space="0" w:color="auto"/>
        <w:left w:val="none" w:sz="0" w:space="0" w:color="auto"/>
        <w:bottom w:val="none" w:sz="0" w:space="0" w:color="auto"/>
        <w:right w:val="none" w:sz="0" w:space="0" w:color="auto"/>
      </w:divBdr>
    </w:div>
    <w:div w:id="1736855871">
      <w:bodyDiv w:val="1"/>
      <w:marLeft w:val="0"/>
      <w:marRight w:val="0"/>
      <w:marTop w:val="0"/>
      <w:marBottom w:val="0"/>
      <w:divBdr>
        <w:top w:val="none" w:sz="0" w:space="0" w:color="auto"/>
        <w:left w:val="none" w:sz="0" w:space="0" w:color="auto"/>
        <w:bottom w:val="none" w:sz="0" w:space="0" w:color="auto"/>
        <w:right w:val="none" w:sz="0" w:space="0" w:color="auto"/>
      </w:divBdr>
    </w:div>
    <w:div w:id="1758405606">
      <w:bodyDiv w:val="1"/>
      <w:marLeft w:val="0"/>
      <w:marRight w:val="0"/>
      <w:marTop w:val="0"/>
      <w:marBottom w:val="0"/>
      <w:divBdr>
        <w:top w:val="none" w:sz="0" w:space="0" w:color="auto"/>
        <w:left w:val="none" w:sz="0" w:space="0" w:color="auto"/>
        <w:bottom w:val="none" w:sz="0" w:space="0" w:color="auto"/>
        <w:right w:val="none" w:sz="0" w:space="0" w:color="auto"/>
      </w:divBdr>
    </w:div>
    <w:div w:id="1775051945">
      <w:bodyDiv w:val="1"/>
      <w:marLeft w:val="0"/>
      <w:marRight w:val="0"/>
      <w:marTop w:val="0"/>
      <w:marBottom w:val="0"/>
      <w:divBdr>
        <w:top w:val="none" w:sz="0" w:space="0" w:color="auto"/>
        <w:left w:val="none" w:sz="0" w:space="0" w:color="auto"/>
        <w:bottom w:val="none" w:sz="0" w:space="0" w:color="auto"/>
        <w:right w:val="none" w:sz="0" w:space="0" w:color="auto"/>
      </w:divBdr>
    </w:div>
    <w:div w:id="1777863481">
      <w:bodyDiv w:val="1"/>
      <w:marLeft w:val="0"/>
      <w:marRight w:val="0"/>
      <w:marTop w:val="0"/>
      <w:marBottom w:val="0"/>
      <w:divBdr>
        <w:top w:val="none" w:sz="0" w:space="0" w:color="auto"/>
        <w:left w:val="none" w:sz="0" w:space="0" w:color="auto"/>
        <w:bottom w:val="none" w:sz="0" w:space="0" w:color="auto"/>
        <w:right w:val="none" w:sz="0" w:space="0" w:color="auto"/>
      </w:divBdr>
      <w:divsChild>
        <w:div w:id="1169951335">
          <w:marLeft w:val="0"/>
          <w:marRight w:val="0"/>
          <w:marTop w:val="240"/>
          <w:marBottom w:val="0"/>
          <w:divBdr>
            <w:top w:val="none" w:sz="0" w:space="0" w:color="auto"/>
            <w:left w:val="none" w:sz="0" w:space="0" w:color="auto"/>
            <w:bottom w:val="none" w:sz="0" w:space="0" w:color="auto"/>
            <w:right w:val="none" w:sz="0" w:space="0" w:color="auto"/>
          </w:divBdr>
          <w:divsChild>
            <w:div w:id="1603994873">
              <w:marLeft w:val="0"/>
              <w:marRight w:val="0"/>
              <w:marTop w:val="0"/>
              <w:marBottom w:val="0"/>
              <w:divBdr>
                <w:top w:val="none" w:sz="0" w:space="0" w:color="auto"/>
                <w:left w:val="none" w:sz="0" w:space="0" w:color="auto"/>
                <w:bottom w:val="none" w:sz="0" w:space="0" w:color="auto"/>
                <w:right w:val="none" w:sz="0" w:space="0" w:color="auto"/>
              </w:divBdr>
              <w:divsChild>
                <w:div w:id="855776597">
                  <w:marLeft w:val="0"/>
                  <w:marRight w:val="0"/>
                  <w:marTop w:val="0"/>
                  <w:marBottom w:val="0"/>
                  <w:divBdr>
                    <w:top w:val="none" w:sz="0" w:space="0" w:color="auto"/>
                    <w:left w:val="none" w:sz="0" w:space="0" w:color="auto"/>
                    <w:bottom w:val="none" w:sz="0" w:space="0" w:color="auto"/>
                    <w:right w:val="none" w:sz="0" w:space="0" w:color="auto"/>
                  </w:divBdr>
                </w:div>
                <w:div w:id="1468014102">
                  <w:marLeft w:val="0"/>
                  <w:marRight w:val="0"/>
                  <w:marTop w:val="0"/>
                  <w:marBottom w:val="0"/>
                  <w:divBdr>
                    <w:top w:val="none" w:sz="0" w:space="0" w:color="auto"/>
                    <w:left w:val="none" w:sz="0" w:space="0" w:color="auto"/>
                    <w:bottom w:val="none" w:sz="0" w:space="0" w:color="auto"/>
                    <w:right w:val="none" w:sz="0" w:space="0" w:color="auto"/>
                  </w:divBdr>
                </w:div>
                <w:div w:id="1020352258">
                  <w:marLeft w:val="0"/>
                  <w:marRight w:val="0"/>
                  <w:marTop w:val="0"/>
                  <w:marBottom w:val="0"/>
                  <w:divBdr>
                    <w:top w:val="none" w:sz="0" w:space="0" w:color="auto"/>
                    <w:left w:val="none" w:sz="0" w:space="0" w:color="auto"/>
                    <w:bottom w:val="none" w:sz="0" w:space="0" w:color="auto"/>
                    <w:right w:val="none" w:sz="0" w:space="0" w:color="auto"/>
                  </w:divBdr>
                </w:div>
                <w:div w:id="2062904438">
                  <w:marLeft w:val="0"/>
                  <w:marRight w:val="0"/>
                  <w:marTop w:val="0"/>
                  <w:marBottom w:val="0"/>
                  <w:divBdr>
                    <w:top w:val="none" w:sz="0" w:space="0" w:color="auto"/>
                    <w:left w:val="none" w:sz="0" w:space="0" w:color="auto"/>
                    <w:bottom w:val="none" w:sz="0" w:space="0" w:color="auto"/>
                    <w:right w:val="none" w:sz="0" w:space="0" w:color="auto"/>
                  </w:divBdr>
                </w:div>
                <w:div w:id="291012280">
                  <w:marLeft w:val="0"/>
                  <w:marRight w:val="0"/>
                  <w:marTop w:val="0"/>
                  <w:marBottom w:val="0"/>
                  <w:divBdr>
                    <w:top w:val="none" w:sz="0" w:space="0" w:color="auto"/>
                    <w:left w:val="none" w:sz="0" w:space="0" w:color="auto"/>
                    <w:bottom w:val="none" w:sz="0" w:space="0" w:color="auto"/>
                    <w:right w:val="none" w:sz="0" w:space="0" w:color="auto"/>
                  </w:divBdr>
                </w:div>
                <w:div w:id="1960719143">
                  <w:marLeft w:val="0"/>
                  <w:marRight w:val="0"/>
                  <w:marTop w:val="0"/>
                  <w:marBottom w:val="0"/>
                  <w:divBdr>
                    <w:top w:val="none" w:sz="0" w:space="0" w:color="auto"/>
                    <w:left w:val="none" w:sz="0" w:space="0" w:color="auto"/>
                    <w:bottom w:val="none" w:sz="0" w:space="0" w:color="auto"/>
                    <w:right w:val="none" w:sz="0" w:space="0" w:color="auto"/>
                  </w:divBdr>
                </w:div>
                <w:div w:id="2101948757">
                  <w:marLeft w:val="0"/>
                  <w:marRight w:val="0"/>
                  <w:marTop w:val="0"/>
                  <w:marBottom w:val="0"/>
                  <w:divBdr>
                    <w:top w:val="none" w:sz="0" w:space="0" w:color="auto"/>
                    <w:left w:val="none" w:sz="0" w:space="0" w:color="auto"/>
                    <w:bottom w:val="none" w:sz="0" w:space="0" w:color="auto"/>
                    <w:right w:val="none" w:sz="0" w:space="0" w:color="auto"/>
                  </w:divBdr>
                </w:div>
                <w:div w:id="602105579">
                  <w:marLeft w:val="0"/>
                  <w:marRight w:val="0"/>
                  <w:marTop w:val="0"/>
                  <w:marBottom w:val="0"/>
                  <w:divBdr>
                    <w:top w:val="none" w:sz="0" w:space="0" w:color="auto"/>
                    <w:left w:val="none" w:sz="0" w:space="0" w:color="auto"/>
                    <w:bottom w:val="none" w:sz="0" w:space="0" w:color="auto"/>
                    <w:right w:val="none" w:sz="0" w:space="0" w:color="auto"/>
                  </w:divBdr>
                </w:div>
                <w:div w:id="1917283125">
                  <w:marLeft w:val="0"/>
                  <w:marRight w:val="0"/>
                  <w:marTop w:val="0"/>
                  <w:marBottom w:val="0"/>
                  <w:divBdr>
                    <w:top w:val="none" w:sz="0" w:space="0" w:color="auto"/>
                    <w:left w:val="none" w:sz="0" w:space="0" w:color="auto"/>
                    <w:bottom w:val="none" w:sz="0" w:space="0" w:color="auto"/>
                    <w:right w:val="none" w:sz="0" w:space="0" w:color="auto"/>
                  </w:divBdr>
                </w:div>
                <w:div w:id="405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4177">
          <w:marLeft w:val="0"/>
          <w:marRight w:val="0"/>
          <w:marTop w:val="240"/>
          <w:marBottom w:val="0"/>
          <w:divBdr>
            <w:top w:val="none" w:sz="0" w:space="0" w:color="auto"/>
            <w:left w:val="none" w:sz="0" w:space="0" w:color="auto"/>
            <w:bottom w:val="none" w:sz="0" w:space="0" w:color="auto"/>
            <w:right w:val="none" w:sz="0" w:space="0" w:color="auto"/>
          </w:divBdr>
          <w:divsChild>
            <w:div w:id="1033728773">
              <w:marLeft w:val="0"/>
              <w:marRight w:val="0"/>
              <w:marTop w:val="0"/>
              <w:marBottom w:val="0"/>
              <w:divBdr>
                <w:top w:val="none" w:sz="0" w:space="0" w:color="auto"/>
                <w:left w:val="none" w:sz="0" w:space="0" w:color="auto"/>
                <w:bottom w:val="none" w:sz="0" w:space="0" w:color="auto"/>
                <w:right w:val="none" w:sz="0" w:space="0" w:color="auto"/>
              </w:divBdr>
              <w:divsChild>
                <w:div w:id="570970206">
                  <w:marLeft w:val="0"/>
                  <w:marRight w:val="0"/>
                  <w:marTop w:val="0"/>
                  <w:marBottom w:val="0"/>
                  <w:divBdr>
                    <w:top w:val="none" w:sz="0" w:space="0" w:color="auto"/>
                    <w:left w:val="none" w:sz="0" w:space="0" w:color="auto"/>
                    <w:bottom w:val="none" w:sz="0" w:space="0" w:color="auto"/>
                    <w:right w:val="none" w:sz="0" w:space="0" w:color="auto"/>
                  </w:divBdr>
                </w:div>
                <w:div w:id="871377173">
                  <w:marLeft w:val="0"/>
                  <w:marRight w:val="0"/>
                  <w:marTop w:val="0"/>
                  <w:marBottom w:val="0"/>
                  <w:divBdr>
                    <w:top w:val="none" w:sz="0" w:space="0" w:color="auto"/>
                    <w:left w:val="none" w:sz="0" w:space="0" w:color="auto"/>
                    <w:bottom w:val="none" w:sz="0" w:space="0" w:color="auto"/>
                    <w:right w:val="none" w:sz="0" w:space="0" w:color="auto"/>
                  </w:divBdr>
                </w:div>
                <w:div w:id="248733247">
                  <w:marLeft w:val="0"/>
                  <w:marRight w:val="0"/>
                  <w:marTop w:val="0"/>
                  <w:marBottom w:val="0"/>
                  <w:divBdr>
                    <w:top w:val="none" w:sz="0" w:space="0" w:color="auto"/>
                    <w:left w:val="none" w:sz="0" w:space="0" w:color="auto"/>
                    <w:bottom w:val="none" w:sz="0" w:space="0" w:color="auto"/>
                    <w:right w:val="none" w:sz="0" w:space="0" w:color="auto"/>
                  </w:divBdr>
                </w:div>
                <w:div w:id="1003246179">
                  <w:marLeft w:val="0"/>
                  <w:marRight w:val="0"/>
                  <w:marTop w:val="0"/>
                  <w:marBottom w:val="0"/>
                  <w:divBdr>
                    <w:top w:val="none" w:sz="0" w:space="0" w:color="auto"/>
                    <w:left w:val="none" w:sz="0" w:space="0" w:color="auto"/>
                    <w:bottom w:val="none" w:sz="0" w:space="0" w:color="auto"/>
                    <w:right w:val="none" w:sz="0" w:space="0" w:color="auto"/>
                  </w:divBdr>
                </w:div>
                <w:div w:id="997153404">
                  <w:marLeft w:val="0"/>
                  <w:marRight w:val="0"/>
                  <w:marTop w:val="0"/>
                  <w:marBottom w:val="0"/>
                  <w:divBdr>
                    <w:top w:val="none" w:sz="0" w:space="0" w:color="auto"/>
                    <w:left w:val="none" w:sz="0" w:space="0" w:color="auto"/>
                    <w:bottom w:val="none" w:sz="0" w:space="0" w:color="auto"/>
                    <w:right w:val="none" w:sz="0" w:space="0" w:color="auto"/>
                  </w:divBdr>
                </w:div>
                <w:div w:id="1553686895">
                  <w:marLeft w:val="0"/>
                  <w:marRight w:val="0"/>
                  <w:marTop w:val="0"/>
                  <w:marBottom w:val="0"/>
                  <w:divBdr>
                    <w:top w:val="none" w:sz="0" w:space="0" w:color="auto"/>
                    <w:left w:val="none" w:sz="0" w:space="0" w:color="auto"/>
                    <w:bottom w:val="none" w:sz="0" w:space="0" w:color="auto"/>
                    <w:right w:val="none" w:sz="0" w:space="0" w:color="auto"/>
                  </w:divBdr>
                </w:div>
                <w:div w:id="336273240">
                  <w:marLeft w:val="0"/>
                  <w:marRight w:val="0"/>
                  <w:marTop w:val="0"/>
                  <w:marBottom w:val="0"/>
                  <w:divBdr>
                    <w:top w:val="none" w:sz="0" w:space="0" w:color="auto"/>
                    <w:left w:val="none" w:sz="0" w:space="0" w:color="auto"/>
                    <w:bottom w:val="none" w:sz="0" w:space="0" w:color="auto"/>
                    <w:right w:val="none" w:sz="0" w:space="0" w:color="auto"/>
                  </w:divBdr>
                </w:div>
                <w:div w:id="2005890996">
                  <w:marLeft w:val="0"/>
                  <w:marRight w:val="0"/>
                  <w:marTop w:val="0"/>
                  <w:marBottom w:val="0"/>
                  <w:divBdr>
                    <w:top w:val="none" w:sz="0" w:space="0" w:color="auto"/>
                    <w:left w:val="none" w:sz="0" w:space="0" w:color="auto"/>
                    <w:bottom w:val="none" w:sz="0" w:space="0" w:color="auto"/>
                    <w:right w:val="none" w:sz="0" w:space="0" w:color="auto"/>
                  </w:divBdr>
                </w:div>
                <w:div w:id="13390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21421">
      <w:bodyDiv w:val="1"/>
      <w:marLeft w:val="0"/>
      <w:marRight w:val="0"/>
      <w:marTop w:val="0"/>
      <w:marBottom w:val="0"/>
      <w:divBdr>
        <w:top w:val="none" w:sz="0" w:space="0" w:color="auto"/>
        <w:left w:val="none" w:sz="0" w:space="0" w:color="auto"/>
        <w:bottom w:val="none" w:sz="0" w:space="0" w:color="auto"/>
        <w:right w:val="none" w:sz="0" w:space="0" w:color="auto"/>
      </w:divBdr>
    </w:div>
    <w:div w:id="1815680747">
      <w:bodyDiv w:val="1"/>
      <w:marLeft w:val="0"/>
      <w:marRight w:val="0"/>
      <w:marTop w:val="0"/>
      <w:marBottom w:val="0"/>
      <w:divBdr>
        <w:top w:val="none" w:sz="0" w:space="0" w:color="auto"/>
        <w:left w:val="none" w:sz="0" w:space="0" w:color="auto"/>
        <w:bottom w:val="none" w:sz="0" w:space="0" w:color="auto"/>
        <w:right w:val="none" w:sz="0" w:space="0" w:color="auto"/>
      </w:divBdr>
      <w:divsChild>
        <w:div w:id="1017539348">
          <w:marLeft w:val="0"/>
          <w:marRight w:val="0"/>
          <w:marTop w:val="0"/>
          <w:marBottom w:val="0"/>
          <w:divBdr>
            <w:top w:val="none" w:sz="0" w:space="0" w:color="auto"/>
            <w:left w:val="none" w:sz="0" w:space="0" w:color="auto"/>
            <w:bottom w:val="none" w:sz="0" w:space="0" w:color="auto"/>
            <w:right w:val="none" w:sz="0" w:space="0" w:color="auto"/>
          </w:divBdr>
          <w:divsChild>
            <w:div w:id="144009035">
              <w:marLeft w:val="0"/>
              <w:marRight w:val="0"/>
              <w:marTop w:val="0"/>
              <w:marBottom w:val="0"/>
              <w:divBdr>
                <w:top w:val="none" w:sz="0" w:space="0" w:color="auto"/>
                <w:left w:val="none" w:sz="0" w:space="0" w:color="auto"/>
                <w:bottom w:val="none" w:sz="0" w:space="0" w:color="auto"/>
                <w:right w:val="none" w:sz="0" w:space="0" w:color="auto"/>
              </w:divBdr>
              <w:divsChild>
                <w:div w:id="91241873">
                  <w:marLeft w:val="0"/>
                  <w:marRight w:val="0"/>
                  <w:marTop w:val="0"/>
                  <w:marBottom w:val="0"/>
                  <w:divBdr>
                    <w:top w:val="none" w:sz="0" w:space="0" w:color="auto"/>
                    <w:left w:val="none" w:sz="0" w:space="0" w:color="auto"/>
                    <w:bottom w:val="none" w:sz="0" w:space="0" w:color="auto"/>
                    <w:right w:val="none" w:sz="0" w:space="0" w:color="auto"/>
                  </w:divBdr>
                  <w:divsChild>
                    <w:div w:id="9191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4744">
          <w:marLeft w:val="0"/>
          <w:marRight w:val="0"/>
          <w:marTop w:val="0"/>
          <w:marBottom w:val="0"/>
          <w:divBdr>
            <w:top w:val="none" w:sz="0" w:space="0" w:color="auto"/>
            <w:left w:val="none" w:sz="0" w:space="0" w:color="auto"/>
            <w:bottom w:val="none" w:sz="0" w:space="0" w:color="auto"/>
            <w:right w:val="none" w:sz="0" w:space="0" w:color="auto"/>
          </w:divBdr>
          <w:divsChild>
            <w:div w:id="1900634313">
              <w:marLeft w:val="0"/>
              <w:marRight w:val="0"/>
              <w:marTop w:val="0"/>
              <w:marBottom w:val="0"/>
              <w:divBdr>
                <w:top w:val="none" w:sz="0" w:space="0" w:color="auto"/>
                <w:left w:val="none" w:sz="0" w:space="0" w:color="auto"/>
                <w:bottom w:val="none" w:sz="0" w:space="0" w:color="auto"/>
                <w:right w:val="none" w:sz="0" w:space="0" w:color="auto"/>
              </w:divBdr>
              <w:divsChild>
                <w:div w:id="313604063">
                  <w:marLeft w:val="0"/>
                  <w:marRight w:val="0"/>
                  <w:marTop w:val="0"/>
                  <w:marBottom w:val="0"/>
                  <w:divBdr>
                    <w:top w:val="none" w:sz="0" w:space="0" w:color="auto"/>
                    <w:left w:val="none" w:sz="0" w:space="0" w:color="auto"/>
                    <w:bottom w:val="none" w:sz="0" w:space="0" w:color="auto"/>
                    <w:right w:val="none" w:sz="0" w:space="0" w:color="auto"/>
                  </w:divBdr>
                  <w:divsChild>
                    <w:div w:id="20511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4394">
      <w:bodyDiv w:val="1"/>
      <w:marLeft w:val="0"/>
      <w:marRight w:val="0"/>
      <w:marTop w:val="0"/>
      <w:marBottom w:val="0"/>
      <w:divBdr>
        <w:top w:val="none" w:sz="0" w:space="0" w:color="auto"/>
        <w:left w:val="none" w:sz="0" w:space="0" w:color="auto"/>
        <w:bottom w:val="none" w:sz="0" w:space="0" w:color="auto"/>
        <w:right w:val="none" w:sz="0" w:space="0" w:color="auto"/>
      </w:divBdr>
    </w:div>
    <w:div w:id="1853494830">
      <w:bodyDiv w:val="1"/>
      <w:marLeft w:val="0"/>
      <w:marRight w:val="0"/>
      <w:marTop w:val="0"/>
      <w:marBottom w:val="0"/>
      <w:divBdr>
        <w:top w:val="none" w:sz="0" w:space="0" w:color="auto"/>
        <w:left w:val="none" w:sz="0" w:space="0" w:color="auto"/>
        <w:bottom w:val="none" w:sz="0" w:space="0" w:color="auto"/>
        <w:right w:val="none" w:sz="0" w:space="0" w:color="auto"/>
      </w:divBdr>
    </w:div>
    <w:div w:id="1907450985">
      <w:bodyDiv w:val="1"/>
      <w:marLeft w:val="0"/>
      <w:marRight w:val="0"/>
      <w:marTop w:val="0"/>
      <w:marBottom w:val="0"/>
      <w:divBdr>
        <w:top w:val="none" w:sz="0" w:space="0" w:color="auto"/>
        <w:left w:val="none" w:sz="0" w:space="0" w:color="auto"/>
        <w:bottom w:val="none" w:sz="0" w:space="0" w:color="auto"/>
        <w:right w:val="none" w:sz="0" w:space="0" w:color="auto"/>
      </w:divBdr>
    </w:div>
    <w:div w:id="1912276758">
      <w:bodyDiv w:val="1"/>
      <w:marLeft w:val="0"/>
      <w:marRight w:val="0"/>
      <w:marTop w:val="0"/>
      <w:marBottom w:val="0"/>
      <w:divBdr>
        <w:top w:val="none" w:sz="0" w:space="0" w:color="auto"/>
        <w:left w:val="none" w:sz="0" w:space="0" w:color="auto"/>
        <w:bottom w:val="none" w:sz="0" w:space="0" w:color="auto"/>
        <w:right w:val="none" w:sz="0" w:space="0" w:color="auto"/>
      </w:divBdr>
    </w:div>
    <w:div w:id="1930771074">
      <w:bodyDiv w:val="1"/>
      <w:marLeft w:val="0"/>
      <w:marRight w:val="0"/>
      <w:marTop w:val="0"/>
      <w:marBottom w:val="0"/>
      <w:divBdr>
        <w:top w:val="none" w:sz="0" w:space="0" w:color="auto"/>
        <w:left w:val="none" w:sz="0" w:space="0" w:color="auto"/>
        <w:bottom w:val="none" w:sz="0" w:space="0" w:color="auto"/>
        <w:right w:val="none" w:sz="0" w:space="0" w:color="auto"/>
      </w:divBdr>
      <w:divsChild>
        <w:div w:id="1063335085">
          <w:marLeft w:val="547"/>
          <w:marRight w:val="0"/>
          <w:marTop w:val="0"/>
          <w:marBottom w:val="0"/>
          <w:divBdr>
            <w:top w:val="none" w:sz="0" w:space="0" w:color="auto"/>
            <w:left w:val="none" w:sz="0" w:space="0" w:color="auto"/>
            <w:bottom w:val="none" w:sz="0" w:space="0" w:color="auto"/>
            <w:right w:val="none" w:sz="0" w:space="0" w:color="auto"/>
          </w:divBdr>
        </w:div>
      </w:divsChild>
    </w:div>
    <w:div w:id="1932929254">
      <w:bodyDiv w:val="1"/>
      <w:marLeft w:val="0"/>
      <w:marRight w:val="0"/>
      <w:marTop w:val="0"/>
      <w:marBottom w:val="0"/>
      <w:divBdr>
        <w:top w:val="none" w:sz="0" w:space="0" w:color="auto"/>
        <w:left w:val="none" w:sz="0" w:space="0" w:color="auto"/>
        <w:bottom w:val="none" w:sz="0" w:space="0" w:color="auto"/>
        <w:right w:val="none" w:sz="0" w:space="0" w:color="auto"/>
      </w:divBdr>
    </w:div>
    <w:div w:id="1949042862">
      <w:bodyDiv w:val="1"/>
      <w:marLeft w:val="0"/>
      <w:marRight w:val="0"/>
      <w:marTop w:val="0"/>
      <w:marBottom w:val="0"/>
      <w:divBdr>
        <w:top w:val="none" w:sz="0" w:space="0" w:color="auto"/>
        <w:left w:val="none" w:sz="0" w:space="0" w:color="auto"/>
        <w:bottom w:val="none" w:sz="0" w:space="0" w:color="auto"/>
        <w:right w:val="none" w:sz="0" w:space="0" w:color="auto"/>
      </w:divBdr>
    </w:div>
    <w:div w:id="1950776465">
      <w:bodyDiv w:val="1"/>
      <w:marLeft w:val="0"/>
      <w:marRight w:val="0"/>
      <w:marTop w:val="0"/>
      <w:marBottom w:val="0"/>
      <w:divBdr>
        <w:top w:val="none" w:sz="0" w:space="0" w:color="auto"/>
        <w:left w:val="none" w:sz="0" w:space="0" w:color="auto"/>
        <w:bottom w:val="none" w:sz="0" w:space="0" w:color="auto"/>
        <w:right w:val="none" w:sz="0" w:space="0" w:color="auto"/>
      </w:divBdr>
    </w:div>
    <w:div w:id="2035304823">
      <w:bodyDiv w:val="1"/>
      <w:marLeft w:val="0"/>
      <w:marRight w:val="0"/>
      <w:marTop w:val="0"/>
      <w:marBottom w:val="0"/>
      <w:divBdr>
        <w:top w:val="none" w:sz="0" w:space="0" w:color="auto"/>
        <w:left w:val="none" w:sz="0" w:space="0" w:color="auto"/>
        <w:bottom w:val="none" w:sz="0" w:space="0" w:color="auto"/>
        <w:right w:val="none" w:sz="0" w:space="0" w:color="auto"/>
      </w:divBdr>
      <w:divsChild>
        <w:div w:id="518547770">
          <w:marLeft w:val="547"/>
          <w:marRight w:val="0"/>
          <w:marTop w:val="0"/>
          <w:marBottom w:val="0"/>
          <w:divBdr>
            <w:top w:val="none" w:sz="0" w:space="0" w:color="auto"/>
            <w:left w:val="none" w:sz="0" w:space="0" w:color="auto"/>
            <w:bottom w:val="none" w:sz="0" w:space="0" w:color="auto"/>
            <w:right w:val="none" w:sz="0" w:space="0" w:color="auto"/>
          </w:divBdr>
        </w:div>
      </w:divsChild>
    </w:div>
    <w:div w:id="2140224465">
      <w:bodyDiv w:val="1"/>
      <w:marLeft w:val="0"/>
      <w:marRight w:val="0"/>
      <w:marTop w:val="0"/>
      <w:marBottom w:val="0"/>
      <w:divBdr>
        <w:top w:val="none" w:sz="0" w:space="0" w:color="auto"/>
        <w:left w:val="none" w:sz="0" w:space="0" w:color="auto"/>
        <w:bottom w:val="none" w:sz="0" w:space="0" w:color="auto"/>
        <w:right w:val="none" w:sz="0" w:space="0" w:color="auto"/>
      </w:divBdr>
      <w:divsChild>
        <w:div w:id="1126586573">
          <w:marLeft w:val="0"/>
          <w:marRight w:val="0"/>
          <w:marTop w:val="120"/>
          <w:marBottom w:val="0"/>
          <w:divBdr>
            <w:top w:val="none" w:sz="0" w:space="0" w:color="auto"/>
            <w:left w:val="none" w:sz="0" w:space="0" w:color="auto"/>
            <w:bottom w:val="none" w:sz="0" w:space="0" w:color="auto"/>
            <w:right w:val="none" w:sz="0" w:space="0" w:color="auto"/>
          </w:divBdr>
          <w:divsChild>
            <w:div w:id="911811641">
              <w:marLeft w:val="0"/>
              <w:marRight w:val="0"/>
              <w:marTop w:val="0"/>
              <w:marBottom w:val="0"/>
              <w:divBdr>
                <w:top w:val="none" w:sz="0" w:space="0" w:color="auto"/>
                <w:left w:val="none" w:sz="0" w:space="0" w:color="auto"/>
                <w:bottom w:val="none" w:sz="0" w:space="0" w:color="auto"/>
                <w:right w:val="none" w:sz="0" w:space="0" w:color="auto"/>
              </w:divBdr>
            </w:div>
          </w:divsChild>
        </w:div>
        <w:div w:id="1628707471">
          <w:marLeft w:val="0"/>
          <w:marRight w:val="0"/>
          <w:marTop w:val="120"/>
          <w:marBottom w:val="0"/>
          <w:divBdr>
            <w:top w:val="none" w:sz="0" w:space="0" w:color="auto"/>
            <w:left w:val="none" w:sz="0" w:space="0" w:color="auto"/>
            <w:bottom w:val="none" w:sz="0" w:space="0" w:color="auto"/>
            <w:right w:val="none" w:sz="0" w:space="0" w:color="auto"/>
          </w:divBdr>
          <w:divsChild>
            <w:div w:id="154894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hyperlink" Target="https://www.akorda.kz/kz/memleket-basshysy-kasym-zhomart-tokaevtyn-kazakstanhalkyna-zholdauy-181416" TargetMode="External"/><Relationship Id="rId21" Type="http://schemas.openxmlformats.org/officeDocument/2006/relationships/diagramQuickStyle" Target="diagrams/quickStyle3.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diagramColors" Target="diagrams/colors18.xml"/><Relationship Id="rId133" Type="http://schemas.openxmlformats.org/officeDocument/2006/relationships/hyperlink" Target="https://studio.d-id.com/share?id=f6e8c22cc4b0e9bab7f1dd845244e931&amp;utm_source=copy" TargetMode="External"/><Relationship Id="rId138" Type="http://schemas.openxmlformats.org/officeDocument/2006/relationships/diagramColors" Target="diagrams/colors20.xml"/><Relationship Id="rId154" Type="http://schemas.openxmlformats.org/officeDocument/2006/relationships/fontTable" Target="fontTable.xml"/><Relationship Id="rId16" Type="http://schemas.openxmlformats.org/officeDocument/2006/relationships/diagramQuickStyle" Target="diagrams/quickStyle2.xml"/><Relationship Id="rId107" Type="http://schemas.openxmlformats.org/officeDocument/2006/relationships/hyperlink" Target="https://forms.gle/1awUwWoQfxh4QcRM8" TargetMode="External"/><Relationship Id="rId11" Type="http://schemas.openxmlformats.org/officeDocument/2006/relationships/diagramQuickStyle" Target="diagrams/quickStyle1.xml"/><Relationship Id="rId32" Type="http://schemas.openxmlformats.org/officeDocument/2006/relationships/image" Target="media/image2.png"/><Relationship Id="rId37" Type="http://schemas.microsoft.com/office/2007/relationships/diagramDrawing" Target="diagrams/drawing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diagramData" Target="diagrams/data14.xml"/><Relationship Id="rId102" Type="http://schemas.openxmlformats.org/officeDocument/2006/relationships/hyperlink" Target="https://www.narakeet.com/app/text-to-audio/?projectId=9f9fcf47-cb64-4b80-a676-7c3b5b8dd132" TargetMode="External"/><Relationship Id="rId123" Type="http://schemas.openxmlformats.org/officeDocument/2006/relationships/diagramLayout" Target="diagrams/layout19.xml"/><Relationship Id="rId128" Type="http://schemas.openxmlformats.org/officeDocument/2006/relationships/hyperlink" Target="https://www.narakeet.com/app/text-to-audio/?projectId=9f9fcf47-cb64-4b80-a676-7c3b5b8dd132" TargetMode="External"/><Relationship Id="rId144" Type="http://schemas.openxmlformats.org/officeDocument/2006/relationships/hyperlink" Target="https://docs.google.com/document/d/1rnjMgbHscoLk9jKWfxYHE_mOJIJkmcIPWdZ40MnioPA/edit?usp=sharing" TargetMode="External"/><Relationship Id="rId149" Type="http://schemas.openxmlformats.org/officeDocument/2006/relationships/image" Target="media/image12.png"/><Relationship Id="rId5" Type="http://schemas.openxmlformats.org/officeDocument/2006/relationships/settings" Target="settings.xml"/><Relationship Id="rId90" Type="http://schemas.openxmlformats.org/officeDocument/2006/relationships/diagramLayout" Target="diagrams/layout16.xml"/><Relationship Id="rId95" Type="http://schemas.openxmlformats.org/officeDocument/2006/relationships/diagramData" Target="diagrams/data17.xml"/><Relationship Id="rId22" Type="http://schemas.openxmlformats.org/officeDocument/2006/relationships/diagramColors" Target="diagrams/colors3.xml"/><Relationship Id="rId27" Type="http://schemas.openxmlformats.org/officeDocument/2006/relationships/diagramColors" Target="diagrams/colors4.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diagramData" Target="diagrams/data11.xml"/><Relationship Id="rId69" Type="http://schemas.openxmlformats.org/officeDocument/2006/relationships/diagramData" Target="diagrams/data12.xml"/><Relationship Id="rId113" Type="http://schemas.microsoft.com/office/2007/relationships/diagramDrawing" Target="diagrams/drawing18.xml"/><Relationship Id="rId118" Type="http://schemas.openxmlformats.org/officeDocument/2006/relationships/hyperlink" Target="https://adilet.zan.kz/kaz/docs/P2300000248" TargetMode="External"/><Relationship Id="rId134" Type="http://schemas.openxmlformats.org/officeDocument/2006/relationships/image" Target="media/image11.jpeg"/><Relationship Id="rId139" Type="http://schemas.microsoft.com/office/2007/relationships/diagramDrawing" Target="diagrams/drawing20.xml"/><Relationship Id="rId80" Type="http://schemas.openxmlformats.org/officeDocument/2006/relationships/diagramLayout" Target="diagrams/layout14.xml"/><Relationship Id="rId85" Type="http://schemas.openxmlformats.org/officeDocument/2006/relationships/diagramLayout" Target="diagrams/layout15.xml"/><Relationship Id="rId150" Type="http://schemas.openxmlformats.org/officeDocument/2006/relationships/image" Target="media/image13.png"/><Relationship Id="rId155" Type="http://schemas.openxmlformats.org/officeDocument/2006/relationships/theme" Target="theme/theme1.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diagramData" Target="diagrams/data5.xml"/><Relationship Id="rId38" Type="http://schemas.openxmlformats.org/officeDocument/2006/relationships/image" Target="media/image3.png"/><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openxmlformats.org/officeDocument/2006/relationships/image" Target="media/image6.jpeg"/><Relationship Id="rId108" Type="http://schemas.openxmlformats.org/officeDocument/2006/relationships/chart" Target="charts/chart2.xml"/><Relationship Id="rId116" Type="http://schemas.openxmlformats.org/officeDocument/2006/relationships/chart" Target="charts/chart5.xml"/><Relationship Id="rId124" Type="http://schemas.openxmlformats.org/officeDocument/2006/relationships/diagramQuickStyle" Target="diagrams/quickStyle19.xml"/><Relationship Id="rId129" Type="http://schemas.openxmlformats.org/officeDocument/2006/relationships/hyperlink" Target="https://www.narakeet.com/app/text-to-audio/?projectId=9f9fcf47-cb64-4b80-a676-7c3b5b8dd132" TargetMode="External"/><Relationship Id="rId137" Type="http://schemas.openxmlformats.org/officeDocument/2006/relationships/diagramQuickStyle" Target="diagrams/quickStyle20.xml"/><Relationship Id="rId20" Type="http://schemas.openxmlformats.org/officeDocument/2006/relationships/diagramLayout" Target="diagrams/layout3.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microsoft.com/office/2007/relationships/diagramDrawing" Target="diagrams/drawing14.xml"/><Relationship Id="rId88" Type="http://schemas.microsoft.com/office/2007/relationships/diagramDrawing" Target="diagrams/drawing15.xml"/><Relationship Id="rId91" Type="http://schemas.openxmlformats.org/officeDocument/2006/relationships/diagramQuickStyle" Target="diagrams/quickStyle16.xml"/><Relationship Id="rId96" Type="http://schemas.openxmlformats.org/officeDocument/2006/relationships/diagramLayout" Target="diagrams/layout17.xml"/><Relationship Id="rId111" Type="http://schemas.openxmlformats.org/officeDocument/2006/relationships/diagramQuickStyle" Target="diagrams/quickStyle18.xml"/><Relationship Id="rId132" Type="http://schemas.openxmlformats.org/officeDocument/2006/relationships/image" Target="media/image10.png"/><Relationship Id="rId140" Type="http://schemas.openxmlformats.org/officeDocument/2006/relationships/hyperlink" Target="https://docs.google.com/document/d/1qGh1RUB863iYxVbpi2vtgIpCqZetAeMIDwg1sbGTrZc/edit?usp=sharing" TargetMode="External"/><Relationship Id="rId145" Type="http://schemas.openxmlformats.org/officeDocument/2006/relationships/hyperlink" Target="https://docs.google.com/document/d/1Mstn-82NC-mxjNt7PyzUav0qW3IQW2PCQeWUBPIMjw4/edit?usp=sharing"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Colors" Target="diagrams/colors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chart" Target="charts/chart1.xml"/><Relationship Id="rId114" Type="http://schemas.openxmlformats.org/officeDocument/2006/relationships/chart" Target="charts/chart3.xml"/><Relationship Id="rId119" Type="http://schemas.openxmlformats.org/officeDocument/2006/relationships/hyperlink" Target="https://adilet.zan.kz/kaz/docs/V2200031149" TargetMode="External"/><Relationship Id="rId127" Type="http://schemas.openxmlformats.org/officeDocument/2006/relationships/hyperlink" Target="https://gamma.app/docs/-eo9cwcj75sqnql0?mode=doc" TargetMode="External"/><Relationship Id="rId10" Type="http://schemas.openxmlformats.org/officeDocument/2006/relationships/diagramLayout" Target="diagrams/layout1.xml"/><Relationship Id="rId31" Type="http://schemas.openxmlformats.org/officeDocument/2006/relationships/hyperlink" Target="https://gamma.app/docs/-lm7h67tuog27dq8" TargetMode="Externa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diagramQuickStyle" Target="diagrams/quickStyle15.xml"/><Relationship Id="rId94" Type="http://schemas.openxmlformats.org/officeDocument/2006/relationships/hyperlink" Target="https://melimde.com/sabati-tairibi-ozin-ozi-jetildiruge-mtilis-16-ndili-dris-ereke.html" TargetMode="External"/><Relationship Id="rId99" Type="http://schemas.microsoft.com/office/2007/relationships/diagramDrawing" Target="diagrams/drawing17.xml"/><Relationship Id="rId101" Type="http://schemas.openxmlformats.org/officeDocument/2006/relationships/hyperlink" Target="https://www.narakeet.com/app/text-to-audio/?projectId=9f9fcf47-cb64-4b80-a676-7c3b5b8dd132" TargetMode="External"/><Relationship Id="rId122" Type="http://schemas.openxmlformats.org/officeDocument/2006/relationships/diagramData" Target="diagrams/data19.xml"/><Relationship Id="rId130" Type="http://schemas.openxmlformats.org/officeDocument/2006/relationships/image" Target="media/image9.jpeg"/><Relationship Id="rId135" Type="http://schemas.openxmlformats.org/officeDocument/2006/relationships/diagramData" Target="diagrams/data20.xml"/><Relationship Id="rId143" Type="http://schemas.openxmlformats.org/officeDocument/2006/relationships/hyperlink" Target="https://docs.google.com/document/d/1jq6c2OzhXZoTef1NQguMIyAhKNipG4SEKnalm4g_yvM/edit?usp=sharing" TargetMode="External"/><Relationship Id="rId148" Type="http://schemas.openxmlformats.org/officeDocument/2006/relationships/hyperlink" Target="https://ru.padlet.com/asseltoktanova83/padlet-farx76i6l7zjwp6o" TargetMode="External"/><Relationship Id="rId15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6.xml"/><Relationship Id="rId109" Type="http://schemas.openxmlformats.org/officeDocument/2006/relationships/diagramData" Target="diagrams/data18.xml"/><Relationship Id="rId34" Type="http://schemas.openxmlformats.org/officeDocument/2006/relationships/diagramLayout" Target="diagrams/layout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QuickStyle" Target="diagrams/quickStyle17.xml"/><Relationship Id="rId104" Type="http://schemas.openxmlformats.org/officeDocument/2006/relationships/image" Target="media/image7.jpeg"/><Relationship Id="rId120" Type="http://schemas.openxmlformats.org/officeDocument/2006/relationships/hyperlink" Target="https://www.akorda.kz/kz/memleket-basshysy-kasym-zhomart-tokaev-kazakstan-halkyna-zholdauyn-zhariyalady-181635" TargetMode="External"/><Relationship Id="rId125" Type="http://schemas.openxmlformats.org/officeDocument/2006/relationships/diagramColors" Target="diagrams/colors19.xml"/><Relationship Id="rId141" Type="http://schemas.openxmlformats.org/officeDocument/2006/relationships/hyperlink" Target="https://docs.google.com/document/d/1aOg06gArx3lhBHUFdWKLbhRAiVTi4kT0aeKNuZGEHag/edit?usp=sharing" TargetMode="External"/><Relationship Id="rId146" Type="http://schemas.openxmlformats.org/officeDocument/2006/relationships/hyperlink" Target="https://docs.google.com/document/d/1fW6bkLSZy6ACjqUA96l-cR8axnDS01yVqZ2rfa-I3jM/edit?usp=sharing" TargetMode="Externa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Colors" Target="diagrams/colors16.xml"/><Relationship Id="rId2" Type="http://schemas.openxmlformats.org/officeDocument/2006/relationships/numbering" Target="numbering.xml"/><Relationship Id="rId29" Type="http://schemas.openxmlformats.org/officeDocument/2006/relationships/hyperlink" Target="https://gamma.app/docs/-eo9cwcj75sqnql0?mode=doc" TargetMode="External"/><Relationship Id="rId24" Type="http://schemas.openxmlformats.org/officeDocument/2006/relationships/diagramData" Target="diagrams/data4.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diagramColors" Target="diagrams/colors15.xml"/><Relationship Id="rId110" Type="http://schemas.openxmlformats.org/officeDocument/2006/relationships/diagramLayout" Target="diagrams/layout18.xml"/><Relationship Id="rId115" Type="http://schemas.openxmlformats.org/officeDocument/2006/relationships/chart" Target="charts/chart4.xml"/><Relationship Id="rId131" Type="http://schemas.openxmlformats.org/officeDocument/2006/relationships/hyperlink" Target="https://studio.d-id.com/share?id=68af387fc94fd8ce36c198369030d3e2&amp;utm_source=copy" TargetMode="External"/><Relationship Id="rId136" Type="http://schemas.openxmlformats.org/officeDocument/2006/relationships/diagramLayout" Target="diagrams/layout20.xml"/><Relationship Id="rId61" Type="http://schemas.openxmlformats.org/officeDocument/2006/relationships/diagramQuickStyle" Target="diagrams/quickStyle10.xml"/><Relationship Id="rId82" Type="http://schemas.openxmlformats.org/officeDocument/2006/relationships/diagramColors" Target="diagrams/colors14.xml"/><Relationship Id="rId152" Type="http://schemas.openxmlformats.org/officeDocument/2006/relationships/image" Target="media/image15.png"/><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image" Target="media/image1.png"/><Relationship Id="rId35" Type="http://schemas.openxmlformats.org/officeDocument/2006/relationships/diagramQuickStyle" Target="diagrams/quickStyle5.xml"/><Relationship Id="rId56" Type="http://schemas.openxmlformats.org/officeDocument/2006/relationships/diagramQuickStyle" Target="diagrams/quickStyle9.xml"/><Relationship Id="rId77" Type="http://schemas.openxmlformats.org/officeDocument/2006/relationships/diagramColors" Target="diagrams/colors13.xml"/><Relationship Id="rId100" Type="http://schemas.openxmlformats.org/officeDocument/2006/relationships/hyperlink" Target="https://gamma.app/docs/-eo9cwcj75sqnql0" TargetMode="External"/><Relationship Id="rId105" Type="http://schemas.openxmlformats.org/officeDocument/2006/relationships/hyperlink" Target="https://forms.gle/35AuMJvyEJ24SLoQ9" TargetMode="External"/><Relationship Id="rId126" Type="http://schemas.microsoft.com/office/2007/relationships/diagramDrawing" Target="diagrams/drawing19.xml"/><Relationship Id="rId147" Type="http://schemas.openxmlformats.org/officeDocument/2006/relationships/hyperlink" Target="https://ru.padlet.com/asseltoktanova83/padlet-jzga5mjkjmall06q" TargetMode="External"/><Relationship Id="rId8" Type="http://schemas.openxmlformats.org/officeDocument/2006/relationships/endnotes" Target="endnotes.xml"/><Relationship Id="rId51" Type="http://schemas.openxmlformats.org/officeDocument/2006/relationships/diagramQuickStyle" Target="diagrams/quickStyle8.xml"/><Relationship Id="rId72" Type="http://schemas.openxmlformats.org/officeDocument/2006/relationships/diagramColors" Target="diagrams/colors12.xml"/><Relationship Id="rId93" Type="http://schemas.microsoft.com/office/2007/relationships/diagramDrawing" Target="diagrams/drawing16.xml"/><Relationship Id="rId98" Type="http://schemas.openxmlformats.org/officeDocument/2006/relationships/diagramColors" Target="diagrams/colors17.xml"/><Relationship Id="rId121" Type="http://schemas.openxmlformats.org/officeDocument/2006/relationships/hyperlink" Target="https://psychojournal.ru/glossary.html" TargetMode="External"/><Relationship Id="rId142" Type="http://schemas.openxmlformats.org/officeDocument/2006/relationships/hyperlink" Target="https://docs.google.com/document/d/18RYiP0acHlPn7MTDosHb2VK_GGmNlx8Ux9jNRAEbV3Y/edit?usp=sharin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pattFill prst="pct20">
          <a:fgClr>
            <a:schemeClr val="accent1"/>
          </a:fgClr>
          <a:bgClr>
            <a:schemeClr val="bg1"/>
          </a:bgClr>
        </a:pattFill>
      </c:spPr>
    </c:sideWall>
    <c:backWall>
      <c:thickness val="0"/>
      <c:spPr>
        <a:pattFill prst="pct20">
          <a:fgClr>
            <a:schemeClr val="accent1"/>
          </a:fgClr>
          <a:bgClr>
            <a:schemeClr val="bg1"/>
          </a:bgClr>
        </a:pattFill>
      </c:spPr>
    </c:backWall>
    <c:plotArea>
      <c:layout>
        <c:manualLayout>
          <c:layoutTarget val="inner"/>
          <c:xMode val="edge"/>
          <c:yMode val="edge"/>
          <c:x val="0.10532700762562408"/>
          <c:y val="6.4484251968503936E-2"/>
          <c:w val="0.72415262698904215"/>
          <c:h val="0.42570242782152229"/>
        </c:manualLayout>
      </c:layout>
      <c:bar3DChart>
        <c:barDir val="col"/>
        <c:grouping val="clustered"/>
        <c:varyColors val="0"/>
        <c:ser>
          <c:idx val="0"/>
          <c:order val="0"/>
          <c:tx>
            <c:strRef>
              <c:f>Лист1!$B$1</c:f>
              <c:strCache>
                <c:ptCount val="1"/>
                <c:pt idx="0">
                  <c:v>1 курс</c:v>
                </c:pt>
              </c:strCache>
            </c:strRef>
          </c:tx>
          <c:invertIfNegative val="0"/>
          <c:cat>
            <c:strRef>
              <c:f>Лист1!$A$2:$A$6</c:f>
              <c:strCache>
                <c:ptCount val="5"/>
                <c:pt idx="0">
                  <c:v>Жақсы кітап оқығаннан кейін сол туралы көп ойлап жүремін.</c:v>
                </c:pt>
                <c:pt idx="1">
                  <c:v>Қателік жасасам сол туралы ойланып жүремін.</c:v>
                </c:pt>
                <c:pt idx="2">
                  <c:v>Шешімді тез қабылдаймын. </c:v>
                </c:pt>
                <c:pt idx="3">
                  <c:v>Өз болашағым туралы көп алаңдаймын.</c:v>
                </c:pt>
                <c:pt idx="4">
                  <c:v>Мен үшін ең бастысы – істің нәтижесі. Ал іс-әрекет процесіндегі оқиғаларға мән бермеймін.</c:v>
                </c:pt>
              </c:strCache>
            </c:strRef>
          </c:cat>
          <c:val>
            <c:numRef>
              <c:f>Лист1!$B$2:$B$6</c:f>
              <c:numCache>
                <c:formatCode>General</c:formatCode>
                <c:ptCount val="5"/>
                <c:pt idx="0">
                  <c:v>4</c:v>
                </c:pt>
                <c:pt idx="1">
                  <c:v>4</c:v>
                </c:pt>
                <c:pt idx="2">
                  <c:v>3</c:v>
                </c:pt>
                <c:pt idx="3">
                  <c:v>5</c:v>
                </c:pt>
                <c:pt idx="4">
                  <c:v>4</c:v>
                </c:pt>
              </c:numCache>
            </c:numRef>
          </c:val>
        </c:ser>
        <c:ser>
          <c:idx val="1"/>
          <c:order val="1"/>
          <c:tx>
            <c:strRef>
              <c:f>Лист1!$C$1</c:f>
              <c:strCache>
                <c:ptCount val="1"/>
                <c:pt idx="0">
                  <c:v>2 курс</c:v>
                </c:pt>
              </c:strCache>
            </c:strRef>
          </c:tx>
          <c:invertIfNegative val="0"/>
          <c:cat>
            <c:strRef>
              <c:f>Лист1!$A$2:$A$6</c:f>
              <c:strCache>
                <c:ptCount val="5"/>
                <c:pt idx="0">
                  <c:v>Жақсы кітап оқығаннан кейін сол туралы көп ойлап жүремін.</c:v>
                </c:pt>
                <c:pt idx="1">
                  <c:v>Қателік жасасам сол туралы ойланып жүремін.</c:v>
                </c:pt>
                <c:pt idx="2">
                  <c:v>Шешімді тез қабылдаймын. </c:v>
                </c:pt>
                <c:pt idx="3">
                  <c:v>Өз болашағым туралы көп алаңдаймын.</c:v>
                </c:pt>
                <c:pt idx="4">
                  <c:v>Мен үшін ең бастысы – істің нәтижесі. Ал іс-әрекет процесіндегі оқиғаларға мән бермеймін.</c:v>
                </c:pt>
              </c:strCache>
            </c:strRef>
          </c:cat>
          <c:val>
            <c:numRef>
              <c:f>Лист1!$C$2:$C$6</c:f>
              <c:numCache>
                <c:formatCode>General</c:formatCode>
                <c:ptCount val="5"/>
                <c:pt idx="0">
                  <c:v>7</c:v>
                </c:pt>
                <c:pt idx="1">
                  <c:v>11</c:v>
                </c:pt>
                <c:pt idx="2">
                  <c:v>13</c:v>
                </c:pt>
                <c:pt idx="3">
                  <c:v>9</c:v>
                </c:pt>
                <c:pt idx="4">
                  <c:v>8</c:v>
                </c:pt>
              </c:numCache>
            </c:numRef>
          </c:val>
        </c:ser>
        <c:dLbls>
          <c:showLegendKey val="0"/>
          <c:showVal val="0"/>
          <c:showCatName val="0"/>
          <c:showSerName val="0"/>
          <c:showPercent val="0"/>
          <c:showBubbleSize val="0"/>
        </c:dLbls>
        <c:gapWidth val="150"/>
        <c:shape val="box"/>
        <c:axId val="314848384"/>
        <c:axId val="314849920"/>
        <c:axId val="0"/>
      </c:bar3DChart>
      <c:catAx>
        <c:axId val="314848384"/>
        <c:scaling>
          <c:orientation val="minMax"/>
        </c:scaling>
        <c:delete val="0"/>
        <c:axPos val="b"/>
        <c:majorGridlines/>
        <c:minorGridlines/>
        <c:numFmt formatCode="General" sourceLinked="0"/>
        <c:majorTickMark val="out"/>
        <c:minorTickMark val="none"/>
        <c:tickLblPos val="nextTo"/>
        <c:crossAx val="314849920"/>
        <c:crosses val="autoZero"/>
        <c:auto val="1"/>
        <c:lblAlgn val="ctr"/>
        <c:lblOffset val="100"/>
        <c:noMultiLvlLbl val="0"/>
      </c:catAx>
      <c:valAx>
        <c:axId val="314849920"/>
        <c:scaling>
          <c:orientation val="minMax"/>
        </c:scaling>
        <c:delete val="0"/>
        <c:axPos val="l"/>
        <c:majorGridlines>
          <c:spPr>
            <a:ln>
              <a:solidFill>
                <a:schemeClr val="accent1"/>
              </a:solidFill>
            </a:ln>
          </c:spPr>
        </c:majorGridlines>
        <c:numFmt formatCode="General" sourceLinked="1"/>
        <c:majorTickMark val="out"/>
        <c:minorTickMark val="none"/>
        <c:tickLblPos val="nextTo"/>
        <c:crossAx val="3148483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Лист1!$B$1</c:f>
              <c:strCache>
                <c:ptCount val="1"/>
                <c:pt idx="0">
                  <c:v>Сын-пікірлерді қабылдай алады</c:v>
                </c:pt>
              </c:strCache>
            </c:strRef>
          </c:tx>
          <c:cat>
            <c:strRef>
              <c:f>Лист1!$A$2:$A$5</c:f>
              <c:strCache>
                <c:ptCount val="2"/>
                <c:pt idx="0">
                  <c:v>1курс</c:v>
                </c:pt>
                <c:pt idx="1">
                  <c:v>2 курс</c:v>
                </c:pt>
              </c:strCache>
            </c:strRef>
          </c:cat>
          <c:val>
            <c:numRef>
              <c:f>Лист1!$B$2:$B$5</c:f>
              <c:numCache>
                <c:formatCode>General</c:formatCode>
                <c:ptCount val="4"/>
                <c:pt idx="0">
                  <c:v>40</c:v>
                </c:pt>
                <c:pt idx="1">
                  <c:v>50</c:v>
                </c:pt>
              </c:numCache>
            </c:numRef>
          </c:val>
          <c:smooth val="0"/>
        </c:ser>
        <c:ser>
          <c:idx val="1"/>
          <c:order val="1"/>
          <c:tx>
            <c:strRef>
              <c:f>Лист1!$C$1</c:f>
              <c:strCache>
                <c:ptCount val="1"/>
                <c:pt idx="0">
                  <c:v>Қоғамдағы орнын бағамдай алады</c:v>
                </c:pt>
              </c:strCache>
            </c:strRef>
          </c:tx>
          <c:cat>
            <c:strRef>
              <c:f>Лист1!$A$2:$A$5</c:f>
              <c:strCache>
                <c:ptCount val="2"/>
                <c:pt idx="0">
                  <c:v>1курс</c:v>
                </c:pt>
                <c:pt idx="1">
                  <c:v>2 курс</c:v>
                </c:pt>
              </c:strCache>
            </c:strRef>
          </c:cat>
          <c:val>
            <c:numRef>
              <c:f>Лист1!$C$2:$C$5</c:f>
              <c:numCache>
                <c:formatCode>General</c:formatCode>
                <c:ptCount val="4"/>
                <c:pt idx="0">
                  <c:v>45</c:v>
                </c:pt>
                <c:pt idx="1">
                  <c:v>58</c:v>
                </c:pt>
              </c:numCache>
            </c:numRef>
          </c:val>
          <c:smooth val="0"/>
        </c:ser>
        <c:ser>
          <c:idx val="2"/>
          <c:order val="2"/>
          <c:tx>
            <c:strRef>
              <c:f>Лист1!$D$1</c:f>
              <c:strCache>
                <c:ptCount val="1"/>
                <c:pt idx="0">
                  <c:v>Мінезін түзете алады</c:v>
                </c:pt>
              </c:strCache>
            </c:strRef>
          </c:tx>
          <c:cat>
            <c:strRef>
              <c:f>Лист1!$A$2:$A$5</c:f>
              <c:strCache>
                <c:ptCount val="2"/>
                <c:pt idx="0">
                  <c:v>1курс</c:v>
                </c:pt>
                <c:pt idx="1">
                  <c:v>2 курс</c:v>
                </c:pt>
              </c:strCache>
            </c:strRef>
          </c:cat>
          <c:val>
            <c:numRef>
              <c:f>Лист1!$D$2:$D$5</c:f>
              <c:numCache>
                <c:formatCode>General</c:formatCode>
                <c:ptCount val="4"/>
                <c:pt idx="0">
                  <c:v>35</c:v>
                </c:pt>
                <c:pt idx="1">
                  <c:v>40</c:v>
                </c:pt>
              </c:numCache>
            </c:numRef>
          </c:val>
          <c:smooth val="0"/>
        </c:ser>
        <c:ser>
          <c:idx val="3"/>
          <c:order val="3"/>
          <c:tx>
            <c:strRef>
              <c:f>Лист1!$E$1</c:f>
              <c:strCache>
                <c:ptCount val="1"/>
                <c:pt idx="0">
                  <c:v>Ана тілін құрметтейді</c:v>
                </c:pt>
              </c:strCache>
            </c:strRef>
          </c:tx>
          <c:cat>
            <c:strRef>
              <c:f>Лист1!$A$2:$A$5</c:f>
              <c:strCache>
                <c:ptCount val="2"/>
                <c:pt idx="0">
                  <c:v>1курс</c:v>
                </c:pt>
                <c:pt idx="1">
                  <c:v>2 курс</c:v>
                </c:pt>
              </c:strCache>
            </c:strRef>
          </c:cat>
          <c:val>
            <c:numRef>
              <c:f>Лист1!$E$2:$E$5</c:f>
              <c:numCache>
                <c:formatCode>General</c:formatCode>
                <c:ptCount val="4"/>
                <c:pt idx="0">
                  <c:v>85</c:v>
                </c:pt>
                <c:pt idx="1">
                  <c:v>75</c:v>
                </c:pt>
              </c:numCache>
            </c:numRef>
          </c:val>
          <c:smooth val="0"/>
        </c:ser>
        <c:ser>
          <c:idx val="4"/>
          <c:order val="4"/>
          <c:tx>
            <c:strRef>
              <c:f>Лист1!$F$1</c:f>
              <c:strCache>
                <c:ptCount val="1"/>
                <c:pt idx="0">
                  <c:v>Кітап оқу деңгейі</c:v>
                </c:pt>
              </c:strCache>
            </c:strRef>
          </c:tx>
          <c:cat>
            <c:strRef>
              <c:f>Лист1!$A$2:$A$5</c:f>
              <c:strCache>
                <c:ptCount val="2"/>
                <c:pt idx="0">
                  <c:v>1курс</c:v>
                </c:pt>
                <c:pt idx="1">
                  <c:v>2 курс</c:v>
                </c:pt>
              </c:strCache>
            </c:strRef>
          </c:cat>
          <c:val>
            <c:numRef>
              <c:f>Лист1!$F$2:$F$5</c:f>
              <c:numCache>
                <c:formatCode>General</c:formatCode>
                <c:ptCount val="4"/>
                <c:pt idx="0">
                  <c:v>90</c:v>
                </c:pt>
                <c:pt idx="1">
                  <c:v>85</c:v>
                </c:pt>
              </c:numCache>
            </c:numRef>
          </c:val>
          <c:smooth val="0"/>
        </c:ser>
        <c:ser>
          <c:idx val="5"/>
          <c:order val="5"/>
          <c:tx>
            <c:strRef>
              <c:f>Лист1!$G$1</c:f>
              <c:strCache>
                <c:ptCount val="1"/>
                <c:pt idx="0">
                  <c:v>Жаргон сөздерді қолдануы</c:v>
                </c:pt>
              </c:strCache>
            </c:strRef>
          </c:tx>
          <c:cat>
            <c:strRef>
              <c:f>Лист1!$A$2:$A$5</c:f>
              <c:strCache>
                <c:ptCount val="2"/>
                <c:pt idx="0">
                  <c:v>1курс</c:v>
                </c:pt>
                <c:pt idx="1">
                  <c:v>2 курс</c:v>
                </c:pt>
              </c:strCache>
            </c:strRef>
          </c:cat>
          <c:val>
            <c:numRef>
              <c:f>Лист1!$G$2:$G$5</c:f>
              <c:numCache>
                <c:formatCode>General</c:formatCode>
                <c:ptCount val="4"/>
                <c:pt idx="0">
                  <c:v>90</c:v>
                </c:pt>
                <c:pt idx="1">
                  <c:v>95</c:v>
                </c:pt>
              </c:numCache>
            </c:numRef>
          </c:val>
          <c:smooth val="0"/>
        </c:ser>
        <c:ser>
          <c:idx val="6"/>
          <c:order val="6"/>
          <c:tx>
            <c:strRef>
              <c:f>Лист1!$H$1</c:f>
              <c:strCache>
                <c:ptCount val="1"/>
                <c:pt idx="0">
                  <c:v>Әлеуметтік желілерді қолдануы</c:v>
                </c:pt>
              </c:strCache>
            </c:strRef>
          </c:tx>
          <c:cat>
            <c:strRef>
              <c:f>Лист1!$A$2:$A$5</c:f>
              <c:strCache>
                <c:ptCount val="2"/>
                <c:pt idx="0">
                  <c:v>1курс</c:v>
                </c:pt>
                <c:pt idx="1">
                  <c:v>2 курс</c:v>
                </c:pt>
              </c:strCache>
            </c:strRef>
          </c:cat>
          <c:val>
            <c:numRef>
              <c:f>Лист1!$H$2:$H$5</c:f>
              <c:numCache>
                <c:formatCode>General</c:formatCode>
                <c:ptCount val="4"/>
                <c:pt idx="0">
                  <c:v>95</c:v>
                </c:pt>
                <c:pt idx="1">
                  <c:v>95</c:v>
                </c:pt>
              </c:numCache>
            </c:numRef>
          </c:val>
          <c:smooth val="0"/>
        </c:ser>
        <c:dLbls>
          <c:showLegendKey val="0"/>
          <c:showVal val="0"/>
          <c:showCatName val="0"/>
          <c:showSerName val="0"/>
          <c:showPercent val="0"/>
          <c:showBubbleSize val="0"/>
        </c:dLbls>
        <c:marker val="1"/>
        <c:smooth val="0"/>
        <c:axId val="314858496"/>
        <c:axId val="315032320"/>
      </c:lineChart>
      <c:catAx>
        <c:axId val="314858496"/>
        <c:scaling>
          <c:orientation val="minMax"/>
        </c:scaling>
        <c:delete val="0"/>
        <c:axPos val="b"/>
        <c:numFmt formatCode="General" sourceLinked="0"/>
        <c:majorTickMark val="out"/>
        <c:minorTickMark val="none"/>
        <c:tickLblPos val="nextTo"/>
        <c:crossAx val="315032320"/>
        <c:crosses val="autoZero"/>
        <c:auto val="1"/>
        <c:lblAlgn val="ctr"/>
        <c:lblOffset val="100"/>
        <c:noMultiLvlLbl val="0"/>
      </c:catAx>
      <c:valAx>
        <c:axId val="31503232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General" sourceLinked="1"/>
        <c:majorTickMark val="out"/>
        <c:minorTickMark val="none"/>
        <c:tickLblPos val="nextTo"/>
        <c:crossAx val="314858496"/>
        <c:crosses val="autoZero"/>
        <c:crossBetween val="between"/>
      </c:valAx>
      <c:spPr>
        <a:pattFill prst="pct20">
          <a:fgClr>
            <a:schemeClr val="accent1"/>
          </a:fgClr>
          <a:bgClr>
            <a:schemeClr val="bg1"/>
          </a:bgClr>
        </a:pattFill>
      </c:spPr>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kk-KZ" sz="1400" b="1" i="0" u="none" strike="noStrike" baseline="0">
                <a:effectLst/>
              </a:rPr>
              <a:t>Филолог студенттердің тілдік рефлексиясы (бастапқы көрсеткіш) </a:t>
            </a:r>
            <a:endParaRPr lang="ru-RU" sz="1400"/>
          </a:p>
        </c:rich>
      </c:tx>
      <c:overlay val="0"/>
      <c:spPr>
        <a:noFill/>
        <a:ln>
          <a:noFill/>
        </a:ln>
        <a:effectLst/>
      </c:spPr>
    </c:title>
    <c:autoTitleDeleted val="0"/>
    <c:plotArea>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dPt>
          <c:dPt>
            <c:idx val="1"/>
            <c:bubble3D val="0"/>
            <c:spPr>
              <a:solidFill>
                <a:schemeClr val="accent5"/>
              </a:solidFill>
              <a:ln>
                <a:noFill/>
              </a:ln>
              <a:effectLst>
                <a:outerShdw blurRad="254000" sx="102000" sy="102000" algn="ctr" rotWithShape="0">
                  <a:prstClr val="black">
                    <a:alpha val="20000"/>
                  </a:prstClr>
                </a:outerShdw>
              </a:effectLst>
            </c:spPr>
          </c:dPt>
          <c:dPt>
            <c:idx val="2"/>
            <c:bubble3D val="0"/>
            <c:spPr>
              <a:solidFill>
                <a:schemeClr val="accent4"/>
              </a:solidFill>
              <a:ln>
                <a:noFill/>
              </a:ln>
              <a:effectLst>
                <a:outerShdw blurRad="254000" sx="102000" sy="102000" algn="ctr" rotWithShape="0">
                  <a:prstClr val="black">
                    <a:alpha val="20000"/>
                  </a:prstClr>
                </a:outerShdw>
              </a:effectLst>
            </c:spPr>
          </c:dPt>
          <c:dLbls>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Лист2!$C$3:$C$5</c:f>
              <c:strCache>
                <c:ptCount val="3"/>
                <c:pt idx="0">
                  <c:v>жоғары деңгейі  </c:v>
                </c:pt>
                <c:pt idx="1">
                  <c:v>орта деңгейі </c:v>
                </c:pt>
                <c:pt idx="2">
                  <c:v>төмен деңгейі </c:v>
                </c:pt>
              </c:strCache>
            </c:strRef>
          </c:cat>
          <c:val>
            <c:numRef>
              <c:f>Лист2!$D$3:$D$5</c:f>
              <c:numCache>
                <c:formatCode>0%</c:formatCode>
                <c:ptCount val="3"/>
                <c:pt idx="0">
                  <c:v>0.25</c:v>
                </c:pt>
                <c:pt idx="1">
                  <c:v>0.44</c:v>
                </c:pt>
                <c:pt idx="2">
                  <c:v>0.31</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10921152617912"/>
          <c:y val="0.33431797025371829"/>
          <c:w val="0.27486925590784278"/>
          <c:h val="0.4501193350831146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49068861184018664"/>
          <c:y val="2.3809523809523808E-2"/>
          <c:w val="0.41021143190434528"/>
          <c:h val="0.54211161104861894"/>
        </c:manualLayout>
      </c:layout>
      <c:bar3DChart>
        <c:barDir val="col"/>
        <c:grouping val="standard"/>
        <c:varyColors val="0"/>
        <c:ser>
          <c:idx val="0"/>
          <c:order val="0"/>
          <c:tx>
            <c:strRef>
              <c:f>Лист1!$B$1</c:f>
              <c:strCache>
                <c:ptCount val="1"/>
                <c:pt idx="0">
                  <c:v>төмен</c:v>
                </c:pt>
              </c:strCache>
            </c:strRef>
          </c:tx>
          <c:invertIfNegative val="0"/>
          <c:cat>
            <c:strRef>
              <c:f>Лист1!$A$2:$A$6</c:f>
              <c:strCache>
                <c:ptCount val="5"/>
                <c:pt idx="0">
                  <c:v>Метатілдік сананың дамуы</c:v>
                </c:pt>
                <c:pt idx="1">
                  <c:v>Рефлексивті ойлау қабілеті </c:v>
                </c:pt>
                <c:pt idx="2">
                  <c:v>Лексикалық бірліктерді саналы қолдану</c:v>
                </c:pt>
                <c:pt idx="3">
                  <c:v>Тілдік талдау жасау білігі</c:v>
                </c:pt>
                <c:pt idx="4">
                  <c:v>Коммуникативтік жағдаятқа сәйкес тілдік ресурстарды бейімдеп қолдану</c:v>
                </c:pt>
              </c:strCache>
            </c:strRef>
          </c:cat>
          <c:val>
            <c:numRef>
              <c:f>Лист1!$B$2:$B$6</c:f>
              <c:numCache>
                <c:formatCode>0%</c:formatCode>
                <c:ptCount val="5"/>
                <c:pt idx="0">
                  <c:v>0.05</c:v>
                </c:pt>
                <c:pt idx="1">
                  <c:v>0.03</c:v>
                </c:pt>
                <c:pt idx="2">
                  <c:v>0.01</c:v>
                </c:pt>
                <c:pt idx="3">
                  <c:v>0.02</c:v>
                </c:pt>
                <c:pt idx="4">
                  <c:v>0.03</c:v>
                </c:pt>
              </c:numCache>
            </c:numRef>
          </c:val>
        </c:ser>
        <c:ser>
          <c:idx val="1"/>
          <c:order val="1"/>
          <c:tx>
            <c:strRef>
              <c:f>Лист1!$C$1</c:f>
              <c:strCache>
                <c:ptCount val="1"/>
                <c:pt idx="0">
                  <c:v>орташа</c:v>
                </c:pt>
              </c:strCache>
            </c:strRef>
          </c:tx>
          <c:invertIfNegative val="0"/>
          <c:cat>
            <c:strRef>
              <c:f>Лист1!$A$2:$A$6</c:f>
              <c:strCache>
                <c:ptCount val="5"/>
                <c:pt idx="0">
                  <c:v>Метатілдік сананың дамуы</c:v>
                </c:pt>
                <c:pt idx="1">
                  <c:v>Рефлексивті ойлау қабілеті </c:v>
                </c:pt>
                <c:pt idx="2">
                  <c:v>Лексикалық бірліктерді саналы қолдану</c:v>
                </c:pt>
                <c:pt idx="3">
                  <c:v>Тілдік талдау жасау білігі</c:v>
                </c:pt>
                <c:pt idx="4">
                  <c:v>Коммуникативтік жағдаятқа сәйкес тілдік ресурстарды бейімдеп қолдану</c:v>
                </c:pt>
              </c:strCache>
            </c:strRef>
          </c:cat>
          <c:val>
            <c:numRef>
              <c:f>Лист1!$C$2:$C$6</c:f>
              <c:numCache>
                <c:formatCode>0%</c:formatCode>
                <c:ptCount val="5"/>
                <c:pt idx="0">
                  <c:v>0.04</c:v>
                </c:pt>
                <c:pt idx="1">
                  <c:v>0.03</c:v>
                </c:pt>
                <c:pt idx="2">
                  <c:v>0.01</c:v>
                </c:pt>
                <c:pt idx="3">
                  <c:v>0.03</c:v>
                </c:pt>
                <c:pt idx="4">
                  <c:v>0.03</c:v>
                </c:pt>
              </c:numCache>
            </c:numRef>
          </c:val>
        </c:ser>
        <c:ser>
          <c:idx val="2"/>
          <c:order val="2"/>
          <c:tx>
            <c:strRef>
              <c:f>Лист1!$D$1</c:f>
              <c:strCache>
                <c:ptCount val="1"/>
                <c:pt idx="0">
                  <c:v>жоғары</c:v>
                </c:pt>
              </c:strCache>
            </c:strRef>
          </c:tx>
          <c:invertIfNegative val="0"/>
          <c:cat>
            <c:strRef>
              <c:f>Лист1!$A$2:$A$6</c:f>
              <c:strCache>
                <c:ptCount val="5"/>
                <c:pt idx="0">
                  <c:v>Метатілдік сананың дамуы</c:v>
                </c:pt>
                <c:pt idx="1">
                  <c:v>Рефлексивті ойлау қабілеті </c:v>
                </c:pt>
                <c:pt idx="2">
                  <c:v>Лексикалық бірліктерді саналы қолдану</c:v>
                </c:pt>
                <c:pt idx="3">
                  <c:v>Тілдік талдау жасау білігі</c:v>
                </c:pt>
                <c:pt idx="4">
                  <c:v>Коммуникативтік жағдаятқа сәйкес тілдік ресурстарды бейімдеп қолдану</c:v>
                </c:pt>
              </c:strCache>
            </c:strRef>
          </c:cat>
          <c:val>
            <c:numRef>
              <c:f>Лист1!$D$2:$D$6</c:f>
              <c:numCache>
                <c:formatCode>0%</c:formatCode>
                <c:ptCount val="5"/>
                <c:pt idx="0">
                  <c:v>0.91</c:v>
                </c:pt>
                <c:pt idx="1">
                  <c:v>0.94</c:v>
                </c:pt>
                <c:pt idx="2">
                  <c:v>0.98</c:v>
                </c:pt>
                <c:pt idx="3">
                  <c:v>0.95</c:v>
                </c:pt>
                <c:pt idx="4">
                  <c:v>0.94</c:v>
                </c:pt>
              </c:numCache>
            </c:numRef>
          </c:val>
        </c:ser>
        <c:dLbls>
          <c:showLegendKey val="0"/>
          <c:showVal val="0"/>
          <c:showCatName val="0"/>
          <c:showSerName val="0"/>
          <c:showPercent val="0"/>
          <c:showBubbleSize val="0"/>
        </c:dLbls>
        <c:gapWidth val="150"/>
        <c:shape val="box"/>
        <c:axId val="314926208"/>
        <c:axId val="314927744"/>
        <c:axId val="315041984"/>
      </c:bar3DChart>
      <c:catAx>
        <c:axId val="314926208"/>
        <c:scaling>
          <c:orientation val="minMax"/>
        </c:scaling>
        <c:delete val="0"/>
        <c:axPos val="b"/>
        <c:majorGridlines/>
        <c:numFmt formatCode="General" sourceLinked="0"/>
        <c:majorTickMark val="out"/>
        <c:minorTickMark val="none"/>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314927744"/>
        <c:crosses val="autoZero"/>
        <c:auto val="1"/>
        <c:lblAlgn val="ctr"/>
        <c:lblOffset val="100"/>
        <c:noMultiLvlLbl val="0"/>
      </c:catAx>
      <c:valAx>
        <c:axId val="314927744"/>
        <c:scaling>
          <c:orientation val="minMax"/>
        </c:scaling>
        <c:delete val="0"/>
        <c:axPos val="l"/>
        <c:majorGridlines/>
        <c:numFmt formatCode="0%" sourceLinked="1"/>
        <c:majorTickMark val="out"/>
        <c:minorTickMark val="none"/>
        <c:tickLblPos val="nextTo"/>
        <c:crossAx val="314926208"/>
        <c:crosses val="autoZero"/>
        <c:crossBetween val="between"/>
      </c:valAx>
      <c:serAx>
        <c:axId val="315041984"/>
        <c:scaling>
          <c:orientation val="minMax"/>
        </c:scaling>
        <c:delete val="0"/>
        <c:axPos val="b"/>
        <c:majorTickMark val="out"/>
        <c:minorTickMark val="none"/>
        <c:tickLblPos val="nextTo"/>
        <c:crossAx val="314927744"/>
        <c:crosses val="autoZero"/>
      </c:serAx>
      <c:spPr>
        <a:pattFill prst="pct20">
          <a:fgClr>
            <a:schemeClr val="accent1"/>
          </a:fgClr>
          <a:bgClr>
            <a:schemeClr val="bg1"/>
          </a:bgClr>
        </a:pattFill>
      </c:spPr>
    </c:plotArea>
    <c:legend>
      <c:legendPos val="r"/>
      <c:layout>
        <c:manualLayout>
          <c:xMode val="edge"/>
          <c:yMode val="edge"/>
          <c:x val="0.88087270341207347"/>
          <c:y val="0.78807930258717662"/>
          <c:w val="0.11157288265796043"/>
          <c:h val="0.20955568053993251"/>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Лист1!$B$1</c:f>
              <c:strCache>
                <c:ptCount val="1"/>
                <c:pt idx="0">
                  <c:v>Бастапқы деңгей</c:v>
                </c:pt>
              </c:strCache>
            </c:strRef>
          </c:tx>
          <c:cat>
            <c:strRef>
              <c:f>Лист1!$A$2:$A$6</c:f>
              <c:strCache>
                <c:ptCount val="5"/>
                <c:pt idx="0">
                  <c:v>Метатілдік сананың дамуы</c:v>
                </c:pt>
                <c:pt idx="1">
                  <c:v>Рефлексивті ойлау қабілеті </c:v>
                </c:pt>
                <c:pt idx="2">
                  <c:v>Лексикалық бірліктерді саналы қолдану</c:v>
                </c:pt>
                <c:pt idx="3">
                  <c:v>Тілдік талдау жасау білігі</c:v>
                </c:pt>
                <c:pt idx="4">
                  <c:v>Коммуникативтік жағдаятқа сәйкес тілдік ресурстарды бейімдеп қолдану</c:v>
                </c:pt>
              </c:strCache>
            </c:strRef>
          </c:cat>
          <c:val>
            <c:numRef>
              <c:f>Лист1!$B$2:$B$6</c:f>
              <c:numCache>
                <c:formatCode>0%</c:formatCode>
                <c:ptCount val="5"/>
                <c:pt idx="0">
                  <c:v>0.6</c:v>
                </c:pt>
                <c:pt idx="1">
                  <c:v>0.52</c:v>
                </c:pt>
                <c:pt idx="2">
                  <c:v>0.56999999999999995</c:v>
                </c:pt>
                <c:pt idx="3">
                  <c:v>0.62</c:v>
                </c:pt>
                <c:pt idx="4">
                  <c:v>0.59</c:v>
                </c:pt>
              </c:numCache>
            </c:numRef>
          </c:val>
          <c:smooth val="0"/>
        </c:ser>
        <c:ser>
          <c:idx val="1"/>
          <c:order val="1"/>
          <c:tx>
            <c:strRef>
              <c:f>Лист1!$C$1</c:f>
              <c:strCache>
                <c:ptCount val="1"/>
                <c:pt idx="0">
                  <c:v>Қол жеткізген деңгей</c:v>
                </c:pt>
              </c:strCache>
            </c:strRef>
          </c:tx>
          <c:cat>
            <c:strRef>
              <c:f>Лист1!$A$2:$A$6</c:f>
              <c:strCache>
                <c:ptCount val="5"/>
                <c:pt idx="0">
                  <c:v>Метатілдік сананың дамуы</c:v>
                </c:pt>
                <c:pt idx="1">
                  <c:v>Рефлексивті ойлау қабілеті </c:v>
                </c:pt>
                <c:pt idx="2">
                  <c:v>Лексикалық бірліктерді саналы қолдану</c:v>
                </c:pt>
                <c:pt idx="3">
                  <c:v>Тілдік талдау жасау білігі</c:v>
                </c:pt>
                <c:pt idx="4">
                  <c:v>Коммуникативтік жағдаятқа сәйкес тілдік ресурстарды бейімдеп қолдану</c:v>
                </c:pt>
              </c:strCache>
            </c:strRef>
          </c:cat>
          <c:val>
            <c:numRef>
              <c:f>Лист1!$C$2:$C$6</c:f>
              <c:numCache>
                <c:formatCode>0%</c:formatCode>
                <c:ptCount val="5"/>
                <c:pt idx="0">
                  <c:v>0.91</c:v>
                </c:pt>
                <c:pt idx="1">
                  <c:v>0.94</c:v>
                </c:pt>
                <c:pt idx="2">
                  <c:v>0.98</c:v>
                </c:pt>
                <c:pt idx="3">
                  <c:v>0.95</c:v>
                </c:pt>
                <c:pt idx="4">
                  <c:v>0.94</c:v>
                </c:pt>
              </c:numCache>
            </c:numRef>
          </c:val>
          <c:smooth val="0"/>
        </c:ser>
        <c:dLbls>
          <c:showLegendKey val="0"/>
          <c:showVal val="0"/>
          <c:showCatName val="0"/>
          <c:showSerName val="0"/>
          <c:showPercent val="0"/>
          <c:showBubbleSize val="0"/>
        </c:dLbls>
        <c:axId val="314888960"/>
        <c:axId val="314890496"/>
        <c:axId val="315042880"/>
      </c:line3DChart>
      <c:catAx>
        <c:axId val="314888960"/>
        <c:scaling>
          <c:orientation val="minMax"/>
        </c:scaling>
        <c:delete val="0"/>
        <c:axPos val="b"/>
        <c:numFmt formatCode="General" sourceLinked="0"/>
        <c:majorTickMark val="out"/>
        <c:minorTickMark val="none"/>
        <c:tickLblPos val="nextTo"/>
        <c:crossAx val="314890496"/>
        <c:crosses val="autoZero"/>
        <c:auto val="1"/>
        <c:lblAlgn val="ctr"/>
        <c:lblOffset val="100"/>
        <c:noMultiLvlLbl val="0"/>
      </c:catAx>
      <c:valAx>
        <c:axId val="314890496"/>
        <c:scaling>
          <c:orientation val="minMax"/>
        </c:scaling>
        <c:delete val="0"/>
        <c:axPos val="l"/>
        <c:majorGridlines/>
        <c:numFmt formatCode="0%" sourceLinked="1"/>
        <c:majorTickMark val="out"/>
        <c:minorTickMark val="none"/>
        <c:tickLblPos val="nextTo"/>
        <c:crossAx val="314888960"/>
        <c:crosses val="autoZero"/>
        <c:crossBetween val="between"/>
      </c:valAx>
      <c:serAx>
        <c:axId val="315042880"/>
        <c:scaling>
          <c:orientation val="minMax"/>
        </c:scaling>
        <c:delete val="0"/>
        <c:axPos val="b"/>
        <c:majorTickMark val="out"/>
        <c:minorTickMark val="none"/>
        <c:tickLblPos val="nextTo"/>
        <c:crossAx val="314890496"/>
        <c:crosses val="autoZero"/>
      </c:serAx>
    </c:plotArea>
    <c:plotVisOnly val="1"/>
    <c:dispBlanksAs val="zero"/>
    <c:showDLblsOverMax val="0"/>
  </c:chart>
  <c:externalData r:id="rId1">
    <c:autoUpdate val="0"/>
  </c:externalData>
</c:chartSpace>
</file>

<file path=word/diagrams/_rels/data15.xml.rels><?xml version="1.0" encoding="UTF-8" standalone="yes"?>
<Relationships xmlns="http://schemas.openxmlformats.org/package/2006/relationships"><Relationship Id="rId1" Type="http://schemas.openxmlformats.org/officeDocument/2006/relationships/image" Target="../media/image5.png"/></Relationships>
</file>

<file path=word/diagrams/_rels/data7.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15.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40BD38-AB19-40F6-B632-2D92962EE8C9}"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ru-RU"/>
        </a:p>
      </dgm:t>
    </dgm:pt>
    <dgm:pt modelId="{851CE1CD-E19F-4274-9C36-F37AEC676C91}">
      <dgm:prSet phldrT="[Текст]" custT="1"/>
      <dgm:spPr/>
      <dgm:t>
        <a:bodyPr/>
        <a:lstStyle/>
        <a:p>
          <a:pPr>
            <a:spcAft>
              <a:spcPts val="1000"/>
            </a:spcAft>
          </a:pPr>
          <a:r>
            <a:rPr lang="ru-RU" sz="1600"/>
            <a:t> </a:t>
          </a:r>
          <a:r>
            <a:rPr lang="ru-RU" sz="1600">
              <a:solidFill>
                <a:sysClr val="windowText" lastClr="000000"/>
              </a:solidFill>
              <a:latin typeface="Times New Roman" panose="02020603050405020304" pitchFamily="18" charset="0"/>
              <a:cs typeface="Times New Roman" panose="02020603050405020304" pitchFamily="18" charset="0"/>
            </a:rPr>
            <a:t>"Сары маса болып халықты ұйқысынан ояту</a:t>
          </a:r>
          <a:r>
            <a:rPr lang="ru-RU" sz="1600">
              <a:solidFill>
                <a:sysClr val="windowText" lastClr="000000"/>
              </a:solidFill>
            </a:rPr>
            <a:t>"</a:t>
          </a:r>
        </a:p>
      </dgm:t>
    </dgm:pt>
    <dgm:pt modelId="{BC3FF4DA-85C6-41CD-9845-C6B3DF79D414}" type="parTrans" cxnId="{DED34997-B1A5-4853-81F7-97812E938138}">
      <dgm:prSet/>
      <dgm:spPr/>
      <dgm:t>
        <a:bodyPr/>
        <a:lstStyle/>
        <a:p>
          <a:endParaRPr lang="ru-RU"/>
        </a:p>
      </dgm:t>
    </dgm:pt>
    <dgm:pt modelId="{5F725393-0265-46CE-8903-DBA8D9508D29}" type="sibTrans" cxnId="{DED34997-B1A5-4853-81F7-97812E938138}">
      <dgm:prSet/>
      <dgm:spPr/>
      <dgm:t>
        <a:bodyPr/>
        <a:lstStyle/>
        <a:p>
          <a:endParaRPr lang="ru-RU"/>
        </a:p>
      </dgm:t>
    </dgm:pt>
    <dgm:pt modelId="{70CC9F3D-1B5C-4993-A4E0-A599CAEC6EE5}">
      <dgm:prSet phldrT="[Текст]" custT="1"/>
      <dgm:spPr/>
      <dgm:t>
        <a:bodyPr/>
        <a:lstStyle/>
        <a:p>
          <a:r>
            <a:rPr lang="ru-RU" sz="1400">
              <a:latin typeface="Times New Roman" panose="02020603050405020304" pitchFamily="18" charset="0"/>
              <a:cs typeface="Times New Roman" panose="02020603050405020304" pitchFamily="18" charset="0"/>
            </a:rPr>
            <a:t>Қазақ қоғамын білім-ғылымға шақыру</a:t>
          </a:r>
        </a:p>
      </dgm:t>
    </dgm:pt>
    <dgm:pt modelId="{A84EBB0E-7DEF-4E66-A1AA-C8C7A72E902F}" type="parTrans" cxnId="{53B10F36-1C72-4EA9-9599-83C5035A4D8C}">
      <dgm:prSet/>
      <dgm:spPr/>
      <dgm:t>
        <a:bodyPr/>
        <a:lstStyle/>
        <a:p>
          <a:endParaRPr lang="ru-RU"/>
        </a:p>
      </dgm:t>
    </dgm:pt>
    <dgm:pt modelId="{E2307BC9-5F49-41D0-9726-133330815125}" type="sibTrans" cxnId="{53B10F36-1C72-4EA9-9599-83C5035A4D8C}">
      <dgm:prSet/>
      <dgm:spPr/>
      <dgm:t>
        <a:bodyPr/>
        <a:lstStyle/>
        <a:p>
          <a:endParaRPr lang="ru-RU"/>
        </a:p>
      </dgm:t>
    </dgm:pt>
    <dgm:pt modelId="{06B6DE17-D288-492F-996E-C8CEF3F05A6D}">
      <dgm:prSet phldrT="[Текст]" custT="1"/>
      <dgm:spPr/>
      <dgm:t>
        <a:bodyPr/>
        <a:lstStyle/>
        <a:p>
          <a:endParaRPr lang="ru-RU" sz="1600"/>
        </a:p>
        <a:p>
          <a:r>
            <a:rPr lang="ru-RU" sz="1400">
              <a:solidFill>
                <a:sysClr val="windowText" lastClr="000000"/>
              </a:solidFill>
            </a:rPr>
            <a:t>Халықты рефлексия жасау арқылы өмірін өзгертуге шақыру</a:t>
          </a:r>
        </a:p>
      </dgm:t>
    </dgm:pt>
    <dgm:pt modelId="{0CDC5610-C04A-4382-8CE2-E00A35886582}" type="parTrans" cxnId="{E95ACCFE-D78E-4BAC-B341-8D6D4DB19DB4}">
      <dgm:prSet/>
      <dgm:spPr/>
      <dgm:t>
        <a:bodyPr/>
        <a:lstStyle/>
        <a:p>
          <a:endParaRPr lang="ru-RU"/>
        </a:p>
      </dgm:t>
    </dgm:pt>
    <dgm:pt modelId="{1AE2B7A5-AD35-4BDC-9EDA-C1814D8EBCEC}" type="sibTrans" cxnId="{E95ACCFE-D78E-4BAC-B341-8D6D4DB19DB4}">
      <dgm:prSet/>
      <dgm:spPr/>
      <dgm:t>
        <a:bodyPr/>
        <a:lstStyle/>
        <a:p>
          <a:endParaRPr lang="ru-RU"/>
        </a:p>
      </dgm:t>
    </dgm:pt>
    <dgm:pt modelId="{B7C943C5-1AC4-49CB-8D5E-6658C03D1492}">
      <dgm:prSet phldrT="[Текст]" custT="1"/>
      <dgm:spPr/>
      <dgm:t>
        <a:bodyPr/>
        <a:lstStyle/>
        <a:p>
          <a:r>
            <a:rPr lang="ru-RU" sz="1400">
              <a:latin typeface="Times New Roman" panose="02020603050405020304" pitchFamily="18" charset="0"/>
              <a:cs typeface="Times New Roman" panose="02020603050405020304" pitchFamily="18" charset="0"/>
            </a:rPr>
            <a:t>Халықтың санасын өзгертуге ұмтылу</a:t>
          </a:r>
        </a:p>
      </dgm:t>
    </dgm:pt>
    <dgm:pt modelId="{CC40D0C1-21FA-49AA-AFC4-56FB9CB98755}" type="parTrans" cxnId="{46AF6FEF-A805-4C50-876E-6FD038E62D6A}">
      <dgm:prSet/>
      <dgm:spPr/>
      <dgm:t>
        <a:bodyPr/>
        <a:lstStyle/>
        <a:p>
          <a:endParaRPr lang="ru-RU"/>
        </a:p>
      </dgm:t>
    </dgm:pt>
    <dgm:pt modelId="{5A7EADB5-83D4-4903-A514-EBAC9A69EAF3}" type="sibTrans" cxnId="{46AF6FEF-A805-4C50-876E-6FD038E62D6A}">
      <dgm:prSet/>
      <dgm:spPr/>
      <dgm:t>
        <a:bodyPr/>
        <a:lstStyle/>
        <a:p>
          <a:endParaRPr lang="ru-RU"/>
        </a:p>
      </dgm:t>
    </dgm:pt>
    <dgm:pt modelId="{F8586A0F-F6C6-40CA-B1B0-D21F842B452D}">
      <dgm:prSet phldrT="[Текст]" custT="1"/>
      <dgm:spPr/>
      <dgm:t>
        <a:bodyPr/>
        <a:lstStyle/>
        <a:p>
          <a:r>
            <a:rPr lang="ru-RU" sz="1400">
              <a:latin typeface="Times New Roman" panose="02020603050405020304" pitchFamily="18" charset="0"/>
              <a:cs typeface="Times New Roman" panose="02020603050405020304" pitchFamily="18" charset="0"/>
            </a:rPr>
            <a:t>Білім-ғылымға ұмтылу арқылы тілдік рефлексия жасаудың маңыздылығын түсіндіру</a:t>
          </a:r>
        </a:p>
      </dgm:t>
    </dgm:pt>
    <dgm:pt modelId="{0D708147-65B5-4F8E-B834-85F07E9D37E5}" type="parTrans" cxnId="{9DEE5518-88FE-432E-83AC-F392A8C1AEBB}">
      <dgm:prSet/>
      <dgm:spPr/>
      <dgm:t>
        <a:bodyPr/>
        <a:lstStyle/>
        <a:p>
          <a:endParaRPr lang="ru-RU"/>
        </a:p>
      </dgm:t>
    </dgm:pt>
    <dgm:pt modelId="{CE09D354-54EC-409E-A5D7-9C98736D3620}" type="sibTrans" cxnId="{9DEE5518-88FE-432E-83AC-F392A8C1AEBB}">
      <dgm:prSet/>
      <dgm:spPr/>
      <dgm:t>
        <a:bodyPr/>
        <a:lstStyle/>
        <a:p>
          <a:endParaRPr lang="ru-RU"/>
        </a:p>
      </dgm:t>
    </dgm:pt>
    <dgm:pt modelId="{24B64B77-29DC-483A-8FAD-30C6CEF51C0B}">
      <dgm:prSet phldrT="[Текст]"/>
      <dgm:spPr/>
      <dgm:t>
        <a:bodyPr/>
        <a:lstStyle/>
        <a:p>
          <a:endParaRPr lang="ru-RU" sz="1200"/>
        </a:p>
      </dgm:t>
    </dgm:pt>
    <dgm:pt modelId="{F574F5A4-B9CD-4D55-BDFB-F168E6FDAAA7}" type="parTrans" cxnId="{F73EC05D-498F-476D-AFF3-3D66D57F588D}">
      <dgm:prSet/>
      <dgm:spPr/>
      <dgm:t>
        <a:bodyPr/>
        <a:lstStyle/>
        <a:p>
          <a:endParaRPr lang="ru-RU"/>
        </a:p>
      </dgm:t>
    </dgm:pt>
    <dgm:pt modelId="{5581BA74-239D-4A77-B00C-D69A62DF4FB4}" type="sibTrans" cxnId="{F73EC05D-498F-476D-AFF3-3D66D57F588D}">
      <dgm:prSet/>
      <dgm:spPr/>
      <dgm:t>
        <a:bodyPr/>
        <a:lstStyle/>
        <a:p>
          <a:endParaRPr lang="ru-RU"/>
        </a:p>
      </dgm:t>
    </dgm:pt>
    <dgm:pt modelId="{9CCC4208-6B2C-490C-A7AC-F072BE7746EF}">
      <dgm:prSet phldrT="[Текст]" custT="1"/>
      <dgm:spPr/>
      <dgm:t>
        <a:bodyPr/>
        <a:lstStyle/>
        <a:p>
          <a:r>
            <a:rPr lang="ru-RU" sz="1400">
              <a:latin typeface="Times New Roman" panose="02020603050405020304" pitchFamily="18" charset="0"/>
              <a:cs typeface="Times New Roman" panose="02020603050405020304" pitchFamily="18" charset="0"/>
            </a:rPr>
            <a:t>Халыққа сары маса болып үн тастау арқылы рефлексия жасауға шақыру</a:t>
          </a:r>
        </a:p>
      </dgm:t>
    </dgm:pt>
    <dgm:pt modelId="{6030FD8A-C76F-467C-806F-283BDA7243ED}" type="parTrans" cxnId="{99EE6AA5-4E3B-4921-8AD8-7080CE1D5A47}">
      <dgm:prSet/>
      <dgm:spPr/>
      <dgm:t>
        <a:bodyPr/>
        <a:lstStyle/>
        <a:p>
          <a:endParaRPr lang="ru-RU"/>
        </a:p>
      </dgm:t>
    </dgm:pt>
    <dgm:pt modelId="{2890DDE0-4C43-40AC-B9F8-8C8E9531B826}" type="sibTrans" cxnId="{99EE6AA5-4E3B-4921-8AD8-7080CE1D5A47}">
      <dgm:prSet/>
      <dgm:spPr/>
      <dgm:t>
        <a:bodyPr/>
        <a:lstStyle/>
        <a:p>
          <a:endParaRPr lang="ru-RU"/>
        </a:p>
      </dgm:t>
    </dgm:pt>
    <dgm:pt modelId="{84D31FF4-344F-4432-92F4-C9E07697337F}">
      <dgm:prSet phldrT="[Текст]"/>
      <dgm:spPr/>
      <dgm:t>
        <a:bodyPr/>
        <a:lstStyle/>
        <a:p>
          <a:endParaRPr lang="ru-RU" sz="1200"/>
        </a:p>
      </dgm:t>
    </dgm:pt>
    <dgm:pt modelId="{CA42047C-A94D-4B40-ACEA-F41844319DBE}" type="parTrans" cxnId="{FD623E57-98C0-444E-A2DA-71347840AE47}">
      <dgm:prSet/>
      <dgm:spPr/>
      <dgm:t>
        <a:bodyPr/>
        <a:lstStyle/>
        <a:p>
          <a:endParaRPr lang="ru-RU"/>
        </a:p>
      </dgm:t>
    </dgm:pt>
    <dgm:pt modelId="{8A165D9B-778F-4FCA-AEA5-10936CF9FB11}" type="sibTrans" cxnId="{FD623E57-98C0-444E-A2DA-71347840AE47}">
      <dgm:prSet/>
      <dgm:spPr/>
      <dgm:t>
        <a:bodyPr/>
        <a:lstStyle/>
        <a:p>
          <a:endParaRPr lang="ru-RU"/>
        </a:p>
      </dgm:t>
    </dgm:pt>
    <dgm:pt modelId="{13E8FEC9-BE49-4148-BA81-B6DEC593AD92}">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2DAF311E-20F9-46CD-B1DF-30B2F4B4599E}" type="parTrans" cxnId="{F781820A-C6B1-43C3-937E-53288FABFA44}">
      <dgm:prSet/>
      <dgm:spPr/>
    </dgm:pt>
    <dgm:pt modelId="{5A6A96A7-5E16-489D-B344-51422D96B853}" type="sibTrans" cxnId="{F781820A-C6B1-43C3-937E-53288FABFA44}">
      <dgm:prSet/>
      <dgm:spPr/>
    </dgm:pt>
    <dgm:pt modelId="{756FFC31-CBDD-4907-8541-E7191FAB14AD}" type="pres">
      <dgm:prSet presAssocID="{FF40BD38-AB19-40F6-B632-2D92962EE8C9}" presName="linear" presStyleCnt="0">
        <dgm:presLayoutVars>
          <dgm:animLvl val="lvl"/>
          <dgm:resizeHandles val="exact"/>
        </dgm:presLayoutVars>
      </dgm:prSet>
      <dgm:spPr/>
      <dgm:t>
        <a:bodyPr/>
        <a:lstStyle/>
        <a:p>
          <a:endParaRPr lang="ru-RU"/>
        </a:p>
      </dgm:t>
    </dgm:pt>
    <dgm:pt modelId="{54450585-766F-4EE7-ACE0-A694FBDD41D7}" type="pres">
      <dgm:prSet presAssocID="{851CE1CD-E19F-4274-9C36-F37AEC676C91}" presName="parentText" presStyleLbl="node1" presStyleIdx="0" presStyleCnt="2" custLinFactNeighborY="-24541">
        <dgm:presLayoutVars>
          <dgm:chMax val="0"/>
          <dgm:bulletEnabled val="1"/>
        </dgm:presLayoutVars>
      </dgm:prSet>
      <dgm:spPr/>
      <dgm:t>
        <a:bodyPr/>
        <a:lstStyle/>
        <a:p>
          <a:endParaRPr lang="ru-RU"/>
        </a:p>
      </dgm:t>
    </dgm:pt>
    <dgm:pt modelId="{B271BD9D-DC5A-4793-A8B4-C6CA7EA3DB87}" type="pres">
      <dgm:prSet presAssocID="{851CE1CD-E19F-4274-9C36-F37AEC676C91}" presName="childText" presStyleLbl="revTx" presStyleIdx="0" presStyleCnt="2" custScaleY="180956">
        <dgm:presLayoutVars>
          <dgm:bulletEnabled val="1"/>
        </dgm:presLayoutVars>
      </dgm:prSet>
      <dgm:spPr/>
      <dgm:t>
        <a:bodyPr/>
        <a:lstStyle/>
        <a:p>
          <a:endParaRPr lang="ru-RU"/>
        </a:p>
      </dgm:t>
    </dgm:pt>
    <dgm:pt modelId="{5128C7E0-0162-4D72-A463-105DB584677F}" type="pres">
      <dgm:prSet presAssocID="{06B6DE17-D288-492F-996E-C8CEF3F05A6D}" presName="parentText" presStyleLbl="node1" presStyleIdx="1" presStyleCnt="2" custScaleX="97595" custScaleY="83857" custLinFactNeighborX="-859" custLinFactNeighborY="-34173">
        <dgm:presLayoutVars>
          <dgm:chMax val="0"/>
          <dgm:bulletEnabled val="1"/>
        </dgm:presLayoutVars>
      </dgm:prSet>
      <dgm:spPr/>
      <dgm:t>
        <a:bodyPr/>
        <a:lstStyle/>
        <a:p>
          <a:endParaRPr lang="ru-RU"/>
        </a:p>
      </dgm:t>
    </dgm:pt>
    <dgm:pt modelId="{14D0B94A-BB69-4F3C-94BD-74A719553A13}" type="pres">
      <dgm:prSet presAssocID="{06B6DE17-D288-492F-996E-C8CEF3F05A6D}" presName="childText" presStyleLbl="revTx" presStyleIdx="1" presStyleCnt="2" custLinFactNeighborY="-82293">
        <dgm:presLayoutVars>
          <dgm:bulletEnabled val="1"/>
        </dgm:presLayoutVars>
      </dgm:prSet>
      <dgm:spPr/>
      <dgm:t>
        <a:bodyPr/>
        <a:lstStyle/>
        <a:p>
          <a:endParaRPr lang="ru-RU"/>
        </a:p>
      </dgm:t>
    </dgm:pt>
  </dgm:ptLst>
  <dgm:cxnLst>
    <dgm:cxn modelId="{E7FA5C3B-EA73-416F-A68C-E9AC6710F9DF}" type="presOf" srcId="{06B6DE17-D288-492F-996E-C8CEF3F05A6D}" destId="{5128C7E0-0162-4D72-A463-105DB584677F}" srcOrd="0" destOrd="0" presId="urn:microsoft.com/office/officeart/2005/8/layout/vList2"/>
    <dgm:cxn modelId="{9DEE5518-88FE-432E-83AC-F392A8C1AEBB}" srcId="{06B6DE17-D288-492F-996E-C8CEF3F05A6D}" destId="{F8586A0F-F6C6-40CA-B1B0-D21F842B452D}" srcOrd="3" destOrd="0" parTransId="{0D708147-65B5-4F8E-B834-85F07E9D37E5}" sibTransId="{CE09D354-54EC-409E-A5D7-9C98736D3620}"/>
    <dgm:cxn modelId="{46AF6FEF-A805-4C50-876E-6FD038E62D6A}" srcId="{851CE1CD-E19F-4274-9C36-F37AEC676C91}" destId="{B7C943C5-1AC4-49CB-8D5E-6658C03D1492}" srcOrd="1" destOrd="0" parTransId="{CC40D0C1-21FA-49AA-AFC4-56FB9CB98755}" sibTransId="{5A7EADB5-83D4-4903-A514-EBAC9A69EAF3}"/>
    <dgm:cxn modelId="{53B10F36-1C72-4EA9-9599-83C5035A4D8C}" srcId="{851CE1CD-E19F-4274-9C36-F37AEC676C91}" destId="{70CC9F3D-1B5C-4993-A4E0-A599CAEC6EE5}" srcOrd="0" destOrd="0" parTransId="{A84EBB0E-7DEF-4E66-A1AA-C8C7A72E902F}" sibTransId="{E2307BC9-5F49-41D0-9726-133330815125}"/>
    <dgm:cxn modelId="{13AD3722-5236-4205-99FD-92F4A617387B}" type="presOf" srcId="{70CC9F3D-1B5C-4993-A4E0-A599CAEC6EE5}" destId="{B271BD9D-DC5A-4793-A8B4-C6CA7EA3DB87}" srcOrd="0" destOrd="0" presId="urn:microsoft.com/office/officeart/2005/8/layout/vList2"/>
    <dgm:cxn modelId="{99EE6AA5-4E3B-4921-8AD8-7080CE1D5A47}" srcId="{06B6DE17-D288-492F-996E-C8CEF3F05A6D}" destId="{9CCC4208-6B2C-490C-A7AC-F072BE7746EF}" srcOrd="2" destOrd="0" parTransId="{6030FD8A-C76F-467C-806F-283BDA7243ED}" sibTransId="{2890DDE0-4C43-40AC-B9F8-8C8E9531B826}"/>
    <dgm:cxn modelId="{DED34997-B1A5-4853-81F7-97812E938138}" srcId="{FF40BD38-AB19-40F6-B632-2D92962EE8C9}" destId="{851CE1CD-E19F-4274-9C36-F37AEC676C91}" srcOrd="0" destOrd="0" parTransId="{BC3FF4DA-85C6-41CD-9845-C6B3DF79D414}" sibTransId="{5F725393-0265-46CE-8903-DBA8D9508D29}"/>
    <dgm:cxn modelId="{F73EC05D-498F-476D-AFF3-3D66D57F588D}" srcId="{06B6DE17-D288-492F-996E-C8CEF3F05A6D}" destId="{24B64B77-29DC-483A-8FAD-30C6CEF51C0B}" srcOrd="1" destOrd="0" parTransId="{F574F5A4-B9CD-4D55-BDFB-F168E6FDAAA7}" sibTransId="{5581BA74-239D-4A77-B00C-D69A62DF4FB4}"/>
    <dgm:cxn modelId="{3D54ADBB-5D39-426D-86F1-5E7A5EB42AC4}" type="presOf" srcId="{F8586A0F-F6C6-40CA-B1B0-D21F842B452D}" destId="{14D0B94A-BB69-4F3C-94BD-74A719553A13}" srcOrd="0" destOrd="3" presId="urn:microsoft.com/office/officeart/2005/8/layout/vList2"/>
    <dgm:cxn modelId="{4AF10743-7C03-4567-9BC8-E2C878D28287}" type="presOf" srcId="{B7C943C5-1AC4-49CB-8D5E-6658C03D1492}" destId="{B271BD9D-DC5A-4793-A8B4-C6CA7EA3DB87}" srcOrd="0" destOrd="1" presId="urn:microsoft.com/office/officeart/2005/8/layout/vList2"/>
    <dgm:cxn modelId="{2F1A863B-9419-400C-895E-AE1F44553F14}" type="presOf" srcId="{851CE1CD-E19F-4274-9C36-F37AEC676C91}" destId="{54450585-766F-4EE7-ACE0-A694FBDD41D7}" srcOrd="0" destOrd="0" presId="urn:microsoft.com/office/officeart/2005/8/layout/vList2"/>
    <dgm:cxn modelId="{0B9E2878-29DC-4B6D-A119-21F00E577F16}" type="presOf" srcId="{13E8FEC9-BE49-4148-BA81-B6DEC593AD92}" destId="{B271BD9D-DC5A-4793-A8B4-C6CA7EA3DB87}" srcOrd="0" destOrd="2" presId="urn:microsoft.com/office/officeart/2005/8/layout/vList2"/>
    <dgm:cxn modelId="{5E7D9C3E-77A9-48C5-BA85-542AFA924F99}" type="presOf" srcId="{FF40BD38-AB19-40F6-B632-2D92962EE8C9}" destId="{756FFC31-CBDD-4907-8541-E7191FAB14AD}" srcOrd="0" destOrd="0" presId="urn:microsoft.com/office/officeart/2005/8/layout/vList2"/>
    <dgm:cxn modelId="{1C55395A-249F-438D-95B4-1D8AD77B6A05}" type="presOf" srcId="{84D31FF4-344F-4432-92F4-C9E07697337F}" destId="{14D0B94A-BB69-4F3C-94BD-74A719553A13}" srcOrd="0" destOrd="0" presId="urn:microsoft.com/office/officeart/2005/8/layout/vList2"/>
    <dgm:cxn modelId="{3DB9A2F5-FAD8-43E5-9902-3D6877EEEA9A}" type="presOf" srcId="{24B64B77-29DC-483A-8FAD-30C6CEF51C0B}" destId="{14D0B94A-BB69-4F3C-94BD-74A719553A13}" srcOrd="0" destOrd="1" presId="urn:microsoft.com/office/officeart/2005/8/layout/vList2"/>
    <dgm:cxn modelId="{F781820A-C6B1-43C3-937E-53288FABFA44}" srcId="{851CE1CD-E19F-4274-9C36-F37AEC676C91}" destId="{13E8FEC9-BE49-4148-BA81-B6DEC593AD92}" srcOrd="2" destOrd="0" parTransId="{2DAF311E-20F9-46CD-B1DF-30B2F4B4599E}" sibTransId="{5A6A96A7-5E16-489D-B344-51422D96B853}"/>
    <dgm:cxn modelId="{E95ACCFE-D78E-4BAC-B341-8D6D4DB19DB4}" srcId="{FF40BD38-AB19-40F6-B632-2D92962EE8C9}" destId="{06B6DE17-D288-492F-996E-C8CEF3F05A6D}" srcOrd="1" destOrd="0" parTransId="{0CDC5610-C04A-4382-8CE2-E00A35886582}" sibTransId="{1AE2B7A5-AD35-4BDC-9EDA-C1814D8EBCEC}"/>
    <dgm:cxn modelId="{FD623E57-98C0-444E-A2DA-71347840AE47}" srcId="{06B6DE17-D288-492F-996E-C8CEF3F05A6D}" destId="{84D31FF4-344F-4432-92F4-C9E07697337F}" srcOrd="0" destOrd="0" parTransId="{CA42047C-A94D-4B40-ACEA-F41844319DBE}" sibTransId="{8A165D9B-778F-4FCA-AEA5-10936CF9FB11}"/>
    <dgm:cxn modelId="{6BB7BD70-4B90-4B40-9B3E-EB3DA2898576}" type="presOf" srcId="{9CCC4208-6B2C-490C-A7AC-F072BE7746EF}" destId="{14D0B94A-BB69-4F3C-94BD-74A719553A13}" srcOrd="0" destOrd="2" presId="urn:microsoft.com/office/officeart/2005/8/layout/vList2"/>
    <dgm:cxn modelId="{2C7A989E-9340-45FD-9A8A-F6BCF542AB36}" type="presParOf" srcId="{756FFC31-CBDD-4907-8541-E7191FAB14AD}" destId="{54450585-766F-4EE7-ACE0-A694FBDD41D7}" srcOrd="0" destOrd="0" presId="urn:microsoft.com/office/officeart/2005/8/layout/vList2"/>
    <dgm:cxn modelId="{04651F49-AFE7-4E30-B58D-1E253A3D5035}" type="presParOf" srcId="{756FFC31-CBDD-4907-8541-E7191FAB14AD}" destId="{B271BD9D-DC5A-4793-A8B4-C6CA7EA3DB87}" srcOrd="1" destOrd="0" presId="urn:microsoft.com/office/officeart/2005/8/layout/vList2"/>
    <dgm:cxn modelId="{D0610697-3861-41FB-8D57-7EA73F39436F}" type="presParOf" srcId="{756FFC31-CBDD-4907-8541-E7191FAB14AD}" destId="{5128C7E0-0162-4D72-A463-105DB584677F}" srcOrd="2" destOrd="0" presId="urn:microsoft.com/office/officeart/2005/8/layout/vList2"/>
    <dgm:cxn modelId="{60478273-909A-49FC-8D75-FE15A9C7F409}" type="presParOf" srcId="{756FFC31-CBDD-4907-8541-E7191FAB14AD}" destId="{14D0B94A-BB69-4F3C-94BD-74A719553A13}" srcOrd="3"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DD5624D-979B-4A3B-A71F-ADA6D9537C0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437260F6-1DE1-435E-A18D-DBA8E6495F4B}">
      <dgm:prSet phldrT="[Текст]"/>
      <dgm:spPr/>
      <dgm:t>
        <a:bodyPr/>
        <a:lstStyle/>
        <a:p>
          <a:r>
            <a:rPr lang="ru-RU"/>
            <a:t>1-деңгей</a:t>
          </a:r>
        </a:p>
      </dgm:t>
    </dgm:pt>
    <dgm:pt modelId="{AFDDAD5A-609A-434D-9714-36437D3585EF}" type="parTrans" cxnId="{F7B6EA7C-EC9C-4738-B41C-4E684644E250}">
      <dgm:prSet/>
      <dgm:spPr/>
      <dgm:t>
        <a:bodyPr/>
        <a:lstStyle/>
        <a:p>
          <a:endParaRPr lang="ru-RU"/>
        </a:p>
      </dgm:t>
    </dgm:pt>
    <dgm:pt modelId="{BC7282CB-09DD-44B5-BEEC-FAF4423D1F23}" type="sibTrans" cxnId="{F7B6EA7C-EC9C-4738-B41C-4E684644E250}">
      <dgm:prSet/>
      <dgm:spPr/>
      <dgm:t>
        <a:bodyPr/>
        <a:lstStyle/>
        <a:p>
          <a:endParaRPr lang="ru-RU"/>
        </a:p>
      </dgm:t>
    </dgm:pt>
    <dgm:pt modelId="{D749360D-7B86-4040-BFF8-281CC5DF91E6}">
      <dgm:prSet phldrT="[Текст]" custT="1"/>
      <dgm:spPr/>
      <dgm:t>
        <a:bodyPr/>
        <a:lstStyle/>
        <a:p>
          <a:r>
            <a:rPr lang="ru-RU" sz="1200">
              <a:latin typeface="Times New Roman" panose="02020603050405020304" pitchFamily="18" charset="0"/>
              <a:cs typeface="Times New Roman" panose="02020603050405020304" pitchFamily="18" charset="0"/>
            </a:rPr>
            <a:t>Негізгі білім  - бұл оқушылардан жадтан ақпаратты оңай алуды талап ететін еске түсіру процесі. Бұл процесс терминдер, анықтамалар немесе тарихи фактілер сияқты негізгі білімді қамтуы мүмкін.</a:t>
          </a:r>
        </a:p>
      </dgm:t>
    </dgm:pt>
    <dgm:pt modelId="{78651306-C73B-4424-87CE-0C98F0458BAC}" type="parTrans" cxnId="{A18CFA86-2A6E-4A01-B885-BBD5DB6EDABA}">
      <dgm:prSet/>
      <dgm:spPr/>
      <dgm:t>
        <a:bodyPr/>
        <a:lstStyle/>
        <a:p>
          <a:endParaRPr lang="ru-RU"/>
        </a:p>
      </dgm:t>
    </dgm:pt>
    <dgm:pt modelId="{E565F48D-8805-43A6-8FB8-7A999CDE31E7}" type="sibTrans" cxnId="{A18CFA86-2A6E-4A01-B885-BBD5DB6EDABA}">
      <dgm:prSet/>
      <dgm:spPr/>
      <dgm:t>
        <a:bodyPr/>
        <a:lstStyle/>
        <a:p>
          <a:endParaRPr lang="ru-RU"/>
        </a:p>
      </dgm:t>
    </dgm:pt>
    <dgm:pt modelId="{EC8B440A-EBFA-4A89-A095-9EE09608A606}">
      <dgm:prSet phldrT="[Текст]"/>
      <dgm:spPr/>
      <dgm:t>
        <a:bodyPr/>
        <a:lstStyle/>
        <a:p>
          <a:r>
            <a:rPr lang="ru-RU"/>
            <a:t>2-деңгей</a:t>
          </a:r>
        </a:p>
      </dgm:t>
    </dgm:pt>
    <dgm:pt modelId="{38DDDEEA-5FE9-4FD0-AD5B-53E17E3A8552}" type="parTrans" cxnId="{EB9B0E67-2861-4330-AF50-DB9D25869DE2}">
      <dgm:prSet/>
      <dgm:spPr/>
      <dgm:t>
        <a:bodyPr/>
        <a:lstStyle/>
        <a:p>
          <a:endParaRPr lang="ru-RU"/>
        </a:p>
      </dgm:t>
    </dgm:pt>
    <dgm:pt modelId="{F14CDD32-B5C0-441D-BD49-00C5D226EA66}" type="sibTrans" cxnId="{EB9B0E67-2861-4330-AF50-DB9D25869DE2}">
      <dgm:prSet/>
      <dgm:spPr/>
      <dgm:t>
        <a:bodyPr/>
        <a:lstStyle/>
        <a:p>
          <a:endParaRPr lang="ru-RU"/>
        </a:p>
      </dgm:t>
    </dgm:pt>
    <dgm:pt modelId="{5DEB2268-56B6-4ABF-8829-DEC2FE61636C}">
      <dgm:prSet phldrT="[Текст]" custT="1"/>
      <dgm:spPr/>
      <dgm:t>
        <a:bodyPr/>
        <a:lstStyle/>
        <a:p>
          <a:r>
            <a:rPr lang="ru-RU" sz="1200">
              <a:latin typeface="Times New Roman" panose="02020603050405020304" pitchFamily="18" charset="0"/>
              <a:cs typeface="Times New Roman" panose="02020603050405020304" pitchFamily="18" charset="0"/>
            </a:rPr>
            <a:t>Екінші деңгейде студенттер ұғымды немесе дағдыны түсінгенін көрсетуі керек. Бұған тұжырымдаманы түсіндіру, мәлімдемені растау үшін деректерді түсіндіру немесе мәтіндегі негізгі идеяларды жинақтау сияқты әрекеттер кіреді.</a:t>
          </a:r>
        </a:p>
      </dgm:t>
    </dgm:pt>
    <dgm:pt modelId="{EBFAB6B2-A8D0-4A61-BB41-1EB28D1D7A68}" type="parTrans" cxnId="{517AF055-C89D-48A8-971B-AB8129F1FB44}">
      <dgm:prSet/>
      <dgm:spPr/>
      <dgm:t>
        <a:bodyPr/>
        <a:lstStyle/>
        <a:p>
          <a:endParaRPr lang="ru-RU"/>
        </a:p>
      </dgm:t>
    </dgm:pt>
    <dgm:pt modelId="{9C46EEDE-7762-4952-A0CC-644BB7CDBA14}" type="sibTrans" cxnId="{517AF055-C89D-48A8-971B-AB8129F1FB44}">
      <dgm:prSet/>
      <dgm:spPr/>
      <dgm:t>
        <a:bodyPr/>
        <a:lstStyle/>
        <a:p>
          <a:endParaRPr lang="ru-RU"/>
        </a:p>
      </dgm:t>
    </dgm:pt>
    <dgm:pt modelId="{39757196-62C3-486C-A189-946D2DAA4DA9}">
      <dgm:prSet phldrT="[Текст]"/>
      <dgm:spPr/>
      <dgm:t>
        <a:bodyPr/>
        <a:lstStyle/>
        <a:p>
          <a:r>
            <a:rPr lang="ru-RU"/>
            <a:t>3-деңгей</a:t>
          </a:r>
        </a:p>
      </dgm:t>
    </dgm:pt>
    <dgm:pt modelId="{243FD26C-1ED1-4BDE-8C3A-EE10280F37C8}" type="parTrans" cxnId="{C432A7A5-CC3C-4DF7-8A11-43E1BD0AF259}">
      <dgm:prSet/>
      <dgm:spPr/>
      <dgm:t>
        <a:bodyPr/>
        <a:lstStyle/>
        <a:p>
          <a:endParaRPr lang="ru-RU"/>
        </a:p>
      </dgm:t>
    </dgm:pt>
    <dgm:pt modelId="{46D4D7EE-6E02-4DC3-B7DB-EE1C1F3D5119}" type="sibTrans" cxnId="{C432A7A5-CC3C-4DF7-8A11-43E1BD0AF259}">
      <dgm:prSet/>
      <dgm:spPr/>
      <dgm:t>
        <a:bodyPr/>
        <a:lstStyle/>
        <a:p>
          <a:endParaRPr lang="ru-RU"/>
        </a:p>
      </dgm:t>
    </dgm:pt>
    <dgm:pt modelId="{51A17858-3776-4C5A-A2BA-F655D5AD77E0}">
      <dgm:prSet phldrT="[Текст]" custT="1"/>
      <dgm:spPr/>
      <dgm:t>
        <a:bodyPr/>
        <a:lstStyle/>
        <a:p>
          <a:r>
            <a:rPr lang="ru-RU" sz="1200">
              <a:latin typeface="Times New Roman" panose="02020603050405020304" pitchFamily="18" charset="0"/>
              <a:cs typeface="Times New Roman" panose="02020603050405020304" pitchFamily="18" charset="0"/>
            </a:rPr>
            <a:t>Үшінші деңгей - оқушылардан алған білімі мен түсінігін әртүрлі контексттерде қолдануды талап етеді. Бұл дәлелді қолдау үшін бастапқы ақпараттарды талдауды, зерттеу сұрағын әзірлеуді немесе бірнеше пәндерді біріктіретін жоба құруды қамтуы мүмкін.</a:t>
          </a:r>
        </a:p>
      </dgm:t>
    </dgm:pt>
    <dgm:pt modelId="{8BC772C5-C473-4BBF-A7EB-EC699487ADF4}" type="parTrans" cxnId="{AFF3AB59-D2B6-403D-A3ED-7F7064EE8D08}">
      <dgm:prSet/>
      <dgm:spPr/>
      <dgm:t>
        <a:bodyPr/>
        <a:lstStyle/>
        <a:p>
          <a:endParaRPr lang="ru-RU"/>
        </a:p>
      </dgm:t>
    </dgm:pt>
    <dgm:pt modelId="{7D66D62A-9B82-4F1B-87AB-4D906835343F}" type="sibTrans" cxnId="{AFF3AB59-D2B6-403D-A3ED-7F7064EE8D08}">
      <dgm:prSet/>
      <dgm:spPr/>
      <dgm:t>
        <a:bodyPr/>
        <a:lstStyle/>
        <a:p>
          <a:endParaRPr lang="ru-RU"/>
        </a:p>
      </dgm:t>
    </dgm:pt>
    <dgm:pt modelId="{C4DAD5B2-7725-448F-8310-47202AF42EB5}">
      <dgm:prSet phldrT="[Текст]"/>
      <dgm:spPr/>
      <dgm:t>
        <a:bodyPr/>
        <a:lstStyle/>
        <a:p>
          <a:endParaRPr lang="ru-RU" sz="800"/>
        </a:p>
      </dgm:t>
    </dgm:pt>
    <dgm:pt modelId="{B8BB8795-1561-4FBA-AA05-28F110C7075C}" type="parTrans" cxnId="{1096819D-814B-46E8-8B02-AF7AC8A38BBD}">
      <dgm:prSet/>
      <dgm:spPr/>
      <dgm:t>
        <a:bodyPr/>
        <a:lstStyle/>
        <a:p>
          <a:endParaRPr lang="ru-RU"/>
        </a:p>
      </dgm:t>
    </dgm:pt>
    <dgm:pt modelId="{9B1FFDD4-1B7C-4EF3-A855-25CC3E2EF7E7}" type="sibTrans" cxnId="{1096819D-814B-46E8-8B02-AF7AC8A38BBD}">
      <dgm:prSet/>
      <dgm:spPr/>
      <dgm:t>
        <a:bodyPr/>
        <a:lstStyle/>
        <a:p>
          <a:endParaRPr lang="ru-RU"/>
        </a:p>
      </dgm:t>
    </dgm:pt>
    <dgm:pt modelId="{3E6D095D-94A9-4FF7-8E75-76797FC1A40C}">
      <dgm:prSet phldrT="[Текст]"/>
      <dgm:spPr/>
      <dgm:t>
        <a:bodyPr/>
        <a:lstStyle/>
        <a:p>
          <a:endParaRPr lang="ru-RU" sz="800"/>
        </a:p>
      </dgm:t>
    </dgm:pt>
    <dgm:pt modelId="{FB42D011-5EA4-4A0C-9C38-FEE31A421960}" type="parTrans" cxnId="{1DC3DF8D-AB1E-447C-ABB8-5EC2720F9975}">
      <dgm:prSet/>
      <dgm:spPr/>
      <dgm:t>
        <a:bodyPr/>
        <a:lstStyle/>
        <a:p>
          <a:endParaRPr lang="ru-RU"/>
        </a:p>
      </dgm:t>
    </dgm:pt>
    <dgm:pt modelId="{13EE1E51-7AAD-46DD-AF58-B442C5258285}" type="sibTrans" cxnId="{1DC3DF8D-AB1E-447C-ABB8-5EC2720F9975}">
      <dgm:prSet/>
      <dgm:spPr/>
      <dgm:t>
        <a:bodyPr/>
        <a:lstStyle/>
        <a:p>
          <a:endParaRPr lang="ru-RU"/>
        </a:p>
      </dgm:t>
    </dgm:pt>
    <dgm:pt modelId="{1869081A-13E3-4C1C-A7F5-4B5EA4177550}">
      <dgm:prSet phldrT="[Текст]"/>
      <dgm:spPr/>
      <dgm:t>
        <a:bodyPr/>
        <a:lstStyle/>
        <a:p>
          <a:r>
            <a:rPr lang="ru-RU"/>
            <a:t>4-деңгей</a:t>
          </a:r>
        </a:p>
      </dgm:t>
    </dgm:pt>
    <dgm:pt modelId="{6E46E22F-C5ED-4267-B6B7-46AE9C6D9F79}" type="parTrans" cxnId="{A3D6AAB5-2B31-45F6-9162-17B9B8F70E74}">
      <dgm:prSet/>
      <dgm:spPr/>
      <dgm:t>
        <a:bodyPr/>
        <a:lstStyle/>
        <a:p>
          <a:endParaRPr lang="ru-RU"/>
        </a:p>
      </dgm:t>
    </dgm:pt>
    <dgm:pt modelId="{F520FD78-F329-4927-B8FD-E5200E15A7A9}" type="sibTrans" cxnId="{A3D6AAB5-2B31-45F6-9162-17B9B8F70E74}">
      <dgm:prSet/>
      <dgm:spPr/>
      <dgm:t>
        <a:bodyPr/>
        <a:lstStyle/>
        <a:p>
          <a:endParaRPr lang="ru-RU"/>
        </a:p>
      </dgm:t>
    </dgm:pt>
    <dgm:pt modelId="{6C444A2B-37DC-4F53-9442-1771F8DDC054}">
      <dgm:prSet custT="1"/>
      <dgm:spPr/>
      <dgm:t>
        <a:bodyPr/>
        <a:lstStyle/>
        <a:p>
          <a:r>
            <a:rPr lang="ru-RU" sz="1200">
              <a:latin typeface="Times New Roman" panose="02020603050405020304" pitchFamily="18" charset="0"/>
              <a:cs typeface="Times New Roman" panose="02020603050405020304" pitchFamily="18" charset="0"/>
            </a:rPr>
            <a:t>Бұл деңгей студенттерден сыни тұрғыдан ойлауды, ақпаратты синтездеуді және дәлелдерді бағалауды талап етеді. Бұл ақпарат көздерін бағалау, жаңа білімдерді құру үшін бірнеше көздерден ақпаратты синтездеу, түпнұсқа идеялар мен шешімдерді әзірлеу немесе дәлелдің дұрыстығын бағалау сияқты әрекеттерді қамтиды.</a:t>
          </a:r>
        </a:p>
      </dgm:t>
    </dgm:pt>
    <dgm:pt modelId="{A012FD8D-0547-4559-BFF2-86537871159A}" type="parTrans" cxnId="{E98F914B-FC98-4455-BEDC-0E5B889E2FE6}">
      <dgm:prSet/>
      <dgm:spPr/>
      <dgm:t>
        <a:bodyPr/>
        <a:lstStyle/>
        <a:p>
          <a:endParaRPr lang="ru-RU"/>
        </a:p>
      </dgm:t>
    </dgm:pt>
    <dgm:pt modelId="{3AB1448E-8414-472A-BE74-AC150FC67F41}" type="sibTrans" cxnId="{E98F914B-FC98-4455-BEDC-0E5B889E2FE6}">
      <dgm:prSet/>
      <dgm:spPr/>
      <dgm:t>
        <a:bodyPr/>
        <a:lstStyle/>
        <a:p>
          <a:endParaRPr lang="ru-RU"/>
        </a:p>
      </dgm:t>
    </dgm:pt>
    <dgm:pt modelId="{FFAF068C-7126-4551-88C2-EF1D2D8AAB8F}" type="pres">
      <dgm:prSet presAssocID="{8DD5624D-979B-4A3B-A71F-ADA6D9537C02}" presName="linearFlow" presStyleCnt="0">
        <dgm:presLayoutVars>
          <dgm:dir/>
          <dgm:animLvl val="lvl"/>
          <dgm:resizeHandles val="exact"/>
        </dgm:presLayoutVars>
      </dgm:prSet>
      <dgm:spPr/>
      <dgm:t>
        <a:bodyPr/>
        <a:lstStyle/>
        <a:p>
          <a:endParaRPr lang="ru-RU"/>
        </a:p>
      </dgm:t>
    </dgm:pt>
    <dgm:pt modelId="{364F4D92-39C6-4B86-A2D7-63F994252328}" type="pres">
      <dgm:prSet presAssocID="{437260F6-1DE1-435E-A18D-DBA8E6495F4B}" presName="composite" presStyleCnt="0"/>
      <dgm:spPr/>
    </dgm:pt>
    <dgm:pt modelId="{3E5429C5-C0F3-40C6-A815-615E5016C36F}" type="pres">
      <dgm:prSet presAssocID="{437260F6-1DE1-435E-A18D-DBA8E6495F4B}" presName="parentText" presStyleLbl="alignNode1" presStyleIdx="0" presStyleCnt="4">
        <dgm:presLayoutVars>
          <dgm:chMax val="1"/>
          <dgm:bulletEnabled val="1"/>
        </dgm:presLayoutVars>
      </dgm:prSet>
      <dgm:spPr/>
      <dgm:t>
        <a:bodyPr/>
        <a:lstStyle/>
        <a:p>
          <a:endParaRPr lang="ru-RU"/>
        </a:p>
      </dgm:t>
    </dgm:pt>
    <dgm:pt modelId="{DBBE733C-9C4F-4D20-965C-3F380C2E55B5}" type="pres">
      <dgm:prSet presAssocID="{437260F6-1DE1-435E-A18D-DBA8E6495F4B}" presName="descendantText" presStyleLbl="alignAcc1" presStyleIdx="0" presStyleCnt="4">
        <dgm:presLayoutVars>
          <dgm:bulletEnabled val="1"/>
        </dgm:presLayoutVars>
      </dgm:prSet>
      <dgm:spPr/>
      <dgm:t>
        <a:bodyPr/>
        <a:lstStyle/>
        <a:p>
          <a:endParaRPr lang="ru-RU"/>
        </a:p>
      </dgm:t>
    </dgm:pt>
    <dgm:pt modelId="{E560CE5F-3D48-448C-B50F-A70002CDE932}" type="pres">
      <dgm:prSet presAssocID="{BC7282CB-09DD-44B5-BEEC-FAF4423D1F23}" presName="sp" presStyleCnt="0"/>
      <dgm:spPr/>
    </dgm:pt>
    <dgm:pt modelId="{BE4B5CB7-B9D4-4EC4-A5AF-8BB1BA177A82}" type="pres">
      <dgm:prSet presAssocID="{EC8B440A-EBFA-4A89-A095-9EE09608A606}" presName="composite" presStyleCnt="0"/>
      <dgm:spPr/>
    </dgm:pt>
    <dgm:pt modelId="{D53C7C8B-E2B4-4B4B-86AD-285FF17709C8}" type="pres">
      <dgm:prSet presAssocID="{EC8B440A-EBFA-4A89-A095-9EE09608A606}" presName="parentText" presStyleLbl="alignNode1" presStyleIdx="1" presStyleCnt="4">
        <dgm:presLayoutVars>
          <dgm:chMax val="1"/>
          <dgm:bulletEnabled val="1"/>
        </dgm:presLayoutVars>
      </dgm:prSet>
      <dgm:spPr/>
      <dgm:t>
        <a:bodyPr/>
        <a:lstStyle/>
        <a:p>
          <a:endParaRPr lang="ru-RU"/>
        </a:p>
      </dgm:t>
    </dgm:pt>
    <dgm:pt modelId="{708C04A0-7B0E-44BE-938B-70F1F1970952}" type="pres">
      <dgm:prSet presAssocID="{EC8B440A-EBFA-4A89-A095-9EE09608A606}" presName="descendantText" presStyleLbl="alignAcc1" presStyleIdx="1" presStyleCnt="4" custScaleX="99836">
        <dgm:presLayoutVars>
          <dgm:bulletEnabled val="1"/>
        </dgm:presLayoutVars>
      </dgm:prSet>
      <dgm:spPr/>
      <dgm:t>
        <a:bodyPr/>
        <a:lstStyle/>
        <a:p>
          <a:endParaRPr lang="ru-RU"/>
        </a:p>
      </dgm:t>
    </dgm:pt>
    <dgm:pt modelId="{C33B7E33-E2A1-466C-B66A-590EBCFB84C3}" type="pres">
      <dgm:prSet presAssocID="{F14CDD32-B5C0-441D-BD49-00C5D226EA66}" presName="sp" presStyleCnt="0"/>
      <dgm:spPr/>
    </dgm:pt>
    <dgm:pt modelId="{0494F2F8-5555-4027-9517-B5654CB77E66}" type="pres">
      <dgm:prSet presAssocID="{39757196-62C3-486C-A189-946D2DAA4DA9}" presName="composite" presStyleCnt="0"/>
      <dgm:spPr/>
    </dgm:pt>
    <dgm:pt modelId="{F5153B41-DBB1-4313-A608-188FB678A721}" type="pres">
      <dgm:prSet presAssocID="{39757196-62C3-486C-A189-946D2DAA4DA9}" presName="parentText" presStyleLbl="alignNode1" presStyleIdx="2" presStyleCnt="4" custScaleX="95133" custScaleY="100248">
        <dgm:presLayoutVars>
          <dgm:chMax val="1"/>
          <dgm:bulletEnabled val="1"/>
        </dgm:presLayoutVars>
      </dgm:prSet>
      <dgm:spPr/>
      <dgm:t>
        <a:bodyPr/>
        <a:lstStyle/>
        <a:p>
          <a:endParaRPr lang="ru-RU"/>
        </a:p>
      </dgm:t>
    </dgm:pt>
    <dgm:pt modelId="{09A5982E-F055-47E5-865B-16D1562B85DA}" type="pres">
      <dgm:prSet presAssocID="{39757196-62C3-486C-A189-946D2DAA4DA9}" presName="descendantText" presStyleLbl="alignAcc1" presStyleIdx="2" presStyleCnt="4" custScaleY="143546">
        <dgm:presLayoutVars>
          <dgm:bulletEnabled val="1"/>
        </dgm:presLayoutVars>
      </dgm:prSet>
      <dgm:spPr/>
      <dgm:t>
        <a:bodyPr/>
        <a:lstStyle/>
        <a:p>
          <a:endParaRPr lang="ru-RU"/>
        </a:p>
      </dgm:t>
    </dgm:pt>
    <dgm:pt modelId="{ECF24716-71CF-4DAA-AC0A-3927F696D69F}" type="pres">
      <dgm:prSet presAssocID="{46D4D7EE-6E02-4DC3-B7DB-EE1C1F3D5119}" presName="sp" presStyleCnt="0"/>
      <dgm:spPr/>
    </dgm:pt>
    <dgm:pt modelId="{FF3EB308-0958-4B5D-9F30-797458667BD2}" type="pres">
      <dgm:prSet presAssocID="{1869081A-13E3-4C1C-A7F5-4B5EA4177550}" presName="composite" presStyleCnt="0"/>
      <dgm:spPr/>
    </dgm:pt>
    <dgm:pt modelId="{7655484F-D348-42B1-9866-29013F072218}" type="pres">
      <dgm:prSet presAssocID="{1869081A-13E3-4C1C-A7F5-4B5EA4177550}" presName="parentText" presStyleLbl="alignNode1" presStyleIdx="3" presStyleCnt="4">
        <dgm:presLayoutVars>
          <dgm:chMax val="1"/>
          <dgm:bulletEnabled val="1"/>
        </dgm:presLayoutVars>
      </dgm:prSet>
      <dgm:spPr/>
      <dgm:t>
        <a:bodyPr/>
        <a:lstStyle/>
        <a:p>
          <a:endParaRPr lang="ru-RU"/>
        </a:p>
      </dgm:t>
    </dgm:pt>
    <dgm:pt modelId="{EEC48705-1B74-497A-A3D1-09F6181A0CA6}" type="pres">
      <dgm:prSet presAssocID="{1869081A-13E3-4C1C-A7F5-4B5EA4177550}" presName="descendantText" presStyleLbl="alignAcc1" presStyleIdx="3" presStyleCnt="4" custScaleY="139548">
        <dgm:presLayoutVars>
          <dgm:bulletEnabled val="1"/>
        </dgm:presLayoutVars>
      </dgm:prSet>
      <dgm:spPr/>
      <dgm:t>
        <a:bodyPr/>
        <a:lstStyle/>
        <a:p>
          <a:endParaRPr lang="ru-RU"/>
        </a:p>
      </dgm:t>
    </dgm:pt>
  </dgm:ptLst>
  <dgm:cxnLst>
    <dgm:cxn modelId="{DE447B50-B10F-4720-9E22-70073890BA81}" type="presOf" srcId="{1869081A-13E3-4C1C-A7F5-4B5EA4177550}" destId="{7655484F-D348-42B1-9866-29013F072218}" srcOrd="0" destOrd="0" presId="urn:microsoft.com/office/officeart/2005/8/layout/chevron2"/>
    <dgm:cxn modelId="{EB9B0E67-2861-4330-AF50-DB9D25869DE2}" srcId="{8DD5624D-979B-4A3B-A71F-ADA6D9537C02}" destId="{EC8B440A-EBFA-4A89-A095-9EE09608A606}" srcOrd="1" destOrd="0" parTransId="{38DDDEEA-5FE9-4FD0-AD5B-53E17E3A8552}" sibTransId="{F14CDD32-B5C0-441D-BD49-00C5D226EA66}"/>
    <dgm:cxn modelId="{818A93BC-DEB1-4D5D-BDB3-A70355EF7994}" type="presOf" srcId="{EC8B440A-EBFA-4A89-A095-9EE09608A606}" destId="{D53C7C8B-E2B4-4B4B-86AD-285FF17709C8}" srcOrd="0" destOrd="0" presId="urn:microsoft.com/office/officeart/2005/8/layout/chevron2"/>
    <dgm:cxn modelId="{517AF055-C89D-48A8-971B-AB8129F1FB44}" srcId="{EC8B440A-EBFA-4A89-A095-9EE09608A606}" destId="{5DEB2268-56B6-4ABF-8829-DEC2FE61636C}" srcOrd="0" destOrd="0" parTransId="{EBFAB6B2-A8D0-4A61-BB41-1EB28D1D7A68}" sibTransId="{9C46EEDE-7762-4952-A0CC-644BB7CDBA14}"/>
    <dgm:cxn modelId="{1096819D-814B-46E8-8B02-AF7AC8A38BBD}" srcId="{39757196-62C3-486C-A189-946D2DAA4DA9}" destId="{C4DAD5B2-7725-448F-8310-47202AF42EB5}" srcOrd="2" destOrd="0" parTransId="{B8BB8795-1561-4FBA-AA05-28F110C7075C}" sibTransId="{9B1FFDD4-1B7C-4EF3-A855-25CC3E2EF7E7}"/>
    <dgm:cxn modelId="{C432A7A5-CC3C-4DF7-8A11-43E1BD0AF259}" srcId="{8DD5624D-979B-4A3B-A71F-ADA6D9537C02}" destId="{39757196-62C3-486C-A189-946D2DAA4DA9}" srcOrd="2" destOrd="0" parTransId="{243FD26C-1ED1-4BDE-8C3A-EE10280F37C8}" sibTransId="{46D4D7EE-6E02-4DC3-B7DB-EE1C1F3D5119}"/>
    <dgm:cxn modelId="{E7CE6A96-D85D-4E21-B336-D94488DA098B}" type="presOf" srcId="{39757196-62C3-486C-A189-946D2DAA4DA9}" destId="{F5153B41-DBB1-4313-A608-188FB678A721}" srcOrd="0" destOrd="0" presId="urn:microsoft.com/office/officeart/2005/8/layout/chevron2"/>
    <dgm:cxn modelId="{F7B6EA7C-EC9C-4738-B41C-4E684644E250}" srcId="{8DD5624D-979B-4A3B-A71F-ADA6D9537C02}" destId="{437260F6-1DE1-435E-A18D-DBA8E6495F4B}" srcOrd="0" destOrd="0" parTransId="{AFDDAD5A-609A-434D-9714-36437D3585EF}" sibTransId="{BC7282CB-09DD-44B5-BEEC-FAF4423D1F23}"/>
    <dgm:cxn modelId="{E98F914B-FC98-4455-BEDC-0E5B889E2FE6}" srcId="{1869081A-13E3-4C1C-A7F5-4B5EA4177550}" destId="{6C444A2B-37DC-4F53-9442-1771F8DDC054}" srcOrd="0" destOrd="0" parTransId="{A012FD8D-0547-4559-BFF2-86537871159A}" sibTransId="{3AB1448E-8414-472A-BE74-AC150FC67F41}"/>
    <dgm:cxn modelId="{D0303E8D-4F52-47D3-851A-34964939BE08}" type="presOf" srcId="{437260F6-1DE1-435E-A18D-DBA8E6495F4B}" destId="{3E5429C5-C0F3-40C6-A815-615E5016C36F}" srcOrd="0" destOrd="0" presId="urn:microsoft.com/office/officeart/2005/8/layout/chevron2"/>
    <dgm:cxn modelId="{A18CFA86-2A6E-4A01-B885-BBD5DB6EDABA}" srcId="{437260F6-1DE1-435E-A18D-DBA8E6495F4B}" destId="{D749360D-7B86-4040-BFF8-281CC5DF91E6}" srcOrd="0" destOrd="0" parTransId="{78651306-C73B-4424-87CE-0C98F0458BAC}" sibTransId="{E565F48D-8805-43A6-8FB8-7A999CDE31E7}"/>
    <dgm:cxn modelId="{5250D122-C31D-4E6C-AEA9-059C7F216DDC}" type="presOf" srcId="{C4DAD5B2-7725-448F-8310-47202AF42EB5}" destId="{09A5982E-F055-47E5-865B-16D1562B85DA}" srcOrd="0" destOrd="2" presId="urn:microsoft.com/office/officeart/2005/8/layout/chevron2"/>
    <dgm:cxn modelId="{756FE2F4-B977-44F9-B488-166089D51C61}" type="presOf" srcId="{D749360D-7B86-4040-BFF8-281CC5DF91E6}" destId="{DBBE733C-9C4F-4D20-965C-3F380C2E55B5}" srcOrd="0" destOrd="0" presId="urn:microsoft.com/office/officeart/2005/8/layout/chevron2"/>
    <dgm:cxn modelId="{A3D6AAB5-2B31-45F6-9162-17B9B8F70E74}" srcId="{8DD5624D-979B-4A3B-A71F-ADA6D9537C02}" destId="{1869081A-13E3-4C1C-A7F5-4B5EA4177550}" srcOrd="3" destOrd="0" parTransId="{6E46E22F-C5ED-4267-B6B7-46AE9C6D9F79}" sibTransId="{F520FD78-F329-4927-B8FD-E5200E15A7A9}"/>
    <dgm:cxn modelId="{4AF28D1F-987E-4604-A26B-B1EAF4D30EB3}" type="presOf" srcId="{51A17858-3776-4C5A-A2BA-F655D5AD77E0}" destId="{09A5982E-F055-47E5-865B-16D1562B85DA}" srcOrd="0" destOrd="0" presId="urn:microsoft.com/office/officeart/2005/8/layout/chevron2"/>
    <dgm:cxn modelId="{605192D9-83F5-4DFE-9251-B18D94D9C413}" type="presOf" srcId="{6C444A2B-37DC-4F53-9442-1771F8DDC054}" destId="{EEC48705-1B74-497A-A3D1-09F6181A0CA6}" srcOrd="0" destOrd="0" presId="urn:microsoft.com/office/officeart/2005/8/layout/chevron2"/>
    <dgm:cxn modelId="{17368FCE-CCBC-47DC-8B7E-C78D2B8AD402}" type="presOf" srcId="{5DEB2268-56B6-4ABF-8829-DEC2FE61636C}" destId="{708C04A0-7B0E-44BE-938B-70F1F1970952}" srcOrd="0" destOrd="0" presId="urn:microsoft.com/office/officeart/2005/8/layout/chevron2"/>
    <dgm:cxn modelId="{A1F54130-B207-46FF-9F4A-77E4DF14D773}" type="presOf" srcId="{3E6D095D-94A9-4FF7-8E75-76797FC1A40C}" destId="{09A5982E-F055-47E5-865B-16D1562B85DA}" srcOrd="0" destOrd="1" presId="urn:microsoft.com/office/officeart/2005/8/layout/chevron2"/>
    <dgm:cxn modelId="{004C030D-43F7-411F-80EC-6315FF515861}" type="presOf" srcId="{8DD5624D-979B-4A3B-A71F-ADA6D9537C02}" destId="{FFAF068C-7126-4551-88C2-EF1D2D8AAB8F}" srcOrd="0" destOrd="0" presId="urn:microsoft.com/office/officeart/2005/8/layout/chevron2"/>
    <dgm:cxn modelId="{1DC3DF8D-AB1E-447C-ABB8-5EC2720F9975}" srcId="{39757196-62C3-486C-A189-946D2DAA4DA9}" destId="{3E6D095D-94A9-4FF7-8E75-76797FC1A40C}" srcOrd="1" destOrd="0" parTransId="{FB42D011-5EA4-4A0C-9C38-FEE31A421960}" sibTransId="{13EE1E51-7AAD-46DD-AF58-B442C5258285}"/>
    <dgm:cxn modelId="{AFF3AB59-D2B6-403D-A3ED-7F7064EE8D08}" srcId="{39757196-62C3-486C-A189-946D2DAA4DA9}" destId="{51A17858-3776-4C5A-A2BA-F655D5AD77E0}" srcOrd="0" destOrd="0" parTransId="{8BC772C5-C473-4BBF-A7EB-EC699487ADF4}" sibTransId="{7D66D62A-9B82-4F1B-87AB-4D906835343F}"/>
    <dgm:cxn modelId="{5CB7F2F2-7A1A-480C-8C72-C65DC6CF0AAC}" type="presParOf" srcId="{FFAF068C-7126-4551-88C2-EF1D2D8AAB8F}" destId="{364F4D92-39C6-4B86-A2D7-63F994252328}" srcOrd="0" destOrd="0" presId="urn:microsoft.com/office/officeart/2005/8/layout/chevron2"/>
    <dgm:cxn modelId="{926FA81F-D361-484D-9523-15531B0BBB92}" type="presParOf" srcId="{364F4D92-39C6-4B86-A2D7-63F994252328}" destId="{3E5429C5-C0F3-40C6-A815-615E5016C36F}" srcOrd="0" destOrd="0" presId="urn:microsoft.com/office/officeart/2005/8/layout/chevron2"/>
    <dgm:cxn modelId="{85F8D5E7-876B-418B-810F-02A1664B9186}" type="presParOf" srcId="{364F4D92-39C6-4B86-A2D7-63F994252328}" destId="{DBBE733C-9C4F-4D20-965C-3F380C2E55B5}" srcOrd="1" destOrd="0" presId="urn:microsoft.com/office/officeart/2005/8/layout/chevron2"/>
    <dgm:cxn modelId="{11EFE663-989F-4FA8-BBAE-33D0BFCEDC90}" type="presParOf" srcId="{FFAF068C-7126-4551-88C2-EF1D2D8AAB8F}" destId="{E560CE5F-3D48-448C-B50F-A70002CDE932}" srcOrd="1" destOrd="0" presId="urn:microsoft.com/office/officeart/2005/8/layout/chevron2"/>
    <dgm:cxn modelId="{209C75DD-63DD-4CD5-97A0-8B94A5A51163}" type="presParOf" srcId="{FFAF068C-7126-4551-88C2-EF1D2D8AAB8F}" destId="{BE4B5CB7-B9D4-4EC4-A5AF-8BB1BA177A82}" srcOrd="2" destOrd="0" presId="urn:microsoft.com/office/officeart/2005/8/layout/chevron2"/>
    <dgm:cxn modelId="{ACE9F3BB-5BC6-4A4B-A60E-671EE542EFBD}" type="presParOf" srcId="{BE4B5CB7-B9D4-4EC4-A5AF-8BB1BA177A82}" destId="{D53C7C8B-E2B4-4B4B-86AD-285FF17709C8}" srcOrd="0" destOrd="0" presId="urn:microsoft.com/office/officeart/2005/8/layout/chevron2"/>
    <dgm:cxn modelId="{E2F28D8E-01F1-4479-AE93-0E4BD000CCC4}" type="presParOf" srcId="{BE4B5CB7-B9D4-4EC4-A5AF-8BB1BA177A82}" destId="{708C04A0-7B0E-44BE-938B-70F1F1970952}" srcOrd="1" destOrd="0" presId="urn:microsoft.com/office/officeart/2005/8/layout/chevron2"/>
    <dgm:cxn modelId="{F3DF388D-82B0-4A3F-BF30-AB158996A4BA}" type="presParOf" srcId="{FFAF068C-7126-4551-88C2-EF1D2D8AAB8F}" destId="{C33B7E33-E2A1-466C-B66A-590EBCFB84C3}" srcOrd="3" destOrd="0" presId="urn:microsoft.com/office/officeart/2005/8/layout/chevron2"/>
    <dgm:cxn modelId="{610DFCFC-6C28-4366-BFBE-B5D5D03A962D}" type="presParOf" srcId="{FFAF068C-7126-4551-88C2-EF1D2D8AAB8F}" destId="{0494F2F8-5555-4027-9517-B5654CB77E66}" srcOrd="4" destOrd="0" presId="urn:microsoft.com/office/officeart/2005/8/layout/chevron2"/>
    <dgm:cxn modelId="{37055768-2A0E-493F-BC81-9739E2696EFD}" type="presParOf" srcId="{0494F2F8-5555-4027-9517-B5654CB77E66}" destId="{F5153B41-DBB1-4313-A608-188FB678A721}" srcOrd="0" destOrd="0" presId="urn:microsoft.com/office/officeart/2005/8/layout/chevron2"/>
    <dgm:cxn modelId="{BDC677A7-AD23-418E-9CB7-6F7113BD3D26}" type="presParOf" srcId="{0494F2F8-5555-4027-9517-B5654CB77E66}" destId="{09A5982E-F055-47E5-865B-16D1562B85DA}" srcOrd="1" destOrd="0" presId="urn:microsoft.com/office/officeart/2005/8/layout/chevron2"/>
    <dgm:cxn modelId="{127FC005-5654-4E47-8E4C-9A7C98CF2A28}" type="presParOf" srcId="{FFAF068C-7126-4551-88C2-EF1D2D8AAB8F}" destId="{ECF24716-71CF-4DAA-AC0A-3927F696D69F}" srcOrd="5" destOrd="0" presId="urn:microsoft.com/office/officeart/2005/8/layout/chevron2"/>
    <dgm:cxn modelId="{E319CD76-D863-4CAE-B545-D3378C4CEF32}" type="presParOf" srcId="{FFAF068C-7126-4551-88C2-EF1D2D8AAB8F}" destId="{FF3EB308-0958-4B5D-9F30-797458667BD2}" srcOrd="6" destOrd="0" presId="urn:microsoft.com/office/officeart/2005/8/layout/chevron2"/>
    <dgm:cxn modelId="{44761F98-B6DD-4F33-A9EB-A8E131EA4304}" type="presParOf" srcId="{FF3EB308-0958-4B5D-9F30-797458667BD2}" destId="{7655484F-D348-42B1-9866-29013F072218}" srcOrd="0" destOrd="0" presId="urn:microsoft.com/office/officeart/2005/8/layout/chevron2"/>
    <dgm:cxn modelId="{2A871CBF-674A-4785-BD59-3DABD2B2394B}" type="presParOf" srcId="{FF3EB308-0958-4B5D-9F30-797458667BD2}" destId="{EEC48705-1B74-497A-A3D1-09F6181A0CA6}" srcOrd="1" destOrd="0" presId="urn:microsoft.com/office/officeart/2005/8/layout/chevr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CC5B468-B2C4-4DE4-87EB-053C68DCD1E0}"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ru-RU"/>
        </a:p>
      </dgm:t>
    </dgm:pt>
    <dgm:pt modelId="{EC4C113B-9317-46B2-8D1D-05255A09096B}">
      <dgm:prSet phldrT="[Текст]" custT="1"/>
      <dgm:spPr/>
      <dgm:t>
        <a:bodyPr/>
        <a:lstStyle/>
        <a:p>
          <a:r>
            <a:rPr lang="kk-KZ" sz="1200" b="1">
              <a:solidFill>
                <a:sysClr val="windowText" lastClr="000000"/>
              </a:solidFill>
              <a:latin typeface="Times New Roman" panose="02020603050405020304" pitchFamily="18" charset="0"/>
              <a:cs typeface="Times New Roman" panose="02020603050405020304" pitchFamily="18" charset="0"/>
            </a:rPr>
            <a:t>Санада қабылдау</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08C83DDA-2A30-4388-A8C0-BC727CCB4119}" type="parTrans" cxnId="{85EEC3B3-BFAF-4F13-A1B6-91CE5B2A9C59}">
      <dgm:prSet/>
      <dgm:spPr/>
      <dgm:t>
        <a:bodyPr/>
        <a:lstStyle/>
        <a:p>
          <a:endParaRPr lang="ru-RU"/>
        </a:p>
      </dgm:t>
    </dgm:pt>
    <dgm:pt modelId="{F0867E42-C21E-4A33-B3F0-F2ED7C32832C}" type="sibTrans" cxnId="{85EEC3B3-BFAF-4F13-A1B6-91CE5B2A9C59}">
      <dgm:prSet/>
      <dgm:spPr/>
      <dgm:t>
        <a:bodyPr/>
        <a:lstStyle/>
        <a:p>
          <a:endParaRPr lang="ru-RU"/>
        </a:p>
      </dgm:t>
    </dgm:pt>
    <dgm:pt modelId="{4442857B-3026-47FC-8503-BF8DC09DC2FE}">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4CA40650-8562-45B9-96F7-166162E1621E}" type="parTrans" cxnId="{F93CD235-2B3D-476F-A31E-08E12430B8B3}">
      <dgm:prSet/>
      <dgm:spPr/>
      <dgm:t>
        <a:bodyPr/>
        <a:lstStyle/>
        <a:p>
          <a:endParaRPr lang="ru-RU"/>
        </a:p>
      </dgm:t>
    </dgm:pt>
    <dgm:pt modelId="{E65FF91B-7F6F-493E-960E-8727B187B158}" type="sibTrans" cxnId="{F93CD235-2B3D-476F-A31E-08E12430B8B3}">
      <dgm:prSet/>
      <dgm:spPr/>
      <dgm:t>
        <a:bodyPr/>
        <a:lstStyle/>
        <a:p>
          <a:endParaRPr lang="ru-RU"/>
        </a:p>
      </dgm:t>
    </dgm:pt>
    <dgm:pt modelId="{E02365EE-60DC-4CB4-9E7F-2BDE2F678254}">
      <dgm:prSet phldrT="[Текст]" custT="1"/>
      <dgm:spPr/>
      <dgm:t>
        <a:bodyPr/>
        <a:lstStyle/>
        <a:p>
          <a:r>
            <a:rPr lang="kk-KZ" sz="1200" b="1">
              <a:solidFill>
                <a:sysClr val="windowText" lastClr="000000"/>
              </a:solidFill>
              <a:latin typeface="Times New Roman" panose="02020603050405020304" pitchFamily="18" charset="0"/>
              <a:cs typeface="Times New Roman" panose="02020603050405020304" pitchFamily="18" charset="0"/>
            </a:rPr>
            <a:t>Тілдік санада пайымдау</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866271EC-09D4-4397-BC17-41A41E1CCD65}" type="parTrans" cxnId="{4A4EAC94-B87E-40E1-B211-1097F38FF992}">
      <dgm:prSet/>
      <dgm:spPr/>
      <dgm:t>
        <a:bodyPr/>
        <a:lstStyle/>
        <a:p>
          <a:endParaRPr lang="ru-RU"/>
        </a:p>
      </dgm:t>
    </dgm:pt>
    <dgm:pt modelId="{6AAB9C2B-7879-4147-B6C1-D403CD5A0C2A}" type="sibTrans" cxnId="{4A4EAC94-B87E-40E1-B211-1097F38FF992}">
      <dgm:prSet/>
      <dgm:spPr/>
      <dgm:t>
        <a:bodyPr/>
        <a:lstStyle/>
        <a:p>
          <a:endParaRPr lang="ru-RU"/>
        </a:p>
      </dgm:t>
    </dgm:pt>
    <dgm:pt modelId="{B18FE8E1-628B-4F78-9327-4664DAAA4CEB}">
      <dgm:prSet phldrT="[Текст]" custT="1"/>
      <dgm:spPr/>
      <dgm:t>
        <a:bodyPr/>
        <a:lstStyle/>
        <a:p>
          <a:r>
            <a:rPr lang="kk-KZ" sz="1200" b="1">
              <a:solidFill>
                <a:sysClr val="windowText" lastClr="000000"/>
              </a:solidFill>
              <a:latin typeface="Times New Roman" panose="02020603050405020304" pitchFamily="18" charset="0"/>
              <a:cs typeface="Times New Roman" panose="02020603050405020304" pitchFamily="18" charset="0"/>
            </a:rPr>
            <a:t>Тілдік рефлексияны дамыту</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89A3E5B2-5628-4B66-B5B9-D42016051522}" type="parTrans" cxnId="{9CCC31FB-9226-4A27-BE3A-F667F8A7C6CB}">
      <dgm:prSet/>
      <dgm:spPr/>
      <dgm:t>
        <a:bodyPr/>
        <a:lstStyle/>
        <a:p>
          <a:endParaRPr lang="ru-RU"/>
        </a:p>
      </dgm:t>
    </dgm:pt>
    <dgm:pt modelId="{4C1480A7-C731-4FAF-B111-7BA6C5C27221}" type="sibTrans" cxnId="{9CCC31FB-9226-4A27-BE3A-F667F8A7C6CB}">
      <dgm:prSet/>
      <dgm:spPr/>
      <dgm:t>
        <a:bodyPr/>
        <a:lstStyle/>
        <a:p>
          <a:endParaRPr lang="ru-RU"/>
        </a:p>
      </dgm:t>
    </dgm:pt>
    <dgm:pt modelId="{E878B79E-78C2-48D7-A5A3-44883A7D9413}">
      <dgm:prSet phldrT="[Текст]" custT="1"/>
      <dgm:spPr/>
      <dgm:t>
        <a:bodyPr/>
        <a:lstStyle/>
        <a:p>
          <a:r>
            <a:rPr lang="en-US" sz="1200">
              <a:latin typeface="Times New Roman" panose="02020603050405020304" pitchFamily="18" charset="0"/>
              <a:cs typeface="Times New Roman" panose="02020603050405020304" pitchFamily="18" charset="0"/>
            </a:rPr>
            <a:t>Differentiation </a:t>
          </a:r>
          <a:r>
            <a:rPr lang="kk-KZ" sz="1200">
              <a:latin typeface="Times New Roman" panose="02020603050405020304" pitchFamily="18" charset="0"/>
              <a:cs typeface="Times New Roman" panose="02020603050405020304" pitchFamily="18" charset="0"/>
            </a:rPr>
            <a:t>әдісі арқылы мәтінмен жұмыс жасау;</a:t>
          </a:r>
          <a:endParaRPr lang="ru-RU" sz="1000">
            <a:latin typeface="Times New Roman" panose="02020603050405020304" pitchFamily="18" charset="0"/>
            <a:cs typeface="Times New Roman" panose="02020603050405020304" pitchFamily="18" charset="0"/>
          </a:endParaRPr>
        </a:p>
      </dgm:t>
    </dgm:pt>
    <dgm:pt modelId="{4053B33F-F2C9-4332-AC4D-1CF2FA7DCCEA}" type="parTrans" cxnId="{2F8BAE6E-AFC9-4902-B96D-0423CECFAE7D}">
      <dgm:prSet/>
      <dgm:spPr/>
      <dgm:t>
        <a:bodyPr/>
        <a:lstStyle/>
        <a:p>
          <a:endParaRPr lang="ru-RU"/>
        </a:p>
      </dgm:t>
    </dgm:pt>
    <dgm:pt modelId="{2EA51096-07E5-4443-B4D6-A0A3003A1426}" type="sibTrans" cxnId="{2F8BAE6E-AFC9-4902-B96D-0423CECFAE7D}">
      <dgm:prSet/>
      <dgm:spPr/>
      <dgm:t>
        <a:bodyPr/>
        <a:lstStyle/>
        <a:p>
          <a:endParaRPr lang="ru-RU"/>
        </a:p>
      </dgm:t>
    </dgm:pt>
    <dgm:pt modelId="{24932AC5-53ED-42FF-B351-5BC30AB4114F}">
      <dgm:prSet phldrT="[Текст]" custT="1"/>
      <dgm:spPr/>
      <dgm:t>
        <a:bodyPr/>
        <a:lstStyle/>
        <a:p>
          <a:r>
            <a:rPr lang="kk-KZ" sz="1200" b="1">
              <a:solidFill>
                <a:sysClr val="windowText" lastClr="000000"/>
              </a:solidFill>
              <a:latin typeface="Times New Roman" panose="02020603050405020304" pitchFamily="18" charset="0"/>
              <a:cs typeface="Times New Roman" panose="02020603050405020304" pitchFamily="18" charset="0"/>
            </a:rPr>
            <a:t>Таным арқылы бағалау</a:t>
          </a:r>
          <a:endParaRPr lang="ru-RU" sz="1200" b="1">
            <a:solidFill>
              <a:sysClr val="windowText" lastClr="000000"/>
            </a:solidFill>
            <a:latin typeface="Times New Roman" panose="02020603050405020304" pitchFamily="18" charset="0"/>
            <a:cs typeface="Times New Roman" panose="02020603050405020304" pitchFamily="18" charset="0"/>
          </a:endParaRPr>
        </a:p>
      </dgm:t>
    </dgm:pt>
    <dgm:pt modelId="{DE0D2915-8D60-43F1-ADEF-00CA13B8F555}" type="parTrans" cxnId="{07CAD441-1F43-431D-AD5C-EB38A18ED377}">
      <dgm:prSet/>
      <dgm:spPr/>
      <dgm:t>
        <a:bodyPr/>
        <a:lstStyle/>
        <a:p>
          <a:endParaRPr lang="ru-RU"/>
        </a:p>
      </dgm:t>
    </dgm:pt>
    <dgm:pt modelId="{F64FB943-31C6-41EE-B48E-464F62173949}" type="sibTrans" cxnId="{07CAD441-1F43-431D-AD5C-EB38A18ED377}">
      <dgm:prSet/>
      <dgm:spPr/>
      <dgm:t>
        <a:bodyPr/>
        <a:lstStyle/>
        <a:p>
          <a:endParaRPr lang="ru-RU"/>
        </a:p>
      </dgm:t>
    </dgm:pt>
    <dgm:pt modelId="{58C70528-544E-4775-B1E8-2E972988394B}">
      <dgm:prSet phldrT="[Текст]" custT="1"/>
      <dgm:spPr/>
      <dgm:t>
        <a:bodyPr/>
        <a:lstStyle/>
        <a:p>
          <a:r>
            <a:rPr lang="en-US" sz="1200">
              <a:latin typeface="Times New Roman" panose="02020603050405020304" pitchFamily="18" charset="0"/>
              <a:cs typeface="Times New Roman" panose="02020603050405020304" pitchFamily="18" charset="0"/>
            </a:rPr>
            <a:t>SLC </a:t>
          </a:r>
          <a:r>
            <a:rPr lang="kk-KZ" sz="1200">
              <a:latin typeface="Times New Roman" panose="02020603050405020304" pitchFamily="18" charset="0"/>
              <a:cs typeface="Times New Roman" panose="02020603050405020304" pitchFamily="18" charset="0"/>
            </a:rPr>
            <a:t>моделі арқылы лексикалық анализ жасау; </a:t>
          </a:r>
          <a:r>
            <a:rPr lang="kk-KZ" sz="1200"/>
            <a:t>САЛО әдісі арқылы рефлексия жасау; </a:t>
          </a:r>
          <a:r>
            <a:rPr lang="en-US" sz="1200"/>
            <a:t>SWOT </a:t>
          </a:r>
          <a:r>
            <a:rPr lang="kk-KZ" sz="1200"/>
            <a:t>анализ жасау.</a:t>
          </a:r>
          <a:endParaRPr lang="ru-RU" sz="1200">
            <a:latin typeface="Times New Roman" panose="02020603050405020304" pitchFamily="18" charset="0"/>
            <a:cs typeface="Times New Roman" panose="02020603050405020304" pitchFamily="18" charset="0"/>
          </a:endParaRPr>
        </a:p>
      </dgm:t>
    </dgm:pt>
    <dgm:pt modelId="{1404BD79-1F08-4F37-9013-B5E65F4E8681}" type="parTrans" cxnId="{0364D8F7-C049-486D-B13D-754CC32BF666}">
      <dgm:prSet/>
      <dgm:spPr/>
      <dgm:t>
        <a:bodyPr/>
        <a:lstStyle/>
        <a:p>
          <a:endParaRPr lang="ru-RU"/>
        </a:p>
      </dgm:t>
    </dgm:pt>
    <dgm:pt modelId="{769F131E-FBF0-4000-9CBA-C77DAC5CA611}" type="sibTrans" cxnId="{0364D8F7-C049-486D-B13D-754CC32BF666}">
      <dgm:prSet/>
      <dgm:spPr/>
      <dgm:t>
        <a:bodyPr/>
        <a:lstStyle/>
        <a:p>
          <a:endParaRPr lang="ru-RU"/>
        </a:p>
      </dgm:t>
    </dgm:pt>
    <dgm:pt modelId="{0AF6482F-BB56-45CF-A0E1-F6E929A04ED0}">
      <dgm:prSet custT="1"/>
      <dgm:spPr/>
      <dgm:t>
        <a:bodyPr/>
        <a:lstStyle/>
        <a:p>
          <a:r>
            <a:rPr lang="ru-RU" sz="1200">
              <a:latin typeface="Times New Roman" panose="02020603050405020304" pitchFamily="18" charset="0"/>
              <a:cs typeface="Times New Roman" panose="02020603050405020304" pitchFamily="18" charset="0"/>
            </a:rPr>
            <a:t>Декарт квадраты</a:t>
          </a:r>
          <a:r>
            <a:rPr lang="en-US" sz="1200">
              <a:latin typeface="Times New Roman" panose="02020603050405020304" pitchFamily="18" charset="0"/>
              <a:cs typeface="Times New Roman" panose="02020603050405020304" pitchFamily="18" charset="0"/>
            </a:rPr>
            <a:t>,</a:t>
          </a:r>
          <a:r>
            <a:rPr lang="kk-KZ" sz="1200">
              <a:latin typeface="Times New Roman" panose="02020603050405020304" pitchFamily="18" charset="0"/>
              <a:cs typeface="Times New Roman" panose="02020603050405020304" pitchFamily="18" charset="0"/>
            </a:rPr>
            <a:t> Дилтс пирамидасы,</a:t>
          </a:r>
          <a:r>
            <a:rPr lang="en-US" sz="1200">
              <a:latin typeface="Times New Roman" panose="02020603050405020304" pitchFamily="18" charset="0"/>
              <a:cs typeface="Times New Roman" panose="02020603050405020304" pitchFamily="18" charset="0"/>
            </a:rPr>
            <a:t> </a:t>
          </a:r>
          <a:r>
            <a:rPr lang="kk-KZ" sz="1200">
              <a:latin typeface="Times New Roman" panose="02020603050405020304" pitchFamily="18" charset="0"/>
              <a:cs typeface="Times New Roman" panose="02020603050405020304" pitchFamily="18" charset="0"/>
            </a:rPr>
            <a:t>ақпараттық органайзер әдістері</a:t>
          </a:r>
          <a:r>
            <a:rPr lang="ru-RU" sz="1200">
              <a:latin typeface="Times New Roman" panose="02020603050405020304" pitchFamily="18" charset="0"/>
              <a:cs typeface="Times New Roman" panose="02020603050405020304" pitchFamily="18" charset="0"/>
            </a:rPr>
            <a:t> арқылы сыни ойлауды дамыту</a:t>
          </a:r>
        </a:p>
      </dgm:t>
    </dgm:pt>
    <dgm:pt modelId="{9468DE52-1B98-42C9-A1DA-429387FD137C}" type="parTrans" cxnId="{566CB3BE-9A30-4E36-943F-303487F4FCB3}">
      <dgm:prSet/>
      <dgm:spPr/>
      <dgm:t>
        <a:bodyPr/>
        <a:lstStyle/>
        <a:p>
          <a:endParaRPr lang="ru-RU"/>
        </a:p>
      </dgm:t>
    </dgm:pt>
    <dgm:pt modelId="{5B110A54-F41D-40D1-88EF-CCB4A41CB8A2}" type="sibTrans" cxnId="{566CB3BE-9A30-4E36-943F-303487F4FCB3}">
      <dgm:prSet/>
      <dgm:spPr/>
      <dgm:t>
        <a:bodyPr/>
        <a:lstStyle/>
        <a:p>
          <a:endParaRPr lang="ru-RU"/>
        </a:p>
      </dgm:t>
    </dgm:pt>
    <dgm:pt modelId="{F6B4D9E6-27B0-4B4B-9731-DF3D319B4A34}">
      <dgm:prSet custT="1"/>
      <dgm:spPr/>
      <dgm:t>
        <a:bodyPr/>
        <a:lstStyle/>
        <a:p>
          <a:endParaRPr lang="ru-RU" sz="1200">
            <a:latin typeface="Times New Roman" panose="02020603050405020304" pitchFamily="18" charset="0"/>
            <a:cs typeface="Times New Roman" panose="02020603050405020304" pitchFamily="18" charset="0"/>
          </a:endParaRPr>
        </a:p>
      </dgm:t>
    </dgm:pt>
    <dgm:pt modelId="{EB85743D-378E-4C8D-8953-5016F557DF76}" type="parTrans" cxnId="{C014E585-530F-4E5C-A870-F5C58C73E14A}">
      <dgm:prSet/>
      <dgm:spPr/>
      <dgm:t>
        <a:bodyPr/>
        <a:lstStyle/>
        <a:p>
          <a:endParaRPr lang="ru-RU"/>
        </a:p>
      </dgm:t>
    </dgm:pt>
    <dgm:pt modelId="{E54CD6E3-7BCF-479F-A498-4E2508F3405B}" type="sibTrans" cxnId="{C014E585-530F-4E5C-A870-F5C58C73E14A}">
      <dgm:prSet/>
      <dgm:spPr/>
      <dgm:t>
        <a:bodyPr/>
        <a:lstStyle/>
        <a:p>
          <a:endParaRPr lang="ru-RU"/>
        </a:p>
      </dgm:t>
    </dgm:pt>
    <dgm:pt modelId="{5BF47493-3048-4FFC-99F3-D1872A043E63}">
      <dgm:prSet phldrT="[Текст]" custT="1"/>
      <dgm:spPr/>
      <dgm:t>
        <a:bodyPr/>
        <a:lstStyle/>
        <a:p>
          <a:r>
            <a:rPr lang="en-US" sz="1200">
              <a:latin typeface="Times New Roman" panose="02020603050405020304" pitchFamily="18" charset="0"/>
              <a:cs typeface="Times New Roman" panose="02020603050405020304" pitchFamily="18" charset="0"/>
            </a:rPr>
            <a:t>Gamma AI</a:t>
          </a:r>
          <a:r>
            <a:rPr lang="kk-KZ" sz="1200">
              <a:latin typeface="Times New Roman" panose="02020603050405020304" pitchFamily="18" charset="0"/>
              <a:cs typeface="Times New Roman" panose="02020603050405020304" pitchFamily="18" charset="0"/>
            </a:rPr>
            <a:t> арқылы лексикалық талдау жасау</a:t>
          </a:r>
          <a:r>
            <a:rPr lang="en-US" sz="120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dgm:t>
    </dgm:pt>
    <dgm:pt modelId="{B25BBDDB-E487-4335-92B0-99594A742E58}" type="parTrans" cxnId="{89814480-2753-4AD4-88D2-F9F7A4499CBF}">
      <dgm:prSet/>
      <dgm:spPr/>
      <dgm:t>
        <a:bodyPr/>
        <a:lstStyle/>
        <a:p>
          <a:endParaRPr lang="ru-RU"/>
        </a:p>
      </dgm:t>
    </dgm:pt>
    <dgm:pt modelId="{A28DE722-503D-43C6-9062-54CF656A5EF1}" type="sibTrans" cxnId="{89814480-2753-4AD4-88D2-F9F7A4499CBF}">
      <dgm:prSet/>
      <dgm:spPr/>
      <dgm:t>
        <a:bodyPr/>
        <a:lstStyle/>
        <a:p>
          <a:endParaRPr lang="ru-RU"/>
        </a:p>
      </dgm:t>
    </dgm:pt>
    <dgm:pt modelId="{B9B0E143-5C8D-4E50-AF2A-D8D4F959F375}">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6BA41794-6863-482E-BB34-AD61B4C33EAF}" type="parTrans" cxnId="{8123285E-B34E-4EC0-A2BE-9F25AEEA03B4}">
      <dgm:prSet/>
      <dgm:spPr/>
      <dgm:t>
        <a:bodyPr/>
        <a:lstStyle/>
        <a:p>
          <a:endParaRPr lang="ru-RU"/>
        </a:p>
      </dgm:t>
    </dgm:pt>
    <dgm:pt modelId="{1EEB7147-C82F-4080-BDE1-09AA7A933A21}" type="sibTrans" cxnId="{8123285E-B34E-4EC0-A2BE-9F25AEEA03B4}">
      <dgm:prSet/>
      <dgm:spPr/>
      <dgm:t>
        <a:bodyPr/>
        <a:lstStyle/>
        <a:p>
          <a:endParaRPr lang="ru-RU"/>
        </a:p>
      </dgm:t>
    </dgm:pt>
    <dgm:pt modelId="{F0332361-2F25-4700-833C-8EF1CD36D900}">
      <dgm:prSet phldrT="[Текст]" custT="1"/>
      <dgm:spPr/>
      <dgm:t>
        <a:bodyPr/>
        <a:lstStyle/>
        <a:p>
          <a:r>
            <a:rPr lang="kk-KZ" sz="1200">
              <a:latin typeface="Times New Roman" panose="02020603050405020304" pitchFamily="18" charset="0"/>
              <a:cs typeface="Times New Roman" panose="02020603050405020304" pitchFamily="18" charset="0"/>
            </a:rPr>
            <a:t> D-ID , </a:t>
          </a:r>
          <a:r>
            <a:rPr lang="en-US" sz="1200">
              <a:latin typeface="Times New Roman" panose="02020603050405020304" pitchFamily="18" charset="0"/>
              <a:cs typeface="Times New Roman" panose="02020603050405020304" pitchFamily="18" charset="0"/>
            </a:rPr>
            <a:t>Narakeet </a:t>
          </a:r>
          <a:r>
            <a:rPr lang="kk-KZ" sz="1200">
              <a:latin typeface="Times New Roman" panose="02020603050405020304" pitchFamily="18" charset="0"/>
              <a:cs typeface="Times New Roman" panose="02020603050405020304" pitchFamily="18" charset="0"/>
            </a:rPr>
            <a:t>арқылы тыңдау тапсырмаларын орындау. </a:t>
          </a:r>
          <a:endParaRPr lang="ru-RU" sz="1000">
            <a:latin typeface="Times New Roman" panose="02020603050405020304" pitchFamily="18" charset="0"/>
            <a:cs typeface="Times New Roman" panose="02020603050405020304" pitchFamily="18" charset="0"/>
          </a:endParaRPr>
        </a:p>
      </dgm:t>
    </dgm:pt>
    <dgm:pt modelId="{C447F6BD-838C-4E48-B547-B8F70D211A05}" type="parTrans" cxnId="{2710FE51-08A0-494B-8174-6118AEA5E2B5}">
      <dgm:prSet/>
      <dgm:spPr/>
      <dgm:t>
        <a:bodyPr/>
        <a:lstStyle/>
        <a:p>
          <a:endParaRPr lang="ru-RU"/>
        </a:p>
      </dgm:t>
    </dgm:pt>
    <dgm:pt modelId="{6C3297F4-FE83-4F88-B892-7211B9754D71}" type="sibTrans" cxnId="{2710FE51-08A0-494B-8174-6118AEA5E2B5}">
      <dgm:prSet/>
      <dgm:spPr/>
      <dgm:t>
        <a:bodyPr/>
        <a:lstStyle/>
        <a:p>
          <a:endParaRPr lang="ru-RU"/>
        </a:p>
      </dgm:t>
    </dgm:pt>
    <dgm:pt modelId="{84FCC3DD-221D-430F-8528-0E0B82DE638B}" type="pres">
      <dgm:prSet presAssocID="{0CC5B468-B2C4-4DE4-87EB-053C68DCD1E0}" presName="cycleMatrixDiagram" presStyleCnt="0">
        <dgm:presLayoutVars>
          <dgm:chMax val="1"/>
          <dgm:dir/>
          <dgm:animLvl val="lvl"/>
          <dgm:resizeHandles val="exact"/>
        </dgm:presLayoutVars>
      </dgm:prSet>
      <dgm:spPr/>
      <dgm:t>
        <a:bodyPr/>
        <a:lstStyle/>
        <a:p>
          <a:endParaRPr lang="ru-RU"/>
        </a:p>
      </dgm:t>
    </dgm:pt>
    <dgm:pt modelId="{88E447BB-96C9-4A40-96EF-CD866502F582}" type="pres">
      <dgm:prSet presAssocID="{0CC5B468-B2C4-4DE4-87EB-053C68DCD1E0}" presName="children" presStyleCnt="0"/>
      <dgm:spPr/>
    </dgm:pt>
    <dgm:pt modelId="{44D9C5D7-533E-4A4E-B079-B8437D0E381B}" type="pres">
      <dgm:prSet presAssocID="{0CC5B468-B2C4-4DE4-87EB-053C68DCD1E0}" presName="child1group" presStyleCnt="0"/>
      <dgm:spPr/>
    </dgm:pt>
    <dgm:pt modelId="{F6FFEEC4-D4C2-4BD9-A64A-F07E107543AA}" type="pres">
      <dgm:prSet presAssocID="{0CC5B468-B2C4-4DE4-87EB-053C68DCD1E0}" presName="child1" presStyleLbl="bgAcc1" presStyleIdx="0" presStyleCnt="4" custScaleX="139845" custScaleY="133859" custLinFactNeighborX="-14026" custLinFactNeighborY="4232"/>
      <dgm:spPr/>
      <dgm:t>
        <a:bodyPr/>
        <a:lstStyle/>
        <a:p>
          <a:endParaRPr lang="ru-RU"/>
        </a:p>
      </dgm:t>
    </dgm:pt>
    <dgm:pt modelId="{DA849E9C-30B5-4A2D-BCBF-2B157A68CEA9}" type="pres">
      <dgm:prSet presAssocID="{0CC5B468-B2C4-4DE4-87EB-053C68DCD1E0}" presName="child1Text" presStyleLbl="bgAcc1" presStyleIdx="0" presStyleCnt="4">
        <dgm:presLayoutVars>
          <dgm:bulletEnabled val="1"/>
        </dgm:presLayoutVars>
      </dgm:prSet>
      <dgm:spPr/>
      <dgm:t>
        <a:bodyPr/>
        <a:lstStyle/>
        <a:p>
          <a:endParaRPr lang="ru-RU"/>
        </a:p>
      </dgm:t>
    </dgm:pt>
    <dgm:pt modelId="{7E2BC6BE-326C-406A-85F8-C86D0A27A57B}" type="pres">
      <dgm:prSet presAssocID="{0CC5B468-B2C4-4DE4-87EB-053C68DCD1E0}" presName="child2group" presStyleCnt="0"/>
      <dgm:spPr/>
    </dgm:pt>
    <dgm:pt modelId="{A05A65C4-7693-4C91-9259-059DF48CC997}" type="pres">
      <dgm:prSet presAssocID="{0CC5B468-B2C4-4DE4-87EB-053C68DCD1E0}" presName="child2" presStyleLbl="bgAcc1" presStyleIdx="1" presStyleCnt="4" custScaleX="119177" custScaleY="129340" custLinFactNeighborX="18151" custLinFactNeighborY="1965"/>
      <dgm:spPr/>
      <dgm:t>
        <a:bodyPr/>
        <a:lstStyle/>
        <a:p>
          <a:endParaRPr lang="ru-RU"/>
        </a:p>
      </dgm:t>
    </dgm:pt>
    <dgm:pt modelId="{BF0E9763-3A18-46F4-8684-6C7270C02BBF}" type="pres">
      <dgm:prSet presAssocID="{0CC5B468-B2C4-4DE4-87EB-053C68DCD1E0}" presName="child2Text" presStyleLbl="bgAcc1" presStyleIdx="1" presStyleCnt="4">
        <dgm:presLayoutVars>
          <dgm:bulletEnabled val="1"/>
        </dgm:presLayoutVars>
      </dgm:prSet>
      <dgm:spPr/>
      <dgm:t>
        <a:bodyPr/>
        <a:lstStyle/>
        <a:p>
          <a:endParaRPr lang="ru-RU"/>
        </a:p>
      </dgm:t>
    </dgm:pt>
    <dgm:pt modelId="{D825833E-8D33-4FA3-B7D1-495916D1F757}" type="pres">
      <dgm:prSet presAssocID="{0CC5B468-B2C4-4DE4-87EB-053C68DCD1E0}" presName="child3group" presStyleCnt="0"/>
      <dgm:spPr/>
    </dgm:pt>
    <dgm:pt modelId="{1B0E875F-994A-4E2B-BAD5-D647779E512A}" type="pres">
      <dgm:prSet presAssocID="{0CC5B468-B2C4-4DE4-87EB-053C68DCD1E0}" presName="child3" presStyleLbl="bgAcc1" presStyleIdx="2" presStyleCnt="4" custScaleX="113244" custScaleY="186982" custLinFactNeighborX="23101" custLinFactNeighborY="-11463"/>
      <dgm:spPr/>
      <dgm:t>
        <a:bodyPr/>
        <a:lstStyle/>
        <a:p>
          <a:endParaRPr lang="ru-RU"/>
        </a:p>
      </dgm:t>
    </dgm:pt>
    <dgm:pt modelId="{FC2D50B4-F830-4090-885B-AF83969F12A8}" type="pres">
      <dgm:prSet presAssocID="{0CC5B468-B2C4-4DE4-87EB-053C68DCD1E0}" presName="child3Text" presStyleLbl="bgAcc1" presStyleIdx="2" presStyleCnt="4">
        <dgm:presLayoutVars>
          <dgm:bulletEnabled val="1"/>
        </dgm:presLayoutVars>
      </dgm:prSet>
      <dgm:spPr/>
      <dgm:t>
        <a:bodyPr/>
        <a:lstStyle/>
        <a:p>
          <a:endParaRPr lang="ru-RU"/>
        </a:p>
      </dgm:t>
    </dgm:pt>
    <dgm:pt modelId="{490E04BF-D858-49AC-8C85-07D0C905938A}" type="pres">
      <dgm:prSet presAssocID="{0CC5B468-B2C4-4DE4-87EB-053C68DCD1E0}" presName="child4group" presStyleCnt="0"/>
      <dgm:spPr/>
    </dgm:pt>
    <dgm:pt modelId="{C72E8059-A895-4D7B-8F30-7555C0586228}" type="pres">
      <dgm:prSet presAssocID="{0CC5B468-B2C4-4DE4-87EB-053C68DCD1E0}" presName="child4" presStyleLbl="bgAcc1" presStyleIdx="3" presStyleCnt="4" custScaleX="110014" custScaleY="189536" custLinFactNeighborX="-11307" custLinFactNeighborY="-15925"/>
      <dgm:spPr/>
      <dgm:t>
        <a:bodyPr/>
        <a:lstStyle/>
        <a:p>
          <a:endParaRPr lang="ru-RU"/>
        </a:p>
      </dgm:t>
    </dgm:pt>
    <dgm:pt modelId="{0C26A7DB-C4EA-4494-A631-3469737CCBAD}" type="pres">
      <dgm:prSet presAssocID="{0CC5B468-B2C4-4DE4-87EB-053C68DCD1E0}" presName="child4Text" presStyleLbl="bgAcc1" presStyleIdx="3" presStyleCnt="4">
        <dgm:presLayoutVars>
          <dgm:bulletEnabled val="1"/>
        </dgm:presLayoutVars>
      </dgm:prSet>
      <dgm:spPr/>
      <dgm:t>
        <a:bodyPr/>
        <a:lstStyle/>
        <a:p>
          <a:endParaRPr lang="ru-RU"/>
        </a:p>
      </dgm:t>
    </dgm:pt>
    <dgm:pt modelId="{060A8E41-BF9D-4598-A0C5-1302BD1ACDA2}" type="pres">
      <dgm:prSet presAssocID="{0CC5B468-B2C4-4DE4-87EB-053C68DCD1E0}" presName="childPlaceholder" presStyleCnt="0"/>
      <dgm:spPr/>
    </dgm:pt>
    <dgm:pt modelId="{6407B5DD-5F6D-477F-A060-4913A3160854}" type="pres">
      <dgm:prSet presAssocID="{0CC5B468-B2C4-4DE4-87EB-053C68DCD1E0}" presName="circle" presStyleCnt="0"/>
      <dgm:spPr/>
    </dgm:pt>
    <dgm:pt modelId="{DDAE2014-B01E-4D48-A346-1A7330B36991}" type="pres">
      <dgm:prSet presAssocID="{0CC5B468-B2C4-4DE4-87EB-053C68DCD1E0}" presName="quadrant1" presStyleLbl="node1" presStyleIdx="0" presStyleCnt="4">
        <dgm:presLayoutVars>
          <dgm:chMax val="1"/>
          <dgm:bulletEnabled val="1"/>
        </dgm:presLayoutVars>
      </dgm:prSet>
      <dgm:spPr/>
      <dgm:t>
        <a:bodyPr/>
        <a:lstStyle/>
        <a:p>
          <a:endParaRPr lang="ru-RU"/>
        </a:p>
      </dgm:t>
    </dgm:pt>
    <dgm:pt modelId="{4C6B5EC7-45CE-40FD-9B11-BDD11CC63EB5}" type="pres">
      <dgm:prSet presAssocID="{0CC5B468-B2C4-4DE4-87EB-053C68DCD1E0}" presName="quadrant2" presStyleLbl="node1" presStyleIdx="1" presStyleCnt="4">
        <dgm:presLayoutVars>
          <dgm:chMax val="1"/>
          <dgm:bulletEnabled val="1"/>
        </dgm:presLayoutVars>
      </dgm:prSet>
      <dgm:spPr/>
      <dgm:t>
        <a:bodyPr/>
        <a:lstStyle/>
        <a:p>
          <a:endParaRPr lang="ru-RU"/>
        </a:p>
      </dgm:t>
    </dgm:pt>
    <dgm:pt modelId="{590C2F0A-AE5B-4700-A67D-AE9108E766FB}" type="pres">
      <dgm:prSet presAssocID="{0CC5B468-B2C4-4DE4-87EB-053C68DCD1E0}" presName="quadrant3" presStyleLbl="node1" presStyleIdx="2" presStyleCnt="4">
        <dgm:presLayoutVars>
          <dgm:chMax val="1"/>
          <dgm:bulletEnabled val="1"/>
        </dgm:presLayoutVars>
      </dgm:prSet>
      <dgm:spPr/>
      <dgm:t>
        <a:bodyPr/>
        <a:lstStyle/>
        <a:p>
          <a:endParaRPr lang="ru-RU"/>
        </a:p>
      </dgm:t>
    </dgm:pt>
    <dgm:pt modelId="{C5D1F87B-6884-48AD-9CDB-AE47FA7B8F3A}" type="pres">
      <dgm:prSet presAssocID="{0CC5B468-B2C4-4DE4-87EB-053C68DCD1E0}" presName="quadrant4" presStyleLbl="node1" presStyleIdx="3" presStyleCnt="4" custScaleX="86907" custScaleY="101736">
        <dgm:presLayoutVars>
          <dgm:chMax val="1"/>
          <dgm:bulletEnabled val="1"/>
        </dgm:presLayoutVars>
      </dgm:prSet>
      <dgm:spPr/>
      <dgm:t>
        <a:bodyPr/>
        <a:lstStyle/>
        <a:p>
          <a:endParaRPr lang="ru-RU"/>
        </a:p>
      </dgm:t>
    </dgm:pt>
    <dgm:pt modelId="{F2D1E402-3818-44D1-AF48-E187984DB18C}" type="pres">
      <dgm:prSet presAssocID="{0CC5B468-B2C4-4DE4-87EB-053C68DCD1E0}" presName="quadrantPlaceholder" presStyleCnt="0"/>
      <dgm:spPr/>
    </dgm:pt>
    <dgm:pt modelId="{18A6FC2E-90F3-447C-897B-12D11021D054}" type="pres">
      <dgm:prSet presAssocID="{0CC5B468-B2C4-4DE4-87EB-053C68DCD1E0}" presName="center1" presStyleLbl="fgShp" presStyleIdx="0" presStyleCnt="2"/>
      <dgm:spPr/>
    </dgm:pt>
    <dgm:pt modelId="{A414005A-A8AE-4F48-9436-F66B001423DA}" type="pres">
      <dgm:prSet presAssocID="{0CC5B468-B2C4-4DE4-87EB-053C68DCD1E0}" presName="center2" presStyleLbl="fgShp" presStyleIdx="1" presStyleCnt="2"/>
      <dgm:spPr/>
    </dgm:pt>
  </dgm:ptLst>
  <dgm:cxnLst>
    <dgm:cxn modelId="{4A4EAC94-B87E-40E1-B211-1097F38FF992}" srcId="{0CC5B468-B2C4-4DE4-87EB-053C68DCD1E0}" destId="{E02365EE-60DC-4CB4-9E7F-2BDE2F678254}" srcOrd="1" destOrd="0" parTransId="{866271EC-09D4-4397-BC17-41A41E1CCD65}" sibTransId="{6AAB9C2B-7879-4147-B6C1-D403CD5A0C2A}"/>
    <dgm:cxn modelId="{C150AA03-86B8-47B5-A73E-97E3429186C9}" type="presOf" srcId="{0AF6482F-BB56-45CF-A0E1-F6E929A04ED0}" destId="{F6FFEEC4-D4C2-4BD9-A64A-F07E107543AA}" srcOrd="0" destOrd="1" presId="urn:microsoft.com/office/officeart/2005/8/layout/cycle4"/>
    <dgm:cxn modelId="{865FE6A3-876C-4202-ADA3-1CE4A4EC8842}" type="presOf" srcId="{B9B0E143-5C8D-4E50-AF2A-D8D4F959F375}" destId="{A05A65C4-7693-4C91-9259-059DF48CC997}" srcOrd="0" destOrd="0" presId="urn:microsoft.com/office/officeart/2005/8/layout/cycle4"/>
    <dgm:cxn modelId="{2F8BAE6E-AFC9-4902-B96D-0423CECFAE7D}" srcId="{B18FE8E1-628B-4F78-9327-4664DAAA4CEB}" destId="{E878B79E-78C2-48D7-A5A3-44883A7D9413}" srcOrd="0" destOrd="0" parTransId="{4053B33F-F2C9-4332-AC4D-1CF2FA7DCCEA}" sibTransId="{2EA51096-07E5-4443-B4D6-A0A3003A1426}"/>
    <dgm:cxn modelId="{AAE4E39D-5D5E-4287-94A9-DAFF48D04D88}" type="presOf" srcId="{4442857B-3026-47FC-8503-BF8DC09DC2FE}" destId="{DA849E9C-30B5-4A2D-BCBF-2B157A68CEA9}" srcOrd="1" destOrd="0" presId="urn:microsoft.com/office/officeart/2005/8/layout/cycle4"/>
    <dgm:cxn modelId="{C014E585-530F-4E5C-A870-F5C58C73E14A}" srcId="{EC4C113B-9317-46B2-8D1D-05255A09096B}" destId="{F6B4D9E6-27B0-4B4B-9731-DF3D319B4A34}" srcOrd="2" destOrd="0" parTransId="{EB85743D-378E-4C8D-8953-5016F557DF76}" sibTransId="{E54CD6E3-7BCF-479F-A498-4E2508F3405B}"/>
    <dgm:cxn modelId="{9CCC31FB-9226-4A27-BE3A-F667F8A7C6CB}" srcId="{0CC5B468-B2C4-4DE4-87EB-053C68DCD1E0}" destId="{B18FE8E1-628B-4F78-9327-4664DAAA4CEB}" srcOrd="2" destOrd="0" parTransId="{89A3E5B2-5628-4B66-B5B9-D42016051522}" sibTransId="{4C1480A7-C731-4FAF-B111-7BA6C5C27221}"/>
    <dgm:cxn modelId="{75D15448-8A6C-4CB6-9317-49ED73A6DE36}" type="presOf" srcId="{E878B79E-78C2-48D7-A5A3-44883A7D9413}" destId="{FC2D50B4-F830-4090-885B-AF83969F12A8}" srcOrd="1" destOrd="0" presId="urn:microsoft.com/office/officeart/2005/8/layout/cycle4"/>
    <dgm:cxn modelId="{85EEC3B3-BFAF-4F13-A1B6-91CE5B2A9C59}" srcId="{0CC5B468-B2C4-4DE4-87EB-053C68DCD1E0}" destId="{EC4C113B-9317-46B2-8D1D-05255A09096B}" srcOrd="0" destOrd="0" parTransId="{08C83DDA-2A30-4388-A8C0-BC727CCB4119}" sibTransId="{F0867E42-C21E-4A33-B3F0-F2ED7C32832C}"/>
    <dgm:cxn modelId="{89814480-2753-4AD4-88D2-F9F7A4499CBF}" srcId="{E02365EE-60DC-4CB4-9E7F-2BDE2F678254}" destId="{5BF47493-3048-4FFC-99F3-D1872A043E63}" srcOrd="1" destOrd="0" parTransId="{B25BBDDB-E487-4335-92B0-99594A742E58}" sibTransId="{A28DE722-503D-43C6-9062-54CF656A5EF1}"/>
    <dgm:cxn modelId="{418D59F2-BD02-41B6-8798-89F1FA8E05AF}" type="presOf" srcId="{5BF47493-3048-4FFC-99F3-D1872A043E63}" destId="{BF0E9763-3A18-46F4-8684-6C7270C02BBF}" srcOrd="1" destOrd="1" presId="urn:microsoft.com/office/officeart/2005/8/layout/cycle4"/>
    <dgm:cxn modelId="{860000CE-7AEA-4D55-B6CD-FEAD50E0AAD8}" type="presOf" srcId="{0CC5B468-B2C4-4DE4-87EB-053C68DCD1E0}" destId="{84FCC3DD-221D-430F-8528-0E0B82DE638B}" srcOrd="0" destOrd="0" presId="urn:microsoft.com/office/officeart/2005/8/layout/cycle4"/>
    <dgm:cxn modelId="{8123285E-B34E-4EC0-A2BE-9F25AEEA03B4}" srcId="{E02365EE-60DC-4CB4-9E7F-2BDE2F678254}" destId="{B9B0E143-5C8D-4E50-AF2A-D8D4F959F375}" srcOrd="0" destOrd="0" parTransId="{6BA41794-6863-482E-BB34-AD61B4C33EAF}" sibTransId="{1EEB7147-C82F-4080-BDE1-09AA7A933A21}"/>
    <dgm:cxn modelId="{4A62A3E0-B2A2-4814-8DE5-78B3DEF28522}" type="presOf" srcId="{F6B4D9E6-27B0-4B4B-9731-DF3D319B4A34}" destId="{F6FFEEC4-D4C2-4BD9-A64A-F07E107543AA}" srcOrd="0" destOrd="2" presId="urn:microsoft.com/office/officeart/2005/8/layout/cycle4"/>
    <dgm:cxn modelId="{434C153B-188B-401E-AF4D-D2653EAE9E9E}" type="presOf" srcId="{E02365EE-60DC-4CB4-9E7F-2BDE2F678254}" destId="{4C6B5EC7-45CE-40FD-9B11-BDD11CC63EB5}" srcOrd="0" destOrd="0" presId="urn:microsoft.com/office/officeart/2005/8/layout/cycle4"/>
    <dgm:cxn modelId="{2710FE51-08A0-494B-8174-6118AEA5E2B5}" srcId="{B18FE8E1-628B-4F78-9327-4664DAAA4CEB}" destId="{F0332361-2F25-4700-833C-8EF1CD36D900}" srcOrd="1" destOrd="0" parTransId="{C447F6BD-838C-4E48-B547-B8F70D211A05}" sibTransId="{6C3297F4-FE83-4F88-B892-7211B9754D71}"/>
    <dgm:cxn modelId="{E65CC63A-AD4F-482A-B6BA-AA0D7AE58269}" type="presOf" srcId="{58C70528-544E-4775-B1E8-2E972988394B}" destId="{0C26A7DB-C4EA-4494-A631-3469737CCBAD}" srcOrd="1" destOrd="0" presId="urn:microsoft.com/office/officeart/2005/8/layout/cycle4"/>
    <dgm:cxn modelId="{06919293-9EBB-4218-BD6B-30AC726E4E2C}" type="presOf" srcId="{B9B0E143-5C8D-4E50-AF2A-D8D4F959F375}" destId="{BF0E9763-3A18-46F4-8684-6C7270C02BBF}" srcOrd="1" destOrd="0" presId="urn:microsoft.com/office/officeart/2005/8/layout/cycle4"/>
    <dgm:cxn modelId="{07CAD441-1F43-431D-AD5C-EB38A18ED377}" srcId="{0CC5B468-B2C4-4DE4-87EB-053C68DCD1E0}" destId="{24932AC5-53ED-42FF-B351-5BC30AB4114F}" srcOrd="3" destOrd="0" parTransId="{DE0D2915-8D60-43F1-ADEF-00CA13B8F555}" sibTransId="{F64FB943-31C6-41EE-B48E-464F62173949}"/>
    <dgm:cxn modelId="{272B2AF9-C163-4D5D-84A1-DA6323150301}" type="presOf" srcId="{EC4C113B-9317-46B2-8D1D-05255A09096B}" destId="{DDAE2014-B01E-4D48-A346-1A7330B36991}" srcOrd="0" destOrd="0" presId="urn:microsoft.com/office/officeart/2005/8/layout/cycle4"/>
    <dgm:cxn modelId="{C06DC235-98DB-424B-BF53-D2C9101105D2}" type="presOf" srcId="{F0332361-2F25-4700-833C-8EF1CD36D900}" destId="{1B0E875F-994A-4E2B-BAD5-D647779E512A}" srcOrd="0" destOrd="1" presId="urn:microsoft.com/office/officeart/2005/8/layout/cycle4"/>
    <dgm:cxn modelId="{38789A77-0549-406D-A53E-08DD8D89345B}" type="presOf" srcId="{E878B79E-78C2-48D7-A5A3-44883A7D9413}" destId="{1B0E875F-994A-4E2B-BAD5-D647779E512A}" srcOrd="0" destOrd="0" presId="urn:microsoft.com/office/officeart/2005/8/layout/cycle4"/>
    <dgm:cxn modelId="{D79EFD9F-D0E2-4F4A-883E-FE08C6FB12D1}" type="presOf" srcId="{F6B4D9E6-27B0-4B4B-9731-DF3D319B4A34}" destId="{DA849E9C-30B5-4A2D-BCBF-2B157A68CEA9}" srcOrd="1" destOrd="2" presId="urn:microsoft.com/office/officeart/2005/8/layout/cycle4"/>
    <dgm:cxn modelId="{93D010E8-3FB9-41DF-BE71-A39CE1D1A13C}" type="presOf" srcId="{B18FE8E1-628B-4F78-9327-4664DAAA4CEB}" destId="{590C2F0A-AE5B-4700-A67D-AE9108E766FB}" srcOrd="0" destOrd="0" presId="urn:microsoft.com/office/officeart/2005/8/layout/cycle4"/>
    <dgm:cxn modelId="{0A9E80B1-23B5-4B95-9653-51C9278A63CD}" type="presOf" srcId="{5BF47493-3048-4FFC-99F3-D1872A043E63}" destId="{A05A65C4-7693-4C91-9259-059DF48CC997}" srcOrd="0" destOrd="1" presId="urn:microsoft.com/office/officeart/2005/8/layout/cycle4"/>
    <dgm:cxn modelId="{AB138B9B-5041-4BCA-9CA6-EB1ADEC2F9A7}" type="presOf" srcId="{58C70528-544E-4775-B1E8-2E972988394B}" destId="{C72E8059-A895-4D7B-8F30-7555C0586228}" srcOrd="0" destOrd="0" presId="urn:microsoft.com/office/officeart/2005/8/layout/cycle4"/>
    <dgm:cxn modelId="{80166B6F-89EC-4858-9473-4F121ABE2EAA}" type="presOf" srcId="{F0332361-2F25-4700-833C-8EF1CD36D900}" destId="{FC2D50B4-F830-4090-885B-AF83969F12A8}" srcOrd="1" destOrd="1" presId="urn:microsoft.com/office/officeart/2005/8/layout/cycle4"/>
    <dgm:cxn modelId="{1C8B6F86-CA30-436E-9916-6A81C78A7FAD}" type="presOf" srcId="{4442857B-3026-47FC-8503-BF8DC09DC2FE}" destId="{F6FFEEC4-D4C2-4BD9-A64A-F07E107543AA}" srcOrd="0" destOrd="0" presId="urn:microsoft.com/office/officeart/2005/8/layout/cycle4"/>
    <dgm:cxn modelId="{73AA6998-166F-444D-B7BE-B255A0B3541B}" type="presOf" srcId="{0AF6482F-BB56-45CF-A0E1-F6E929A04ED0}" destId="{DA849E9C-30B5-4A2D-BCBF-2B157A68CEA9}" srcOrd="1" destOrd="1" presId="urn:microsoft.com/office/officeart/2005/8/layout/cycle4"/>
    <dgm:cxn modelId="{F93CD235-2B3D-476F-A31E-08E12430B8B3}" srcId="{EC4C113B-9317-46B2-8D1D-05255A09096B}" destId="{4442857B-3026-47FC-8503-BF8DC09DC2FE}" srcOrd="0" destOrd="0" parTransId="{4CA40650-8562-45B9-96F7-166162E1621E}" sibTransId="{E65FF91B-7F6F-493E-960E-8727B187B158}"/>
    <dgm:cxn modelId="{566CB3BE-9A30-4E36-943F-303487F4FCB3}" srcId="{EC4C113B-9317-46B2-8D1D-05255A09096B}" destId="{0AF6482F-BB56-45CF-A0E1-F6E929A04ED0}" srcOrd="1" destOrd="0" parTransId="{9468DE52-1B98-42C9-A1DA-429387FD137C}" sibTransId="{5B110A54-F41D-40D1-88EF-CCB4A41CB8A2}"/>
    <dgm:cxn modelId="{8CB6B0EB-3522-4AC5-97DD-C22361BEBBE4}" type="presOf" srcId="{24932AC5-53ED-42FF-B351-5BC30AB4114F}" destId="{C5D1F87B-6884-48AD-9CDB-AE47FA7B8F3A}" srcOrd="0" destOrd="0" presId="urn:microsoft.com/office/officeart/2005/8/layout/cycle4"/>
    <dgm:cxn modelId="{0364D8F7-C049-486D-B13D-754CC32BF666}" srcId="{24932AC5-53ED-42FF-B351-5BC30AB4114F}" destId="{58C70528-544E-4775-B1E8-2E972988394B}" srcOrd="0" destOrd="0" parTransId="{1404BD79-1F08-4F37-9013-B5E65F4E8681}" sibTransId="{769F131E-FBF0-4000-9CBA-C77DAC5CA611}"/>
    <dgm:cxn modelId="{229F997F-967F-4C1C-9743-9A8665FEF0C2}" type="presParOf" srcId="{84FCC3DD-221D-430F-8528-0E0B82DE638B}" destId="{88E447BB-96C9-4A40-96EF-CD866502F582}" srcOrd="0" destOrd="0" presId="urn:microsoft.com/office/officeart/2005/8/layout/cycle4"/>
    <dgm:cxn modelId="{8AA09A08-1B71-4FD5-9B82-4C9C8CC954AB}" type="presParOf" srcId="{88E447BB-96C9-4A40-96EF-CD866502F582}" destId="{44D9C5D7-533E-4A4E-B079-B8437D0E381B}" srcOrd="0" destOrd="0" presId="urn:microsoft.com/office/officeart/2005/8/layout/cycle4"/>
    <dgm:cxn modelId="{F8888A05-078E-4888-8C57-DD790FFFE683}" type="presParOf" srcId="{44D9C5D7-533E-4A4E-B079-B8437D0E381B}" destId="{F6FFEEC4-D4C2-4BD9-A64A-F07E107543AA}" srcOrd="0" destOrd="0" presId="urn:microsoft.com/office/officeart/2005/8/layout/cycle4"/>
    <dgm:cxn modelId="{8808CA6A-80BB-48C4-AF6C-6BBE680A2B12}" type="presParOf" srcId="{44D9C5D7-533E-4A4E-B079-B8437D0E381B}" destId="{DA849E9C-30B5-4A2D-BCBF-2B157A68CEA9}" srcOrd="1" destOrd="0" presId="urn:microsoft.com/office/officeart/2005/8/layout/cycle4"/>
    <dgm:cxn modelId="{08464994-A2A9-4014-BC5F-5FFC6ABCD906}" type="presParOf" srcId="{88E447BB-96C9-4A40-96EF-CD866502F582}" destId="{7E2BC6BE-326C-406A-85F8-C86D0A27A57B}" srcOrd="1" destOrd="0" presId="urn:microsoft.com/office/officeart/2005/8/layout/cycle4"/>
    <dgm:cxn modelId="{471FB5DE-EBF6-4B54-8560-DE0106292469}" type="presParOf" srcId="{7E2BC6BE-326C-406A-85F8-C86D0A27A57B}" destId="{A05A65C4-7693-4C91-9259-059DF48CC997}" srcOrd="0" destOrd="0" presId="urn:microsoft.com/office/officeart/2005/8/layout/cycle4"/>
    <dgm:cxn modelId="{BC467342-3BD7-4C6C-A667-1F2C2DA73B81}" type="presParOf" srcId="{7E2BC6BE-326C-406A-85F8-C86D0A27A57B}" destId="{BF0E9763-3A18-46F4-8684-6C7270C02BBF}" srcOrd="1" destOrd="0" presId="urn:microsoft.com/office/officeart/2005/8/layout/cycle4"/>
    <dgm:cxn modelId="{CC519CF3-6AF7-486E-BEE1-E1BA00106D5A}" type="presParOf" srcId="{88E447BB-96C9-4A40-96EF-CD866502F582}" destId="{D825833E-8D33-4FA3-B7D1-495916D1F757}" srcOrd="2" destOrd="0" presId="urn:microsoft.com/office/officeart/2005/8/layout/cycle4"/>
    <dgm:cxn modelId="{FE357C59-4B1A-480D-A325-BB474B31F5C1}" type="presParOf" srcId="{D825833E-8D33-4FA3-B7D1-495916D1F757}" destId="{1B0E875F-994A-4E2B-BAD5-D647779E512A}" srcOrd="0" destOrd="0" presId="urn:microsoft.com/office/officeart/2005/8/layout/cycle4"/>
    <dgm:cxn modelId="{A1417C5F-B2B1-455D-83F4-8B1E322DB59C}" type="presParOf" srcId="{D825833E-8D33-4FA3-B7D1-495916D1F757}" destId="{FC2D50B4-F830-4090-885B-AF83969F12A8}" srcOrd="1" destOrd="0" presId="urn:microsoft.com/office/officeart/2005/8/layout/cycle4"/>
    <dgm:cxn modelId="{2AD1DCD0-BB1C-41C6-B724-742049E23D84}" type="presParOf" srcId="{88E447BB-96C9-4A40-96EF-CD866502F582}" destId="{490E04BF-D858-49AC-8C85-07D0C905938A}" srcOrd="3" destOrd="0" presId="urn:microsoft.com/office/officeart/2005/8/layout/cycle4"/>
    <dgm:cxn modelId="{2CDC7DB6-B44F-41F5-AB9C-5EB1E2720A8C}" type="presParOf" srcId="{490E04BF-D858-49AC-8C85-07D0C905938A}" destId="{C72E8059-A895-4D7B-8F30-7555C0586228}" srcOrd="0" destOrd="0" presId="urn:microsoft.com/office/officeart/2005/8/layout/cycle4"/>
    <dgm:cxn modelId="{5A76D7CB-6CEC-43A8-BD39-DFA91FDA0E81}" type="presParOf" srcId="{490E04BF-D858-49AC-8C85-07D0C905938A}" destId="{0C26A7DB-C4EA-4494-A631-3469737CCBAD}" srcOrd="1" destOrd="0" presId="urn:microsoft.com/office/officeart/2005/8/layout/cycle4"/>
    <dgm:cxn modelId="{042CD485-1E4D-4AFC-BA2B-282BDC9D007D}" type="presParOf" srcId="{88E447BB-96C9-4A40-96EF-CD866502F582}" destId="{060A8E41-BF9D-4598-A0C5-1302BD1ACDA2}" srcOrd="4" destOrd="0" presId="urn:microsoft.com/office/officeart/2005/8/layout/cycle4"/>
    <dgm:cxn modelId="{7993C1B5-E9B6-4734-86FF-67F3C175F800}" type="presParOf" srcId="{84FCC3DD-221D-430F-8528-0E0B82DE638B}" destId="{6407B5DD-5F6D-477F-A060-4913A3160854}" srcOrd="1" destOrd="0" presId="urn:microsoft.com/office/officeart/2005/8/layout/cycle4"/>
    <dgm:cxn modelId="{8DAD84B9-CEDA-4DD9-A3FF-FBBFF3D08D6A}" type="presParOf" srcId="{6407B5DD-5F6D-477F-A060-4913A3160854}" destId="{DDAE2014-B01E-4D48-A346-1A7330B36991}" srcOrd="0" destOrd="0" presId="urn:microsoft.com/office/officeart/2005/8/layout/cycle4"/>
    <dgm:cxn modelId="{E8758AC5-AE87-4C82-800F-345805B49F61}" type="presParOf" srcId="{6407B5DD-5F6D-477F-A060-4913A3160854}" destId="{4C6B5EC7-45CE-40FD-9B11-BDD11CC63EB5}" srcOrd="1" destOrd="0" presId="urn:microsoft.com/office/officeart/2005/8/layout/cycle4"/>
    <dgm:cxn modelId="{74EB7B3B-6C55-4982-9ADE-3DD94E3C3038}" type="presParOf" srcId="{6407B5DD-5F6D-477F-A060-4913A3160854}" destId="{590C2F0A-AE5B-4700-A67D-AE9108E766FB}" srcOrd="2" destOrd="0" presId="urn:microsoft.com/office/officeart/2005/8/layout/cycle4"/>
    <dgm:cxn modelId="{D991EC7B-7499-4748-9B81-35E4B180C5B1}" type="presParOf" srcId="{6407B5DD-5F6D-477F-A060-4913A3160854}" destId="{C5D1F87B-6884-48AD-9CDB-AE47FA7B8F3A}" srcOrd="3" destOrd="0" presId="urn:microsoft.com/office/officeart/2005/8/layout/cycle4"/>
    <dgm:cxn modelId="{258ADA80-C7E9-4129-829A-A83963847688}" type="presParOf" srcId="{6407B5DD-5F6D-477F-A060-4913A3160854}" destId="{F2D1E402-3818-44D1-AF48-E187984DB18C}" srcOrd="4" destOrd="0" presId="urn:microsoft.com/office/officeart/2005/8/layout/cycle4"/>
    <dgm:cxn modelId="{BB13349E-DDF7-4221-917A-4745B4B63C86}" type="presParOf" srcId="{84FCC3DD-221D-430F-8528-0E0B82DE638B}" destId="{18A6FC2E-90F3-447C-897B-12D11021D054}" srcOrd="2" destOrd="0" presId="urn:microsoft.com/office/officeart/2005/8/layout/cycle4"/>
    <dgm:cxn modelId="{54B82588-C189-438B-8FAC-6F3DA9B4C737}" type="presParOf" srcId="{84FCC3DD-221D-430F-8528-0E0B82DE638B}" destId="{A414005A-A8AE-4F48-9436-F66B001423DA}" srcOrd="3" destOrd="0" presId="urn:microsoft.com/office/officeart/2005/8/layout/cycle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C34741C-301C-42A6-BB37-77BFDD43D77C}" type="doc">
      <dgm:prSet loTypeId="urn:microsoft.com/office/officeart/2005/8/layout/pyramid2" loCatId="list" qsTypeId="urn:microsoft.com/office/officeart/2005/8/quickstyle/simple1" qsCatId="simple" csTypeId="urn:microsoft.com/office/officeart/2005/8/colors/accent1_2" csCatId="accent1" phldr="1"/>
      <dgm:spPr/>
    </dgm:pt>
    <dgm:pt modelId="{D097503E-C005-48E1-A328-02BA1C087C7C}">
      <dgm:prSet phldrT="[Текст]" custT="1"/>
      <dgm:spPr>
        <a:xfrm>
          <a:off x="2394183" y="251852"/>
          <a:ext cx="1747245" cy="592998"/>
        </a:xfrm>
        <a:solidFill>
          <a:srgbClr val="70AD47">
            <a:lumMod val="40000"/>
            <a:lumOff val="60000"/>
            <a:alpha val="90000"/>
          </a:srgbClr>
        </a:solidFill>
        <a:ln w="12700" cap="flat" cmpd="sng" algn="ctr">
          <a:solidFill>
            <a:srgbClr val="4472C4">
              <a:hueOff val="0"/>
              <a:satOff val="0"/>
              <a:lumOff val="0"/>
              <a:alphaOff val="0"/>
            </a:srgbClr>
          </a:solidFill>
          <a:prstDash val="solid"/>
          <a:miter lim="800000"/>
        </a:ln>
        <a:effectLst/>
      </dgm:spPr>
      <dgm:t>
        <a:bodyPr/>
        <a:lstStyle/>
        <a:p>
          <a:pPr>
            <a:buNone/>
          </a:pPr>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Студент тапсырманы өз метатанымы бойынша қабылдап, оқиды</a:t>
          </a:r>
        </a:p>
      </dgm:t>
    </dgm:pt>
    <dgm:pt modelId="{863058AF-8772-491D-88DE-39BA86F83A14}" type="parTrans" cxnId="{CB236425-5D60-4A9E-8FCF-8A69BEC3EC45}">
      <dgm:prSet/>
      <dgm:spPr/>
      <dgm:t>
        <a:bodyPr/>
        <a:lstStyle/>
        <a:p>
          <a:endParaRPr lang="ru-RU"/>
        </a:p>
      </dgm:t>
    </dgm:pt>
    <dgm:pt modelId="{C86D51BC-D94D-48D8-8AC3-8A170001B579}" type="sibTrans" cxnId="{CB236425-5D60-4A9E-8FCF-8A69BEC3EC45}">
      <dgm:prSet/>
      <dgm:spPr/>
      <dgm:t>
        <a:bodyPr/>
        <a:lstStyle/>
        <a:p>
          <a:endParaRPr lang="ru-RU"/>
        </a:p>
      </dgm:t>
    </dgm:pt>
    <dgm:pt modelId="{4E4B0E89-89D2-4BE9-853B-66DFF5C8D204}">
      <dgm:prSet phldrT="[Текст]" custT="1"/>
      <dgm:spPr>
        <a:xfrm>
          <a:off x="2259856" y="918975"/>
          <a:ext cx="2015898" cy="592998"/>
        </a:xfrm>
        <a:solidFill>
          <a:srgbClr val="FF0000">
            <a:alpha val="90000"/>
          </a:srgbClr>
        </a:solidFill>
        <a:ln w="12700" cap="flat" cmpd="sng" algn="ctr">
          <a:solidFill>
            <a:srgbClr val="4472C4">
              <a:hueOff val="0"/>
              <a:satOff val="0"/>
              <a:lumOff val="0"/>
              <a:alphaOff val="0"/>
            </a:srgbClr>
          </a:solidFill>
          <a:prstDash val="solid"/>
          <a:miter lim="800000"/>
        </a:ln>
        <a:effectLst/>
      </dgm:spPr>
      <dgm:t>
        <a:bodyPr/>
        <a:lstStyle/>
        <a:p>
          <a:pPr>
            <a:buNone/>
          </a:pPr>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Тапсырманың құрылымымен танысады</a:t>
          </a:r>
        </a:p>
      </dgm:t>
    </dgm:pt>
    <dgm:pt modelId="{A053941C-0E70-46DC-BA4F-B4B439363824}" type="parTrans" cxnId="{4A9E2535-03F4-4893-B86A-9FEB0649D4CB}">
      <dgm:prSet/>
      <dgm:spPr/>
      <dgm:t>
        <a:bodyPr/>
        <a:lstStyle/>
        <a:p>
          <a:endParaRPr lang="ru-RU"/>
        </a:p>
      </dgm:t>
    </dgm:pt>
    <dgm:pt modelId="{3730AB66-99CA-42CB-A06E-9F816923DFB6}" type="sibTrans" cxnId="{4A9E2535-03F4-4893-B86A-9FEB0649D4CB}">
      <dgm:prSet/>
      <dgm:spPr/>
      <dgm:t>
        <a:bodyPr/>
        <a:lstStyle/>
        <a:p>
          <a:endParaRPr lang="ru-RU"/>
        </a:p>
      </dgm:t>
    </dgm:pt>
    <dgm:pt modelId="{C32F1728-6F5C-441C-8C82-B05CCA79ACCD}">
      <dgm:prSet phldrT="[Текст]" custT="1"/>
      <dgm:spPr>
        <a:xfrm>
          <a:off x="2453656" y="1586099"/>
          <a:ext cx="1628298" cy="592998"/>
        </a:xfrm>
        <a:solidFill>
          <a:srgbClr val="5B9BD5">
            <a:lumMod val="20000"/>
            <a:lumOff val="80000"/>
            <a:alpha val="90000"/>
          </a:srgbClr>
        </a:solidFill>
        <a:ln w="12700" cap="flat" cmpd="sng" algn="ctr">
          <a:solidFill>
            <a:srgbClr val="4472C4">
              <a:hueOff val="0"/>
              <a:satOff val="0"/>
              <a:lumOff val="0"/>
              <a:alphaOff val="0"/>
            </a:srgbClr>
          </a:solidFill>
          <a:prstDash val="solid"/>
          <a:miter lim="800000"/>
        </a:ln>
        <a:effectLst/>
      </dgm:spPr>
      <dgm:t>
        <a:bodyPr/>
        <a:lstStyle/>
        <a:p>
          <a:pPr>
            <a:buNone/>
          </a:pPr>
          <a:r>
            <a:rPr lang="ru-RU" sz="1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Қажетті білім-біліктерін салыстырады</a:t>
          </a:r>
        </a:p>
      </dgm:t>
    </dgm:pt>
    <dgm:pt modelId="{AFD20D3B-954D-401D-A131-4D0938CD0B49}" type="parTrans" cxnId="{695F49B0-7780-4368-B2EC-5FB1B2F3F1A8}">
      <dgm:prSet/>
      <dgm:spPr/>
      <dgm:t>
        <a:bodyPr/>
        <a:lstStyle/>
        <a:p>
          <a:endParaRPr lang="ru-RU"/>
        </a:p>
      </dgm:t>
    </dgm:pt>
    <dgm:pt modelId="{5E1E9D5B-7B07-4528-ABCF-9B120A58E29C}" type="sibTrans" cxnId="{695F49B0-7780-4368-B2EC-5FB1B2F3F1A8}">
      <dgm:prSet/>
      <dgm:spPr/>
      <dgm:t>
        <a:bodyPr/>
        <a:lstStyle/>
        <a:p>
          <a:endParaRPr lang="ru-RU"/>
        </a:p>
      </dgm:t>
    </dgm:pt>
    <dgm:pt modelId="{E76C5670-69DF-4127-923B-BD964B14004F}" type="pres">
      <dgm:prSet presAssocID="{4C34741C-301C-42A6-BB37-77BFDD43D77C}" presName="compositeShape" presStyleCnt="0">
        <dgm:presLayoutVars>
          <dgm:dir/>
          <dgm:resizeHandles/>
        </dgm:presLayoutVars>
      </dgm:prSet>
      <dgm:spPr/>
    </dgm:pt>
    <dgm:pt modelId="{1B6D279E-BC79-406F-BEFC-B079DEC59BFB}" type="pres">
      <dgm:prSet presAssocID="{4C34741C-301C-42A6-BB37-77BFDD43D77C}" presName="pyramid" presStyleLbl="node1" presStyleIdx="0" presStyleCnt="1"/>
      <dgm:spPr>
        <a:xfrm>
          <a:off x="1201119" y="0"/>
          <a:ext cx="2505074" cy="2505074"/>
        </a:xfrm>
        <a:prstGeom prst="triangle">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pt>
    <dgm:pt modelId="{1D781634-9477-472C-9FB3-0B0AD6B41F5B}" type="pres">
      <dgm:prSet presAssocID="{4C34741C-301C-42A6-BB37-77BFDD43D77C}" presName="theList" presStyleCnt="0"/>
      <dgm:spPr/>
    </dgm:pt>
    <dgm:pt modelId="{D72542B4-33C9-4D01-AC76-96A7A6C7B274}" type="pres">
      <dgm:prSet presAssocID="{D097503E-C005-48E1-A328-02BA1C087C7C}" presName="aNode" presStyleLbl="fgAcc1" presStyleIdx="0" presStyleCnt="3" custScaleX="174230" custLinFactNeighborX="39778">
        <dgm:presLayoutVars>
          <dgm:bulletEnabled val="1"/>
        </dgm:presLayoutVars>
      </dgm:prSet>
      <dgm:spPr>
        <a:prstGeom prst="roundRect">
          <a:avLst/>
        </a:prstGeom>
      </dgm:spPr>
      <dgm:t>
        <a:bodyPr/>
        <a:lstStyle/>
        <a:p>
          <a:endParaRPr lang="ru-RU"/>
        </a:p>
      </dgm:t>
    </dgm:pt>
    <dgm:pt modelId="{3328E933-C28A-4656-88A9-A1FF3326535F}" type="pres">
      <dgm:prSet presAssocID="{D097503E-C005-48E1-A328-02BA1C087C7C}" presName="aSpace" presStyleCnt="0"/>
      <dgm:spPr/>
    </dgm:pt>
    <dgm:pt modelId="{AFE05BC1-4934-46E6-8064-2BA2FDB5B5D5}" type="pres">
      <dgm:prSet presAssocID="{4E4B0E89-89D2-4BE9-853B-66DFF5C8D204}" presName="aNode" presStyleLbl="fgAcc1" presStyleIdx="1" presStyleCnt="3" custScaleX="167623" custLinFactNeighborX="38607" custLinFactNeighborY="51400">
        <dgm:presLayoutVars>
          <dgm:bulletEnabled val="1"/>
        </dgm:presLayoutVars>
      </dgm:prSet>
      <dgm:spPr>
        <a:prstGeom prst="roundRect">
          <a:avLst/>
        </a:prstGeom>
      </dgm:spPr>
      <dgm:t>
        <a:bodyPr/>
        <a:lstStyle/>
        <a:p>
          <a:endParaRPr lang="ru-RU"/>
        </a:p>
      </dgm:t>
    </dgm:pt>
    <dgm:pt modelId="{5CE082F1-B0BB-449B-A00C-C5889C1DD83C}" type="pres">
      <dgm:prSet presAssocID="{4E4B0E89-89D2-4BE9-853B-66DFF5C8D204}" presName="aSpace" presStyleCnt="0"/>
      <dgm:spPr/>
    </dgm:pt>
    <dgm:pt modelId="{8DD027B3-32E6-42BB-AA70-9F6FC79A20A3}" type="pres">
      <dgm:prSet presAssocID="{C32F1728-6F5C-441C-8C82-B05CCA79ACCD}" presName="aNode" presStyleLbl="fgAcc1" presStyleIdx="2" presStyleCnt="3" custScaleX="169023" custLinFactNeighborX="36854" custLinFactNeighborY="38550">
        <dgm:presLayoutVars>
          <dgm:bulletEnabled val="1"/>
        </dgm:presLayoutVars>
      </dgm:prSet>
      <dgm:spPr>
        <a:prstGeom prst="roundRect">
          <a:avLst/>
        </a:prstGeom>
      </dgm:spPr>
      <dgm:t>
        <a:bodyPr/>
        <a:lstStyle/>
        <a:p>
          <a:endParaRPr lang="ru-RU"/>
        </a:p>
      </dgm:t>
    </dgm:pt>
    <dgm:pt modelId="{C894B9E0-8F1A-4F8F-8D05-DA996D7C96A5}" type="pres">
      <dgm:prSet presAssocID="{C32F1728-6F5C-441C-8C82-B05CCA79ACCD}" presName="aSpace" presStyleCnt="0"/>
      <dgm:spPr/>
    </dgm:pt>
  </dgm:ptLst>
  <dgm:cxnLst>
    <dgm:cxn modelId="{CB236425-5D60-4A9E-8FCF-8A69BEC3EC45}" srcId="{4C34741C-301C-42A6-BB37-77BFDD43D77C}" destId="{D097503E-C005-48E1-A328-02BA1C087C7C}" srcOrd="0" destOrd="0" parTransId="{863058AF-8772-491D-88DE-39BA86F83A14}" sibTransId="{C86D51BC-D94D-48D8-8AC3-8A170001B579}"/>
    <dgm:cxn modelId="{5E7331C7-A8CB-4FCB-8FD5-C01EF8557295}" type="presOf" srcId="{C32F1728-6F5C-441C-8C82-B05CCA79ACCD}" destId="{8DD027B3-32E6-42BB-AA70-9F6FC79A20A3}" srcOrd="0" destOrd="0" presId="urn:microsoft.com/office/officeart/2005/8/layout/pyramid2"/>
    <dgm:cxn modelId="{88660948-4741-4060-8BD3-EAEA6CCE5E14}" type="presOf" srcId="{4E4B0E89-89D2-4BE9-853B-66DFF5C8D204}" destId="{AFE05BC1-4934-46E6-8064-2BA2FDB5B5D5}" srcOrd="0" destOrd="0" presId="urn:microsoft.com/office/officeart/2005/8/layout/pyramid2"/>
    <dgm:cxn modelId="{4A9E2535-03F4-4893-B86A-9FEB0649D4CB}" srcId="{4C34741C-301C-42A6-BB37-77BFDD43D77C}" destId="{4E4B0E89-89D2-4BE9-853B-66DFF5C8D204}" srcOrd="1" destOrd="0" parTransId="{A053941C-0E70-46DC-BA4F-B4B439363824}" sibTransId="{3730AB66-99CA-42CB-A06E-9F816923DFB6}"/>
    <dgm:cxn modelId="{0E6040F3-72AB-4015-93DB-8BEE81BB4139}" type="presOf" srcId="{D097503E-C005-48E1-A328-02BA1C087C7C}" destId="{D72542B4-33C9-4D01-AC76-96A7A6C7B274}" srcOrd="0" destOrd="0" presId="urn:microsoft.com/office/officeart/2005/8/layout/pyramid2"/>
    <dgm:cxn modelId="{695F49B0-7780-4368-B2EC-5FB1B2F3F1A8}" srcId="{4C34741C-301C-42A6-BB37-77BFDD43D77C}" destId="{C32F1728-6F5C-441C-8C82-B05CCA79ACCD}" srcOrd="2" destOrd="0" parTransId="{AFD20D3B-954D-401D-A131-4D0938CD0B49}" sibTransId="{5E1E9D5B-7B07-4528-ABCF-9B120A58E29C}"/>
    <dgm:cxn modelId="{7099DA9A-F248-4E73-8E14-CDEDF2B67EA8}" type="presOf" srcId="{4C34741C-301C-42A6-BB37-77BFDD43D77C}" destId="{E76C5670-69DF-4127-923B-BD964B14004F}" srcOrd="0" destOrd="0" presId="urn:microsoft.com/office/officeart/2005/8/layout/pyramid2"/>
    <dgm:cxn modelId="{4BE0350E-D553-4FDA-A30A-5B0B34E8A713}" type="presParOf" srcId="{E76C5670-69DF-4127-923B-BD964B14004F}" destId="{1B6D279E-BC79-406F-BEFC-B079DEC59BFB}" srcOrd="0" destOrd="0" presId="urn:microsoft.com/office/officeart/2005/8/layout/pyramid2"/>
    <dgm:cxn modelId="{F1F264F7-9A76-4E5B-B974-A815DFDDB5B3}" type="presParOf" srcId="{E76C5670-69DF-4127-923B-BD964B14004F}" destId="{1D781634-9477-472C-9FB3-0B0AD6B41F5B}" srcOrd="1" destOrd="0" presId="urn:microsoft.com/office/officeart/2005/8/layout/pyramid2"/>
    <dgm:cxn modelId="{536DBDC5-938F-4C8B-AB1C-7B3903F46FBE}" type="presParOf" srcId="{1D781634-9477-472C-9FB3-0B0AD6B41F5B}" destId="{D72542B4-33C9-4D01-AC76-96A7A6C7B274}" srcOrd="0" destOrd="0" presId="urn:microsoft.com/office/officeart/2005/8/layout/pyramid2"/>
    <dgm:cxn modelId="{26877962-BCE9-4C73-B6A7-95743C0BA664}" type="presParOf" srcId="{1D781634-9477-472C-9FB3-0B0AD6B41F5B}" destId="{3328E933-C28A-4656-88A9-A1FF3326535F}" srcOrd="1" destOrd="0" presId="urn:microsoft.com/office/officeart/2005/8/layout/pyramid2"/>
    <dgm:cxn modelId="{14EC422A-A207-4B99-AF5F-9D2E2CE9440E}" type="presParOf" srcId="{1D781634-9477-472C-9FB3-0B0AD6B41F5B}" destId="{AFE05BC1-4934-46E6-8064-2BA2FDB5B5D5}" srcOrd="2" destOrd="0" presId="urn:microsoft.com/office/officeart/2005/8/layout/pyramid2"/>
    <dgm:cxn modelId="{9B329425-CD87-4C3E-9B9C-71D9DBF01D5A}" type="presParOf" srcId="{1D781634-9477-472C-9FB3-0B0AD6B41F5B}" destId="{5CE082F1-B0BB-449B-A00C-C5889C1DD83C}" srcOrd="3" destOrd="0" presId="urn:microsoft.com/office/officeart/2005/8/layout/pyramid2"/>
    <dgm:cxn modelId="{1B2C33FB-65EC-4C98-8F6D-F124AFA303A4}" type="presParOf" srcId="{1D781634-9477-472C-9FB3-0B0AD6B41F5B}" destId="{8DD027B3-32E6-42BB-AA70-9F6FC79A20A3}" srcOrd="4" destOrd="0" presId="urn:microsoft.com/office/officeart/2005/8/layout/pyramid2"/>
    <dgm:cxn modelId="{A6BA1423-717D-4CF4-9E47-EF873A370EDC}" type="presParOf" srcId="{1D781634-9477-472C-9FB3-0B0AD6B41F5B}" destId="{C894B9E0-8F1A-4F8F-8D05-DA996D7C96A5}" srcOrd="5" destOrd="0" presId="urn:microsoft.com/office/officeart/2005/8/layout/pyramid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EA8F33D-9DA2-48A7-9B41-D428173F1E69}"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271D714C-5B97-4EED-9E4E-436E03680B7E}">
      <dgm:prSet phldrT="[Текст]" custT="1"/>
      <dgm:spPr>
        <a:xfrm>
          <a:off x="885835" y="320040"/>
          <a:ext cx="4120016" cy="6400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Студент өзін-өзі талдау нәтижесінде білімнің екі түрлі мазмұнын көрсетеді: </a:t>
          </a:r>
        </a:p>
      </dgm:t>
    </dgm:pt>
    <dgm:pt modelId="{A784B50A-BF22-439B-ABDE-C6DA505AEF97}" type="parTrans" cxnId="{A5F31606-9ED3-4B79-AD0D-5A61A6F1A56F}">
      <dgm:prSet/>
      <dgm:spPr/>
      <dgm:t>
        <a:bodyPr/>
        <a:lstStyle/>
        <a:p>
          <a:endParaRPr lang="ru-RU"/>
        </a:p>
      </dgm:t>
    </dgm:pt>
    <dgm:pt modelId="{57F59CA7-499E-4934-829B-E3EF849361A1}" type="sibTrans" cxnId="{A5F31606-9ED3-4B79-AD0D-5A61A6F1A56F}">
      <dgm:prSet/>
      <dgm:spPr>
        <a:xfrm>
          <a:off x="-3617274" y="-555868"/>
          <a:ext cx="4312137" cy="4312137"/>
        </a:xfr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D439F283-CC60-46AC-84BE-89D2E9D5D844}">
      <dgm:prSet phldrT="[Текст]" custT="1"/>
      <dgm:spPr>
        <a:xfrm>
          <a:off x="679503" y="1280160"/>
          <a:ext cx="4765349" cy="6400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Тапсырма орындауға қажетті білім</a:t>
          </a:r>
        </a:p>
      </dgm:t>
    </dgm:pt>
    <dgm:pt modelId="{56447455-787E-4C4C-A6F8-10F0C2A793A4}" type="parTrans" cxnId="{705B4B6D-F89F-4C42-A5ED-5F5F82C18F22}">
      <dgm:prSet/>
      <dgm:spPr/>
      <dgm:t>
        <a:bodyPr/>
        <a:lstStyle/>
        <a:p>
          <a:endParaRPr lang="ru-RU"/>
        </a:p>
      </dgm:t>
    </dgm:pt>
    <dgm:pt modelId="{471022A8-F43E-4B80-8DFC-3F372F163CEC}" type="sibTrans" cxnId="{705B4B6D-F89F-4C42-A5ED-5F5F82C18F22}">
      <dgm:prSet/>
      <dgm:spPr/>
      <dgm:t>
        <a:bodyPr/>
        <a:lstStyle/>
        <a:p>
          <a:endParaRPr lang="ru-RU"/>
        </a:p>
      </dgm:t>
    </dgm:pt>
    <dgm:pt modelId="{5D218AD9-6CFB-4347-A647-CF37A4A90512}">
      <dgm:prSet phldrT="[Текст]" custT="1"/>
      <dgm:spPr>
        <a:xfrm>
          <a:off x="446834" y="2240280"/>
          <a:ext cx="4998018" cy="6400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"Білемін-жасай аламын-жүзеге асырамын" контексіндегі тұлғалық білім</a:t>
          </a:r>
        </a:p>
      </dgm:t>
    </dgm:pt>
    <dgm:pt modelId="{99C66208-4D40-4994-861D-4149C778ED86}" type="parTrans" cxnId="{AF2696CF-80E4-48DB-A60C-F6FF724A4564}">
      <dgm:prSet/>
      <dgm:spPr/>
      <dgm:t>
        <a:bodyPr/>
        <a:lstStyle/>
        <a:p>
          <a:endParaRPr lang="ru-RU"/>
        </a:p>
      </dgm:t>
    </dgm:pt>
    <dgm:pt modelId="{EE4C6A97-BB30-49C1-A983-03A405860646}" type="sibTrans" cxnId="{AF2696CF-80E4-48DB-A60C-F6FF724A4564}">
      <dgm:prSet/>
      <dgm:spPr/>
      <dgm:t>
        <a:bodyPr/>
        <a:lstStyle/>
        <a:p>
          <a:endParaRPr lang="ru-RU"/>
        </a:p>
      </dgm:t>
    </dgm:pt>
    <dgm:pt modelId="{9899C973-DFE7-4D84-BEBA-172E2BFC47E2}" type="pres">
      <dgm:prSet presAssocID="{0EA8F33D-9DA2-48A7-9B41-D428173F1E69}" presName="Name0" presStyleCnt="0">
        <dgm:presLayoutVars>
          <dgm:chMax val="7"/>
          <dgm:chPref val="7"/>
          <dgm:dir/>
        </dgm:presLayoutVars>
      </dgm:prSet>
      <dgm:spPr/>
      <dgm:t>
        <a:bodyPr/>
        <a:lstStyle/>
        <a:p>
          <a:endParaRPr lang="ru-RU"/>
        </a:p>
      </dgm:t>
    </dgm:pt>
    <dgm:pt modelId="{52903C91-92D2-4946-B7A1-0DB9A904A2B7}" type="pres">
      <dgm:prSet presAssocID="{0EA8F33D-9DA2-48A7-9B41-D428173F1E69}" presName="Name1" presStyleCnt="0"/>
      <dgm:spPr/>
    </dgm:pt>
    <dgm:pt modelId="{4EA9CD20-30EB-4032-B270-4B6B78C5F6EA}" type="pres">
      <dgm:prSet presAssocID="{0EA8F33D-9DA2-48A7-9B41-D428173F1E69}" presName="cycle" presStyleCnt="0"/>
      <dgm:spPr/>
    </dgm:pt>
    <dgm:pt modelId="{5D7FD6A4-0624-448E-8B1F-5502BA301BFB}" type="pres">
      <dgm:prSet presAssocID="{0EA8F33D-9DA2-48A7-9B41-D428173F1E69}" presName="srcNode" presStyleLbl="node1" presStyleIdx="0" presStyleCnt="3"/>
      <dgm:spPr/>
    </dgm:pt>
    <dgm:pt modelId="{A797563A-93F5-41DE-A291-55F9A0BED93B}" type="pres">
      <dgm:prSet presAssocID="{0EA8F33D-9DA2-48A7-9B41-D428173F1E69}" presName="conn" presStyleLbl="parChTrans1D2" presStyleIdx="0" presStyleCnt="1"/>
      <dgm:spPr>
        <a:prstGeom prst="blockArc">
          <a:avLst>
            <a:gd name="adj1" fmla="val 18900000"/>
            <a:gd name="adj2" fmla="val 2700000"/>
            <a:gd name="adj3" fmla="val 501"/>
          </a:avLst>
        </a:prstGeom>
      </dgm:spPr>
      <dgm:t>
        <a:bodyPr/>
        <a:lstStyle/>
        <a:p>
          <a:endParaRPr lang="ru-RU"/>
        </a:p>
      </dgm:t>
    </dgm:pt>
    <dgm:pt modelId="{04A65269-F231-4509-8D86-200A9F42761F}" type="pres">
      <dgm:prSet presAssocID="{0EA8F33D-9DA2-48A7-9B41-D428173F1E69}" presName="extraNode" presStyleLbl="node1" presStyleIdx="0" presStyleCnt="3"/>
      <dgm:spPr/>
    </dgm:pt>
    <dgm:pt modelId="{B43A68AB-0255-4A12-8901-DB6B273DA3E2}" type="pres">
      <dgm:prSet presAssocID="{0EA8F33D-9DA2-48A7-9B41-D428173F1E69}" presName="dstNode" presStyleLbl="node1" presStyleIdx="0" presStyleCnt="3"/>
      <dgm:spPr/>
    </dgm:pt>
    <dgm:pt modelId="{A9D742E1-B47D-404F-B5DB-4E38104472E2}" type="pres">
      <dgm:prSet presAssocID="{271D714C-5B97-4EED-9E4E-436E03680B7E}" presName="text_1" presStyleLbl="node1" presStyleIdx="0" presStyleCnt="3" custScaleX="87560" custLinFactNeighborX="3049">
        <dgm:presLayoutVars>
          <dgm:bulletEnabled val="1"/>
        </dgm:presLayoutVars>
      </dgm:prSet>
      <dgm:spPr>
        <a:prstGeom prst="rect">
          <a:avLst/>
        </a:prstGeom>
      </dgm:spPr>
      <dgm:t>
        <a:bodyPr/>
        <a:lstStyle/>
        <a:p>
          <a:endParaRPr lang="ru-RU"/>
        </a:p>
      </dgm:t>
    </dgm:pt>
    <dgm:pt modelId="{B266B6D5-C06E-4FEF-897C-D713EE49F898}" type="pres">
      <dgm:prSet presAssocID="{271D714C-5B97-4EED-9E4E-436E03680B7E}" presName="accent_1" presStyleCnt="0"/>
      <dgm:spPr/>
    </dgm:pt>
    <dgm:pt modelId="{361516D6-073D-41AE-9A7E-4D133E75E14F}" type="pres">
      <dgm:prSet presAssocID="{271D714C-5B97-4EED-9E4E-436E03680B7E}" presName="accentRepeatNode" presStyleLbl="solidFgAcc1" presStyleIdx="0" presStyleCnt="3"/>
      <dgm:spPr>
        <a:xfrm>
          <a:off x="46784" y="240030"/>
          <a:ext cx="800100" cy="800100"/>
        </a:xfrm>
        <a:prstGeom prst="ellipse">
          <a:avLst/>
        </a:prstGeom>
        <a:solidFill>
          <a:srgbClr val="FFC000">
            <a:lumMod val="40000"/>
            <a:lumOff val="60000"/>
          </a:srgbClr>
        </a:solidFill>
        <a:ln w="12700" cap="flat" cmpd="sng" algn="ctr">
          <a:solidFill>
            <a:srgbClr val="4472C4">
              <a:hueOff val="0"/>
              <a:satOff val="0"/>
              <a:lumOff val="0"/>
              <a:alphaOff val="0"/>
            </a:srgbClr>
          </a:solidFill>
          <a:prstDash val="solid"/>
          <a:miter lim="800000"/>
        </a:ln>
        <a:effectLst/>
      </dgm:spPr>
    </dgm:pt>
    <dgm:pt modelId="{F90A0798-2BBB-4C08-9EF6-A07692D1F8F5}" type="pres">
      <dgm:prSet presAssocID="{D439F283-CC60-46AC-84BE-89D2E9D5D844}" presName="text_2" presStyleLbl="node1" presStyleIdx="1" presStyleCnt="3" custScaleX="92489" custLinFactNeighborX="1612" custLinFactNeighborY="-2976">
        <dgm:presLayoutVars>
          <dgm:bulletEnabled val="1"/>
        </dgm:presLayoutVars>
      </dgm:prSet>
      <dgm:spPr>
        <a:prstGeom prst="rect">
          <a:avLst/>
        </a:prstGeom>
      </dgm:spPr>
      <dgm:t>
        <a:bodyPr/>
        <a:lstStyle/>
        <a:p>
          <a:endParaRPr lang="ru-RU"/>
        </a:p>
      </dgm:t>
    </dgm:pt>
    <dgm:pt modelId="{CAA1F16C-2DF1-4B60-9E2B-016A7F889DDC}" type="pres">
      <dgm:prSet presAssocID="{D439F283-CC60-46AC-84BE-89D2E9D5D844}" presName="accent_2" presStyleCnt="0"/>
      <dgm:spPr/>
    </dgm:pt>
    <dgm:pt modelId="{C7AF6A49-04EF-4D64-BD3E-EAD02F128E9D}" type="pres">
      <dgm:prSet presAssocID="{D439F283-CC60-46AC-84BE-89D2E9D5D844}" presName="accentRepeatNode" presStyleLbl="solidFgAcc1" presStyleIdx="1" presStyleCnt="3"/>
      <dgm:spPr>
        <a:xfrm>
          <a:off x="279453" y="1200150"/>
          <a:ext cx="800100" cy="800100"/>
        </a:xfrm>
        <a:prstGeom prst="ellipse">
          <a:avLst/>
        </a:prstGeom>
        <a:solidFill>
          <a:srgbClr val="FF0000"/>
        </a:solidFill>
        <a:ln w="12700" cap="flat" cmpd="sng" algn="ctr">
          <a:solidFill>
            <a:srgbClr val="4472C4">
              <a:hueOff val="0"/>
              <a:satOff val="0"/>
              <a:lumOff val="0"/>
              <a:alphaOff val="0"/>
            </a:srgbClr>
          </a:solidFill>
          <a:prstDash val="solid"/>
          <a:miter lim="800000"/>
        </a:ln>
        <a:effectLst/>
      </dgm:spPr>
    </dgm:pt>
    <dgm:pt modelId="{59A8CFC9-F88C-4E86-BA03-435F97A851A5}" type="pres">
      <dgm:prSet presAssocID="{5D218AD9-6CFB-4347-A647-CF37A4A90512}" presName="text_3" presStyleLbl="node1" presStyleIdx="2" presStyleCnt="3" custScaleX="91305" custLinFactNeighborX="1344" custLinFactNeighborY="-4464">
        <dgm:presLayoutVars>
          <dgm:bulletEnabled val="1"/>
        </dgm:presLayoutVars>
      </dgm:prSet>
      <dgm:spPr>
        <a:prstGeom prst="rect">
          <a:avLst/>
        </a:prstGeom>
      </dgm:spPr>
      <dgm:t>
        <a:bodyPr/>
        <a:lstStyle/>
        <a:p>
          <a:endParaRPr lang="ru-RU"/>
        </a:p>
      </dgm:t>
    </dgm:pt>
    <dgm:pt modelId="{CDAE899E-0F31-4BE5-BF50-3E43D05D8E3D}" type="pres">
      <dgm:prSet presAssocID="{5D218AD9-6CFB-4347-A647-CF37A4A90512}" presName="accent_3" presStyleCnt="0"/>
      <dgm:spPr/>
    </dgm:pt>
    <dgm:pt modelId="{60ED1820-9839-4F86-8203-DFF18108D32A}" type="pres">
      <dgm:prSet presAssocID="{5D218AD9-6CFB-4347-A647-CF37A4A90512}" presName="accentRepeatNode" presStyleLbl="solidFgAcc1" presStyleIdx="2" presStyleCnt="3"/>
      <dgm:spPr>
        <a:xfrm>
          <a:off x="46784" y="2160270"/>
          <a:ext cx="800100" cy="800100"/>
        </a:xfrm>
        <a:prstGeom prst="ellipse">
          <a:avLst/>
        </a:prstGeom>
        <a:solidFill>
          <a:srgbClr val="00B050"/>
        </a:solidFill>
        <a:ln w="12700" cap="flat" cmpd="sng" algn="ctr">
          <a:solidFill>
            <a:srgbClr val="4472C4">
              <a:hueOff val="0"/>
              <a:satOff val="0"/>
              <a:lumOff val="0"/>
              <a:alphaOff val="0"/>
            </a:srgbClr>
          </a:solidFill>
          <a:prstDash val="solid"/>
          <a:miter lim="800000"/>
        </a:ln>
        <a:effectLst/>
      </dgm:spPr>
    </dgm:pt>
  </dgm:ptLst>
  <dgm:cxnLst>
    <dgm:cxn modelId="{A5F31606-9ED3-4B79-AD0D-5A61A6F1A56F}" srcId="{0EA8F33D-9DA2-48A7-9B41-D428173F1E69}" destId="{271D714C-5B97-4EED-9E4E-436E03680B7E}" srcOrd="0" destOrd="0" parTransId="{A784B50A-BF22-439B-ABDE-C6DA505AEF97}" sibTransId="{57F59CA7-499E-4934-829B-E3EF849361A1}"/>
    <dgm:cxn modelId="{45ECD703-8A7A-4C4D-894C-A8EE8ACF08C0}" type="presOf" srcId="{57F59CA7-499E-4934-829B-E3EF849361A1}" destId="{A797563A-93F5-41DE-A291-55F9A0BED93B}" srcOrd="0" destOrd="0" presId="urn:microsoft.com/office/officeart/2008/layout/VerticalCurvedList"/>
    <dgm:cxn modelId="{D50E1C5E-A068-44F0-B7FC-13CCA3110A09}" type="presOf" srcId="{0EA8F33D-9DA2-48A7-9B41-D428173F1E69}" destId="{9899C973-DFE7-4D84-BEBA-172E2BFC47E2}" srcOrd="0" destOrd="0" presId="urn:microsoft.com/office/officeart/2008/layout/VerticalCurvedList"/>
    <dgm:cxn modelId="{E2AFAA8F-69DD-4F67-B976-D0BAE177A9FE}" type="presOf" srcId="{271D714C-5B97-4EED-9E4E-436E03680B7E}" destId="{A9D742E1-B47D-404F-B5DB-4E38104472E2}" srcOrd="0" destOrd="0" presId="urn:microsoft.com/office/officeart/2008/layout/VerticalCurvedList"/>
    <dgm:cxn modelId="{705B4B6D-F89F-4C42-A5ED-5F5F82C18F22}" srcId="{0EA8F33D-9DA2-48A7-9B41-D428173F1E69}" destId="{D439F283-CC60-46AC-84BE-89D2E9D5D844}" srcOrd="1" destOrd="0" parTransId="{56447455-787E-4C4C-A6F8-10F0C2A793A4}" sibTransId="{471022A8-F43E-4B80-8DFC-3F372F163CEC}"/>
    <dgm:cxn modelId="{D9062057-468A-4C40-8C0F-490680D1CDF2}" type="presOf" srcId="{5D218AD9-6CFB-4347-A647-CF37A4A90512}" destId="{59A8CFC9-F88C-4E86-BA03-435F97A851A5}" srcOrd="0" destOrd="0" presId="urn:microsoft.com/office/officeart/2008/layout/VerticalCurvedList"/>
    <dgm:cxn modelId="{AF2696CF-80E4-48DB-A60C-F6FF724A4564}" srcId="{0EA8F33D-9DA2-48A7-9B41-D428173F1E69}" destId="{5D218AD9-6CFB-4347-A647-CF37A4A90512}" srcOrd="2" destOrd="0" parTransId="{99C66208-4D40-4994-861D-4149C778ED86}" sibTransId="{EE4C6A97-BB30-49C1-A983-03A405860646}"/>
    <dgm:cxn modelId="{36F18623-13D4-4B3B-9CEA-3E1EC3B76C36}" type="presOf" srcId="{D439F283-CC60-46AC-84BE-89D2E9D5D844}" destId="{F90A0798-2BBB-4C08-9EF6-A07692D1F8F5}" srcOrd="0" destOrd="0" presId="urn:microsoft.com/office/officeart/2008/layout/VerticalCurvedList"/>
    <dgm:cxn modelId="{AFCA20F7-39A5-49D5-9A0C-C36BD910AE76}" type="presParOf" srcId="{9899C973-DFE7-4D84-BEBA-172E2BFC47E2}" destId="{52903C91-92D2-4946-B7A1-0DB9A904A2B7}" srcOrd="0" destOrd="0" presId="urn:microsoft.com/office/officeart/2008/layout/VerticalCurvedList"/>
    <dgm:cxn modelId="{C1179599-0DB9-4AF3-8857-150CC77AB3AC}" type="presParOf" srcId="{52903C91-92D2-4946-B7A1-0DB9A904A2B7}" destId="{4EA9CD20-30EB-4032-B270-4B6B78C5F6EA}" srcOrd="0" destOrd="0" presId="urn:microsoft.com/office/officeart/2008/layout/VerticalCurvedList"/>
    <dgm:cxn modelId="{7D9A9B26-5262-4968-9755-01FDDA3C441F}" type="presParOf" srcId="{4EA9CD20-30EB-4032-B270-4B6B78C5F6EA}" destId="{5D7FD6A4-0624-448E-8B1F-5502BA301BFB}" srcOrd="0" destOrd="0" presId="urn:microsoft.com/office/officeart/2008/layout/VerticalCurvedList"/>
    <dgm:cxn modelId="{92DC8501-F5F9-43EE-9010-6EE57C822EDB}" type="presParOf" srcId="{4EA9CD20-30EB-4032-B270-4B6B78C5F6EA}" destId="{A797563A-93F5-41DE-A291-55F9A0BED93B}" srcOrd="1" destOrd="0" presId="urn:microsoft.com/office/officeart/2008/layout/VerticalCurvedList"/>
    <dgm:cxn modelId="{D1258D97-1CEB-47E8-A4C1-4546F016E171}" type="presParOf" srcId="{4EA9CD20-30EB-4032-B270-4B6B78C5F6EA}" destId="{04A65269-F231-4509-8D86-200A9F42761F}" srcOrd="2" destOrd="0" presId="urn:microsoft.com/office/officeart/2008/layout/VerticalCurvedList"/>
    <dgm:cxn modelId="{9419429E-0A7E-40EE-8B50-DD32A819C06D}" type="presParOf" srcId="{4EA9CD20-30EB-4032-B270-4B6B78C5F6EA}" destId="{B43A68AB-0255-4A12-8901-DB6B273DA3E2}" srcOrd="3" destOrd="0" presId="urn:microsoft.com/office/officeart/2008/layout/VerticalCurvedList"/>
    <dgm:cxn modelId="{E9B7024B-82E7-421F-A031-AC23EC401E55}" type="presParOf" srcId="{52903C91-92D2-4946-B7A1-0DB9A904A2B7}" destId="{A9D742E1-B47D-404F-B5DB-4E38104472E2}" srcOrd="1" destOrd="0" presId="urn:microsoft.com/office/officeart/2008/layout/VerticalCurvedList"/>
    <dgm:cxn modelId="{A9594BA3-D90A-4F71-86D2-0E683C6EF464}" type="presParOf" srcId="{52903C91-92D2-4946-B7A1-0DB9A904A2B7}" destId="{B266B6D5-C06E-4FEF-897C-D713EE49F898}" srcOrd="2" destOrd="0" presId="urn:microsoft.com/office/officeart/2008/layout/VerticalCurvedList"/>
    <dgm:cxn modelId="{1F307E57-D658-4C6C-9DFF-0A9DF2809EE0}" type="presParOf" srcId="{B266B6D5-C06E-4FEF-897C-D713EE49F898}" destId="{361516D6-073D-41AE-9A7E-4D133E75E14F}" srcOrd="0" destOrd="0" presId="urn:microsoft.com/office/officeart/2008/layout/VerticalCurvedList"/>
    <dgm:cxn modelId="{9C092F44-88FF-4A81-B0D5-FCBB62998590}" type="presParOf" srcId="{52903C91-92D2-4946-B7A1-0DB9A904A2B7}" destId="{F90A0798-2BBB-4C08-9EF6-A07692D1F8F5}" srcOrd="3" destOrd="0" presId="urn:microsoft.com/office/officeart/2008/layout/VerticalCurvedList"/>
    <dgm:cxn modelId="{B4A07755-9F64-4865-B458-1FB3AA9DDB12}" type="presParOf" srcId="{52903C91-92D2-4946-B7A1-0DB9A904A2B7}" destId="{CAA1F16C-2DF1-4B60-9E2B-016A7F889DDC}" srcOrd="4" destOrd="0" presId="urn:microsoft.com/office/officeart/2008/layout/VerticalCurvedList"/>
    <dgm:cxn modelId="{2165ED06-0A99-424F-81E8-365AB942F31C}" type="presParOf" srcId="{CAA1F16C-2DF1-4B60-9E2B-016A7F889DDC}" destId="{C7AF6A49-04EF-4D64-BD3E-EAD02F128E9D}" srcOrd="0" destOrd="0" presId="urn:microsoft.com/office/officeart/2008/layout/VerticalCurvedList"/>
    <dgm:cxn modelId="{CD1A1A20-F8CC-4CBC-A457-DAEF307A57B4}" type="presParOf" srcId="{52903C91-92D2-4946-B7A1-0DB9A904A2B7}" destId="{59A8CFC9-F88C-4E86-BA03-435F97A851A5}" srcOrd="5" destOrd="0" presId="urn:microsoft.com/office/officeart/2008/layout/VerticalCurvedList"/>
    <dgm:cxn modelId="{6DD0B332-9A9D-4A54-A48A-44EB60DA3219}" type="presParOf" srcId="{52903C91-92D2-4946-B7A1-0DB9A904A2B7}" destId="{CDAE899E-0F31-4BE5-BF50-3E43D05D8E3D}" srcOrd="6" destOrd="0" presId="urn:microsoft.com/office/officeart/2008/layout/VerticalCurvedList"/>
    <dgm:cxn modelId="{82D9CE62-7BEC-47B3-9647-0D215AB8035A}" type="presParOf" srcId="{CDAE899E-0F31-4BE5-BF50-3E43D05D8E3D}" destId="{60ED1820-9839-4F86-8203-DFF18108D32A}" srcOrd="0" destOrd="0" presId="urn:microsoft.com/office/officeart/2008/layout/VerticalCurvedLis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CA1DC17-2CEA-4BD3-9D08-9D7F7A791B76}" type="doc">
      <dgm:prSet loTypeId="urn:microsoft.com/office/officeart/2005/8/layout/hList3" loCatId="list" qsTypeId="urn:microsoft.com/office/officeart/2005/8/quickstyle/simple1" qsCatId="simple" csTypeId="urn:microsoft.com/office/officeart/2005/8/colors/accent5_1" csCatId="accent5" phldr="1"/>
      <dgm:spPr/>
      <dgm:t>
        <a:bodyPr/>
        <a:lstStyle/>
        <a:p>
          <a:endParaRPr lang="ru-RU"/>
        </a:p>
      </dgm:t>
    </dgm:pt>
    <dgm:pt modelId="{45067EF7-A819-43D2-9790-6F4E3FB28405}">
      <dgm:prSet phldrT="[Текст]" custT="1"/>
      <dgm:spPr/>
      <dgm:t>
        <a:bodyPr/>
        <a:lstStyle/>
        <a:p>
          <a:r>
            <a:rPr lang="ru-RU" sz="1800" b="1" i="0">
              <a:latin typeface="Times New Roman" panose="02020603050405020304" pitchFamily="18" charset="0"/>
              <a:cs typeface="Times New Roman" panose="02020603050405020304" pitchFamily="18" charset="0"/>
            </a:rPr>
            <a:t>Оқытушы-студент</a:t>
          </a:r>
        </a:p>
      </dgm:t>
    </dgm:pt>
    <dgm:pt modelId="{C30D2775-2E41-42AF-9988-6A3492242931}" type="parTrans" cxnId="{C3E98B02-9DB4-4DB8-9A70-CE8BAD406AA9}">
      <dgm:prSet/>
      <dgm:spPr/>
      <dgm:t>
        <a:bodyPr/>
        <a:lstStyle/>
        <a:p>
          <a:endParaRPr lang="ru-RU"/>
        </a:p>
      </dgm:t>
    </dgm:pt>
    <dgm:pt modelId="{0617F1FF-2E13-48F7-B4FE-2ED15CB9DDC5}" type="sibTrans" cxnId="{C3E98B02-9DB4-4DB8-9A70-CE8BAD406AA9}">
      <dgm:prSet/>
      <dgm:spPr/>
      <dgm:t>
        <a:bodyPr/>
        <a:lstStyle/>
        <a:p>
          <a:endParaRPr lang="ru-RU"/>
        </a:p>
      </dgm:t>
    </dgm:pt>
    <dgm:pt modelId="{1B51331B-C902-4393-B1EF-18BB8DAF3480}">
      <dgm:prSet phldrT="[Текст]" custT="1"/>
      <dgm:spPr/>
      <dgm:t>
        <a:bodyPr/>
        <a:lstStyle/>
        <a:p>
          <a:r>
            <a:rPr lang="ru-RU" sz="1800" i="0">
              <a:latin typeface="Times New Roman" panose="02020603050405020304" pitchFamily="18" charset="0"/>
              <a:cs typeface="Times New Roman" panose="02020603050405020304" pitchFamily="18" charset="0"/>
            </a:rPr>
            <a:t>Рухани-адамгершілік тәрбие</a:t>
          </a:r>
        </a:p>
      </dgm:t>
    </dgm:pt>
    <dgm:pt modelId="{4BA30EF2-ADA2-4677-9BC1-F003545A72E4}" type="parTrans" cxnId="{1EBEA453-89C9-41CC-A899-C0A6AED76E5B}">
      <dgm:prSet/>
      <dgm:spPr/>
      <dgm:t>
        <a:bodyPr/>
        <a:lstStyle/>
        <a:p>
          <a:endParaRPr lang="ru-RU"/>
        </a:p>
      </dgm:t>
    </dgm:pt>
    <dgm:pt modelId="{39A91FA0-7042-4C2F-875D-D868D65012E8}" type="sibTrans" cxnId="{1EBEA453-89C9-41CC-A899-C0A6AED76E5B}">
      <dgm:prSet/>
      <dgm:spPr/>
      <dgm:t>
        <a:bodyPr/>
        <a:lstStyle/>
        <a:p>
          <a:endParaRPr lang="ru-RU"/>
        </a:p>
      </dgm:t>
    </dgm:pt>
    <dgm:pt modelId="{0ED7E090-2155-4DD9-89B1-56CCFC8A2599}">
      <dgm:prSet phldrT="[Текст]" custT="1"/>
      <dgm:spPr/>
      <dgm:t>
        <a:bodyPr/>
        <a:lstStyle/>
        <a:p>
          <a:r>
            <a:rPr lang="kk-KZ" sz="1800" i="0">
              <a:latin typeface="Times New Roman" panose="02020603050405020304" pitchFamily="18" charset="0"/>
              <a:cs typeface="Times New Roman" panose="02020603050405020304" pitchFamily="18" charset="0"/>
            </a:rPr>
            <a:t>Тұлғаны педагогикалық білімге бағыттау </a:t>
          </a:r>
          <a:endParaRPr lang="ru-RU" sz="1800" i="0">
            <a:latin typeface="Times New Roman" panose="02020603050405020304" pitchFamily="18" charset="0"/>
            <a:cs typeface="Times New Roman" panose="02020603050405020304" pitchFamily="18" charset="0"/>
          </a:endParaRPr>
        </a:p>
      </dgm:t>
    </dgm:pt>
    <dgm:pt modelId="{40375010-E859-4A55-A91C-B36675D06122}" type="parTrans" cxnId="{3D14A220-59FD-4E03-A0AC-C91F71A0CEAD}">
      <dgm:prSet/>
      <dgm:spPr/>
      <dgm:t>
        <a:bodyPr/>
        <a:lstStyle/>
        <a:p>
          <a:endParaRPr lang="ru-RU"/>
        </a:p>
      </dgm:t>
    </dgm:pt>
    <dgm:pt modelId="{05E61DA0-D5D8-4D00-91DD-D5A63D595247}" type="sibTrans" cxnId="{3D14A220-59FD-4E03-A0AC-C91F71A0CEAD}">
      <dgm:prSet/>
      <dgm:spPr/>
      <dgm:t>
        <a:bodyPr/>
        <a:lstStyle/>
        <a:p>
          <a:endParaRPr lang="ru-RU"/>
        </a:p>
      </dgm:t>
    </dgm:pt>
    <dgm:pt modelId="{4BE5F7AD-442B-4F52-9C6A-CE6F13CB1F3D}">
      <dgm:prSet phldrT="[Текст]" custT="1"/>
      <dgm:spPr/>
      <dgm:t>
        <a:bodyPr/>
        <a:lstStyle/>
        <a:p>
          <a:r>
            <a:rPr lang="ru-RU" sz="1800" i="0">
              <a:latin typeface="Times New Roman" panose="02020603050405020304" pitchFamily="18" charset="0"/>
              <a:cs typeface="Times New Roman" panose="02020603050405020304" pitchFamily="18" charset="0"/>
            </a:rPr>
            <a:t>Қарым-қатынастық, зияткерлік қабілеттер</a:t>
          </a:r>
        </a:p>
      </dgm:t>
    </dgm:pt>
    <dgm:pt modelId="{844F2714-8087-4536-AEA7-26DD7E624BBA}" type="parTrans" cxnId="{D1BE22FD-08E1-4BF2-AD76-E5A3AA76C47B}">
      <dgm:prSet/>
      <dgm:spPr/>
      <dgm:t>
        <a:bodyPr/>
        <a:lstStyle/>
        <a:p>
          <a:endParaRPr lang="ru-RU"/>
        </a:p>
      </dgm:t>
    </dgm:pt>
    <dgm:pt modelId="{81C9A096-E87D-402D-B12C-B5D5D98F845C}" type="sibTrans" cxnId="{D1BE22FD-08E1-4BF2-AD76-E5A3AA76C47B}">
      <dgm:prSet/>
      <dgm:spPr/>
      <dgm:t>
        <a:bodyPr/>
        <a:lstStyle/>
        <a:p>
          <a:endParaRPr lang="ru-RU"/>
        </a:p>
      </dgm:t>
    </dgm:pt>
    <dgm:pt modelId="{A34CDE7D-44D3-405F-B02A-93ACA668238B}" type="pres">
      <dgm:prSet presAssocID="{FCA1DC17-2CEA-4BD3-9D08-9D7F7A791B76}" presName="composite" presStyleCnt="0">
        <dgm:presLayoutVars>
          <dgm:chMax val="1"/>
          <dgm:dir/>
          <dgm:resizeHandles val="exact"/>
        </dgm:presLayoutVars>
      </dgm:prSet>
      <dgm:spPr/>
      <dgm:t>
        <a:bodyPr/>
        <a:lstStyle/>
        <a:p>
          <a:endParaRPr lang="ru-RU"/>
        </a:p>
      </dgm:t>
    </dgm:pt>
    <dgm:pt modelId="{81208DAE-371B-4A53-A953-3AE8920B879B}" type="pres">
      <dgm:prSet presAssocID="{45067EF7-A819-43D2-9790-6F4E3FB28405}" presName="roof" presStyleLbl="dkBgShp" presStyleIdx="0" presStyleCnt="2" custLinFactNeighborX="-24351"/>
      <dgm:spPr/>
      <dgm:t>
        <a:bodyPr/>
        <a:lstStyle/>
        <a:p>
          <a:endParaRPr lang="ru-RU"/>
        </a:p>
      </dgm:t>
    </dgm:pt>
    <dgm:pt modelId="{D92F2492-7440-4375-96CE-DDC6CAD61426}" type="pres">
      <dgm:prSet presAssocID="{45067EF7-A819-43D2-9790-6F4E3FB28405}" presName="pillars" presStyleCnt="0"/>
      <dgm:spPr/>
      <dgm:t>
        <a:bodyPr/>
        <a:lstStyle/>
        <a:p>
          <a:endParaRPr lang="ru-RU"/>
        </a:p>
      </dgm:t>
    </dgm:pt>
    <dgm:pt modelId="{2A84EEA8-9077-4B22-AF31-E991AE01DD1D}" type="pres">
      <dgm:prSet presAssocID="{45067EF7-A819-43D2-9790-6F4E3FB28405}" presName="pillar1" presStyleLbl="node1" presStyleIdx="0" presStyleCnt="3" custScaleX="95911" custScaleY="102016" custLinFactNeighborX="-21" custLinFactNeighborY="1260">
        <dgm:presLayoutVars>
          <dgm:bulletEnabled val="1"/>
        </dgm:presLayoutVars>
      </dgm:prSet>
      <dgm:spPr/>
      <dgm:t>
        <a:bodyPr/>
        <a:lstStyle/>
        <a:p>
          <a:endParaRPr lang="ru-RU"/>
        </a:p>
      </dgm:t>
    </dgm:pt>
    <dgm:pt modelId="{64C5960B-DF8D-48E0-BE84-5D9E0C000E2B}" type="pres">
      <dgm:prSet presAssocID="{0ED7E090-2155-4DD9-89B1-56CCFC8A2599}" presName="pillarX" presStyleLbl="node1" presStyleIdx="1" presStyleCnt="3">
        <dgm:presLayoutVars>
          <dgm:bulletEnabled val="1"/>
        </dgm:presLayoutVars>
      </dgm:prSet>
      <dgm:spPr/>
      <dgm:t>
        <a:bodyPr/>
        <a:lstStyle/>
        <a:p>
          <a:endParaRPr lang="ru-RU"/>
        </a:p>
      </dgm:t>
    </dgm:pt>
    <dgm:pt modelId="{8A82E3F6-B710-4D9F-8888-6FD3C25C62E3}" type="pres">
      <dgm:prSet presAssocID="{4BE5F7AD-442B-4F52-9C6A-CE6F13CB1F3D}" presName="pillarX" presStyleLbl="node1" presStyleIdx="2" presStyleCnt="3">
        <dgm:presLayoutVars>
          <dgm:bulletEnabled val="1"/>
        </dgm:presLayoutVars>
      </dgm:prSet>
      <dgm:spPr/>
      <dgm:t>
        <a:bodyPr/>
        <a:lstStyle/>
        <a:p>
          <a:endParaRPr lang="ru-RU"/>
        </a:p>
      </dgm:t>
    </dgm:pt>
    <dgm:pt modelId="{BA6A522F-ACDF-41AD-BCE6-EA46513E35A7}" type="pres">
      <dgm:prSet presAssocID="{45067EF7-A819-43D2-9790-6F4E3FB28405}" presName="base" presStyleLbl="dkBgShp" presStyleIdx="1" presStyleCnt="2" custLinFactNeighborX="-38191" custLinFactNeighborY="-45351"/>
      <dgm:spPr/>
      <dgm:t>
        <a:bodyPr/>
        <a:lstStyle/>
        <a:p>
          <a:endParaRPr lang="ru-RU"/>
        </a:p>
      </dgm:t>
    </dgm:pt>
  </dgm:ptLst>
  <dgm:cxnLst>
    <dgm:cxn modelId="{1EBEA453-89C9-41CC-A899-C0A6AED76E5B}" srcId="{45067EF7-A819-43D2-9790-6F4E3FB28405}" destId="{1B51331B-C902-4393-B1EF-18BB8DAF3480}" srcOrd="0" destOrd="0" parTransId="{4BA30EF2-ADA2-4677-9BC1-F003545A72E4}" sibTransId="{39A91FA0-7042-4C2F-875D-D868D65012E8}"/>
    <dgm:cxn modelId="{1A6F2BEB-6364-4591-9AB6-522EBFDF5151}" type="presOf" srcId="{0ED7E090-2155-4DD9-89B1-56CCFC8A2599}" destId="{64C5960B-DF8D-48E0-BE84-5D9E0C000E2B}" srcOrd="0" destOrd="0" presId="urn:microsoft.com/office/officeart/2005/8/layout/hList3"/>
    <dgm:cxn modelId="{2FA98CBC-689E-4A3E-873D-F2783AA94463}" type="presOf" srcId="{FCA1DC17-2CEA-4BD3-9D08-9D7F7A791B76}" destId="{A34CDE7D-44D3-405F-B02A-93ACA668238B}" srcOrd="0" destOrd="0" presId="urn:microsoft.com/office/officeart/2005/8/layout/hList3"/>
    <dgm:cxn modelId="{C3E98B02-9DB4-4DB8-9A70-CE8BAD406AA9}" srcId="{FCA1DC17-2CEA-4BD3-9D08-9D7F7A791B76}" destId="{45067EF7-A819-43D2-9790-6F4E3FB28405}" srcOrd="0" destOrd="0" parTransId="{C30D2775-2E41-42AF-9988-6A3492242931}" sibTransId="{0617F1FF-2E13-48F7-B4FE-2ED15CB9DDC5}"/>
    <dgm:cxn modelId="{3D14A220-59FD-4E03-A0AC-C91F71A0CEAD}" srcId="{45067EF7-A819-43D2-9790-6F4E3FB28405}" destId="{0ED7E090-2155-4DD9-89B1-56CCFC8A2599}" srcOrd="1" destOrd="0" parTransId="{40375010-E859-4A55-A91C-B36675D06122}" sibTransId="{05E61DA0-D5D8-4D00-91DD-D5A63D595247}"/>
    <dgm:cxn modelId="{829B7C8A-5982-4CB7-BFB2-46F90E1CFAFB}" type="presOf" srcId="{4BE5F7AD-442B-4F52-9C6A-CE6F13CB1F3D}" destId="{8A82E3F6-B710-4D9F-8888-6FD3C25C62E3}" srcOrd="0" destOrd="0" presId="urn:microsoft.com/office/officeart/2005/8/layout/hList3"/>
    <dgm:cxn modelId="{D1BE22FD-08E1-4BF2-AD76-E5A3AA76C47B}" srcId="{45067EF7-A819-43D2-9790-6F4E3FB28405}" destId="{4BE5F7AD-442B-4F52-9C6A-CE6F13CB1F3D}" srcOrd="2" destOrd="0" parTransId="{844F2714-8087-4536-AEA7-26DD7E624BBA}" sibTransId="{81C9A096-E87D-402D-B12C-B5D5D98F845C}"/>
    <dgm:cxn modelId="{5E7CD141-74A3-4430-9D80-2D50D93030F4}" type="presOf" srcId="{1B51331B-C902-4393-B1EF-18BB8DAF3480}" destId="{2A84EEA8-9077-4B22-AF31-E991AE01DD1D}" srcOrd="0" destOrd="0" presId="urn:microsoft.com/office/officeart/2005/8/layout/hList3"/>
    <dgm:cxn modelId="{EEC7DAAA-F971-4DEF-8259-B6F48FAE6EB5}" type="presOf" srcId="{45067EF7-A819-43D2-9790-6F4E3FB28405}" destId="{81208DAE-371B-4A53-A953-3AE8920B879B}" srcOrd="0" destOrd="0" presId="urn:microsoft.com/office/officeart/2005/8/layout/hList3"/>
    <dgm:cxn modelId="{E4AD6E1E-BDF0-4A5C-88F7-0C63F72C6FFE}" type="presParOf" srcId="{A34CDE7D-44D3-405F-B02A-93ACA668238B}" destId="{81208DAE-371B-4A53-A953-3AE8920B879B}" srcOrd="0" destOrd="0" presId="urn:microsoft.com/office/officeart/2005/8/layout/hList3"/>
    <dgm:cxn modelId="{225F8DF4-3587-478D-A0B5-9BE4B2886A24}" type="presParOf" srcId="{A34CDE7D-44D3-405F-B02A-93ACA668238B}" destId="{D92F2492-7440-4375-96CE-DDC6CAD61426}" srcOrd="1" destOrd="0" presId="urn:microsoft.com/office/officeart/2005/8/layout/hList3"/>
    <dgm:cxn modelId="{703CB99C-A494-42C1-8CD0-B1397FD7F7BA}" type="presParOf" srcId="{D92F2492-7440-4375-96CE-DDC6CAD61426}" destId="{2A84EEA8-9077-4B22-AF31-E991AE01DD1D}" srcOrd="0" destOrd="0" presId="urn:microsoft.com/office/officeart/2005/8/layout/hList3"/>
    <dgm:cxn modelId="{4BAC7A6E-BFBE-4DE2-B130-2D2407AA7CC5}" type="presParOf" srcId="{D92F2492-7440-4375-96CE-DDC6CAD61426}" destId="{64C5960B-DF8D-48E0-BE84-5D9E0C000E2B}" srcOrd="1" destOrd="0" presId="urn:microsoft.com/office/officeart/2005/8/layout/hList3"/>
    <dgm:cxn modelId="{D2010E67-9196-43AB-95DD-AD79C46C8DB3}" type="presParOf" srcId="{D92F2492-7440-4375-96CE-DDC6CAD61426}" destId="{8A82E3F6-B710-4D9F-8888-6FD3C25C62E3}" srcOrd="2" destOrd="0" presId="urn:microsoft.com/office/officeart/2005/8/layout/hList3"/>
    <dgm:cxn modelId="{A3553C3A-F068-4177-BB36-372A45AFB0A1}" type="presParOf" srcId="{A34CDE7D-44D3-405F-B02A-93ACA668238B}" destId="{BA6A522F-ACDF-41AD-BCE6-EA46513E35A7}" srcOrd="2" destOrd="0" presId="urn:microsoft.com/office/officeart/2005/8/layout/hList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72DEEB4-7953-41F1-8F44-D62AC0DC163A}"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D912B325-A454-4379-8EDD-C8AB484743D7}">
      <dgm:prSet phldrT="[Текст]" custT="1"/>
      <dgm:spPr>
        <a:xfrm>
          <a:off x="3034154" y="2165387"/>
          <a:ext cx="2659707" cy="664926"/>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жаңа білімді  танымдық тұрғыда қабылдау</a:t>
          </a:r>
        </a:p>
      </dgm:t>
    </dgm:pt>
    <dgm:pt modelId="{27B3F70B-1588-44E0-B46D-DEFBC812A869}">
      <dgm:prSet phldrT="[Текст]" custT="1"/>
      <dgm:spPr>
        <a:xfrm>
          <a:off x="3036242" y="1238080"/>
          <a:ext cx="2659707" cy="664926"/>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оқуға жағымды мотивация қалыптастыру </a:t>
          </a:r>
        </a:p>
      </dgm:t>
    </dgm:pt>
    <dgm:pt modelId="{2A378678-C722-4CB9-A5DF-57F6CF085B91}">
      <dgm:prSet phldrT="[Текст]" custT="1"/>
      <dgm:spPr>
        <a:xfrm>
          <a:off x="3036242" y="370085"/>
          <a:ext cx="2659707" cy="66492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Студенттің оқу әрекеттері</a:t>
          </a:r>
        </a:p>
      </dgm:t>
    </dgm:pt>
    <dgm:pt modelId="{9F7B858E-479A-43EB-B60F-4BF0365D2255}" type="sibTrans" cxnId="{A248FB13-D9FD-4A10-94D8-A3B93EA44C99}">
      <dgm:prSet/>
      <dgm:spPr/>
      <dgm:t>
        <a:bodyPr/>
        <a:lstStyle/>
        <a:p>
          <a:endParaRPr lang="ru-RU"/>
        </a:p>
      </dgm:t>
    </dgm:pt>
    <dgm:pt modelId="{9D7CAE51-79AB-4CBE-AC55-27A4D2FA6C9E}" type="parTrans" cxnId="{A248FB13-D9FD-4A10-94D8-A3B93EA44C99}">
      <dgm:prSet/>
      <dgm:spPr/>
      <dgm:t>
        <a:bodyPr/>
        <a:lstStyle/>
        <a:p>
          <a:endParaRPr lang="ru-RU"/>
        </a:p>
      </dgm:t>
    </dgm:pt>
    <dgm:pt modelId="{ADFD524F-55DA-4E49-9724-E142352BAF2A}" type="sibTrans" cxnId="{BCA02EAA-0401-4FBC-AD89-D3B8FECE7492}">
      <dgm:prSet/>
      <dgm:spPr/>
      <dgm:t>
        <a:bodyPr/>
        <a:lstStyle/>
        <a:p>
          <a:endParaRPr lang="ru-RU"/>
        </a:p>
      </dgm:t>
    </dgm:pt>
    <dgm:pt modelId="{09A55BA2-ECB3-44D6-83F1-DDC844BAF53F}" type="parTrans" cxnId="{BCA02EAA-0401-4FBC-AD89-D3B8FECE7492}">
      <dgm:prSet/>
      <dgm:spPr/>
      <dgm:t>
        <a:bodyPr/>
        <a:lstStyle/>
        <a:p>
          <a:endParaRPr lang="ru-RU"/>
        </a:p>
      </dgm:t>
    </dgm:pt>
    <dgm:pt modelId="{B393FFE2-38AD-4430-94A7-02CA4EB6C162}" type="sibTrans" cxnId="{A8BB21D4-6B08-40F1-829D-DB23E677EFB5}">
      <dgm:prSet/>
      <dgm:spPr>
        <a:xfrm rot="5407741">
          <a:off x="4292042" y="1976016"/>
          <a:ext cx="146018" cy="116362"/>
        </a:xfrm>
        <a:solidFill>
          <a:srgbClr val="4472C4">
            <a:tint val="60000"/>
            <a:hueOff val="0"/>
            <a:satOff val="0"/>
            <a:lumOff val="0"/>
            <a:alphaOff val="0"/>
          </a:srgbClr>
        </a:solidFill>
        <a:ln>
          <a:noFill/>
        </a:ln>
        <a:effectLst/>
      </dgm:spPr>
      <dgm:t>
        <a:bodyPr/>
        <a:lstStyle/>
        <a:p>
          <a:endParaRPr lang="ru-RU"/>
        </a:p>
      </dgm:t>
    </dgm:pt>
    <dgm:pt modelId="{F6C4B6F9-5AC1-4F21-BF52-596612BA490D}" type="parTrans" cxnId="{A8BB21D4-6B08-40F1-829D-DB23E677EFB5}">
      <dgm:prSet/>
      <dgm:spPr>
        <a:xfrm rot="5400000">
          <a:off x="4315329" y="1078365"/>
          <a:ext cx="101534" cy="116362"/>
        </a:xfrm>
        <a:solidFill>
          <a:srgbClr val="4472C4">
            <a:tint val="60000"/>
            <a:hueOff val="0"/>
            <a:satOff val="0"/>
            <a:lumOff val="0"/>
            <a:alphaOff val="0"/>
          </a:srgbClr>
        </a:solidFill>
        <a:ln>
          <a:noFill/>
        </a:ln>
        <a:effectLst/>
      </dgm:spPr>
      <dgm:t>
        <a:bodyPr/>
        <a:lstStyle/>
        <a:p>
          <a:endParaRPr lang="ru-RU"/>
        </a:p>
      </dgm:t>
    </dgm:pt>
    <dgm:pt modelId="{88648E0D-DCB0-49D7-A0FD-270848F690A8}">
      <dgm:prSet phldrT="[Текст]" custT="1"/>
      <dgm:spPr>
        <a:xfrm flipH="1">
          <a:off x="3723" y="2165387"/>
          <a:ext cx="2656435" cy="664926"/>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жаңа біліммен таныстыру, студентке мотивация беру</a:t>
          </a:r>
        </a:p>
      </dgm:t>
    </dgm:pt>
    <dgm:pt modelId="{F15BD372-5775-487B-B209-23DE041738D2}">
      <dgm:prSet phldrT="[Текст]" custT="1"/>
      <dgm:spPr>
        <a:xfrm>
          <a:off x="10944" y="1317162"/>
          <a:ext cx="2659707" cy="664926"/>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ru-RU" sz="12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Оқыту мақсат-міндеттерін студенттің метатанымы бойынша түсіндіру, сол арқылы оңайдан күрделіге қарай қадам жасау</a:t>
          </a:r>
        </a:p>
      </dgm:t>
    </dgm:pt>
    <dgm:pt modelId="{08D13D41-D6A8-4C91-8367-90574C8FDE35}">
      <dgm:prSet phldrT="[Текст]" custT="1"/>
      <dgm:spPr>
        <a:xfrm>
          <a:off x="2088" y="370085"/>
          <a:ext cx="2659707" cy="66492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Педагогтың бағыт-бағдар беруі</a:t>
          </a:r>
        </a:p>
      </dgm:t>
    </dgm:pt>
    <dgm:pt modelId="{723A3B72-2C91-41A7-B0AB-646819A51574}" type="sibTrans" cxnId="{83BDD893-22FC-4818-A796-955AC656215A}">
      <dgm:prSet/>
      <dgm:spPr/>
      <dgm:t>
        <a:bodyPr/>
        <a:lstStyle/>
        <a:p>
          <a:endParaRPr lang="ru-RU"/>
        </a:p>
      </dgm:t>
    </dgm:pt>
    <dgm:pt modelId="{8439FD9C-0B1A-476F-9991-B8E94450AC18}" type="parTrans" cxnId="{83BDD893-22FC-4818-A796-955AC656215A}">
      <dgm:prSet/>
      <dgm:spPr/>
      <dgm:t>
        <a:bodyPr/>
        <a:lstStyle/>
        <a:p>
          <a:endParaRPr lang="ru-RU"/>
        </a:p>
      </dgm:t>
    </dgm:pt>
    <dgm:pt modelId="{F59FED4E-239A-4115-A982-89539E966E22}" type="sibTrans" cxnId="{1E06BEA3-754B-4F5A-A55A-C8ED822B032E}">
      <dgm:prSet/>
      <dgm:spPr/>
      <dgm:t>
        <a:bodyPr/>
        <a:lstStyle/>
        <a:p>
          <a:endParaRPr lang="ru-RU"/>
        </a:p>
      </dgm:t>
    </dgm:pt>
    <dgm:pt modelId="{A1E48C94-F5DF-4BCF-AB48-B6276ACAA478}" type="parTrans" cxnId="{1E06BEA3-754B-4F5A-A55A-C8ED822B032E}">
      <dgm:prSet/>
      <dgm:spPr/>
      <dgm:t>
        <a:bodyPr/>
        <a:lstStyle/>
        <a:p>
          <a:endParaRPr lang="ru-RU"/>
        </a:p>
      </dgm:t>
    </dgm:pt>
    <dgm:pt modelId="{6A722854-8E9A-4A7E-8F8C-7C5887577F0D}" type="sibTrans" cxnId="{55D6E31D-82DF-4CA1-90A3-B3D7D5B4251D}">
      <dgm:prSet/>
      <dgm:spPr>
        <a:xfrm rot="5435894">
          <a:off x="1302897" y="2015557"/>
          <a:ext cx="66946" cy="116362"/>
        </a:xfrm>
        <a:solidFill>
          <a:srgbClr val="4472C4">
            <a:tint val="60000"/>
            <a:hueOff val="0"/>
            <a:satOff val="0"/>
            <a:lumOff val="0"/>
            <a:alphaOff val="0"/>
          </a:srgbClr>
        </a:solidFill>
        <a:ln>
          <a:noFill/>
        </a:ln>
        <a:effectLst/>
      </dgm:spPr>
      <dgm:t>
        <a:bodyPr/>
        <a:lstStyle/>
        <a:p>
          <a:endParaRPr lang="ru-RU"/>
        </a:p>
      </dgm:t>
    </dgm:pt>
    <dgm:pt modelId="{E9003BA5-3809-4A40-9897-D026210FF50A}" type="parTrans" cxnId="{55D6E31D-82DF-4CA1-90A3-B3D7D5B4251D}">
      <dgm:prSet/>
      <dgm:spPr>
        <a:xfrm rot="5367852">
          <a:off x="1265829" y="1117906"/>
          <a:ext cx="141081" cy="116362"/>
        </a:xfrm>
        <a:solidFill>
          <a:srgbClr val="4472C4">
            <a:tint val="60000"/>
            <a:hueOff val="0"/>
            <a:satOff val="0"/>
            <a:lumOff val="0"/>
            <a:alphaOff val="0"/>
          </a:srgbClr>
        </a:solidFill>
        <a:ln>
          <a:noFill/>
        </a:ln>
        <a:effectLst/>
      </dgm:spPr>
      <dgm:t>
        <a:bodyPr/>
        <a:lstStyle/>
        <a:p>
          <a:endParaRPr lang="ru-RU"/>
        </a:p>
      </dgm:t>
    </dgm:pt>
    <dgm:pt modelId="{D0BBA47B-241C-4171-A5D9-F5E4B06EDCA0}">
      <dgm:prSet/>
      <dgm:spPr>
        <a:blipFill rotWithShape="0">
          <a:blip xmlns:r="http://schemas.openxmlformats.org/officeDocument/2006/relationships" r:embed="rId1"/>
          <a:stretch>
            <a:fillRect/>
          </a:stretch>
        </a:blipFill>
      </dgm:spPr>
      <dgm:t>
        <a:bodyPr/>
        <a:lstStyle/>
        <a:p>
          <a:endParaRPr lang="ru-RU"/>
        </a:p>
      </dgm:t>
    </dgm:pt>
    <dgm:pt modelId="{E0B8F80E-3765-4194-9BC1-8CE148539544}" type="parTrans" cxnId="{7B5FFD55-6F75-486E-B0DD-F8FC7D61B81E}">
      <dgm:prSet/>
      <dgm:spPr/>
      <dgm:t>
        <a:bodyPr/>
        <a:lstStyle/>
        <a:p>
          <a:endParaRPr lang="ru-RU"/>
        </a:p>
      </dgm:t>
    </dgm:pt>
    <dgm:pt modelId="{ECECA79F-B9CE-4146-A707-075CA78FA342}" type="sibTrans" cxnId="{7B5FFD55-6F75-486E-B0DD-F8FC7D61B81E}">
      <dgm:prSet/>
      <dgm:spPr/>
      <dgm:t>
        <a:bodyPr/>
        <a:lstStyle/>
        <a:p>
          <a:endParaRPr lang="ru-RU"/>
        </a:p>
      </dgm:t>
    </dgm:pt>
    <dgm:pt modelId="{8FFA444F-BEEE-45D5-81D6-0DD4EBF22E2A}" type="pres">
      <dgm:prSet presAssocID="{B72DEEB4-7953-41F1-8F44-D62AC0DC163A}" presName="Name0" presStyleCnt="0">
        <dgm:presLayoutVars>
          <dgm:dir/>
          <dgm:animLvl val="lvl"/>
          <dgm:resizeHandles val="exact"/>
        </dgm:presLayoutVars>
      </dgm:prSet>
      <dgm:spPr/>
      <dgm:t>
        <a:bodyPr/>
        <a:lstStyle/>
        <a:p>
          <a:endParaRPr lang="ru-RU"/>
        </a:p>
      </dgm:t>
    </dgm:pt>
    <dgm:pt modelId="{7BADD8DD-13C3-494B-A319-4D7AB823833B}" type="pres">
      <dgm:prSet presAssocID="{D0BBA47B-241C-4171-A5D9-F5E4B06EDCA0}" presName="vertFlow" presStyleCnt="0"/>
      <dgm:spPr/>
    </dgm:pt>
    <dgm:pt modelId="{D0D57406-7B90-450F-93E8-31F1CCCEC6B8}" type="pres">
      <dgm:prSet presAssocID="{D0BBA47B-241C-4171-A5D9-F5E4B06EDCA0}" presName="header" presStyleLbl="node1" presStyleIdx="0" presStyleCnt="3" custScaleX="281746" custScaleY="624743" custLinFactX="200000" custLinFactY="-200000" custLinFactNeighborX="204118" custLinFactNeighborY="-254141"/>
      <dgm:spPr/>
      <dgm:t>
        <a:bodyPr/>
        <a:lstStyle/>
        <a:p>
          <a:endParaRPr lang="ru-RU"/>
        </a:p>
      </dgm:t>
    </dgm:pt>
    <dgm:pt modelId="{8DA35868-98B2-41B0-93E9-7C4C92C826EC}" type="pres">
      <dgm:prSet presAssocID="{D0BBA47B-241C-4171-A5D9-F5E4B06EDCA0}" presName="hSp" presStyleCnt="0"/>
      <dgm:spPr/>
    </dgm:pt>
    <dgm:pt modelId="{1003E65C-31A8-4C54-AFF7-E141BBB0DF18}" type="pres">
      <dgm:prSet presAssocID="{08D13D41-D6A8-4C91-8367-90574C8FDE35}" presName="vertFlow" presStyleCnt="0"/>
      <dgm:spPr/>
      <dgm:t>
        <a:bodyPr/>
        <a:lstStyle/>
        <a:p>
          <a:endParaRPr lang="ru-RU"/>
        </a:p>
      </dgm:t>
    </dgm:pt>
    <dgm:pt modelId="{7FD72210-A627-43D3-A842-E09F15959ACB}" type="pres">
      <dgm:prSet presAssocID="{08D13D41-D6A8-4C91-8367-90574C8FDE35}" presName="header" presStyleLbl="node1" presStyleIdx="1" presStyleCnt="3" custScaleX="365010" custScaleY="541615" custLinFactX="-99973" custLinFactY="62504" custLinFactNeighborX="-100000" custLinFactNeighborY="100000"/>
      <dgm:spPr>
        <a:prstGeom prst="roundRect">
          <a:avLst>
            <a:gd name="adj" fmla="val 10000"/>
          </a:avLst>
        </a:prstGeom>
      </dgm:spPr>
      <dgm:t>
        <a:bodyPr/>
        <a:lstStyle/>
        <a:p>
          <a:endParaRPr lang="ru-RU"/>
        </a:p>
      </dgm:t>
    </dgm:pt>
    <dgm:pt modelId="{F8B49F20-67C9-4442-8458-E8ED5C64D4A6}" type="pres">
      <dgm:prSet presAssocID="{E9003BA5-3809-4A40-9897-D026210FF50A}" presName="parTrans" presStyleLbl="sibTrans2D1" presStyleIdx="0" presStyleCnt="4"/>
      <dgm:spPr>
        <a:prstGeom prst="rightArrow">
          <a:avLst>
            <a:gd name="adj1" fmla="val 66700"/>
            <a:gd name="adj2" fmla="val 50000"/>
          </a:avLst>
        </a:prstGeom>
      </dgm:spPr>
      <dgm:t>
        <a:bodyPr/>
        <a:lstStyle/>
        <a:p>
          <a:endParaRPr lang="ru-RU"/>
        </a:p>
      </dgm:t>
    </dgm:pt>
    <dgm:pt modelId="{DC634BC2-FA54-4F5F-BE97-67E2D96A28DC}" type="pres">
      <dgm:prSet presAssocID="{F15BD372-5775-487B-B209-23DE041738D2}" presName="child" presStyleLbl="alignAccFollowNode1" presStyleIdx="0" presStyleCnt="4" custScaleX="365010" custScaleY="788093" custLinFactX="-100000" custLinFactY="100000" custLinFactNeighborX="-107037" custLinFactNeighborY="158084">
        <dgm:presLayoutVars>
          <dgm:chMax val="0"/>
          <dgm:bulletEnabled val="1"/>
        </dgm:presLayoutVars>
      </dgm:prSet>
      <dgm:spPr>
        <a:prstGeom prst="roundRect">
          <a:avLst>
            <a:gd name="adj" fmla="val 10000"/>
          </a:avLst>
        </a:prstGeom>
      </dgm:spPr>
      <dgm:t>
        <a:bodyPr/>
        <a:lstStyle/>
        <a:p>
          <a:endParaRPr lang="ru-RU"/>
        </a:p>
      </dgm:t>
    </dgm:pt>
    <dgm:pt modelId="{B13784B9-DA7C-4FF8-BA08-9D543FB6C820}" type="pres">
      <dgm:prSet presAssocID="{6A722854-8E9A-4A7E-8F8C-7C5887577F0D}" presName="sibTrans" presStyleLbl="sibTrans2D1" presStyleIdx="1" presStyleCnt="4"/>
      <dgm:spPr>
        <a:prstGeom prst="rightArrow">
          <a:avLst>
            <a:gd name="adj1" fmla="val 66700"/>
            <a:gd name="adj2" fmla="val 50000"/>
          </a:avLst>
        </a:prstGeom>
      </dgm:spPr>
      <dgm:t>
        <a:bodyPr/>
        <a:lstStyle/>
        <a:p>
          <a:endParaRPr lang="ru-RU"/>
        </a:p>
      </dgm:t>
    </dgm:pt>
    <dgm:pt modelId="{4C2AA473-EAC2-45C8-BF2F-311EAB34DC5E}" type="pres">
      <dgm:prSet presAssocID="{88648E0D-DCB0-49D7-A0FD-270848F690A8}" presName="child" presStyleLbl="alignAccFollowNode1" presStyleIdx="1" presStyleCnt="4" custFlipHor="1" custScaleX="364560" custScaleY="541615" custLinFactX="-100000" custLinFactY="163769" custLinFactNeighborX="-110334" custLinFactNeighborY="200000">
        <dgm:presLayoutVars>
          <dgm:chMax val="0"/>
          <dgm:bulletEnabled val="1"/>
        </dgm:presLayoutVars>
      </dgm:prSet>
      <dgm:spPr>
        <a:prstGeom prst="roundRect">
          <a:avLst>
            <a:gd name="adj" fmla="val 10000"/>
          </a:avLst>
        </a:prstGeom>
      </dgm:spPr>
      <dgm:t>
        <a:bodyPr/>
        <a:lstStyle/>
        <a:p>
          <a:endParaRPr lang="ru-RU"/>
        </a:p>
      </dgm:t>
    </dgm:pt>
    <dgm:pt modelId="{8C65B4BD-B33D-4DD2-8E70-F77213E70C11}" type="pres">
      <dgm:prSet presAssocID="{08D13D41-D6A8-4C91-8367-90574C8FDE35}" presName="hSp" presStyleCnt="0"/>
      <dgm:spPr/>
      <dgm:t>
        <a:bodyPr/>
        <a:lstStyle/>
        <a:p>
          <a:endParaRPr lang="ru-RU"/>
        </a:p>
      </dgm:t>
    </dgm:pt>
    <dgm:pt modelId="{817130C3-2C1A-423F-976E-2325CC82F9AD}" type="pres">
      <dgm:prSet presAssocID="{2A378678-C722-4CB9-A5DF-57F6CF085B91}" presName="vertFlow" presStyleCnt="0"/>
      <dgm:spPr/>
      <dgm:t>
        <a:bodyPr/>
        <a:lstStyle/>
        <a:p>
          <a:endParaRPr lang="ru-RU"/>
        </a:p>
      </dgm:t>
    </dgm:pt>
    <dgm:pt modelId="{906A56CF-85D3-4DA2-B380-A506996D79A7}" type="pres">
      <dgm:prSet presAssocID="{2A378678-C722-4CB9-A5DF-57F6CF085B91}" presName="header" presStyleLbl="node1" presStyleIdx="2" presStyleCnt="3" custScaleX="365010" custScaleY="541615" custLinFactY="13752" custLinFactNeighborX="-50698" custLinFactNeighborY="100000"/>
      <dgm:spPr>
        <a:prstGeom prst="roundRect">
          <a:avLst>
            <a:gd name="adj" fmla="val 10000"/>
          </a:avLst>
        </a:prstGeom>
      </dgm:spPr>
      <dgm:t>
        <a:bodyPr/>
        <a:lstStyle/>
        <a:p>
          <a:endParaRPr lang="ru-RU"/>
        </a:p>
      </dgm:t>
    </dgm:pt>
    <dgm:pt modelId="{0A97F553-51D5-4B42-A8A5-904C92AC5237}" type="pres">
      <dgm:prSet presAssocID="{F6C4B6F9-5AC1-4F21-BF52-596612BA490D}" presName="parTrans" presStyleLbl="sibTrans2D1" presStyleIdx="2" presStyleCnt="4"/>
      <dgm:spPr>
        <a:prstGeom prst="rightArrow">
          <a:avLst>
            <a:gd name="adj1" fmla="val 66700"/>
            <a:gd name="adj2" fmla="val 50000"/>
          </a:avLst>
        </a:prstGeom>
      </dgm:spPr>
      <dgm:t>
        <a:bodyPr/>
        <a:lstStyle/>
        <a:p>
          <a:endParaRPr lang="ru-RU"/>
        </a:p>
      </dgm:t>
    </dgm:pt>
    <dgm:pt modelId="{A5959511-1932-4EBC-820C-AF9452EA7F51}" type="pres">
      <dgm:prSet presAssocID="{27B3F70B-1588-44E0-B46D-DEFBC812A869}" presName="child" presStyleLbl="alignAccFollowNode1" presStyleIdx="2" presStyleCnt="4" custScaleX="365010" custScaleY="568776" custLinFactY="100000" custLinFactNeighborX="-50604" custLinFactNeighborY="134532">
        <dgm:presLayoutVars>
          <dgm:chMax val="0"/>
          <dgm:bulletEnabled val="1"/>
        </dgm:presLayoutVars>
      </dgm:prSet>
      <dgm:spPr>
        <a:prstGeom prst="roundRect">
          <a:avLst>
            <a:gd name="adj" fmla="val 10000"/>
          </a:avLst>
        </a:prstGeom>
      </dgm:spPr>
      <dgm:t>
        <a:bodyPr/>
        <a:lstStyle/>
        <a:p>
          <a:endParaRPr lang="ru-RU"/>
        </a:p>
      </dgm:t>
    </dgm:pt>
    <dgm:pt modelId="{D9D688E1-6D78-4E39-9DC6-99A4015A1DE1}" type="pres">
      <dgm:prSet presAssocID="{B393FFE2-38AD-4430-94A7-02CA4EB6C162}" presName="sibTrans" presStyleLbl="sibTrans2D1" presStyleIdx="3" presStyleCnt="4"/>
      <dgm:spPr>
        <a:prstGeom prst="rightArrow">
          <a:avLst>
            <a:gd name="adj1" fmla="val 66700"/>
            <a:gd name="adj2" fmla="val 50000"/>
          </a:avLst>
        </a:prstGeom>
      </dgm:spPr>
      <dgm:t>
        <a:bodyPr/>
        <a:lstStyle/>
        <a:p>
          <a:endParaRPr lang="ru-RU"/>
        </a:p>
      </dgm:t>
    </dgm:pt>
    <dgm:pt modelId="{3C2DD999-0DEA-4F54-BE5F-5216367EE59C}" type="pres">
      <dgm:prSet presAssocID="{D912B325-A454-4379-8EDD-C8AB484743D7}" presName="child" presStyleLbl="alignAccFollowNode1" presStyleIdx="3" presStyleCnt="4" custScaleX="365010" custScaleY="541615" custLinFactY="166749" custLinFactNeighborX="-51621" custLinFactNeighborY="200000">
        <dgm:presLayoutVars>
          <dgm:chMax val="0"/>
          <dgm:bulletEnabled val="1"/>
        </dgm:presLayoutVars>
      </dgm:prSet>
      <dgm:spPr>
        <a:prstGeom prst="roundRect">
          <a:avLst>
            <a:gd name="adj" fmla="val 10000"/>
          </a:avLst>
        </a:prstGeom>
      </dgm:spPr>
      <dgm:t>
        <a:bodyPr/>
        <a:lstStyle/>
        <a:p>
          <a:endParaRPr lang="ru-RU"/>
        </a:p>
      </dgm:t>
    </dgm:pt>
  </dgm:ptLst>
  <dgm:cxnLst>
    <dgm:cxn modelId="{7B5FFD55-6F75-486E-B0DD-F8FC7D61B81E}" srcId="{B72DEEB4-7953-41F1-8F44-D62AC0DC163A}" destId="{D0BBA47B-241C-4171-A5D9-F5E4B06EDCA0}" srcOrd="0" destOrd="0" parTransId="{E0B8F80E-3765-4194-9BC1-8CE148539544}" sibTransId="{ECECA79F-B9CE-4146-A707-075CA78FA342}"/>
    <dgm:cxn modelId="{55D6E31D-82DF-4CA1-90A3-B3D7D5B4251D}" srcId="{08D13D41-D6A8-4C91-8367-90574C8FDE35}" destId="{F15BD372-5775-487B-B209-23DE041738D2}" srcOrd="0" destOrd="0" parTransId="{E9003BA5-3809-4A40-9897-D026210FF50A}" sibTransId="{6A722854-8E9A-4A7E-8F8C-7C5887577F0D}"/>
    <dgm:cxn modelId="{4FF6E9FC-6B15-44E4-A291-F470CC1D70CE}" type="presOf" srcId="{6A722854-8E9A-4A7E-8F8C-7C5887577F0D}" destId="{B13784B9-DA7C-4FF8-BA08-9D543FB6C820}" srcOrd="0" destOrd="0" presId="urn:microsoft.com/office/officeart/2005/8/layout/lProcess1"/>
    <dgm:cxn modelId="{E0349D12-BE10-4196-9AA4-28C614DCC2AC}" type="presOf" srcId="{F15BD372-5775-487B-B209-23DE041738D2}" destId="{DC634BC2-FA54-4F5F-BE97-67E2D96A28DC}" srcOrd="0" destOrd="0" presId="urn:microsoft.com/office/officeart/2005/8/layout/lProcess1"/>
    <dgm:cxn modelId="{A248FB13-D9FD-4A10-94D8-A3B93EA44C99}" srcId="{B72DEEB4-7953-41F1-8F44-D62AC0DC163A}" destId="{2A378678-C722-4CB9-A5DF-57F6CF085B91}" srcOrd="2" destOrd="0" parTransId="{9D7CAE51-79AB-4CBE-AC55-27A4D2FA6C9E}" sibTransId="{9F7B858E-479A-43EB-B60F-4BF0365D2255}"/>
    <dgm:cxn modelId="{C49AAE6E-EFD2-4FB2-873D-E565678EE0BD}" type="presOf" srcId="{27B3F70B-1588-44E0-B46D-DEFBC812A869}" destId="{A5959511-1932-4EBC-820C-AF9452EA7F51}" srcOrd="0" destOrd="0" presId="urn:microsoft.com/office/officeart/2005/8/layout/lProcess1"/>
    <dgm:cxn modelId="{A6E934AA-1024-4373-A5A9-9CB08762E72C}" type="presOf" srcId="{E9003BA5-3809-4A40-9897-D026210FF50A}" destId="{F8B49F20-67C9-4442-8458-E8ED5C64D4A6}" srcOrd="0" destOrd="0" presId="urn:microsoft.com/office/officeart/2005/8/layout/lProcess1"/>
    <dgm:cxn modelId="{49964B42-24D2-4B6F-9250-501A366734DC}" type="presOf" srcId="{F6C4B6F9-5AC1-4F21-BF52-596612BA490D}" destId="{0A97F553-51D5-4B42-A8A5-904C92AC5237}" srcOrd="0" destOrd="0" presId="urn:microsoft.com/office/officeart/2005/8/layout/lProcess1"/>
    <dgm:cxn modelId="{A8BB21D4-6B08-40F1-829D-DB23E677EFB5}" srcId="{2A378678-C722-4CB9-A5DF-57F6CF085B91}" destId="{27B3F70B-1588-44E0-B46D-DEFBC812A869}" srcOrd="0" destOrd="0" parTransId="{F6C4B6F9-5AC1-4F21-BF52-596612BA490D}" sibTransId="{B393FFE2-38AD-4430-94A7-02CA4EB6C162}"/>
    <dgm:cxn modelId="{83BDD893-22FC-4818-A796-955AC656215A}" srcId="{B72DEEB4-7953-41F1-8F44-D62AC0DC163A}" destId="{08D13D41-D6A8-4C91-8367-90574C8FDE35}" srcOrd="1" destOrd="0" parTransId="{8439FD9C-0B1A-476F-9991-B8E94450AC18}" sibTransId="{723A3B72-2C91-41A7-B0AB-646819A51574}"/>
    <dgm:cxn modelId="{BFF88DF1-91F7-4A6A-8A3F-E5C488E6F7A6}" type="presOf" srcId="{B393FFE2-38AD-4430-94A7-02CA4EB6C162}" destId="{D9D688E1-6D78-4E39-9DC6-99A4015A1DE1}" srcOrd="0" destOrd="0" presId="urn:microsoft.com/office/officeart/2005/8/layout/lProcess1"/>
    <dgm:cxn modelId="{DD44130D-8596-4587-8A28-D87212E3A565}" type="presOf" srcId="{D912B325-A454-4379-8EDD-C8AB484743D7}" destId="{3C2DD999-0DEA-4F54-BE5F-5216367EE59C}" srcOrd="0" destOrd="0" presId="urn:microsoft.com/office/officeart/2005/8/layout/lProcess1"/>
    <dgm:cxn modelId="{5AC1049C-B8F4-4766-9DD1-DB29D4895AF6}" type="presOf" srcId="{08D13D41-D6A8-4C91-8367-90574C8FDE35}" destId="{7FD72210-A627-43D3-A842-E09F15959ACB}" srcOrd="0" destOrd="0" presId="urn:microsoft.com/office/officeart/2005/8/layout/lProcess1"/>
    <dgm:cxn modelId="{CC8EE52F-94C8-4955-AAD3-18600B281D17}" type="presOf" srcId="{2A378678-C722-4CB9-A5DF-57F6CF085B91}" destId="{906A56CF-85D3-4DA2-B380-A506996D79A7}" srcOrd="0" destOrd="0" presId="urn:microsoft.com/office/officeart/2005/8/layout/lProcess1"/>
    <dgm:cxn modelId="{BCA02EAA-0401-4FBC-AD89-D3B8FECE7492}" srcId="{2A378678-C722-4CB9-A5DF-57F6CF085B91}" destId="{D912B325-A454-4379-8EDD-C8AB484743D7}" srcOrd="1" destOrd="0" parTransId="{09A55BA2-ECB3-44D6-83F1-DDC844BAF53F}" sibTransId="{ADFD524F-55DA-4E49-9724-E142352BAF2A}"/>
    <dgm:cxn modelId="{9BAC1EAA-9943-447D-953F-B74AF7FEE6B3}" type="presOf" srcId="{88648E0D-DCB0-49D7-A0FD-270848F690A8}" destId="{4C2AA473-EAC2-45C8-BF2F-311EAB34DC5E}" srcOrd="0" destOrd="0" presId="urn:microsoft.com/office/officeart/2005/8/layout/lProcess1"/>
    <dgm:cxn modelId="{6EBBB68F-3AF2-45C8-A5E1-389AEEBD9BF0}" type="presOf" srcId="{D0BBA47B-241C-4171-A5D9-F5E4B06EDCA0}" destId="{D0D57406-7B90-450F-93E8-31F1CCCEC6B8}" srcOrd="0" destOrd="0" presId="urn:microsoft.com/office/officeart/2005/8/layout/lProcess1"/>
    <dgm:cxn modelId="{5FB88F58-2518-4121-B4B5-13CCA6A9B757}" type="presOf" srcId="{B72DEEB4-7953-41F1-8F44-D62AC0DC163A}" destId="{8FFA444F-BEEE-45D5-81D6-0DD4EBF22E2A}" srcOrd="0" destOrd="0" presId="urn:microsoft.com/office/officeart/2005/8/layout/lProcess1"/>
    <dgm:cxn modelId="{1E06BEA3-754B-4F5A-A55A-C8ED822B032E}" srcId="{08D13D41-D6A8-4C91-8367-90574C8FDE35}" destId="{88648E0D-DCB0-49D7-A0FD-270848F690A8}" srcOrd="1" destOrd="0" parTransId="{A1E48C94-F5DF-4BCF-AB48-B6276ACAA478}" sibTransId="{F59FED4E-239A-4115-A982-89539E966E22}"/>
    <dgm:cxn modelId="{80565F6B-6A63-4865-8441-DD2AF02073F6}" type="presParOf" srcId="{8FFA444F-BEEE-45D5-81D6-0DD4EBF22E2A}" destId="{7BADD8DD-13C3-494B-A319-4D7AB823833B}" srcOrd="0" destOrd="0" presId="urn:microsoft.com/office/officeart/2005/8/layout/lProcess1"/>
    <dgm:cxn modelId="{B29811C6-51AC-4F83-ADE8-5C521734F525}" type="presParOf" srcId="{7BADD8DD-13C3-494B-A319-4D7AB823833B}" destId="{D0D57406-7B90-450F-93E8-31F1CCCEC6B8}" srcOrd="0" destOrd="0" presId="urn:microsoft.com/office/officeart/2005/8/layout/lProcess1"/>
    <dgm:cxn modelId="{A38511A0-5895-43DD-B747-B04E082F83D7}" type="presParOf" srcId="{8FFA444F-BEEE-45D5-81D6-0DD4EBF22E2A}" destId="{8DA35868-98B2-41B0-93E9-7C4C92C826EC}" srcOrd="1" destOrd="0" presId="urn:microsoft.com/office/officeart/2005/8/layout/lProcess1"/>
    <dgm:cxn modelId="{EBB10C86-FE4A-4369-AA2C-487B00F04E09}" type="presParOf" srcId="{8FFA444F-BEEE-45D5-81D6-0DD4EBF22E2A}" destId="{1003E65C-31A8-4C54-AFF7-E141BBB0DF18}" srcOrd="2" destOrd="0" presId="urn:microsoft.com/office/officeart/2005/8/layout/lProcess1"/>
    <dgm:cxn modelId="{CFA8DB27-AFE9-42F2-BC55-649C0A4A716A}" type="presParOf" srcId="{1003E65C-31A8-4C54-AFF7-E141BBB0DF18}" destId="{7FD72210-A627-43D3-A842-E09F15959ACB}" srcOrd="0" destOrd="0" presId="urn:microsoft.com/office/officeart/2005/8/layout/lProcess1"/>
    <dgm:cxn modelId="{96A466F3-5413-469A-AF67-8333CF950E2C}" type="presParOf" srcId="{1003E65C-31A8-4C54-AFF7-E141BBB0DF18}" destId="{F8B49F20-67C9-4442-8458-E8ED5C64D4A6}" srcOrd="1" destOrd="0" presId="urn:microsoft.com/office/officeart/2005/8/layout/lProcess1"/>
    <dgm:cxn modelId="{2A355B67-B38A-4FDC-80C4-43DA6255C631}" type="presParOf" srcId="{1003E65C-31A8-4C54-AFF7-E141BBB0DF18}" destId="{DC634BC2-FA54-4F5F-BE97-67E2D96A28DC}" srcOrd="2" destOrd="0" presId="urn:microsoft.com/office/officeart/2005/8/layout/lProcess1"/>
    <dgm:cxn modelId="{531BA1E0-9E19-4E85-8325-A0B429150666}" type="presParOf" srcId="{1003E65C-31A8-4C54-AFF7-E141BBB0DF18}" destId="{B13784B9-DA7C-4FF8-BA08-9D543FB6C820}" srcOrd="3" destOrd="0" presId="urn:microsoft.com/office/officeart/2005/8/layout/lProcess1"/>
    <dgm:cxn modelId="{AFFFDA8D-A803-4E9F-88FB-DF25C3B992DE}" type="presParOf" srcId="{1003E65C-31A8-4C54-AFF7-E141BBB0DF18}" destId="{4C2AA473-EAC2-45C8-BF2F-311EAB34DC5E}" srcOrd="4" destOrd="0" presId="urn:microsoft.com/office/officeart/2005/8/layout/lProcess1"/>
    <dgm:cxn modelId="{45CE75D4-331A-4F68-9C1A-D1FC6F1CDCD5}" type="presParOf" srcId="{8FFA444F-BEEE-45D5-81D6-0DD4EBF22E2A}" destId="{8C65B4BD-B33D-4DD2-8E70-F77213E70C11}" srcOrd="3" destOrd="0" presId="urn:microsoft.com/office/officeart/2005/8/layout/lProcess1"/>
    <dgm:cxn modelId="{8614F6BC-1345-48B9-B225-CA8EA3A173CC}" type="presParOf" srcId="{8FFA444F-BEEE-45D5-81D6-0DD4EBF22E2A}" destId="{817130C3-2C1A-423F-976E-2325CC82F9AD}" srcOrd="4" destOrd="0" presId="urn:microsoft.com/office/officeart/2005/8/layout/lProcess1"/>
    <dgm:cxn modelId="{E28ADFFB-50C8-420C-8CC3-D80914A069EF}" type="presParOf" srcId="{817130C3-2C1A-423F-976E-2325CC82F9AD}" destId="{906A56CF-85D3-4DA2-B380-A506996D79A7}" srcOrd="0" destOrd="0" presId="urn:microsoft.com/office/officeart/2005/8/layout/lProcess1"/>
    <dgm:cxn modelId="{3D457A41-C08A-4BBD-B353-1BB4AD89C3CB}" type="presParOf" srcId="{817130C3-2C1A-423F-976E-2325CC82F9AD}" destId="{0A97F553-51D5-4B42-A8A5-904C92AC5237}" srcOrd="1" destOrd="0" presId="urn:microsoft.com/office/officeart/2005/8/layout/lProcess1"/>
    <dgm:cxn modelId="{5A182791-1A02-48C6-9668-2797C91B0486}" type="presParOf" srcId="{817130C3-2C1A-423F-976E-2325CC82F9AD}" destId="{A5959511-1932-4EBC-820C-AF9452EA7F51}" srcOrd="2" destOrd="0" presId="urn:microsoft.com/office/officeart/2005/8/layout/lProcess1"/>
    <dgm:cxn modelId="{64A4CD55-DC50-41DE-84EF-6FDB83748A2E}" type="presParOf" srcId="{817130C3-2C1A-423F-976E-2325CC82F9AD}" destId="{D9D688E1-6D78-4E39-9DC6-99A4015A1DE1}" srcOrd="3" destOrd="0" presId="urn:microsoft.com/office/officeart/2005/8/layout/lProcess1"/>
    <dgm:cxn modelId="{9ACE126E-CC3D-4890-9311-DB0C0694586D}" type="presParOf" srcId="{817130C3-2C1A-423F-976E-2325CC82F9AD}" destId="{3C2DD999-0DEA-4F54-BE5F-5216367EE59C}" srcOrd="4" destOrd="0" presId="urn:microsoft.com/office/officeart/2005/8/layout/lProcess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5DD568E-464B-412E-9602-D68DA980D8B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84C9874-526F-48F1-AEDC-EE6CFF94EC83}">
      <dgm:prSet phldrT="[Текст]" custT="1"/>
      <dgm:spPr/>
      <dgm:t>
        <a:bodyPr/>
        <a:lstStyle/>
        <a:p>
          <a:r>
            <a:rPr lang="ru-RU" sz="1000" b="0">
              <a:latin typeface="Times New Roman" panose="02020603050405020304" pitchFamily="18" charset="0"/>
              <a:cs typeface="Times New Roman" panose="02020603050405020304" pitchFamily="18" charset="0"/>
            </a:rPr>
            <a:t>Тілдік рефлекция концепциясының теориялық негізі</a:t>
          </a:r>
        </a:p>
      </dgm:t>
    </dgm:pt>
    <dgm:pt modelId="{782D988A-0FBE-4672-BEFE-A958DC2555A7}" type="parTrans" cxnId="{BFD63D1C-F89F-43DD-99E3-22552856FED9}">
      <dgm:prSet/>
      <dgm:spPr/>
      <dgm:t>
        <a:bodyPr/>
        <a:lstStyle/>
        <a:p>
          <a:endParaRPr lang="ru-RU"/>
        </a:p>
      </dgm:t>
    </dgm:pt>
    <dgm:pt modelId="{10CE364D-3EBF-45E3-A751-F6525B210F23}" type="sibTrans" cxnId="{BFD63D1C-F89F-43DD-99E3-22552856FED9}">
      <dgm:prSet/>
      <dgm:spPr/>
      <dgm:t>
        <a:bodyPr/>
        <a:lstStyle/>
        <a:p>
          <a:endParaRPr lang="ru-RU"/>
        </a:p>
      </dgm:t>
    </dgm:pt>
    <dgm:pt modelId="{A3940424-649A-4F2A-B290-CECC2A2C930B}">
      <dgm:prSet phldrT="[Текст]" custT="1"/>
      <dgm:spPr/>
      <dgm:t>
        <a:bodyPr/>
        <a:lstStyle/>
        <a:p>
          <a:r>
            <a:rPr lang="ru-RU" sz="1000" b="0">
              <a:latin typeface="Times New Roman" panose="02020603050405020304" pitchFamily="18" charset="0"/>
              <a:cs typeface="Times New Roman" panose="02020603050405020304" pitchFamily="18" charset="0"/>
            </a:rPr>
            <a:t>Педагогикалық</a:t>
          </a:r>
        </a:p>
      </dgm:t>
    </dgm:pt>
    <dgm:pt modelId="{53726278-13A7-47DA-96FF-30F5CBFE5EA1}" type="parTrans" cxnId="{04385194-1F5C-4A61-AA08-76E3BA29C349}">
      <dgm:prSet/>
      <dgm:spPr/>
      <dgm:t>
        <a:bodyPr/>
        <a:lstStyle/>
        <a:p>
          <a:endParaRPr lang="ru-RU"/>
        </a:p>
      </dgm:t>
    </dgm:pt>
    <dgm:pt modelId="{1DC276D9-66E1-4EF8-A248-5E6E94BE267A}" type="sibTrans" cxnId="{04385194-1F5C-4A61-AA08-76E3BA29C349}">
      <dgm:prSet/>
      <dgm:spPr/>
      <dgm:t>
        <a:bodyPr/>
        <a:lstStyle/>
        <a:p>
          <a:endParaRPr lang="ru-RU"/>
        </a:p>
      </dgm:t>
    </dgm:pt>
    <dgm:pt modelId="{9D7B62BC-D004-4DB1-B4E2-2C0796659B8B}">
      <dgm:prSet phldrT="[Текст]" custT="1"/>
      <dgm:spPr/>
      <dgm:t>
        <a:bodyPr/>
        <a:lstStyle/>
        <a:p>
          <a:r>
            <a:rPr lang="ru-RU" sz="1000" b="0">
              <a:latin typeface="Times New Roman" panose="02020603050405020304" pitchFamily="18" charset="0"/>
              <a:cs typeface="Times New Roman" panose="02020603050405020304" pitchFamily="18" charset="0"/>
            </a:rPr>
            <a:t>Мақсаты</a:t>
          </a:r>
        </a:p>
      </dgm:t>
    </dgm:pt>
    <dgm:pt modelId="{65850EC5-5040-4335-82D4-5BEF6B30EF2A}" type="parTrans" cxnId="{097A0EE6-EC8A-4270-B9A9-5A6A3EB72392}">
      <dgm:prSet/>
      <dgm:spPr/>
      <dgm:t>
        <a:bodyPr/>
        <a:lstStyle/>
        <a:p>
          <a:endParaRPr lang="ru-RU"/>
        </a:p>
      </dgm:t>
    </dgm:pt>
    <dgm:pt modelId="{AEC0E804-9100-4683-B610-58BB18F87099}" type="sibTrans" cxnId="{097A0EE6-EC8A-4270-B9A9-5A6A3EB72392}">
      <dgm:prSet/>
      <dgm:spPr/>
      <dgm:t>
        <a:bodyPr/>
        <a:lstStyle/>
        <a:p>
          <a:endParaRPr lang="ru-RU"/>
        </a:p>
      </dgm:t>
    </dgm:pt>
    <dgm:pt modelId="{585EC46B-0FCF-40CC-8383-7FB3A86B1D64}">
      <dgm:prSet phldrT="[Текст]" custT="1"/>
      <dgm:spPr/>
      <dgm:t>
        <a:bodyPr/>
        <a:lstStyle/>
        <a:p>
          <a:r>
            <a:rPr lang="ru-RU" sz="1000" b="0">
              <a:latin typeface="Times New Roman" panose="02020603050405020304" pitchFamily="18" charset="0"/>
              <a:cs typeface="Times New Roman" panose="02020603050405020304" pitchFamily="18" charset="0"/>
            </a:rPr>
            <a:t>Лингводидактикалық</a:t>
          </a:r>
        </a:p>
      </dgm:t>
    </dgm:pt>
    <dgm:pt modelId="{755CE746-E0A4-4E3D-8093-64004D049F97}" type="parTrans" cxnId="{9FB75A6A-56E8-4327-A738-C12854946812}">
      <dgm:prSet/>
      <dgm:spPr/>
      <dgm:t>
        <a:bodyPr/>
        <a:lstStyle/>
        <a:p>
          <a:endParaRPr lang="ru-RU"/>
        </a:p>
      </dgm:t>
    </dgm:pt>
    <dgm:pt modelId="{0E9624A5-7AD1-456F-B401-985AAA08CA08}" type="sibTrans" cxnId="{9FB75A6A-56E8-4327-A738-C12854946812}">
      <dgm:prSet/>
      <dgm:spPr/>
      <dgm:t>
        <a:bodyPr/>
        <a:lstStyle/>
        <a:p>
          <a:endParaRPr lang="ru-RU"/>
        </a:p>
      </dgm:t>
    </dgm:pt>
    <dgm:pt modelId="{6A90F61A-73E3-48ED-9A4A-C15FFB7F59F0}">
      <dgm:prSet phldrT="[Текст]" custT="1"/>
      <dgm:spPr/>
      <dgm:t>
        <a:bodyPr/>
        <a:lstStyle/>
        <a:p>
          <a:r>
            <a:rPr lang="ru-RU" sz="1000" b="0">
              <a:latin typeface="Times New Roman" panose="02020603050405020304" pitchFamily="18" charset="0"/>
              <a:cs typeface="Times New Roman" panose="02020603050405020304" pitchFamily="18" charset="0"/>
            </a:rPr>
            <a:t>Психологиялық</a:t>
          </a:r>
        </a:p>
      </dgm:t>
    </dgm:pt>
    <dgm:pt modelId="{F19C9C7F-8870-4EDD-9791-CD3FEA242599}" type="parTrans" cxnId="{D3A1FA75-F4BB-4F62-BF28-956A0FBD081E}">
      <dgm:prSet/>
      <dgm:spPr/>
      <dgm:t>
        <a:bodyPr/>
        <a:lstStyle/>
        <a:p>
          <a:endParaRPr lang="ru-RU"/>
        </a:p>
      </dgm:t>
    </dgm:pt>
    <dgm:pt modelId="{6DF925F0-519C-47A5-91EB-AE99604A9594}" type="sibTrans" cxnId="{D3A1FA75-F4BB-4F62-BF28-956A0FBD081E}">
      <dgm:prSet/>
      <dgm:spPr/>
      <dgm:t>
        <a:bodyPr/>
        <a:lstStyle/>
        <a:p>
          <a:endParaRPr lang="ru-RU"/>
        </a:p>
      </dgm:t>
    </dgm:pt>
    <dgm:pt modelId="{C7D3B811-98F6-4BB4-99DA-55156E5775FD}">
      <dgm:prSet phldrT="[Текст]" custT="1"/>
      <dgm:spPr/>
      <dgm:t>
        <a:bodyPr/>
        <a:lstStyle/>
        <a:p>
          <a:r>
            <a:rPr lang="ru-RU" sz="1000" b="0">
              <a:latin typeface="Times New Roman" panose="02020603050405020304" pitchFamily="18" charset="0"/>
              <a:cs typeface="Times New Roman" panose="02020603050405020304" pitchFamily="18" charset="0"/>
            </a:rPr>
            <a:t>Танымдық</a:t>
          </a:r>
        </a:p>
      </dgm:t>
    </dgm:pt>
    <dgm:pt modelId="{3800C3D0-B3BB-4BE2-A984-B50BBE26E411}" type="parTrans" cxnId="{F01F7F56-BAC2-4F97-81FB-0C25505873EC}">
      <dgm:prSet/>
      <dgm:spPr/>
      <dgm:t>
        <a:bodyPr/>
        <a:lstStyle/>
        <a:p>
          <a:endParaRPr lang="ru-RU"/>
        </a:p>
      </dgm:t>
    </dgm:pt>
    <dgm:pt modelId="{FF543309-C2EC-4902-9AB8-0A0E93A26C35}" type="sibTrans" cxnId="{F01F7F56-BAC2-4F97-81FB-0C25505873EC}">
      <dgm:prSet/>
      <dgm:spPr/>
      <dgm:t>
        <a:bodyPr/>
        <a:lstStyle/>
        <a:p>
          <a:endParaRPr lang="ru-RU"/>
        </a:p>
      </dgm:t>
    </dgm:pt>
    <dgm:pt modelId="{54D85662-1730-48FF-B6CC-71FBD1294B9F}">
      <dgm:prSet phldrT="[Текст]" custT="1"/>
      <dgm:spPr/>
      <dgm:t>
        <a:bodyPr/>
        <a:lstStyle/>
        <a:p>
          <a:r>
            <a:rPr lang="ru-RU" sz="1000" b="0">
              <a:latin typeface="Times New Roman" panose="02020603050405020304" pitchFamily="18" charset="0"/>
              <a:cs typeface="Times New Roman" panose="02020603050405020304" pitchFamily="18" charset="0"/>
            </a:rPr>
            <a:t>Принциптері</a:t>
          </a:r>
        </a:p>
      </dgm:t>
    </dgm:pt>
    <dgm:pt modelId="{D2E29E73-C38A-4E1E-950C-25F91ABE5709}" type="parTrans" cxnId="{8B9E137F-6069-4949-A04F-7B3E696423B3}">
      <dgm:prSet/>
      <dgm:spPr/>
      <dgm:t>
        <a:bodyPr/>
        <a:lstStyle/>
        <a:p>
          <a:endParaRPr lang="ru-RU"/>
        </a:p>
      </dgm:t>
    </dgm:pt>
    <dgm:pt modelId="{17D0104F-5D03-433B-B696-E3595C0CE032}" type="sibTrans" cxnId="{8B9E137F-6069-4949-A04F-7B3E696423B3}">
      <dgm:prSet/>
      <dgm:spPr/>
      <dgm:t>
        <a:bodyPr/>
        <a:lstStyle/>
        <a:p>
          <a:endParaRPr lang="ru-RU"/>
        </a:p>
      </dgm:t>
    </dgm:pt>
    <dgm:pt modelId="{C0C56354-D023-4678-B615-4EF21D3240D5}">
      <dgm:prSet phldrT="[Текст]" custT="1"/>
      <dgm:spPr/>
      <dgm:t>
        <a:bodyPr/>
        <a:lstStyle/>
        <a:p>
          <a:r>
            <a:rPr lang="ru-RU" sz="1000" b="0">
              <a:latin typeface="Times New Roman" panose="02020603050405020304" pitchFamily="18" charset="0"/>
              <a:cs typeface="Times New Roman" panose="02020603050405020304" pitchFamily="18" charset="0"/>
            </a:rPr>
            <a:t>Әдістер мен технологиялар</a:t>
          </a:r>
        </a:p>
      </dgm:t>
    </dgm:pt>
    <dgm:pt modelId="{45F5AA6A-22A7-4CF9-8DE8-628EF30FC0D5}" type="parTrans" cxnId="{A0514367-6F01-4D1A-B115-6C4DE0EA964E}">
      <dgm:prSet/>
      <dgm:spPr/>
      <dgm:t>
        <a:bodyPr/>
        <a:lstStyle/>
        <a:p>
          <a:endParaRPr lang="ru-RU"/>
        </a:p>
      </dgm:t>
    </dgm:pt>
    <dgm:pt modelId="{74525592-87E7-4B8A-A806-A1A0BD9F85A8}" type="sibTrans" cxnId="{A0514367-6F01-4D1A-B115-6C4DE0EA964E}">
      <dgm:prSet/>
      <dgm:spPr/>
      <dgm:t>
        <a:bodyPr/>
        <a:lstStyle/>
        <a:p>
          <a:endParaRPr lang="ru-RU"/>
        </a:p>
      </dgm:t>
    </dgm:pt>
    <dgm:pt modelId="{8AE808CF-5388-4DE5-8902-2EF1E7BF97AA}">
      <dgm:prSet phldrT="[Текст]" custT="1"/>
      <dgm:spPr/>
      <dgm:t>
        <a:bodyPr/>
        <a:lstStyle/>
        <a:p>
          <a:r>
            <a:rPr lang="ru-RU" sz="1000" b="0">
              <a:latin typeface="Times New Roman" panose="02020603050405020304" pitchFamily="18" charset="0"/>
              <a:cs typeface="Times New Roman" panose="02020603050405020304" pitchFamily="18" charset="0"/>
            </a:rPr>
            <a:t>Нәтижелер</a:t>
          </a:r>
        </a:p>
      </dgm:t>
    </dgm:pt>
    <dgm:pt modelId="{6D5A0DC7-B474-4217-B6F9-B47C97069D6C}" type="parTrans" cxnId="{768F2886-5144-4352-AAF0-610DD1357D70}">
      <dgm:prSet/>
      <dgm:spPr/>
      <dgm:t>
        <a:bodyPr/>
        <a:lstStyle/>
        <a:p>
          <a:endParaRPr lang="ru-RU"/>
        </a:p>
      </dgm:t>
    </dgm:pt>
    <dgm:pt modelId="{99C0631C-F156-45ED-98C9-AC61731C25D4}" type="sibTrans" cxnId="{768F2886-5144-4352-AAF0-610DD1357D70}">
      <dgm:prSet/>
      <dgm:spPr/>
      <dgm:t>
        <a:bodyPr/>
        <a:lstStyle/>
        <a:p>
          <a:endParaRPr lang="ru-RU"/>
        </a:p>
      </dgm:t>
    </dgm:pt>
    <dgm:pt modelId="{3D73CD15-E6BF-494A-B892-C60FE5B79A16}">
      <dgm:prSet phldrT="[Текст]" custT="1"/>
      <dgm:spPr/>
      <dgm:t>
        <a:bodyPr/>
        <a:lstStyle/>
        <a:p>
          <a:r>
            <a:rPr lang="ru-RU" sz="1000" b="0">
              <a:latin typeface="Times New Roman" panose="02020603050405020304" pitchFamily="18" charset="0"/>
              <a:cs typeface="Times New Roman" panose="02020603050405020304" pitchFamily="18" charset="0"/>
            </a:rPr>
            <a:t>Мазмұны</a:t>
          </a:r>
        </a:p>
      </dgm:t>
    </dgm:pt>
    <dgm:pt modelId="{8A301210-D41A-43B1-A320-F28DF6F91CD9}" type="parTrans" cxnId="{0A99581A-763E-42C7-BEB5-AFA5DDC6046C}">
      <dgm:prSet/>
      <dgm:spPr/>
      <dgm:t>
        <a:bodyPr/>
        <a:lstStyle/>
        <a:p>
          <a:endParaRPr lang="ru-RU"/>
        </a:p>
      </dgm:t>
    </dgm:pt>
    <dgm:pt modelId="{F3CCC68A-CB21-43BC-82BE-1C4FC1B8CEEF}" type="sibTrans" cxnId="{0A99581A-763E-42C7-BEB5-AFA5DDC6046C}">
      <dgm:prSet/>
      <dgm:spPr/>
      <dgm:t>
        <a:bodyPr/>
        <a:lstStyle/>
        <a:p>
          <a:endParaRPr lang="ru-RU"/>
        </a:p>
      </dgm:t>
    </dgm:pt>
    <dgm:pt modelId="{82BBCC81-5A46-4373-BBD5-8F2D0BD20A6D}" type="pres">
      <dgm:prSet presAssocID="{45DD568E-464B-412E-9602-D68DA980D8BF}" presName="hierChild1" presStyleCnt="0">
        <dgm:presLayoutVars>
          <dgm:chPref val="1"/>
          <dgm:dir/>
          <dgm:animOne val="branch"/>
          <dgm:animLvl val="lvl"/>
          <dgm:resizeHandles/>
        </dgm:presLayoutVars>
      </dgm:prSet>
      <dgm:spPr/>
      <dgm:t>
        <a:bodyPr/>
        <a:lstStyle/>
        <a:p>
          <a:endParaRPr lang="ru-RU"/>
        </a:p>
      </dgm:t>
    </dgm:pt>
    <dgm:pt modelId="{AA9D8A81-ACA9-4D89-9DFA-03289494A634}" type="pres">
      <dgm:prSet presAssocID="{784C9874-526F-48F1-AEDC-EE6CFF94EC83}" presName="hierRoot1" presStyleCnt="0"/>
      <dgm:spPr/>
    </dgm:pt>
    <dgm:pt modelId="{050AD24C-912E-42D2-B802-330989739D62}" type="pres">
      <dgm:prSet presAssocID="{784C9874-526F-48F1-AEDC-EE6CFF94EC83}" presName="composite" presStyleCnt="0"/>
      <dgm:spPr/>
    </dgm:pt>
    <dgm:pt modelId="{3A6DCE6B-6E52-41ED-A280-964E002B1621}" type="pres">
      <dgm:prSet presAssocID="{784C9874-526F-48F1-AEDC-EE6CFF94EC83}" presName="background" presStyleLbl="node0" presStyleIdx="0" presStyleCnt="1"/>
      <dgm:spPr/>
    </dgm:pt>
    <dgm:pt modelId="{AF1E2F49-9815-4B3C-87EE-508846084D99}" type="pres">
      <dgm:prSet presAssocID="{784C9874-526F-48F1-AEDC-EE6CFF94EC83}" presName="text" presStyleLbl="fgAcc0" presStyleIdx="0" presStyleCnt="1" custScaleX="150879">
        <dgm:presLayoutVars>
          <dgm:chPref val="3"/>
        </dgm:presLayoutVars>
      </dgm:prSet>
      <dgm:spPr/>
      <dgm:t>
        <a:bodyPr/>
        <a:lstStyle/>
        <a:p>
          <a:endParaRPr lang="ru-RU"/>
        </a:p>
      </dgm:t>
    </dgm:pt>
    <dgm:pt modelId="{299D4EF4-F13C-4D01-B1C1-94BA27E43603}" type="pres">
      <dgm:prSet presAssocID="{784C9874-526F-48F1-AEDC-EE6CFF94EC83}" presName="hierChild2" presStyleCnt="0"/>
      <dgm:spPr/>
    </dgm:pt>
    <dgm:pt modelId="{BE630B3A-BE16-4C6D-ACD5-C582036C83A8}" type="pres">
      <dgm:prSet presAssocID="{53726278-13A7-47DA-96FF-30F5CBFE5EA1}" presName="Name10" presStyleLbl="parChTrans1D2" presStyleIdx="0" presStyleCnt="4"/>
      <dgm:spPr/>
      <dgm:t>
        <a:bodyPr/>
        <a:lstStyle/>
        <a:p>
          <a:endParaRPr lang="ru-RU"/>
        </a:p>
      </dgm:t>
    </dgm:pt>
    <dgm:pt modelId="{F406C57E-8C47-4A47-99BB-08FB061F6E26}" type="pres">
      <dgm:prSet presAssocID="{A3940424-649A-4F2A-B290-CECC2A2C930B}" presName="hierRoot2" presStyleCnt="0"/>
      <dgm:spPr/>
    </dgm:pt>
    <dgm:pt modelId="{6480CB72-6DA6-4941-8323-8AFCAD93685F}" type="pres">
      <dgm:prSet presAssocID="{A3940424-649A-4F2A-B290-CECC2A2C930B}" presName="composite2" presStyleCnt="0"/>
      <dgm:spPr/>
    </dgm:pt>
    <dgm:pt modelId="{54DED458-32B3-45A3-B100-EED33D6A195C}" type="pres">
      <dgm:prSet presAssocID="{A3940424-649A-4F2A-B290-CECC2A2C930B}" presName="background2" presStyleLbl="node2" presStyleIdx="0" presStyleCnt="4"/>
      <dgm:spPr/>
    </dgm:pt>
    <dgm:pt modelId="{C819077B-6191-4CEF-AFD8-3A51E9F0AA21}" type="pres">
      <dgm:prSet presAssocID="{A3940424-649A-4F2A-B290-CECC2A2C930B}" presName="text2" presStyleLbl="fgAcc2" presStyleIdx="0" presStyleCnt="4" custScaleX="125018">
        <dgm:presLayoutVars>
          <dgm:chPref val="3"/>
        </dgm:presLayoutVars>
      </dgm:prSet>
      <dgm:spPr/>
      <dgm:t>
        <a:bodyPr/>
        <a:lstStyle/>
        <a:p>
          <a:endParaRPr lang="ru-RU"/>
        </a:p>
      </dgm:t>
    </dgm:pt>
    <dgm:pt modelId="{F32751AF-0953-4245-9037-1E6B82591A7D}" type="pres">
      <dgm:prSet presAssocID="{A3940424-649A-4F2A-B290-CECC2A2C930B}" presName="hierChild3" presStyleCnt="0"/>
      <dgm:spPr/>
    </dgm:pt>
    <dgm:pt modelId="{A55CBE52-13F1-4821-8B06-911F6AAA0980}" type="pres">
      <dgm:prSet presAssocID="{F19C9C7F-8870-4EDD-9791-CD3FEA242599}" presName="Name10" presStyleLbl="parChTrans1D2" presStyleIdx="1" presStyleCnt="4"/>
      <dgm:spPr/>
      <dgm:t>
        <a:bodyPr/>
        <a:lstStyle/>
        <a:p>
          <a:endParaRPr lang="ru-RU"/>
        </a:p>
      </dgm:t>
    </dgm:pt>
    <dgm:pt modelId="{EA4D7F12-0FF2-437D-B053-06A3FA8BAFAC}" type="pres">
      <dgm:prSet presAssocID="{6A90F61A-73E3-48ED-9A4A-C15FFB7F59F0}" presName="hierRoot2" presStyleCnt="0"/>
      <dgm:spPr/>
    </dgm:pt>
    <dgm:pt modelId="{2E266228-8617-4892-984D-2D9C83F4AB8A}" type="pres">
      <dgm:prSet presAssocID="{6A90F61A-73E3-48ED-9A4A-C15FFB7F59F0}" presName="composite2" presStyleCnt="0"/>
      <dgm:spPr/>
    </dgm:pt>
    <dgm:pt modelId="{97CBD8D9-05FD-4669-BF43-08CAD40EA092}" type="pres">
      <dgm:prSet presAssocID="{6A90F61A-73E3-48ED-9A4A-C15FFB7F59F0}" presName="background2" presStyleLbl="node2" presStyleIdx="1" presStyleCnt="4"/>
      <dgm:spPr/>
    </dgm:pt>
    <dgm:pt modelId="{EC5ADDF4-4CC8-4D20-B25D-053558840AA2}" type="pres">
      <dgm:prSet presAssocID="{6A90F61A-73E3-48ED-9A4A-C15FFB7F59F0}" presName="text2" presStyleLbl="fgAcc2" presStyleIdx="1" presStyleCnt="4" custScaleX="131144">
        <dgm:presLayoutVars>
          <dgm:chPref val="3"/>
        </dgm:presLayoutVars>
      </dgm:prSet>
      <dgm:spPr/>
      <dgm:t>
        <a:bodyPr/>
        <a:lstStyle/>
        <a:p>
          <a:endParaRPr lang="ru-RU"/>
        </a:p>
      </dgm:t>
    </dgm:pt>
    <dgm:pt modelId="{3E0753F1-8754-4876-AAE4-955D3ABCF812}" type="pres">
      <dgm:prSet presAssocID="{6A90F61A-73E3-48ED-9A4A-C15FFB7F59F0}" presName="hierChild3" presStyleCnt="0"/>
      <dgm:spPr/>
    </dgm:pt>
    <dgm:pt modelId="{FFA7D7EB-FF1E-4B6B-A381-A4BC915AB42A}" type="pres">
      <dgm:prSet presAssocID="{3800C3D0-B3BB-4BE2-A984-B50BBE26E411}" presName="Name10" presStyleLbl="parChTrans1D2" presStyleIdx="2" presStyleCnt="4"/>
      <dgm:spPr/>
      <dgm:t>
        <a:bodyPr/>
        <a:lstStyle/>
        <a:p>
          <a:endParaRPr lang="ru-RU"/>
        </a:p>
      </dgm:t>
    </dgm:pt>
    <dgm:pt modelId="{5B334A15-D80A-4E88-86B1-2854E62F4941}" type="pres">
      <dgm:prSet presAssocID="{C7D3B811-98F6-4BB4-99DA-55156E5775FD}" presName="hierRoot2" presStyleCnt="0"/>
      <dgm:spPr/>
    </dgm:pt>
    <dgm:pt modelId="{80701F5D-8271-41CB-BA9C-81B8C2B0B3F1}" type="pres">
      <dgm:prSet presAssocID="{C7D3B811-98F6-4BB4-99DA-55156E5775FD}" presName="composite2" presStyleCnt="0"/>
      <dgm:spPr/>
    </dgm:pt>
    <dgm:pt modelId="{7E4B5B4C-C3BA-4B18-9C2A-B10C8AA0402D}" type="pres">
      <dgm:prSet presAssocID="{C7D3B811-98F6-4BB4-99DA-55156E5775FD}" presName="background2" presStyleLbl="node2" presStyleIdx="2" presStyleCnt="4"/>
      <dgm:spPr/>
    </dgm:pt>
    <dgm:pt modelId="{05AC0D8D-C0DA-4DF6-8CA8-7BFD2C2D0699}" type="pres">
      <dgm:prSet presAssocID="{C7D3B811-98F6-4BB4-99DA-55156E5775FD}" presName="text2" presStyleLbl="fgAcc2" presStyleIdx="2" presStyleCnt="4">
        <dgm:presLayoutVars>
          <dgm:chPref val="3"/>
        </dgm:presLayoutVars>
      </dgm:prSet>
      <dgm:spPr/>
      <dgm:t>
        <a:bodyPr/>
        <a:lstStyle/>
        <a:p>
          <a:endParaRPr lang="ru-RU"/>
        </a:p>
      </dgm:t>
    </dgm:pt>
    <dgm:pt modelId="{95622D0B-E5DA-49EB-AE88-41D5ED59A7CB}" type="pres">
      <dgm:prSet presAssocID="{C7D3B811-98F6-4BB4-99DA-55156E5775FD}" presName="hierChild3" presStyleCnt="0"/>
      <dgm:spPr/>
    </dgm:pt>
    <dgm:pt modelId="{C04CA349-E99A-411B-AA75-100BE82D0744}" type="pres">
      <dgm:prSet presAssocID="{65850EC5-5040-4335-82D4-5BEF6B30EF2A}" presName="Name17" presStyleLbl="parChTrans1D3" presStyleIdx="0" presStyleCnt="5"/>
      <dgm:spPr/>
      <dgm:t>
        <a:bodyPr/>
        <a:lstStyle/>
        <a:p>
          <a:endParaRPr lang="ru-RU"/>
        </a:p>
      </dgm:t>
    </dgm:pt>
    <dgm:pt modelId="{BA509373-EC4C-4566-8956-9E12FB07B073}" type="pres">
      <dgm:prSet presAssocID="{9D7B62BC-D004-4DB1-B4E2-2C0796659B8B}" presName="hierRoot3" presStyleCnt="0"/>
      <dgm:spPr/>
    </dgm:pt>
    <dgm:pt modelId="{BAB5DE8D-6326-4762-9B98-01D3CA9BD2CA}" type="pres">
      <dgm:prSet presAssocID="{9D7B62BC-D004-4DB1-B4E2-2C0796659B8B}" presName="composite3" presStyleCnt="0"/>
      <dgm:spPr/>
    </dgm:pt>
    <dgm:pt modelId="{EF9348F0-1613-41E6-8919-DE15043CF456}" type="pres">
      <dgm:prSet presAssocID="{9D7B62BC-D004-4DB1-B4E2-2C0796659B8B}" presName="background3" presStyleLbl="node3" presStyleIdx="0" presStyleCnt="5"/>
      <dgm:spPr/>
    </dgm:pt>
    <dgm:pt modelId="{B25799DD-5ABC-4C3E-AF0B-E27CCA7860C3}" type="pres">
      <dgm:prSet presAssocID="{9D7B62BC-D004-4DB1-B4E2-2C0796659B8B}" presName="text3" presStyleLbl="fgAcc3" presStyleIdx="0" presStyleCnt="5" custScaleX="118408" custScaleY="83876" custLinFactNeighborX="-50827" custLinFactNeighborY="9095">
        <dgm:presLayoutVars>
          <dgm:chPref val="3"/>
        </dgm:presLayoutVars>
      </dgm:prSet>
      <dgm:spPr/>
      <dgm:t>
        <a:bodyPr/>
        <a:lstStyle/>
        <a:p>
          <a:endParaRPr lang="ru-RU"/>
        </a:p>
      </dgm:t>
    </dgm:pt>
    <dgm:pt modelId="{C996EC73-2687-4023-91F8-A4917688A89B}" type="pres">
      <dgm:prSet presAssocID="{9D7B62BC-D004-4DB1-B4E2-2C0796659B8B}" presName="hierChild4" presStyleCnt="0"/>
      <dgm:spPr/>
    </dgm:pt>
    <dgm:pt modelId="{67C58A6E-8A11-4791-A0D3-EE9DD19D625F}" type="pres">
      <dgm:prSet presAssocID="{8A301210-D41A-43B1-A320-F28DF6F91CD9}" presName="Name17" presStyleLbl="parChTrans1D3" presStyleIdx="1" presStyleCnt="5"/>
      <dgm:spPr/>
      <dgm:t>
        <a:bodyPr/>
        <a:lstStyle/>
        <a:p>
          <a:endParaRPr lang="ru-RU"/>
        </a:p>
      </dgm:t>
    </dgm:pt>
    <dgm:pt modelId="{E0B41504-C749-4D6E-A594-025FF75041FC}" type="pres">
      <dgm:prSet presAssocID="{3D73CD15-E6BF-494A-B892-C60FE5B79A16}" presName="hierRoot3" presStyleCnt="0"/>
      <dgm:spPr/>
    </dgm:pt>
    <dgm:pt modelId="{AF0DA67E-B513-4139-A138-A3CAF87D9A16}" type="pres">
      <dgm:prSet presAssocID="{3D73CD15-E6BF-494A-B892-C60FE5B79A16}" presName="composite3" presStyleCnt="0"/>
      <dgm:spPr/>
    </dgm:pt>
    <dgm:pt modelId="{4C0C8638-A5F3-4B19-BCA4-8DBE2A5E3A2E}" type="pres">
      <dgm:prSet presAssocID="{3D73CD15-E6BF-494A-B892-C60FE5B79A16}" presName="background3" presStyleLbl="node3" presStyleIdx="1" presStyleCnt="5"/>
      <dgm:spPr/>
    </dgm:pt>
    <dgm:pt modelId="{A1F57CDB-72AC-4C91-80F9-A904172FFCF2}" type="pres">
      <dgm:prSet presAssocID="{3D73CD15-E6BF-494A-B892-C60FE5B79A16}" presName="text3" presStyleLbl="fgAcc3" presStyleIdx="1" presStyleCnt="5" custLinFactNeighborX="-33500" custLinFactNeighborY="-5457">
        <dgm:presLayoutVars>
          <dgm:chPref val="3"/>
        </dgm:presLayoutVars>
      </dgm:prSet>
      <dgm:spPr/>
      <dgm:t>
        <a:bodyPr/>
        <a:lstStyle/>
        <a:p>
          <a:endParaRPr lang="ru-RU"/>
        </a:p>
      </dgm:t>
    </dgm:pt>
    <dgm:pt modelId="{05338549-A369-456E-905B-675983E80F74}" type="pres">
      <dgm:prSet presAssocID="{3D73CD15-E6BF-494A-B892-C60FE5B79A16}" presName="hierChild4" presStyleCnt="0"/>
      <dgm:spPr/>
    </dgm:pt>
    <dgm:pt modelId="{12E520A4-9B11-41D2-B1A7-D881268FAFCB}" type="pres">
      <dgm:prSet presAssocID="{D2E29E73-C38A-4E1E-950C-25F91ABE5709}" presName="Name17" presStyleLbl="parChTrans1D3" presStyleIdx="2" presStyleCnt="5"/>
      <dgm:spPr/>
      <dgm:t>
        <a:bodyPr/>
        <a:lstStyle/>
        <a:p>
          <a:endParaRPr lang="ru-RU"/>
        </a:p>
      </dgm:t>
    </dgm:pt>
    <dgm:pt modelId="{68E8B547-DF24-4583-A9DA-C3882B51B94A}" type="pres">
      <dgm:prSet presAssocID="{54D85662-1730-48FF-B6CC-71FBD1294B9F}" presName="hierRoot3" presStyleCnt="0"/>
      <dgm:spPr/>
    </dgm:pt>
    <dgm:pt modelId="{72A85893-11EB-45CF-B121-DB8C4576C451}" type="pres">
      <dgm:prSet presAssocID="{54D85662-1730-48FF-B6CC-71FBD1294B9F}" presName="composite3" presStyleCnt="0"/>
      <dgm:spPr/>
    </dgm:pt>
    <dgm:pt modelId="{DB3884A7-7E46-4EF5-87E6-6A4E0B836914}" type="pres">
      <dgm:prSet presAssocID="{54D85662-1730-48FF-B6CC-71FBD1294B9F}" presName="background3" presStyleLbl="node3" presStyleIdx="2" presStyleCnt="5"/>
      <dgm:spPr/>
    </dgm:pt>
    <dgm:pt modelId="{FF7FD81C-C13D-4411-BD56-9F59B97E284D}" type="pres">
      <dgm:prSet presAssocID="{54D85662-1730-48FF-B6CC-71FBD1294B9F}" presName="text3" presStyleLbl="fgAcc3" presStyleIdx="2" presStyleCnt="5" custScaleX="123818" custLinFactNeighborX="-20793">
        <dgm:presLayoutVars>
          <dgm:chPref val="3"/>
        </dgm:presLayoutVars>
      </dgm:prSet>
      <dgm:spPr/>
      <dgm:t>
        <a:bodyPr/>
        <a:lstStyle/>
        <a:p>
          <a:endParaRPr lang="ru-RU"/>
        </a:p>
      </dgm:t>
    </dgm:pt>
    <dgm:pt modelId="{46AD09D8-8A47-44C0-ABE6-8D864284E8FB}" type="pres">
      <dgm:prSet presAssocID="{54D85662-1730-48FF-B6CC-71FBD1294B9F}" presName="hierChild4" presStyleCnt="0"/>
      <dgm:spPr/>
    </dgm:pt>
    <dgm:pt modelId="{4ED78F75-3E51-4103-A6AA-C6A079C47A37}" type="pres">
      <dgm:prSet presAssocID="{45F5AA6A-22A7-4CF9-8DE8-628EF30FC0D5}" presName="Name17" presStyleLbl="parChTrans1D3" presStyleIdx="3" presStyleCnt="5"/>
      <dgm:spPr/>
      <dgm:t>
        <a:bodyPr/>
        <a:lstStyle/>
        <a:p>
          <a:endParaRPr lang="ru-RU"/>
        </a:p>
      </dgm:t>
    </dgm:pt>
    <dgm:pt modelId="{C95E10CF-E38D-4E20-90EA-E8E894E3F7A9}" type="pres">
      <dgm:prSet presAssocID="{C0C56354-D023-4678-B615-4EF21D3240D5}" presName="hierRoot3" presStyleCnt="0"/>
      <dgm:spPr/>
    </dgm:pt>
    <dgm:pt modelId="{F43AFD7A-97C5-45AD-8B31-11F950CEEC2D}" type="pres">
      <dgm:prSet presAssocID="{C0C56354-D023-4678-B615-4EF21D3240D5}" presName="composite3" presStyleCnt="0"/>
      <dgm:spPr/>
    </dgm:pt>
    <dgm:pt modelId="{2A073998-0CE5-4EF0-A425-C5F6EAEF562B}" type="pres">
      <dgm:prSet presAssocID="{C0C56354-D023-4678-B615-4EF21D3240D5}" presName="background3" presStyleLbl="node3" presStyleIdx="3" presStyleCnt="5"/>
      <dgm:spPr/>
    </dgm:pt>
    <dgm:pt modelId="{64FEB890-8F63-4588-8133-305641012F24}" type="pres">
      <dgm:prSet presAssocID="{C0C56354-D023-4678-B615-4EF21D3240D5}" presName="text3" presStyleLbl="fgAcc3" presStyleIdx="3" presStyleCnt="5" custScaleX="122236" custLinFactNeighborX="-9241" custLinFactNeighborY="-1819">
        <dgm:presLayoutVars>
          <dgm:chPref val="3"/>
        </dgm:presLayoutVars>
      </dgm:prSet>
      <dgm:spPr/>
      <dgm:t>
        <a:bodyPr/>
        <a:lstStyle/>
        <a:p>
          <a:endParaRPr lang="ru-RU"/>
        </a:p>
      </dgm:t>
    </dgm:pt>
    <dgm:pt modelId="{B509B8CD-B868-4594-8A2F-0767C5F67F7D}" type="pres">
      <dgm:prSet presAssocID="{C0C56354-D023-4678-B615-4EF21D3240D5}" presName="hierChild4" presStyleCnt="0"/>
      <dgm:spPr/>
    </dgm:pt>
    <dgm:pt modelId="{9965A961-7252-4F2A-9178-9C813EA3AA66}" type="pres">
      <dgm:prSet presAssocID="{6D5A0DC7-B474-4217-B6F9-B47C97069D6C}" presName="Name17" presStyleLbl="parChTrans1D3" presStyleIdx="4" presStyleCnt="5"/>
      <dgm:spPr/>
      <dgm:t>
        <a:bodyPr/>
        <a:lstStyle/>
        <a:p>
          <a:endParaRPr lang="ru-RU"/>
        </a:p>
      </dgm:t>
    </dgm:pt>
    <dgm:pt modelId="{EB729EAD-5557-444E-AA01-DC1E3D6E05AD}" type="pres">
      <dgm:prSet presAssocID="{8AE808CF-5388-4DE5-8902-2EF1E7BF97AA}" presName="hierRoot3" presStyleCnt="0"/>
      <dgm:spPr/>
    </dgm:pt>
    <dgm:pt modelId="{A885FB4A-1C80-450B-84A4-AF6069FB1989}" type="pres">
      <dgm:prSet presAssocID="{8AE808CF-5388-4DE5-8902-2EF1E7BF97AA}" presName="composite3" presStyleCnt="0"/>
      <dgm:spPr/>
    </dgm:pt>
    <dgm:pt modelId="{5BC97858-44A8-4B9B-9501-320870A554B3}" type="pres">
      <dgm:prSet presAssocID="{8AE808CF-5388-4DE5-8902-2EF1E7BF97AA}" presName="background3" presStyleLbl="node3" presStyleIdx="4" presStyleCnt="5"/>
      <dgm:spPr/>
    </dgm:pt>
    <dgm:pt modelId="{21DEC6B7-48DB-48EA-9128-1028E6C45631}" type="pres">
      <dgm:prSet presAssocID="{8AE808CF-5388-4DE5-8902-2EF1E7BF97AA}" presName="text3" presStyleLbl="fgAcc3" presStyleIdx="4" presStyleCnt="5" custLinFactNeighborX="-13705" custLinFactNeighborY="-3594">
        <dgm:presLayoutVars>
          <dgm:chPref val="3"/>
        </dgm:presLayoutVars>
      </dgm:prSet>
      <dgm:spPr/>
      <dgm:t>
        <a:bodyPr/>
        <a:lstStyle/>
        <a:p>
          <a:endParaRPr lang="ru-RU"/>
        </a:p>
      </dgm:t>
    </dgm:pt>
    <dgm:pt modelId="{21725170-4E74-4CC9-8CB4-C887A48537D9}" type="pres">
      <dgm:prSet presAssocID="{8AE808CF-5388-4DE5-8902-2EF1E7BF97AA}" presName="hierChild4" presStyleCnt="0"/>
      <dgm:spPr/>
    </dgm:pt>
    <dgm:pt modelId="{70E8B215-3E9D-40A6-ACD4-FC0DCAFB8DE4}" type="pres">
      <dgm:prSet presAssocID="{755CE746-E0A4-4E3D-8093-64004D049F97}" presName="Name10" presStyleLbl="parChTrans1D2" presStyleIdx="3" presStyleCnt="4"/>
      <dgm:spPr/>
      <dgm:t>
        <a:bodyPr/>
        <a:lstStyle/>
        <a:p>
          <a:endParaRPr lang="ru-RU"/>
        </a:p>
      </dgm:t>
    </dgm:pt>
    <dgm:pt modelId="{05306252-477C-47EA-8141-5B472CF947F0}" type="pres">
      <dgm:prSet presAssocID="{585EC46B-0FCF-40CC-8383-7FB3A86B1D64}" presName="hierRoot2" presStyleCnt="0"/>
      <dgm:spPr/>
    </dgm:pt>
    <dgm:pt modelId="{FEEDA2A8-13DD-47D5-BAFD-40B5B569599D}" type="pres">
      <dgm:prSet presAssocID="{585EC46B-0FCF-40CC-8383-7FB3A86B1D64}" presName="composite2" presStyleCnt="0"/>
      <dgm:spPr/>
    </dgm:pt>
    <dgm:pt modelId="{3FBF51A6-1275-475C-A1E5-A2DF73CC3165}" type="pres">
      <dgm:prSet presAssocID="{585EC46B-0FCF-40CC-8383-7FB3A86B1D64}" presName="background2" presStyleLbl="node2" presStyleIdx="3" presStyleCnt="4"/>
      <dgm:spPr/>
    </dgm:pt>
    <dgm:pt modelId="{9C5A425B-43D9-4ECE-85D2-A4CD9DC0B85B}" type="pres">
      <dgm:prSet presAssocID="{585EC46B-0FCF-40CC-8383-7FB3A86B1D64}" presName="text2" presStyleLbl="fgAcc2" presStyleIdx="3" presStyleCnt="4" custScaleX="167269" custLinFactNeighborX="-5330" custLinFactNeighborY="-31">
        <dgm:presLayoutVars>
          <dgm:chPref val="3"/>
        </dgm:presLayoutVars>
      </dgm:prSet>
      <dgm:spPr/>
      <dgm:t>
        <a:bodyPr/>
        <a:lstStyle/>
        <a:p>
          <a:endParaRPr lang="ru-RU"/>
        </a:p>
      </dgm:t>
    </dgm:pt>
    <dgm:pt modelId="{97376F54-3985-402F-86CC-5FD8FF2C1B7D}" type="pres">
      <dgm:prSet presAssocID="{585EC46B-0FCF-40CC-8383-7FB3A86B1D64}" presName="hierChild3" presStyleCnt="0"/>
      <dgm:spPr/>
    </dgm:pt>
  </dgm:ptLst>
  <dgm:cxnLst>
    <dgm:cxn modelId="{6326A5DD-C865-4352-A9B7-9331E4193019}" type="presOf" srcId="{45F5AA6A-22A7-4CF9-8DE8-628EF30FC0D5}" destId="{4ED78F75-3E51-4103-A6AA-C6A079C47A37}" srcOrd="0" destOrd="0" presId="urn:microsoft.com/office/officeart/2005/8/layout/hierarchy1"/>
    <dgm:cxn modelId="{04385194-1F5C-4A61-AA08-76E3BA29C349}" srcId="{784C9874-526F-48F1-AEDC-EE6CFF94EC83}" destId="{A3940424-649A-4F2A-B290-CECC2A2C930B}" srcOrd="0" destOrd="0" parTransId="{53726278-13A7-47DA-96FF-30F5CBFE5EA1}" sibTransId="{1DC276D9-66E1-4EF8-A248-5E6E94BE267A}"/>
    <dgm:cxn modelId="{BBFFC19F-F5D7-49DD-BAF3-1584B91216C7}" type="presOf" srcId="{C0C56354-D023-4678-B615-4EF21D3240D5}" destId="{64FEB890-8F63-4588-8133-305641012F24}" srcOrd="0" destOrd="0" presId="urn:microsoft.com/office/officeart/2005/8/layout/hierarchy1"/>
    <dgm:cxn modelId="{66526B1F-CE1C-429E-8A2F-1E39936B5725}" type="presOf" srcId="{6D5A0DC7-B474-4217-B6F9-B47C97069D6C}" destId="{9965A961-7252-4F2A-9178-9C813EA3AA66}" srcOrd="0" destOrd="0" presId="urn:microsoft.com/office/officeart/2005/8/layout/hierarchy1"/>
    <dgm:cxn modelId="{D4421832-E5BF-47A6-8290-AEB27C57358C}" type="presOf" srcId="{784C9874-526F-48F1-AEDC-EE6CFF94EC83}" destId="{AF1E2F49-9815-4B3C-87EE-508846084D99}" srcOrd="0" destOrd="0" presId="urn:microsoft.com/office/officeart/2005/8/layout/hierarchy1"/>
    <dgm:cxn modelId="{D3A1FA75-F4BB-4F62-BF28-956A0FBD081E}" srcId="{784C9874-526F-48F1-AEDC-EE6CFF94EC83}" destId="{6A90F61A-73E3-48ED-9A4A-C15FFB7F59F0}" srcOrd="1" destOrd="0" parTransId="{F19C9C7F-8870-4EDD-9791-CD3FEA242599}" sibTransId="{6DF925F0-519C-47A5-91EB-AE99604A9594}"/>
    <dgm:cxn modelId="{0A99581A-763E-42C7-BEB5-AFA5DDC6046C}" srcId="{C7D3B811-98F6-4BB4-99DA-55156E5775FD}" destId="{3D73CD15-E6BF-494A-B892-C60FE5B79A16}" srcOrd="1" destOrd="0" parTransId="{8A301210-D41A-43B1-A320-F28DF6F91CD9}" sibTransId="{F3CCC68A-CB21-43BC-82BE-1C4FC1B8CEEF}"/>
    <dgm:cxn modelId="{BE163E0A-9381-443D-B90E-178534D0B1DC}" type="presOf" srcId="{C7D3B811-98F6-4BB4-99DA-55156E5775FD}" destId="{05AC0D8D-C0DA-4DF6-8CA8-7BFD2C2D0699}" srcOrd="0" destOrd="0" presId="urn:microsoft.com/office/officeart/2005/8/layout/hierarchy1"/>
    <dgm:cxn modelId="{86229293-B1A4-4E12-815F-E1642DBB7EAB}" type="presOf" srcId="{3D73CD15-E6BF-494A-B892-C60FE5B79A16}" destId="{A1F57CDB-72AC-4C91-80F9-A904172FFCF2}" srcOrd="0" destOrd="0" presId="urn:microsoft.com/office/officeart/2005/8/layout/hierarchy1"/>
    <dgm:cxn modelId="{F01F7F56-BAC2-4F97-81FB-0C25505873EC}" srcId="{784C9874-526F-48F1-AEDC-EE6CFF94EC83}" destId="{C7D3B811-98F6-4BB4-99DA-55156E5775FD}" srcOrd="2" destOrd="0" parTransId="{3800C3D0-B3BB-4BE2-A984-B50BBE26E411}" sibTransId="{FF543309-C2EC-4902-9AB8-0A0E93A26C35}"/>
    <dgm:cxn modelId="{A0514367-6F01-4D1A-B115-6C4DE0EA964E}" srcId="{C7D3B811-98F6-4BB4-99DA-55156E5775FD}" destId="{C0C56354-D023-4678-B615-4EF21D3240D5}" srcOrd="3" destOrd="0" parTransId="{45F5AA6A-22A7-4CF9-8DE8-628EF30FC0D5}" sibTransId="{74525592-87E7-4B8A-A806-A1A0BD9F85A8}"/>
    <dgm:cxn modelId="{D19ED50C-BBBE-47E9-AA74-5F37661E144C}" type="presOf" srcId="{53726278-13A7-47DA-96FF-30F5CBFE5EA1}" destId="{BE630B3A-BE16-4C6D-ACD5-C582036C83A8}" srcOrd="0" destOrd="0" presId="urn:microsoft.com/office/officeart/2005/8/layout/hierarchy1"/>
    <dgm:cxn modelId="{783C7A74-E26E-49D5-92DD-369D37A97048}" type="presOf" srcId="{A3940424-649A-4F2A-B290-CECC2A2C930B}" destId="{C819077B-6191-4CEF-AFD8-3A51E9F0AA21}" srcOrd="0" destOrd="0" presId="urn:microsoft.com/office/officeart/2005/8/layout/hierarchy1"/>
    <dgm:cxn modelId="{C5431C66-8547-4E5E-8B96-CCC9B4D8B523}" type="presOf" srcId="{3800C3D0-B3BB-4BE2-A984-B50BBE26E411}" destId="{FFA7D7EB-FF1E-4B6B-A381-A4BC915AB42A}" srcOrd="0" destOrd="0" presId="urn:microsoft.com/office/officeart/2005/8/layout/hierarchy1"/>
    <dgm:cxn modelId="{4CF0EE81-C39B-4E85-B6F3-6E468C097475}" type="presOf" srcId="{45DD568E-464B-412E-9602-D68DA980D8BF}" destId="{82BBCC81-5A46-4373-BBD5-8F2D0BD20A6D}" srcOrd="0" destOrd="0" presId="urn:microsoft.com/office/officeart/2005/8/layout/hierarchy1"/>
    <dgm:cxn modelId="{999D9CE3-FD06-4859-B7B1-7D28FB01D551}" type="presOf" srcId="{54D85662-1730-48FF-B6CC-71FBD1294B9F}" destId="{FF7FD81C-C13D-4411-BD56-9F59B97E284D}" srcOrd="0" destOrd="0" presId="urn:microsoft.com/office/officeart/2005/8/layout/hierarchy1"/>
    <dgm:cxn modelId="{8B9E137F-6069-4949-A04F-7B3E696423B3}" srcId="{C7D3B811-98F6-4BB4-99DA-55156E5775FD}" destId="{54D85662-1730-48FF-B6CC-71FBD1294B9F}" srcOrd="2" destOrd="0" parTransId="{D2E29E73-C38A-4E1E-950C-25F91ABE5709}" sibTransId="{17D0104F-5D03-433B-B696-E3595C0CE032}"/>
    <dgm:cxn modelId="{5EDB0BEE-32EE-486A-9567-36B5FCDD53E9}" type="presOf" srcId="{F19C9C7F-8870-4EDD-9791-CD3FEA242599}" destId="{A55CBE52-13F1-4821-8B06-911F6AAA0980}" srcOrd="0" destOrd="0" presId="urn:microsoft.com/office/officeart/2005/8/layout/hierarchy1"/>
    <dgm:cxn modelId="{097A0EE6-EC8A-4270-B9A9-5A6A3EB72392}" srcId="{C7D3B811-98F6-4BB4-99DA-55156E5775FD}" destId="{9D7B62BC-D004-4DB1-B4E2-2C0796659B8B}" srcOrd="0" destOrd="0" parTransId="{65850EC5-5040-4335-82D4-5BEF6B30EF2A}" sibTransId="{AEC0E804-9100-4683-B610-58BB18F87099}"/>
    <dgm:cxn modelId="{9FB75A6A-56E8-4327-A738-C12854946812}" srcId="{784C9874-526F-48F1-AEDC-EE6CFF94EC83}" destId="{585EC46B-0FCF-40CC-8383-7FB3A86B1D64}" srcOrd="3" destOrd="0" parTransId="{755CE746-E0A4-4E3D-8093-64004D049F97}" sibTransId="{0E9624A5-7AD1-456F-B401-985AAA08CA08}"/>
    <dgm:cxn modelId="{254E383B-8692-4CFD-9426-B8A7AEFEC23E}" type="presOf" srcId="{D2E29E73-C38A-4E1E-950C-25F91ABE5709}" destId="{12E520A4-9B11-41D2-B1A7-D881268FAFCB}" srcOrd="0" destOrd="0" presId="urn:microsoft.com/office/officeart/2005/8/layout/hierarchy1"/>
    <dgm:cxn modelId="{BFD63D1C-F89F-43DD-99E3-22552856FED9}" srcId="{45DD568E-464B-412E-9602-D68DA980D8BF}" destId="{784C9874-526F-48F1-AEDC-EE6CFF94EC83}" srcOrd="0" destOrd="0" parTransId="{782D988A-0FBE-4672-BEFE-A958DC2555A7}" sibTransId="{10CE364D-3EBF-45E3-A751-F6525B210F23}"/>
    <dgm:cxn modelId="{A49E92F2-B0DC-420B-96B0-A645546338EC}" type="presOf" srcId="{65850EC5-5040-4335-82D4-5BEF6B30EF2A}" destId="{C04CA349-E99A-411B-AA75-100BE82D0744}" srcOrd="0" destOrd="0" presId="urn:microsoft.com/office/officeart/2005/8/layout/hierarchy1"/>
    <dgm:cxn modelId="{B334BC79-48EA-44D6-A0DE-1F72FC6656BB}" type="presOf" srcId="{585EC46B-0FCF-40CC-8383-7FB3A86B1D64}" destId="{9C5A425B-43D9-4ECE-85D2-A4CD9DC0B85B}" srcOrd="0" destOrd="0" presId="urn:microsoft.com/office/officeart/2005/8/layout/hierarchy1"/>
    <dgm:cxn modelId="{E774767C-1DA5-45C8-BA90-7D05E00D8310}" type="presOf" srcId="{755CE746-E0A4-4E3D-8093-64004D049F97}" destId="{70E8B215-3E9D-40A6-ACD4-FC0DCAFB8DE4}" srcOrd="0" destOrd="0" presId="urn:microsoft.com/office/officeart/2005/8/layout/hierarchy1"/>
    <dgm:cxn modelId="{CCFBE361-4251-47CA-B1D3-77CC88767C50}" type="presOf" srcId="{9D7B62BC-D004-4DB1-B4E2-2C0796659B8B}" destId="{B25799DD-5ABC-4C3E-AF0B-E27CCA7860C3}" srcOrd="0" destOrd="0" presId="urn:microsoft.com/office/officeart/2005/8/layout/hierarchy1"/>
    <dgm:cxn modelId="{132E21BD-363E-40E4-A412-BA0A58F9C5B8}" type="presOf" srcId="{8A301210-D41A-43B1-A320-F28DF6F91CD9}" destId="{67C58A6E-8A11-4791-A0D3-EE9DD19D625F}" srcOrd="0" destOrd="0" presId="urn:microsoft.com/office/officeart/2005/8/layout/hierarchy1"/>
    <dgm:cxn modelId="{4C2686AE-CAC4-4D17-AA5C-75F5191CFCEB}" type="presOf" srcId="{6A90F61A-73E3-48ED-9A4A-C15FFB7F59F0}" destId="{EC5ADDF4-4CC8-4D20-B25D-053558840AA2}" srcOrd="0" destOrd="0" presId="urn:microsoft.com/office/officeart/2005/8/layout/hierarchy1"/>
    <dgm:cxn modelId="{5B1473B3-55DA-4E99-9F5C-6356874A0F16}" type="presOf" srcId="{8AE808CF-5388-4DE5-8902-2EF1E7BF97AA}" destId="{21DEC6B7-48DB-48EA-9128-1028E6C45631}" srcOrd="0" destOrd="0" presId="urn:microsoft.com/office/officeart/2005/8/layout/hierarchy1"/>
    <dgm:cxn modelId="{768F2886-5144-4352-AAF0-610DD1357D70}" srcId="{C7D3B811-98F6-4BB4-99DA-55156E5775FD}" destId="{8AE808CF-5388-4DE5-8902-2EF1E7BF97AA}" srcOrd="4" destOrd="0" parTransId="{6D5A0DC7-B474-4217-B6F9-B47C97069D6C}" sibTransId="{99C0631C-F156-45ED-98C9-AC61731C25D4}"/>
    <dgm:cxn modelId="{D290F3F0-2385-4180-9B94-C8BA9582FBF0}" type="presParOf" srcId="{82BBCC81-5A46-4373-BBD5-8F2D0BD20A6D}" destId="{AA9D8A81-ACA9-4D89-9DFA-03289494A634}" srcOrd="0" destOrd="0" presId="urn:microsoft.com/office/officeart/2005/8/layout/hierarchy1"/>
    <dgm:cxn modelId="{13995C86-B2E1-4E1E-BC53-D372A5DB8806}" type="presParOf" srcId="{AA9D8A81-ACA9-4D89-9DFA-03289494A634}" destId="{050AD24C-912E-42D2-B802-330989739D62}" srcOrd="0" destOrd="0" presId="urn:microsoft.com/office/officeart/2005/8/layout/hierarchy1"/>
    <dgm:cxn modelId="{818B78F1-5F2A-41B5-A7E0-7A9F60678139}" type="presParOf" srcId="{050AD24C-912E-42D2-B802-330989739D62}" destId="{3A6DCE6B-6E52-41ED-A280-964E002B1621}" srcOrd="0" destOrd="0" presId="urn:microsoft.com/office/officeart/2005/8/layout/hierarchy1"/>
    <dgm:cxn modelId="{3872AEAD-DA0F-477C-B6A5-84E9E4B0767D}" type="presParOf" srcId="{050AD24C-912E-42D2-B802-330989739D62}" destId="{AF1E2F49-9815-4B3C-87EE-508846084D99}" srcOrd="1" destOrd="0" presId="urn:microsoft.com/office/officeart/2005/8/layout/hierarchy1"/>
    <dgm:cxn modelId="{BE1F5A12-CE94-4769-9B72-FEDB3CF5622F}" type="presParOf" srcId="{AA9D8A81-ACA9-4D89-9DFA-03289494A634}" destId="{299D4EF4-F13C-4D01-B1C1-94BA27E43603}" srcOrd="1" destOrd="0" presId="urn:microsoft.com/office/officeart/2005/8/layout/hierarchy1"/>
    <dgm:cxn modelId="{0C1A4A73-C710-44FF-B8BC-B972262DDCCC}" type="presParOf" srcId="{299D4EF4-F13C-4D01-B1C1-94BA27E43603}" destId="{BE630B3A-BE16-4C6D-ACD5-C582036C83A8}" srcOrd="0" destOrd="0" presId="urn:microsoft.com/office/officeart/2005/8/layout/hierarchy1"/>
    <dgm:cxn modelId="{1D0A322E-D331-4DAC-872B-3E482EAE8A32}" type="presParOf" srcId="{299D4EF4-F13C-4D01-B1C1-94BA27E43603}" destId="{F406C57E-8C47-4A47-99BB-08FB061F6E26}" srcOrd="1" destOrd="0" presId="urn:microsoft.com/office/officeart/2005/8/layout/hierarchy1"/>
    <dgm:cxn modelId="{ACE1DD4E-924F-44C2-A85D-436247085CC5}" type="presParOf" srcId="{F406C57E-8C47-4A47-99BB-08FB061F6E26}" destId="{6480CB72-6DA6-4941-8323-8AFCAD93685F}" srcOrd="0" destOrd="0" presId="urn:microsoft.com/office/officeart/2005/8/layout/hierarchy1"/>
    <dgm:cxn modelId="{993627F2-9C1F-42D8-957B-E613482A8A85}" type="presParOf" srcId="{6480CB72-6DA6-4941-8323-8AFCAD93685F}" destId="{54DED458-32B3-45A3-B100-EED33D6A195C}" srcOrd="0" destOrd="0" presId="urn:microsoft.com/office/officeart/2005/8/layout/hierarchy1"/>
    <dgm:cxn modelId="{34693118-8427-4A9C-A3B2-C3E08B6D96DA}" type="presParOf" srcId="{6480CB72-6DA6-4941-8323-8AFCAD93685F}" destId="{C819077B-6191-4CEF-AFD8-3A51E9F0AA21}" srcOrd="1" destOrd="0" presId="urn:microsoft.com/office/officeart/2005/8/layout/hierarchy1"/>
    <dgm:cxn modelId="{268E21D8-DE63-4166-AD29-A77E5E498F74}" type="presParOf" srcId="{F406C57E-8C47-4A47-99BB-08FB061F6E26}" destId="{F32751AF-0953-4245-9037-1E6B82591A7D}" srcOrd="1" destOrd="0" presId="urn:microsoft.com/office/officeart/2005/8/layout/hierarchy1"/>
    <dgm:cxn modelId="{A9F0FE54-8A52-45B8-878B-4AB3D6D8032A}" type="presParOf" srcId="{299D4EF4-F13C-4D01-B1C1-94BA27E43603}" destId="{A55CBE52-13F1-4821-8B06-911F6AAA0980}" srcOrd="2" destOrd="0" presId="urn:microsoft.com/office/officeart/2005/8/layout/hierarchy1"/>
    <dgm:cxn modelId="{8DD52DFD-89B6-4A59-98EA-2E3B82B86596}" type="presParOf" srcId="{299D4EF4-F13C-4D01-B1C1-94BA27E43603}" destId="{EA4D7F12-0FF2-437D-B053-06A3FA8BAFAC}" srcOrd="3" destOrd="0" presId="urn:microsoft.com/office/officeart/2005/8/layout/hierarchy1"/>
    <dgm:cxn modelId="{52E39600-3FFF-490C-AB3D-79534FC37520}" type="presParOf" srcId="{EA4D7F12-0FF2-437D-B053-06A3FA8BAFAC}" destId="{2E266228-8617-4892-984D-2D9C83F4AB8A}" srcOrd="0" destOrd="0" presId="urn:microsoft.com/office/officeart/2005/8/layout/hierarchy1"/>
    <dgm:cxn modelId="{1DF7B819-5BAC-45CD-AB87-2422D355E53C}" type="presParOf" srcId="{2E266228-8617-4892-984D-2D9C83F4AB8A}" destId="{97CBD8D9-05FD-4669-BF43-08CAD40EA092}" srcOrd="0" destOrd="0" presId="urn:microsoft.com/office/officeart/2005/8/layout/hierarchy1"/>
    <dgm:cxn modelId="{B2D9092E-A0CF-42FA-8530-D2A736E1DD72}" type="presParOf" srcId="{2E266228-8617-4892-984D-2D9C83F4AB8A}" destId="{EC5ADDF4-4CC8-4D20-B25D-053558840AA2}" srcOrd="1" destOrd="0" presId="urn:microsoft.com/office/officeart/2005/8/layout/hierarchy1"/>
    <dgm:cxn modelId="{D50A7382-D330-4D95-A6F8-9E307E02410C}" type="presParOf" srcId="{EA4D7F12-0FF2-437D-B053-06A3FA8BAFAC}" destId="{3E0753F1-8754-4876-AAE4-955D3ABCF812}" srcOrd="1" destOrd="0" presId="urn:microsoft.com/office/officeart/2005/8/layout/hierarchy1"/>
    <dgm:cxn modelId="{C345CDE1-A588-48FA-860C-E350E8A6E3C0}" type="presParOf" srcId="{299D4EF4-F13C-4D01-B1C1-94BA27E43603}" destId="{FFA7D7EB-FF1E-4B6B-A381-A4BC915AB42A}" srcOrd="4" destOrd="0" presId="urn:microsoft.com/office/officeart/2005/8/layout/hierarchy1"/>
    <dgm:cxn modelId="{57D608AC-5373-44B2-9380-A27EA2E1F7B6}" type="presParOf" srcId="{299D4EF4-F13C-4D01-B1C1-94BA27E43603}" destId="{5B334A15-D80A-4E88-86B1-2854E62F4941}" srcOrd="5" destOrd="0" presId="urn:microsoft.com/office/officeart/2005/8/layout/hierarchy1"/>
    <dgm:cxn modelId="{667CEF5B-2DE4-4274-B2D4-41A878E2E4FD}" type="presParOf" srcId="{5B334A15-D80A-4E88-86B1-2854E62F4941}" destId="{80701F5D-8271-41CB-BA9C-81B8C2B0B3F1}" srcOrd="0" destOrd="0" presId="urn:microsoft.com/office/officeart/2005/8/layout/hierarchy1"/>
    <dgm:cxn modelId="{62D32666-6D05-47F0-821C-1A8F5923096A}" type="presParOf" srcId="{80701F5D-8271-41CB-BA9C-81B8C2B0B3F1}" destId="{7E4B5B4C-C3BA-4B18-9C2A-B10C8AA0402D}" srcOrd="0" destOrd="0" presId="urn:microsoft.com/office/officeart/2005/8/layout/hierarchy1"/>
    <dgm:cxn modelId="{55CDC4E1-D428-4793-8092-CE60824CBE1B}" type="presParOf" srcId="{80701F5D-8271-41CB-BA9C-81B8C2B0B3F1}" destId="{05AC0D8D-C0DA-4DF6-8CA8-7BFD2C2D0699}" srcOrd="1" destOrd="0" presId="urn:microsoft.com/office/officeart/2005/8/layout/hierarchy1"/>
    <dgm:cxn modelId="{7604A5A6-44A1-4156-B346-B07898E42EED}" type="presParOf" srcId="{5B334A15-D80A-4E88-86B1-2854E62F4941}" destId="{95622D0B-E5DA-49EB-AE88-41D5ED59A7CB}" srcOrd="1" destOrd="0" presId="urn:microsoft.com/office/officeart/2005/8/layout/hierarchy1"/>
    <dgm:cxn modelId="{5C0078BD-3C73-4F47-AE9E-68DE4831C923}" type="presParOf" srcId="{95622D0B-E5DA-49EB-AE88-41D5ED59A7CB}" destId="{C04CA349-E99A-411B-AA75-100BE82D0744}" srcOrd="0" destOrd="0" presId="urn:microsoft.com/office/officeart/2005/8/layout/hierarchy1"/>
    <dgm:cxn modelId="{BE39B460-ADFF-4A94-B5DC-C219D8E497E3}" type="presParOf" srcId="{95622D0B-E5DA-49EB-AE88-41D5ED59A7CB}" destId="{BA509373-EC4C-4566-8956-9E12FB07B073}" srcOrd="1" destOrd="0" presId="urn:microsoft.com/office/officeart/2005/8/layout/hierarchy1"/>
    <dgm:cxn modelId="{6BCE2729-834F-4C5D-AEA5-0B3F1624CF49}" type="presParOf" srcId="{BA509373-EC4C-4566-8956-9E12FB07B073}" destId="{BAB5DE8D-6326-4762-9B98-01D3CA9BD2CA}" srcOrd="0" destOrd="0" presId="urn:microsoft.com/office/officeart/2005/8/layout/hierarchy1"/>
    <dgm:cxn modelId="{09077BDD-B247-4EF5-B247-D38BD469333F}" type="presParOf" srcId="{BAB5DE8D-6326-4762-9B98-01D3CA9BD2CA}" destId="{EF9348F0-1613-41E6-8919-DE15043CF456}" srcOrd="0" destOrd="0" presId="urn:microsoft.com/office/officeart/2005/8/layout/hierarchy1"/>
    <dgm:cxn modelId="{F8D6CEFA-1A8B-4135-8187-EA6289429C93}" type="presParOf" srcId="{BAB5DE8D-6326-4762-9B98-01D3CA9BD2CA}" destId="{B25799DD-5ABC-4C3E-AF0B-E27CCA7860C3}" srcOrd="1" destOrd="0" presId="urn:microsoft.com/office/officeart/2005/8/layout/hierarchy1"/>
    <dgm:cxn modelId="{FC49311B-2FF6-4EFA-9DFA-3E6BDBD51032}" type="presParOf" srcId="{BA509373-EC4C-4566-8956-9E12FB07B073}" destId="{C996EC73-2687-4023-91F8-A4917688A89B}" srcOrd="1" destOrd="0" presId="urn:microsoft.com/office/officeart/2005/8/layout/hierarchy1"/>
    <dgm:cxn modelId="{54DC2C9B-02D5-4C69-96C2-68C5A5BF08FC}" type="presParOf" srcId="{95622D0B-E5DA-49EB-AE88-41D5ED59A7CB}" destId="{67C58A6E-8A11-4791-A0D3-EE9DD19D625F}" srcOrd="2" destOrd="0" presId="urn:microsoft.com/office/officeart/2005/8/layout/hierarchy1"/>
    <dgm:cxn modelId="{AED78E4D-6EF1-4D0C-9870-D32AFCB89FFE}" type="presParOf" srcId="{95622D0B-E5DA-49EB-AE88-41D5ED59A7CB}" destId="{E0B41504-C749-4D6E-A594-025FF75041FC}" srcOrd="3" destOrd="0" presId="urn:microsoft.com/office/officeart/2005/8/layout/hierarchy1"/>
    <dgm:cxn modelId="{E54D9DD4-9657-4F8E-8693-196862F696F4}" type="presParOf" srcId="{E0B41504-C749-4D6E-A594-025FF75041FC}" destId="{AF0DA67E-B513-4139-A138-A3CAF87D9A16}" srcOrd="0" destOrd="0" presId="urn:microsoft.com/office/officeart/2005/8/layout/hierarchy1"/>
    <dgm:cxn modelId="{3E8D8F4B-C77F-4ECA-B61B-5A367F5700E1}" type="presParOf" srcId="{AF0DA67E-B513-4139-A138-A3CAF87D9A16}" destId="{4C0C8638-A5F3-4B19-BCA4-8DBE2A5E3A2E}" srcOrd="0" destOrd="0" presId="urn:microsoft.com/office/officeart/2005/8/layout/hierarchy1"/>
    <dgm:cxn modelId="{1AB61CF8-AD37-4095-904D-265A3B371ED8}" type="presParOf" srcId="{AF0DA67E-B513-4139-A138-A3CAF87D9A16}" destId="{A1F57CDB-72AC-4C91-80F9-A904172FFCF2}" srcOrd="1" destOrd="0" presId="urn:microsoft.com/office/officeart/2005/8/layout/hierarchy1"/>
    <dgm:cxn modelId="{AA187B4B-081B-4DAF-AAAF-B1FB16FE22AD}" type="presParOf" srcId="{E0B41504-C749-4D6E-A594-025FF75041FC}" destId="{05338549-A369-456E-905B-675983E80F74}" srcOrd="1" destOrd="0" presId="urn:microsoft.com/office/officeart/2005/8/layout/hierarchy1"/>
    <dgm:cxn modelId="{F9BF6513-FD3E-41D7-A0F3-C6F471AADC85}" type="presParOf" srcId="{95622D0B-E5DA-49EB-AE88-41D5ED59A7CB}" destId="{12E520A4-9B11-41D2-B1A7-D881268FAFCB}" srcOrd="4" destOrd="0" presId="urn:microsoft.com/office/officeart/2005/8/layout/hierarchy1"/>
    <dgm:cxn modelId="{EA41970F-99F0-45A3-9AF2-E8C963F16906}" type="presParOf" srcId="{95622D0B-E5DA-49EB-AE88-41D5ED59A7CB}" destId="{68E8B547-DF24-4583-A9DA-C3882B51B94A}" srcOrd="5" destOrd="0" presId="urn:microsoft.com/office/officeart/2005/8/layout/hierarchy1"/>
    <dgm:cxn modelId="{579A457C-18D0-4AEF-82D1-2316FC40B2CD}" type="presParOf" srcId="{68E8B547-DF24-4583-A9DA-C3882B51B94A}" destId="{72A85893-11EB-45CF-B121-DB8C4576C451}" srcOrd="0" destOrd="0" presId="urn:microsoft.com/office/officeart/2005/8/layout/hierarchy1"/>
    <dgm:cxn modelId="{95553165-4256-4136-8E8C-0E42CF6F7131}" type="presParOf" srcId="{72A85893-11EB-45CF-B121-DB8C4576C451}" destId="{DB3884A7-7E46-4EF5-87E6-6A4E0B836914}" srcOrd="0" destOrd="0" presId="urn:microsoft.com/office/officeart/2005/8/layout/hierarchy1"/>
    <dgm:cxn modelId="{2326D86E-E55C-4FC2-A1CA-B6E9B33538F6}" type="presParOf" srcId="{72A85893-11EB-45CF-B121-DB8C4576C451}" destId="{FF7FD81C-C13D-4411-BD56-9F59B97E284D}" srcOrd="1" destOrd="0" presId="urn:microsoft.com/office/officeart/2005/8/layout/hierarchy1"/>
    <dgm:cxn modelId="{53AF0727-1CA9-41C9-AE27-CC788EA39A6D}" type="presParOf" srcId="{68E8B547-DF24-4583-A9DA-C3882B51B94A}" destId="{46AD09D8-8A47-44C0-ABE6-8D864284E8FB}" srcOrd="1" destOrd="0" presId="urn:microsoft.com/office/officeart/2005/8/layout/hierarchy1"/>
    <dgm:cxn modelId="{668C5C1F-077A-4A78-94C6-609EAD6A39AA}" type="presParOf" srcId="{95622D0B-E5DA-49EB-AE88-41D5ED59A7CB}" destId="{4ED78F75-3E51-4103-A6AA-C6A079C47A37}" srcOrd="6" destOrd="0" presId="urn:microsoft.com/office/officeart/2005/8/layout/hierarchy1"/>
    <dgm:cxn modelId="{1EA6193F-8D52-483F-8A86-5277EE0930FD}" type="presParOf" srcId="{95622D0B-E5DA-49EB-AE88-41D5ED59A7CB}" destId="{C95E10CF-E38D-4E20-90EA-E8E894E3F7A9}" srcOrd="7" destOrd="0" presId="urn:microsoft.com/office/officeart/2005/8/layout/hierarchy1"/>
    <dgm:cxn modelId="{E8B6D8D7-B664-4879-AF94-8390B1CDFAE1}" type="presParOf" srcId="{C95E10CF-E38D-4E20-90EA-E8E894E3F7A9}" destId="{F43AFD7A-97C5-45AD-8B31-11F950CEEC2D}" srcOrd="0" destOrd="0" presId="urn:microsoft.com/office/officeart/2005/8/layout/hierarchy1"/>
    <dgm:cxn modelId="{19B5EBF1-8297-4253-B6ED-E5F3706D2ADD}" type="presParOf" srcId="{F43AFD7A-97C5-45AD-8B31-11F950CEEC2D}" destId="{2A073998-0CE5-4EF0-A425-C5F6EAEF562B}" srcOrd="0" destOrd="0" presId="urn:microsoft.com/office/officeart/2005/8/layout/hierarchy1"/>
    <dgm:cxn modelId="{F367250E-3E3D-483F-8B8C-913B9700ED01}" type="presParOf" srcId="{F43AFD7A-97C5-45AD-8B31-11F950CEEC2D}" destId="{64FEB890-8F63-4588-8133-305641012F24}" srcOrd="1" destOrd="0" presId="urn:microsoft.com/office/officeart/2005/8/layout/hierarchy1"/>
    <dgm:cxn modelId="{4177B718-6568-4834-A90C-9025C19C49C2}" type="presParOf" srcId="{C95E10CF-E38D-4E20-90EA-E8E894E3F7A9}" destId="{B509B8CD-B868-4594-8A2F-0767C5F67F7D}" srcOrd="1" destOrd="0" presId="urn:microsoft.com/office/officeart/2005/8/layout/hierarchy1"/>
    <dgm:cxn modelId="{121E3ED5-6A65-45AA-8E1A-F50CC080783D}" type="presParOf" srcId="{95622D0B-E5DA-49EB-AE88-41D5ED59A7CB}" destId="{9965A961-7252-4F2A-9178-9C813EA3AA66}" srcOrd="8" destOrd="0" presId="urn:microsoft.com/office/officeart/2005/8/layout/hierarchy1"/>
    <dgm:cxn modelId="{7911CB22-2319-41AC-AD77-A7637C74ED84}" type="presParOf" srcId="{95622D0B-E5DA-49EB-AE88-41D5ED59A7CB}" destId="{EB729EAD-5557-444E-AA01-DC1E3D6E05AD}" srcOrd="9" destOrd="0" presId="urn:microsoft.com/office/officeart/2005/8/layout/hierarchy1"/>
    <dgm:cxn modelId="{F1A76228-18D8-4F78-8F32-B7E2C275B2B3}" type="presParOf" srcId="{EB729EAD-5557-444E-AA01-DC1E3D6E05AD}" destId="{A885FB4A-1C80-450B-84A4-AF6069FB1989}" srcOrd="0" destOrd="0" presId="urn:microsoft.com/office/officeart/2005/8/layout/hierarchy1"/>
    <dgm:cxn modelId="{464F9B8B-3701-4224-B492-527A570B9F8B}" type="presParOf" srcId="{A885FB4A-1C80-450B-84A4-AF6069FB1989}" destId="{5BC97858-44A8-4B9B-9501-320870A554B3}" srcOrd="0" destOrd="0" presId="urn:microsoft.com/office/officeart/2005/8/layout/hierarchy1"/>
    <dgm:cxn modelId="{219871AF-6441-4F15-878F-42E068F6D7F8}" type="presParOf" srcId="{A885FB4A-1C80-450B-84A4-AF6069FB1989}" destId="{21DEC6B7-48DB-48EA-9128-1028E6C45631}" srcOrd="1" destOrd="0" presId="urn:microsoft.com/office/officeart/2005/8/layout/hierarchy1"/>
    <dgm:cxn modelId="{4C6BA36C-933F-4B7B-AE05-2084B1ADB3E7}" type="presParOf" srcId="{EB729EAD-5557-444E-AA01-DC1E3D6E05AD}" destId="{21725170-4E74-4CC9-8CB4-C887A48537D9}" srcOrd="1" destOrd="0" presId="urn:microsoft.com/office/officeart/2005/8/layout/hierarchy1"/>
    <dgm:cxn modelId="{BBA9F1FC-1D10-486E-9E5A-8F97C5636838}" type="presParOf" srcId="{299D4EF4-F13C-4D01-B1C1-94BA27E43603}" destId="{70E8B215-3E9D-40A6-ACD4-FC0DCAFB8DE4}" srcOrd="6" destOrd="0" presId="urn:microsoft.com/office/officeart/2005/8/layout/hierarchy1"/>
    <dgm:cxn modelId="{9E6336DA-0D98-4346-8729-C3CE3B34330D}" type="presParOf" srcId="{299D4EF4-F13C-4D01-B1C1-94BA27E43603}" destId="{05306252-477C-47EA-8141-5B472CF947F0}" srcOrd="7" destOrd="0" presId="urn:microsoft.com/office/officeart/2005/8/layout/hierarchy1"/>
    <dgm:cxn modelId="{D79CD820-D9E1-4368-BD64-FD76D4CC2D7B}" type="presParOf" srcId="{05306252-477C-47EA-8141-5B472CF947F0}" destId="{FEEDA2A8-13DD-47D5-BAFD-40B5B569599D}" srcOrd="0" destOrd="0" presId="urn:microsoft.com/office/officeart/2005/8/layout/hierarchy1"/>
    <dgm:cxn modelId="{727303D0-4ECC-47CF-A0DD-97936C2B765B}" type="presParOf" srcId="{FEEDA2A8-13DD-47D5-BAFD-40B5B569599D}" destId="{3FBF51A6-1275-475C-A1E5-A2DF73CC3165}" srcOrd="0" destOrd="0" presId="urn:microsoft.com/office/officeart/2005/8/layout/hierarchy1"/>
    <dgm:cxn modelId="{770D0C58-5C58-4002-8118-2DD7599F49EB}" type="presParOf" srcId="{FEEDA2A8-13DD-47D5-BAFD-40B5B569599D}" destId="{9C5A425B-43D9-4ECE-85D2-A4CD9DC0B85B}" srcOrd="1" destOrd="0" presId="urn:microsoft.com/office/officeart/2005/8/layout/hierarchy1"/>
    <dgm:cxn modelId="{DC1BE60B-1EFE-4A66-A260-F64F4C4D2058}" type="presParOf" srcId="{05306252-477C-47EA-8141-5B472CF947F0}" destId="{97376F54-3985-402F-86CC-5FD8FF2C1B7D}" srcOrd="1" destOrd="0" presId="urn:microsoft.com/office/officeart/2005/8/layout/hierarchy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ED69CFD-3120-46ED-9815-0634D8B4EB97}"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ru-RU"/>
        </a:p>
      </dgm:t>
    </dgm:pt>
    <dgm:pt modelId="{763AF03C-08FB-4D69-A2A1-BE6BE8025C96}">
      <dgm:prSet phldrT="[Текст]" custT="1"/>
      <dgm:spPr/>
      <dgm:t>
        <a:bodyPr/>
        <a:lstStyle/>
        <a:p>
          <a:r>
            <a:rPr lang="kk-KZ" sz="1400">
              <a:solidFill>
                <a:sysClr val="windowText" lastClr="000000"/>
              </a:solidFill>
              <a:latin typeface="Times New Roman" panose="02020603050405020304" pitchFamily="18" charset="0"/>
              <a:cs typeface="Times New Roman" panose="02020603050405020304" pitchFamily="18" charset="0"/>
            </a:rPr>
            <a:t>«Танымдық әлеует» стратегиясы -</a:t>
          </a:r>
          <a:r>
            <a:rPr lang="kk-KZ" sz="1400">
              <a:latin typeface="Times New Roman" panose="02020603050405020304" pitchFamily="18" charset="0"/>
              <a:cs typeface="Times New Roman" panose="02020603050405020304" pitchFamily="18" charset="0"/>
            </a:rPr>
            <a:t> </a:t>
          </a:r>
          <a:r>
            <a:rPr lang="ru-RU" sz="1400">
              <a:solidFill>
                <a:sysClr val="windowText" lastClr="000000"/>
              </a:solidFill>
              <a:latin typeface="Times New Roman" panose="02020603050405020304" pitchFamily="18" charset="0"/>
              <a:cs typeface="Times New Roman" panose="02020603050405020304" pitchFamily="18" charset="0"/>
            </a:rPr>
            <a:t>тілдік рефлексияны дамыту әдістемесінің негізі</a:t>
          </a:r>
        </a:p>
      </dgm:t>
    </dgm:pt>
    <dgm:pt modelId="{66DA02B4-E851-4EB3-ACF4-CD51E6C7648A}" type="parTrans" cxnId="{87A7C3F6-EE32-43E9-B3C8-05726BDB3E70}">
      <dgm:prSet/>
      <dgm:spPr/>
      <dgm:t>
        <a:bodyPr/>
        <a:lstStyle/>
        <a:p>
          <a:endParaRPr lang="ru-RU"/>
        </a:p>
      </dgm:t>
    </dgm:pt>
    <dgm:pt modelId="{1EEDDCD3-861A-4C99-A3B0-FF4793E7487C}" type="sibTrans" cxnId="{87A7C3F6-EE32-43E9-B3C8-05726BDB3E70}">
      <dgm:prSet/>
      <dgm:spPr/>
      <dgm:t>
        <a:bodyPr/>
        <a:lstStyle/>
        <a:p>
          <a:endParaRPr lang="ru-RU"/>
        </a:p>
      </dgm:t>
    </dgm:pt>
    <dgm:pt modelId="{07B673CC-F2F0-42D6-83E8-39E38D8D0842}">
      <dgm:prSet phldrT="[Текст]" custT="1"/>
      <dgm:spPr/>
      <dgm:t>
        <a:bodyPr/>
        <a:lstStyle/>
        <a:p>
          <a:r>
            <a:rPr lang="ru-RU" sz="1400">
              <a:latin typeface="Times New Roman" panose="02020603050405020304" pitchFamily="18" charset="0"/>
              <a:cs typeface="Times New Roman" panose="02020603050405020304" pitchFamily="18" charset="0"/>
            </a:rPr>
            <a:t>І-деңгей- </a:t>
          </a:r>
          <a:r>
            <a:rPr lang="en-US" sz="1400" b="0" i="0">
              <a:latin typeface="Times New Roman" panose="02020603050405020304" pitchFamily="18" charset="0"/>
              <a:cs typeface="Times New Roman" panose="02020603050405020304" pitchFamily="18" charset="0"/>
            </a:rPr>
            <a:t>Acquired Knowledge</a:t>
          </a:r>
          <a:endParaRPr lang="ru-RU" sz="1400">
            <a:latin typeface="Times New Roman" panose="02020603050405020304" pitchFamily="18" charset="0"/>
            <a:cs typeface="Times New Roman" panose="02020603050405020304" pitchFamily="18" charset="0"/>
          </a:endParaRPr>
        </a:p>
      </dgm:t>
    </dgm:pt>
    <dgm:pt modelId="{CAF74EB6-714A-485E-8066-5C72BEE5C525}" type="parTrans" cxnId="{4E38C3CE-992B-43B4-B41E-D23C3C7DF5C3}">
      <dgm:prSet/>
      <dgm:spPr/>
      <dgm:t>
        <a:bodyPr/>
        <a:lstStyle/>
        <a:p>
          <a:endParaRPr lang="ru-RU"/>
        </a:p>
      </dgm:t>
    </dgm:pt>
    <dgm:pt modelId="{027A150B-B11C-49E2-9940-AC85ED9F523D}" type="sibTrans" cxnId="{4E38C3CE-992B-43B4-B41E-D23C3C7DF5C3}">
      <dgm:prSet/>
      <dgm:spPr/>
      <dgm:t>
        <a:bodyPr/>
        <a:lstStyle/>
        <a:p>
          <a:endParaRPr lang="ru-RU"/>
        </a:p>
      </dgm:t>
    </dgm:pt>
    <dgm:pt modelId="{A17605E0-9043-455A-9F5D-AA868F3F4DD8}">
      <dgm:prSet phldrT="[Текст]" custT="1"/>
      <dgm:spPr/>
      <dgm:t>
        <a:bodyPr/>
        <a:lstStyle/>
        <a:p>
          <a:r>
            <a:rPr lang="ru-RU" sz="1400">
              <a:latin typeface="Times New Roman" panose="02020603050405020304" pitchFamily="18" charset="0"/>
              <a:cs typeface="Times New Roman" panose="02020603050405020304" pitchFamily="18" charset="0"/>
            </a:rPr>
            <a:t>Санада қабылдау (еске түсіру)</a:t>
          </a:r>
        </a:p>
      </dgm:t>
    </dgm:pt>
    <dgm:pt modelId="{E442B8F4-552C-4FCC-8D28-8B193D3C4E02}" type="parTrans" cxnId="{D09D1164-AE3C-49BE-BD51-54FE717C2388}">
      <dgm:prSet/>
      <dgm:spPr/>
      <dgm:t>
        <a:bodyPr/>
        <a:lstStyle/>
        <a:p>
          <a:endParaRPr lang="ru-RU"/>
        </a:p>
      </dgm:t>
    </dgm:pt>
    <dgm:pt modelId="{33D5E5F3-400C-4E94-AE2A-2BA7848840B9}" type="sibTrans" cxnId="{D09D1164-AE3C-49BE-BD51-54FE717C2388}">
      <dgm:prSet/>
      <dgm:spPr/>
      <dgm:t>
        <a:bodyPr/>
        <a:lstStyle/>
        <a:p>
          <a:endParaRPr lang="ru-RU"/>
        </a:p>
      </dgm:t>
    </dgm:pt>
    <dgm:pt modelId="{C3AFD1FE-6A65-44FF-8F09-E952811D2F51}">
      <dgm:prSet phldrT="[Текст]" phldr="1" custT="1"/>
      <dgm:spPr/>
      <dgm:t>
        <a:bodyPr/>
        <a:lstStyle/>
        <a:p>
          <a:endParaRPr lang="ru-RU" sz="1400">
            <a:latin typeface="Times New Roman" panose="02020603050405020304" pitchFamily="18" charset="0"/>
            <a:cs typeface="Times New Roman" panose="02020603050405020304" pitchFamily="18" charset="0"/>
          </a:endParaRPr>
        </a:p>
      </dgm:t>
    </dgm:pt>
    <dgm:pt modelId="{17DD114F-DEEE-4E6D-B5CF-7B1ADE4D8BA0}" type="parTrans" cxnId="{5F814FDB-F411-4086-8757-807739E26309}">
      <dgm:prSet/>
      <dgm:spPr/>
      <dgm:t>
        <a:bodyPr/>
        <a:lstStyle/>
        <a:p>
          <a:endParaRPr lang="ru-RU"/>
        </a:p>
      </dgm:t>
    </dgm:pt>
    <dgm:pt modelId="{610E2289-7773-487F-A5E4-3A9EB1852229}" type="sibTrans" cxnId="{5F814FDB-F411-4086-8757-807739E26309}">
      <dgm:prSet/>
      <dgm:spPr/>
      <dgm:t>
        <a:bodyPr/>
        <a:lstStyle/>
        <a:p>
          <a:endParaRPr lang="ru-RU"/>
        </a:p>
      </dgm:t>
    </dgm:pt>
    <dgm:pt modelId="{9AE0E591-96CA-4002-AAB4-38ECF5B8B3AE}">
      <dgm:prSet phldrT="[Текст]" custT="1"/>
      <dgm:spPr/>
      <dgm:t>
        <a:bodyPr/>
        <a:lstStyle/>
        <a:p>
          <a:r>
            <a:rPr lang="ru-RU" sz="1400">
              <a:latin typeface="Times New Roman" panose="02020603050405020304" pitchFamily="18" charset="0"/>
              <a:cs typeface="Times New Roman" panose="02020603050405020304" pitchFamily="18" charset="0"/>
            </a:rPr>
            <a:t>ІІ-деңгей - </a:t>
          </a:r>
          <a:r>
            <a:rPr lang="en-US" sz="1400" b="0" i="0">
              <a:latin typeface="Times New Roman" panose="02020603050405020304" pitchFamily="18" charset="0"/>
              <a:cs typeface="Times New Roman" panose="02020603050405020304" pitchFamily="18" charset="0"/>
            </a:rPr>
            <a:t>Knowledge Application</a:t>
          </a:r>
          <a:endParaRPr lang="ru-RU" sz="1400">
            <a:latin typeface="Times New Roman" panose="02020603050405020304" pitchFamily="18" charset="0"/>
            <a:cs typeface="Times New Roman" panose="02020603050405020304" pitchFamily="18" charset="0"/>
          </a:endParaRPr>
        </a:p>
      </dgm:t>
    </dgm:pt>
    <dgm:pt modelId="{0658072E-D614-4F2B-B25A-593FB262E0EF}" type="parTrans" cxnId="{4DF28F48-63E5-4932-AC04-878D7D857A22}">
      <dgm:prSet/>
      <dgm:spPr/>
      <dgm:t>
        <a:bodyPr/>
        <a:lstStyle/>
        <a:p>
          <a:endParaRPr lang="ru-RU"/>
        </a:p>
      </dgm:t>
    </dgm:pt>
    <dgm:pt modelId="{9BEF5BC8-D933-4BB6-A9CF-B58E3261E77B}" type="sibTrans" cxnId="{4DF28F48-63E5-4932-AC04-878D7D857A22}">
      <dgm:prSet/>
      <dgm:spPr/>
      <dgm:t>
        <a:bodyPr/>
        <a:lstStyle/>
        <a:p>
          <a:endParaRPr lang="ru-RU"/>
        </a:p>
      </dgm:t>
    </dgm:pt>
    <dgm:pt modelId="{6518595D-09DA-4759-95C3-6A9F21525D80}">
      <dgm:prSet phldrT="[Текст]" custT="1"/>
      <dgm:spPr/>
      <dgm:t>
        <a:bodyPr/>
        <a:lstStyle/>
        <a:p>
          <a:r>
            <a:rPr lang="ru-RU" sz="1400">
              <a:latin typeface="Times New Roman" panose="02020603050405020304" pitchFamily="18" charset="0"/>
              <a:cs typeface="Times New Roman" panose="02020603050405020304" pitchFamily="18" charset="0"/>
            </a:rPr>
            <a:t>Тілдік санада пайымдау</a:t>
          </a:r>
        </a:p>
      </dgm:t>
    </dgm:pt>
    <dgm:pt modelId="{CF9F3197-86EC-4FCE-89AE-701366682C6F}" type="parTrans" cxnId="{558A8A21-8706-4637-8CC3-C351BD04EA9D}">
      <dgm:prSet/>
      <dgm:spPr/>
      <dgm:t>
        <a:bodyPr/>
        <a:lstStyle/>
        <a:p>
          <a:endParaRPr lang="ru-RU"/>
        </a:p>
      </dgm:t>
    </dgm:pt>
    <dgm:pt modelId="{8A44BE01-5437-4630-BA06-AAE1AA66C8F4}" type="sibTrans" cxnId="{558A8A21-8706-4637-8CC3-C351BD04EA9D}">
      <dgm:prSet/>
      <dgm:spPr/>
      <dgm:t>
        <a:bodyPr/>
        <a:lstStyle/>
        <a:p>
          <a:endParaRPr lang="ru-RU"/>
        </a:p>
      </dgm:t>
    </dgm:pt>
    <dgm:pt modelId="{BDA3AA35-88CB-47D4-A83C-803015BC28D6}">
      <dgm:prSet phldrT="[Текст]" custT="1"/>
      <dgm:spPr/>
      <dgm:t>
        <a:bodyPr/>
        <a:lstStyle/>
        <a:p>
          <a:pPr algn="l"/>
          <a:r>
            <a:rPr lang="ru-RU" sz="1400">
              <a:solidFill>
                <a:sysClr val="windowText" lastClr="000000"/>
              </a:solidFill>
              <a:latin typeface="Times New Roman" panose="02020603050405020304" pitchFamily="18" charset="0"/>
              <a:cs typeface="Times New Roman" panose="02020603050405020304" pitchFamily="18" charset="0"/>
            </a:rPr>
            <a:t>  ІІІ деңгей -   </a:t>
          </a:r>
          <a:r>
            <a:rPr lang="en-US" sz="1400" b="0" i="0">
              <a:solidFill>
                <a:sysClr val="windowText" lastClr="000000"/>
              </a:solidFill>
              <a:latin typeface="Times New Roman" panose="02020603050405020304" pitchFamily="18" charset="0"/>
              <a:cs typeface="Times New Roman" panose="02020603050405020304" pitchFamily="18" charset="0"/>
            </a:rPr>
            <a:t>Analysis</a:t>
          </a:r>
          <a:r>
            <a:rPr lang="ru-RU" sz="1400">
              <a:solidFill>
                <a:sysClr val="windowText" lastClr="000000"/>
              </a:solidFill>
              <a:latin typeface="Times New Roman" panose="02020603050405020304" pitchFamily="18" charset="0"/>
              <a:cs typeface="Times New Roman" panose="02020603050405020304" pitchFamily="18" charset="0"/>
            </a:rPr>
            <a:t>                                   Таным арқылы бағалау  </a:t>
          </a:r>
        </a:p>
      </dgm:t>
    </dgm:pt>
    <dgm:pt modelId="{3A0E3B40-6F8E-46AD-AADA-D505C07E5250}" type="parTrans" cxnId="{18640DC1-FFDC-43B8-A473-FDD5D140AE57}">
      <dgm:prSet/>
      <dgm:spPr/>
      <dgm:t>
        <a:bodyPr/>
        <a:lstStyle/>
        <a:p>
          <a:endParaRPr lang="ru-RU"/>
        </a:p>
      </dgm:t>
    </dgm:pt>
    <dgm:pt modelId="{C242B70D-2760-4866-AC95-39D65243AC02}" type="sibTrans" cxnId="{18640DC1-FFDC-43B8-A473-FDD5D140AE57}">
      <dgm:prSet/>
      <dgm:spPr/>
      <dgm:t>
        <a:bodyPr/>
        <a:lstStyle/>
        <a:p>
          <a:endParaRPr lang="ru-RU"/>
        </a:p>
      </dgm:t>
    </dgm:pt>
    <dgm:pt modelId="{069E233B-2A38-45C7-9D63-04B247BDA553}">
      <dgm:prSet phldrT="[Текст]" custT="1"/>
      <dgm:spPr/>
      <dgm:t>
        <a:bodyPr/>
        <a:lstStyle/>
        <a:p>
          <a:r>
            <a:rPr lang="ru-RU" sz="1400">
              <a:latin typeface="Times New Roman" panose="02020603050405020304" pitchFamily="18" charset="0"/>
              <a:cs typeface="Times New Roman" panose="02020603050405020304" pitchFamily="18" charset="0"/>
            </a:rPr>
            <a:t>І</a:t>
          </a:r>
          <a:r>
            <a:rPr lang="en-US" sz="1400">
              <a:latin typeface="Times New Roman" panose="02020603050405020304" pitchFamily="18" charset="0"/>
              <a:cs typeface="Times New Roman" panose="02020603050405020304" pitchFamily="18" charset="0"/>
            </a:rPr>
            <a:t>V</a:t>
          </a:r>
          <a:r>
            <a:rPr lang="ru-RU" sz="1400">
              <a:latin typeface="Times New Roman" panose="02020603050405020304" pitchFamily="18" charset="0"/>
              <a:cs typeface="Times New Roman" panose="02020603050405020304" pitchFamily="18" charset="0"/>
            </a:rPr>
            <a:t>-деңгей - </a:t>
          </a:r>
          <a:r>
            <a:rPr lang="en-US" sz="1400">
              <a:latin typeface="Times New Roman" panose="02020603050405020304" pitchFamily="18" charset="0"/>
              <a:cs typeface="Times New Roman" panose="02020603050405020304" pitchFamily="18" charset="0"/>
            </a:rPr>
            <a:t>Reflection</a:t>
          </a:r>
          <a:endParaRPr lang="ru-RU" sz="1400">
            <a:latin typeface="Times New Roman" panose="02020603050405020304" pitchFamily="18" charset="0"/>
            <a:cs typeface="Times New Roman" panose="02020603050405020304" pitchFamily="18" charset="0"/>
          </a:endParaRPr>
        </a:p>
      </dgm:t>
    </dgm:pt>
    <dgm:pt modelId="{D3221921-A719-4533-8472-F27012C666DF}" type="parTrans" cxnId="{46561945-B359-471D-BFF0-779FE5413292}">
      <dgm:prSet/>
      <dgm:spPr/>
      <dgm:t>
        <a:bodyPr/>
        <a:lstStyle/>
        <a:p>
          <a:endParaRPr lang="ru-RU"/>
        </a:p>
      </dgm:t>
    </dgm:pt>
    <dgm:pt modelId="{4A690DA1-5338-4E18-81B3-7DB691DF6CEC}" type="sibTrans" cxnId="{46561945-B359-471D-BFF0-779FE5413292}">
      <dgm:prSet/>
      <dgm:spPr/>
      <dgm:t>
        <a:bodyPr/>
        <a:lstStyle/>
        <a:p>
          <a:endParaRPr lang="ru-RU"/>
        </a:p>
      </dgm:t>
    </dgm:pt>
    <dgm:pt modelId="{DECB7281-B4E7-4627-99EE-C7D605DA2690}">
      <dgm:prSet phldrT="[Текст]" custT="1"/>
      <dgm:spPr/>
      <dgm:t>
        <a:bodyPr/>
        <a:lstStyle/>
        <a:p>
          <a:r>
            <a:rPr lang="kk-KZ" sz="1400">
              <a:latin typeface="Times New Roman" panose="02020603050405020304" pitchFamily="18" charset="0"/>
              <a:cs typeface="Times New Roman" panose="02020603050405020304" pitchFamily="18" charset="0"/>
            </a:rPr>
            <a:t>Тілдік рефлексияны дамыту</a:t>
          </a:r>
          <a:endParaRPr lang="ru-RU" sz="1400">
            <a:latin typeface="Times New Roman" panose="02020603050405020304" pitchFamily="18" charset="0"/>
            <a:cs typeface="Times New Roman" panose="02020603050405020304" pitchFamily="18" charset="0"/>
          </a:endParaRPr>
        </a:p>
      </dgm:t>
    </dgm:pt>
    <dgm:pt modelId="{59D31D17-2239-4670-B543-7694D4F47359}" type="parTrans" cxnId="{D24778AD-607D-4A02-B266-62362FBC5B99}">
      <dgm:prSet/>
      <dgm:spPr/>
      <dgm:t>
        <a:bodyPr/>
        <a:lstStyle/>
        <a:p>
          <a:endParaRPr lang="ru-RU"/>
        </a:p>
      </dgm:t>
    </dgm:pt>
    <dgm:pt modelId="{1018EE43-581D-4287-B048-4071E55709B4}" type="sibTrans" cxnId="{D24778AD-607D-4A02-B266-62362FBC5B99}">
      <dgm:prSet/>
      <dgm:spPr/>
      <dgm:t>
        <a:bodyPr/>
        <a:lstStyle/>
        <a:p>
          <a:endParaRPr lang="ru-RU"/>
        </a:p>
      </dgm:t>
    </dgm:pt>
    <dgm:pt modelId="{0E833AB5-28E2-4A51-B56E-2FAC5F7F4D66}">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2F20D8F8-577D-451F-ACE6-722B054170D2}" type="parTrans" cxnId="{1871DD87-27FF-414A-B233-5489FFA000CA}">
      <dgm:prSet/>
      <dgm:spPr/>
      <dgm:t>
        <a:bodyPr/>
        <a:lstStyle/>
        <a:p>
          <a:endParaRPr lang="ru-RU"/>
        </a:p>
      </dgm:t>
    </dgm:pt>
    <dgm:pt modelId="{42ED0499-E1C1-4E7C-BF5A-4A905A3F7EA5}" type="sibTrans" cxnId="{1871DD87-27FF-414A-B233-5489FFA000CA}">
      <dgm:prSet/>
      <dgm:spPr/>
      <dgm:t>
        <a:bodyPr/>
        <a:lstStyle/>
        <a:p>
          <a:endParaRPr lang="ru-RU"/>
        </a:p>
      </dgm:t>
    </dgm:pt>
    <dgm:pt modelId="{313BCFED-6987-406D-8D0A-B1444109D99B}" type="pres">
      <dgm:prSet presAssocID="{FED69CFD-3120-46ED-9815-0634D8B4EB97}" presName="Name0" presStyleCnt="0">
        <dgm:presLayoutVars>
          <dgm:dir/>
          <dgm:animLvl val="lvl"/>
          <dgm:resizeHandles val="exact"/>
        </dgm:presLayoutVars>
      </dgm:prSet>
      <dgm:spPr/>
      <dgm:t>
        <a:bodyPr/>
        <a:lstStyle/>
        <a:p>
          <a:endParaRPr lang="ru-RU"/>
        </a:p>
      </dgm:t>
    </dgm:pt>
    <dgm:pt modelId="{AFC2058B-08C7-4BF7-A729-ECCE4E6DBCCE}" type="pres">
      <dgm:prSet presAssocID="{0E833AB5-28E2-4A51-B56E-2FAC5F7F4D66}" presName="boxAndChildren" presStyleCnt="0"/>
      <dgm:spPr/>
    </dgm:pt>
    <dgm:pt modelId="{601B39C3-58D8-4197-984A-3D5AFC77FAFF}" type="pres">
      <dgm:prSet presAssocID="{0E833AB5-28E2-4A51-B56E-2FAC5F7F4D66}" presName="parentTextBox" presStyleLbl="node1" presStyleIdx="0" presStyleCnt="4"/>
      <dgm:spPr/>
      <dgm:t>
        <a:bodyPr/>
        <a:lstStyle/>
        <a:p>
          <a:endParaRPr lang="ru-RU"/>
        </a:p>
      </dgm:t>
    </dgm:pt>
    <dgm:pt modelId="{A742BDE5-2E5B-4743-8C64-76CF411E8A37}" type="pres">
      <dgm:prSet presAssocID="{0E833AB5-28E2-4A51-B56E-2FAC5F7F4D66}" presName="entireBox" presStyleLbl="node1" presStyleIdx="0" presStyleCnt="4" custScaleY="16986" custLinFactNeighborY="-84150"/>
      <dgm:spPr/>
      <dgm:t>
        <a:bodyPr/>
        <a:lstStyle/>
        <a:p>
          <a:endParaRPr lang="ru-RU"/>
        </a:p>
      </dgm:t>
    </dgm:pt>
    <dgm:pt modelId="{DA18E20A-B216-4064-8D4E-2F1DD13DB985}" type="pres">
      <dgm:prSet presAssocID="{0E833AB5-28E2-4A51-B56E-2FAC5F7F4D66}" presName="descendantBox" presStyleCnt="0"/>
      <dgm:spPr/>
    </dgm:pt>
    <dgm:pt modelId="{BA39CC4C-324C-45CB-92B0-1DE05E368293}" type="pres">
      <dgm:prSet presAssocID="{069E233B-2A38-45C7-9D63-04B247BDA553}" presName="childTextBox" presStyleLbl="fgAccFollowNode1" presStyleIdx="0" presStyleCnt="6" custLinFactNeighborX="-1053" custLinFactNeighborY="-66941">
        <dgm:presLayoutVars>
          <dgm:bulletEnabled val="1"/>
        </dgm:presLayoutVars>
      </dgm:prSet>
      <dgm:spPr/>
      <dgm:t>
        <a:bodyPr/>
        <a:lstStyle/>
        <a:p>
          <a:endParaRPr lang="ru-RU"/>
        </a:p>
      </dgm:t>
    </dgm:pt>
    <dgm:pt modelId="{2AE0BD4C-9D09-4D95-A766-D851D7389F5D}" type="pres">
      <dgm:prSet presAssocID="{DECB7281-B4E7-4627-99EE-C7D605DA2690}" presName="childTextBox" presStyleLbl="fgAccFollowNode1" presStyleIdx="1" presStyleCnt="6" custLinFactNeighborY="-69093">
        <dgm:presLayoutVars>
          <dgm:bulletEnabled val="1"/>
        </dgm:presLayoutVars>
      </dgm:prSet>
      <dgm:spPr/>
      <dgm:t>
        <a:bodyPr/>
        <a:lstStyle/>
        <a:p>
          <a:endParaRPr lang="ru-RU"/>
        </a:p>
      </dgm:t>
    </dgm:pt>
    <dgm:pt modelId="{CAC95B36-EA4E-4884-912F-BBE2814539DC}" type="pres">
      <dgm:prSet presAssocID="{C242B70D-2760-4866-AC95-39D65243AC02}" presName="sp" presStyleCnt="0"/>
      <dgm:spPr/>
    </dgm:pt>
    <dgm:pt modelId="{8AA2FAA5-26E3-43B1-9A53-4187E87D1382}" type="pres">
      <dgm:prSet presAssocID="{BDA3AA35-88CB-47D4-A83C-803015BC28D6}" presName="arrowAndChildren" presStyleCnt="0"/>
      <dgm:spPr/>
    </dgm:pt>
    <dgm:pt modelId="{92762BA2-5288-416E-BB9A-B4A91E626BC5}" type="pres">
      <dgm:prSet presAssocID="{BDA3AA35-88CB-47D4-A83C-803015BC28D6}" presName="parentTextArrow" presStyleLbl="node1" presStyleIdx="1" presStyleCnt="4" custScaleY="59694" custLinFactNeighborY="-15176"/>
      <dgm:spPr/>
      <dgm:t>
        <a:bodyPr/>
        <a:lstStyle/>
        <a:p>
          <a:endParaRPr lang="ru-RU"/>
        </a:p>
      </dgm:t>
    </dgm:pt>
    <dgm:pt modelId="{7594DF1F-46CC-491D-8B2C-53E14FDFEBC9}" type="pres">
      <dgm:prSet presAssocID="{610E2289-7773-487F-A5E4-3A9EB1852229}" presName="sp" presStyleCnt="0"/>
      <dgm:spPr/>
    </dgm:pt>
    <dgm:pt modelId="{AE41AA72-77DD-4290-BB56-682BB375550D}" type="pres">
      <dgm:prSet presAssocID="{C3AFD1FE-6A65-44FF-8F09-E952811D2F51}" presName="arrowAndChildren" presStyleCnt="0"/>
      <dgm:spPr/>
    </dgm:pt>
    <dgm:pt modelId="{9B3F8A81-AA01-45FB-8418-87F20A7648CB}" type="pres">
      <dgm:prSet presAssocID="{C3AFD1FE-6A65-44FF-8F09-E952811D2F51}" presName="parentTextArrow" presStyleLbl="node1" presStyleIdx="1" presStyleCnt="4"/>
      <dgm:spPr/>
      <dgm:t>
        <a:bodyPr/>
        <a:lstStyle/>
        <a:p>
          <a:endParaRPr lang="ru-RU"/>
        </a:p>
      </dgm:t>
    </dgm:pt>
    <dgm:pt modelId="{931AD902-FBB3-4A33-B963-F897F82E61BF}" type="pres">
      <dgm:prSet presAssocID="{C3AFD1FE-6A65-44FF-8F09-E952811D2F51}" presName="arrow" presStyleLbl="node1" presStyleIdx="2" presStyleCnt="4" custLinFactY="-7895" custLinFactNeighborX="-12807" custLinFactNeighborY="-100000"/>
      <dgm:spPr/>
      <dgm:t>
        <a:bodyPr/>
        <a:lstStyle/>
        <a:p>
          <a:endParaRPr lang="ru-RU"/>
        </a:p>
      </dgm:t>
    </dgm:pt>
    <dgm:pt modelId="{22391CAB-A5F1-4625-9331-4DC427FDBCE1}" type="pres">
      <dgm:prSet presAssocID="{C3AFD1FE-6A65-44FF-8F09-E952811D2F51}" presName="descendantArrow" presStyleCnt="0"/>
      <dgm:spPr/>
    </dgm:pt>
    <dgm:pt modelId="{4C45932A-83CE-486A-A2D6-62CEDFB9D9C7}" type="pres">
      <dgm:prSet presAssocID="{9AE0E591-96CA-4002-AAB4-38ECF5B8B3AE}" presName="childTextArrow" presStyleLbl="fgAccFollowNode1" presStyleIdx="2" presStyleCnt="6" custLinFactY="-4912" custLinFactNeighborY="-100000">
        <dgm:presLayoutVars>
          <dgm:bulletEnabled val="1"/>
        </dgm:presLayoutVars>
      </dgm:prSet>
      <dgm:spPr/>
      <dgm:t>
        <a:bodyPr/>
        <a:lstStyle/>
        <a:p>
          <a:endParaRPr lang="ru-RU"/>
        </a:p>
      </dgm:t>
    </dgm:pt>
    <dgm:pt modelId="{C003D80A-8138-4875-85D3-CBD13823BFDF}" type="pres">
      <dgm:prSet presAssocID="{6518595D-09DA-4759-95C3-6A9F21525D80}" presName="childTextArrow" presStyleLbl="fgAccFollowNode1" presStyleIdx="3" presStyleCnt="6" custLinFactY="-4566" custLinFactNeighborY="-100000">
        <dgm:presLayoutVars>
          <dgm:bulletEnabled val="1"/>
        </dgm:presLayoutVars>
      </dgm:prSet>
      <dgm:spPr/>
      <dgm:t>
        <a:bodyPr/>
        <a:lstStyle/>
        <a:p>
          <a:endParaRPr lang="ru-RU"/>
        </a:p>
      </dgm:t>
    </dgm:pt>
    <dgm:pt modelId="{62A1DC10-3BCD-4405-92F5-5AAB76D890C1}" type="pres">
      <dgm:prSet presAssocID="{1EEDDCD3-861A-4C99-A3B0-FF4793E7487C}" presName="sp" presStyleCnt="0"/>
      <dgm:spPr/>
    </dgm:pt>
    <dgm:pt modelId="{3488C4F0-74F2-466F-967B-3733505EE2F8}" type="pres">
      <dgm:prSet presAssocID="{763AF03C-08FB-4D69-A2A1-BE6BE8025C96}" presName="arrowAndChildren" presStyleCnt="0"/>
      <dgm:spPr/>
    </dgm:pt>
    <dgm:pt modelId="{2E768137-320A-43EE-88CE-53EE78A2EB01}" type="pres">
      <dgm:prSet presAssocID="{763AF03C-08FB-4D69-A2A1-BE6BE8025C96}" presName="parentTextArrow" presStyleLbl="node1" presStyleIdx="2" presStyleCnt="4"/>
      <dgm:spPr/>
      <dgm:t>
        <a:bodyPr/>
        <a:lstStyle/>
        <a:p>
          <a:endParaRPr lang="ru-RU"/>
        </a:p>
      </dgm:t>
    </dgm:pt>
    <dgm:pt modelId="{4E3806A1-5C00-405A-A138-E04C523492A8}" type="pres">
      <dgm:prSet presAssocID="{763AF03C-08FB-4D69-A2A1-BE6BE8025C96}" presName="arrow" presStyleLbl="node1" presStyleIdx="3" presStyleCnt="4" custLinFactNeighborX="10760" custLinFactNeighborY="-64"/>
      <dgm:spPr/>
      <dgm:t>
        <a:bodyPr/>
        <a:lstStyle/>
        <a:p>
          <a:endParaRPr lang="ru-RU"/>
        </a:p>
      </dgm:t>
    </dgm:pt>
    <dgm:pt modelId="{12F4DCB0-EFF9-46BE-8AB7-E9CA84BFBE35}" type="pres">
      <dgm:prSet presAssocID="{763AF03C-08FB-4D69-A2A1-BE6BE8025C96}" presName="descendantArrow" presStyleCnt="0"/>
      <dgm:spPr/>
    </dgm:pt>
    <dgm:pt modelId="{270E12DF-1038-4F28-94EF-C0AF1C0054DF}" type="pres">
      <dgm:prSet presAssocID="{07B673CC-F2F0-42D6-83E8-39E38D8D0842}" presName="childTextArrow" presStyleLbl="fgAccFollowNode1" presStyleIdx="4" presStyleCnt="6">
        <dgm:presLayoutVars>
          <dgm:bulletEnabled val="1"/>
        </dgm:presLayoutVars>
      </dgm:prSet>
      <dgm:spPr/>
      <dgm:t>
        <a:bodyPr/>
        <a:lstStyle/>
        <a:p>
          <a:endParaRPr lang="ru-RU"/>
        </a:p>
      </dgm:t>
    </dgm:pt>
    <dgm:pt modelId="{040BCA6D-0588-42BA-AFB5-E9B651088403}" type="pres">
      <dgm:prSet presAssocID="{A17605E0-9043-455A-9F5D-AA868F3F4DD8}" presName="childTextArrow" presStyleLbl="fgAccFollowNode1" presStyleIdx="5" presStyleCnt="6">
        <dgm:presLayoutVars>
          <dgm:bulletEnabled val="1"/>
        </dgm:presLayoutVars>
      </dgm:prSet>
      <dgm:spPr/>
      <dgm:t>
        <a:bodyPr/>
        <a:lstStyle/>
        <a:p>
          <a:endParaRPr lang="ru-RU"/>
        </a:p>
      </dgm:t>
    </dgm:pt>
  </dgm:ptLst>
  <dgm:cxnLst>
    <dgm:cxn modelId="{CB46383B-54B4-4904-8A84-59D612E43166}" type="presOf" srcId="{069E233B-2A38-45C7-9D63-04B247BDA553}" destId="{BA39CC4C-324C-45CB-92B0-1DE05E368293}" srcOrd="0" destOrd="0" presId="urn:microsoft.com/office/officeart/2005/8/layout/process4"/>
    <dgm:cxn modelId="{558A8A21-8706-4637-8CC3-C351BD04EA9D}" srcId="{C3AFD1FE-6A65-44FF-8F09-E952811D2F51}" destId="{6518595D-09DA-4759-95C3-6A9F21525D80}" srcOrd="1" destOrd="0" parTransId="{CF9F3197-86EC-4FCE-89AE-701366682C6F}" sibTransId="{8A44BE01-5437-4630-BA06-AAE1AA66C8F4}"/>
    <dgm:cxn modelId="{5E8285DF-BA0A-4339-BB8E-BC0C8E85FDD5}" type="presOf" srcId="{A17605E0-9043-455A-9F5D-AA868F3F4DD8}" destId="{040BCA6D-0588-42BA-AFB5-E9B651088403}" srcOrd="0" destOrd="0" presId="urn:microsoft.com/office/officeart/2005/8/layout/process4"/>
    <dgm:cxn modelId="{87A7C3F6-EE32-43E9-B3C8-05726BDB3E70}" srcId="{FED69CFD-3120-46ED-9815-0634D8B4EB97}" destId="{763AF03C-08FB-4D69-A2A1-BE6BE8025C96}" srcOrd="0" destOrd="0" parTransId="{66DA02B4-E851-4EB3-ACF4-CD51E6C7648A}" sibTransId="{1EEDDCD3-861A-4C99-A3B0-FF4793E7487C}"/>
    <dgm:cxn modelId="{CE97DF08-361A-4A6A-B2C7-1481428D2334}" type="presOf" srcId="{0E833AB5-28E2-4A51-B56E-2FAC5F7F4D66}" destId="{601B39C3-58D8-4197-984A-3D5AFC77FAFF}" srcOrd="0" destOrd="0" presId="urn:microsoft.com/office/officeart/2005/8/layout/process4"/>
    <dgm:cxn modelId="{18640DC1-FFDC-43B8-A473-FDD5D140AE57}" srcId="{FED69CFD-3120-46ED-9815-0634D8B4EB97}" destId="{BDA3AA35-88CB-47D4-A83C-803015BC28D6}" srcOrd="2" destOrd="0" parTransId="{3A0E3B40-6F8E-46AD-AADA-D505C07E5250}" sibTransId="{C242B70D-2760-4866-AC95-39D65243AC02}"/>
    <dgm:cxn modelId="{D24778AD-607D-4A02-B266-62362FBC5B99}" srcId="{0E833AB5-28E2-4A51-B56E-2FAC5F7F4D66}" destId="{DECB7281-B4E7-4627-99EE-C7D605DA2690}" srcOrd="1" destOrd="0" parTransId="{59D31D17-2239-4670-B543-7694D4F47359}" sibTransId="{1018EE43-581D-4287-B048-4071E55709B4}"/>
    <dgm:cxn modelId="{9D9D3B2E-5A9A-443B-975E-59C475EB31EB}" type="presOf" srcId="{763AF03C-08FB-4D69-A2A1-BE6BE8025C96}" destId="{2E768137-320A-43EE-88CE-53EE78A2EB01}" srcOrd="0" destOrd="0" presId="urn:microsoft.com/office/officeart/2005/8/layout/process4"/>
    <dgm:cxn modelId="{A6F6345C-3F29-44F7-935E-020EB37104C4}" type="presOf" srcId="{763AF03C-08FB-4D69-A2A1-BE6BE8025C96}" destId="{4E3806A1-5C00-405A-A138-E04C523492A8}" srcOrd="1" destOrd="0" presId="urn:microsoft.com/office/officeart/2005/8/layout/process4"/>
    <dgm:cxn modelId="{DDF994A8-C316-4B34-B5C0-13B281F7964A}" type="presOf" srcId="{FED69CFD-3120-46ED-9815-0634D8B4EB97}" destId="{313BCFED-6987-406D-8D0A-B1444109D99B}" srcOrd="0" destOrd="0" presId="urn:microsoft.com/office/officeart/2005/8/layout/process4"/>
    <dgm:cxn modelId="{D0C56ECD-79D7-4E3C-A5F4-5727CC34E834}" type="presOf" srcId="{C3AFD1FE-6A65-44FF-8F09-E952811D2F51}" destId="{931AD902-FBB3-4A33-B963-F897F82E61BF}" srcOrd="1" destOrd="0" presId="urn:microsoft.com/office/officeart/2005/8/layout/process4"/>
    <dgm:cxn modelId="{5F814FDB-F411-4086-8757-807739E26309}" srcId="{FED69CFD-3120-46ED-9815-0634D8B4EB97}" destId="{C3AFD1FE-6A65-44FF-8F09-E952811D2F51}" srcOrd="1" destOrd="0" parTransId="{17DD114F-DEEE-4E6D-B5CF-7B1ADE4D8BA0}" sibTransId="{610E2289-7773-487F-A5E4-3A9EB1852229}"/>
    <dgm:cxn modelId="{46561945-B359-471D-BFF0-779FE5413292}" srcId="{0E833AB5-28E2-4A51-B56E-2FAC5F7F4D66}" destId="{069E233B-2A38-45C7-9D63-04B247BDA553}" srcOrd="0" destOrd="0" parTransId="{D3221921-A719-4533-8472-F27012C666DF}" sibTransId="{4A690DA1-5338-4E18-81B3-7DB691DF6CEC}"/>
    <dgm:cxn modelId="{4DF28F48-63E5-4932-AC04-878D7D857A22}" srcId="{C3AFD1FE-6A65-44FF-8F09-E952811D2F51}" destId="{9AE0E591-96CA-4002-AAB4-38ECF5B8B3AE}" srcOrd="0" destOrd="0" parTransId="{0658072E-D614-4F2B-B25A-593FB262E0EF}" sibTransId="{9BEF5BC8-D933-4BB6-A9CF-B58E3261E77B}"/>
    <dgm:cxn modelId="{7B0A48B6-7EBD-474A-98FB-3D27DD4670BF}" type="presOf" srcId="{C3AFD1FE-6A65-44FF-8F09-E952811D2F51}" destId="{9B3F8A81-AA01-45FB-8418-87F20A7648CB}" srcOrd="0" destOrd="0" presId="urn:microsoft.com/office/officeart/2005/8/layout/process4"/>
    <dgm:cxn modelId="{4E38C3CE-992B-43B4-B41E-D23C3C7DF5C3}" srcId="{763AF03C-08FB-4D69-A2A1-BE6BE8025C96}" destId="{07B673CC-F2F0-42D6-83E8-39E38D8D0842}" srcOrd="0" destOrd="0" parTransId="{CAF74EB6-714A-485E-8066-5C72BEE5C525}" sibTransId="{027A150B-B11C-49E2-9940-AC85ED9F523D}"/>
    <dgm:cxn modelId="{0B1FDB19-731C-4C1A-A2A2-EA2C19685738}" type="presOf" srcId="{07B673CC-F2F0-42D6-83E8-39E38D8D0842}" destId="{270E12DF-1038-4F28-94EF-C0AF1C0054DF}" srcOrd="0" destOrd="0" presId="urn:microsoft.com/office/officeart/2005/8/layout/process4"/>
    <dgm:cxn modelId="{68E6FF46-64A5-4D4D-B15A-13164820AAC1}" type="presOf" srcId="{DECB7281-B4E7-4627-99EE-C7D605DA2690}" destId="{2AE0BD4C-9D09-4D95-A766-D851D7389F5D}" srcOrd="0" destOrd="0" presId="urn:microsoft.com/office/officeart/2005/8/layout/process4"/>
    <dgm:cxn modelId="{10376C6C-B705-4041-BE23-D06DE1D2E24D}" type="presOf" srcId="{BDA3AA35-88CB-47D4-A83C-803015BC28D6}" destId="{92762BA2-5288-416E-BB9A-B4A91E626BC5}" srcOrd="0" destOrd="0" presId="urn:microsoft.com/office/officeart/2005/8/layout/process4"/>
    <dgm:cxn modelId="{E4009E63-CAA8-4525-8D4B-CA462C29FD57}" type="presOf" srcId="{6518595D-09DA-4759-95C3-6A9F21525D80}" destId="{C003D80A-8138-4875-85D3-CBD13823BFDF}" srcOrd="0" destOrd="0" presId="urn:microsoft.com/office/officeart/2005/8/layout/process4"/>
    <dgm:cxn modelId="{CE4A37A0-D08D-4848-923F-CE5592FD2E5E}" type="presOf" srcId="{0E833AB5-28E2-4A51-B56E-2FAC5F7F4D66}" destId="{A742BDE5-2E5B-4743-8C64-76CF411E8A37}" srcOrd="1" destOrd="0" presId="urn:microsoft.com/office/officeart/2005/8/layout/process4"/>
    <dgm:cxn modelId="{5732FB26-5BB6-4DA0-AD57-41851C7ACEDD}" type="presOf" srcId="{9AE0E591-96CA-4002-AAB4-38ECF5B8B3AE}" destId="{4C45932A-83CE-486A-A2D6-62CEDFB9D9C7}" srcOrd="0" destOrd="0" presId="urn:microsoft.com/office/officeart/2005/8/layout/process4"/>
    <dgm:cxn modelId="{D09D1164-AE3C-49BE-BD51-54FE717C2388}" srcId="{763AF03C-08FB-4D69-A2A1-BE6BE8025C96}" destId="{A17605E0-9043-455A-9F5D-AA868F3F4DD8}" srcOrd="1" destOrd="0" parTransId="{E442B8F4-552C-4FCC-8D28-8B193D3C4E02}" sibTransId="{33D5E5F3-400C-4E94-AE2A-2BA7848840B9}"/>
    <dgm:cxn modelId="{1871DD87-27FF-414A-B233-5489FFA000CA}" srcId="{FED69CFD-3120-46ED-9815-0634D8B4EB97}" destId="{0E833AB5-28E2-4A51-B56E-2FAC5F7F4D66}" srcOrd="3" destOrd="0" parTransId="{2F20D8F8-577D-451F-ACE6-722B054170D2}" sibTransId="{42ED0499-E1C1-4E7C-BF5A-4A905A3F7EA5}"/>
    <dgm:cxn modelId="{0E3659CE-D5B2-4FEE-A28E-C964094B242B}" type="presParOf" srcId="{313BCFED-6987-406D-8D0A-B1444109D99B}" destId="{AFC2058B-08C7-4BF7-A729-ECCE4E6DBCCE}" srcOrd="0" destOrd="0" presId="urn:microsoft.com/office/officeart/2005/8/layout/process4"/>
    <dgm:cxn modelId="{2EEB3A14-780F-4DCA-BD48-52C8940611EE}" type="presParOf" srcId="{AFC2058B-08C7-4BF7-A729-ECCE4E6DBCCE}" destId="{601B39C3-58D8-4197-984A-3D5AFC77FAFF}" srcOrd="0" destOrd="0" presId="urn:microsoft.com/office/officeart/2005/8/layout/process4"/>
    <dgm:cxn modelId="{A9633A5E-2AD3-43C9-A197-9ADD3F4ABD34}" type="presParOf" srcId="{AFC2058B-08C7-4BF7-A729-ECCE4E6DBCCE}" destId="{A742BDE5-2E5B-4743-8C64-76CF411E8A37}" srcOrd="1" destOrd="0" presId="urn:microsoft.com/office/officeart/2005/8/layout/process4"/>
    <dgm:cxn modelId="{9A929259-D8BC-4526-86F1-95D52992F269}" type="presParOf" srcId="{AFC2058B-08C7-4BF7-A729-ECCE4E6DBCCE}" destId="{DA18E20A-B216-4064-8D4E-2F1DD13DB985}" srcOrd="2" destOrd="0" presId="urn:microsoft.com/office/officeart/2005/8/layout/process4"/>
    <dgm:cxn modelId="{62D0FCC9-6234-41AC-9F5D-AB492D514119}" type="presParOf" srcId="{DA18E20A-B216-4064-8D4E-2F1DD13DB985}" destId="{BA39CC4C-324C-45CB-92B0-1DE05E368293}" srcOrd="0" destOrd="0" presId="urn:microsoft.com/office/officeart/2005/8/layout/process4"/>
    <dgm:cxn modelId="{16ACA60F-3C22-403F-B4ED-F9C9D8505893}" type="presParOf" srcId="{DA18E20A-B216-4064-8D4E-2F1DD13DB985}" destId="{2AE0BD4C-9D09-4D95-A766-D851D7389F5D}" srcOrd="1" destOrd="0" presId="urn:microsoft.com/office/officeart/2005/8/layout/process4"/>
    <dgm:cxn modelId="{85974B2B-6D9D-47A5-BBDE-F646ED2F4927}" type="presParOf" srcId="{313BCFED-6987-406D-8D0A-B1444109D99B}" destId="{CAC95B36-EA4E-4884-912F-BBE2814539DC}" srcOrd="1" destOrd="0" presId="urn:microsoft.com/office/officeart/2005/8/layout/process4"/>
    <dgm:cxn modelId="{F4CD72CB-70AB-41FE-B2AB-2B297E5E0887}" type="presParOf" srcId="{313BCFED-6987-406D-8D0A-B1444109D99B}" destId="{8AA2FAA5-26E3-43B1-9A53-4187E87D1382}" srcOrd="2" destOrd="0" presId="urn:microsoft.com/office/officeart/2005/8/layout/process4"/>
    <dgm:cxn modelId="{03B73A9D-5FAD-4472-9375-CA81FAEFD000}" type="presParOf" srcId="{8AA2FAA5-26E3-43B1-9A53-4187E87D1382}" destId="{92762BA2-5288-416E-BB9A-B4A91E626BC5}" srcOrd="0" destOrd="0" presId="urn:microsoft.com/office/officeart/2005/8/layout/process4"/>
    <dgm:cxn modelId="{4DA2CDFF-177F-49AB-A0B0-6EBA52A88E78}" type="presParOf" srcId="{313BCFED-6987-406D-8D0A-B1444109D99B}" destId="{7594DF1F-46CC-491D-8B2C-53E14FDFEBC9}" srcOrd="3" destOrd="0" presId="urn:microsoft.com/office/officeart/2005/8/layout/process4"/>
    <dgm:cxn modelId="{430F8F0C-DC39-4EB4-ACAB-E54322C836CE}" type="presParOf" srcId="{313BCFED-6987-406D-8D0A-B1444109D99B}" destId="{AE41AA72-77DD-4290-BB56-682BB375550D}" srcOrd="4" destOrd="0" presId="urn:microsoft.com/office/officeart/2005/8/layout/process4"/>
    <dgm:cxn modelId="{AF469C2D-8FA9-438B-8390-FD7AB9095E8A}" type="presParOf" srcId="{AE41AA72-77DD-4290-BB56-682BB375550D}" destId="{9B3F8A81-AA01-45FB-8418-87F20A7648CB}" srcOrd="0" destOrd="0" presId="urn:microsoft.com/office/officeart/2005/8/layout/process4"/>
    <dgm:cxn modelId="{57FB7FD5-EB0F-499E-BF3D-2FA75F64DF46}" type="presParOf" srcId="{AE41AA72-77DD-4290-BB56-682BB375550D}" destId="{931AD902-FBB3-4A33-B963-F897F82E61BF}" srcOrd="1" destOrd="0" presId="urn:microsoft.com/office/officeart/2005/8/layout/process4"/>
    <dgm:cxn modelId="{19F25A10-0670-4315-B961-B6116FC958AC}" type="presParOf" srcId="{AE41AA72-77DD-4290-BB56-682BB375550D}" destId="{22391CAB-A5F1-4625-9331-4DC427FDBCE1}" srcOrd="2" destOrd="0" presId="urn:microsoft.com/office/officeart/2005/8/layout/process4"/>
    <dgm:cxn modelId="{E47FE9A6-9AE2-45ED-B029-11A5EB7DFFE9}" type="presParOf" srcId="{22391CAB-A5F1-4625-9331-4DC427FDBCE1}" destId="{4C45932A-83CE-486A-A2D6-62CEDFB9D9C7}" srcOrd="0" destOrd="0" presId="urn:microsoft.com/office/officeart/2005/8/layout/process4"/>
    <dgm:cxn modelId="{FD91FA88-3F6C-45B2-90C4-D62989EC07CF}" type="presParOf" srcId="{22391CAB-A5F1-4625-9331-4DC427FDBCE1}" destId="{C003D80A-8138-4875-85D3-CBD13823BFDF}" srcOrd="1" destOrd="0" presId="urn:microsoft.com/office/officeart/2005/8/layout/process4"/>
    <dgm:cxn modelId="{F3B3DE0F-0F1D-4DE2-8A75-A365C3561FD5}" type="presParOf" srcId="{313BCFED-6987-406D-8D0A-B1444109D99B}" destId="{62A1DC10-3BCD-4405-92F5-5AAB76D890C1}" srcOrd="5" destOrd="0" presId="urn:microsoft.com/office/officeart/2005/8/layout/process4"/>
    <dgm:cxn modelId="{0533883F-9890-4790-A3B7-D0CD237C5C53}" type="presParOf" srcId="{313BCFED-6987-406D-8D0A-B1444109D99B}" destId="{3488C4F0-74F2-466F-967B-3733505EE2F8}" srcOrd="6" destOrd="0" presId="urn:microsoft.com/office/officeart/2005/8/layout/process4"/>
    <dgm:cxn modelId="{B0755315-0826-46E5-A3B0-87E6413A44B7}" type="presParOf" srcId="{3488C4F0-74F2-466F-967B-3733505EE2F8}" destId="{2E768137-320A-43EE-88CE-53EE78A2EB01}" srcOrd="0" destOrd="0" presId="urn:microsoft.com/office/officeart/2005/8/layout/process4"/>
    <dgm:cxn modelId="{71DA2CFF-DCE4-4ADE-AB9A-C8E5693925C8}" type="presParOf" srcId="{3488C4F0-74F2-466F-967B-3733505EE2F8}" destId="{4E3806A1-5C00-405A-A138-E04C523492A8}" srcOrd="1" destOrd="0" presId="urn:microsoft.com/office/officeart/2005/8/layout/process4"/>
    <dgm:cxn modelId="{BA513CDC-E464-4B8E-BF62-4FC68F5BE19E}" type="presParOf" srcId="{3488C4F0-74F2-466F-967B-3733505EE2F8}" destId="{12F4DCB0-EFF9-46BE-8AB7-E9CA84BFBE35}" srcOrd="2" destOrd="0" presId="urn:microsoft.com/office/officeart/2005/8/layout/process4"/>
    <dgm:cxn modelId="{BE1CA360-195A-411D-859A-CF3CCB139D2A}" type="presParOf" srcId="{12F4DCB0-EFF9-46BE-8AB7-E9CA84BFBE35}" destId="{270E12DF-1038-4F28-94EF-C0AF1C0054DF}" srcOrd="0" destOrd="0" presId="urn:microsoft.com/office/officeart/2005/8/layout/process4"/>
    <dgm:cxn modelId="{BDBA23BD-271B-4AEE-BDE7-6EBF71F0BEE3}" type="presParOf" srcId="{12F4DCB0-EFF9-46BE-8AB7-E9CA84BFBE35}" destId="{040BCA6D-0588-42BA-AFB5-E9B651088403}" srcOrd="1" destOrd="0" presId="urn:microsoft.com/office/officeart/2005/8/layout/process4"/>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56DA078-43BD-40E9-BEBA-51D6AAC176B2}"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ru-RU"/>
        </a:p>
      </dgm:t>
    </dgm:pt>
    <dgm:pt modelId="{E2B825EB-DD11-4A4C-AE81-E3CE8C79CDA2}">
      <dgm:prSet phldrT="[Текст]"/>
      <dgm:spPr/>
      <dgm:t>
        <a:bodyPr/>
        <a:lstStyle/>
        <a:p>
          <a:r>
            <a:rPr lang="ru-RU"/>
            <a:t>1</a:t>
          </a:r>
        </a:p>
      </dgm:t>
    </dgm:pt>
    <dgm:pt modelId="{A7642B45-E731-45AF-A133-CD8EF1E81111}" type="parTrans" cxnId="{C7637228-0E91-4BF1-914A-6F186A06788F}">
      <dgm:prSet/>
      <dgm:spPr/>
      <dgm:t>
        <a:bodyPr/>
        <a:lstStyle/>
        <a:p>
          <a:endParaRPr lang="ru-RU"/>
        </a:p>
      </dgm:t>
    </dgm:pt>
    <dgm:pt modelId="{0041F623-756F-4333-B5AD-24DA9042B604}" type="sibTrans" cxnId="{C7637228-0E91-4BF1-914A-6F186A06788F}">
      <dgm:prSet/>
      <dgm:spPr/>
      <dgm:t>
        <a:bodyPr/>
        <a:lstStyle/>
        <a:p>
          <a:endParaRPr lang="ru-RU"/>
        </a:p>
      </dgm:t>
    </dgm:pt>
    <dgm:pt modelId="{4F0173D0-0D3F-41A8-AA43-CE66CE2B8B27}">
      <dgm:prSet phldrT="[Текст]" custT="1"/>
      <dgm:spPr/>
      <dgm:t>
        <a:bodyPr/>
        <a:lstStyle/>
        <a:p>
          <a:r>
            <a:rPr lang="ru-RU" sz="1400">
              <a:latin typeface="Times New Roman" panose="02020603050405020304" pitchFamily="18" charset="0"/>
              <a:cs typeface="Times New Roman" panose="02020603050405020304" pitchFamily="18" charset="0"/>
            </a:rPr>
            <a:t>Мәтіндегі терминдер немесе көнерген сөздер</a:t>
          </a:r>
        </a:p>
      </dgm:t>
    </dgm:pt>
    <dgm:pt modelId="{30E007CD-E6E0-4B06-8656-833760B9EE5E}" type="parTrans" cxnId="{C50FF10B-5B3C-4B37-9B55-FF4AC2D92D94}">
      <dgm:prSet/>
      <dgm:spPr/>
      <dgm:t>
        <a:bodyPr/>
        <a:lstStyle/>
        <a:p>
          <a:endParaRPr lang="ru-RU"/>
        </a:p>
      </dgm:t>
    </dgm:pt>
    <dgm:pt modelId="{467C2F88-6221-4044-8FD1-C9B4C13B2A2D}" type="sibTrans" cxnId="{C50FF10B-5B3C-4B37-9B55-FF4AC2D92D94}">
      <dgm:prSet/>
      <dgm:spPr/>
      <dgm:t>
        <a:bodyPr/>
        <a:lstStyle/>
        <a:p>
          <a:endParaRPr lang="ru-RU"/>
        </a:p>
      </dgm:t>
    </dgm:pt>
    <dgm:pt modelId="{C7DEB38D-4763-4CA6-B302-25E779A68702}">
      <dgm:prSet phldrT="[Текст]" custT="1"/>
      <dgm:spPr/>
      <dgm:t>
        <a:bodyPr/>
        <a:lstStyle/>
        <a:p>
          <a:r>
            <a:rPr lang="ru-RU" sz="1400">
              <a:latin typeface="Times New Roman" panose="02020603050405020304" pitchFamily="18" charset="0"/>
              <a:cs typeface="Times New Roman" panose="02020603050405020304" pitchFamily="18" charset="0"/>
            </a:rPr>
            <a:t>2</a:t>
          </a:r>
        </a:p>
      </dgm:t>
    </dgm:pt>
    <dgm:pt modelId="{4CEF88F5-A502-4F60-B38C-6596A03C6CAF}" type="parTrans" cxnId="{B4B1B3B4-E67D-4AD4-AF30-4EA4506441E7}">
      <dgm:prSet/>
      <dgm:spPr/>
      <dgm:t>
        <a:bodyPr/>
        <a:lstStyle/>
        <a:p>
          <a:endParaRPr lang="ru-RU"/>
        </a:p>
      </dgm:t>
    </dgm:pt>
    <dgm:pt modelId="{81CE97DA-F8FD-49CF-9D84-60838F46CB60}" type="sibTrans" cxnId="{B4B1B3B4-E67D-4AD4-AF30-4EA4506441E7}">
      <dgm:prSet/>
      <dgm:spPr/>
      <dgm:t>
        <a:bodyPr/>
        <a:lstStyle/>
        <a:p>
          <a:endParaRPr lang="ru-RU"/>
        </a:p>
      </dgm:t>
    </dgm:pt>
    <dgm:pt modelId="{AAE4963E-0653-4D11-86CC-F9109F15F5CE}">
      <dgm:prSet phldrT="[Текст]" custT="1"/>
      <dgm:spPr/>
      <dgm:t>
        <a:bodyPr/>
        <a:lstStyle/>
        <a:p>
          <a:r>
            <a:rPr lang="ru-RU" sz="1400">
              <a:latin typeface="Times New Roman" panose="02020603050405020304" pitchFamily="18" charset="0"/>
              <a:cs typeface="Times New Roman" panose="02020603050405020304" pitchFamily="18" charset="0"/>
            </a:rPr>
            <a:t>Мәтіннен түсінген негізгі ережелер</a:t>
          </a:r>
        </a:p>
      </dgm:t>
    </dgm:pt>
    <dgm:pt modelId="{46D5B6BA-6386-473E-9E96-3B2F21D601AA}" type="parTrans" cxnId="{C9015C87-6801-420A-A0F9-F6AF6E300AE6}">
      <dgm:prSet/>
      <dgm:spPr/>
      <dgm:t>
        <a:bodyPr/>
        <a:lstStyle/>
        <a:p>
          <a:endParaRPr lang="ru-RU"/>
        </a:p>
      </dgm:t>
    </dgm:pt>
    <dgm:pt modelId="{7B520F98-DB50-47CE-8BE3-E801C7B20768}" type="sibTrans" cxnId="{C9015C87-6801-420A-A0F9-F6AF6E300AE6}">
      <dgm:prSet/>
      <dgm:spPr/>
      <dgm:t>
        <a:bodyPr/>
        <a:lstStyle/>
        <a:p>
          <a:endParaRPr lang="ru-RU"/>
        </a:p>
      </dgm:t>
    </dgm:pt>
    <dgm:pt modelId="{10812E22-6B84-4DBC-B890-0A6CCD3EEA45}">
      <dgm:prSet phldrT="[Текст]" custT="1"/>
      <dgm:spPr/>
      <dgm:t>
        <a:bodyPr/>
        <a:lstStyle/>
        <a:p>
          <a:r>
            <a:rPr lang="ru-RU" sz="1400">
              <a:latin typeface="Times New Roman" panose="02020603050405020304" pitchFamily="18" charset="0"/>
              <a:cs typeface="Times New Roman" panose="02020603050405020304" pitchFamily="18" charset="0"/>
            </a:rPr>
            <a:t>3</a:t>
          </a:r>
        </a:p>
      </dgm:t>
    </dgm:pt>
    <dgm:pt modelId="{A77452D7-BFE9-45B0-9753-DAF5538E4AB4}" type="parTrans" cxnId="{4C294AB9-5CE7-4D54-949D-83DAF9862AD8}">
      <dgm:prSet/>
      <dgm:spPr/>
      <dgm:t>
        <a:bodyPr/>
        <a:lstStyle/>
        <a:p>
          <a:endParaRPr lang="ru-RU"/>
        </a:p>
      </dgm:t>
    </dgm:pt>
    <dgm:pt modelId="{0DC017CD-145E-4186-9A38-E6997611B575}" type="sibTrans" cxnId="{4C294AB9-5CE7-4D54-949D-83DAF9862AD8}">
      <dgm:prSet/>
      <dgm:spPr/>
      <dgm:t>
        <a:bodyPr/>
        <a:lstStyle/>
        <a:p>
          <a:endParaRPr lang="ru-RU"/>
        </a:p>
      </dgm:t>
    </dgm:pt>
    <dgm:pt modelId="{E7B4485C-7590-4926-BB09-29E097CDDE00}">
      <dgm:prSet phldrT="[Текст]" custT="1"/>
      <dgm:spPr/>
      <dgm:t>
        <a:bodyPr/>
        <a:lstStyle/>
        <a:p>
          <a:r>
            <a:rPr lang="ru-RU" sz="1400">
              <a:latin typeface="Times New Roman" panose="02020603050405020304" pitchFamily="18" charset="0"/>
              <a:cs typeface="Times New Roman" panose="02020603050405020304" pitchFamily="18" charset="0"/>
            </a:rPr>
            <a:t>Мәтін бойынша алынған ақпараттар </a:t>
          </a:r>
        </a:p>
      </dgm:t>
    </dgm:pt>
    <dgm:pt modelId="{88A1B459-7DAE-4A0D-ACA3-5EBC68699222}" type="parTrans" cxnId="{528A5BB2-5D48-4742-A7B0-1C8FB23996BC}">
      <dgm:prSet/>
      <dgm:spPr/>
      <dgm:t>
        <a:bodyPr/>
        <a:lstStyle/>
        <a:p>
          <a:endParaRPr lang="ru-RU"/>
        </a:p>
      </dgm:t>
    </dgm:pt>
    <dgm:pt modelId="{62595462-6E82-4171-A8E9-06A004FD18AE}" type="sibTrans" cxnId="{528A5BB2-5D48-4742-A7B0-1C8FB23996BC}">
      <dgm:prSet/>
      <dgm:spPr/>
      <dgm:t>
        <a:bodyPr/>
        <a:lstStyle/>
        <a:p>
          <a:endParaRPr lang="ru-RU"/>
        </a:p>
      </dgm:t>
    </dgm:pt>
    <dgm:pt modelId="{5F07D8D6-D1B3-4248-820C-B269D97EC4AF}">
      <dgm:prSet phldrT="[Текст]" custT="1"/>
      <dgm:spPr/>
      <dgm:t>
        <a:bodyPr/>
        <a:lstStyle/>
        <a:p>
          <a:r>
            <a:rPr lang="ru-RU" sz="1400">
              <a:latin typeface="Times New Roman" panose="02020603050405020304" pitchFamily="18" charset="0"/>
              <a:cs typeface="Times New Roman" panose="02020603050405020304" pitchFamily="18" charset="0"/>
            </a:rPr>
            <a:t>4</a:t>
          </a:r>
        </a:p>
      </dgm:t>
    </dgm:pt>
    <dgm:pt modelId="{9C6789AD-2F6A-4690-B0F4-01529239BF62}" type="parTrans" cxnId="{3E7C52CC-D1EC-47F7-AA37-DEA8DB3470CA}">
      <dgm:prSet/>
      <dgm:spPr/>
      <dgm:t>
        <a:bodyPr/>
        <a:lstStyle/>
        <a:p>
          <a:endParaRPr lang="ru-RU"/>
        </a:p>
      </dgm:t>
    </dgm:pt>
    <dgm:pt modelId="{75FD892C-44A0-4D26-9B12-58CE432CDF06}" type="sibTrans" cxnId="{3E7C52CC-D1EC-47F7-AA37-DEA8DB3470CA}">
      <dgm:prSet/>
      <dgm:spPr/>
      <dgm:t>
        <a:bodyPr/>
        <a:lstStyle/>
        <a:p>
          <a:endParaRPr lang="ru-RU"/>
        </a:p>
      </dgm:t>
    </dgm:pt>
    <dgm:pt modelId="{C69EFA0E-623D-47F7-9F6C-7442D8AE4D38}">
      <dgm:prSet custT="1"/>
      <dgm:spPr/>
      <dgm:t>
        <a:bodyPr/>
        <a:lstStyle/>
        <a:p>
          <a:r>
            <a:rPr lang="ru-RU" sz="1400">
              <a:latin typeface="Times New Roman" panose="02020603050405020304" pitchFamily="18" charset="0"/>
              <a:cs typeface="Times New Roman" panose="02020603050405020304" pitchFamily="18" charset="0"/>
            </a:rPr>
            <a:t>Мәтін бойынша синтез</a:t>
          </a:r>
        </a:p>
      </dgm:t>
    </dgm:pt>
    <dgm:pt modelId="{5DCC164D-FD1C-4C29-A29A-3D6DDEF32A02}" type="parTrans" cxnId="{7DE56213-90DD-41AB-B8BB-F327204AD620}">
      <dgm:prSet/>
      <dgm:spPr/>
      <dgm:t>
        <a:bodyPr/>
        <a:lstStyle/>
        <a:p>
          <a:endParaRPr lang="ru-RU"/>
        </a:p>
      </dgm:t>
    </dgm:pt>
    <dgm:pt modelId="{758DF743-1D95-423E-B2AB-EB219D5970EF}" type="sibTrans" cxnId="{7DE56213-90DD-41AB-B8BB-F327204AD620}">
      <dgm:prSet/>
      <dgm:spPr/>
      <dgm:t>
        <a:bodyPr/>
        <a:lstStyle/>
        <a:p>
          <a:endParaRPr lang="ru-RU"/>
        </a:p>
      </dgm:t>
    </dgm:pt>
    <dgm:pt modelId="{553EBB70-3F3F-46A6-B85C-67B6CB08434B}" type="pres">
      <dgm:prSet presAssocID="{B56DA078-43BD-40E9-BEBA-51D6AAC176B2}" presName="linearFlow" presStyleCnt="0">
        <dgm:presLayoutVars>
          <dgm:dir/>
          <dgm:animLvl val="lvl"/>
          <dgm:resizeHandles val="exact"/>
        </dgm:presLayoutVars>
      </dgm:prSet>
      <dgm:spPr/>
      <dgm:t>
        <a:bodyPr/>
        <a:lstStyle/>
        <a:p>
          <a:endParaRPr lang="ru-RU"/>
        </a:p>
      </dgm:t>
    </dgm:pt>
    <dgm:pt modelId="{7A4517B8-7371-431C-B6A7-A50346D59EE8}" type="pres">
      <dgm:prSet presAssocID="{E2B825EB-DD11-4A4C-AE81-E3CE8C79CDA2}" presName="composite" presStyleCnt="0"/>
      <dgm:spPr/>
    </dgm:pt>
    <dgm:pt modelId="{1D950F07-EEC1-4812-A0B2-B7E28D6BF348}" type="pres">
      <dgm:prSet presAssocID="{E2B825EB-DD11-4A4C-AE81-E3CE8C79CDA2}" presName="parentText" presStyleLbl="alignNode1" presStyleIdx="0" presStyleCnt="4">
        <dgm:presLayoutVars>
          <dgm:chMax val="1"/>
          <dgm:bulletEnabled val="1"/>
        </dgm:presLayoutVars>
      </dgm:prSet>
      <dgm:spPr/>
      <dgm:t>
        <a:bodyPr/>
        <a:lstStyle/>
        <a:p>
          <a:endParaRPr lang="ru-RU"/>
        </a:p>
      </dgm:t>
    </dgm:pt>
    <dgm:pt modelId="{8B5066EC-45FE-4853-8770-DC7E7EA55C3E}" type="pres">
      <dgm:prSet presAssocID="{E2B825EB-DD11-4A4C-AE81-E3CE8C79CDA2}" presName="descendantText" presStyleLbl="alignAcc1" presStyleIdx="0" presStyleCnt="4">
        <dgm:presLayoutVars>
          <dgm:bulletEnabled val="1"/>
        </dgm:presLayoutVars>
      </dgm:prSet>
      <dgm:spPr/>
      <dgm:t>
        <a:bodyPr/>
        <a:lstStyle/>
        <a:p>
          <a:endParaRPr lang="ru-RU"/>
        </a:p>
      </dgm:t>
    </dgm:pt>
    <dgm:pt modelId="{CDD6852A-4DE5-4C01-89EF-EC7298EC4E5A}" type="pres">
      <dgm:prSet presAssocID="{0041F623-756F-4333-B5AD-24DA9042B604}" presName="sp" presStyleCnt="0"/>
      <dgm:spPr/>
    </dgm:pt>
    <dgm:pt modelId="{63E6E4A4-352C-463A-A647-F2923644472B}" type="pres">
      <dgm:prSet presAssocID="{C7DEB38D-4763-4CA6-B302-25E779A68702}" presName="composite" presStyleCnt="0"/>
      <dgm:spPr/>
    </dgm:pt>
    <dgm:pt modelId="{52DF8360-C665-4DE4-8902-CEE6BAE1E505}" type="pres">
      <dgm:prSet presAssocID="{C7DEB38D-4763-4CA6-B302-25E779A68702}" presName="parentText" presStyleLbl="alignNode1" presStyleIdx="1" presStyleCnt="4">
        <dgm:presLayoutVars>
          <dgm:chMax val="1"/>
          <dgm:bulletEnabled val="1"/>
        </dgm:presLayoutVars>
      </dgm:prSet>
      <dgm:spPr/>
      <dgm:t>
        <a:bodyPr/>
        <a:lstStyle/>
        <a:p>
          <a:endParaRPr lang="ru-RU"/>
        </a:p>
      </dgm:t>
    </dgm:pt>
    <dgm:pt modelId="{6F3AE505-F8C3-43F9-803C-AACB7761A7DB}" type="pres">
      <dgm:prSet presAssocID="{C7DEB38D-4763-4CA6-B302-25E779A68702}" presName="descendantText" presStyleLbl="alignAcc1" presStyleIdx="1" presStyleCnt="4">
        <dgm:presLayoutVars>
          <dgm:bulletEnabled val="1"/>
        </dgm:presLayoutVars>
      </dgm:prSet>
      <dgm:spPr/>
      <dgm:t>
        <a:bodyPr/>
        <a:lstStyle/>
        <a:p>
          <a:endParaRPr lang="ru-RU"/>
        </a:p>
      </dgm:t>
    </dgm:pt>
    <dgm:pt modelId="{E77CC83F-C52E-4270-A7EA-EB9395095849}" type="pres">
      <dgm:prSet presAssocID="{81CE97DA-F8FD-49CF-9D84-60838F46CB60}" presName="sp" presStyleCnt="0"/>
      <dgm:spPr/>
    </dgm:pt>
    <dgm:pt modelId="{D1D0D375-029A-411C-9CA7-86BEC6EC400D}" type="pres">
      <dgm:prSet presAssocID="{10812E22-6B84-4DBC-B890-0A6CCD3EEA45}" presName="composite" presStyleCnt="0"/>
      <dgm:spPr/>
    </dgm:pt>
    <dgm:pt modelId="{2CDB7C91-2DAE-440C-841B-C4C68C5DAB0B}" type="pres">
      <dgm:prSet presAssocID="{10812E22-6B84-4DBC-B890-0A6CCD3EEA45}" presName="parentText" presStyleLbl="alignNode1" presStyleIdx="2" presStyleCnt="4">
        <dgm:presLayoutVars>
          <dgm:chMax val="1"/>
          <dgm:bulletEnabled val="1"/>
        </dgm:presLayoutVars>
      </dgm:prSet>
      <dgm:spPr/>
      <dgm:t>
        <a:bodyPr/>
        <a:lstStyle/>
        <a:p>
          <a:endParaRPr lang="ru-RU"/>
        </a:p>
      </dgm:t>
    </dgm:pt>
    <dgm:pt modelId="{5778458E-DB45-4E83-A956-27C8F55171AF}" type="pres">
      <dgm:prSet presAssocID="{10812E22-6B84-4DBC-B890-0A6CCD3EEA45}" presName="descendantText" presStyleLbl="alignAcc1" presStyleIdx="2" presStyleCnt="4">
        <dgm:presLayoutVars>
          <dgm:bulletEnabled val="1"/>
        </dgm:presLayoutVars>
      </dgm:prSet>
      <dgm:spPr/>
      <dgm:t>
        <a:bodyPr/>
        <a:lstStyle/>
        <a:p>
          <a:endParaRPr lang="ru-RU"/>
        </a:p>
      </dgm:t>
    </dgm:pt>
    <dgm:pt modelId="{1493B9A7-F147-41F1-9EA7-6D5CAC60DEFD}" type="pres">
      <dgm:prSet presAssocID="{0DC017CD-145E-4186-9A38-E6997611B575}" presName="sp" presStyleCnt="0"/>
      <dgm:spPr/>
    </dgm:pt>
    <dgm:pt modelId="{49CF571E-8883-4F75-BB6D-415D137CD2F5}" type="pres">
      <dgm:prSet presAssocID="{5F07D8D6-D1B3-4248-820C-B269D97EC4AF}" presName="composite" presStyleCnt="0"/>
      <dgm:spPr/>
    </dgm:pt>
    <dgm:pt modelId="{D625E476-7166-4992-86D5-56310CB339F6}" type="pres">
      <dgm:prSet presAssocID="{5F07D8D6-D1B3-4248-820C-B269D97EC4AF}" presName="parentText" presStyleLbl="alignNode1" presStyleIdx="3" presStyleCnt="4">
        <dgm:presLayoutVars>
          <dgm:chMax val="1"/>
          <dgm:bulletEnabled val="1"/>
        </dgm:presLayoutVars>
      </dgm:prSet>
      <dgm:spPr/>
      <dgm:t>
        <a:bodyPr/>
        <a:lstStyle/>
        <a:p>
          <a:endParaRPr lang="ru-RU"/>
        </a:p>
      </dgm:t>
    </dgm:pt>
    <dgm:pt modelId="{00A06F6E-FEA1-4250-859A-15B3AB63D160}" type="pres">
      <dgm:prSet presAssocID="{5F07D8D6-D1B3-4248-820C-B269D97EC4AF}" presName="descendantText" presStyleLbl="alignAcc1" presStyleIdx="3" presStyleCnt="4" custScaleY="113520">
        <dgm:presLayoutVars>
          <dgm:bulletEnabled val="1"/>
        </dgm:presLayoutVars>
      </dgm:prSet>
      <dgm:spPr/>
      <dgm:t>
        <a:bodyPr/>
        <a:lstStyle/>
        <a:p>
          <a:endParaRPr lang="ru-RU"/>
        </a:p>
      </dgm:t>
    </dgm:pt>
  </dgm:ptLst>
  <dgm:cxnLst>
    <dgm:cxn modelId="{AD22BE61-4263-4A4B-8D02-5B4256B69B63}" type="presOf" srcId="{4F0173D0-0D3F-41A8-AA43-CE66CE2B8B27}" destId="{8B5066EC-45FE-4853-8770-DC7E7EA55C3E}" srcOrd="0" destOrd="0" presId="urn:microsoft.com/office/officeart/2005/8/layout/chevron2"/>
    <dgm:cxn modelId="{553BCDE5-B4FF-47ED-8A4B-0E24E59D9FB3}" type="presOf" srcId="{5F07D8D6-D1B3-4248-820C-B269D97EC4AF}" destId="{D625E476-7166-4992-86D5-56310CB339F6}" srcOrd="0" destOrd="0" presId="urn:microsoft.com/office/officeart/2005/8/layout/chevron2"/>
    <dgm:cxn modelId="{528A5BB2-5D48-4742-A7B0-1C8FB23996BC}" srcId="{10812E22-6B84-4DBC-B890-0A6CCD3EEA45}" destId="{E7B4485C-7590-4926-BB09-29E097CDDE00}" srcOrd="0" destOrd="0" parTransId="{88A1B459-7DAE-4A0D-ACA3-5EBC68699222}" sibTransId="{62595462-6E82-4171-A8E9-06A004FD18AE}"/>
    <dgm:cxn modelId="{4C294AB9-5CE7-4D54-949D-83DAF9862AD8}" srcId="{B56DA078-43BD-40E9-BEBA-51D6AAC176B2}" destId="{10812E22-6B84-4DBC-B890-0A6CCD3EEA45}" srcOrd="2" destOrd="0" parTransId="{A77452D7-BFE9-45B0-9753-DAF5538E4AB4}" sibTransId="{0DC017CD-145E-4186-9A38-E6997611B575}"/>
    <dgm:cxn modelId="{C9015C87-6801-420A-A0F9-F6AF6E300AE6}" srcId="{C7DEB38D-4763-4CA6-B302-25E779A68702}" destId="{AAE4963E-0653-4D11-86CC-F9109F15F5CE}" srcOrd="0" destOrd="0" parTransId="{46D5B6BA-6386-473E-9E96-3B2F21D601AA}" sibTransId="{7B520F98-DB50-47CE-8BE3-E801C7B20768}"/>
    <dgm:cxn modelId="{09826957-1922-4D81-92F8-7B7F52A1FC11}" type="presOf" srcId="{10812E22-6B84-4DBC-B890-0A6CCD3EEA45}" destId="{2CDB7C91-2DAE-440C-841B-C4C68C5DAB0B}" srcOrd="0" destOrd="0" presId="urn:microsoft.com/office/officeart/2005/8/layout/chevron2"/>
    <dgm:cxn modelId="{2EBB9777-1B3C-4200-909A-94D80FFDC71D}" type="presOf" srcId="{B56DA078-43BD-40E9-BEBA-51D6AAC176B2}" destId="{553EBB70-3F3F-46A6-B85C-67B6CB08434B}" srcOrd="0" destOrd="0" presId="urn:microsoft.com/office/officeart/2005/8/layout/chevron2"/>
    <dgm:cxn modelId="{DC9ECD92-9AF6-4D53-BD51-11CC4C06D303}" type="presOf" srcId="{E7B4485C-7590-4926-BB09-29E097CDDE00}" destId="{5778458E-DB45-4E83-A956-27C8F55171AF}" srcOrd="0" destOrd="0" presId="urn:microsoft.com/office/officeart/2005/8/layout/chevron2"/>
    <dgm:cxn modelId="{98C1D7D7-575D-49AD-86C2-3C868E76462B}" type="presOf" srcId="{C7DEB38D-4763-4CA6-B302-25E779A68702}" destId="{52DF8360-C665-4DE4-8902-CEE6BAE1E505}" srcOrd="0" destOrd="0" presId="urn:microsoft.com/office/officeart/2005/8/layout/chevron2"/>
    <dgm:cxn modelId="{C50FF10B-5B3C-4B37-9B55-FF4AC2D92D94}" srcId="{E2B825EB-DD11-4A4C-AE81-E3CE8C79CDA2}" destId="{4F0173D0-0D3F-41A8-AA43-CE66CE2B8B27}" srcOrd="0" destOrd="0" parTransId="{30E007CD-E6E0-4B06-8656-833760B9EE5E}" sibTransId="{467C2F88-6221-4044-8FD1-C9B4C13B2A2D}"/>
    <dgm:cxn modelId="{C7637228-0E91-4BF1-914A-6F186A06788F}" srcId="{B56DA078-43BD-40E9-BEBA-51D6AAC176B2}" destId="{E2B825EB-DD11-4A4C-AE81-E3CE8C79CDA2}" srcOrd="0" destOrd="0" parTransId="{A7642B45-E731-45AF-A133-CD8EF1E81111}" sibTransId="{0041F623-756F-4333-B5AD-24DA9042B604}"/>
    <dgm:cxn modelId="{B4B1B3B4-E67D-4AD4-AF30-4EA4506441E7}" srcId="{B56DA078-43BD-40E9-BEBA-51D6AAC176B2}" destId="{C7DEB38D-4763-4CA6-B302-25E779A68702}" srcOrd="1" destOrd="0" parTransId="{4CEF88F5-A502-4F60-B38C-6596A03C6CAF}" sibTransId="{81CE97DA-F8FD-49CF-9D84-60838F46CB60}"/>
    <dgm:cxn modelId="{2BBC07C9-A915-400E-83E7-B4E34B979C0B}" type="presOf" srcId="{C69EFA0E-623D-47F7-9F6C-7442D8AE4D38}" destId="{00A06F6E-FEA1-4250-859A-15B3AB63D160}" srcOrd="0" destOrd="0" presId="urn:microsoft.com/office/officeart/2005/8/layout/chevron2"/>
    <dgm:cxn modelId="{7DE56213-90DD-41AB-B8BB-F327204AD620}" srcId="{5F07D8D6-D1B3-4248-820C-B269D97EC4AF}" destId="{C69EFA0E-623D-47F7-9F6C-7442D8AE4D38}" srcOrd="0" destOrd="0" parTransId="{5DCC164D-FD1C-4C29-A29A-3D6DDEF32A02}" sibTransId="{758DF743-1D95-423E-B2AB-EB219D5970EF}"/>
    <dgm:cxn modelId="{FDD27654-5D60-4A7C-83C8-4B60A5F9E86E}" type="presOf" srcId="{AAE4963E-0653-4D11-86CC-F9109F15F5CE}" destId="{6F3AE505-F8C3-43F9-803C-AACB7761A7DB}" srcOrd="0" destOrd="0" presId="urn:microsoft.com/office/officeart/2005/8/layout/chevron2"/>
    <dgm:cxn modelId="{89413320-ACBF-45A8-90F9-C08FC5852189}" type="presOf" srcId="{E2B825EB-DD11-4A4C-AE81-E3CE8C79CDA2}" destId="{1D950F07-EEC1-4812-A0B2-B7E28D6BF348}" srcOrd="0" destOrd="0" presId="urn:microsoft.com/office/officeart/2005/8/layout/chevron2"/>
    <dgm:cxn modelId="{3E7C52CC-D1EC-47F7-AA37-DEA8DB3470CA}" srcId="{B56DA078-43BD-40E9-BEBA-51D6AAC176B2}" destId="{5F07D8D6-D1B3-4248-820C-B269D97EC4AF}" srcOrd="3" destOrd="0" parTransId="{9C6789AD-2F6A-4690-B0F4-01529239BF62}" sibTransId="{75FD892C-44A0-4D26-9B12-58CE432CDF06}"/>
    <dgm:cxn modelId="{BE2DCEC6-7AF0-40DE-98DD-C76F9A311DE7}" type="presParOf" srcId="{553EBB70-3F3F-46A6-B85C-67B6CB08434B}" destId="{7A4517B8-7371-431C-B6A7-A50346D59EE8}" srcOrd="0" destOrd="0" presId="urn:microsoft.com/office/officeart/2005/8/layout/chevron2"/>
    <dgm:cxn modelId="{116C18F3-1380-4B3B-8227-061384775660}" type="presParOf" srcId="{7A4517B8-7371-431C-B6A7-A50346D59EE8}" destId="{1D950F07-EEC1-4812-A0B2-B7E28D6BF348}" srcOrd="0" destOrd="0" presId="urn:microsoft.com/office/officeart/2005/8/layout/chevron2"/>
    <dgm:cxn modelId="{4F39759B-9E8B-4224-AD42-4456638CB853}" type="presParOf" srcId="{7A4517B8-7371-431C-B6A7-A50346D59EE8}" destId="{8B5066EC-45FE-4853-8770-DC7E7EA55C3E}" srcOrd="1" destOrd="0" presId="urn:microsoft.com/office/officeart/2005/8/layout/chevron2"/>
    <dgm:cxn modelId="{9487AE7A-68B3-4F32-9874-FD6F28430C89}" type="presParOf" srcId="{553EBB70-3F3F-46A6-B85C-67B6CB08434B}" destId="{CDD6852A-4DE5-4C01-89EF-EC7298EC4E5A}" srcOrd="1" destOrd="0" presId="urn:microsoft.com/office/officeart/2005/8/layout/chevron2"/>
    <dgm:cxn modelId="{3242E0E7-E02A-4AAE-9D72-1A5136441E5E}" type="presParOf" srcId="{553EBB70-3F3F-46A6-B85C-67B6CB08434B}" destId="{63E6E4A4-352C-463A-A647-F2923644472B}" srcOrd="2" destOrd="0" presId="urn:microsoft.com/office/officeart/2005/8/layout/chevron2"/>
    <dgm:cxn modelId="{310B20E4-2898-4F11-B6AC-E0CE1403BD8A}" type="presParOf" srcId="{63E6E4A4-352C-463A-A647-F2923644472B}" destId="{52DF8360-C665-4DE4-8902-CEE6BAE1E505}" srcOrd="0" destOrd="0" presId="urn:microsoft.com/office/officeart/2005/8/layout/chevron2"/>
    <dgm:cxn modelId="{1F3D1E0D-5AA6-4DDB-840E-E151C7C693C8}" type="presParOf" srcId="{63E6E4A4-352C-463A-A647-F2923644472B}" destId="{6F3AE505-F8C3-43F9-803C-AACB7761A7DB}" srcOrd="1" destOrd="0" presId="urn:microsoft.com/office/officeart/2005/8/layout/chevron2"/>
    <dgm:cxn modelId="{A10C8909-571F-4BD2-ACF7-C6BEBE2A9908}" type="presParOf" srcId="{553EBB70-3F3F-46A6-B85C-67B6CB08434B}" destId="{E77CC83F-C52E-4270-A7EA-EB9395095849}" srcOrd="3" destOrd="0" presId="urn:microsoft.com/office/officeart/2005/8/layout/chevron2"/>
    <dgm:cxn modelId="{BCA8B823-5B6D-45E5-9CA2-A717C02D86FF}" type="presParOf" srcId="{553EBB70-3F3F-46A6-B85C-67B6CB08434B}" destId="{D1D0D375-029A-411C-9CA7-86BEC6EC400D}" srcOrd="4" destOrd="0" presId="urn:microsoft.com/office/officeart/2005/8/layout/chevron2"/>
    <dgm:cxn modelId="{82B3DC68-7392-41AD-9F0C-FC4668849F37}" type="presParOf" srcId="{D1D0D375-029A-411C-9CA7-86BEC6EC400D}" destId="{2CDB7C91-2DAE-440C-841B-C4C68C5DAB0B}" srcOrd="0" destOrd="0" presId="urn:microsoft.com/office/officeart/2005/8/layout/chevron2"/>
    <dgm:cxn modelId="{079874B5-7C1E-43EC-A555-CC94A389AD0B}" type="presParOf" srcId="{D1D0D375-029A-411C-9CA7-86BEC6EC400D}" destId="{5778458E-DB45-4E83-A956-27C8F55171AF}" srcOrd="1" destOrd="0" presId="urn:microsoft.com/office/officeart/2005/8/layout/chevron2"/>
    <dgm:cxn modelId="{2617BCEE-AECC-4B1E-8A25-0CE0F8FC6DB6}" type="presParOf" srcId="{553EBB70-3F3F-46A6-B85C-67B6CB08434B}" destId="{1493B9A7-F147-41F1-9EA7-6D5CAC60DEFD}" srcOrd="5" destOrd="0" presId="urn:microsoft.com/office/officeart/2005/8/layout/chevron2"/>
    <dgm:cxn modelId="{E23EDEBA-AEE0-4C5C-9750-878ED9615796}" type="presParOf" srcId="{553EBB70-3F3F-46A6-B85C-67B6CB08434B}" destId="{49CF571E-8883-4F75-BB6D-415D137CD2F5}" srcOrd="6" destOrd="0" presId="urn:microsoft.com/office/officeart/2005/8/layout/chevron2"/>
    <dgm:cxn modelId="{4CF05F9E-8813-4EDC-A3F6-581B125B15D3}" type="presParOf" srcId="{49CF571E-8883-4F75-BB6D-415D137CD2F5}" destId="{D625E476-7166-4992-86D5-56310CB339F6}" srcOrd="0" destOrd="0" presId="urn:microsoft.com/office/officeart/2005/8/layout/chevron2"/>
    <dgm:cxn modelId="{D2FACCAA-4D21-4D36-B329-25A788B301C2}" type="presParOf" srcId="{49CF571E-8883-4F75-BB6D-415D137CD2F5}" destId="{00A06F6E-FEA1-4250-859A-15B3AB63D160}" srcOrd="1" destOrd="0" presId="urn:microsoft.com/office/officeart/2005/8/layout/chevron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FE70105-EC2D-4370-9560-9D5C7989EFE4}" type="doc">
      <dgm:prSet loTypeId="urn:microsoft.com/office/officeart/2005/8/layout/pyramid1" loCatId="pyramid" qsTypeId="urn:microsoft.com/office/officeart/2005/8/quickstyle/simple1" qsCatId="simple" csTypeId="urn:microsoft.com/office/officeart/2005/8/colors/accent1_2" csCatId="accent1" phldr="1"/>
      <dgm:spPr/>
    </dgm:pt>
    <dgm:pt modelId="{909098F1-0C09-4A3E-A1F0-62E7614B037C}">
      <dgm:prSet phldrT="[Текст]" custT="1"/>
      <dgm:spPr>
        <a:xfrm>
          <a:off x="2247896" y="0"/>
          <a:ext cx="990606" cy="5333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Міндет</a:t>
          </a:r>
        </a:p>
      </dgm:t>
    </dgm:pt>
    <dgm:pt modelId="{4217CF00-DBEC-45D0-A1FE-50C6C028C094}" type="parTrans" cxnId="{948262B9-62FA-4DCE-989E-708F5247F2DF}">
      <dgm:prSet/>
      <dgm:spPr/>
      <dgm:t>
        <a:bodyPr/>
        <a:lstStyle/>
        <a:p>
          <a:endParaRPr lang="ru-RU"/>
        </a:p>
      </dgm:t>
    </dgm:pt>
    <dgm:pt modelId="{5F838EE9-11B7-4FDC-92FE-F7B3B51BF4C8}" type="sibTrans" cxnId="{948262B9-62FA-4DCE-989E-708F5247F2DF}">
      <dgm:prSet/>
      <dgm:spPr/>
      <dgm:t>
        <a:bodyPr/>
        <a:lstStyle/>
        <a:p>
          <a:endParaRPr lang="ru-RU"/>
        </a:p>
      </dgm:t>
    </dgm:pt>
    <dgm:pt modelId="{101FCBE8-5C6D-4818-83EB-D089587B459F}">
      <dgm:prSet phldrT="[Текст]" custT="1"/>
      <dgm:spPr>
        <a:xfrm>
          <a:off x="1752593" y="533400"/>
          <a:ext cx="1981212" cy="5333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Мансап</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55E7422-1E7B-4E8B-A558-26822EF4E712}" type="parTrans" cxnId="{859002FD-BB58-4F1F-BA84-B09C5F7D0716}">
      <dgm:prSet/>
      <dgm:spPr/>
      <dgm:t>
        <a:bodyPr/>
        <a:lstStyle/>
        <a:p>
          <a:endParaRPr lang="ru-RU"/>
        </a:p>
      </dgm:t>
    </dgm:pt>
    <dgm:pt modelId="{97FB6496-C2A6-4051-B5C1-A1540394DEF4}" type="sibTrans" cxnId="{859002FD-BB58-4F1F-BA84-B09C5F7D0716}">
      <dgm:prSet/>
      <dgm:spPr/>
      <dgm:t>
        <a:bodyPr/>
        <a:lstStyle/>
        <a:p>
          <a:endParaRPr lang="ru-RU"/>
        </a:p>
      </dgm:t>
    </dgm:pt>
    <dgm:pt modelId="{1C2D99D4-CDD6-48CA-AC8D-A82725FDEF38}">
      <dgm:prSet phldrT="[Текст]" custT="1"/>
      <dgm:spPr>
        <a:xfrm>
          <a:off x="1257290" y="1066800"/>
          <a:ext cx="2971818" cy="5333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Құндылықтар</a:t>
          </a:r>
        </a:p>
      </dgm:t>
    </dgm:pt>
    <dgm:pt modelId="{4C24D4FB-02A5-4C98-AE30-C96DF80EC6E5}" type="parTrans" cxnId="{8274CA68-A52E-49FE-9C34-85A6F4D60054}">
      <dgm:prSet/>
      <dgm:spPr/>
      <dgm:t>
        <a:bodyPr/>
        <a:lstStyle/>
        <a:p>
          <a:endParaRPr lang="ru-RU"/>
        </a:p>
      </dgm:t>
    </dgm:pt>
    <dgm:pt modelId="{643D0D85-75DB-42DD-BED3-BD45C5CC23C7}" type="sibTrans" cxnId="{8274CA68-A52E-49FE-9C34-85A6F4D60054}">
      <dgm:prSet/>
      <dgm:spPr/>
      <dgm:t>
        <a:bodyPr/>
        <a:lstStyle/>
        <a:p>
          <a:endParaRPr lang="ru-RU"/>
        </a:p>
      </dgm:t>
    </dgm:pt>
    <dgm:pt modelId="{ED5FF172-8370-422F-A0B7-57B15F03CBF5}">
      <dgm:prSet phldrT="[Текст]" custT="1"/>
      <dgm:spPr>
        <a:xfrm>
          <a:off x="761987" y="1600200"/>
          <a:ext cx="3962424" cy="5333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Қабілеттер</a:t>
          </a:r>
        </a:p>
      </dgm:t>
    </dgm:pt>
    <dgm:pt modelId="{FFC3A60D-54BA-44A8-A491-02E2538F9F41}" type="parTrans" cxnId="{CD193914-F3C5-4800-ADBE-31FD44F00563}">
      <dgm:prSet/>
      <dgm:spPr/>
      <dgm:t>
        <a:bodyPr/>
        <a:lstStyle/>
        <a:p>
          <a:endParaRPr lang="ru-RU"/>
        </a:p>
      </dgm:t>
    </dgm:pt>
    <dgm:pt modelId="{450BF670-9267-4986-8F7B-655CB262987C}" type="sibTrans" cxnId="{CD193914-F3C5-4800-ADBE-31FD44F00563}">
      <dgm:prSet/>
      <dgm:spPr/>
      <dgm:t>
        <a:bodyPr/>
        <a:lstStyle/>
        <a:p>
          <a:endParaRPr lang="ru-RU"/>
        </a:p>
      </dgm:t>
    </dgm:pt>
    <dgm:pt modelId="{A3416C9E-B969-45FF-956B-F284D3A67B0C}">
      <dgm:prSet phldrT="[Текст]" custT="1"/>
      <dgm:spPr>
        <a:xfrm>
          <a:off x="330189" y="2133600"/>
          <a:ext cx="4826020" cy="5333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Мінез-құлық</a:t>
          </a:r>
        </a:p>
      </dgm:t>
    </dgm:pt>
    <dgm:pt modelId="{874D9536-1FE2-440E-9235-ED719E4E0BF2}" type="parTrans" cxnId="{1531FA26-C55B-47A6-AFD3-BD11DEF9986B}">
      <dgm:prSet/>
      <dgm:spPr/>
      <dgm:t>
        <a:bodyPr/>
        <a:lstStyle/>
        <a:p>
          <a:endParaRPr lang="ru-RU"/>
        </a:p>
      </dgm:t>
    </dgm:pt>
    <dgm:pt modelId="{597E8B70-72BA-4BAC-9AF2-5B40684E5C71}" type="sibTrans" cxnId="{1531FA26-C55B-47A6-AFD3-BD11DEF9986B}">
      <dgm:prSet/>
      <dgm:spPr/>
      <dgm:t>
        <a:bodyPr/>
        <a:lstStyle/>
        <a:p>
          <a:endParaRPr lang="ru-RU"/>
        </a:p>
      </dgm:t>
    </dgm:pt>
    <dgm:pt modelId="{CD99AD76-110B-460D-BF3A-B7C28B44D227}">
      <dgm:prSet phldrT="[Текст]" custT="1"/>
      <dgm:spPr>
        <a:xfrm>
          <a:off x="0" y="2667000"/>
          <a:ext cx="5486400" cy="53339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Қоршаған орта</a:t>
          </a:r>
        </a:p>
      </dgm:t>
    </dgm:pt>
    <dgm:pt modelId="{4C46AA48-1F61-43F6-9981-DB16D49C6FEF}" type="parTrans" cxnId="{59FAF71C-6BC6-42FD-A5B4-C78F1B8B03D5}">
      <dgm:prSet/>
      <dgm:spPr/>
      <dgm:t>
        <a:bodyPr/>
        <a:lstStyle/>
        <a:p>
          <a:endParaRPr lang="ru-RU"/>
        </a:p>
      </dgm:t>
    </dgm:pt>
    <dgm:pt modelId="{AE870E95-0A46-4D9F-8CA2-7D80A60B4012}" type="sibTrans" cxnId="{59FAF71C-6BC6-42FD-A5B4-C78F1B8B03D5}">
      <dgm:prSet/>
      <dgm:spPr/>
      <dgm:t>
        <a:bodyPr/>
        <a:lstStyle/>
        <a:p>
          <a:endParaRPr lang="ru-RU"/>
        </a:p>
      </dgm:t>
    </dgm:pt>
    <dgm:pt modelId="{0B336ABE-68AC-4077-B337-D2CE561F9157}" type="pres">
      <dgm:prSet presAssocID="{EFE70105-EC2D-4370-9560-9D5C7989EFE4}" presName="Name0" presStyleCnt="0">
        <dgm:presLayoutVars>
          <dgm:dir/>
          <dgm:animLvl val="lvl"/>
          <dgm:resizeHandles val="exact"/>
        </dgm:presLayoutVars>
      </dgm:prSet>
      <dgm:spPr/>
    </dgm:pt>
    <dgm:pt modelId="{61BEA925-E275-4939-A08C-1A67C9F3FFF2}" type="pres">
      <dgm:prSet presAssocID="{909098F1-0C09-4A3E-A1F0-62E7614B037C}" presName="Name8" presStyleCnt="0"/>
      <dgm:spPr/>
    </dgm:pt>
    <dgm:pt modelId="{CAFE0490-FE8D-47D8-BBF7-567F326C5A73}" type="pres">
      <dgm:prSet presAssocID="{909098F1-0C09-4A3E-A1F0-62E7614B037C}" presName="level" presStyleLbl="node1" presStyleIdx="0" presStyleCnt="6" custScaleX="108334">
        <dgm:presLayoutVars>
          <dgm:chMax val="1"/>
          <dgm:bulletEnabled val="1"/>
        </dgm:presLayoutVars>
      </dgm:prSet>
      <dgm:spPr>
        <a:prstGeom prst="trapezoid">
          <a:avLst>
            <a:gd name="adj" fmla="val 85714"/>
          </a:avLst>
        </a:prstGeom>
      </dgm:spPr>
      <dgm:t>
        <a:bodyPr/>
        <a:lstStyle/>
        <a:p>
          <a:endParaRPr lang="ru-RU"/>
        </a:p>
      </dgm:t>
    </dgm:pt>
    <dgm:pt modelId="{09C1C269-466C-431C-B640-EC1D42614CA9}" type="pres">
      <dgm:prSet presAssocID="{909098F1-0C09-4A3E-A1F0-62E7614B037C}" presName="levelTx" presStyleLbl="revTx" presStyleIdx="0" presStyleCnt="0">
        <dgm:presLayoutVars>
          <dgm:chMax val="1"/>
          <dgm:bulletEnabled val="1"/>
        </dgm:presLayoutVars>
      </dgm:prSet>
      <dgm:spPr/>
      <dgm:t>
        <a:bodyPr/>
        <a:lstStyle/>
        <a:p>
          <a:endParaRPr lang="ru-RU"/>
        </a:p>
      </dgm:t>
    </dgm:pt>
    <dgm:pt modelId="{FC656F99-942C-4C76-8520-0F994FBFD9F5}" type="pres">
      <dgm:prSet presAssocID="{101FCBE8-5C6D-4818-83EB-D089587B459F}" presName="Name8" presStyleCnt="0"/>
      <dgm:spPr/>
    </dgm:pt>
    <dgm:pt modelId="{C6C367E2-F0A7-4D2E-940A-50BF4CD14022}" type="pres">
      <dgm:prSet presAssocID="{101FCBE8-5C6D-4818-83EB-D089587B459F}" presName="level" presStyleLbl="node1" presStyleIdx="1" presStyleCnt="6" custScaleX="108334">
        <dgm:presLayoutVars>
          <dgm:chMax val="1"/>
          <dgm:bulletEnabled val="1"/>
        </dgm:presLayoutVars>
      </dgm:prSet>
      <dgm:spPr>
        <a:prstGeom prst="trapezoid">
          <a:avLst>
            <a:gd name="adj" fmla="val 85714"/>
          </a:avLst>
        </a:prstGeom>
      </dgm:spPr>
      <dgm:t>
        <a:bodyPr/>
        <a:lstStyle/>
        <a:p>
          <a:endParaRPr lang="ru-RU"/>
        </a:p>
      </dgm:t>
    </dgm:pt>
    <dgm:pt modelId="{BEFFE79C-7A36-474C-AE7B-2D96570508AA}" type="pres">
      <dgm:prSet presAssocID="{101FCBE8-5C6D-4818-83EB-D089587B459F}" presName="levelTx" presStyleLbl="revTx" presStyleIdx="0" presStyleCnt="0">
        <dgm:presLayoutVars>
          <dgm:chMax val="1"/>
          <dgm:bulletEnabled val="1"/>
        </dgm:presLayoutVars>
      </dgm:prSet>
      <dgm:spPr/>
      <dgm:t>
        <a:bodyPr/>
        <a:lstStyle/>
        <a:p>
          <a:endParaRPr lang="ru-RU"/>
        </a:p>
      </dgm:t>
    </dgm:pt>
    <dgm:pt modelId="{8ACFD3FA-3815-41EF-AFA7-DCA548A67D57}" type="pres">
      <dgm:prSet presAssocID="{1C2D99D4-CDD6-48CA-AC8D-A82725FDEF38}" presName="Name8" presStyleCnt="0"/>
      <dgm:spPr/>
    </dgm:pt>
    <dgm:pt modelId="{19CDFBCD-A1AD-4A47-BE8B-DC6CFBBF1FB8}" type="pres">
      <dgm:prSet presAssocID="{1C2D99D4-CDD6-48CA-AC8D-A82725FDEF38}" presName="level" presStyleLbl="node1" presStyleIdx="2" presStyleCnt="6" custScaleX="108334">
        <dgm:presLayoutVars>
          <dgm:chMax val="1"/>
          <dgm:bulletEnabled val="1"/>
        </dgm:presLayoutVars>
      </dgm:prSet>
      <dgm:spPr>
        <a:prstGeom prst="trapezoid">
          <a:avLst>
            <a:gd name="adj" fmla="val 85714"/>
          </a:avLst>
        </a:prstGeom>
      </dgm:spPr>
      <dgm:t>
        <a:bodyPr/>
        <a:lstStyle/>
        <a:p>
          <a:endParaRPr lang="ru-RU"/>
        </a:p>
      </dgm:t>
    </dgm:pt>
    <dgm:pt modelId="{D5266FF3-10D4-47F2-98B0-128A79392512}" type="pres">
      <dgm:prSet presAssocID="{1C2D99D4-CDD6-48CA-AC8D-A82725FDEF38}" presName="levelTx" presStyleLbl="revTx" presStyleIdx="0" presStyleCnt="0">
        <dgm:presLayoutVars>
          <dgm:chMax val="1"/>
          <dgm:bulletEnabled val="1"/>
        </dgm:presLayoutVars>
      </dgm:prSet>
      <dgm:spPr/>
      <dgm:t>
        <a:bodyPr/>
        <a:lstStyle/>
        <a:p>
          <a:endParaRPr lang="ru-RU"/>
        </a:p>
      </dgm:t>
    </dgm:pt>
    <dgm:pt modelId="{6A0313E5-1268-49FA-B06A-4737E70AFCDF}" type="pres">
      <dgm:prSet presAssocID="{ED5FF172-8370-422F-A0B7-57B15F03CBF5}" presName="Name8" presStyleCnt="0"/>
      <dgm:spPr/>
    </dgm:pt>
    <dgm:pt modelId="{E284FACC-9E4C-44FB-9F80-D5056B17D457}" type="pres">
      <dgm:prSet presAssocID="{ED5FF172-8370-422F-A0B7-57B15F03CBF5}" presName="level" presStyleLbl="node1" presStyleIdx="3" presStyleCnt="6" custScaleX="108334">
        <dgm:presLayoutVars>
          <dgm:chMax val="1"/>
          <dgm:bulletEnabled val="1"/>
        </dgm:presLayoutVars>
      </dgm:prSet>
      <dgm:spPr>
        <a:prstGeom prst="trapezoid">
          <a:avLst>
            <a:gd name="adj" fmla="val 85714"/>
          </a:avLst>
        </a:prstGeom>
      </dgm:spPr>
      <dgm:t>
        <a:bodyPr/>
        <a:lstStyle/>
        <a:p>
          <a:endParaRPr lang="ru-RU"/>
        </a:p>
      </dgm:t>
    </dgm:pt>
    <dgm:pt modelId="{09A55DC9-6829-4652-B95E-250E374467EA}" type="pres">
      <dgm:prSet presAssocID="{ED5FF172-8370-422F-A0B7-57B15F03CBF5}" presName="levelTx" presStyleLbl="revTx" presStyleIdx="0" presStyleCnt="0">
        <dgm:presLayoutVars>
          <dgm:chMax val="1"/>
          <dgm:bulletEnabled val="1"/>
        </dgm:presLayoutVars>
      </dgm:prSet>
      <dgm:spPr/>
      <dgm:t>
        <a:bodyPr/>
        <a:lstStyle/>
        <a:p>
          <a:endParaRPr lang="ru-RU"/>
        </a:p>
      </dgm:t>
    </dgm:pt>
    <dgm:pt modelId="{32B62EAB-0011-417B-BA74-06BF50099AAD}" type="pres">
      <dgm:prSet presAssocID="{A3416C9E-B969-45FF-956B-F284D3A67B0C}" presName="Name8" presStyleCnt="0"/>
      <dgm:spPr/>
    </dgm:pt>
    <dgm:pt modelId="{01112224-6806-4C12-9BB3-A97362FD517B}" type="pres">
      <dgm:prSet presAssocID="{A3416C9E-B969-45FF-956B-F284D3A67B0C}" presName="level" presStyleLbl="node1" presStyleIdx="4" presStyleCnt="6" custScaleX="105556">
        <dgm:presLayoutVars>
          <dgm:chMax val="1"/>
          <dgm:bulletEnabled val="1"/>
        </dgm:presLayoutVars>
      </dgm:prSet>
      <dgm:spPr>
        <a:prstGeom prst="trapezoid">
          <a:avLst>
            <a:gd name="adj" fmla="val 85714"/>
          </a:avLst>
        </a:prstGeom>
      </dgm:spPr>
      <dgm:t>
        <a:bodyPr/>
        <a:lstStyle/>
        <a:p>
          <a:endParaRPr lang="ru-RU"/>
        </a:p>
      </dgm:t>
    </dgm:pt>
    <dgm:pt modelId="{F8A67909-8618-465D-B21B-5E5ABCC8BD07}" type="pres">
      <dgm:prSet presAssocID="{A3416C9E-B969-45FF-956B-F284D3A67B0C}" presName="levelTx" presStyleLbl="revTx" presStyleIdx="0" presStyleCnt="0">
        <dgm:presLayoutVars>
          <dgm:chMax val="1"/>
          <dgm:bulletEnabled val="1"/>
        </dgm:presLayoutVars>
      </dgm:prSet>
      <dgm:spPr/>
      <dgm:t>
        <a:bodyPr/>
        <a:lstStyle/>
        <a:p>
          <a:endParaRPr lang="ru-RU"/>
        </a:p>
      </dgm:t>
    </dgm:pt>
    <dgm:pt modelId="{09C7F10D-31BB-4486-ACCE-2FB21F544D17}" type="pres">
      <dgm:prSet presAssocID="{CD99AD76-110B-460D-BF3A-B7C28B44D227}" presName="Name8" presStyleCnt="0"/>
      <dgm:spPr/>
    </dgm:pt>
    <dgm:pt modelId="{6435440D-486E-401A-A542-F11C47B3CE0C}" type="pres">
      <dgm:prSet presAssocID="{CD99AD76-110B-460D-BF3A-B7C28B44D227}" presName="level" presStyleLbl="node1" presStyleIdx="5" presStyleCnt="6" custScaleX="100000" custLinFactNeighborX="-5093" custLinFactNeighborY="0">
        <dgm:presLayoutVars>
          <dgm:chMax val="1"/>
          <dgm:bulletEnabled val="1"/>
        </dgm:presLayoutVars>
      </dgm:prSet>
      <dgm:spPr>
        <a:prstGeom prst="trapezoid">
          <a:avLst>
            <a:gd name="adj" fmla="val 85714"/>
          </a:avLst>
        </a:prstGeom>
      </dgm:spPr>
      <dgm:t>
        <a:bodyPr/>
        <a:lstStyle/>
        <a:p>
          <a:endParaRPr lang="ru-RU"/>
        </a:p>
      </dgm:t>
    </dgm:pt>
    <dgm:pt modelId="{BF120939-1AFA-4B7F-8D12-24576634528F}" type="pres">
      <dgm:prSet presAssocID="{CD99AD76-110B-460D-BF3A-B7C28B44D227}" presName="levelTx" presStyleLbl="revTx" presStyleIdx="0" presStyleCnt="0">
        <dgm:presLayoutVars>
          <dgm:chMax val="1"/>
          <dgm:bulletEnabled val="1"/>
        </dgm:presLayoutVars>
      </dgm:prSet>
      <dgm:spPr/>
      <dgm:t>
        <a:bodyPr/>
        <a:lstStyle/>
        <a:p>
          <a:endParaRPr lang="ru-RU"/>
        </a:p>
      </dgm:t>
    </dgm:pt>
  </dgm:ptLst>
  <dgm:cxnLst>
    <dgm:cxn modelId="{CD193914-F3C5-4800-ADBE-31FD44F00563}" srcId="{EFE70105-EC2D-4370-9560-9D5C7989EFE4}" destId="{ED5FF172-8370-422F-A0B7-57B15F03CBF5}" srcOrd="3" destOrd="0" parTransId="{FFC3A60D-54BA-44A8-A491-02E2538F9F41}" sibTransId="{450BF670-9267-4986-8F7B-655CB262987C}"/>
    <dgm:cxn modelId="{65A0B1B4-3082-4070-BD59-3A2962E27EBC}" type="presOf" srcId="{EFE70105-EC2D-4370-9560-9D5C7989EFE4}" destId="{0B336ABE-68AC-4077-B337-D2CE561F9157}" srcOrd="0" destOrd="0" presId="urn:microsoft.com/office/officeart/2005/8/layout/pyramid1"/>
    <dgm:cxn modelId="{05F718DD-D411-426F-9CF9-B6A47416CF74}" type="presOf" srcId="{101FCBE8-5C6D-4818-83EB-D089587B459F}" destId="{BEFFE79C-7A36-474C-AE7B-2D96570508AA}" srcOrd="1" destOrd="0" presId="urn:microsoft.com/office/officeart/2005/8/layout/pyramid1"/>
    <dgm:cxn modelId="{17CF33C7-B983-48E1-910F-4CF381A3F482}" type="presOf" srcId="{101FCBE8-5C6D-4818-83EB-D089587B459F}" destId="{C6C367E2-F0A7-4D2E-940A-50BF4CD14022}" srcOrd="0" destOrd="0" presId="urn:microsoft.com/office/officeart/2005/8/layout/pyramid1"/>
    <dgm:cxn modelId="{948262B9-62FA-4DCE-989E-708F5247F2DF}" srcId="{EFE70105-EC2D-4370-9560-9D5C7989EFE4}" destId="{909098F1-0C09-4A3E-A1F0-62E7614B037C}" srcOrd="0" destOrd="0" parTransId="{4217CF00-DBEC-45D0-A1FE-50C6C028C094}" sibTransId="{5F838EE9-11B7-4FDC-92FE-F7B3B51BF4C8}"/>
    <dgm:cxn modelId="{859002FD-BB58-4F1F-BA84-B09C5F7D0716}" srcId="{EFE70105-EC2D-4370-9560-9D5C7989EFE4}" destId="{101FCBE8-5C6D-4818-83EB-D089587B459F}" srcOrd="1" destOrd="0" parTransId="{F55E7422-1E7B-4E8B-A558-26822EF4E712}" sibTransId="{97FB6496-C2A6-4051-B5C1-A1540394DEF4}"/>
    <dgm:cxn modelId="{1FD933BD-4A29-4D83-930A-C7A54ED505E6}" type="presOf" srcId="{A3416C9E-B969-45FF-956B-F284D3A67B0C}" destId="{01112224-6806-4C12-9BB3-A97362FD517B}" srcOrd="0" destOrd="0" presId="urn:microsoft.com/office/officeart/2005/8/layout/pyramid1"/>
    <dgm:cxn modelId="{B8C9DD63-5826-4392-9B98-8AE71B6406D2}" type="presOf" srcId="{1C2D99D4-CDD6-48CA-AC8D-A82725FDEF38}" destId="{D5266FF3-10D4-47F2-98B0-128A79392512}" srcOrd="1" destOrd="0" presId="urn:microsoft.com/office/officeart/2005/8/layout/pyramid1"/>
    <dgm:cxn modelId="{1130BD83-8891-47A8-B786-C0D51B6D43B5}" type="presOf" srcId="{A3416C9E-B969-45FF-956B-F284D3A67B0C}" destId="{F8A67909-8618-465D-B21B-5E5ABCC8BD07}" srcOrd="1" destOrd="0" presId="urn:microsoft.com/office/officeart/2005/8/layout/pyramid1"/>
    <dgm:cxn modelId="{8274CA68-A52E-49FE-9C34-85A6F4D60054}" srcId="{EFE70105-EC2D-4370-9560-9D5C7989EFE4}" destId="{1C2D99D4-CDD6-48CA-AC8D-A82725FDEF38}" srcOrd="2" destOrd="0" parTransId="{4C24D4FB-02A5-4C98-AE30-C96DF80EC6E5}" sibTransId="{643D0D85-75DB-42DD-BED3-BD45C5CC23C7}"/>
    <dgm:cxn modelId="{AAD36360-7A36-433B-A991-C71A3B5C48DC}" type="presOf" srcId="{ED5FF172-8370-422F-A0B7-57B15F03CBF5}" destId="{09A55DC9-6829-4652-B95E-250E374467EA}" srcOrd="1" destOrd="0" presId="urn:microsoft.com/office/officeart/2005/8/layout/pyramid1"/>
    <dgm:cxn modelId="{59C4E49B-8244-4C94-8FE0-E7D180E810C3}" type="presOf" srcId="{909098F1-0C09-4A3E-A1F0-62E7614B037C}" destId="{CAFE0490-FE8D-47D8-BBF7-567F326C5A73}" srcOrd="0" destOrd="0" presId="urn:microsoft.com/office/officeart/2005/8/layout/pyramid1"/>
    <dgm:cxn modelId="{E97A31AB-8C0A-4A78-B835-4F52C124D5CC}" type="presOf" srcId="{1C2D99D4-CDD6-48CA-AC8D-A82725FDEF38}" destId="{19CDFBCD-A1AD-4A47-BE8B-DC6CFBBF1FB8}" srcOrd="0" destOrd="0" presId="urn:microsoft.com/office/officeart/2005/8/layout/pyramid1"/>
    <dgm:cxn modelId="{CC1A1DC9-5AE4-400C-A571-E9DFA59B3F1E}" type="presOf" srcId="{909098F1-0C09-4A3E-A1F0-62E7614B037C}" destId="{09C1C269-466C-431C-B640-EC1D42614CA9}" srcOrd="1" destOrd="0" presId="urn:microsoft.com/office/officeart/2005/8/layout/pyramid1"/>
    <dgm:cxn modelId="{6133A9AB-A47F-415E-81BF-06FA462D8FEC}" type="presOf" srcId="{CD99AD76-110B-460D-BF3A-B7C28B44D227}" destId="{6435440D-486E-401A-A542-F11C47B3CE0C}" srcOrd="0" destOrd="0" presId="urn:microsoft.com/office/officeart/2005/8/layout/pyramid1"/>
    <dgm:cxn modelId="{B7C21FE3-DF45-4938-8F2E-83480C3FDB0D}" type="presOf" srcId="{CD99AD76-110B-460D-BF3A-B7C28B44D227}" destId="{BF120939-1AFA-4B7F-8D12-24576634528F}" srcOrd="1" destOrd="0" presId="urn:microsoft.com/office/officeart/2005/8/layout/pyramid1"/>
    <dgm:cxn modelId="{59FAF71C-6BC6-42FD-A5B4-C78F1B8B03D5}" srcId="{EFE70105-EC2D-4370-9560-9D5C7989EFE4}" destId="{CD99AD76-110B-460D-BF3A-B7C28B44D227}" srcOrd="5" destOrd="0" parTransId="{4C46AA48-1F61-43F6-9981-DB16D49C6FEF}" sibTransId="{AE870E95-0A46-4D9F-8CA2-7D80A60B4012}"/>
    <dgm:cxn modelId="{0408DC04-CE8B-4994-9D65-4E906DA19058}" type="presOf" srcId="{ED5FF172-8370-422F-A0B7-57B15F03CBF5}" destId="{E284FACC-9E4C-44FB-9F80-D5056B17D457}" srcOrd="0" destOrd="0" presId="urn:microsoft.com/office/officeart/2005/8/layout/pyramid1"/>
    <dgm:cxn modelId="{1531FA26-C55B-47A6-AFD3-BD11DEF9986B}" srcId="{EFE70105-EC2D-4370-9560-9D5C7989EFE4}" destId="{A3416C9E-B969-45FF-956B-F284D3A67B0C}" srcOrd="4" destOrd="0" parTransId="{874D9536-1FE2-440E-9235-ED719E4E0BF2}" sibTransId="{597E8B70-72BA-4BAC-9AF2-5B40684E5C71}"/>
    <dgm:cxn modelId="{225EBC8E-D971-401F-B924-A72F266B6426}" type="presParOf" srcId="{0B336ABE-68AC-4077-B337-D2CE561F9157}" destId="{61BEA925-E275-4939-A08C-1A67C9F3FFF2}" srcOrd="0" destOrd="0" presId="urn:microsoft.com/office/officeart/2005/8/layout/pyramid1"/>
    <dgm:cxn modelId="{689DFFFA-0AAB-43CB-A5BD-CE8D33C6C581}" type="presParOf" srcId="{61BEA925-E275-4939-A08C-1A67C9F3FFF2}" destId="{CAFE0490-FE8D-47D8-BBF7-567F326C5A73}" srcOrd="0" destOrd="0" presId="urn:microsoft.com/office/officeart/2005/8/layout/pyramid1"/>
    <dgm:cxn modelId="{B0BEE067-8534-4992-B072-F0814EF70F08}" type="presParOf" srcId="{61BEA925-E275-4939-A08C-1A67C9F3FFF2}" destId="{09C1C269-466C-431C-B640-EC1D42614CA9}" srcOrd="1" destOrd="0" presId="urn:microsoft.com/office/officeart/2005/8/layout/pyramid1"/>
    <dgm:cxn modelId="{411EF05B-D294-4E6B-A6FD-2A20C69E33A2}" type="presParOf" srcId="{0B336ABE-68AC-4077-B337-D2CE561F9157}" destId="{FC656F99-942C-4C76-8520-0F994FBFD9F5}" srcOrd="1" destOrd="0" presId="urn:microsoft.com/office/officeart/2005/8/layout/pyramid1"/>
    <dgm:cxn modelId="{438E5EB7-8779-4881-B7B0-F34F9E650FE9}" type="presParOf" srcId="{FC656F99-942C-4C76-8520-0F994FBFD9F5}" destId="{C6C367E2-F0A7-4D2E-940A-50BF4CD14022}" srcOrd="0" destOrd="0" presId="urn:microsoft.com/office/officeart/2005/8/layout/pyramid1"/>
    <dgm:cxn modelId="{00405422-8880-4219-BC99-3A5726DAC3A7}" type="presParOf" srcId="{FC656F99-942C-4C76-8520-0F994FBFD9F5}" destId="{BEFFE79C-7A36-474C-AE7B-2D96570508AA}" srcOrd="1" destOrd="0" presId="urn:microsoft.com/office/officeart/2005/8/layout/pyramid1"/>
    <dgm:cxn modelId="{A51F114F-65F6-47B5-939A-7C243EE2E8F5}" type="presParOf" srcId="{0B336ABE-68AC-4077-B337-D2CE561F9157}" destId="{8ACFD3FA-3815-41EF-AFA7-DCA548A67D57}" srcOrd="2" destOrd="0" presId="urn:microsoft.com/office/officeart/2005/8/layout/pyramid1"/>
    <dgm:cxn modelId="{86A04438-5784-4029-AFC4-2F0D5304F991}" type="presParOf" srcId="{8ACFD3FA-3815-41EF-AFA7-DCA548A67D57}" destId="{19CDFBCD-A1AD-4A47-BE8B-DC6CFBBF1FB8}" srcOrd="0" destOrd="0" presId="urn:microsoft.com/office/officeart/2005/8/layout/pyramid1"/>
    <dgm:cxn modelId="{8346E59C-5FD3-499F-AF18-53445121211F}" type="presParOf" srcId="{8ACFD3FA-3815-41EF-AFA7-DCA548A67D57}" destId="{D5266FF3-10D4-47F2-98B0-128A79392512}" srcOrd="1" destOrd="0" presId="urn:microsoft.com/office/officeart/2005/8/layout/pyramid1"/>
    <dgm:cxn modelId="{561C6668-C44B-4899-8355-4BD602CD9EF6}" type="presParOf" srcId="{0B336ABE-68AC-4077-B337-D2CE561F9157}" destId="{6A0313E5-1268-49FA-B06A-4737E70AFCDF}" srcOrd="3" destOrd="0" presId="urn:microsoft.com/office/officeart/2005/8/layout/pyramid1"/>
    <dgm:cxn modelId="{D00D1C21-6ED0-4051-97AE-BB0E9BE25B11}" type="presParOf" srcId="{6A0313E5-1268-49FA-B06A-4737E70AFCDF}" destId="{E284FACC-9E4C-44FB-9F80-D5056B17D457}" srcOrd="0" destOrd="0" presId="urn:microsoft.com/office/officeart/2005/8/layout/pyramid1"/>
    <dgm:cxn modelId="{B2AA10EE-8650-4AF4-ADFA-4BCF3EC79B56}" type="presParOf" srcId="{6A0313E5-1268-49FA-B06A-4737E70AFCDF}" destId="{09A55DC9-6829-4652-B95E-250E374467EA}" srcOrd="1" destOrd="0" presId="urn:microsoft.com/office/officeart/2005/8/layout/pyramid1"/>
    <dgm:cxn modelId="{D9BEC059-324C-4E3D-BA42-BC2061A1ED13}" type="presParOf" srcId="{0B336ABE-68AC-4077-B337-D2CE561F9157}" destId="{32B62EAB-0011-417B-BA74-06BF50099AAD}" srcOrd="4" destOrd="0" presId="urn:microsoft.com/office/officeart/2005/8/layout/pyramid1"/>
    <dgm:cxn modelId="{DC044E73-593B-44E0-9697-31E3B3344F6E}" type="presParOf" srcId="{32B62EAB-0011-417B-BA74-06BF50099AAD}" destId="{01112224-6806-4C12-9BB3-A97362FD517B}" srcOrd="0" destOrd="0" presId="urn:microsoft.com/office/officeart/2005/8/layout/pyramid1"/>
    <dgm:cxn modelId="{8168B18C-C1BC-45E3-B2B4-B5B60133243A}" type="presParOf" srcId="{32B62EAB-0011-417B-BA74-06BF50099AAD}" destId="{F8A67909-8618-465D-B21B-5E5ABCC8BD07}" srcOrd="1" destOrd="0" presId="urn:microsoft.com/office/officeart/2005/8/layout/pyramid1"/>
    <dgm:cxn modelId="{F5CDD487-7120-4420-9628-FF9C2B680DCA}" type="presParOf" srcId="{0B336ABE-68AC-4077-B337-D2CE561F9157}" destId="{09C7F10D-31BB-4486-ACCE-2FB21F544D17}" srcOrd="5" destOrd="0" presId="urn:microsoft.com/office/officeart/2005/8/layout/pyramid1"/>
    <dgm:cxn modelId="{C13230FE-B83E-413E-8E06-BDEC6B98A49F}" type="presParOf" srcId="{09C7F10D-31BB-4486-ACCE-2FB21F544D17}" destId="{6435440D-486E-401A-A542-F11C47B3CE0C}" srcOrd="0" destOrd="0" presId="urn:microsoft.com/office/officeart/2005/8/layout/pyramid1"/>
    <dgm:cxn modelId="{0259F0BB-BB8A-41EE-96A0-245C9BE27707}" type="presParOf" srcId="{09C7F10D-31BB-4486-ACCE-2FB21F544D17}" destId="{BF120939-1AFA-4B7F-8D12-24576634528F}" srcOrd="1" destOrd="0" presId="urn:microsoft.com/office/officeart/2005/8/layout/pyramid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FF6B0F-6E3D-488C-B88D-EBF36B1F295F}" type="doc">
      <dgm:prSet loTypeId="urn:microsoft.com/office/officeart/2005/8/layout/pyramid2" loCatId="list" qsTypeId="urn:microsoft.com/office/officeart/2005/8/quickstyle/simple1" qsCatId="simple" csTypeId="urn:microsoft.com/office/officeart/2005/8/colors/accent4_2" csCatId="accent4" phldr="1"/>
      <dgm:spPr/>
    </dgm:pt>
    <dgm:pt modelId="{AFBC0BD1-4C5F-4AAB-9C5E-98675A6BB666}">
      <dgm:prSet phldrT="[Текст]" custT="1"/>
      <dgm:spPr/>
      <dgm:t>
        <a:bodyPr/>
        <a:lstStyle/>
        <a:p>
          <a:r>
            <a:rPr lang="ru-RU" sz="1100">
              <a:latin typeface="Times New Roman" panose="02020603050405020304" pitchFamily="18" charset="0"/>
              <a:cs typeface="Times New Roman" panose="02020603050405020304" pitchFamily="18" charset="0"/>
            </a:rPr>
            <a:t>Адам бойындағы жақсы мінез-құлықтың болуы, жақсы мінез арқылы өз қателіктерін қайталамау </a:t>
          </a:r>
        </a:p>
      </dgm:t>
    </dgm:pt>
    <dgm:pt modelId="{FF11C49A-A574-4563-B800-4077CCBAE17C}" type="parTrans" cxnId="{E3D33555-F9FF-4A82-B658-FF902E79D370}">
      <dgm:prSet/>
      <dgm:spPr/>
      <dgm:t>
        <a:bodyPr/>
        <a:lstStyle/>
        <a:p>
          <a:endParaRPr lang="ru-RU"/>
        </a:p>
      </dgm:t>
    </dgm:pt>
    <dgm:pt modelId="{95D85D5D-E3C8-490C-B1FF-A0BE115081D6}" type="sibTrans" cxnId="{E3D33555-F9FF-4A82-B658-FF902E79D370}">
      <dgm:prSet/>
      <dgm:spPr/>
      <dgm:t>
        <a:bodyPr/>
        <a:lstStyle/>
        <a:p>
          <a:endParaRPr lang="ru-RU"/>
        </a:p>
      </dgm:t>
    </dgm:pt>
    <dgm:pt modelId="{6C3D7DF8-B453-46EB-8770-148663469EBD}">
      <dgm:prSet phldrT="[Текст]" custT="1"/>
      <dgm:spPr/>
      <dgm:t>
        <a:bodyPr/>
        <a:lstStyle/>
        <a:p>
          <a:r>
            <a:rPr lang="ru-RU" sz="1100">
              <a:latin typeface="Times New Roman" panose="02020603050405020304" pitchFamily="18" charset="0"/>
              <a:cs typeface="Times New Roman" panose="02020603050405020304" pitchFamily="18" charset="0"/>
            </a:rPr>
            <a:t>Жақсы қасиеттерге, жақсы сөздер айтуға әдеттену арқылы  тілдік рефлексияны қалыптастыру</a:t>
          </a:r>
        </a:p>
      </dgm:t>
    </dgm:pt>
    <dgm:pt modelId="{01E0A2ED-4966-43F3-83BB-F51619DA97FC}" type="parTrans" cxnId="{293764E1-7495-4042-9375-6A3883A2090D}">
      <dgm:prSet/>
      <dgm:spPr/>
      <dgm:t>
        <a:bodyPr/>
        <a:lstStyle/>
        <a:p>
          <a:endParaRPr lang="ru-RU"/>
        </a:p>
      </dgm:t>
    </dgm:pt>
    <dgm:pt modelId="{7167CD33-AE66-4985-B2C2-FC2B5D6D7C5A}" type="sibTrans" cxnId="{293764E1-7495-4042-9375-6A3883A2090D}">
      <dgm:prSet/>
      <dgm:spPr/>
      <dgm:t>
        <a:bodyPr/>
        <a:lstStyle/>
        <a:p>
          <a:endParaRPr lang="ru-RU"/>
        </a:p>
      </dgm:t>
    </dgm:pt>
    <dgm:pt modelId="{C02283A0-A49E-48D9-A1D7-A4436CA1EEB1}" type="pres">
      <dgm:prSet presAssocID="{B6FF6B0F-6E3D-488C-B88D-EBF36B1F295F}" presName="compositeShape" presStyleCnt="0">
        <dgm:presLayoutVars>
          <dgm:dir/>
          <dgm:resizeHandles/>
        </dgm:presLayoutVars>
      </dgm:prSet>
      <dgm:spPr/>
    </dgm:pt>
    <dgm:pt modelId="{E3CFF913-C230-4E5F-A4D9-80C787371A47}" type="pres">
      <dgm:prSet presAssocID="{B6FF6B0F-6E3D-488C-B88D-EBF36B1F295F}" presName="pyramid" presStyleLbl="node1" presStyleIdx="0" presStyleCnt="1" custScaleX="262570" custScaleY="92373"/>
      <dgm:spPr/>
    </dgm:pt>
    <dgm:pt modelId="{A0EA5155-4DE9-433B-B9E8-EFCBD686E94F}" type="pres">
      <dgm:prSet presAssocID="{B6FF6B0F-6E3D-488C-B88D-EBF36B1F295F}" presName="theList" presStyleCnt="0"/>
      <dgm:spPr/>
    </dgm:pt>
    <dgm:pt modelId="{2FB5516E-E0EF-4060-AD8F-14909852B278}" type="pres">
      <dgm:prSet presAssocID="{AFBC0BD1-4C5F-4AAB-9C5E-98675A6BB666}" presName="aNode" presStyleLbl="fgAcc1" presStyleIdx="0" presStyleCnt="2" custScaleX="259799" custScaleY="77537" custLinFactY="1899" custLinFactNeighborX="14342" custLinFactNeighborY="100000">
        <dgm:presLayoutVars>
          <dgm:bulletEnabled val="1"/>
        </dgm:presLayoutVars>
      </dgm:prSet>
      <dgm:spPr/>
      <dgm:t>
        <a:bodyPr/>
        <a:lstStyle/>
        <a:p>
          <a:endParaRPr lang="ru-RU"/>
        </a:p>
      </dgm:t>
    </dgm:pt>
    <dgm:pt modelId="{34DD5D04-5B05-4944-A568-884B9545100D}" type="pres">
      <dgm:prSet presAssocID="{AFBC0BD1-4C5F-4AAB-9C5E-98675A6BB666}" presName="aSpace" presStyleCnt="0"/>
      <dgm:spPr/>
    </dgm:pt>
    <dgm:pt modelId="{4E6F3192-E002-4D17-A8E4-A0EB02F070A3}" type="pres">
      <dgm:prSet presAssocID="{6C3D7DF8-B453-46EB-8770-148663469EBD}" presName="aNode" presStyleLbl="fgAcc1" presStyleIdx="1" presStyleCnt="2" custScaleX="253755" custScaleY="78530" custLinFactY="1899" custLinFactNeighborX="15645" custLinFactNeighborY="100000">
        <dgm:presLayoutVars>
          <dgm:bulletEnabled val="1"/>
        </dgm:presLayoutVars>
      </dgm:prSet>
      <dgm:spPr/>
      <dgm:t>
        <a:bodyPr/>
        <a:lstStyle/>
        <a:p>
          <a:endParaRPr lang="ru-RU"/>
        </a:p>
      </dgm:t>
    </dgm:pt>
    <dgm:pt modelId="{366519A1-891D-45C7-9967-3082A5FBBD60}" type="pres">
      <dgm:prSet presAssocID="{6C3D7DF8-B453-46EB-8770-148663469EBD}" presName="aSpace" presStyleCnt="0"/>
      <dgm:spPr/>
    </dgm:pt>
  </dgm:ptLst>
  <dgm:cxnLst>
    <dgm:cxn modelId="{E3D33555-F9FF-4A82-B658-FF902E79D370}" srcId="{B6FF6B0F-6E3D-488C-B88D-EBF36B1F295F}" destId="{AFBC0BD1-4C5F-4AAB-9C5E-98675A6BB666}" srcOrd="0" destOrd="0" parTransId="{FF11C49A-A574-4563-B800-4077CCBAE17C}" sibTransId="{95D85D5D-E3C8-490C-B1FF-A0BE115081D6}"/>
    <dgm:cxn modelId="{960A052B-9FB1-4412-8A8C-0600F50FA84C}" type="presOf" srcId="{B6FF6B0F-6E3D-488C-B88D-EBF36B1F295F}" destId="{C02283A0-A49E-48D9-A1D7-A4436CA1EEB1}" srcOrd="0" destOrd="0" presId="urn:microsoft.com/office/officeart/2005/8/layout/pyramid2"/>
    <dgm:cxn modelId="{C108C347-7BAC-4199-8F21-85C118B6DA98}" type="presOf" srcId="{6C3D7DF8-B453-46EB-8770-148663469EBD}" destId="{4E6F3192-E002-4D17-A8E4-A0EB02F070A3}" srcOrd="0" destOrd="0" presId="urn:microsoft.com/office/officeart/2005/8/layout/pyramid2"/>
    <dgm:cxn modelId="{293764E1-7495-4042-9375-6A3883A2090D}" srcId="{B6FF6B0F-6E3D-488C-B88D-EBF36B1F295F}" destId="{6C3D7DF8-B453-46EB-8770-148663469EBD}" srcOrd="1" destOrd="0" parTransId="{01E0A2ED-4966-43F3-83BB-F51619DA97FC}" sibTransId="{7167CD33-AE66-4985-B2C2-FC2B5D6D7C5A}"/>
    <dgm:cxn modelId="{E51B4164-9A4D-437F-8BC7-868A8FFD8660}" type="presOf" srcId="{AFBC0BD1-4C5F-4AAB-9C5E-98675A6BB666}" destId="{2FB5516E-E0EF-4060-AD8F-14909852B278}" srcOrd="0" destOrd="0" presId="urn:microsoft.com/office/officeart/2005/8/layout/pyramid2"/>
    <dgm:cxn modelId="{DA2DD368-AFF0-4F70-97A8-8E86518EFC70}" type="presParOf" srcId="{C02283A0-A49E-48D9-A1D7-A4436CA1EEB1}" destId="{E3CFF913-C230-4E5F-A4D9-80C787371A47}" srcOrd="0" destOrd="0" presId="urn:microsoft.com/office/officeart/2005/8/layout/pyramid2"/>
    <dgm:cxn modelId="{CF0E59CF-B803-409D-8530-93B7E13D7638}" type="presParOf" srcId="{C02283A0-A49E-48D9-A1D7-A4436CA1EEB1}" destId="{A0EA5155-4DE9-433B-B9E8-EFCBD686E94F}" srcOrd="1" destOrd="0" presId="urn:microsoft.com/office/officeart/2005/8/layout/pyramid2"/>
    <dgm:cxn modelId="{B211B266-333B-4F0F-876C-479C17640CAF}" type="presParOf" srcId="{A0EA5155-4DE9-433B-B9E8-EFCBD686E94F}" destId="{2FB5516E-E0EF-4060-AD8F-14909852B278}" srcOrd="0" destOrd="0" presId="urn:microsoft.com/office/officeart/2005/8/layout/pyramid2"/>
    <dgm:cxn modelId="{C37E6D76-A67D-4155-92A9-683A81E0E008}" type="presParOf" srcId="{A0EA5155-4DE9-433B-B9E8-EFCBD686E94F}" destId="{34DD5D04-5B05-4944-A568-884B9545100D}" srcOrd="1" destOrd="0" presId="urn:microsoft.com/office/officeart/2005/8/layout/pyramid2"/>
    <dgm:cxn modelId="{217FBF6B-BC1A-48E1-AE81-4B7F71D8871D}" type="presParOf" srcId="{A0EA5155-4DE9-433B-B9E8-EFCBD686E94F}" destId="{4E6F3192-E002-4D17-A8E4-A0EB02F070A3}" srcOrd="2" destOrd="0" presId="urn:microsoft.com/office/officeart/2005/8/layout/pyramid2"/>
    <dgm:cxn modelId="{72F3C456-392C-4472-9D8E-DFA659C3B8F5}" type="presParOf" srcId="{A0EA5155-4DE9-433B-B9E8-EFCBD686E94F}" destId="{366519A1-891D-45C7-9967-3082A5FBBD60}" srcOrd="3"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0F4EE0D-343A-4134-8827-4CBB12BA500E}" type="doc">
      <dgm:prSet loTypeId="urn:microsoft.com/office/officeart/2005/8/layout/hProcess7#1" loCatId="list" qsTypeId="urn:microsoft.com/office/officeart/2005/8/quickstyle/simple1" qsCatId="simple" csTypeId="urn:microsoft.com/office/officeart/2005/8/colors/colorful4" csCatId="colorful" phldr="1"/>
      <dgm:spPr/>
      <dgm:t>
        <a:bodyPr/>
        <a:lstStyle/>
        <a:p>
          <a:endParaRPr lang="ru-RU"/>
        </a:p>
      </dgm:t>
    </dgm:pt>
    <dgm:pt modelId="{4D3CFC4D-7C22-4158-BFD0-E22618F55225}">
      <dgm:prSet phldrT="[Текст]" custT="1"/>
      <dgm:spPr/>
      <dgm:t>
        <a:bodyPr/>
        <a:lstStyle/>
        <a:p>
          <a:pPr algn="ctr"/>
          <a:r>
            <a:rPr lang="ru-RU" sz="1400" b="1">
              <a:solidFill>
                <a:sysClr val="windowText" lastClr="000000"/>
              </a:solidFill>
              <a:latin typeface="Times New Roman" panose="02020603050405020304" pitchFamily="18" charset="0"/>
              <a:cs typeface="Times New Roman" panose="02020603050405020304" pitchFamily="18" charset="0"/>
            </a:rPr>
            <a:t>Жасөспірім Абай қандай?</a:t>
          </a:r>
        </a:p>
      </dgm:t>
    </dgm:pt>
    <dgm:pt modelId="{B43272F2-9454-4600-A5C8-FEE1B92A83FE}" type="parTrans" cxnId="{42818178-DFD7-4029-A75D-7DDC4EDA118B}">
      <dgm:prSet/>
      <dgm:spPr/>
      <dgm:t>
        <a:bodyPr/>
        <a:lstStyle/>
        <a:p>
          <a:pPr algn="ctr"/>
          <a:endParaRPr lang="ru-RU"/>
        </a:p>
      </dgm:t>
    </dgm:pt>
    <dgm:pt modelId="{B60F1470-7D6F-4E31-BBA5-45837C52846B}" type="sibTrans" cxnId="{42818178-DFD7-4029-A75D-7DDC4EDA118B}">
      <dgm:prSet/>
      <dgm:spPr/>
      <dgm:t>
        <a:bodyPr/>
        <a:lstStyle/>
        <a:p>
          <a:pPr algn="ctr"/>
          <a:endParaRPr lang="ru-RU"/>
        </a:p>
      </dgm:t>
    </dgm:pt>
    <dgm:pt modelId="{AE85A846-E521-4DE8-ADF9-BFED06C996FB}">
      <dgm:prSet phldrT="[Текст]" custT="1"/>
      <dgm:spPr/>
      <dgm:t>
        <a:bodyPr/>
        <a:lstStyle/>
        <a:p>
          <a:pPr algn="ctr"/>
          <a:r>
            <a:rPr lang="ru-RU" sz="1400" b="1">
              <a:solidFill>
                <a:sysClr val="windowText" lastClr="000000"/>
              </a:solidFill>
              <a:latin typeface="Times New Roman" panose="02020603050405020304" pitchFamily="18" charset="0"/>
              <a:cs typeface="Times New Roman" panose="02020603050405020304" pitchFamily="18" charset="0"/>
            </a:rPr>
            <a:t>Орта жастағы Абай қандай? </a:t>
          </a:r>
        </a:p>
      </dgm:t>
    </dgm:pt>
    <dgm:pt modelId="{69361D57-5190-4721-8712-98DDC26EF3B4}" type="parTrans" cxnId="{70D383D5-711E-44F6-9F25-755648150CE4}">
      <dgm:prSet/>
      <dgm:spPr/>
      <dgm:t>
        <a:bodyPr/>
        <a:lstStyle/>
        <a:p>
          <a:pPr algn="ctr"/>
          <a:endParaRPr lang="ru-RU"/>
        </a:p>
      </dgm:t>
    </dgm:pt>
    <dgm:pt modelId="{7FECEC8C-A215-4B25-ADDA-8FC84F5407B2}" type="sibTrans" cxnId="{70D383D5-711E-44F6-9F25-755648150CE4}">
      <dgm:prSet/>
      <dgm:spPr/>
      <dgm:t>
        <a:bodyPr/>
        <a:lstStyle/>
        <a:p>
          <a:pPr algn="ctr"/>
          <a:endParaRPr lang="ru-RU"/>
        </a:p>
      </dgm:t>
    </dgm:pt>
    <dgm:pt modelId="{95142F63-8957-43E8-BD22-C9516B1B3793}">
      <dgm:prSet phldrT="[Текст]" custT="1"/>
      <dgm:spPr/>
      <dgm:t>
        <a:bodyPr/>
        <a:lstStyle/>
        <a:p>
          <a:pPr algn="ctr"/>
          <a:r>
            <a:rPr lang="ru-RU" sz="1400" b="1">
              <a:solidFill>
                <a:sysClr val="windowText" lastClr="000000"/>
              </a:solidFill>
              <a:latin typeface="Times New Roman" panose="02020603050405020304" pitchFamily="18" charset="0"/>
              <a:cs typeface="Times New Roman" panose="02020603050405020304" pitchFamily="18" charset="0"/>
            </a:rPr>
            <a:t>Жасы ұлғайған Абай қандай</a:t>
          </a:r>
          <a:r>
            <a:rPr lang="ru-RU" sz="1400">
              <a:latin typeface="Times New Roman" panose="02020603050405020304" pitchFamily="18" charset="0"/>
              <a:cs typeface="Times New Roman" panose="02020603050405020304" pitchFamily="18" charset="0"/>
            </a:rPr>
            <a:t>? </a:t>
          </a:r>
        </a:p>
      </dgm:t>
    </dgm:pt>
    <dgm:pt modelId="{996BD81C-6D0A-478C-A4D5-E867CB723E90}" type="parTrans" cxnId="{A921515D-D0FF-4292-A628-9DC7487CBE3A}">
      <dgm:prSet/>
      <dgm:spPr/>
      <dgm:t>
        <a:bodyPr/>
        <a:lstStyle/>
        <a:p>
          <a:pPr algn="ctr"/>
          <a:endParaRPr lang="ru-RU"/>
        </a:p>
      </dgm:t>
    </dgm:pt>
    <dgm:pt modelId="{E308340F-CA1C-4C01-96C4-E7A0F09BF5DB}" type="sibTrans" cxnId="{A921515D-D0FF-4292-A628-9DC7487CBE3A}">
      <dgm:prSet/>
      <dgm:spPr/>
      <dgm:t>
        <a:bodyPr/>
        <a:lstStyle/>
        <a:p>
          <a:pPr algn="ctr"/>
          <a:endParaRPr lang="ru-RU"/>
        </a:p>
      </dgm:t>
    </dgm:pt>
    <dgm:pt modelId="{B5095EB2-3678-4E9D-A9DE-7B351491AB37}">
      <dgm:prSet phldrT="[Текст]"/>
      <dgm:spPr/>
      <dgm:t>
        <a:bodyPr/>
        <a:lstStyle/>
        <a:p>
          <a:pPr algn="ctr"/>
          <a:r>
            <a:rPr lang="ru-RU" b="0">
              <a:solidFill>
                <a:sysClr val="windowText" lastClr="000000"/>
              </a:solidFill>
              <a:latin typeface="Times New Roman" panose="02020603050405020304" pitchFamily="18" charset="0"/>
              <a:cs typeface="Times New Roman" panose="02020603050405020304" pitchFamily="18" charset="0"/>
            </a:rPr>
            <a:t>Рефлексия</a:t>
          </a:r>
        </a:p>
      </dgm:t>
    </dgm:pt>
    <dgm:pt modelId="{D428FB61-D6EB-45CF-9A6E-0FB4D0F708C2}" type="sibTrans" cxnId="{AD4E0B72-214C-4BA4-9831-97606FADD601}">
      <dgm:prSet/>
      <dgm:spPr/>
      <dgm:t>
        <a:bodyPr/>
        <a:lstStyle/>
        <a:p>
          <a:pPr algn="ctr"/>
          <a:endParaRPr lang="ru-RU"/>
        </a:p>
      </dgm:t>
    </dgm:pt>
    <dgm:pt modelId="{1BC7381A-5616-464E-8F5E-DA05074C72DD}" type="parTrans" cxnId="{AD4E0B72-214C-4BA4-9831-97606FADD601}">
      <dgm:prSet/>
      <dgm:spPr/>
      <dgm:t>
        <a:bodyPr/>
        <a:lstStyle/>
        <a:p>
          <a:pPr algn="ctr"/>
          <a:endParaRPr lang="ru-RU"/>
        </a:p>
      </dgm:t>
    </dgm:pt>
    <dgm:pt modelId="{229C495E-4CD6-4197-8403-EBBCD7182FD6}">
      <dgm:prSet phldrT="[Текст]"/>
      <dgm:spPr/>
      <dgm:t>
        <a:bodyPr/>
        <a:lstStyle/>
        <a:p>
          <a:pPr algn="ctr"/>
          <a:r>
            <a:rPr lang="ru-RU" b="0">
              <a:solidFill>
                <a:sysClr val="windowText" lastClr="000000"/>
              </a:solidFill>
              <a:latin typeface="Times New Roman" panose="02020603050405020304" pitchFamily="18" charset="0"/>
              <a:cs typeface="Times New Roman" panose="02020603050405020304" pitchFamily="18" charset="0"/>
            </a:rPr>
            <a:t>Рефлексия</a:t>
          </a:r>
        </a:p>
      </dgm:t>
    </dgm:pt>
    <dgm:pt modelId="{5B0BB625-9F49-47E3-9E1A-A9B9D18F0ACD}" type="sibTrans" cxnId="{A0A777DE-B294-49B7-9CB2-B9EC8E3F4945}">
      <dgm:prSet/>
      <dgm:spPr/>
      <dgm:t>
        <a:bodyPr/>
        <a:lstStyle/>
        <a:p>
          <a:pPr algn="ctr"/>
          <a:endParaRPr lang="ru-RU"/>
        </a:p>
      </dgm:t>
    </dgm:pt>
    <dgm:pt modelId="{D79070BC-D7C1-4A0E-8987-C4D451FE23D8}" type="parTrans" cxnId="{A0A777DE-B294-49B7-9CB2-B9EC8E3F4945}">
      <dgm:prSet/>
      <dgm:spPr/>
      <dgm:t>
        <a:bodyPr/>
        <a:lstStyle/>
        <a:p>
          <a:pPr algn="ctr"/>
          <a:endParaRPr lang="ru-RU"/>
        </a:p>
      </dgm:t>
    </dgm:pt>
    <dgm:pt modelId="{62550C5B-9BBD-4188-B067-FDC95580DB32}">
      <dgm:prSet phldrT="[Текст]"/>
      <dgm:spPr/>
      <dgm:t>
        <a:bodyPr/>
        <a:lstStyle/>
        <a:p>
          <a:pPr algn="ctr"/>
          <a:r>
            <a:rPr lang="ru-RU" b="0">
              <a:solidFill>
                <a:sysClr val="windowText" lastClr="000000"/>
              </a:solidFill>
              <a:latin typeface="Times New Roman" panose="02020603050405020304" pitchFamily="18" charset="0"/>
              <a:cs typeface="Times New Roman" panose="02020603050405020304" pitchFamily="18" charset="0"/>
            </a:rPr>
            <a:t>Рефлексия</a:t>
          </a:r>
        </a:p>
      </dgm:t>
    </dgm:pt>
    <dgm:pt modelId="{82725344-830D-415E-871B-D69C567C16B1}" type="sibTrans" cxnId="{AFAB9363-0DAC-4EB5-93C1-0D4C127D0AC8}">
      <dgm:prSet/>
      <dgm:spPr/>
      <dgm:t>
        <a:bodyPr/>
        <a:lstStyle/>
        <a:p>
          <a:pPr algn="ctr"/>
          <a:endParaRPr lang="ru-RU"/>
        </a:p>
      </dgm:t>
    </dgm:pt>
    <dgm:pt modelId="{96C3AB6F-64CF-4CBD-B584-E19822D8F423}" type="parTrans" cxnId="{AFAB9363-0DAC-4EB5-93C1-0D4C127D0AC8}">
      <dgm:prSet/>
      <dgm:spPr/>
      <dgm:t>
        <a:bodyPr/>
        <a:lstStyle/>
        <a:p>
          <a:pPr algn="ctr"/>
          <a:endParaRPr lang="ru-RU"/>
        </a:p>
      </dgm:t>
    </dgm:pt>
    <dgm:pt modelId="{A9CD712D-5CF4-441D-A333-438FB1FBBA9B}" type="pres">
      <dgm:prSet presAssocID="{90F4EE0D-343A-4134-8827-4CBB12BA500E}" presName="Name0" presStyleCnt="0">
        <dgm:presLayoutVars>
          <dgm:dir/>
          <dgm:animLvl val="lvl"/>
          <dgm:resizeHandles val="exact"/>
        </dgm:presLayoutVars>
      </dgm:prSet>
      <dgm:spPr/>
      <dgm:t>
        <a:bodyPr/>
        <a:lstStyle/>
        <a:p>
          <a:endParaRPr lang="ru-RU"/>
        </a:p>
      </dgm:t>
    </dgm:pt>
    <dgm:pt modelId="{92051524-6E7C-482E-A8FC-7ACEDC6AFD21}" type="pres">
      <dgm:prSet presAssocID="{62550C5B-9BBD-4188-B067-FDC95580DB32}" presName="compositeNode" presStyleCnt="0">
        <dgm:presLayoutVars>
          <dgm:bulletEnabled val="1"/>
        </dgm:presLayoutVars>
      </dgm:prSet>
      <dgm:spPr/>
    </dgm:pt>
    <dgm:pt modelId="{A9E01A29-9D7B-4240-9763-92E895FCB842}" type="pres">
      <dgm:prSet presAssocID="{62550C5B-9BBD-4188-B067-FDC95580DB32}" presName="bgRect" presStyleLbl="node1" presStyleIdx="0" presStyleCnt="3"/>
      <dgm:spPr/>
      <dgm:t>
        <a:bodyPr/>
        <a:lstStyle/>
        <a:p>
          <a:endParaRPr lang="ru-RU"/>
        </a:p>
      </dgm:t>
    </dgm:pt>
    <dgm:pt modelId="{1A4049E6-77BC-40E2-BAE0-A76D3EFE5D5F}" type="pres">
      <dgm:prSet presAssocID="{62550C5B-9BBD-4188-B067-FDC95580DB32}" presName="parentNode" presStyleLbl="node1" presStyleIdx="0" presStyleCnt="3">
        <dgm:presLayoutVars>
          <dgm:chMax val="0"/>
          <dgm:bulletEnabled val="1"/>
        </dgm:presLayoutVars>
      </dgm:prSet>
      <dgm:spPr/>
      <dgm:t>
        <a:bodyPr/>
        <a:lstStyle/>
        <a:p>
          <a:endParaRPr lang="ru-RU"/>
        </a:p>
      </dgm:t>
    </dgm:pt>
    <dgm:pt modelId="{DE221859-2E7E-4762-A595-27DCA6CC15B7}" type="pres">
      <dgm:prSet presAssocID="{62550C5B-9BBD-4188-B067-FDC95580DB32}" presName="childNode" presStyleLbl="node1" presStyleIdx="0" presStyleCnt="3">
        <dgm:presLayoutVars>
          <dgm:bulletEnabled val="1"/>
        </dgm:presLayoutVars>
      </dgm:prSet>
      <dgm:spPr/>
      <dgm:t>
        <a:bodyPr/>
        <a:lstStyle/>
        <a:p>
          <a:endParaRPr lang="ru-RU"/>
        </a:p>
      </dgm:t>
    </dgm:pt>
    <dgm:pt modelId="{7F339CC5-66DC-4D49-8286-4ADC4DD1F061}" type="pres">
      <dgm:prSet presAssocID="{82725344-830D-415E-871B-D69C567C16B1}" presName="hSp" presStyleCnt="0"/>
      <dgm:spPr/>
    </dgm:pt>
    <dgm:pt modelId="{1CA78A40-FC02-4E70-902E-749B71784319}" type="pres">
      <dgm:prSet presAssocID="{82725344-830D-415E-871B-D69C567C16B1}" presName="vProcSp" presStyleCnt="0"/>
      <dgm:spPr/>
    </dgm:pt>
    <dgm:pt modelId="{47E26718-5754-483F-9FE5-3D7E27F8002A}" type="pres">
      <dgm:prSet presAssocID="{82725344-830D-415E-871B-D69C567C16B1}" presName="vSp1" presStyleCnt="0"/>
      <dgm:spPr/>
    </dgm:pt>
    <dgm:pt modelId="{7CA0E2EB-452F-41BD-B378-30965652399B}" type="pres">
      <dgm:prSet presAssocID="{82725344-830D-415E-871B-D69C567C16B1}" presName="simulatedConn" presStyleLbl="solidFgAcc1" presStyleIdx="0" presStyleCnt="2"/>
      <dgm:spPr/>
    </dgm:pt>
    <dgm:pt modelId="{F537B1CF-767F-47D1-A787-D5007B61E55C}" type="pres">
      <dgm:prSet presAssocID="{82725344-830D-415E-871B-D69C567C16B1}" presName="vSp2" presStyleCnt="0"/>
      <dgm:spPr/>
    </dgm:pt>
    <dgm:pt modelId="{A5A6F916-A204-4B2D-A7C6-95AF200C09FA}" type="pres">
      <dgm:prSet presAssocID="{82725344-830D-415E-871B-D69C567C16B1}" presName="sibTrans" presStyleCnt="0"/>
      <dgm:spPr/>
    </dgm:pt>
    <dgm:pt modelId="{B35AD544-9496-44D4-A1C1-C1CF473346C0}" type="pres">
      <dgm:prSet presAssocID="{229C495E-4CD6-4197-8403-EBBCD7182FD6}" presName="compositeNode" presStyleCnt="0">
        <dgm:presLayoutVars>
          <dgm:bulletEnabled val="1"/>
        </dgm:presLayoutVars>
      </dgm:prSet>
      <dgm:spPr/>
    </dgm:pt>
    <dgm:pt modelId="{A11C24B7-3E82-47D1-AE3B-902B751A0CD4}" type="pres">
      <dgm:prSet presAssocID="{229C495E-4CD6-4197-8403-EBBCD7182FD6}" presName="bgRect" presStyleLbl="node1" presStyleIdx="1" presStyleCnt="3"/>
      <dgm:spPr/>
      <dgm:t>
        <a:bodyPr/>
        <a:lstStyle/>
        <a:p>
          <a:endParaRPr lang="ru-RU"/>
        </a:p>
      </dgm:t>
    </dgm:pt>
    <dgm:pt modelId="{2545417B-736A-4BB6-9272-657DAAA483F9}" type="pres">
      <dgm:prSet presAssocID="{229C495E-4CD6-4197-8403-EBBCD7182FD6}" presName="parentNode" presStyleLbl="node1" presStyleIdx="1" presStyleCnt="3">
        <dgm:presLayoutVars>
          <dgm:chMax val="0"/>
          <dgm:bulletEnabled val="1"/>
        </dgm:presLayoutVars>
      </dgm:prSet>
      <dgm:spPr/>
      <dgm:t>
        <a:bodyPr/>
        <a:lstStyle/>
        <a:p>
          <a:endParaRPr lang="ru-RU"/>
        </a:p>
      </dgm:t>
    </dgm:pt>
    <dgm:pt modelId="{D03913CC-4AA1-477D-8EC0-C222CF4C2F33}" type="pres">
      <dgm:prSet presAssocID="{229C495E-4CD6-4197-8403-EBBCD7182FD6}" presName="childNode" presStyleLbl="node1" presStyleIdx="1" presStyleCnt="3">
        <dgm:presLayoutVars>
          <dgm:bulletEnabled val="1"/>
        </dgm:presLayoutVars>
      </dgm:prSet>
      <dgm:spPr/>
      <dgm:t>
        <a:bodyPr/>
        <a:lstStyle/>
        <a:p>
          <a:endParaRPr lang="ru-RU"/>
        </a:p>
      </dgm:t>
    </dgm:pt>
    <dgm:pt modelId="{7C543AFA-4909-499C-9B44-F9AAA2F358F6}" type="pres">
      <dgm:prSet presAssocID="{5B0BB625-9F49-47E3-9E1A-A9B9D18F0ACD}" presName="hSp" presStyleCnt="0"/>
      <dgm:spPr/>
    </dgm:pt>
    <dgm:pt modelId="{1208E084-3C2C-4C14-B0CC-3E9F49EB97CD}" type="pres">
      <dgm:prSet presAssocID="{5B0BB625-9F49-47E3-9E1A-A9B9D18F0ACD}" presName="vProcSp" presStyleCnt="0"/>
      <dgm:spPr/>
    </dgm:pt>
    <dgm:pt modelId="{89EFFD6B-60DA-43B2-A5AD-4D8B506D71AD}" type="pres">
      <dgm:prSet presAssocID="{5B0BB625-9F49-47E3-9E1A-A9B9D18F0ACD}" presName="vSp1" presStyleCnt="0"/>
      <dgm:spPr/>
    </dgm:pt>
    <dgm:pt modelId="{18745704-ECC8-44EF-9A9B-B8B1B50E687B}" type="pres">
      <dgm:prSet presAssocID="{5B0BB625-9F49-47E3-9E1A-A9B9D18F0ACD}" presName="simulatedConn" presStyleLbl="solidFgAcc1" presStyleIdx="1" presStyleCnt="2"/>
      <dgm:spPr/>
    </dgm:pt>
    <dgm:pt modelId="{08178636-BD9A-4368-A781-9EC8F472188A}" type="pres">
      <dgm:prSet presAssocID="{5B0BB625-9F49-47E3-9E1A-A9B9D18F0ACD}" presName="vSp2" presStyleCnt="0"/>
      <dgm:spPr/>
    </dgm:pt>
    <dgm:pt modelId="{E7BC0346-1EB5-47C4-B2F6-9FE9AC73E31B}" type="pres">
      <dgm:prSet presAssocID="{5B0BB625-9F49-47E3-9E1A-A9B9D18F0ACD}" presName="sibTrans" presStyleCnt="0"/>
      <dgm:spPr/>
    </dgm:pt>
    <dgm:pt modelId="{78425FFA-D5D3-4385-BA8E-4AEEF13C5084}" type="pres">
      <dgm:prSet presAssocID="{B5095EB2-3678-4E9D-A9DE-7B351491AB37}" presName="compositeNode" presStyleCnt="0">
        <dgm:presLayoutVars>
          <dgm:bulletEnabled val="1"/>
        </dgm:presLayoutVars>
      </dgm:prSet>
      <dgm:spPr/>
    </dgm:pt>
    <dgm:pt modelId="{DDAB41C0-9E0B-4A71-8CB0-2343B06DDBEF}" type="pres">
      <dgm:prSet presAssocID="{B5095EB2-3678-4E9D-A9DE-7B351491AB37}" presName="bgRect" presStyleLbl="node1" presStyleIdx="2" presStyleCnt="3"/>
      <dgm:spPr/>
      <dgm:t>
        <a:bodyPr/>
        <a:lstStyle/>
        <a:p>
          <a:endParaRPr lang="ru-RU"/>
        </a:p>
      </dgm:t>
    </dgm:pt>
    <dgm:pt modelId="{C6D75E10-3F6F-4BB9-8E38-FF9CA92D2053}" type="pres">
      <dgm:prSet presAssocID="{B5095EB2-3678-4E9D-A9DE-7B351491AB37}" presName="parentNode" presStyleLbl="node1" presStyleIdx="2" presStyleCnt="3">
        <dgm:presLayoutVars>
          <dgm:chMax val="0"/>
          <dgm:bulletEnabled val="1"/>
        </dgm:presLayoutVars>
      </dgm:prSet>
      <dgm:spPr/>
      <dgm:t>
        <a:bodyPr/>
        <a:lstStyle/>
        <a:p>
          <a:endParaRPr lang="ru-RU"/>
        </a:p>
      </dgm:t>
    </dgm:pt>
    <dgm:pt modelId="{7B6B8156-7E1E-4717-87B0-1E00B3D6F268}" type="pres">
      <dgm:prSet presAssocID="{B5095EB2-3678-4E9D-A9DE-7B351491AB37}" presName="childNode" presStyleLbl="node1" presStyleIdx="2" presStyleCnt="3">
        <dgm:presLayoutVars>
          <dgm:bulletEnabled val="1"/>
        </dgm:presLayoutVars>
      </dgm:prSet>
      <dgm:spPr/>
      <dgm:t>
        <a:bodyPr/>
        <a:lstStyle/>
        <a:p>
          <a:endParaRPr lang="ru-RU"/>
        </a:p>
      </dgm:t>
    </dgm:pt>
  </dgm:ptLst>
  <dgm:cxnLst>
    <dgm:cxn modelId="{A921515D-D0FF-4292-A628-9DC7487CBE3A}" srcId="{B5095EB2-3678-4E9D-A9DE-7B351491AB37}" destId="{95142F63-8957-43E8-BD22-C9516B1B3793}" srcOrd="0" destOrd="0" parTransId="{996BD81C-6D0A-478C-A4D5-E867CB723E90}" sibTransId="{E308340F-CA1C-4C01-96C4-E7A0F09BF5DB}"/>
    <dgm:cxn modelId="{140614B3-37D1-4D48-AB1F-FEFF83D54A10}" type="presOf" srcId="{B5095EB2-3678-4E9D-A9DE-7B351491AB37}" destId="{DDAB41C0-9E0B-4A71-8CB0-2343B06DDBEF}" srcOrd="0" destOrd="0" presId="urn:microsoft.com/office/officeart/2005/8/layout/hProcess7#1"/>
    <dgm:cxn modelId="{876D67FE-E22A-4888-898A-5C9F7F0ABACC}" type="presOf" srcId="{229C495E-4CD6-4197-8403-EBBCD7182FD6}" destId="{2545417B-736A-4BB6-9272-657DAAA483F9}" srcOrd="1" destOrd="0" presId="urn:microsoft.com/office/officeart/2005/8/layout/hProcess7#1"/>
    <dgm:cxn modelId="{AD4E0B72-214C-4BA4-9831-97606FADD601}" srcId="{90F4EE0D-343A-4134-8827-4CBB12BA500E}" destId="{B5095EB2-3678-4E9D-A9DE-7B351491AB37}" srcOrd="2" destOrd="0" parTransId="{1BC7381A-5616-464E-8F5E-DA05074C72DD}" sibTransId="{D428FB61-D6EB-45CF-9A6E-0FB4D0F708C2}"/>
    <dgm:cxn modelId="{585688D6-5B15-48B2-AC48-E8FF56063948}" type="presOf" srcId="{B5095EB2-3678-4E9D-A9DE-7B351491AB37}" destId="{C6D75E10-3F6F-4BB9-8E38-FF9CA92D2053}" srcOrd="1" destOrd="0" presId="urn:microsoft.com/office/officeart/2005/8/layout/hProcess7#1"/>
    <dgm:cxn modelId="{8A7C3C63-CC35-4933-B2BE-EC72C19394B2}" type="presOf" srcId="{95142F63-8957-43E8-BD22-C9516B1B3793}" destId="{7B6B8156-7E1E-4717-87B0-1E00B3D6F268}" srcOrd="0" destOrd="0" presId="urn:microsoft.com/office/officeart/2005/8/layout/hProcess7#1"/>
    <dgm:cxn modelId="{A0A777DE-B294-49B7-9CB2-B9EC8E3F4945}" srcId="{90F4EE0D-343A-4134-8827-4CBB12BA500E}" destId="{229C495E-4CD6-4197-8403-EBBCD7182FD6}" srcOrd="1" destOrd="0" parTransId="{D79070BC-D7C1-4A0E-8987-C4D451FE23D8}" sibTransId="{5B0BB625-9F49-47E3-9E1A-A9B9D18F0ACD}"/>
    <dgm:cxn modelId="{20EEF26F-1629-478F-BE15-4F7FDF866AEB}" type="presOf" srcId="{62550C5B-9BBD-4188-B067-FDC95580DB32}" destId="{A9E01A29-9D7B-4240-9763-92E895FCB842}" srcOrd="0" destOrd="0" presId="urn:microsoft.com/office/officeart/2005/8/layout/hProcess7#1"/>
    <dgm:cxn modelId="{D692047E-C913-4630-A177-B49A94DBF7BA}" type="presOf" srcId="{229C495E-4CD6-4197-8403-EBBCD7182FD6}" destId="{A11C24B7-3E82-47D1-AE3B-902B751A0CD4}" srcOrd="0" destOrd="0" presId="urn:microsoft.com/office/officeart/2005/8/layout/hProcess7#1"/>
    <dgm:cxn modelId="{42818178-DFD7-4029-A75D-7DDC4EDA118B}" srcId="{62550C5B-9BBD-4188-B067-FDC95580DB32}" destId="{4D3CFC4D-7C22-4158-BFD0-E22618F55225}" srcOrd="0" destOrd="0" parTransId="{B43272F2-9454-4600-A5C8-FEE1B92A83FE}" sibTransId="{B60F1470-7D6F-4E31-BBA5-45837C52846B}"/>
    <dgm:cxn modelId="{C392413A-4590-4042-B792-F89DAE30D6B0}" type="presOf" srcId="{62550C5B-9BBD-4188-B067-FDC95580DB32}" destId="{1A4049E6-77BC-40E2-BAE0-A76D3EFE5D5F}" srcOrd="1" destOrd="0" presId="urn:microsoft.com/office/officeart/2005/8/layout/hProcess7#1"/>
    <dgm:cxn modelId="{70D383D5-711E-44F6-9F25-755648150CE4}" srcId="{229C495E-4CD6-4197-8403-EBBCD7182FD6}" destId="{AE85A846-E521-4DE8-ADF9-BFED06C996FB}" srcOrd="0" destOrd="0" parTransId="{69361D57-5190-4721-8712-98DDC26EF3B4}" sibTransId="{7FECEC8C-A215-4B25-ADDA-8FC84F5407B2}"/>
    <dgm:cxn modelId="{6BDFFA6A-EFFE-4DA2-AAD3-F773A83E4541}" type="presOf" srcId="{4D3CFC4D-7C22-4158-BFD0-E22618F55225}" destId="{DE221859-2E7E-4762-A595-27DCA6CC15B7}" srcOrd="0" destOrd="0" presId="urn:microsoft.com/office/officeart/2005/8/layout/hProcess7#1"/>
    <dgm:cxn modelId="{99F9DFBB-CDAD-491F-B7A0-8CA41581857F}" type="presOf" srcId="{AE85A846-E521-4DE8-ADF9-BFED06C996FB}" destId="{D03913CC-4AA1-477D-8EC0-C222CF4C2F33}" srcOrd="0" destOrd="0" presId="urn:microsoft.com/office/officeart/2005/8/layout/hProcess7#1"/>
    <dgm:cxn modelId="{AFAB9363-0DAC-4EB5-93C1-0D4C127D0AC8}" srcId="{90F4EE0D-343A-4134-8827-4CBB12BA500E}" destId="{62550C5B-9BBD-4188-B067-FDC95580DB32}" srcOrd="0" destOrd="0" parTransId="{96C3AB6F-64CF-4CBD-B584-E19822D8F423}" sibTransId="{82725344-830D-415E-871B-D69C567C16B1}"/>
    <dgm:cxn modelId="{24325047-6E64-4D34-9D44-F73538146AF5}" type="presOf" srcId="{90F4EE0D-343A-4134-8827-4CBB12BA500E}" destId="{A9CD712D-5CF4-441D-A333-438FB1FBBA9B}" srcOrd="0" destOrd="0" presId="urn:microsoft.com/office/officeart/2005/8/layout/hProcess7#1"/>
    <dgm:cxn modelId="{790E422E-371C-47E9-984B-858A5CCFBB62}" type="presParOf" srcId="{A9CD712D-5CF4-441D-A333-438FB1FBBA9B}" destId="{92051524-6E7C-482E-A8FC-7ACEDC6AFD21}" srcOrd="0" destOrd="0" presId="urn:microsoft.com/office/officeart/2005/8/layout/hProcess7#1"/>
    <dgm:cxn modelId="{27DFEF27-95BB-4688-A197-F8E3D292AEEE}" type="presParOf" srcId="{92051524-6E7C-482E-A8FC-7ACEDC6AFD21}" destId="{A9E01A29-9D7B-4240-9763-92E895FCB842}" srcOrd="0" destOrd="0" presId="urn:microsoft.com/office/officeart/2005/8/layout/hProcess7#1"/>
    <dgm:cxn modelId="{57FD3685-D22E-4C0A-96FA-05595FE78972}" type="presParOf" srcId="{92051524-6E7C-482E-A8FC-7ACEDC6AFD21}" destId="{1A4049E6-77BC-40E2-BAE0-A76D3EFE5D5F}" srcOrd="1" destOrd="0" presId="urn:microsoft.com/office/officeart/2005/8/layout/hProcess7#1"/>
    <dgm:cxn modelId="{807EF34B-93FE-44DB-91FB-E7226A12F66A}" type="presParOf" srcId="{92051524-6E7C-482E-A8FC-7ACEDC6AFD21}" destId="{DE221859-2E7E-4762-A595-27DCA6CC15B7}" srcOrd="2" destOrd="0" presId="urn:microsoft.com/office/officeart/2005/8/layout/hProcess7#1"/>
    <dgm:cxn modelId="{999CB632-FACF-4474-9CE6-D6B4ABB7EE0A}" type="presParOf" srcId="{A9CD712D-5CF4-441D-A333-438FB1FBBA9B}" destId="{7F339CC5-66DC-4D49-8286-4ADC4DD1F061}" srcOrd="1" destOrd="0" presId="urn:microsoft.com/office/officeart/2005/8/layout/hProcess7#1"/>
    <dgm:cxn modelId="{AF93F8DC-80B9-463E-ADCB-ECEBBE8D67B3}" type="presParOf" srcId="{A9CD712D-5CF4-441D-A333-438FB1FBBA9B}" destId="{1CA78A40-FC02-4E70-902E-749B71784319}" srcOrd="2" destOrd="0" presId="urn:microsoft.com/office/officeart/2005/8/layout/hProcess7#1"/>
    <dgm:cxn modelId="{4038C5DD-411E-4743-85F6-357386CE2FF4}" type="presParOf" srcId="{1CA78A40-FC02-4E70-902E-749B71784319}" destId="{47E26718-5754-483F-9FE5-3D7E27F8002A}" srcOrd="0" destOrd="0" presId="urn:microsoft.com/office/officeart/2005/8/layout/hProcess7#1"/>
    <dgm:cxn modelId="{6BD57571-28DA-4364-B1A6-7C3DE28DA7E0}" type="presParOf" srcId="{1CA78A40-FC02-4E70-902E-749B71784319}" destId="{7CA0E2EB-452F-41BD-B378-30965652399B}" srcOrd="1" destOrd="0" presId="urn:microsoft.com/office/officeart/2005/8/layout/hProcess7#1"/>
    <dgm:cxn modelId="{7BAB5198-8FD5-4A98-BD65-94FF414FC9FB}" type="presParOf" srcId="{1CA78A40-FC02-4E70-902E-749B71784319}" destId="{F537B1CF-767F-47D1-A787-D5007B61E55C}" srcOrd="2" destOrd="0" presId="urn:microsoft.com/office/officeart/2005/8/layout/hProcess7#1"/>
    <dgm:cxn modelId="{088AE4E3-07CE-4736-BF32-7655584D6351}" type="presParOf" srcId="{A9CD712D-5CF4-441D-A333-438FB1FBBA9B}" destId="{A5A6F916-A204-4B2D-A7C6-95AF200C09FA}" srcOrd="3" destOrd="0" presId="urn:microsoft.com/office/officeart/2005/8/layout/hProcess7#1"/>
    <dgm:cxn modelId="{47F410F6-C4BD-436B-B977-08380DD240BD}" type="presParOf" srcId="{A9CD712D-5CF4-441D-A333-438FB1FBBA9B}" destId="{B35AD544-9496-44D4-A1C1-C1CF473346C0}" srcOrd="4" destOrd="0" presId="urn:microsoft.com/office/officeart/2005/8/layout/hProcess7#1"/>
    <dgm:cxn modelId="{5B064FBC-88EA-45B4-BE94-502ECCD12893}" type="presParOf" srcId="{B35AD544-9496-44D4-A1C1-C1CF473346C0}" destId="{A11C24B7-3E82-47D1-AE3B-902B751A0CD4}" srcOrd="0" destOrd="0" presId="urn:microsoft.com/office/officeart/2005/8/layout/hProcess7#1"/>
    <dgm:cxn modelId="{9E7A19C2-1AA4-4E65-8D09-8B260F537824}" type="presParOf" srcId="{B35AD544-9496-44D4-A1C1-C1CF473346C0}" destId="{2545417B-736A-4BB6-9272-657DAAA483F9}" srcOrd="1" destOrd="0" presId="urn:microsoft.com/office/officeart/2005/8/layout/hProcess7#1"/>
    <dgm:cxn modelId="{CAFC2481-26A3-4F0F-9A9B-290D6FFEF562}" type="presParOf" srcId="{B35AD544-9496-44D4-A1C1-C1CF473346C0}" destId="{D03913CC-4AA1-477D-8EC0-C222CF4C2F33}" srcOrd="2" destOrd="0" presId="urn:microsoft.com/office/officeart/2005/8/layout/hProcess7#1"/>
    <dgm:cxn modelId="{60EBB6EB-8175-4906-853F-791DA1DA08C2}" type="presParOf" srcId="{A9CD712D-5CF4-441D-A333-438FB1FBBA9B}" destId="{7C543AFA-4909-499C-9B44-F9AAA2F358F6}" srcOrd="5" destOrd="0" presId="urn:microsoft.com/office/officeart/2005/8/layout/hProcess7#1"/>
    <dgm:cxn modelId="{72DD2127-0D1E-4646-BAC8-C0301477DF5F}" type="presParOf" srcId="{A9CD712D-5CF4-441D-A333-438FB1FBBA9B}" destId="{1208E084-3C2C-4C14-B0CC-3E9F49EB97CD}" srcOrd="6" destOrd="0" presId="urn:microsoft.com/office/officeart/2005/8/layout/hProcess7#1"/>
    <dgm:cxn modelId="{5F25D2BB-7085-4E97-9196-DABA95CD7BDE}" type="presParOf" srcId="{1208E084-3C2C-4C14-B0CC-3E9F49EB97CD}" destId="{89EFFD6B-60DA-43B2-A5AD-4D8B506D71AD}" srcOrd="0" destOrd="0" presId="urn:microsoft.com/office/officeart/2005/8/layout/hProcess7#1"/>
    <dgm:cxn modelId="{CCB1DF14-D6B6-4374-8DF7-819A7A42420A}" type="presParOf" srcId="{1208E084-3C2C-4C14-B0CC-3E9F49EB97CD}" destId="{18745704-ECC8-44EF-9A9B-B8B1B50E687B}" srcOrd="1" destOrd="0" presId="urn:microsoft.com/office/officeart/2005/8/layout/hProcess7#1"/>
    <dgm:cxn modelId="{967C1071-FC21-47A1-8FD6-06DCD0C5C327}" type="presParOf" srcId="{1208E084-3C2C-4C14-B0CC-3E9F49EB97CD}" destId="{08178636-BD9A-4368-A781-9EC8F472188A}" srcOrd="2" destOrd="0" presId="urn:microsoft.com/office/officeart/2005/8/layout/hProcess7#1"/>
    <dgm:cxn modelId="{B46867DC-76D3-4513-85D2-4E65C945D242}" type="presParOf" srcId="{A9CD712D-5CF4-441D-A333-438FB1FBBA9B}" destId="{E7BC0346-1EB5-47C4-B2F6-9FE9AC73E31B}" srcOrd="7" destOrd="0" presId="urn:microsoft.com/office/officeart/2005/8/layout/hProcess7#1"/>
    <dgm:cxn modelId="{9FE6E455-FF02-49DC-BFBC-2A67F9DEC5A6}" type="presParOf" srcId="{A9CD712D-5CF4-441D-A333-438FB1FBBA9B}" destId="{78425FFA-D5D3-4385-BA8E-4AEEF13C5084}" srcOrd="8" destOrd="0" presId="urn:microsoft.com/office/officeart/2005/8/layout/hProcess7#1"/>
    <dgm:cxn modelId="{A0BC9C41-7BA6-46F6-A0D6-E2AEAE4B5DA9}" type="presParOf" srcId="{78425FFA-D5D3-4385-BA8E-4AEEF13C5084}" destId="{DDAB41C0-9E0B-4A71-8CB0-2343B06DDBEF}" srcOrd="0" destOrd="0" presId="urn:microsoft.com/office/officeart/2005/8/layout/hProcess7#1"/>
    <dgm:cxn modelId="{A5A21E55-04CC-4792-A163-28235E985276}" type="presParOf" srcId="{78425FFA-D5D3-4385-BA8E-4AEEF13C5084}" destId="{C6D75E10-3F6F-4BB9-8E38-FF9CA92D2053}" srcOrd="1" destOrd="0" presId="urn:microsoft.com/office/officeart/2005/8/layout/hProcess7#1"/>
    <dgm:cxn modelId="{EE654781-F25F-47AE-938D-E698D7A5F989}" type="presParOf" srcId="{78425FFA-D5D3-4385-BA8E-4AEEF13C5084}" destId="{7B6B8156-7E1E-4717-87B0-1E00B3D6F268}" srcOrd="2" destOrd="0" presId="urn:microsoft.com/office/officeart/2005/8/layout/hProcess7#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E48810-817B-4C97-AE85-8574A31D9575}" type="doc">
      <dgm:prSet loTypeId="urn:microsoft.com/office/officeart/2005/8/layout/equation1" loCatId="process" qsTypeId="urn:microsoft.com/office/officeart/2005/8/quickstyle/simple1" qsCatId="simple" csTypeId="urn:microsoft.com/office/officeart/2005/8/colors/colorful5" csCatId="colorful" phldr="1"/>
      <dgm:spPr/>
    </dgm:pt>
    <dgm:pt modelId="{D30445EE-0E16-4DD4-9BA7-E882048E21B4}">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Адамның жаман қылығына ызаланып күлу</a:t>
          </a:r>
        </a:p>
      </dgm:t>
    </dgm:pt>
    <dgm:pt modelId="{C456A0EE-BA90-4484-812E-115D00919060}" type="parTrans" cxnId="{E4352D9C-EDEB-42B7-9589-FBAD8FE50E81}">
      <dgm:prSet/>
      <dgm:spPr/>
      <dgm:t>
        <a:bodyPr/>
        <a:lstStyle/>
        <a:p>
          <a:endParaRPr lang="ru-RU"/>
        </a:p>
      </dgm:t>
    </dgm:pt>
    <dgm:pt modelId="{210FBB45-42CA-48B9-B09E-72D7602AC0F3}" type="sibTrans" cxnId="{E4352D9C-EDEB-42B7-9589-FBAD8FE50E81}">
      <dgm:prSet/>
      <dgm:spPr/>
      <dgm:t>
        <a:bodyPr/>
        <a:lstStyle/>
        <a:p>
          <a:endParaRPr lang="ru-RU"/>
        </a:p>
      </dgm:t>
    </dgm:pt>
    <dgm:pt modelId="{C9F11764-80CF-45FC-87F1-3D3149132B5D}">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Адамның қателігіне сын айту, (түзету мақсатында) </a:t>
          </a:r>
        </a:p>
      </dgm:t>
    </dgm:pt>
    <dgm:pt modelId="{7BC89423-EAEE-4DF9-9353-88ECDC2EDEF4}" type="parTrans" cxnId="{DF0320E2-938F-48B3-B3EB-34431FEA55C4}">
      <dgm:prSet/>
      <dgm:spPr/>
      <dgm:t>
        <a:bodyPr/>
        <a:lstStyle/>
        <a:p>
          <a:endParaRPr lang="ru-RU"/>
        </a:p>
      </dgm:t>
    </dgm:pt>
    <dgm:pt modelId="{1F0B3A80-C07B-4867-AE3D-5D61A71E8F4A}" type="sibTrans" cxnId="{DF0320E2-938F-48B3-B3EB-34431FEA55C4}">
      <dgm:prSet/>
      <dgm:spPr/>
      <dgm:t>
        <a:bodyPr/>
        <a:lstStyle/>
        <a:p>
          <a:endParaRPr lang="ru-RU"/>
        </a:p>
      </dgm:t>
    </dgm:pt>
    <dgm:pt modelId="{38BFA5B2-B50B-495C-B3C0-410C9565C86E}">
      <dgm:prSet phldrT="[Текст]"/>
      <dgm:spPr/>
      <dgm:t>
        <a:bodyPr/>
        <a:lstStyle/>
        <a:p>
          <a:r>
            <a:rPr lang="ru-RU">
              <a:solidFill>
                <a:sysClr val="windowText" lastClr="000000"/>
              </a:solidFill>
            </a:rPr>
            <a:t>Рефлексия</a:t>
          </a:r>
        </a:p>
      </dgm:t>
    </dgm:pt>
    <dgm:pt modelId="{5DDCBA03-006F-4FB8-8D6F-178F82268C1B}" type="parTrans" cxnId="{17EBFD03-BD66-4FCD-BECB-5E199B4D5BE0}">
      <dgm:prSet/>
      <dgm:spPr/>
      <dgm:t>
        <a:bodyPr/>
        <a:lstStyle/>
        <a:p>
          <a:endParaRPr lang="ru-RU"/>
        </a:p>
      </dgm:t>
    </dgm:pt>
    <dgm:pt modelId="{983D8B23-7DF6-463F-BEF5-9632692D5C34}" type="sibTrans" cxnId="{17EBFD03-BD66-4FCD-BECB-5E199B4D5BE0}">
      <dgm:prSet/>
      <dgm:spPr/>
      <dgm:t>
        <a:bodyPr/>
        <a:lstStyle/>
        <a:p>
          <a:endParaRPr lang="ru-RU"/>
        </a:p>
      </dgm:t>
    </dgm:pt>
    <dgm:pt modelId="{43088B33-9AFC-41BB-A99B-758E380D07A5}" type="pres">
      <dgm:prSet presAssocID="{EBE48810-817B-4C97-AE85-8574A31D9575}" presName="linearFlow" presStyleCnt="0">
        <dgm:presLayoutVars>
          <dgm:dir/>
          <dgm:resizeHandles val="exact"/>
        </dgm:presLayoutVars>
      </dgm:prSet>
      <dgm:spPr/>
    </dgm:pt>
    <dgm:pt modelId="{31D7C928-6E85-46AF-A8DE-EF75EA25158E}" type="pres">
      <dgm:prSet presAssocID="{D30445EE-0E16-4DD4-9BA7-E882048E21B4}" presName="node" presStyleLbl="node1" presStyleIdx="0" presStyleCnt="3">
        <dgm:presLayoutVars>
          <dgm:bulletEnabled val="1"/>
        </dgm:presLayoutVars>
      </dgm:prSet>
      <dgm:spPr/>
      <dgm:t>
        <a:bodyPr/>
        <a:lstStyle/>
        <a:p>
          <a:endParaRPr lang="ru-RU"/>
        </a:p>
      </dgm:t>
    </dgm:pt>
    <dgm:pt modelId="{FB61C28B-D0B0-45F1-A628-2FDAE1E65A56}" type="pres">
      <dgm:prSet presAssocID="{210FBB45-42CA-48B9-B09E-72D7602AC0F3}" presName="spacerL" presStyleCnt="0"/>
      <dgm:spPr/>
    </dgm:pt>
    <dgm:pt modelId="{7EC2FADE-00C5-4ACB-B03A-0FD27523A78B}" type="pres">
      <dgm:prSet presAssocID="{210FBB45-42CA-48B9-B09E-72D7602AC0F3}" presName="sibTrans" presStyleLbl="sibTrans2D1" presStyleIdx="0" presStyleCnt="2"/>
      <dgm:spPr/>
      <dgm:t>
        <a:bodyPr/>
        <a:lstStyle/>
        <a:p>
          <a:endParaRPr lang="ru-RU"/>
        </a:p>
      </dgm:t>
    </dgm:pt>
    <dgm:pt modelId="{8BD5F3B9-ABAA-4341-99D2-35B6D2CF0B66}" type="pres">
      <dgm:prSet presAssocID="{210FBB45-42CA-48B9-B09E-72D7602AC0F3}" presName="spacerR" presStyleCnt="0"/>
      <dgm:spPr/>
    </dgm:pt>
    <dgm:pt modelId="{DE1B109A-2E5C-411D-88F1-3C79FF2DFEB1}" type="pres">
      <dgm:prSet presAssocID="{C9F11764-80CF-45FC-87F1-3D3149132B5D}" presName="node" presStyleLbl="node1" presStyleIdx="1" presStyleCnt="3">
        <dgm:presLayoutVars>
          <dgm:bulletEnabled val="1"/>
        </dgm:presLayoutVars>
      </dgm:prSet>
      <dgm:spPr/>
      <dgm:t>
        <a:bodyPr/>
        <a:lstStyle/>
        <a:p>
          <a:endParaRPr lang="ru-RU"/>
        </a:p>
      </dgm:t>
    </dgm:pt>
    <dgm:pt modelId="{5718E611-7D1F-46D2-BD75-8DAE16E9B6A2}" type="pres">
      <dgm:prSet presAssocID="{1F0B3A80-C07B-4867-AE3D-5D61A71E8F4A}" presName="spacerL" presStyleCnt="0"/>
      <dgm:spPr/>
    </dgm:pt>
    <dgm:pt modelId="{9209818D-5C5A-4C0A-BDBA-06CA62E54966}" type="pres">
      <dgm:prSet presAssocID="{1F0B3A80-C07B-4867-AE3D-5D61A71E8F4A}" presName="sibTrans" presStyleLbl="sibTrans2D1" presStyleIdx="1" presStyleCnt="2" custLinFactNeighborX="12789" custLinFactNeighborY="3581"/>
      <dgm:spPr/>
      <dgm:t>
        <a:bodyPr/>
        <a:lstStyle/>
        <a:p>
          <a:endParaRPr lang="ru-RU"/>
        </a:p>
      </dgm:t>
    </dgm:pt>
    <dgm:pt modelId="{0043BF16-CA7E-4DD4-8AAB-FCDD2EF91CD6}" type="pres">
      <dgm:prSet presAssocID="{1F0B3A80-C07B-4867-AE3D-5D61A71E8F4A}" presName="spacerR" presStyleCnt="0"/>
      <dgm:spPr/>
    </dgm:pt>
    <dgm:pt modelId="{7A7EBD14-D9FD-4041-B01C-C63E433BC310}" type="pres">
      <dgm:prSet presAssocID="{38BFA5B2-B50B-495C-B3C0-410C9565C86E}" presName="node" presStyleLbl="node1" presStyleIdx="2" presStyleCnt="3">
        <dgm:presLayoutVars>
          <dgm:bulletEnabled val="1"/>
        </dgm:presLayoutVars>
      </dgm:prSet>
      <dgm:spPr/>
      <dgm:t>
        <a:bodyPr/>
        <a:lstStyle/>
        <a:p>
          <a:endParaRPr lang="ru-RU"/>
        </a:p>
      </dgm:t>
    </dgm:pt>
  </dgm:ptLst>
  <dgm:cxnLst>
    <dgm:cxn modelId="{57408A88-A372-452F-8B1B-2ED51324B9A9}" type="presOf" srcId="{C9F11764-80CF-45FC-87F1-3D3149132B5D}" destId="{DE1B109A-2E5C-411D-88F1-3C79FF2DFEB1}" srcOrd="0" destOrd="0" presId="urn:microsoft.com/office/officeart/2005/8/layout/equation1"/>
    <dgm:cxn modelId="{DD8EB564-4AC5-4934-8121-E0B9C7E74807}" type="presOf" srcId="{210FBB45-42CA-48B9-B09E-72D7602AC0F3}" destId="{7EC2FADE-00C5-4ACB-B03A-0FD27523A78B}" srcOrd="0" destOrd="0" presId="urn:microsoft.com/office/officeart/2005/8/layout/equation1"/>
    <dgm:cxn modelId="{B1C67724-0B38-4FE6-A20B-6B925404F974}" type="presOf" srcId="{1F0B3A80-C07B-4867-AE3D-5D61A71E8F4A}" destId="{9209818D-5C5A-4C0A-BDBA-06CA62E54966}" srcOrd="0" destOrd="0" presId="urn:microsoft.com/office/officeart/2005/8/layout/equation1"/>
    <dgm:cxn modelId="{E4352D9C-EDEB-42B7-9589-FBAD8FE50E81}" srcId="{EBE48810-817B-4C97-AE85-8574A31D9575}" destId="{D30445EE-0E16-4DD4-9BA7-E882048E21B4}" srcOrd="0" destOrd="0" parTransId="{C456A0EE-BA90-4484-812E-115D00919060}" sibTransId="{210FBB45-42CA-48B9-B09E-72D7602AC0F3}"/>
    <dgm:cxn modelId="{12A51379-2DF3-419B-9431-AE25E89EFE99}" type="presOf" srcId="{D30445EE-0E16-4DD4-9BA7-E882048E21B4}" destId="{31D7C928-6E85-46AF-A8DE-EF75EA25158E}" srcOrd="0" destOrd="0" presId="urn:microsoft.com/office/officeart/2005/8/layout/equation1"/>
    <dgm:cxn modelId="{DF0320E2-938F-48B3-B3EB-34431FEA55C4}" srcId="{EBE48810-817B-4C97-AE85-8574A31D9575}" destId="{C9F11764-80CF-45FC-87F1-3D3149132B5D}" srcOrd="1" destOrd="0" parTransId="{7BC89423-EAEE-4DF9-9353-88ECDC2EDEF4}" sibTransId="{1F0B3A80-C07B-4867-AE3D-5D61A71E8F4A}"/>
    <dgm:cxn modelId="{F74A3F48-0B7C-435C-BB37-4FA7E755C6D7}" type="presOf" srcId="{EBE48810-817B-4C97-AE85-8574A31D9575}" destId="{43088B33-9AFC-41BB-A99B-758E380D07A5}" srcOrd="0" destOrd="0" presId="urn:microsoft.com/office/officeart/2005/8/layout/equation1"/>
    <dgm:cxn modelId="{8E45A227-3188-4AC7-BE14-7BA931BF2631}" type="presOf" srcId="{38BFA5B2-B50B-495C-B3C0-410C9565C86E}" destId="{7A7EBD14-D9FD-4041-B01C-C63E433BC310}" srcOrd="0" destOrd="0" presId="urn:microsoft.com/office/officeart/2005/8/layout/equation1"/>
    <dgm:cxn modelId="{17EBFD03-BD66-4FCD-BECB-5E199B4D5BE0}" srcId="{EBE48810-817B-4C97-AE85-8574A31D9575}" destId="{38BFA5B2-B50B-495C-B3C0-410C9565C86E}" srcOrd="2" destOrd="0" parTransId="{5DDCBA03-006F-4FB8-8D6F-178F82268C1B}" sibTransId="{983D8B23-7DF6-463F-BEF5-9632692D5C34}"/>
    <dgm:cxn modelId="{5398D894-FF30-46DB-99B3-F8CF14E35166}" type="presParOf" srcId="{43088B33-9AFC-41BB-A99B-758E380D07A5}" destId="{31D7C928-6E85-46AF-A8DE-EF75EA25158E}" srcOrd="0" destOrd="0" presId="urn:microsoft.com/office/officeart/2005/8/layout/equation1"/>
    <dgm:cxn modelId="{8CD409BB-0325-4DEC-8043-5F67F25C62EE}" type="presParOf" srcId="{43088B33-9AFC-41BB-A99B-758E380D07A5}" destId="{FB61C28B-D0B0-45F1-A628-2FDAE1E65A56}" srcOrd="1" destOrd="0" presId="urn:microsoft.com/office/officeart/2005/8/layout/equation1"/>
    <dgm:cxn modelId="{57E41623-1A1A-4D0D-85C0-8B73D9EFCB34}" type="presParOf" srcId="{43088B33-9AFC-41BB-A99B-758E380D07A5}" destId="{7EC2FADE-00C5-4ACB-B03A-0FD27523A78B}" srcOrd="2" destOrd="0" presId="urn:microsoft.com/office/officeart/2005/8/layout/equation1"/>
    <dgm:cxn modelId="{C1EC5050-E974-4B6A-9399-187E5B732AC2}" type="presParOf" srcId="{43088B33-9AFC-41BB-A99B-758E380D07A5}" destId="{8BD5F3B9-ABAA-4341-99D2-35B6D2CF0B66}" srcOrd="3" destOrd="0" presId="urn:microsoft.com/office/officeart/2005/8/layout/equation1"/>
    <dgm:cxn modelId="{2C0E5AAF-C08C-49EF-8CA5-9B2C7309CC74}" type="presParOf" srcId="{43088B33-9AFC-41BB-A99B-758E380D07A5}" destId="{DE1B109A-2E5C-411D-88F1-3C79FF2DFEB1}" srcOrd="4" destOrd="0" presId="urn:microsoft.com/office/officeart/2005/8/layout/equation1"/>
    <dgm:cxn modelId="{26663A20-2D44-4267-9804-743DD3AB7F1C}" type="presParOf" srcId="{43088B33-9AFC-41BB-A99B-758E380D07A5}" destId="{5718E611-7D1F-46D2-BD75-8DAE16E9B6A2}" srcOrd="5" destOrd="0" presId="urn:microsoft.com/office/officeart/2005/8/layout/equation1"/>
    <dgm:cxn modelId="{D17DAE55-EC70-4987-A896-E548C0B41953}" type="presParOf" srcId="{43088B33-9AFC-41BB-A99B-758E380D07A5}" destId="{9209818D-5C5A-4C0A-BDBA-06CA62E54966}" srcOrd="6" destOrd="0" presId="urn:microsoft.com/office/officeart/2005/8/layout/equation1"/>
    <dgm:cxn modelId="{CAB54A0D-D188-4062-98BC-CE547AFE47C6}" type="presParOf" srcId="{43088B33-9AFC-41BB-A99B-758E380D07A5}" destId="{0043BF16-CA7E-4DD4-8AAB-FCDD2EF91CD6}" srcOrd="7" destOrd="0" presId="urn:microsoft.com/office/officeart/2005/8/layout/equation1"/>
    <dgm:cxn modelId="{FBBCD3A7-7DEC-4B2D-AF80-B4F37514F913}" type="presParOf" srcId="{43088B33-9AFC-41BB-A99B-758E380D07A5}" destId="{7A7EBD14-D9FD-4041-B01C-C63E433BC310}" srcOrd="8" destOrd="0" presId="urn:microsoft.com/office/officeart/2005/8/layout/equati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EBCB97C-F6CD-4C9B-8C02-4AFCB1741A21}"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ru-RU"/>
        </a:p>
      </dgm:t>
    </dgm:pt>
    <dgm:pt modelId="{6B37B486-B9B5-4331-960F-FDB355D3BCAF}">
      <dgm:prSet phldrT="[Текст]" custT="1"/>
      <dgm:spPr/>
      <dgm:t>
        <a:bodyPr/>
        <a:lstStyle/>
        <a:p>
          <a:r>
            <a:rPr lang="ru-RU" sz="1100">
              <a:solidFill>
                <a:schemeClr val="bg2">
                  <a:lumMod val="25000"/>
                </a:schemeClr>
              </a:solidFill>
              <a:latin typeface="Times New Roman" panose="02020603050405020304" pitchFamily="18" charset="0"/>
              <a:cs typeface="Times New Roman" panose="02020603050405020304" pitchFamily="18" charset="0"/>
            </a:rPr>
            <a:t>Өзіңе сын көзбен қарау, өзіңнен есеп алу.</a:t>
          </a:r>
        </a:p>
      </dgm:t>
    </dgm:pt>
    <dgm:pt modelId="{92872EFE-9DCC-4EEE-8075-98576CD03B61}" type="parTrans" cxnId="{D9C9E936-81C6-4E4D-A3F4-937955B00821}">
      <dgm:prSet/>
      <dgm:spPr/>
      <dgm:t>
        <a:bodyPr/>
        <a:lstStyle/>
        <a:p>
          <a:endParaRPr lang="ru-RU">
            <a:solidFill>
              <a:schemeClr val="bg2">
                <a:lumMod val="25000"/>
              </a:schemeClr>
            </a:solidFill>
          </a:endParaRPr>
        </a:p>
      </dgm:t>
    </dgm:pt>
    <dgm:pt modelId="{84B6A9F6-DAED-497A-AE6A-369B64EC7A0C}" type="sibTrans" cxnId="{D9C9E936-81C6-4E4D-A3F4-937955B00821}">
      <dgm:prSet/>
      <dgm:spPr/>
      <dgm:t>
        <a:bodyPr/>
        <a:lstStyle/>
        <a:p>
          <a:endParaRPr lang="ru-RU">
            <a:solidFill>
              <a:schemeClr val="bg2">
                <a:lumMod val="25000"/>
              </a:schemeClr>
            </a:solidFill>
          </a:endParaRPr>
        </a:p>
      </dgm:t>
    </dgm:pt>
    <dgm:pt modelId="{1E95FE76-ECB8-4C3D-929D-DCB1C07EDBCD}">
      <dgm:prSet phldrT="[Текст]" custT="1"/>
      <dgm:spPr/>
      <dgm:t>
        <a:bodyPr/>
        <a:lstStyle/>
        <a:p>
          <a:r>
            <a:rPr lang="ru-RU" sz="1100">
              <a:solidFill>
                <a:schemeClr val="bg2">
                  <a:lumMod val="25000"/>
                </a:schemeClr>
              </a:solidFill>
              <a:latin typeface="Times New Roman" panose="02020603050405020304" pitchFamily="18" charset="0"/>
              <a:cs typeface="Times New Roman" panose="02020603050405020304" pitchFamily="18" charset="0"/>
            </a:rPr>
            <a:t>Күніне бір рет</a:t>
          </a:r>
        </a:p>
      </dgm:t>
    </dgm:pt>
    <dgm:pt modelId="{C857D298-4736-48E8-9B38-BE0CD876204C}" type="parTrans" cxnId="{E07CA967-BF4B-470A-8996-57413DFB60E6}">
      <dgm:prSet/>
      <dgm:spPr/>
      <dgm:t>
        <a:bodyPr/>
        <a:lstStyle/>
        <a:p>
          <a:endParaRPr lang="ru-RU">
            <a:solidFill>
              <a:schemeClr val="bg2">
                <a:lumMod val="25000"/>
              </a:schemeClr>
            </a:solidFill>
          </a:endParaRPr>
        </a:p>
      </dgm:t>
    </dgm:pt>
    <dgm:pt modelId="{BBC911C0-FA3F-4A6B-9175-F25A2B53FC03}" type="sibTrans" cxnId="{E07CA967-BF4B-470A-8996-57413DFB60E6}">
      <dgm:prSet/>
      <dgm:spPr/>
      <dgm:t>
        <a:bodyPr/>
        <a:lstStyle/>
        <a:p>
          <a:endParaRPr lang="ru-RU">
            <a:solidFill>
              <a:schemeClr val="bg2">
                <a:lumMod val="25000"/>
              </a:schemeClr>
            </a:solidFill>
          </a:endParaRPr>
        </a:p>
      </dgm:t>
    </dgm:pt>
    <dgm:pt modelId="{BAA76FD2-6A85-46EA-81E4-439344875D64}">
      <dgm:prSet phldrT="[Текст]" custT="1"/>
      <dgm:spPr/>
      <dgm:t>
        <a:bodyPr/>
        <a:lstStyle/>
        <a:p>
          <a:r>
            <a:rPr lang="ru-RU" sz="1100">
              <a:solidFill>
                <a:schemeClr val="bg2">
                  <a:lumMod val="25000"/>
                </a:schemeClr>
              </a:solidFill>
              <a:latin typeface="Times New Roman" panose="02020603050405020304" pitchFamily="18" charset="0"/>
              <a:cs typeface="Times New Roman" panose="02020603050405020304" pitchFamily="18" charset="0"/>
            </a:rPr>
            <a:t>Айына бір рет</a:t>
          </a:r>
        </a:p>
      </dgm:t>
    </dgm:pt>
    <dgm:pt modelId="{98D8969C-F9CE-46D8-A03E-3198DA58AE41}" type="parTrans" cxnId="{804DAF15-D5FA-4BB5-B0EE-F9DBC4B29C01}">
      <dgm:prSet/>
      <dgm:spPr/>
      <dgm:t>
        <a:bodyPr/>
        <a:lstStyle/>
        <a:p>
          <a:endParaRPr lang="ru-RU">
            <a:solidFill>
              <a:schemeClr val="bg2">
                <a:lumMod val="25000"/>
              </a:schemeClr>
            </a:solidFill>
          </a:endParaRPr>
        </a:p>
      </dgm:t>
    </dgm:pt>
    <dgm:pt modelId="{44ACC97B-45C3-4A58-B500-27EB7AD03F4B}" type="sibTrans" cxnId="{804DAF15-D5FA-4BB5-B0EE-F9DBC4B29C01}">
      <dgm:prSet/>
      <dgm:spPr/>
      <dgm:t>
        <a:bodyPr/>
        <a:lstStyle/>
        <a:p>
          <a:endParaRPr lang="ru-RU">
            <a:solidFill>
              <a:schemeClr val="bg2">
                <a:lumMod val="25000"/>
              </a:schemeClr>
            </a:solidFill>
          </a:endParaRPr>
        </a:p>
      </dgm:t>
    </dgm:pt>
    <dgm:pt modelId="{086752F9-0DC3-40E4-B6E4-3088AE4BCAEC}">
      <dgm:prSet phldrT="[Текст]" custT="1"/>
      <dgm:spPr/>
      <dgm:t>
        <a:bodyPr/>
        <a:lstStyle/>
        <a:p>
          <a:r>
            <a:rPr lang="ru-RU" sz="1100">
              <a:solidFill>
                <a:schemeClr val="bg2">
                  <a:lumMod val="25000"/>
                </a:schemeClr>
              </a:solidFill>
              <a:latin typeface="Times New Roman" panose="02020603050405020304" pitchFamily="18" charset="0"/>
              <a:cs typeface="Times New Roman" panose="02020603050405020304" pitchFamily="18" charset="0"/>
            </a:rPr>
            <a:t>Әр күніңді өкінбестей қылып өткізу</a:t>
          </a:r>
        </a:p>
      </dgm:t>
    </dgm:pt>
    <dgm:pt modelId="{C5B16F0A-BDD5-4D8C-AD96-CA0661ED6C21}" type="parTrans" cxnId="{DE93D043-676F-4F7C-95BB-07F55E95F839}">
      <dgm:prSet/>
      <dgm:spPr/>
      <dgm:t>
        <a:bodyPr/>
        <a:lstStyle/>
        <a:p>
          <a:endParaRPr lang="ru-RU">
            <a:solidFill>
              <a:schemeClr val="bg2">
                <a:lumMod val="25000"/>
              </a:schemeClr>
            </a:solidFill>
          </a:endParaRPr>
        </a:p>
      </dgm:t>
    </dgm:pt>
    <dgm:pt modelId="{550F4C71-2C78-4B76-82D6-7A4324D174F3}" type="sibTrans" cxnId="{DE93D043-676F-4F7C-95BB-07F55E95F839}">
      <dgm:prSet/>
      <dgm:spPr/>
      <dgm:t>
        <a:bodyPr/>
        <a:lstStyle/>
        <a:p>
          <a:endParaRPr lang="ru-RU">
            <a:solidFill>
              <a:schemeClr val="bg2">
                <a:lumMod val="25000"/>
              </a:schemeClr>
            </a:solidFill>
          </a:endParaRPr>
        </a:p>
      </dgm:t>
    </dgm:pt>
    <dgm:pt modelId="{FAC9DDA1-2CA1-4D5D-8D39-F5D24C069F86}">
      <dgm:prSet phldrT="[Текст]" custT="1"/>
      <dgm:spPr/>
      <dgm:t>
        <a:bodyPr/>
        <a:lstStyle/>
        <a:p>
          <a:r>
            <a:rPr lang="ru-RU" sz="1100">
              <a:solidFill>
                <a:schemeClr val="bg2">
                  <a:lumMod val="25000"/>
                </a:schemeClr>
              </a:solidFill>
              <a:latin typeface="Times New Roman" panose="02020603050405020304" pitchFamily="18" charset="0"/>
              <a:cs typeface="Times New Roman" panose="02020603050405020304" pitchFamily="18" charset="0"/>
            </a:rPr>
            <a:t>Аптасына бір рет</a:t>
          </a:r>
        </a:p>
      </dgm:t>
    </dgm:pt>
    <dgm:pt modelId="{F85ED4B9-1320-4FF8-8DD2-86347C93E7C1}" type="parTrans" cxnId="{D5070796-00F8-4C61-9498-AED4DF91F7F5}">
      <dgm:prSet/>
      <dgm:spPr/>
      <dgm:t>
        <a:bodyPr/>
        <a:lstStyle/>
        <a:p>
          <a:endParaRPr lang="ru-RU">
            <a:solidFill>
              <a:schemeClr val="bg2">
                <a:lumMod val="25000"/>
              </a:schemeClr>
            </a:solidFill>
          </a:endParaRPr>
        </a:p>
      </dgm:t>
    </dgm:pt>
    <dgm:pt modelId="{73E13412-D332-47DF-B8BE-6E3F2BC61536}" type="sibTrans" cxnId="{D5070796-00F8-4C61-9498-AED4DF91F7F5}">
      <dgm:prSet/>
      <dgm:spPr/>
      <dgm:t>
        <a:bodyPr/>
        <a:lstStyle/>
        <a:p>
          <a:endParaRPr lang="ru-RU">
            <a:solidFill>
              <a:schemeClr val="bg2">
                <a:lumMod val="25000"/>
              </a:schemeClr>
            </a:solidFill>
          </a:endParaRPr>
        </a:p>
      </dgm:t>
    </dgm:pt>
    <dgm:pt modelId="{5567117E-D2C1-4690-96F8-3C21D64F6EEC}" type="pres">
      <dgm:prSet presAssocID="{9EBCB97C-F6CD-4C9B-8C02-4AFCB1741A21}" presName="composite" presStyleCnt="0">
        <dgm:presLayoutVars>
          <dgm:chMax val="1"/>
          <dgm:dir/>
          <dgm:resizeHandles val="exact"/>
        </dgm:presLayoutVars>
      </dgm:prSet>
      <dgm:spPr/>
      <dgm:t>
        <a:bodyPr/>
        <a:lstStyle/>
        <a:p>
          <a:endParaRPr lang="ru-RU"/>
        </a:p>
      </dgm:t>
    </dgm:pt>
    <dgm:pt modelId="{87006566-F744-4FB1-BD65-153027642417}" type="pres">
      <dgm:prSet presAssocID="{9EBCB97C-F6CD-4C9B-8C02-4AFCB1741A21}" presName="radial" presStyleCnt="0">
        <dgm:presLayoutVars>
          <dgm:animLvl val="ctr"/>
        </dgm:presLayoutVars>
      </dgm:prSet>
      <dgm:spPr/>
    </dgm:pt>
    <dgm:pt modelId="{7D8E7A34-11AA-4259-A5E2-696AB37D1FFC}" type="pres">
      <dgm:prSet presAssocID="{6B37B486-B9B5-4331-960F-FDB355D3BCAF}" presName="centerShape" presStyleLbl="vennNode1" presStyleIdx="0" presStyleCnt="5" custScaleX="120673" custLinFactNeighborX="9016" custLinFactNeighborY="-2121"/>
      <dgm:spPr/>
      <dgm:t>
        <a:bodyPr/>
        <a:lstStyle/>
        <a:p>
          <a:endParaRPr lang="ru-RU"/>
        </a:p>
      </dgm:t>
    </dgm:pt>
    <dgm:pt modelId="{361EAEB0-9E69-4644-89F7-94F06163DCA2}" type="pres">
      <dgm:prSet presAssocID="{1E95FE76-ECB8-4C3D-929D-DCB1C07EDBCD}" presName="node" presStyleLbl="vennNode1" presStyleIdx="1" presStyleCnt="5" custScaleX="177913" custRadScaleRad="92403" custRadScaleInc="16218">
        <dgm:presLayoutVars>
          <dgm:bulletEnabled val="1"/>
        </dgm:presLayoutVars>
      </dgm:prSet>
      <dgm:spPr/>
      <dgm:t>
        <a:bodyPr/>
        <a:lstStyle/>
        <a:p>
          <a:endParaRPr lang="ru-RU"/>
        </a:p>
      </dgm:t>
    </dgm:pt>
    <dgm:pt modelId="{99471B65-ADDC-45CE-A938-216C83BE0970}" type="pres">
      <dgm:prSet presAssocID="{BAA76FD2-6A85-46EA-81E4-439344875D64}" presName="node" presStyleLbl="vennNode1" presStyleIdx="2" presStyleCnt="5" custScaleX="277643" custRadScaleRad="203146" custRadScaleInc="-956">
        <dgm:presLayoutVars>
          <dgm:bulletEnabled val="1"/>
        </dgm:presLayoutVars>
      </dgm:prSet>
      <dgm:spPr/>
      <dgm:t>
        <a:bodyPr/>
        <a:lstStyle/>
        <a:p>
          <a:endParaRPr lang="ru-RU"/>
        </a:p>
      </dgm:t>
    </dgm:pt>
    <dgm:pt modelId="{52E0A0A2-911B-4844-A1A8-B91AA81FD8BA}" type="pres">
      <dgm:prSet presAssocID="{086752F9-0DC3-40E4-B6E4-3088AE4BCAEC}" presName="node" presStyleLbl="vennNode1" presStyleIdx="3" presStyleCnt="5" custScaleX="260141" custRadScaleRad="89891" custRadScaleInc="-20706">
        <dgm:presLayoutVars>
          <dgm:bulletEnabled val="1"/>
        </dgm:presLayoutVars>
      </dgm:prSet>
      <dgm:spPr/>
      <dgm:t>
        <a:bodyPr/>
        <a:lstStyle/>
        <a:p>
          <a:endParaRPr lang="ru-RU"/>
        </a:p>
      </dgm:t>
    </dgm:pt>
    <dgm:pt modelId="{2D82FE3A-102D-4C6D-BAD0-6BC202DED74A}" type="pres">
      <dgm:prSet presAssocID="{FAC9DDA1-2CA1-4D5D-8D39-F5D24C069F86}" presName="node" presStyleLbl="vennNode1" presStyleIdx="4" presStyleCnt="5" custScaleX="294251" custRadScaleRad="155740" custRadScaleInc="-340">
        <dgm:presLayoutVars>
          <dgm:bulletEnabled val="1"/>
        </dgm:presLayoutVars>
      </dgm:prSet>
      <dgm:spPr/>
      <dgm:t>
        <a:bodyPr/>
        <a:lstStyle/>
        <a:p>
          <a:endParaRPr lang="ru-RU"/>
        </a:p>
      </dgm:t>
    </dgm:pt>
  </dgm:ptLst>
  <dgm:cxnLst>
    <dgm:cxn modelId="{97E7F0B1-6333-43DC-9790-61B096CBA004}" type="presOf" srcId="{FAC9DDA1-2CA1-4D5D-8D39-F5D24C069F86}" destId="{2D82FE3A-102D-4C6D-BAD0-6BC202DED74A}" srcOrd="0" destOrd="0" presId="urn:microsoft.com/office/officeart/2005/8/layout/radial3"/>
    <dgm:cxn modelId="{BA3E793F-EDF8-4B77-B33D-19AFD5FB7482}" type="presOf" srcId="{6B37B486-B9B5-4331-960F-FDB355D3BCAF}" destId="{7D8E7A34-11AA-4259-A5E2-696AB37D1FFC}" srcOrd="0" destOrd="0" presId="urn:microsoft.com/office/officeart/2005/8/layout/radial3"/>
    <dgm:cxn modelId="{804DAF15-D5FA-4BB5-B0EE-F9DBC4B29C01}" srcId="{6B37B486-B9B5-4331-960F-FDB355D3BCAF}" destId="{BAA76FD2-6A85-46EA-81E4-439344875D64}" srcOrd="1" destOrd="0" parTransId="{98D8969C-F9CE-46D8-A03E-3198DA58AE41}" sibTransId="{44ACC97B-45C3-4A58-B500-27EB7AD03F4B}"/>
    <dgm:cxn modelId="{DE93D043-676F-4F7C-95BB-07F55E95F839}" srcId="{6B37B486-B9B5-4331-960F-FDB355D3BCAF}" destId="{086752F9-0DC3-40E4-B6E4-3088AE4BCAEC}" srcOrd="2" destOrd="0" parTransId="{C5B16F0A-BDD5-4D8C-AD96-CA0661ED6C21}" sibTransId="{550F4C71-2C78-4B76-82D6-7A4324D174F3}"/>
    <dgm:cxn modelId="{623D02F7-B444-45F4-BDE2-0FB49D8696EA}" type="presOf" srcId="{BAA76FD2-6A85-46EA-81E4-439344875D64}" destId="{99471B65-ADDC-45CE-A938-216C83BE0970}" srcOrd="0" destOrd="0" presId="urn:microsoft.com/office/officeart/2005/8/layout/radial3"/>
    <dgm:cxn modelId="{0D85296F-FBF9-458E-9006-C638330E3912}" type="presOf" srcId="{086752F9-0DC3-40E4-B6E4-3088AE4BCAEC}" destId="{52E0A0A2-911B-4844-A1A8-B91AA81FD8BA}" srcOrd="0" destOrd="0" presId="urn:microsoft.com/office/officeart/2005/8/layout/radial3"/>
    <dgm:cxn modelId="{D9C9E936-81C6-4E4D-A3F4-937955B00821}" srcId="{9EBCB97C-F6CD-4C9B-8C02-4AFCB1741A21}" destId="{6B37B486-B9B5-4331-960F-FDB355D3BCAF}" srcOrd="0" destOrd="0" parTransId="{92872EFE-9DCC-4EEE-8075-98576CD03B61}" sibTransId="{84B6A9F6-DAED-497A-AE6A-369B64EC7A0C}"/>
    <dgm:cxn modelId="{6F524404-E780-4C0C-83BE-D507E8C149BE}" type="presOf" srcId="{9EBCB97C-F6CD-4C9B-8C02-4AFCB1741A21}" destId="{5567117E-D2C1-4690-96F8-3C21D64F6EEC}" srcOrd="0" destOrd="0" presId="urn:microsoft.com/office/officeart/2005/8/layout/radial3"/>
    <dgm:cxn modelId="{E07CA967-BF4B-470A-8996-57413DFB60E6}" srcId="{6B37B486-B9B5-4331-960F-FDB355D3BCAF}" destId="{1E95FE76-ECB8-4C3D-929D-DCB1C07EDBCD}" srcOrd="0" destOrd="0" parTransId="{C857D298-4736-48E8-9B38-BE0CD876204C}" sibTransId="{BBC911C0-FA3F-4A6B-9175-F25A2B53FC03}"/>
    <dgm:cxn modelId="{D5070796-00F8-4C61-9498-AED4DF91F7F5}" srcId="{6B37B486-B9B5-4331-960F-FDB355D3BCAF}" destId="{FAC9DDA1-2CA1-4D5D-8D39-F5D24C069F86}" srcOrd="3" destOrd="0" parTransId="{F85ED4B9-1320-4FF8-8DD2-86347C93E7C1}" sibTransId="{73E13412-D332-47DF-B8BE-6E3F2BC61536}"/>
    <dgm:cxn modelId="{A0ED917D-3A81-471E-A272-D8CCA5BFA6C1}" type="presOf" srcId="{1E95FE76-ECB8-4C3D-929D-DCB1C07EDBCD}" destId="{361EAEB0-9E69-4644-89F7-94F06163DCA2}" srcOrd="0" destOrd="0" presId="urn:microsoft.com/office/officeart/2005/8/layout/radial3"/>
    <dgm:cxn modelId="{3185FE30-8C66-49FF-A88A-0FEE94ABDEE9}" type="presParOf" srcId="{5567117E-D2C1-4690-96F8-3C21D64F6EEC}" destId="{87006566-F744-4FB1-BD65-153027642417}" srcOrd="0" destOrd="0" presId="urn:microsoft.com/office/officeart/2005/8/layout/radial3"/>
    <dgm:cxn modelId="{66D5AB9C-1E29-4D0C-A602-B3BABF6AC56D}" type="presParOf" srcId="{87006566-F744-4FB1-BD65-153027642417}" destId="{7D8E7A34-11AA-4259-A5E2-696AB37D1FFC}" srcOrd="0" destOrd="0" presId="urn:microsoft.com/office/officeart/2005/8/layout/radial3"/>
    <dgm:cxn modelId="{3129E33D-6FF1-4870-B54E-B529AFA0E430}" type="presParOf" srcId="{87006566-F744-4FB1-BD65-153027642417}" destId="{361EAEB0-9E69-4644-89F7-94F06163DCA2}" srcOrd="1" destOrd="0" presId="urn:microsoft.com/office/officeart/2005/8/layout/radial3"/>
    <dgm:cxn modelId="{C51C2941-6426-4677-B8A0-900D254687C4}" type="presParOf" srcId="{87006566-F744-4FB1-BD65-153027642417}" destId="{99471B65-ADDC-45CE-A938-216C83BE0970}" srcOrd="2" destOrd="0" presId="urn:microsoft.com/office/officeart/2005/8/layout/radial3"/>
    <dgm:cxn modelId="{792DEE4B-9E37-46E0-99B5-A8D5DB63937C}" type="presParOf" srcId="{87006566-F744-4FB1-BD65-153027642417}" destId="{52E0A0A2-911B-4844-A1A8-B91AA81FD8BA}" srcOrd="3" destOrd="0" presId="urn:microsoft.com/office/officeart/2005/8/layout/radial3"/>
    <dgm:cxn modelId="{5775EE93-6F88-4207-A6DA-DADBC3AC1110}" type="presParOf" srcId="{87006566-F744-4FB1-BD65-153027642417}" destId="{2D82FE3A-102D-4C6D-BAD0-6BC202DED74A}" srcOrd="4" destOrd="0" presId="urn:microsoft.com/office/officeart/2005/8/layout/radial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88EE257-0699-4E59-959D-A6F08EAA534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D9DE6546-E2F5-4F7F-A297-1678EA654843}">
      <dgm:prSet phldrT="[Текст]" custT="1"/>
      <dgm:spPr/>
      <dgm:t>
        <a:bodyPr/>
        <a:lstStyle/>
        <a:p>
          <a:pPr algn="ctr"/>
          <a:r>
            <a:rPr lang="ru-RU" sz="1200" b="1">
              <a:latin typeface="Times New Roman" panose="02020603050405020304" pitchFamily="18" charset="0"/>
              <a:cs typeface="Times New Roman" panose="02020603050405020304" pitchFamily="18" charset="0"/>
            </a:rPr>
            <a:t>Тілдік рефлексия</a:t>
          </a:r>
        </a:p>
      </dgm:t>
    </dgm:pt>
    <dgm:pt modelId="{9FB441F6-E746-4465-9CCE-B966B2211A01}" type="parTrans" cxnId="{51CA9F2F-0EF0-4C47-9D27-CE84C05CCB95}">
      <dgm:prSet/>
      <dgm:spPr/>
      <dgm:t>
        <a:bodyPr/>
        <a:lstStyle/>
        <a:p>
          <a:endParaRPr lang="ru-RU"/>
        </a:p>
      </dgm:t>
    </dgm:pt>
    <dgm:pt modelId="{4BD1FDF6-F4A5-414E-8C18-560721AAEF1A}" type="sibTrans" cxnId="{51CA9F2F-0EF0-4C47-9D27-CE84C05CCB95}">
      <dgm:prSet/>
      <dgm:spPr/>
      <dgm:t>
        <a:bodyPr/>
        <a:lstStyle/>
        <a:p>
          <a:endParaRPr lang="ru-RU"/>
        </a:p>
      </dgm:t>
    </dgm:pt>
    <dgm:pt modelId="{9F4258E8-7494-42BA-A59C-333B6001E003}">
      <dgm:prSet phldrT="[Текст]" custT="1"/>
      <dgm:spPr/>
      <dgm:t>
        <a:bodyPr/>
        <a:lstStyle/>
        <a:p>
          <a:r>
            <a:rPr lang="ru-RU" sz="1200">
              <a:latin typeface="Times New Roman" panose="02020603050405020304" pitchFamily="18" charset="0"/>
              <a:cs typeface="Times New Roman" panose="02020603050405020304" pitchFamily="18" charset="0"/>
            </a:rPr>
            <a:t>Тілдік</a:t>
          </a:r>
        </a:p>
        <a:p>
          <a:r>
            <a:rPr lang="ru-RU" sz="1200">
              <a:latin typeface="Times New Roman" panose="02020603050405020304" pitchFamily="18" charset="0"/>
              <a:cs typeface="Times New Roman" panose="02020603050405020304" pitchFamily="18" charset="0"/>
            </a:rPr>
            <a:t>сипат</a:t>
          </a:r>
        </a:p>
      </dgm:t>
    </dgm:pt>
    <dgm:pt modelId="{66C2C143-8076-4FA7-83B2-B99455639A44}" type="parTrans" cxnId="{7D111FA1-A664-46AB-9B70-428CA783FEFE}">
      <dgm:prSet/>
      <dgm:spPr/>
      <dgm:t>
        <a:bodyPr/>
        <a:lstStyle/>
        <a:p>
          <a:endParaRPr lang="ru-RU"/>
        </a:p>
      </dgm:t>
    </dgm:pt>
    <dgm:pt modelId="{9187C00A-711F-41FF-9FB8-7347FA846E87}" type="sibTrans" cxnId="{7D111FA1-A664-46AB-9B70-428CA783FEFE}">
      <dgm:prSet/>
      <dgm:spPr/>
      <dgm:t>
        <a:bodyPr/>
        <a:lstStyle/>
        <a:p>
          <a:endParaRPr lang="ru-RU"/>
        </a:p>
      </dgm:t>
    </dgm:pt>
    <dgm:pt modelId="{140D2135-C542-4AAA-9DAE-8EE048DCF727}">
      <dgm:prSet phldrT="[Текст]" custT="1"/>
      <dgm:spPr/>
      <dgm:t>
        <a:bodyPr/>
        <a:lstStyle/>
        <a:p>
          <a:r>
            <a:rPr lang="ru-RU" sz="1100">
              <a:latin typeface="Times New Roman" panose="02020603050405020304" pitchFamily="18" charset="0"/>
              <a:cs typeface="Times New Roman" panose="02020603050405020304" pitchFamily="18" charset="0"/>
            </a:rPr>
            <a:t>Лексика</a:t>
          </a:r>
        </a:p>
        <a:p>
          <a:r>
            <a:rPr lang="ru-RU" sz="1100">
              <a:latin typeface="Times New Roman" panose="02020603050405020304" pitchFamily="18" charset="0"/>
              <a:cs typeface="Times New Roman" panose="02020603050405020304" pitchFamily="18" charset="0"/>
            </a:rPr>
            <a:t>Грамматика</a:t>
          </a:r>
        </a:p>
        <a:p>
          <a:r>
            <a:rPr lang="ru-RU" sz="1100">
              <a:latin typeface="Times New Roman" panose="02020603050405020304" pitchFamily="18" charset="0"/>
              <a:cs typeface="Times New Roman" panose="02020603050405020304" pitchFamily="18" charset="0"/>
            </a:rPr>
            <a:t>Фонетика</a:t>
          </a:r>
        </a:p>
        <a:p>
          <a:r>
            <a:rPr lang="ru-RU" sz="1100">
              <a:latin typeface="Times New Roman" panose="02020603050405020304" pitchFamily="18" charset="0"/>
              <a:cs typeface="Times New Roman" panose="02020603050405020304" pitchFamily="18" charset="0"/>
            </a:rPr>
            <a:t>Орфография</a:t>
          </a:r>
        </a:p>
        <a:p>
          <a:r>
            <a:rPr lang="ru-RU" sz="1100">
              <a:latin typeface="Times New Roman" panose="02020603050405020304" pitchFamily="18" charset="0"/>
              <a:cs typeface="Times New Roman" panose="02020603050405020304" pitchFamily="18" charset="0"/>
            </a:rPr>
            <a:t>Орфоэпия</a:t>
          </a:r>
        </a:p>
        <a:p>
          <a:r>
            <a:rPr lang="ru-RU" sz="1100">
              <a:latin typeface="Times New Roman" panose="02020603050405020304" pitchFamily="18" charset="0"/>
              <a:cs typeface="Times New Roman" panose="02020603050405020304" pitchFamily="18" charset="0"/>
            </a:rPr>
            <a:t>Синтаксис</a:t>
          </a:r>
        </a:p>
      </dgm:t>
    </dgm:pt>
    <dgm:pt modelId="{EDAD2282-0BE4-4CCB-B940-3641B198B89F}" type="parTrans" cxnId="{F3E39CAF-AC0C-4412-8E8F-F3DD96B99CA3}">
      <dgm:prSet/>
      <dgm:spPr/>
      <dgm:t>
        <a:bodyPr/>
        <a:lstStyle/>
        <a:p>
          <a:endParaRPr lang="ru-RU"/>
        </a:p>
      </dgm:t>
    </dgm:pt>
    <dgm:pt modelId="{31636BF1-3C4F-49FC-B779-E76E8C0E5DAE}" type="sibTrans" cxnId="{F3E39CAF-AC0C-4412-8E8F-F3DD96B99CA3}">
      <dgm:prSet/>
      <dgm:spPr/>
      <dgm:t>
        <a:bodyPr/>
        <a:lstStyle/>
        <a:p>
          <a:endParaRPr lang="ru-RU"/>
        </a:p>
      </dgm:t>
    </dgm:pt>
    <dgm:pt modelId="{01B4E363-7E07-4852-9D06-44BFD79D3401}">
      <dgm:prSet phldrT="[Текст]" custT="1"/>
      <dgm:spPr/>
      <dgm:t>
        <a:bodyPr/>
        <a:lstStyle/>
        <a:p>
          <a:r>
            <a:rPr lang="ru-RU" sz="1100">
              <a:latin typeface="Times New Roman" panose="02020603050405020304" pitchFamily="18" charset="0"/>
              <a:cs typeface="Times New Roman" panose="02020603050405020304" pitchFamily="18" charset="0"/>
            </a:rPr>
            <a:t>Оқылым</a:t>
          </a:r>
        </a:p>
        <a:p>
          <a:r>
            <a:rPr lang="ru-RU" sz="1100">
              <a:latin typeface="Times New Roman" panose="02020603050405020304" pitchFamily="18" charset="0"/>
              <a:cs typeface="Times New Roman" panose="02020603050405020304" pitchFamily="18" charset="0"/>
            </a:rPr>
            <a:t>Жазылым</a:t>
          </a:r>
        </a:p>
        <a:p>
          <a:r>
            <a:rPr lang="ru-RU" sz="1100">
              <a:latin typeface="Times New Roman" panose="02020603050405020304" pitchFamily="18" charset="0"/>
              <a:cs typeface="Times New Roman" panose="02020603050405020304" pitchFamily="18" charset="0"/>
            </a:rPr>
            <a:t>Тыңдалым</a:t>
          </a:r>
        </a:p>
        <a:p>
          <a:r>
            <a:rPr lang="ru-RU" sz="1100">
              <a:latin typeface="Times New Roman" panose="02020603050405020304" pitchFamily="18" charset="0"/>
              <a:cs typeface="Times New Roman" panose="02020603050405020304" pitchFamily="18" charset="0"/>
            </a:rPr>
            <a:t>Айтылым</a:t>
          </a:r>
        </a:p>
      </dgm:t>
    </dgm:pt>
    <dgm:pt modelId="{BF746AB7-16D9-4A4F-A009-A5AF11DE0F73}" type="parTrans" cxnId="{842AF3ED-3565-4345-B6B3-A82FFF264B78}">
      <dgm:prSet/>
      <dgm:spPr/>
      <dgm:t>
        <a:bodyPr/>
        <a:lstStyle/>
        <a:p>
          <a:endParaRPr lang="ru-RU"/>
        </a:p>
      </dgm:t>
    </dgm:pt>
    <dgm:pt modelId="{934D8640-E684-4BBF-A819-06F83884A31F}" type="sibTrans" cxnId="{842AF3ED-3565-4345-B6B3-A82FFF264B78}">
      <dgm:prSet/>
      <dgm:spPr/>
      <dgm:t>
        <a:bodyPr/>
        <a:lstStyle/>
        <a:p>
          <a:endParaRPr lang="ru-RU"/>
        </a:p>
      </dgm:t>
    </dgm:pt>
    <dgm:pt modelId="{148A332D-DD68-4546-8533-21B8EEE73931}">
      <dgm:prSet phldrT="[Текст]" custT="1"/>
      <dgm:spPr/>
      <dgm:t>
        <a:bodyPr/>
        <a:lstStyle/>
        <a:p>
          <a:r>
            <a:rPr lang="ru-RU" sz="1200">
              <a:latin typeface="Times New Roman" panose="02020603050405020304" pitchFamily="18" charset="0"/>
              <a:cs typeface="Times New Roman" panose="02020603050405020304" pitchFamily="18" charset="0"/>
            </a:rPr>
            <a:t>Танымдық</a:t>
          </a:r>
        </a:p>
        <a:p>
          <a:r>
            <a:rPr lang="ru-RU" sz="1200">
              <a:latin typeface="Times New Roman" panose="02020603050405020304" pitchFamily="18" charset="0"/>
              <a:cs typeface="Times New Roman" panose="02020603050405020304" pitchFamily="18" charset="0"/>
            </a:rPr>
            <a:t>сипат</a:t>
          </a:r>
        </a:p>
      </dgm:t>
    </dgm:pt>
    <dgm:pt modelId="{1E3B1223-8285-47BE-8A62-D6890BC62B20}" type="parTrans" cxnId="{BCC49286-AA9A-4440-B8FE-EB97727983D2}">
      <dgm:prSet/>
      <dgm:spPr/>
      <dgm:t>
        <a:bodyPr/>
        <a:lstStyle/>
        <a:p>
          <a:endParaRPr lang="ru-RU"/>
        </a:p>
      </dgm:t>
    </dgm:pt>
    <dgm:pt modelId="{DD4AE0D2-AEE2-40B0-A391-CDFEA261BA8A}" type="sibTrans" cxnId="{BCC49286-AA9A-4440-B8FE-EB97727983D2}">
      <dgm:prSet/>
      <dgm:spPr/>
      <dgm:t>
        <a:bodyPr/>
        <a:lstStyle/>
        <a:p>
          <a:endParaRPr lang="ru-RU"/>
        </a:p>
      </dgm:t>
    </dgm:pt>
    <dgm:pt modelId="{7FB0BEFE-00DC-4329-8A00-0850C012E805}">
      <dgm:prSet phldrT="[Текст]" custT="1"/>
      <dgm:spPr/>
      <dgm:t>
        <a:bodyPr/>
        <a:lstStyle/>
        <a:p>
          <a:r>
            <a:rPr lang="ru-RU" sz="1100">
              <a:latin typeface="Times New Roman" panose="02020603050405020304" pitchFamily="18" charset="0"/>
              <a:cs typeface="Times New Roman" panose="02020603050405020304" pitchFamily="18" charset="0"/>
            </a:rPr>
            <a:t>Сана</a:t>
          </a:r>
        </a:p>
        <a:p>
          <a:r>
            <a:rPr lang="ru-RU" sz="1100">
              <a:latin typeface="Times New Roman" panose="02020603050405020304" pitchFamily="18" charset="0"/>
              <a:cs typeface="Times New Roman" panose="02020603050405020304" pitchFamily="18" charset="0"/>
            </a:rPr>
            <a:t>Тілдік сана</a:t>
          </a:r>
        </a:p>
        <a:p>
          <a:r>
            <a:rPr lang="ru-RU" sz="1100">
              <a:latin typeface="Times New Roman" panose="02020603050405020304" pitchFamily="18" charset="0"/>
              <a:cs typeface="Times New Roman" panose="02020603050405020304" pitchFamily="18" charset="0"/>
            </a:rPr>
            <a:t>Метатіл</a:t>
          </a:r>
        </a:p>
        <a:p>
          <a:r>
            <a:rPr lang="ru-RU" sz="1100">
              <a:latin typeface="Times New Roman" panose="02020603050405020304" pitchFamily="18" charset="0"/>
              <a:cs typeface="Times New Roman" panose="02020603050405020304" pitchFamily="18" charset="0"/>
            </a:rPr>
            <a:t>Тіл мен ойлау</a:t>
          </a:r>
        </a:p>
        <a:p>
          <a:r>
            <a:rPr lang="ru-RU" sz="1100">
              <a:latin typeface="Times New Roman" panose="02020603050405020304" pitchFamily="18" charset="0"/>
              <a:cs typeface="Times New Roman" panose="02020603050405020304" pitchFamily="18" charset="0"/>
            </a:rPr>
            <a:t>Тіл мен сана</a:t>
          </a:r>
        </a:p>
      </dgm:t>
    </dgm:pt>
    <dgm:pt modelId="{8CF979B2-AD1F-4AD1-8BFA-2265D4DEEFDF}" type="parTrans" cxnId="{07F5865D-D796-4DC9-81B7-DE479B743D40}">
      <dgm:prSet/>
      <dgm:spPr/>
      <dgm:t>
        <a:bodyPr/>
        <a:lstStyle/>
        <a:p>
          <a:endParaRPr lang="ru-RU"/>
        </a:p>
      </dgm:t>
    </dgm:pt>
    <dgm:pt modelId="{E9123BB2-D628-4988-B26D-5DC386056348}" type="sibTrans" cxnId="{07F5865D-D796-4DC9-81B7-DE479B743D40}">
      <dgm:prSet/>
      <dgm:spPr/>
      <dgm:t>
        <a:bodyPr/>
        <a:lstStyle/>
        <a:p>
          <a:endParaRPr lang="ru-RU"/>
        </a:p>
      </dgm:t>
    </dgm:pt>
    <dgm:pt modelId="{69D3B695-7A7C-4464-8C64-7911D5BF23D5}" type="pres">
      <dgm:prSet presAssocID="{F88EE257-0699-4E59-959D-A6F08EAA5345}" presName="hierChild1" presStyleCnt="0">
        <dgm:presLayoutVars>
          <dgm:chPref val="1"/>
          <dgm:dir/>
          <dgm:animOne val="branch"/>
          <dgm:animLvl val="lvl"/>
          <dgm:resizeHandles/>
        </dgm:presLayoutVars>
      </dgm:prSet>
      <dgm:spPr/>
      <dgm:t>
        <a:bodyPr/>
        <a:lstStyle/>
        <a:p>
          <a:endParaRPr lang="ru-RU"/>
        </a:p>
      </dgm:t>
    </dgm:pt>
    <dgm:pt modelId="{4F9F5009-D38A-4AC7-805C-2A11F8F4B6B1}" type="pres">
      <dgm:prSet presAssocID="{D9DE6546-E2F5-4F7F-A297-1678EA654843}" presName="hierRoot1" presStyleCnt="0"/>
      <dgm:spPr/>
    </dgm:pt>
    <dgm:pt modelId="{2CC6D456-2EDE-4AE9-A021-6DAF01B19478}" type="pres">
      <dgm:prSet presAssocID="{D9DE6546-E2F5-4F7F-A297-1678EA654843}" presName="composite" presStyleCnt="0"/>
      <dgm:spPr/>
    </dgm:pt>
    <dgm:pt modelId="{FAB62490-6BF9-485E-ABA0-C59A4A9ED4FF}" type="pres">
      <dgm:prSet presAssocID="{D9DE6546-E2F5-4F7F-A297-1678EA654843}" presName="background" presStyleLbl="node0" presStyleIdx="0" presStyleCnt="1"/>
      <dgm:spPr/>
    </dgm:pt>
    <dgm:pt modelId="{9A6241DB-4556-43C8-A176-EDCC45090DB2}" type="pres">
      <dgm:prSet presAssocID="{D9DE6546-E2F5-4F7F-A297-1678EA654843}" presName="text" presStyleLbl="fgAcc0" presStyleIdx="0" presStyleCnt="1">
        <dgm:presLayoutVars>
          <dgm:chPref val="3"/>
        </dgm:presLayoutVars>
      </dgm:prSet>
      <dgm:spPr/>
      <dgm:t>
        <a:bodyPr/>
        <a:lstStyle/>
        <a:p>
          <a:endParaRPr lang="ru-RU"/>
        </a:p>
      </dgm:t>
    </dgm:pt>
    <dgm:pt modelId="{028CBCF8-4818-45D5-BC9C-5385F701550C}" type="pres">
      <dgm:prSet presAssocID="{D9DE6546-E2F5-4F7F-A297-1678EA654843}" presName="hierChild2" presStyleCnt="0"/>
      <dgm:spPr/>
    </dgm:pt>
    <dgm:pt modelId="{F85C2CC8-F75F-48C1-AF03-1F5A3D9B24EE}" type="pres">
      <dgm:prSet presAssocID="{66C2C143-8076-4FA7-83B2-B99455639A44}" presName="Name10" presStyleLbl="parChTrans1D2" presStyleIdx="0" presStyleCnt="2"/>
      <dgm:spPr/>
      <dgm:t>
        <a:bodyPr/>
        <a:lstStyle/>
        <a:p>
          <a:endParaRPr lang="ru-RU"/>
        </a:p>
      </dgm:t>
    </dgm:pt>
    <dgm:pt modelId="{CD0EEA50-474C-4065-B848-9B6A66B44E63}" type="pres">
      <dgm:prSet presAssocID="{9F4258E8-7494-42BA-A59C-333B6001E003}" presName="hierRoot2" presStyleCnt="0"/>
      <dgm:spPr/>
    </dgm:pt>
    <dgm:pt modelId="{79B73028-3882-4582-A83F-84F9BDB0E378}" type="pres">
      <dgm:prSet presAssocID="{9F4258E8-7494-42BA-A59C-333B6001E003}" presName="composite2" presStyleCnt="0"/>
      <dgm:spPr/>
    </dgm:pt>
    <dgm:pt modelId="{CC042107-A5AA-454A-9885-7553B51C23C4}" type="pres">
      <dgm:prSet presAssocID="{9F4258E8-7494-42BA-A59C-333B6001E003}" presName="background2" presStyleLbl="node2" presStyleIdx="0" presStyleCnt="2"/>
      <dgm:spPr/>
    </dgm:pt>
    <dgm:pt modelId="{065209C6-187A-4A41-90C0-07BA48CC138B}" type="pres">
      <dgm:prSet presAssocID="{9F4258E8-7494-42BA-A59C-333B6001E003}" presName="text2" presStyleLbl="fgAcc2" presStyleIdx="0" presStyleCnt="2">
        <dgm:presLayoutVars>
          <dgm:chPref val="3"/>
        </dgm:presLayoutVars>
      </dgm:prSet>
      <dgm:spPr/>
      <dgm:t>
        <a:bodyPr/>
        <a:lstStyle/>
        <a:p>
          <a:endParaRPr lang="ru-RU"/>
        </a:p>
      </dgm:t>
    </dgm:pt>
    <dgm:pt modelId="{EBF3F3E5-5745-476E-B71E-6F348AFFDC7C}" type="pres">
      <dgm:prSet presAssocID="{9F4258E8-7494-42BA-A59C-333B6001E003}" presName="hierChild3" presStyleCnt="0"/>
      <dgm:spPr/>
    </dgm:pt>
    <dgm:pt modelId="{01FF349C-B8C9-4CAA-B34E-4238FE55E330}" type="pres">
      <dgm:prSet presAssocID="{EDAD2282-0BE4-4CCB-B940-3641B198B89F}" presName="Name17" presStyleLbl="parChTrans1D3" presStyleIdx="0" presStyleCnt="3"/>
      <dgm:spPr/>
      <dgm:t>
        <a:bodyPr/>
        <a:lstStyle/>
        <a:p>
          <a:endParaRPr lang="ru-RU"/>
        </a:p>
      </dgm:t>
    </dgm:pt>
    <dgm:pt modelId="{C441B52D-A2BE-4E0C-ADC8-3606038A398D}" type="pres">
      <dgm:prSet presAssocID="{140D2135-C542-4AAA-9DAE-8EE048DCF727}" presName="hierRoot3" presStyleCnt="0"/>
      <dgm:spPr/>
    </dgm:pt>
    <dgm:pt modelId="{950E4FE7-6887-433B-B1F8-68BAF37549B6}" type="pres">
      <dgm:prSet presAssocID="{140D2135-C542-4AAA-9DAE-8EE048DCF727}" presName="composite3" presStyleCnt="0"/>
      <dgm:spPr/>
    </dgm:pt>
    <dgm:pt modelId="{58F57B00-185D-4738-B5E7-99066FEA215F}" type="pres">
      <dgm:prSet presAssocID="{140D2135-C542-4AAA-9DAE-8EE048DCF727}" presName="background3" presStyleLbl="node3" presStyleIdx="0" presStyleCnt="3"/>
      <dgm:spPr/>
    </dgm:pt>
    <dgm:pt modelId="{662A20B8-5730-4398-8576-A2C4EB33B762}" type="pres">
      <dgm:prSet presAssocID="{140D2135-C542-4AAA-9DAE-8EE048DCF727}" presName="text3" presStyleLbl="fgAcc3" presStyleIdx="0" presStyleCnt="3" custScaleX="154182" custScaleY="182812" custLinFactNeighborX="927" custLinFactNeighborY="-16055">
        <dgm:presLayoutVars>
          <dgm:chPref val="3"/>
        </dgm:presLayoutVars>
      </dgm:prSet>
      <dgm:spPr/>
      <dgm:t>
        <a:bodyPr/>
        <a:lstStyle/>
        <a:p>
          <a:endParaRPr lang="ru-RU"/>
        </a:p>
      </dgm:t>
    </dgm:pt>
    <dgm:pt modelId="{E45B19F1-7445-48BD-951A-1600CA13A76B}" type="pres">
      <dgm:prSet presAssocID="{140D2135-C542-4AAA-9DAE-8EE048DCF727}" presName="hierChild4" presStyleCnt="0"/>
      <dgm:spPr/>
    </dgm:pt>
    <dgm:pt modelId="{B4BEC8E5-470B-44FB-BD9F-634B8A5ECB4B}" type="pres">
      <dgm:prSet presAssocID="{BF746AB7-16D9-4A4F-A009-A5AF11DE0F73}" presName="Name17" presStyleLbl="parChTrans1D3" presStyleIdx="1" presStyleCnt="3"/>
      <dgm:spPr/>
      <dgm:t>
        <a:bodyPr/>
        <a:lstStyle/>
        <a:p>
          <a:endParaRPr lang="ru-RU"/>
        </a:p>
      </dgm:t>
    </dgm:pt>
    <dgm:pt modelId="{75AD55E3-60A6-4AF6-9488-899C1761569A}" type="pres">
      <dgm:prSet presAssocID="{01B4E363-7E07-4852-9D06-44BFD79D3401}" presName="hierRoot3" presStyleCnt="0"/>
      <dgm:spPr/>
    </dgm:pt>
    <dgm:pt modelId="{D9E1C9F4-AF01-4B8F-B424-5AEC5A7174D5}" type="pres">
      <dgm:prSet presAssocID="{01B4E363-7E07-4852-9D06-44BFD79D3401}" presName="composite3" presStyleCnt="0"/>
      <dgm:spPr/>
    </dgm:pt>
    <dgm:pt modelId="{177381E4-2F6F-4705-B330-846E8CB9E213}" type="pres">
      <dgm:prSet presAssocID="{01B4E363-7E07-4852-9D06-44BFD79D3401}" presName="background3" presStyleLbl="node3" presStyleIdx="1" presStyleCnt="3"/>
      <dgm:spPr/>
    </dgm:pt>
    <dgm:pt modelId="{26611938-9566-49E2-8A9C-4E4BC0C45A47}" type="pres">
      <dgm:prSet presAssocID="{01B4E363-7E07-4852-9D06-44BFD79D3401}" presName="text3" presStyleLbl="fgAcc3" presStyleIdx="1" presStyleCnt="3" custScaleY="145057">
        <dgm:presLayoutVars>
          <dgm:chPref val="3"/>
        </dgm:presLayoutVars>
      </dgm:prSet>
      <dgm:spPr/>
      <dgm:t>
        <a:bodyPr/>
        <a:lstStyle/>
        <a:p>
          <a:endParaRPr lang="ru-RU"/>
        </a:p>
      </dgm:t>
    </dgm:pt>
    <dgm:pt modelId="{382A63C9-2472-4482-9509-B0A58A20976F}" type="pres">
      <dgm:prSet presAssocID="{01B4E363-7E07-4852-9D06-44BFD79D3401}" presName="hierChild4" presStyleCnt="0"/>
      <dgm:spPr/>
    </dgm:pt>
    <dgm:pt modelId="{D46903A6-3666-4F1B-BE4A-C9DF6760EA09}" type="pres">
      <dgm:prSet presAssocID="{1E3B1223-8285-47BE-8A62-D6890BC62B20}" presName="Name10" presStyleLbl="parChTrans1D2" presStyleIdx="1" presStyleCnt="2"/>
      <dgm:spPr/>
      <dgm:t>
        <a:bodyPr/>
        <a:lstStyle/>
        <a:p>
          <a:endParaRPr lang="ru-RU"/>
        </a:p>
      </dgm:t>
    </dgm:pt>
    <dgm:pt modelId="{388D52DB-B944-471D-B971-D56D1A4BD9D8}" type="pres">
      <dgm:prSet presAssocID="{148A332D-DD68-4546-8533-21B8EEE73931}" presName="hierRoot2" presStyleCnt="0"/>
      <dgm:spPr/>
    </dgm:pt>
    <dgm:pt modelId="{AE7ACF11-846D-4C99-94FD-521EE949B148}" type="pres">
      <dgm:prSet presAssocID="{148A332D-DD68-4546-8533-21B8EEE73931}" presName="composite2" presStyleCnt="0"/>
      <dgm:spPr/>
    </dgm:pt>
    <dgm:pt modelId="{7872937A-BA33-4652-B941-28DEEA4D1D43}" type="pres">
      <dgm:prSet presAssocID="{148A332D-DD68-4546-8533-21B8EEE73931}" presName="background2" presStyleLbl="node2" presStyleIdx="1" presStyleCnt="2"/>
      <dgm:spPr/>
    </dgm:pt>
    <dgm:pt modelId="{48FAD3BD-A988-4B74-A122-BDE1BABE8FE9}" type="pres">
      <dgm:prSet presAssocID="{148A332D-DD68-4546-8533-21B8EEE73931}" presName="text2" presStyleLbl="fgAcc2" presStyleIdx="1" presStyleCnt="2">
        <dgm:presLayoutVars>
          <dgm:chPref val="3"/>
        </dgm:presLayoutVars>
      </dgm:prSet>
      <dgm:spPr/>
      <dgm:t>
        <a:bodyPr/>
        <a:lstStyle/>
        <a:p>
          <a:endParaRPr lang="ru-RU"/>
        </a:p>
      </dgm:t>
    </dgm:pt>
    <dgm:pt modelId="{E651335F-F097-4DC5-8720-07F3C0293C35}" type="pres">
      <dgm:prSet presAssocID="{148A332D-DD68-4546-8533-21B8EEE73931}" presName="hierChild3" presStyleCnt="0"/>
      <dgm:spPr/>
    </dgm:pt>
    <dgm:pt modelId="{B3B98A08-FB17-44C0-8672-782AE1961B67}" type="pres">
      <dgm:prSet presAssocID="{8CF979B2-AD1F-4AD1-8BFA-2265D4DEEFDF}" presName="Name17" presStyleLbl="parChTrans1D3" presStyleIdx="2" presStyleCnt="3"/>
      <dgm:spPr/>
      <dgm:t>
        <a:bodyPr/>
        <a:lstStyle/>
        <a:p>
          <a:endParaRPr lang="ru-RU"/>
        </a:p>
      </dgm:t>
    </dgm:pt>
    <dgm:pt modelId="{8E0FFD7E-2B5E-471D-A87F-2DA7C09EF70F}" type="pres">
      <dgm:prSet presAssocID="{7FB0BEFE-00DC-4329-8A00-0850C012E805}" presName="hierRoot3" presStyleCnt="0"/>
      <dgm:spPr/>
    </dgm:pt>
    <dgm:pt modelId="{E64F4C2C-D9BA-4A9D-9BEE-5AF162CD18B8}" type="pres">
      <dgm:prSet presAssocID="{7FB0BEFE-00DC-4329-8A00-0850C012E805}" presName="composite3" presStyleCnt="0"/>
      <dgm:spPr/>
    </dgm:pt>
    <dgm:pt modelId="{7438E660-9609-4415-AA46-7994E4FD5CA5}" type="pres">
      <dgm:prSet presAssocID="{7FB0BEFE-00DC-4329-8A00-0850C012E805}" presName="background3" presStyleLbl="node3" presStyleIdx="2" presStyleCnt="3"/>
      <dgm:spPr/>
    </dgm:pt>
    <dgm:pt modelId="{8D867E57-3B60-4D35-9277-79F45FD0F571}" type="pres">
      <dgm:prSet presAssocID="{7FB0BEFE-00DC-4329-8A00-0850C012E805}" presName="text3" presStyleLbl="fgAcc3" presStyleIdx="2" presStyleCnt="3" custScaleX="135426" custScaleY="167911">
        <dgm:presLayoutVars>
          <dgm:chPref val="3"/>
        </dgm:presLayoutVars>
      </dgm:prSet>
      <dgm:spPr/>
      <dgm:t>
        <a:bodyPr/>
        <a:lstStyle/>
        <a:p>
          <a:endParaRPr lang="ru-RU"/>
        </a:p>
      </dgm:t>
    </dgm:pt>
    <dgm:pt modelId="{66D286E8-BAB7-445F-B1A2-4A18B8AD6B8D}" type="pres">
      <dgm:prSet presAssocID="{7FB0BEFE-00DC-4329-8A00-0850C012E805}" presName="hierChild4" presStyleCnt="0"/>
      <dgm:spPr/>
    </dgm:pt>
  </dgm:ptLst>
  <dgm:cxnLst>
    <dgm:cxn modelId="{C7B5EEBE-E071-47F3-AD6A-56AFC5762290}" type="presOf" srcId="{1E3B1223-8285-47BE-8A62-D6890BC62B20}" destId="{D46903A6-3666-4F1B-BE4A-C9DF6760EA09}" srcOrd="0" destOrd="0" presId="urn:microsoft.com/office/officeart/2005/8/layout/hierarchy1"/>
    <dgm:cxn modelId="{F3E39CAF-AC0C-4412-8E8F-F3DD96B99CA3}" srcId="{9F4258E8-7494-42BA-A59C-333B6001E003}" destId="{140D2135-C542-4AAA-9DAE-8EE048DCF727}" srcOrd="0" destOrd="0" parTransId="{EDAD2282-0BE4-4CCB-B940-3641B198B89F}" sibTransId="{31636BF1-3C4F-49FC-B779-E76E8C0E5DAE}"/>
    <dgm:cxn modelId="{06A938DC-123D-41DC-9E4A-2C2874112692}" type="presOf" srcId="{8CF979B2-AD1F-4AD1-8BFA-2265D4DEEFDF}" destId="{B3B98A08-FB17-44C0-8672-782AE1961B67}" srcOrd="0" destOrd="0" presId="urn:microsoft.com/office/officeart/2005/8/layout/hierarchy1"/>
    <dgm:cxn modelId="{10A01CEA-76EF-4CAD-AB23-E362E1298C86}" type="presOf" srcId="{140D2135-C542-4AAA-9DAE-8EE048DCF727}" destId="{662A20B8-5730-4398-8576-A2C4EB33B762}" srcOrd="0" destOrd="0" presId="urn:microsoft.com/office/officeart/2005/8/layout/hierarchy1"/>
    <dgm:cxn modelId="{842AF3ED-3565-4345-B6B3-A82FFF264B78}" srcId="{9F4258E8-7494-42BA-A59C-333B6001E003}" destId="{01B4E363-7E07-4852-9D06-44BFD79D3401}" srcOrd="1" destOrd="0" parTransId="{BF746AB7-16D9-4A4F-A009-A5AF11DE0F73}" sibTransId="{934D8640-E684-4BBF-A819-06F83884A31F}"/>
    <dgm:cxn modelId="{99F932A6-1550-44A2-931B-264F6EC44854}" type="presOf" srcId="{F88EE257-0699-4E59-959D-A6F08EAA5345}" destId="{69D3B695-7A7C-4464-8C64-7911D5BF23D5}" srcOrd="0" destOrd="0" presId="urn:microsoft.com/office/officeart/2005/8/layout/hierarchy1"/>
    <dgm:cxn modelId="{BCC49286-AA9A-4440-B8FE-EB97727983D2}" srcId="{D9DE6546-E2F5-4F7F-A297-1678EA654843}" destId="{148A332D-DD68-4546-8533-21B8EEE73931}" srcOrd="1" destOrd="0" parTransId="{1E3B1223-8285-47BE-8A62-D6890BC62B20}" sibTransId="{DD4AE0D2-AEE2-40B0-A391-CDFEA261BA8A}"/>
    <dgm:cxn modelId="{E565F0B1-D76E-4924-BC54-5C8F0743118F}" type="presOf" srcId="{D9DE6546-E2F5-4F7F-A297-1678EA654843}" destId="{9A6241DB-4556-43C8-A176-EDCC45090DB2}" srcOrd="0" destOrd="0" presId="urn:microsoft.com/office/officeart/2005/8/layout/hierarchy1"/>
    <dgm:cxn modelId="{2316671B-1F03-4B4E-BDA6-27385F5FBF4B}" type="presOf" srcId="{BF746AB7-16D9-4A4F-A009-A5AF11DE0F73}" destId="{B4BEC8E5-470B-44FB-BD9F-634B8A5ECB4B}" srcOrd="0" destOrd="0" presId="urn:microsoft.com/office/officeart/2005/8/layout/hierarchy1"/>
    <dgm:cxn modelId="{8276FCFA-8C91-467F-99B4-EAFB64E604B1}" type="presOf" srcId="{66C2C143-8076-4FA7-83B2-B99455639A44}" destId="{F85C2CC8-F75F-48C1-AF03-1F5A3D9B24EE}" srcOrd="0" destOrd="0" presId="urn:microsoft.com/office/officeart/2005/8/layout/hierarchy1"/>
    <dgm:cxn modelId="{81507111-B978-4107-862F-AAA95339AFCD}" type="presOf" srcId="{9F4258E8-7494-42BA-A59C-333B6001E003}" destId="{065209C6-187A-4A41-90C0-07BA48CC138B}" srcOrd="0" destOrd="0" presId="urn:microsoft.com/office/officeart/2005/8/layout/hierarchy1"/>
    <dgm:cxn modelId="{DBCF2873-0FB4-4383-A70B-AAB1568784B6}" type="presOf" srcId="{7FB0BEFE-00DC-4329-8A00-0850C012E805}" destId="{8D867E57-3B60-4D35-9277-79F45FD0F571}" srcOrd="0" destOrd="0" presId="urn:microsoft.com/office/officeart/2005/8/layout/hierarchy1"/>
    <dgm:cxn modelId="{07F5865D-D796-4DC9-81B7-DE479B743D40}" srcId="{148A332D-DD68-4546-8533-21B8EEE73931}" destId="{7FB0BEFE-00DC-4329-8A00-0850C012E805}" srcOrd="0" destOrd="0" parTransId="{8CF979B2-AD1F-4AD1-8BFA-2265D4DEEFDF}" sibTransId="{E9123BB2-D628-4988-B26D-5DC386056348}"/>
    <dgm:cxn modelId="{51CA9F2F-0EF0-4C47-9D27-CE84C05CCB95}" srcId="{F88EE257-0699-4E59-959D-A6F08EAA5345}" destId="{D9DE6546-E2F5-4F7F-A297-1678EA654843}" srcOrd="0" destOrd="0" parTransId="{9FB441F6-E746-4465-9CCE-B966B2211A01}" sibTransId="{4BD1FDF6-F4A5-414E-8C18-560721AAEF1A}"/>
    <dgm:cxn modelId="{A7F32033-7F18-4020-955B-6CD88198CA69}" type="presOf" srcId="{148A332D-DD68-4546-8533-21B8EEE73931}" destId="{48FAD3BD-A988-4B74-A122-BDE1BABE8FE9}" srcOrd="0" destOrd="0" presId="urn:microsoft.com/office/officeart/2005/8/layout/hierarchy1"/>
    <dgm:cxn modelId="{7D111FA1-A664-46AB-9B70-428CA783FEFE}" srcId="{D9DE6546-E2F5-4F7F-A297-1678EA654843}" destId="{9F4258E8-7494-42BA-A59C-333B6001E003}" srcOrd="0" destOrd="0" parTransId="{66C2C143-8076-4FA7-83B2-B99455639A44}" sibTransId="{9187C00A-711F-41FF-9FB8-7347FA846E87}"/>
    <dgm:cxn modelId="{1B5D0CBB-46C5-4FD2-9731-7D2FAD89ADDA}" type="presOf" srcId="{EDAD2282-0BE4-4CCB-B940-3641B198B89F}" destId="{01FF349C-B8C9-4CAA-B34E-4238FE55E330}" srcOrd="0" destOrd="0" presId="urn:microsoft.com/office/officeart/2005/8/layout/hierarchy1"/>
    <dgm:cxn modelId="{1EBBA2F2-294F-414A-A75C-87513113F91E}" type="presOf" srcId="{01B4E363-7E07-4852-9D06-44BFD79D3401}" destId="{26611938-9566-49E2-8A9C-4E4BC0C45A47}" srcOrd="0" destOrd="0" presId="urn:microsoft.com/office/officeart/2005/8/layout/hierarchy1"/>
    <dgm:cxn modelId="{1EE3D9FB-F252-4100-BBB7-F6EFEF9C95EC}" type="presParOf" srcId="{69D3B695-7A7C-4464-8C64-7911D5BF23D5}" destId="{4F9F5009-D38A-4AC7-805C-2A11F8F4B6B1}" srcOrd="0" destOrd="0" presId="urn:microsoft.com/office/officeart/2005/8/layout/hierarchy1"/>
    <dgm:cxn modelId="{C5461C98-2EB5-4A62-B0DA-1916B9754E30}" type="presParOf" srcId="{4F9F5009-D38A-4AC7-805C-2A11F8F4B6B1}" destId="{2CC6D456-2EDE-4AE9-A021-6DAF01B19478}" srcOrd="0" destOrd="0" presId="urn:microsoft.com/office/officeart/2005/8/layout/hierarchy1"/>
    <dgm:cxn modelId="{DA82E740-B2BC-4E23-A2AA-254E90FC235C}" type="presParOf" srcId="{2CC6D456-2EDE-4AE9-A021-6DAF01B19478}" destId="{FAB62490-6BF9-485E-ABA0-C59A4A9ED4FF}" srcOrd="0" destOrd="0" presId="urn:microsoft.com/office/officeart/2005/8/layout/hierarchy1"/>
    <dgm:cxn modelId="{C26163E7-4C77-4E60-9147-6FC79DBC4E90}" type="presParOf" srcId="{2CC6D456-2EDE-4AE9-A021-6DAF01B19478}" destId="{9A6241DB-4556-43C8-A176-EDCC45090DB2}" srcOrd="1" destOrd="0" presId="urn:microsoft.com/office/officeart/2005/8/layout/hierarchy1"/>
    <dgm:cxn modelId="{6E28B8B0-81C1-4B40-A6D3-990C30CCE91F}" type="presParOf" srcId="{4F9F5009-D38A-4AC7-805C-2A11F8F4B6B1}" destId="{028CBCF8-4818-45D5-BC9C-5385F701550C}" srcOrd="1" destOrd="0" presId="urn:microsoft.com/office/officeart/2005/8/layout/hierarchy1"/>
    <dgm:cxn modelId="{44D74B96-65AE-4CD6-9C43-4D50DCFC8D1E}" type="presParOf" srcId="{028CBCF8-4818-45D5-BC9C-5385F701550C}" destId="{F85C2CC8-F75F-48C1-AF03-1F5A3D9B24EE}" srcOrd="0" destOrd="0" presId="urn:microsoft.com/office/officeart/2005/8/layout/hierarchy1"/>
    <dgm:cxn modelId="{DF1A0E3D-C7B2-4BC8-B356-ECB450A3A851}" type="presParOf" srcId="{028CBCF8-4818-45D5-BC9C-5385F701550C}" destId="{CD0EEA50-474C-4065-B848-9B6A66B44E63}" srcOrd="1" destOrd="0" presId="urn:microsoft.com/office/officeart/2005/8/layout/hierarchy1"/>
    <dgm:cxn modelId="{D7C1D2E3-29BE-4298-A421-251731A58A10}" type="presParOf" srcId="{CD0EEA50-474C-4065-B848-9B6A66B44E63}" destId="{79B73028-3882-4582-A83F-84F9BDB0E378}" srcOrd="0" destOrd="0" presId="urn:microsoft.com/office/officeart/2005/8/layout/hierarchy1"/>
    <dgm:cxn modelId="{5D91CD43-BE26-4A44-85AE-1ABF79206C0E}" type="presParOf" srcId="{79B73028-3882-4582-A83F-84F9BDB0E378}" destId="{CC042107-A5AA-454A-9885-7553B51C23C4}" srcOrd="0" destOrd="0" presId="urn:microsoft.com/office/officeart/2005/8/layout/hierarchy1"/>
    <dgm:cxn modelId="{A2CC20D7-E705-4EE0-898B-E36E410CC013}" type="presParOf" srcId="{79B73028-3882-4582-A83F-84F9BDB0E378}" destId="{065209C6-187A-4A41-90C0-07BA48CC138B}" srcOrd="1" destOrd="0" presId="urn:microsoft.com/office/officeart/2005/8/layout/hierarchy1"/>
    <dgm:cxn modelId="{07BFA567-0875-4C1C-84B0-782D13515F53}" type="presParOf" srcId="{CD0EEA50-474C-4065-B848-9B6A66B44E63}" destId="{EBF3F3E5-5745-476E-B71E-6F348AFFDC7C}" srcOrd="1" destOrd="0" presId="urn:microsoft.com/office/officeart/2005/8/layout/hierarchy1"/>
    <dgm:cxn modelId="{2A6FF1A5-3BC1-430A-ADF5-8EB351915673}" type="presParOf" srcId="{EBF3F3E5-5745-476E-B71E-6F348AFFDC7C}" destId="{01FF349C-B8C9-4CAA-B34E-4238FE55E330}" srcOrd="0" destOrd="0" presId="urn:microsoft.com/office/officeart/2005/8/layout/hierarchy1"/>
    <dgm:cxn modelId="{8FA171D8-390A-4A0C-8C4E-33F381BECC90}" type="presParOf" srcId="{EBF3F3E5-5745-476E-B71E-6F348AFFDC7C}" destId="{C441B52D-A2BE-4E0C-ADC8-3606038A398D}" srcOrd="1" destOrd="0" presId="urn:microsoft.com/office/officeart/2005/8/layout/hierarchy1"/>
    <dgm:cxn modelId="{6594F05A-B897-49CD-919F-24FDBACB5D7D}" type="presParOf" srcId="{C441B52D-A2BE-4E0C-ADC8-3606038A398D}" destId="{950E4FE7-6887-433B-B1F8-68BAF37549B6}" srcOrd="0" destOrd="0" presId="urn:microsoft.com/office/officeart/2005/8/layout/hierarchy1"/>
    <dgm:cxn modelId="{7A4DBE9C-053C-4C45-9395-DF9E35E8B271}" type="presParOf" srcId="{950E4FE7-6887-433B-B1F8-68BAF37549B6}" destId="{58F57B00-185D-4738-B5E7-99066FEA215F}" srcOrd="0" destOrd="0" presId="urn:microsoft.com/office/officeart/2005/8/layout/hierarchy1"/>
    <dgm:cxn modelId="{5E5987C6-7C38-4276-8C6C-1676BCDDD1F6}" type="presParOf" srcId="{950E4FE7-6887-433B-B1F8-68BAF37549B6}" destId="{662A20B8-5730-4398-8576-A2C4EB33B762}" srcOrd="1" destOrd="0" presId="urn:microsoft.com/office/officeart/2005/8/layout/hierarchy1"/>
    <dgm:cxn modelId="{F5C33E78-1A63-4CC0-98E2-E577CA40D656}" type="presParOf" srcId="{C441B52D-A2BE-4E0C-ADC8-3606038A398D}" destId="{E45B19F1-7445-48BD-951A-1600CA13A76B}" srcOrd="1" destOrd="0" presId="urn:microsoft.com/office/officeart/2005/8/layout/hierarchy1"/>
    <dgm:cxn modelId="{93A5F7B3-D318-4AC3-BA49-5E0BF0F57E3C}" type="presParOf" srcId="{EBF3F3E5-5745-476E-B71E-6F348AFFDC7C}" destId="{B4BEC8E5-470B-44FB-BD9F-634B8A5ECB4B}" srcOrd="2" destOrd="0" presId="urn:microsoft.com/office/officeart/2005/8/layout/hierarchy1"/>
    <dgm:cxn modelId="{B0AAA5F1-0CD2-456A-8C42-B23EAA8A8EF4}" type="presParOf" srcId="{EBF3F3E5-5745-476E-B71E-6F348AFFDC7C}" destId="{75AD55E3-60A6-4AF6-9488-899C1761569A}" srcOrd="3" destOrd="0" presId="urn:microsoft.com/office/officeart/2005/8/layout/hierarchy1"/>
    <dgm:cxn modelId="{09D03C48-9F10-4E8E-9CB5-497B72504BBA}" type="presParOf" srcId="{75AD55E3-60A6-4AF6-9488-899C1761569A}" destId="{D9E1C9F4-AF01-4B8F-B424-5AEC5A7174D5}" srcOrd="0" destOrd="0" presId="urn:microsoft.com/office/officeart/2005/8/layout/hierarchy1"/>
    <dgm:cxn modelId="{5B7A48B5-5D05-495F-9678-F2AA781F2AFE}" type="presParOf" srcId="{D9E1C9F4-AF01-4B8F-B424-5AEC5A7174D5}" destId="{177381E4-2F6F-4705-B330-846E8CB9E213}" srcOrd="0" destOrd="0" presId="urn:microsoft.com/office/officeart/2005/8/layout/hierarchy1"/>
    <dgm:cxn modelId="{48246909-C519-445A-84CA-3F8C8E065DA5}" type="presParOf" srcId="{D9E1C9F4-AF01-4B8F-B424-5AEC5A7174D5}" destId="{26611938-9566-49E2-8A9C-4E4BC0C45A47}" srcOrd="1" destOrd="0" presId="urn:microsoft.com/office/officeart/2005/8/layout/hierarchy1"/>
    <dgm:cxn modelId="{63420FDC-2E91-4D38-BE2B-A470D6070BFA}" type="presParOf" srcId="{75AD55E3-60A6-4AF6-9488-899C1761569A}" destId="{382A63C9-2472-4482-9509-B0A58A20976F}" srcOrd="1" destOrd="0" presId="urn:microsoft.com/office/officeart/2005/8/layout/hierarchy1"/>
    <dgm:cxn modelId="{2BAD15A2-892C-4545-BFA0-4FF2291E025A}" type="presParOf" srcId="{028CBCF8-4818-45D5-BC9C-5385F701550C}" destId="{D46903A6-3666-4F1B-BE4A-C9DF6760EA09}" srcOrd="2" destOrd="0" presId="urn:microsoft.com/office/officeart/2005/8/layout/hierarchy1"/>
    <dgm:cxn modelId="{B83AB8D6-AC1D-4D5F-8CEF-DAE53E051E8F}" type="presParOf" srcId="{028CBCF8-4818-45D5-BC9C-5385F701550C}" destId="{388D52DB-B944-471D-B971-D56D1A4BD9D8}" srcOrd="3" destOrd="0" presId="urn:microsoft.com/office/officeart/2005/8/layout/hierarchy1"/>
    <dgm:cxn modelId="{FE2B6D5D-E632-4D42-8720-61B72B9A7D14}" type="presParOf" srcId="{388D52DB-B944-471D-B971-D56D1A4BD9D8}" destId="{AE7ACF11-846D-4C99-94FD-521EE949B148}" srcOrd="0" destOrd="0" presId="urn:microsoft.com/office/officeart/2005/8/layout/hierarchy1"/>
    <dgm:cxn modelId="{957004F2-58EF-439E-8D24-92CE32992AA5}" type="presParOf" srcId="{AE7ACF11-846D-4C99-94FD-521EE949B148}" destId="{7872937A-BA33-4652-B941-28DEEA4D1D43}" srcOrd="0" destOrd="0" presId="urn:microsoft.com/office/officeart/2005/8/layout/hierarchy1"/>
    <dgm:cxn modelId="{A8002183-BCC1-48DD-9261-6A0CB3E1AE47}" type="presParOf" srcId="{AE7ACF11-846D-4C99-94FD-521EE949B148}" destId="{48FAD3BD-A988-4B74-A122-BDE1BABE8FE9}" srcOrd="1" destOrd="0" presId="urn:microsoft.com/office/officeart/2005/8/layout/hierarchy1"/>
    <dgm:cxn modelId="{EB8B4EF6-AEBD-46CC-8FBE-0945BC028F43}" type="presParOf" srcId="{388D52DB-B944-471D-B971-D56D1A4BD9D8}" destId="{E651335F-F097-4DC5-8720-07F3C0293C35}" srcOrd="1" destOrd="0" presId="urn:microsoft.com/office/officeart/2005/8/layout/hierarchy1"/>
    <dgm:cxn modelId="{5C6D46E6-1C90-4916-A4CA-33C2A311F3F8}" type="presParOf" srcId="{E651335F-F097-4DC5-8720-07F3C0293C35}" destId="{B3B98A08-FB17-44C0-8672-782AE1961B67}" srcOrd="0" destOrd="0" presId="urn:microsoft.com/office/officeart/2005/8/layout/hierarchy1"/>
    <dgm:cxn modelId="{1164CB82-37CB-4345-A198-BBF87ECDCE52}" type="presParOf" srcId="{E651335F-F097-4DC5-8720-07F3C0293C35}" destId="{8E0FFD7E-2B5E-471D-A87F-2DA7C09EF70F}" srcOrd="1" destOrd="0" presId="urn:microsoft.com/office/officeart/2005/8/layout/hierarchy1"/>
    <dgm:cxn modelId="{17FEAEE8-7347-442E-98E5-7D60C923D4A8}" type="presParOf" srcId="{8E0FFD7E-2B5E-471D-A87F-2DA7C09EF70F}" destId="{E64F4C2C-D9BA-4A9D-9BEE-5AF162CD18B8}" srcOrd="0" destOrd="0" presId="urn:microsoft.com/office/officeart/2005/8/layout/hierarchy1"/>
    <dgm:cxn modelId="{7F99FF79-800C-4A43-855D-1D785CE6714A}" type="presParOf" srcId="{E64F4C2C-D9BA-4A9D-9BEE-5AF162CD18B8}" destId="{7438E660-9609-4415-AA46-7994E4FD5CA5}" srcOrd="0" destOrd="0" presId="urn:microsoft.com/office/officeart/2005/8/layout/hierarchy1"/>
    <dgm:cxn modelId="{7858F7F7-34ED-428F-91EC-66503DD6695A}" type="presParOf" srcId="{E64F4C2C-D9BA-4A9D-9BEE-5AF162CD18B8}" destId="{8D867E57-3B60-4D35-9277-79F45FD0F571}" srcOrd="1" destOrd="0" presId="urn:microsoft.com/office/officeart/2005/8/layout/hierarchy1"/>
    <dgm:cxn modelId="{EA613946-302A-426E-94BF-83315B507313}" type="presParOf" srcId="{8E0FFD7E-2B5E-471D-A87F-2DA7C09EF70F}" destId="{66D286E8-BAB7-445F-B1A2-4A18B8AD6B8D}" srcOrd="1" destOrd="0" presId="urn:microsoft.com/office/officeart/2005/8/layout/hierarchy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0EEA3E1-5199-4D17-81F3-C38A4BF28A9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02E34CC-ECD8-4E48-8CAF-D14C243765A1}">
      <dgm:prSet phldrT="[Текст]" custT="1"/>
      <dgm:spPr/>
      <dgm:t>
        <a:bodyPr/>
        <a:lstStyle/>
        <a:p>
          <a:pPr algn="ctr"/>
          <a:r>
            <a:rPr lang="kk-KZ" sz="1400" b="1">
              <a:latin typeface="Times New Roman" pitchFamily="18" charset="0"/>
              <a:cs typeface="Times New Roman" pitchFamily="18" charset="0"/>
            </a:rPr>
            <a:t>Достық пікір</a:t>
          </a:r>
          <a:endParaRPr lang="ru-RU" sz="1400" b="1">
            <a:latin typeface="Times New Roman" pitchFamily="18" charset="0"/>
            <a:cs typeface="Times New Roman" pitchFamily="18" charset="0"/>
          </a:endParaRPr>
        </a:p>
      </dgm:t>
    </dgm:pt>
    <dgm:pt modelId="{A834A3BE-6044-45C4-A639-BEDBA7E49766}" type="parTrans" cxnId="{6D5BABB8-4B6F-4029-A5F9-BB75172FCFEC}">
      <dgm:prSet/>
      <dgm:spPr/>
      <dgm:t>
        <a:bodyPr/>
        <a:lstStyle/>
        <a:p>
          <a:pPr algn="ctr"/>
          <a:endParaRPr lang="ru-RU"/>
        </a:p>
      </dgm:t>
    </dgm:pt>
    <dgm:pt modelId="{01B6B56C-B70C-409C-90E7-713E245E4031}" type="sibTrans" cxnId="{6D5BABB8-4B6F-4029-A5F9-BB75172FCFEC}">
      <dgm:prSet/>
      <dgm:spPr/>
      <dgm:t>
        <a:bodyPr/>
        <a:lstStyle/>
        <a:p>
          <a:pPr algn="ctr"/>
          <a:endParaRPr lang="ru-RU"/>
        </a:p>
      </dgm:t>
    </dgm:pt>
    <dgm:pt modelId="{63DFA3B5-65F7-4BF2-9376-5514249F3EA8}">
      <dgm:prSet phldrT="[Текст]" custT="1"/>
      <dgm:spPr/>
      <dgm:t>
        <a:bodyPr/>
        <a:lstStyle/>
        <a:p>
          <a:pPr algn="ctr"/>
          <a:r>
            <a:rPr lang="kk-KZ" sz="1200">
              <a:latin typeface="Times New Roman" pitchFamily="18" charset="0"/>
              <a:cs typeface="Times New Roman" pitchFamily="18" charset="0"/>
            </a:rPr>
            <a:t>салт-дәстүрдің заңдылықтарын үйрету арқылы тілдік рефлексияны дамыту; жетістікке жеткен ғұлама ғалымдардың ой-пікірлері арқылы мотивация алу, салт-дәстүрлердің философиялық ерекшеліктерін танымдық тапсырмалар арқылы түсіндіру.</a:t>
          </a:r>
          <a:endParaRPr lang="ru-RU" sz="1200">
            <a:latin typeface="Times New Roman" pitchFamily="18" charset="0"/>
            <a:cs typeface="Times New Roman" pitchFamily="18" charset="0"/>
          </a:endParaRPr>
        </a:p>
      </dgm:t>
    </dgm:pt>
    <dgm:pt modelId="{AB8E6855-9705-4485-8B3C-70C8124E1538}" type="parTrans" cxnId="{E10A8FCE-B585-46EA-B971-072FC2D96BFF}">
      <dgm:prSet/>
      <dgm:spPr/>
      <dgm:t>
        <a:bodyPr/>
        <a:lstStyle/>
        <a:p>
          <a:pPr algn="ctr"/>
          <a:endParaRPr lang="ru-RU"/>
        </a:p>
      </dgm:t>
    </dgm:pt>
    <dgm:pt modelId="{6919C082-D674-4F62-956B-319962AEECF9}" type="sibTrans" cxnId="{E10A8FCE-B585-46EA-B971-072FC2D96BFF}">
      <dgm:prSet/>
      <dgm:spPr/>
      <dgm:t>
        <a:bodyPr/>
        <a:lstStyle/>
        <a:p>
          <a:pPr algn="ctr"/>
          <a:endParaRPr lang="ru-RU"/>
        </a:p>
      </dgm:t>
    </dgm:pt>
    <dgm:pt modelId="{7F00E943-C710-48A3-BF84-2B02B2B11DD4}">
      <dgm:prSet phldrT="[Текст]" custT="1"/>
      <dgm:spPr/>
      <dgm:t>
        <a:bodyPr/>
        <a:lstStyle/>
        <a:p>
          <a:pPr algn="ctr"/>
          <a:r>
            <a:rPr lang="kk-KZ" sz="1100" b="1">
              <a:latin typeface="Times New Roman" pitchFamily="18" charset="0"/>
              <a:cs typeface="Times New Roman" pitchFamily="18" charset="0"/>
            </a:rPr>
            <a:t>Сыни көзқарастар</a:t>
          </a:r>
          <a:endParaRPr lang="ru-RU" sz="1100" b="1">
            <a:latin typeface="Times New Roman" pitchFamily="18" charset="0"/>
            <a:cs typeface="Times New Roman" pitchFamily="18" charset="0"/>
          </a:endParaRPr>
        </a:p>
      </dgm:t>
    </dgm:pt>
    <dgm:pt modelId="{6151A8A9-9BA2-40C2-91D7-29D94167BA8A}" type="parTrans" cxnId="{0DBD9E5A-61D1-4C70-9833-89BC7E2E0423}">
      <dgm:prSet/>
      <dgm:spPr/>
      <dgm:t>
        <a:bodyPr/>
        <a:lstStyle/>
        <a:p>
          <a:pPr algn="ctr"/>
          <a:endParaRPr lang="ru-RU"/>
        </a:p>
      </dgm:t>
    </dgm:pt>
    <dgm:pt modelId="{8E50C0CE-7BEA-4983-A59F-EB3BF8ED773B}" type="sibTrans" cxnId="{0DBD9E5A-61D1-4C70-9833-89BC7E2E0423}">
      <dgm:prSet/>
      <dgm:spPr/>
      <dgm:t>
        <a:bodyPr/>
        <a:lstStyle/>
        <a:p>
          <a:pPr algn="ctr"/>
          <a:endParaRPr lang="ru-RU"/>
        </a:p>
      </dgm:t>
    </dgm:pt>
    <dgm:pt modelId="{37C95772-0F72-435D-BEE1-2E436D5D4A16}">
      <dgm:prSet phldrT="[Текст]" custT="1"/>
      <dgm:spPr/>
      <dgm:t>
        <a:bodyPr/>
        <a:lstStyle/>
        <a:p>
          <a:pPr algn="ctr"/>
          <a:r>
            <a:rPr lang="kk-KZ" sz="1200">
              <a:latin typeface="Times New Roman" pitchFamily="18" charset="0"/>
              <a:cs typeface="Times New Roman" pitchFamily="18" charset="0"/>
            </a:rPr>
            <a:t>басқаның пікірімен санасу (оқу процесіндегі топтық, ұжымдық жұмыстар)</a:t>
          </a:r>
          <a:endParaRPr lang="ru-RU" sz="1200">
            <a:latin typeface="Times New Roman" pitchFamily="18" charset="0"/>
            <a:cs typeface="Times New Roman" pitchFamily="18" charset="0"/>
          </a:endParaRPr>
        </a:p>
      </dgm:t>
    </dgm:pt>
    <dgm:pt modelId="{E40F44FF-4D15-4AC6-A8F4-AB0151764B6D}" type="parTrans" cxnId="{3372AD37-4E31-48B5-9600-D3A310057864}">
      <dgm:prSet/>
      <dgm:spPr/>
      <dgm:t>
        <a:bodyPr/>
        <a:lstStyle/>
        <a:p>
          <a:pPr algn="ctr"/>
          <a:endParaRPr lang="ru-RU"/>
        </a:p>
      </dgm:t>
    </dgm:pt>
    <dgm:pt modelId="{7F96379B-3EE7-41AE-A35D-C81C8AB75F32}" type="sibTrans" cxnId="{3372AD37-4E31-48B5-9600-D3A310057864}">
      <dgm:prSet/>
      <dgm:spPr/>
      <dgm:t>
        <a:bodyPr/>
        <a:lstStyle/>
        <a:p>
          <a:pPr algn="ctr"/>
          <a:endParaRPr lang="ru-RU"/>
        </a:p>
      </dgm:t>
    </dgm:pt>
    <dgm:pt modelId="{74618863-E57F-4502-A57B-4DC4D7229F7A}">
      <dgm:prSet phldrT="[Текст]" custT="1"/>
      <dgm:spPr/>
      <dgm:t>
        <a:bodyPr/>
        <a:lstStyle/>
        <a:p>
          <a:pPr algn="ctr"/>
          <a:r>
            <a:rPr lang="kk-KZ" sz="1100" b="1">
              <a:latin typeface="Times New Roman" pitchFamily="18" charset="0"/>
              <a:cs typeface="Times New Roman" pitchFamily="18" charset="0"/>
            </a:rPr>
            <a:t>Салт-дәстүрді сақтау </a:t>
          </a:r>
          <a:endParaRPr lang="ru-RU" sz="1100" b="1">
            <a:latin typeface="Times New Roman" pitchFamily="18" charset="0"/>
            <a:cs typeface="Times New Roman" pitchFamily="18" charset="0"/>
          </a:endParaRPr>
        </a:p>
      </dgm:t>
    </dgm:pt>
    <dgm:pt modelId="{D3FA1046-D25D-462B-A0E3-05EDBA851BAD}" type="parTrans" cxnId="{AC906012-9377-4C9C-9D58-ED6C68937636}">
      <dgm:prSet/>
      <dgm:spPr/>
      <dgm:t>
        <a:bodyPr/>
        <a:lstStyle/>
        <a:p>
          <a:pPr algn="ctr"/>
          <a:endParaRPr lang="ru-RU"/>
        </a:p>
      </dgm:t>
    </dgm:pt>
    <dgm:pt modelId="{2BE0108D-68F5-4939-8885-5403B6866EFD}" type="sibTrans" cxnId="{AC906012-9377-4C9C-9D58-ED6C68937636}">
      <dgm:prSet/>
      <dgm:spPr/>
      <dgm:t>
        <a:bodyPr/>
        <a:lstStyle/>
        <a:p>
          <a:pPr algn="ctr"/>
          <a:endParaRPr lang="ru-RU"/>
        </a:p>
      </dgm:t>
    </dgm:pt>
    <dgm:pt modelId="{C64F0374-19C7-448E-8464-A43AC713421B}">
      <dgm:prSet phldrT="[Текст]" custT="1"/>
      <dgm:spPr/>
      <dgm:t>
        <a:bodyPr/>
        <a:lstStyle/>
        <a:p>
          <a:pPr algn="ctr"/>
          <a:r>
            <a:rPr lang="kk-KZ" sz="1200">
              <a:latin typeface="Times New Roman" pitchFamily="18" charset="0"/>
              <a:cs typeface="Times New Roman" pitchFamily="18" charset="0"/>
            </a:rPr>
            <a:t>үлкендердің батасын алу (диалогтік, рольдік оқу тапсырмалары);</a:t>
          </a:r>
          <a:endParaRPr lang="ru-RU" sz="1600"/>
        </a:p>
      </dgm:t>
    </dgm:pt>
    <dgm:pt modelId="{B0F196E3-9B37-471C-BA4F-B39D5660FE71}" type="parTrans" cxnId="{C4FD907B-06BF-428C-B8B1-C32D7568EACF}">
      <dgm:prSet/>
      <dgm:spPr/>
      <dgm:t>
        <a:bodyPr/>
        <a:lstStyle/>
        <a:p>
          <a:pPr algn="ctr"/>
          <a:endParaRPr lang="ru-RU"/>
        </a:p>
      </dgm:t>
    </dgm:pt>
    <dgm:pt modelId="{B61AB484-0197-48FE-A0B0-D4A1E5B14E57}" type="sibTrans" cxnId="{C4FD907B-06BF-428C-B8B1-C32D7568EACF}">
      <dgm:prSet/>
      <dgm:spPr/>
      <dgm:t>
        <a:bodyPr/>
        <a:lstStyle/>
        <a:p>
          <a:pPr algn="ctr"/>
          <a:endParaRPr lang="ru-RU"/>
        </a:p>
      </dgm:t>
    </dgm:pt>
    <dgm:pt modelId="{6B91074B-99FC-47DF-84A7-9D2367B90E2C}">
      <dgm:prSet custT="1"/>
      <dgm:spPr/>
      <dgm:t>
        <a:bodyPr/>
        <a:lstStyle/>
        <a:p>
          <a:pPr algn="ctr"/>
          <a:r>
            <a:rPr lang="kk-KZ" sz="1200">
              <a:latin typeface="Times New Roman" pitchFamily="18" charset="0"/>
              <a:cs typeface="Times New Roman" pitchFamily="18" charset="0"/>
            </a:rPr>
            <a:t> баланы бесікке бөлеу, тұсау кесер, бесік той, шілдехана, құда түсу, сырға салу, беташар, бел көтерер, көгентүп, бәсіре дәстүрлерінің атауларын,  мән-мағынасын көнерген және архаизм сөздерді  үйрету, сөздердің этимологиясын зерттеу арқылы анықтау;</a:t>
          </a:r>
          <a:endParaRPr lang="ru-RU" sz="1200">
            <a:latin typeface="Times New Roman" pitchFamily="18" charset="0"/>
            <a:cs typeface="Times New Roman" pitchFamily="18" charset="0"/>
          </a:endParaRPr>
        </a:p>
      </dgm:t>
    </dgm:pt>
    <dgm:pt modelId="{D9AD7A40-5B30-417E-946F-A0241CD9061E}" type="parTrans" cxnId="{9AA888DF-F5E6-4B0A-AE25-BB4B02D8A471}">
      <dgm:prSet/>
      <dgm:spPr/>
      <dgm:t>
        <a:bodyPr/>
        <a:lstStyle/>
        <a:p>
          <a:pPr algn="ctr"/>
          <a:endParaRPr lang="ru-RU"/>
        </a:p>
      </dgm:t>
    </dgm:pt>
    <dgm:pt modelId="{53137152-ABE9-4E37-8710-0CB749C38C63}" type="sibTrans" cxnId="{9AA888DF-F5E6-4B0A-AE25-BB4B02D8A471}">
      <dgm:prSet/>
      <dgm:spPr/>
      <dgm:t>
        <a:bodyPr/>
        <a:lstStyle/>
        <a:p>
          <a:pPr algn="ctr"/>
          <a:endParaRPr lang="ru-RU"/>
        </a:p>
      </dgm:t>
    </dgm:pt>
    <dgm:pt modelId="{D186520E-3129-4C08-9BC3-B2CAC2712EBC}">
      <dgm:prSet custT="1"/>
      <dgm:spPr/>
      <dgm:t>
        <a:bodyPr/>
        <a:lstStyle/>
        <a:p>
          <a:pPr algn="ctr"/>
          <a:r>
            <a:rPr lang="kk-KZ" sz="1200">
              <a:latin typeface="Times New Roman" pitchFamily="18" charset="0"/>
              <a:cs typeface="Times New Roman" pitchFamily="18" charset="0"/>
            </a:rPr>
            <a:t>салт-дәстүрді келесі ұрпаққа өзгертпей сол қалпында жеткізудің философиясын танымдық мәтіндер арқылы түсіну;</a:t>
          </a:r>
          <a:endParaRPr lang="ru-RU" sz="1200">
            <a:latin typeface="Times New Roman" pitchFamily="18" charset="0"/>
            <a:cs typeface="Times New Roman" pitchFamily="18" charset="0"/>
          </a:endParaRPr>
        </a:p>
      </dgm:t>
    </dgm:pt>
    <dgm:pt modelId="{84FE0496-DC3C-415D-8DA5-FEEBF615E97C}" type="parTrans" cxnId="{2ED47161-6E72-4209-B24A-29190C7CF4B8}">
      <dgm:prSet/>
      <dgm:spPr/>
      <dgm:t>
        <a:bodyPr/>
        <a:lstStyle/>
        <a:p>
          <a:pPr algn="ctr"/>
          <a:endParaRPr lang="ru-RU"/>
        </a:p>
      </dgm:t>
    </dgm:pt>
    <dgm:pt modelId="{A30C077E-8346-40AC-804D-47D91E92E651}" type="sibTrans" cxnId="{2ED47161-6E72-4209-B24A-29190C7CF4B8}">
      <dgm:prSet/>
      <dgm:spPr/>
      <dgm:t>
        <a:bodyPr/>
        <a:lstStyle/>
        <a:p>
          <a:pPr algn="ctr"/>
          <a:endParaRPr lang="ru-RU"/>
        </a:p>
      </dgm:t>
    </dgm:pt>
    <dgm:pt modelId="{4D30497B-868D-4EFE-B56E-0DB1048DA93F}">
      <dgm:prSet custT="1"/>
      <dgm:spPr/>
      <dgm:t>
        <a:bodyPr/>
        <a:lstStyle/>
        <a:p>
          <a:pPr algn="ctr"/>
          <a:r>
            <a:rPr lang="ru-RU" sz="1200">
              <a:latin typeface="Times New Roman" pitchFamily="18" charset="0"/>
              <a:cs typeface="Times New Roman" pitchFamily="18" charset="0"/>
            </a:rPr>
            <a:t>салт-дәстүрлер арқылы ұлттық ерекшеліктерді тану, бағалау, сол арқылы өзін-өзі бағалау. </a:t>
          </a:r>
        </a:p>
      </dgm:t>
    </dgm:pt>
    <dgm:pt modelId="{C8753768-F12A-4DBB-9F5B-5DACB7006907}" type="parTrans" cxnId="{D2BC6C70-12B9-4918-BE55-6F874A7D3805}">
      <dgm:prSet/>
      <dgm:spPr/>
      <dgm:t>
        <a:bodyPr/>
        <a:lstStyle/>
        <a:p>
          <a:pPr algn="ctr"/>
          <a:endParaRPr lang="ru-RU"/>
        </a:p>
      </dgm:t>
    </dgm:pt>
    <dgm:pt modelId="{9EB40CD1-ACE3-425D-BFC4-B5F673B04D17}" type="sibTrans" cxnId="{D2BC6C70-12B9-4918-BE55-6F874A7D3805}">
      <dgm:prSet/>
      <dgm:spPr/>
      <dgm:t>
        <a:bodyPr/>
        <a:lstStyle/>
        <a:p>
          <a:pPr algn="ctr"/>
          <a:endParaRPr lang="ru-RU"/>
        </a:p>
      </dgm:t>
    </dgm:pt>
    <dgm:pt modelId="{E7D88261-3E52-4885-8F7E-44D4EA6ECAA0}" type="pres">
      <dgm:prSet presAssocID="{50EEA3E1-5199-4D17-81F3-C38A4BF28A96}" presName="linearFlow" presStyleCnt="0">
        <dgm:presLayoutVars>
          <dgm:dir/>
          <dgm:animLvl val="lvl"/>
          <dgm:resizeHandles val="exact"/>
        </dgm:presLayoutVars>
      </dgm:prSet>
      <dgm:spPr/>
      <dgm:t>
        <a:bodyPr/>
        <a:lstStyle/>
        <a:p>
          <a:endParaRPr lang="ru-RU"/>
        </a:p>
      </dgm:t>
    </dgm:pt>
    <dgm:pt modelId="{BBB7C682-90ED-474C-938C-1BD21559524C}" type="pres">
      <dgm:prSet presAssocID="{C02E34CC-ECD8-4E48-8CAF-D14C243765A1}" presName="composite" presStyleCnt="0"/>
      <dgm:spPr/>
    </dgm:pt>
    <dgm:pt modelId="{A92AFADF-F63A-4BE0-873F-AA0784CF6917}" type="pres">
      <dgm:prSet presAssocID="{C02E34CC-ECD8-4E48-8CAF-D14C243765A1}" presName="parentText" presStyleLbl="alignNode1" presStyleIdx="0" presStyleCnt="3" custScaleY="131778">
        <dgm:presLayoutVars>
          <dgm:chMax val="1"/>
          <dgm:bulletEnabled val="1"/>
        </dgm:presLayoutVars>
      </dgm:prSet>
      <dgm:spPr/>
      <dgm:t>
        <a:bodyPr/>
        <a:lstStyle/>
        <a:p>
          <a:endParaRPr lang="ru-RU"/>
        </a:p>
      </dgm:t>
    </dgm:pt>
    <dgm:pt modelId="{5C6B12F8-68A4-47EC-96E4-D3E94255072E}" type="pres">
      <dgm:prSet presAssocID="{C02E34CC-ECD8-4E48-8CAF-D14C243765A1}" presName="descendantText" presStyleLbl="alignAcc1" presStyleIdx="0" presStyleCnt="3" custScaleY="153548">
        <dgm:presLayoutVars>
          <dgm:bulletEnabled val="1"/>
        </dgm:presLayoutVars>
      </dgm:prSet>
      <dgm:spPr/>
      <dgm:t>
        <a:bodyPr/>
        <a:lstStyle/>
        <a:p>
          <a:endParaRPr lang="ru-RU"/>
        </a:p>
      </dgm:t>
    </dgm:pt>
    <dgm:pt modelId="{1909BA1B-74EC-45D7-B547-2881934DC67B}" type="pres">
      <dgm:prSet presAssocID="{01B6B56C-B70C-409C-90E7-713E245E4031}" presName="sp" presStyleCnt="0"/>
      <dgm:spPr/>
    </dgm:pt>
    <dgm:pt modelId="{2F78E41F-B05D-4DF5-93B6-8B4BD7C260CD}" type="pres">
      <dgm:prSet presAssocID="{7F00E943-C710-48A3-BF84-2B02B2B11DD4}" presName="composite" presStyleCnt="0"/>
      <dgm:spPr/>
    </dgm:pt>
    <dgm:pt modelId="{6D957459-F660-4BE6-905B-FB7BB8BFAD33}" type="pres">
      <dgm:prSet presAssocID="{7F00E943-C710-48A3-BF84-2B02B2B11DD4}" presName="parentText" presStyleLbl="alignNode1" presStyleIdx="1" presStyleCnt="3">
        <dgm:presLayoutVars>
          <dgm:chMax val="1"/>
          <dgm:bulletEnabled val="1"/>
        </dgm:presLayoutVars>
      </dgm:prSet>
      <dgm:spPr/>
      <dgm:t>
        <a:bodyPr/>
        <a:lstStyle/>
        <a:p>
          <a:endParaRPr lang="ru-RU"/>
        </a:p>
      </dgm:t>
    </dgm:pt>
    <dgm:pt modelId="{1560166A-E28C-4688-966D-8705E22FC7C8}" type="pres">
      <dgm:prSet presAssocID="{7F00E943-C710-48A3-BF84-2B02B2B11DD4}" presName="descendantText" presStyleLbl="alignAcc1" presStyleIdx="1" presStyleCnt="3">
        <dgm:presLayoutVars>
          <dgm:bulletEnabled val="1"/>
        </dgm:presLayoutVars>
      </dgm:prSet>
      <dgm:spPr/>
      <dgm:t>
        <a:bodyPr/>
        <a:lstStyle/>
        <a:p>
          <a:endParaRPr lang="ru-RU"/>
        </a:p>
      </dgm:t>
    </dgm:pt>
    <dgm:pt modelId="{BFCBAE18-CBC1-4A9E-B7EB-E3EE3C74956B}" type="pres">
      <dgm:prSet presAssocID="{8E50C0CE-7BEA-4983-A59F-EB3BF8ED773B}" presName="sp" presStyleCnt="0"/>
      <dgm:spPr/>
    </dgm:pt>
    <dgm:pt modelId="{0F067B26-41D1-44E6-A840-1E617351AFBE}" type="pres">
      <dgm:prSet presAssocID="{74618863-E57F-4502-A57B-4DC4D7229F7A}" presName="composite" presStyleCnt="0"/>
      <dgm:spPr/>
    </dgm:pt>
    <dgm:pt modelId="{9CC1396B-CC5C-4A04-923C-5C189BDA2F01}" type="pres">
      <dgm:prSet presAssocID="{74618863-E57F-4502-A57B-4DC4D7229F7A}" presName="parentText" presStyleLbl="alignNode1" presStyleIdx="2" presStyleCnt="3">
        <dgm:presLayoutVars>
          <dgm:chMax val="1"/>
          <dgm:bulletEnabled val="1"/>
        </dgm:presLayoutVars>
      </dgm:prSet>
      <dgm:spPr/>
      <dgm:t>
        <a:bodyPr/>
        <a:lstStyle/>
        <a:p>
          <a:endParaRPr lang="ru-RU"/>
        </a:p>
      </dgm:t>
    </dgm:pt>
    <dgm:pt modelId="{AC44E8F5-EC96-4638-8D72-367CB15FF2A9}" type="pres">
      <dgm:prSet presAssocID="{74618863-E57F-4502-A57B-4DC4D7229F7A}" presName="descendantText" presStyleLbl="alignAcc1" presStyleIdx="2" presStyleCnt="3" custScaleX="97728" custScaleY="397684">
        <dgm:presLayoutVars>
          <dgm:bulletEnabled val="1"/>
        </dgm:presLayoutVars>
      </dgm:prSet>
      <dgm:spPr/>
      <dgm:t>
        <a:bodyPr/>
        <a:lstStyle/>
        <a:p>
          <a:endParaRPr lang="ru-RU"/>
        </a:p>
      </dgm:t>
    </dgm:pt>
  </dgm:ptLst>
  <dgm:cxnLst>
    <dgm:cxn modelId="{D2BC6C70-12B9-4918-BE55-6F874A7D3805}" srcId="{74618863-E57F-4502-A57B-4DC4D7229F7A}" destId="{4D30497B-868D-4EFE-B56E-0DB1048DA93F}" srcOrd="3" destOrd="0" parTransId="{C8753768-F12A-4DBB-9F5B-5DACB7006907}" sibTransId="{9EB40CD1-ACE3-425D-BFC4-B5F673B04D17}"/>
    <dgm:cxn modelId="{2ED47161-6E72-4209-B24A-29190C7CF4B8}" srcId="{74618863-E57F-4502-A57B-4DC4D7229F7A}" destId="{D186520E-3129-4C08-9BC3-B2CAC2712EBC}" srcOrd="2" destOrd="0" parTransId="{84FE0496-DC3C-415D-8DA5-FEEBF615E97C}" sibTransId="{A30C077E-8346-40AC-804D-47D91E92E651}"/>
    <dgm:cxn modelId="{E10A8FCE-B585-46EA-B971-072FC2D96BFF}" srcId="{C02E34CC-ECD8-4E48-8CAF-D14C243765A1}" destId="{63DFA3B5-65F7-4BF2-9376-5514249F3EA8}" srcOrd="0" destOrd="0" parTransId="{AB8E6855-9705-4485-8B3C-70C8124E1538}" sibTransId="{6919C082-D674-4F62-956B-319962AEECF9}"/>
    <dgm:cxn modelId="{C4FD907B-06BF-428C-B8B1-C32D7568EACF}" srcId="{74618863-E57F-4502-A57B-4DC4D7229F7A}" destId="{C64F0374-19C7-448E-8464-A43AC713421B}" srcOrd="0" destOrd="0" parTransId="{B0F196E3-9B37-471C-BA4F-B39D5660FE71}" sibTransId="{B61AB484-0197-48FE-A0B0-D4A1E5B14E57}"/>
    <dgm:cxn modelId="{6F56A13C-8728-4281-8592-54A4E9F0430B}" type="presOf" srcId="{C64F0374-19C7-448E-8464-A43AC713421B}" destId="{AC44E8F5-EC96-4638-8D72-367CB15FF2A9}" srcOrd="0" destOrd="0" presId="urn:microsoft.com/office/officeart/2005/8/layout/chevron2"/>
    <dgm:cxn modelId="{3372AD37-4E31-48B5-9600-D3A310057864}" srcId="{7F00E943-C710-48A3-BF84-2B02B2B11DD4}" destId="{37C95772-0F72-435D-BEE1-2E436D5D4A16}" srcOrd="0" destOrd="0" parTransId="{E40F44FF-4D15-4AC6-A8F4-AB0151764B6D}" sibTransId="{7F96379B-3EE7-41AE-A35D-C81C8AB75F32}"/>
    <dgm:cxn modelId="{AC906012-9377-4C9C-9D58-ED6C68937636}" srcId="{50EEA3E1-5199-4D17-81F3-C38A4BF28A96}" destId="{74618863-E57F-4502-A57B-4DC4D7229F7A}" srcOrd="2" destOrd="0" parTransId="{D3FA1046-D25D-462B-A0E3-05EDBA851BAD}" sibTransId="{2BE0108D-68F5-4939-8885-5403B6866EFD}"/>
    <dgm:cxn modelId="{2E256D70-FAF8-4891-A51E-90F641C281AF}" type="presOf" srcId="{63DFA3B5-65F7-4BF2-9376-5514249F3EA8}" destId="{5C6B12F8-68A4-47EC-96E4-D3E94255072E}" srcOrd="0" destOrd="0" presId="urn:microsoft.com/office/officeart/2005/8/layout/chevron2"/>
    <dgm:cxn modelId="{994EA63A-B758-4F1C-B80F-7A18FA257E7E}" type="presOf" srcId="{50EEA3E1-5199-4D17-81F3-C38A4BF28A96}" destId="{E7D88261-3E52-4885-8F7E-44D4EA6ECAA0}" srcOrd="0" destOrd="0" presId="urn:microsoft.com/office/officeart/2005/8/layout/chevron2"/>
    <dgm:cxn modelId="{19604C9E-6C51-4C5A-BEC8-86B95B8B3FCE}" type="presOf" srcId="{D186520E-3129-4C08-9BC3-B2CAC2712EBC}" destId="{AC44E8F5-EC96-4638-8D72-367CB15FF2A9}" srcOrd="0" destOrd="2" presId="urn:microsoft.com/office/officeart/2005/8/layout/chevron2"/>
    <dgm:cxn modelId="{6D5BABB8-4B6F-4029-A5F9-BB75172FCFEC}" srcId="{50EEA3E1-5199-4D17-81F3-C38A4BF28A96}" destId="{C02E34CC-ECD8-4E48-8CAF-D14C243765A1}" srcOrd="0" destOrd="0" parTransId="{A834A3BE-6044-45C4-A639-BEDBA7E49766}" sibTransId="{01B6B56C-B70C-409C-90E7-713E245E4031}"/>
    <dgm:cxn modelId="{A06CB2ED-DB63-4024-947E-62C3F1A2A10D}" type="presOf" srcId="{4D30497B-868D-4EFE-B56E-0DB1048DA93F}" destId="{AC44E8F5-EC96-4638-8D72-367CB15FF2A9}" srcOrd="0" destOrd="3" presId="urn:microsoft.com/office/officeart/2005/8/layout/chevron2"/>
    <dgm:cxn modelId="{980960BF-7988-496A-B156-8408E905DDCC}" type="presOf" srcId="{C02E34CC-ECD8-4E48-8CAF-D14C243765A1}" destId="{A92AFADF-F63A-4BE0-873F-AA0784CF6917}" srcOrd="0" destOrd="0" presId="urn:microsoft.com/office/officeart/2005/8/layout/chevron2"/>
    <dgm:cxn modelId="{4A2BF243-B999-4965-9308-9F1D8F706989}" type="presOf" srcId="{6B91074B-99FC-47DF-84A7-9D2367B90E2C}" destId="{AC44E8F5-EC96-4638-8D72-367CB15FF2A9}" srcOrd="0" destOrd="1" presId="urn:microsoft.com/office/officeart/2005/8/layout/chevron2"/>
    <dgm:cxn modelId="{5D9B70A8-5C1F-4C15-AD41-00F2FA6A7F6B}" type="presOf" srcId="{74618863-E57F-4502-A57B-4DC4D7229F7A}" destId="{9CC1396B-CC5C-4A04-923C-5C189BDA2F01}" srcOrd="0" destOrd="0" presId="urn:microsoft.com/office/officeart/2005/8/layout/chevron2"/>
    <dgm:cxn modelId="{9AA888DF-F5E6-4B0A-AE25-BB4B02D8A471}" srcId="{74618863-E57F-4502-A57B-4DC4D7229F7A}" destId="{6B91074B-99FC-47DF-84A7-9D2367B90E2C}" srcOrd="1" destOrd="0" parTransId="{D9AD7A40-5B30-417E-946F-A0241CD9061E}" sibTransId="{53137152-ABE9-4E37-8710-0CB749C38C63}"/>
    <dgm:cxn modelId="{0DBD9E5A-61D1-4C70-9833-89BC7E2E0423}" srcId="{50EEA3E1-5199-4D17-81F3-C38A4BF28A96}" destId="{7F00E943-C710-48A3-BF84-2B02B2B11DD4}" srcOrd="1" destOrd="0" parTransId="{6151A8A9-9BA2-40C2-91D7-29D94167BA8A}" sibTransId="{8E50C0CE-7BEA-4983-A59F-EB3BF8ED773B}"/>
    <dgm:cxn modelId="{22125F81-5D99-455A-A96B-328E000BA8ED}" type="presOf" srcId="{7F00E943-C710-48A3-BF84-2B02B2B11DD4}" destId="{6D957459-F660-4BE6-905B-FB7BB8BFAD33}" srcOrd="0" destOrd="0" presId="urn:microsoft.com/office/officeart/2005/8/layout/chevron2"/>
    <dgm:cxn modelId="{7FCBE25E-6D5A-4A57-A98B-313B8331B835}" type="presOf" srcId="{37C95772-0F72-435D-BEE1-2E436D5D4A16}" destId="{1560166A-E28C-4688-966D-8705E22FC7C8}" srcOrd="0" destOrd="0" presId="urn:microsoft.com/office/officeart/2005/8/layout/chevron2"/>
    <dgm:cxn modelId="{7AA4552C-A0C7-41E9-B634-DA2870E92627}" type="presParOf" srcId="{E7D88261-3E52-4885-8F7E-44D4EA6ECAA0}" destId="{BBB7C682-90ED-474C-938C-1BD21559524C}" srcOrd="0" destOrd="0" presId="urn:microsoft.com/office/officeart/2005/8/layout/chevron2"/>
    <dgm:cxn modelId="{AC558BD2-5405-4898-B94A-D618AC4E310E}" type="presParOf" srcId="{BBB7C682-90ED-474C-938C-1BD21559524C}" destId="{A92AFADF-F63A-4BE0-873F-AA0784CF6917}" srcOrd="0" destOrd="0" presId="urn:microsoft.com/office/officeart/2005/8/layout/chevron2"/>
    <dgm:cxn modelId="{A48C1E91-CD66-4358-A49F-E85A264954CD}" type="presParOf" srcId="{BBB7C682-90ED-474C-938C-1BD21559524C}" destId="{5C6B12F8-68A4-47EC-96E4-D3E94255072E}" srcOrd="1" destOrd="0" presId="urn:microsoft.com/office/officeart/2005/8/layout/chevron2"/>
    <dgm:cxn modelId="{1FF4BCCB-40E6-44A9-BF0C-22FCF0F20CC8}" type="presParOf" srcId="{E7D88261-3E52-4885-8F7E-44D4EA6ECAA0}" destId="{1909BA1B-74EC-45D7-B547-2881934DC67B}" srcOrd="1" destOrd="0" presId="urn:microsoft.com/office/officeart/2005/8/layout/chevron2"/>
    <dgm:cxn modelId="{3AB430BA-0137-49EB-BD04-14A1979F4F1B}" type="presParOf" srcId="{E7D88261-3E52-4885-8F7E-44D4EA6ECAA0}" destId="{2F78E41F-B05D-4DF5-93B6-8B4BD7C260CD}" srcOrd="2" destOrd="0" presId="urn:microsoft.com/office/officeart/2005/8/layout/chevron2"/>
    <dgm:cxn modelId="{C1386F15-B41B-45C1-AF9F-6BAC06C2A9A7}" type="presParOf" srcId="{2F78E41F-B05D-4DF5-93B6-8B4BD7C260CD}" destId="{6D957459-F660-4BE6-905B-FB7BB8BFAD33}" srcOrd="0" destOrd="0" presId="urn:microsoft.com/office/officeart/2005/8/layout/chevron2"/>
    <dgm:cxn modelId="{21B585AE-C667-4E87-8BED-6266C57B81F0}" type="presParOf" srcId="{2F78E41F-B05D-4DF5-93B6-8B4BD7C260CD}" destId="{1560166A-E28C-4688-966D-8705E22FC7C8}" srcOrd="1" destOrd="0" presId="urn:microsoft.com/office/officeart/2005/8/layout/chevron2"/>
    <dgm:cxn modelId="{4251C7E3-6235-4FE6-92C5-1745B8DFD61F}" type="presParOf" srcId="{E7D88261-3E52-4885-8F7E-44D4EA6ECAA0}" destId="{BFCBAE18-CBC1-4A9E-B7EB-E3EE3C74956B}" srcOrd="3" destOrd="0" presId="urn:microsoft.com/office/officeart/2005/8/layout/chevron2"/>
    <dgm:cxn modelId="{BFFCDF12-E59E-46C6-944E-7F979DC95EDF}" type="presParOf" srcId="{E7D88261-3E52-4885-8F7E-44D4EA6ECAA0}" destId="{0F067B26-41D1-44E6-A840-1E617351AFBE}" srcOrd="4" destOrd="0" presId="urn:microsoft.com/office/officeart/2005/8/layout/chevron2"/>
    <dgm:cxn modelId="{2D0A3CE9-F74E-451C-9289-42B2626B11C4}" type="presParOf" srcId="{0F067B26-41D1-44E6-A840-1E617351AFBE}" destId="{9CC1396B-CC5C-4A04-923C-5C189BDA2F01}" srcOrd="0" destOrd="0" presId="urn:microsoft.com/office/officeart/2005/8/layout/chevron2"/>
    <dgm:cxn modelId="{18E5FFCB-D30F-4DB7-9889-34DB35CDD1EE}" type="presParOf" srcId="{0F067B26-41D1-44E6-A840-1E617351AFBE}" destId="{AC44E8F5-EC96-4638-8D72-367CB15FF2A9}"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E93C6DE-4303-4E8C-B87C-5CD5459B7359}" type="doc">
      <dgm:prSet loTypeId="urn:microsoft.com/office/officeart/2005/8/layout/radial2" loCatId="relationship" qsTypeId="urn:microsoft.com/office/officeart/2005/8/quickstyle/simple1" qsCatId="simple" csTypeId="urn:microsoft.com/office/officeart/2005/8/colors/accent2_5" csCatId="accent2" phldr="1"/>
      <dgm:spPr/>
      <dgm:t>
        <a:bodyPr/>
        <a:lstStyle/>
        <a:p>
          <a:endParaRPr lang="ru-RU"/>
        </a:p>
      </dgm:t>
    </dgm:pt>
    <dgm:pt modelId="{FE8A64EC-ADE4-4629-87CE-8370AAC0460C}">
      <dgm:prSet phldrT="[Текст]" custT="1"/>
      <dgm:spPr/>
      <dgm:t>
        <a:bodyPr/>
        <a:lstStyle/>
        <a:p>
          <a:r>
            <a:rPr lang="ru-RU" sz="1100">
              <a:solidFill>
                <a:sysClr val="windowText" lastClr="000000"/>
              </a:solidFill>
              <a:latin typeface="Times New Roman" panose="02020603050405020304" pitchFamily="18" charset="0"/>
              <a:ea typeface="Cambria Math" panose="02040503050406030204" pitchFamily="18" charset="0"/>
              <a:cs typeface="Times New Roman" panose="02020603050405020304" pitchFamily="18" charset="0"/>
            </a:rPr>
            <a:t>Салт-дәстүрлерге қатысты көнерген, архаизм, диалект сөздерді білу</a:t>
          </a:r>
        </a:p>
      </dgm:t>
    </dgm:pt>
    <dgm:pt modelId="{A2E8B1FC-442C-477F-B269-4A85B0A82D4B}" type="parTrans" cxnId="{2C2C56F0-F4E2-4D49-A760-730E22DC1586}">
      <dgm:prSet/>
      <dgm:spPr/>
      <dgm:t>
        <a:bodyPr/>
        <a:lstStyle/>
        <a:p>
          <a:endParaRPr lang="ru-RU"/>
        </a:p>
      </dgm:t>
    </dgm:pt>
    <dgm:pt modelId="{4E9385BF-A373-425E-A9CB-5D5888F6D115}" type="sibTrans" cxnId="{2C2C56F0-F4E2-4D49-A760-730E22DC1586}">
      <dgm:prSet/>
      <dgm:spPr/>
      <dgm:t>
        <a:bodyPr/>
        <a:lstStyle/>
        <a:p>
          <a:endParaRPr lang="ru-RU"/>
        </a:p>
      </dgm:t>
    </dgm:pt>
    <dgm:pt modelId="{B591C1D9-1F06-485C-A0FA-5E3A0145E0C2}">
      <dgm:prSet phldrT="[Текст]" custT="1"/>
      <dgm:spPr/>
      <dgm:t>
        <a:bodyPr/>
        <a:lstStyle/>
        <a:p>
          <a:r>
            <a:rPr lang="ru-RU" sz="1100" b="1">
              <a:solidFill>
                <a:srgbClr val="FF0000"/>
              </a:solidFill>
              <a:latin typeface="Times New Roman" panose="02020603050405020304" pitchFamily="18" charset="0"/>
              <a:cs typeface="Times New Roman" panose="02020603050405020304" pitchFamily="18" charset="0"/>
            </a:rPr>
            <a:t>Бесікке бөлеу</a:t>
          </a:r>
        </a:p>
      </dgm:t>
    </dgm:pt>
    <dgm:pt modelId="{30107585-912F-4FF4-8415-69A86E97B420}" type="parTrans" cxnId="{8978FF0F-15F2-4369-9755-F8BBDD44C67A}">
      <dgm:prSet/>
      <dgm:spPr/>
      <dgm:t>
        <a:bodyPr/>
        <a:lstStyle/>
        <a:p>
          <a:endParaRPr lang="ru-RU"/>
        </a:p>
      </dgm:t>
    </dgm:pt>
    <dgm:pt modelId="{ACECAFA0-A7F1-46A5-A38D-8DBE51983147}" type="sibTrans" cxnId="{8978FF0F-15F2-4369-9755-F8BBDD44C67A}">
      <dgm:prSet/>
      <dgm:spPr/>
      <dgm:t>
        <a:bodyPr/>
        <a:lstStyle/>
        <a:p>
          <a:endParaRPr lang="ru-RU"/>
        </a:p>
      </dgm:t>
    </dgm:pt>
    <dgm:pt modelId="{8B216FBB-0213-4114-8287-AC36BAB06A8B}">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Салт-дәстүр тақырыбындағы мәтіндермен жұмыс</a:t>
          </a:r>
        </a:p>
      </dgm:t>
    </dgm:pt>
    <dgm:pt modelId="{700D05CA-A263-4F58-81C8-5D303C5D8A2B}" type="parTrans" cxnId="{97383C63-6BDE-4AA3-B68D-DAC20B24FDAF}">
      <dgm:prSet/>
      <dgm:spPr/>
      <dgm:t>
        <a:bodyPr/>
        <a:lstStyle/>
        <a:p>
          <a:endParaRPr lang="ru-RU"/>
        </a:p>
      </dgm:t>
    </dgm:pt>
    <dgm:pt modelId="{05B98736-690F-47D4-B7E9-DB229E4912D1}" type="sibTrans" cxnId="{97383C63-6BDE-4AA3-B68D-DAC20B24FDAF}">
      <dgm:prSet/>
      <dgm:spPr/>
      <dgm:t>
        <a:bodyPr/>
        <a:lstStyle/>
        <a:p>
          <a:endParaRPr lang="ru-RU"/>
        </a:p>
      </dgm:t>
    </dgm:pt>
    <dgm:pt modelId="{9DBD6E1C-4C22-4DC9-A275-7BC2C6E20798}">
      <dgm:prSet phldrT="[Текст]" custT="1"/>
      <dgm:spPr/>
      <dgm:t>
        <a:bodyPr/>
        <a:lstStyle/>
        <a:p>
          <a:r>
            <a:rPr lang="ru-RU" sz="1100" b="0">
              <a:solidFill>
                <a:sysClr val="windowText" lastClr="000000"/>
              </a:solidFill>
              <a:latin typeface="Times New Roman" panose="02020603050405020304" pitchFamily="18" charset="0"/>
              <a:cs typeface="Times New Roman" panose="02020603050405020304" pitchFamily="18" charset="0"/>
            </a:rPr>
            <a:t>Салт-дәстүрлі сақтау арқылы студенттің дүниетанымын кеңейту, тілдік, танымдық рефлексия жасау  </a:t>
          </a:r>
        </a:p>
      </dgm:t>
    </dgm:pt>
    <dgm:pt modelId="{A6C93831-8AE7-42EA-8DC7-ED6FA349CA56}" type="parTrans" cxnId="{D38B9B57-4BAD-4B26-B3E0-39F124FA87DA}">
      <dgm:prSet/>
      <dgm:spPr/>
      <dgm:t>
        <a:bodyPr/>
        <a:lstStyle/>
        <a:p>
          <a:endParaRPr lang="ru-RU"/>
        </a:p>
      </dgm:t>
    </dgm:pt>
    <dgm:pt modelId="{8FF9414C-42DC-4F67-A8EC-750154AB902D}" type="sibTrans" cxnId="{D38B9B57-4BAD-4B26-B3E0-39F124FA87DA}">
      <dgm:prSet/>
      <dgm:spPr/>
      <dgm:t>
        <a:bodyPr/>
        <a:lstStyle/>
        <a:p>
          <a:endParaRPr lang="ru-RU"/>
        </a:p>
      </dgm:t>
    </dgm:pt>
    <dgm:pt modelId="{8B95F159-6252-4E1E-8587-43C231A9C95F}">
      <dgm:prSet phldrT="[Текст]" custT="1"/>
      <dgm:spPr/>
      <dgm:t>
        <a:bodyPr/>
        <a:lstStyle/>
        <a:p>
          <a:r>
            <a:rPr lang="ru-RU" sz="1100" b="1">
              <a:solidFill>
                <a:srgbClr val="FF0000"/>
              </a:solidFill>
              <a:latin typeface="Times New Roman" panose="02020603050405020304" pitchFamily="18" charset="0"/>
              <a:cs typeface="Times New Roman" panose="02020603050405020304" pitchFamily="18" charset="0"/>
            </a:rPr>
            <a:t>Тұсау кесер</a:t>
          </a:r>
        </a:p>
      </dgm:t>
    </dgm:pt>
    <dgm:pt modelId="{7DCAB36E-3D5D-499F-9B50-638500C309D2}" type="parTrans" cxnId="{25FFA4C4-0E03-4178-886B-7734D2B18FEE}">
      <dgm:prSet/>
      <dgm:spPr/>
      <dgm:t>
        <a:bodyPr/>
        <a:lstStyle/>
        <a:p>
          <a:endParaRPr lang="ru-RU"/>
        </a:p>
      </dgm:t>
    </dgm:pt>
    <dgm:pt modelId="{0DAF6B00-0FDA-4A4E-844F-9991BDA278F3}" type="sibTrans" cxnId="{25FFA4C4-0E03-4178-886B-7734D2B18FEE}">
      <dgm:prSet/>
      <dgm:spPr/>
      <dgm:t>
        <a:bodyPr/>
        <a:lstStyle/>
        <a:p>
          <a:endParaRPr lang="ru-RU"/>
        </a:p>
      </dgm:t>
    </dgm:pt>
    <dgm:pt modelId="{395231E8-E8DC-4379-B774-5E0D73036157}">
      <dgm:prSet phldrT="[Текст]" custT="1"/>
      <dgm:spPr/>
      <dgm:t>
        <a:bodyPr/>
        <a:lstStyle/>
        <a:p>
          <a:r>
            <a:rPr lang="ru-RU" sz="1100" b="1">
              <a:solidFill>
                <a:srgbClr val="FF0000"/>
              </a:solidFill>
              <a:latin typeface="Times New Roman" panose="02020603050405020304" pitchFamily="18" charset="0"/>
              <a:cs typeface="Times New Roman" panose="02020603050405020304" pitchFamily="18" charset="0"/>
            </a:rPr>
            <a:t>Тілашар</a:t>
          </a:r>
        </a:p>
      </dgm:t>
    </dgm:pt>
    <dgm:pt modelId="{35F12592-09BF-4C08-A4DC-3D53E3E6A9E3}" type="parTrans" cxnId="{0A7C50EF-23A0-4007-93FD-D092E034EBAE}">
      <dgm:prSet/>
      <dgm:spPr/>
      <dgm:t>
        <a:bodyPr/>
        <a:lstStyle/>
        <a:p>
          <a:endParaRPr lang="ru-RU"/>
        </a:p>
      </dgm:t>
    </dgm:pt>
    <dgm:pt modelId="{A81C20AC-DA70-450F-B8A3-B4DBF9EE8B11}" type="sibTrans" cxnId="{0A7C50EF-23A0-4007-93FD-D092E034EBAE}">
      <dgm:prSet/>
      <dgm:spPr/>
      <dgm:t>
        <a:bodyPr/>
        <a:lstStyle/>
        <a:p>
          <a:endParaRPr lang="ru-RU"/>
        </a:p>
      </dgm:t>
    </dgm:pt>
    <dgm:pt modelId="{CA6247D2-DC29-46E8-85CB-2D219A543E9F}">
      <dgm:prSet phldrT="[Текст]" custT="1"/>
      <dgm:spPr/>
      <dgm:t>
        <a:bodyPr/>
        <a:lstStyle/>
        <a:p>
          <a:r>
            <a:rPr lang="ru-RU" sz="1100" b="1">
              <a:solidFill>
                <a:srgbClr val="FF0000"/>
              </a:solidFill>
              <a:latin typeface="Times New Roman" panose="02020603050405020304" pitchFamily="18" charset="0"/>
              <a:cs typeface="Times New Roman" panose="02020603050405020304" pitchFamily="18" charset="0"/>
            </a:rPr>
            <a:t>Сүндет той</a:t>
          </a:r>
        </a:p>
      </dgm:t>
    </dgm:pt>
    <dgm:pt modelId="{E8B04850-ADBA-4FE1-8629-2FC6ADD8DF8D}" type="parTrans" cxnId="{6D125839-97C8-4D1F-BAFB-A1F69F95051F}">
      <dgm:prSet/>
      <dgm:spPr/>
      <dgm:t>
        <a:bodyPr/>
        <a:lstStyle/>
        <a:p>
          <a:endParaRPr lang="ru-RU"/>
        </a:p>
      </dgm:t>
    </dgm:pt>
    <dgm:pt modelId="{4933D417-8F22-412E-B1A5-15FD7787517A}" type="sibTrans" cxnId="{6D125839-97C8-4D1F-BAFB-A1F69F95051F}">
      <dgm:prSet/>
      <dgm:spPr/>
      <dgm:t>
        <a:bodyPr/>
        <a:lstStyle/>
        <a:p>
          <a:endParaRPr lang="ru-RU"/>
        </a:p>
      </dgm:t>
    </dgm:pt>
    <dgm:pt modelId="{C0D3A1BB-8CCE-4199-909C-73978189E87D}">
      <dgm:prSet phldrT="[Текст]" custT="1"/>
      <dgm:spPr/>
      <dgm:t>
        <a:bodyPr/>
        <a:lstStyle/>
        <a:p>
          <a:r>
            <a:rPr lang="ru-RU" sz="1100" b="1">
              <a:solidFill>
                <a:srgbClr val="FF0000"/>
              </a:solidFill>
              <a:latin typeface="Times New Roman" panose="02020603050405020304" pitchFamily="18" charset="0"/>
              <a:cs typeface="Times New Roman" panose="02020603050405020304" pitchFamily="18" charset="0"/>
            </a:rPr>
            <a:t>Құда түсу</a:t>
          </a:r>
        </a:p>
      </dgm:t>
    </dgm:pt>
    <dgm:pt modelId="{9B795D9F-F2E7-4CB3-AA82-2BAEC53475E8}" type="parTrans" cxnId="{54FDD917-38F7-4A23-B9E9-9E24960DEB64}">
      <dgm:prSet/>
      <dgm:spPr/>
      <dgm:t>
        <a:bodyPr/>
        <a:lstStyle/>
        <a:p>
          <a:endParaRPr lang="ru-RU"/>
        </a:p>
      </dgm:t>
    </dgm:pt>
    <dgm:pt modelId="{B3F69FFB-63A0-4F83-8EC7-8476D15CDF17}" type="sibTrans" cxnId="{54FDD917-38F7-4A23-B9E9-9E24960DEB64}">
      <dgm:prSet/>
      <dgm:spPr/>
      <dgm:t>
        <a:bodyPr/>
        <a:lstStyle/>
        <a:p>
          <a:endParaRPr lang="ru-RU"/>
        </a:p>
      </dgm:t>
    </dgm:pt>
    <dgm:pt modelId="{DA704910-743A-4193-867A-6828EA31D428}">
      <dgm:prSet phldrT="[Текст]" custT="1"/>
      <dgm:spPr/>
      <dgm:t>
        <a:bodyPr/>
        <a:lstStyle/>
        <a:p>
          <a:r>
            <a:rPr lang="ru-RU" sz="1100" b="1">
              <a:solidFill>
                <a:srgbClr val="FF0000"/>
              </a:solidFill>
              <a:latin typeface="Times New Roman" panose="02020603050405020304" pitchFamily="18" charset="0"/>
              <a:cs typeface="Times New Roman" panose="02020603050405020304" pitchFamily="18" charset="0"/>
            </a:rPr>
            <a:t>Сырға салу</a:t>
          </a:r>
        </a:p>
      </dgm:t>
    </dgm:pt>
    <dgm:pt modelId="{DE25FE5E-CD74-4A48-8C42-89553A92D72A}" type="parTrans" cxnId="{F4B820CF-0B28-4BD4-AD7D-2279DFFFF4BA}">
      <dgm:prSet/>
      <dgm:spPr/>
      <dgm:t>
        <a:bodyPr/>
        <a:lstStyle/>
        <a:p>
          <a:endParaRPr lang="ru-RU"/>
        </a:p>
      </dgm:t>
    </dgm:pt>
    <dgm:pt modelId="{1B3142BA-8CBA-43F0-A4B4-99247C50FC3A}" type="sibTrans" cxnId="{F4B820CF-0B28-4BD4-AD7D-2279DFFFF4BA}">
      <dgm:prSet/>
      <dgm:spPr/>
      <dgm:t>
        <a:bodyPr/>
        <a:lstStyle/>
        <a:p>
          <a:endParaRPr lang="ru-RU"/>
        </a:p>
      </dgm:t>
    </dgm:pt>
    <dgm:pt modelId="{243BD1F2-0A55-45FF-9C49-2FFACDE65E8B}" type="pres">
      <dgm:prSet presAssocID="{3E93C6DE-4303-4E8C-B87C-5CD5459B7359}" presName="composite" presStyleCnt="0">
        <dgm:presLayoutVars>
          <dgm:chMax val="5"/>
          <dgm:dir/>
          <dgm:animLvl val="ctr"/>
          <dgm:resizeHandles val="exact"/>
        </dgm:presLayoutVars>
      </dgm:prSet>
      <dgm:spPr/>
      <dgm:t>
        <a:bodyPr/>
        <a:lstStyle/>
        <a:p>
          <a:endParaRPr lang="ru-RU"/>
        </a:p>
      </dgm:t>
    </dgm:pt>
    <dgm:pt modelId="{420B9823-04DC-4CF4-A411-E18922EF38F5}" type="pres">
      <dgm:prSet presAssocID="{3E93C6DE-4303-4E8C-B87C-5CD5459B7359}" presName="cycle" presStyleCnt="0"/>
      <dgm:spPr/>
    </dgm:pt>
    <dgm:pt modelId="{8949F0CE-AC8B-4554-9AAF-B79CB462671D}" type="pres">
      <dgm:prSet presAssocID="{3E93C6DE-4303-4E8C-B87C-5CD5459B7359}" presName="centerShape" presStyleCnt="0"/>
      <dgm:spPr/>
    </dgm:pt>
    <dgm:pt modelId="{CDC1EC1D-FB93-403D-93A6-72D78E57509A}" type="pres">
      <dgm:prSet presAssocID="{3E93C6DE-4303-4E8C-B87C-5CD5459B7359}" presName="connSite" presStyleLbl="node1" presStyleIdx="0" presStyleCnt="4"/>
      <dgm:spPr/>
    </dgm:pt>
    <dgm:pt modelId="{E66545CD-E647-4FC8-8B32-9D4BC8CD8BCA}" type="pres">
      <dgm:prSet presAssocID="{3E93C6DE-4303-4E8C-B87C-5CD5459B7359}" presName="visible" presStyleLbl="node1" presStyleIdx="0" presStyleCnt="4" custScaleX="108775" custScaleY="122969"/>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pt>
    <dgm:pt modelId="{21B62573-678E-46D8-B1EA-465B10A737FD}" type="pres">
      <dgm:prSet presAssocID="{A2E8B1FC-442C-477F-B269-4A85B0A82D4B}" presName="Name25" presStyleLbl="parChTrans1D1" presStyleIdx="0" presStyleCnt="3"/>
      <dgm:spPr/>
      <dgm:t>
        <a:bodyPr/>
        <a:lstStyle/>
        <a:p>
          <a:endParaRPr lang="ru-RU"/>
        </a:p>
      </dgm:t>
    </dgm:pt>
    <dgm:pt modelId="{A026C60F-774C-4F88-9A42-E76B543D0257}" type="pres">
      <dgm:prSet presAssocID="{FE8A64EC-ADE4-4629-87CE-8370AAC0460C}" presName="node" presStyleCnt="0"/>
      <dgm:spPr/>
    </dgm:pt>
    <dgm:pt modelId="{F7E9C601-50F3-499C-87A2-98EBA977AD3A}" type="pres">
      <dgm:prSet presAssocID="{FE8A64EC-ADE4-4629-87CE-8370AAC0460C}" presName="parentNode" presStyleLbl="node1" presStyleIdx="1" presStyleCnt="4" custScaleX="119285" custScaleY="126002" custLinFactNeighborX="80860" custLinFactNeighborY="5788">
        <dgm:presLayoutVars>
          <dgm:chMax val="1"/>
          <dgm:bulletEnabled val="1"/>
        </dgm:presLayoutVars>
      </dgm:prSet>
      <dgm:spPr/>
      <dgm:t>
        <a:bodyPr/>
        <a:lstStyle/>
        <a:p>
          <a:endParaRPr lang="ru-RU"/>
        </a:p>
      </dgm:t>
    </dgm:pt>
    <dgm:pt modelId="{0AD9D17F-5AC2-4D14-873B-2D2CB66EBDA7}" type="pres">
      <dgm:prSet presAssocID="{FE8A64EC-ADE4-4629-87CE-8370AAC0460C}" presName="childNode" presStyleLbl="revTx" presStyleIdx="0" presStyleCnt="1">
        <dgm:presLayoutVars>
          <dgm:bulletEnabled val="1"/>
        </dgm:presLayoutVars>
      </dgm:prSet>
      <dgm:spPr/>
      <dgm:t>
        <a:bodyPr/>
        <a:lstStyle/>
        <a:p>
          <a:endParaRPr lang="ru-RU"/>
        </a:p>
      </dgm:t>
    </dgm:pt>
    <dgm:pt modelId="{2C01AEA7-98F6-43C5-9126-E70355FDF1AC}" type="pres">
      <dgm:prSet presAssocID="{700D05CA-A263-4F58-81C8-5D303C5D8A2B}" presName="Name25" presStyleLbl="parChTrans1D1" presStyleIdx="1" presStyleCnt="3"/>
      <dgm:spPr/>
      <dgm:t>
        <a:bodyPr/>
        <a:lstStyle/>
        <a:p>
          <a:endParaRPr lang="ru-RU"/>
        </a:p>
      </dgm:t>
    </dgm:pt>
    <dgm:pt modelId="{F96C8393-0400-4345-9EE8-81FCD160B4B8}" type="pres">
      <dgm:prSet presAssocID="{8B216FBB-0213-4114-8287-AC36BAB06A8B}" presName="node" presStyleCnt="0"/>
      <dgm:spPr/>
    </dgm:pt>
    <dgm:pt modelId="{413C9E0E-3E9E-472A-A83B-45AE35BD6CC9}" type="pres">
      <dgm:prSet presAssocID="{8B216FBB-0213-4114-8287-AC36BAB06A8B}" presName="parentNode" presStyleLbl="node1" presStyleIdx="2" presStyleCnt="4" custScaleX="153984" custLinFactX="9739" custLinFactNeighborX="100000" custLinFactNeighborY="1155">
        <dgm:presLayoutVars>
          <dgm:chMax val="1"/>
          <dgm:bulletEnabled val="1"/>
        </dgm:presLayoutVars>
      </dgm:prSet>
      <dgm:spPr/>
      <dgm:t>
        <a:bodyPr/>
        <a:lstStyle/>
        <a:p>
          <a:endParaRPr lang="ru-RU"/>
        </a:p>
      </dgm:t>
    </dgm:pt>
    <dgm:pt modelId="{9E5D68D9-13AC-41BA-8076-4D0BE20E0495}" type="pres">
      <dgm:prSet presAssocID="{8B216FBB-0213-4114-8287-AC36BAB06A8B}" presName="childNode" presStyleLbl="revTx" presStyleIdx="0" presStyleCnt="1">
        <dgm:presLayoutVars>
          <dgm:bulletEnabled val="1"/>
        </dgm:presLayoutVars>
      </dgm:prSet>
      <dgm:spPr/>
      <dgm:t>
        <a:bodyPr/>
        <a:lstStyle/>
        <a:p>
          <a:endParaRPr lang="ru-RU"/>
        </a:p>
      </dgm:t>
    </dgm:pt>
    <dgm:pt modelId="{C2E7430A-F8C4-4189-95CD-F0D36D835377}" type="pres">
      <dgm:prSet presAssocID="{A6C93831-8AE7-42EA-8DC7-ED6FA349CA56}" presName="Name25" presStyleLbl="parChTrans1D1" presStyleIdx="2" presStyleCnt="3"/>
      <dgm:spPr/>
      <dgm:t>
        <a:bodyPr/>
        <a:lstStyle/>
        <a:p>
          <a:endParaRPr lang="ru-RU"/>
        </a:p>
      </dgm:t>
    </dgm:pt>
    <dgm:pt modelId="{C3B37D16-7DA2-4FE1-A014-F184FE42DCCF}" type="pres">
      <dgm:prSet presAssocID="{9DBD6E1C-4C22-4DC9-A275-7BC2C6E20798}" presName="node" presStyleCnt="0"/>
      <dgm:spPr/>
    </dgm:pt>
    <dgm:pt modelId="{71323D62-F38C-46B1-89C3-AB20725C7059}" type="pres">
      <dgm:prSet presAssocID="{9DBD6E1C-4C22-4DC9-A275-7BC2C6E20798}" presName="parentNode" presStyleLbl="node1" presStyleIdx="3" presStyleCnt="4" custScaleX="244235" custLinFactX="20135" custLinFactNeighborX="100000" custLinFactNeighborY="1245">
        <dgm:presLayoutVars>
          <dgm:chMax val="1"/>
          <dgm:bulletEnabled val="1"/>
        </dgm:presLayoutVars>
      </dgm:prSet>
      <dgm:spPr/>
      <dgm:t>
        <a:bodyPr/>
        <a:lstStyle/>
        <a:p>
          <a:endParaRPr lang="ru-RU"/>
        </a:p>
      </dgm:t>
    </dgm:pt>
    <dgm:pt modelId="{BAC8E485-C462-47C1-BC5E-4D47F668680C}" type="pres">
      <dgm:prSet presAssocID="{9DBD6E1C-4C22-4DC9-A275-7BC2C6E20798}" presName="childNode" presStyleLbl="revTx" presStyleIdx="0" presStyleCnt="1">
        <dgm:presLayoutVars>
          <dgm:bulletEnabled val="1"/>
        </dgm:presLayoutVars>
      </dgm:prSet>
      <dgm:spPr/>
      <dgm:t>
        <a:bodyPr/>
        <a:lstStyle/>
        <a:p>
          <a:endParaRPr lang="ru-RU"/>
        </a:p>
      </dgm:t>
    </dgm:pt>
  </dgm:ptLst>
  <dgm:cxnLst>
    <dgm:cxn modelId="{F4B820CF-0B28-4BD4-AD7D-2279DFFFF4BA}" srcId="{FE8A64EC-ADE4-4629-87CE-8370AAC0460C}" destId="{DA704910-743A-4193-867A-6828EA31D428}" srcOrd="5" destOrd="0" parTransId="{DE25FE5E-CD74-4A48-8C42-89553A92D72A}" sibTransId="{1B3142BA-8CBA-43F0-A4B4-99247C50FC3A}"/>
    <dgm:cxn modelId="{ECD3115D-AC11-4FE5-B363-DA23F5B73C48}" type="presOf" srcId="{CA6247D2-DC29-46E8-85CB-2D219A543E9F}" destId="{0AD9D17F-5AC2-4D14-873B-2D2CB66EBDA7}" srcOrd="0" destOrd="3" presId="urn:microsoft.com/office/officeart/2005/8/layout/radial2"/>
    <dgm:cxn modelId="{8978FF0F-15F2-4369-9755-F8BBDD44C67A}" srcId="{FE8A64EC-ADE4-4629-87CE-8370AAC0460C}" destId="{B591C1D9-1F06-485C-A0FA-5E3A0145E0C2}" srcOrd="0" destOrd="0" parTransId="{30107585-912F-4FF4-8415-69A86E97B420}" sibTransId="{ACECAFA0-A7F1-46A5-A38D-8DBE51983147}"/>
    <dgm:cxn modelId="{E87EDBFA-B63C-4583-95CA-8876080A311F}" type="presOf" srcId="{A2E8B1FC-442C-477F-B269-4A85B0A82D4B}" destId="{21B62573-678E-46D8-B1EA-465B10A737FD}" srcOrd="0" destOrd="0" presId="urn:microsoft.com/office/officeart/2005/8/layout/radial2"/>
    <dgm:cxn modelId="{326C9FA7-18B9-45AD-A129-3E80E3EC90DC}" type="presOf" srcId="{B591C1D9-1F06-485C-A0FA-5E3A0145E0C2}" destId="{0AD9D17F-5AC2-4D14-873B-2D2CB66EBDA7}" srcOrd="0" destOrd="0" presId="urn:microsoft.com/office/officeart/2005/8/layout/radial2"/>
    <dgm:cxn modelId="{F16E7894-47D3-4375-9F40-01E932E47977}" type="presOf" srcId="{8B95F159-6252-4E1E-8587-43C231A9C95F}" destId="{0AD9D17F-5AC2-4D14-873B-2D2CB66EBDA7}" srcOrd="0" destOrd="1" presId="urn:microsoft.com/office/officeart/2005/8/layout/radial2"/>
    <dgm:cxn modelId="{81743529-AF0B-4375-B1A1-C84B79359796}" type="presOf" srcId="{DA704910-743A-4193-867A-6828EA31D428}" destId="{0AD9D17F-5AC2-4D14-873B-2D2CB66EBDA7}" srcOrd="0" destOrd="5" presId="urn:microsoft.com/office/officeart/2005/8/layout/radial2"/>
    <dgm:cxn modelId="{54FDD917-38F7-4A23-B9E9-9E24960DEB64}" srcId="{FE8A64EC-ADE4-4629-87CE-8370AAC0460C}" destId="{C0D3A1BB-8CCE-4199-909C-73978189E87D}" srcOrd="4" destOrd="0" parTransId="{9B795D9F-F2E7-4CB3-AA82-2BAEC53475E8}" sibTransId="{B3F69FFB-63A0-4F83-8EC7-8476D15CDF17}"/>
    <dgm:cxn modelId="{4B94CC03-DADC-479F-AB42-EB2B1315891A}" type="presOf" srcId="{A6C93831-8AE7-42EA-8DC7-ED6FA349CA56}" destId="{C2E7430A-F8C4-4189-95CD-F0D36D835377}" srcOrd="0" destOrd="0" presId="urn:microsoft.com/office/officeart/2005/8/layout/radial2"/>
    <dgm:cxn modelId="{22289324-1990-4373-96BE-DB5F36809903}" type="presOf" srcId="{8B216FBB-0213-4114-8287-AC36BAB06A8B}" destId="{413C9E0E-3E9E-472A-A83B-45AE35BD6CC9}" srcOrd="0" destOrd="0" presId="urn:microsoft.com/office/officeart/2005/8/layout/radial2"/>
    <dgm:cxn modelId="{62809823-1FE7-4978-B7BD-0D6ABFFFB995}" type="presOf" srcId="{395231E8-E8DC-4379-B774-5E0D73036157}" destId="{0AD9D17F-5AC2-4D14-873B-2D2CB66EBDA7}" srcOrd="0" destOrd="2" presId="urn:microsoft.com/office/officeart/2005/8/layout/radial2"/>
    <dgm:cxn modelId="{D38B9B57-4BAD-4B26-B3E0-39F124FA87DA}" srcId="{3E93C6DE-4303-4E8C-B87C-5CD5459B7359}" destId="{9DBD6E1C-4C22-4DC9-A275-7BC2C6E20798}" srcOrd="2" destOrd="0" parTransId="{A6C93831-8AE7-42EA-8DC7-ED6FA349CA56}" sibTransId="{8FF9414C-42DC-4F67-A8EC-750154AB902D}"/>
    <dgm:cxn modelId="{2C2C56F0-F4E2-4D49-A760-730E22DC1586}" srcId="{3E93C6DE-4303-4E8C-B87C-5CD5459B7359}" destId="{FE8A64EC-ADE4-4629-87CE-8370AAC0460C}" srcOrd="0" destOrd="0" parTransId="{A2E8B1FC-442C-477F-B269-4A85B0A82D4B}" sibTransId="{4E9385BF-A373-425E-A9CB-5D5888F6D115}"/>
    <dgm:cxn modelId="{0A7C50EF-23A0-4007-93FD-D092E034EBAE}" srcId="{FE8A64EC-ADE4-4629-87CE-8370AAC0460C}" destId="{395231E8-E8DC-4379-B774-5E0D73036157}" srcOrd="2" destOrd="0" parTransId="{35F12592-09BF-4C08-A4DC-3D53E3E6A9E3}" sibTransId="{A81C20AC-DA70-450F-B8A3-B4DBF9EE8B11}"/>
    <dgm:cxn modelId="{C585C830-CDD0-4834-BD85-BC8C8211F31D}" type="presOf" srcId="{FE8A64EC-ADE4-4629-87CE-8370AAC0460C}" destId="{F7E9C601-50F3-499C-87A2-98EBA977AD3A}" srcOrd="0" destOrd="0" presId="urn:microsoft.com/office/officeart/2005/8/layout/radial2"/>
    <dgm:cxn modelId="{97383C63-6BDE-4AA3-B68D-DAC20B24FDAF}" srcId="{3E93C6DE-4303-4E8C-B87C-5CD5459B7359}" destId="{8B216FBB-0213-4114-8287-AC36BAB06A8B}" srcOrd="1" destOrd="0" parTransId="{700D05CA-A263-4F58-81C8-5D303C5D8A2B}" sibTransId="{05B98736-690F-47D4-B7E9-DB229E4912D1}"/>
    <dgm:cxn modelId="{6D125839-97C8-4D1F-BAFB-A1F69F95051F}" srcId="{FE8A64EC-ADE4-4629-87CE-8370AAC0460C}" destId="{CA6247D2-DC29-46E8-85CB-2D219A543E9F}" srcOrd="3" destOrd="0" parTransId="{E8B04850-ADBA-4FE1-8629-2FC6ADD8DF8D}" sibTransId="{4933D417-8F22-412E-B1A5-15FD7787517A}"/>
    <dgm:cxn modelId="{170C4BE5-4805-48AD-B257-4297B3E3CEC3}" type="presOf" srcId="{9DBD6E1C-4C22-4DC9-A275-7BC2C6E20798}" destId="{71323D62-F38C-46B1-89C3-AB20725C7059}" srcOrd="0" destOrd="0" presId="urn:microsoft.com/office/officeart/2005/8/layout/radial2"/>
    <dgm:cxn modelId="{242AD6ED-A746-48C2-92ED-71E1E72F632F}" type="presOf" srcId="{C0D3A1BB-8CCE-4199-909C-73978189E87D}" destId="{0AD9D17F-5AC2-4D14-873B-2D2CB66EBDA7}" srcOrd="0" destOrd="4" presId="urn:microsoft.com/office/officeart/2005/8/layout/radial2"/>
    <dgm:cxn modelId="{25FFA4C4-0E03-4178-886B-7734D2B18FEE}" srcId="{FE8A64EC-ADE4-4629-87CE-8370AAC0460C}" destId="{8B95F159-6252-4E1E-8587-43C231A9C95F}" srcOrd="1" destOrd="0" parTransId="{7DCAB36E-3D5D-499F-9B50-638500C309D2}" sibTransId="{0DAF6B00-0FDA-4A4E-844F-9991BDA278F3}"/>
    <dgm:cxn modelId="{5B130C44-6EA8-407E-B12F-0FE0733CB0A7}" type="presOf" srcId="{3E93C6DE-4303-4E8C-B87C-5CD5459B7359}" destId="{243BD1F2-0A55-45FF-9C49-2FFACDE65E8B}" srcOrd="0" destOrd="0" presId="urn:microsoft.com/office/officeart/2005/8/layout/radial2"/>
    <dgm:cxn modelId="{0203812B-7C05-4958-B792-1BEE4DF44DCF}" type="presOf" srcId="{700D05CA-A263-4F58-81C8-5D303C5D8A2B}" destId="{2C01AEA7-98F6-43C5-9126-E70355FDF1AC}" srcOrd="0" destOrd="0" presId="urn:microsoft.com/office/officeart/2005/8/layout/radial2"/>
    <dgm:cxn modelId="{4A233979-6D91-468C-A5F8-8340DDD508C5}" type="presParOf" srcId="{243BD1F2-0A55-45FF-9C49-2FFACDE65E8B}" destId="{420B9823-04DC-4CF4-A411-E18922EF38F5}" srcOrd="0" destOrd="0" presId="urn:microsoft.com/office/officeart/2005/8/layout/radial2"/>
    <dgm:cxn modelId="{4252D2FE-FABA-4DAF-998F-87A478C37890}" type="presParOf" srcId="{420B9823-04DC-4CF4-A411-E18922EF38F5}" destId="{8949F0CE-AC8B-4554-9AAF-B79CB462671D}" srcOrd="0" destOrd="0" presId="urn:microsoft.com/office/officeart/2005/8/layout/radial2"/>
    <dgm:cxn modelId="{63C263A3-A051-4F99-984B-2882B95F418A}" type="presParOf" srcId="{8949F0CE-AC8B-4554-9AAF-B79CB462671D}" destId="{CDC1EC1D-FB93-403D-93A6-72D78E57509A}" srcOrd="0" destOrd="0" presId="urn:microsoft.com/office/officeart/2005/8/layout/radial2"/>
    <dgm:cxn modelId="{17ABFFAC-A114-442B-9F9F-9498A9ABC4EA}" type="presParOf" srcId="{8949F0CE-AC8B-4554-9AAF-B79CB462671D}" destId="{E66545CD-E647-4FC8-8B32-9D4BC8CD8BCA}" srcOrd="1" destOrd="0" presId="urn:microsoft.com/office/officeart/2005/8/layout/radial2"/>
    <dgm:cxn modelId="{C16065E8-C577-40B7-BD32-50A89606A665}" type="presParOf" srcId="{420B9823-04DC-4CF4-A411-E18922EF38F5}" destId="{21B62573-678E-46D8-B1EA-465B10A737FD}" srcOrd="1" destOrd="0" presId="urn:microsoft.com/office/officeart/2005/8/layout/radial2"/>
    <dgm:cxn modelId="{B4225A1B-1D5F-4DD6-9935-4FD315573EC3}" type="presParOf" srcId="{420B9823-04DC-4CF4-A411-E18922EF38F5}" destId="{A026C60F-774C-4F88-9A42-E76B543D0257}" srcOrd="2" destOrd="0" presId="urn:microsoft.com/office/officeart/2005/8/layout/radial2"/>
    <dgm:cxn modelId="{A59BAA60-05E7-4618-B451-5BD0C859A5BE}" type="presParOf" srcId="{A026C60F-774C-4F88-9A42-E76B543D0257}" destId="{F7E9C601-50F3-499C-87A2-98EBA977AD3A}" srcOrd="0" destOrd="0" presId="urn:microsoft.com/office/officeart/2005/8/layout/radial2"/>
    <dgm:cxn modelId="{FA927435-7A04-4865-8448-71055BDFE4DC}" type="presParOf" srcId="{A026C60F-774C-4F88-9A42-E76B543D0257}" destId="{0AD9D17F-5AC2-4D14-873B-2D2CB66EBDA7}" srcOrd="1" destOrd="0" presId="urn:microsoft.com/office/officeart/2005/8/layout/radial2"/>
    <dgm:cxn modelId="{472C292D-A3CC-4529-962B-F9473EB2F1D5}" type="presParOf" srcId="{420B9823-04DC-4CF4-A411-E18922EF38F5}" destId="{2C01AEA7-98F6-43C5-9126-E70355FDF1AC}" srcOrd="3" destOrd="0" presId="urn:microsoft.com/office/officeart/2005/8/layout/radial2"/>
    <dgm:cxn modelId="{B8FFEBF9-9BFE-4921-B14A-7E3439690A5E}" type="presParOf" srcId="{420B9823-04DC-4CF4-A411-E18922EF38F5}" destId="{F96C8393-0400-4345-9EE8-81FCD160B4B8}" srcOrd="4" destOrd="0" presId="urn:microsoft.com/office/officeart/2005/8/layout/radial2"/>
    <dgm:cxn modelId="{88B8D43E-4A3A-4024-A2F7-77F9FDE65E2E}" type="presParOf" srcId="{F96C8393-0400-4345-9EE8-81FCD160B4B8}" destId="{413C9E0E-3E9E-472A-A83B-45AE35BD6CC9}" srcOrd="0" destOrd="0" presId="urn:microsoft.com/office/officeart/2005/8/layout/radial2"/>
    <dgm:cxn modelId="{AD15033B-F8D4-41A4-828C-F0958D60A44C}" type="presParOf" srcId="{F96C8393-0400-4345-9EE8-81FCD160B4B8}" destId="{9E5D68D9-13AC-41BA-8076-4D0BE20E0495}" srcOrd="1" destOrd="0" presId="urn:microsoft.com/office/officeart/2005/8/layout/radial2"/>
    <dgm:cxn modelId="{FC00F7FD-E382-44C4-A78D-F0EFF0761714}" type="presParOf" srcId="{420B9823-04DC-4CF4-A411-E18922EF38F5}" destId="{C2E7430A-F8C4-4189-95CD-F0D36D835377}" srcOrd="5" destOrd="0" presId="urn:microsoft.com/office/officeart/2005/8/layout/radial2"/>
    <dgm:cxn modelId="{7C4DAAF5-498D-424D-A5B8-A2252B4EAEF8}" type="presParOf" srcId="{420B9823-04DC-4CF4-A411-E18922EF38F5}" destId="{C3B37D16-7DA2-4FE1-A014-F184FE42DCCF}" srcOrd="6" destOrd="0" presId="urn:microsoft.com/office/officeart/2005/8/layout/radial2"/>
    <dgm:cxn modelId="{FA461AAA-226D-4188-8E04-12B43E655DA9}" type="presParOf" srcId="{C3B37D16-7DA2-4FE1-A014-F184FE42DCCF}" destId="{71323D62-F38C-46B1-89C3-AB20725C7059}" srcOrd="0" destOrd="0" presId="urn:microsoft.com/office/officeart/2005/8/layout/radial2"/>
    <dgm:cxn modelId="{AF8FA1FF-B594-4743-9279-6600E12D8857}" type="presParOf" srcId="{C3B37D16-7DA2-4FE1-A014-F184FE42DCCF}" destId="{BAC8E485-C462-47C1-BC5E-4D47F668680C}" srcOrd="1" destOrd="0" presId="urn:microsoft.com/office/officeart/2005/8/layout/radial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1C9FF96-3C1B-4BC3-B2B1-3BEE842C46D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6DAF755A-48ED-4E7B-85B8-00EB936CFC0A}">
      <dgm:prSet phldrT="[Текст]" custT="1"/>
      <dgm:spPr/>
      <dgm:t>
        <a:bodyPr/>
        <a:lstStyle/>
        <a:p>
          <a:r>
            <a:rPr lang="ru-RU" sz="1200">
              <a:latin typeface="Times New Roman" pitchFamily="18" charset="0"/>
              <a:cs typeface="Times New Roman" pitchFamily="18" charset="0"/>
            </a:rPr>
            <a:t>Танымдық рефлексия</a:t>
          </a:r>
        </a:p>
      </dgm:t>
    </dgm:pt>
    <dgm:pt modelId="{045FD9B0-9678-40C0-9208-553DCEFFB84D}" type="parTrans" cxnId="{CDEB145E-4A1C-4963-98A0-AAA9D5894B8C}">
      <dgm:prSet/>
      <dgm:spPr/>
      <dgm:t>
        <a:bodyPr/>
        <a:lstStyle/>
        <a:p>
          <a:endParaRPr lang="ru-RU"/>
        </a:p>
      </dgm:t>
    </dgm:pt>
    <dgm:pt modelId="{B26C672D-8D18-4673-BB0A-90640E97C8E6}" type="sibTrans" cxnId="{CDEB145E-4A1C-4963-98A0-AAA9D5894B8C}">
      <dgm:prSet/>
      <dgm:spPr/>
      <dgm:t>
        <a:bodyPr/>
        <a:lstStyle/>
        <a:p>
          <a:endParaRPr lang="ru-RU"/>
        </a:p>
      </dgm:t>
    </dgm:pt>
    <dgm:pt modelId="{6526B716-45BB-47B3-9043-31243058ED9B}">
      <dgm:prSet phldrT="[Текст]" custT="1"/>
      <dgm:spPr/>
      <dgm:t>
        <a:bodyPr/>
        <a:lstStyle/>
        <a:p>
          <a:r>
            <a:rPr lang="kk-KZ" sz="1200">
              <a:latin typeface="Times New Roman" pitchFamily="18" charset="0"/>
              <a:cs typeface="Times New Roman" pitchFamily="18" charset="0"/>
            </a:rPr>
            <a:t>зейін</a:t>
          </a:r>
          <a:endParaRPr lang="ru-RU" sz="1200">
            <a:latin typeface="Times New Roman" pitchFamily="18" charset="0"/>
            <a:cs typeface="Times New Roman" pitchFamily="18" charset="0"/>
          </a:endParaRPr>
        </a:p>
      </dgm:t>
    </dgm:pt>
    <dgm:pt modelId="{ED01DEC3-120E-4663-A79C-8F944D08494C}" type="parTrans" cxnId="{EC0C964F-BE26-4116-95AB-8B7321CB8EBA}">
      <dgm:prSet/>
      <dgm:spPr/>
      <dgm:t>
        <a:bodyPr/>
        <a:lstStyle/>
        <a:p>
          <a:endParaRPr lang="ru-RU"/>
        </a:p>
      </dgm:t>
    </dgm:pt>
    <dgm:pt modelId="{7D70DB00-6C69-4978-AE2C-125746F955E9}" type="sibTrans" cxnId="{EC0C964F-BE26-4116-95AB-8B7321CB8EBA}">
      <dgm:prSet/>
      <dgm:spPr/>
      <dgm:t>
        <a:bodyPr/>
        <a:lstStyle/>
        <a:p>
          <a:endParaRPr lang="ru-RU"/>
        </a:p>
      </dgm:t>
    </dgm:pt>
    <dgm:pt modelId="{38ACDA6E-ABE3-4873-9D3E-77A3965E1C12}">
      <dgm:prSet phldrT="[Текст]" custT="1"/>
      <dgm:spPr/>
      <dgm:t>
        <a:bodyPr/>
        <a:lstStyle/>
        <a:p>
          <a:r>
            <a:rPr lang="ru-RU" sz="1100">
              <a:latin typeface="Times New Roman" pitchFamily="18" charset="0"/>
              <a:cs typeface="Times New Roman" pitchFamily="18" charset="0"/>
            </a:rPr>
            <a:t>шынайы оқиғалардан әсерлену</a:t>
          </a:r>
        </a:p>
      </dgm:t>
    </dgm:pt>
    <dgm:pt modelId="{3E012439-4DB3-4A5E-B429-A8B8CC365BAD}" type="parTrans" cxnId="{EFFBE10F-AAE6-4F06-A338-AAE41D124E62}">
      <dgm:prSet/>
      <dgm:spPr/>
      <dgm:t>
        <a:bodyPr/>
        <a:lstStyle/>
        <a:p>
          <a:endParaRPr lang="ru-RU"/>
        </a:p>
      </dgm:t>
    </dgm:pt>
    <dgm:pt modelId="{F7FA43EF-9236-4CA5-BA99-C212625FC88F}" type="sibTrans" cxnId="{EFFBE10F-AAE6-4F06-A338-AAE41D124E62}">
      <dgm:prSet/>
      <dgm:spPr/>
      <dgm:t>
        <a:bodyPr/>
        <a:lstStyle/>
        <a:p>
          <a:endParaRPr lang="ru-RU"/>
        </a:p>
      </dgm:t>
    </dgm:pt>
    <dgm:pt modelId="{324EB804-73EC-43DE-8CBD-39F7D03C601C}">
      <dgm:prSet phldrT="[Текст]" custT="1"/>
      <dgm:spPr/>
      <dgm:t>
        <a:bodyPr/>
        <a:lstStyle/>
        <a:p>
          <a:r>
            <a:rPr lang="kk-KZ" sz="1200">
              <a:latin typeface="Times New Roman" pitchFamily="18" charset="0"/>
              <a:cs typeface="Times New Roman" pitchFamily="18" charset="0"/>
            </a:rPr>
            <a:t>түсіну</a:t>
          </a:r>
          <a:endParaRPr lang="ru-RU" sz="1200">
            <a:latin typeface="Times New Roman" pitchFamily="18" charset="0"/>
            <a:cs typeface="Times New Roman" pitchFamily="18" charset="0"/>
          </a:endParaRPr>
        </a:p>
      </dgm:t>
    </dgm:pt>
    <dgm:pt modelId="{8856EA4E-26C0-4D14-8CEF-90F2C3AEF091}" type="parTrans" cxnId="{E8BE7FB9-96E2-41AD-8BD9-A7A56EEF8E48}">
      <dgm:prSet/>
      <dgm:spPr/>
      <dgm:t>
        <a:bodyPr/>
        <a:lstStyle/>
        <a:p>
          <a:endParaRPr lang="ru-RU"/>
        </a:p>
      </dgm:t>
    </dgm:pt>
    <dgm:pt modelId="{01850CB9-A7C1-48C1-BD27-E896B96749DC}" type="sibTrans" cxnId="{E8BE7FB9-96E2-41AD-8BD9-A7A56EEF8E48}">
      <dgm:prSet/>
      <dgm:spPr/>
      <dgm:t>
        <a:bodyPr/>
        <a:lstStyle/>
        <a:p>
          <a:endParaRPr lang="ru-RU"/>
        </a:p>
      </dgm:t>
    </dgm:pt>
    <dgm:pt modelId="{6EB43703-8500-4F5A-B556-50BD477FDF49}">
      <dgm:prSet phldrT="[Текст]" custT="1"/>
      <dgm:spPr/>
      <dgm:t>
        <a:bodyPr/>
        <a:lstStyle/>
        <a:p>
          <a:r>
            <a:rPr lang="kk-KZ" sz="1200">
              <a:latin typeface="Times New Roman" pitchFamily="18" charset="0"/>
              <a:cs typeface="Times New Roman" pitchFamily="18" charset="0"/>
            </a:rPr>
            <a:t>сана</a:t>
          </a:r>
          <a:endParaRPr lang="ru-RU" sz="1200">
            <a:latin typeface="Times New Roman" pitchFamily="18" charset="0"/>
            <a:cs typeface="Times New Roman" pitchFamily="18" charset="0"/>
          </a:endParaRPr>
        </a:p>
      </dgm:t>
    </dgm:pt>
    <dgm:pt modelId="{F72B9EA7-6530-4A30-ABF7-51AD57188764}" type="parTrans" cxnId="{4FFCFC83-2842-47AD-AE35-56CC1F0CF4D7}">
      <dgm:prSet/>
      <dgm:spPr/>
      <dgm:t>
        <a:bodyPr/>
        <a:lstStyle/>
        <a:p>
          <a:endParaRPr lang="ru-RU"/>
        </a:p>
      </dgm:t>
    </dgm:pt>
    <dgm:pt modelId="{639E6532-1C59-4381-B40C-1D259A1D0AA6}" type="sibTrans" cxnId="{4FFCFC83-2842-47AD-AE35-56CC1F0CF4D7}">
      <dgm:prSet/>
      <dgm:spPr/>
      <dgm:t>
        <a:bodyPr/>
        <a:lstStyle/>
        <a:p>
          <a:endParaRPr lang="ru-RU"/>
        </a:p>
      </dgm:t>
    </dgm:pt>
    <dgm:pt modelId="{48871984-2687-4251-8EF5-E61B71C31556}">
      <dgm:prSet phldrT="[Текст]" custT="1"/>
      <dgm:spPr/>
      <dgm:t>
        <a:bodyPr/>
        <a:lstStyle/>
        <a:p>
          <a:r>
            <a:rPr lang="kk-KZ" sz="1200">
              <a:latin typeface="Times New Roman" pitchFamily="18" charset="0"/>
              <a:cs typeface="Times New Roman" pitchFamily="18" charset="0"/>
            </a:rPr>
            <a:t>ойлау</a:t>
          </a:r>
          <a:endParaRPr lang="ru-RU" sz="1200">
            <a:latin typeface="Times New Roman" pitchFamily="18" charset="0"/>
            <a:cs typeface="Times New Roman" pitchFamily="18" charset="0"/>
          </a:endParaRPr>
        </a:p>
      </dgm:t>
    </dgm:pt>
    <dgm:pt modelId="{B08D5790-43E8-4B92-B897-4E428B470B2A}" type="parTrans" cxnId="{E59063EA-0E88-43E4-9675-A398115D2A57}">
      <dgm:prSet/>
      <dgm:spPr/>
      <dgm:t>
        <a:bodyPr/>
        <a:lstStyle/>
        <a:p>
          <a:endParaRPr lang="ru-RU"/>
        </a:p>
      </dgm:t>
    </dgm:pt>
    <dgm:pt modelId="{03AEFB56-5019-4EE6-AC40-2E3A93F35BF1}" type="sibTrans" cxnId="{E59063EA-0E88-43E4-9675-A398115D2A57}">
      <dgm:prSet/>
      <dgm:spPr/>
      <dgm:t>
        <a:bodyPr/>
        <a:lstStyle/>
        <a:p>
          <a:endParaRPr lang="ru-RU"/>
        </a:p>
      </dgm:t>
    </dgm:pt>
    <dgm:pt modelId="{3D2F4953-4B7E-4686-A0F4-4A2A4EC63C70}">
      <dgm:prSet phldrT="[Текст]" custT="1"/>
      <dgm:spPr/>
      <dgm:t>
        <a:bodyPr/>
        <a:lstStyle/>
        <a:p>
          <a:r>
            <a:rPr lang="kk-KZ" sz="1200">
              <a:latin typeface="Times New Roman" pitchFamily="18" charset="0"/>
              <a:cs typeface="Times New Roman" pitchFamily="18" charset="0"/>
            </a:rPr>
            <a:t>әсерлену</a:t>
          </a:r>
          <a:endParaRPr lang="ru-RU" sz="1200">
            <a:latin typeface="Times New Roman" pitchFamily="18" charset="0"/>
            <a:cs typeface="Times New Roman" pitchFamily="18" charset="0"/>
          </a:endParaRPr>
        </a:p>
      </dgm:t>
    </dgm:pt>
    <dgm:pt modelId="{30BBDD69-CC46-4D60-8C75-C40FF0399C5B}" type="parTrans" cxnId="{D563D5A2-6B5F-4A9D-B9A8-63AB97064FCC}">
      <dgm:prSet/>
      <dgm:spPr/>
      <dgm:t>
        <a:bodyPr/>
        <a:lstStyle/>
        <a:p>
          <a:endParaRPr lang="ru-RU"/>
        </a:p>
      </dgm:t>
    </dgm:pt>
    <dgm:pt modelId="{63E2B01E-82DF-4706-A578-3FA889DD0D63}" type="sibTrans" cxnId="{D563D5A2-6B5F-4A9D-B9A8-63AB97064FCC}">
      <dgm:prSet/>
      <dgm:spPr/>
      <dgm:t>
        <a:bodyPr/>
        <a:lstStyle/>
        <a:p>
          <a:endParaRPr lang="ru-RU"/>
        </a:p>
      </dgm:t>
    </dgm:pt>
    <dgm:pt modelId="{A41BB635-CA1D-4A95-850E-3BD08C51525D}">
      <dgm:prSet phldrT="[Текст]" custT="1"/>
      <dgm:spPr/>
      <dgm:t>
        <a:bodyPr/>
        <a:lstStyle/>
        <a:p>
          <a:r>
            <a:rPr lang="kk-KZ" sz="1200">
              <a:latin typeface="Times New Roman" pitchFamily="18" charset="0"/>
              <a:cs typeface="Times New Roman" pitchFamily="18" charset="0"/>
            </a:rPr>
            <a:t>сезім</a:t>
          </a:r>
          <a:endParaRPr lang="ru-RU" sz="1200">
            <a:latin typeface="Times New Roman" pitchFamily="18" charset="0"/>
            <a:cs typeface="Times New Roman" pitchFamily="18" charset="0"/>
          </a:endParaRPr>
        </a:p>
      </dgm:t>
    </dgm:pt>
    <dgm:pt modelId="{D5E17817-6EED-4942-9768-F41C6498782A}" type="parTrans" cxnId="{9003265C-923F-49E1-93E6-DB422B0FDBEB}">
      <dgm:prSet/>
      <dgm:spPr/>
      <dgm:t>
        <a:bodyPr/>
        <a:lstStyle/>
        <a:p>
          <a:endParaRPr lang="ru-RU"/>
        </a:p>
      </dgm:t>
    </dgm:pt>
    <dgm:pt modelId="{E503D249-F5A5-4EC2-A857-51DA2622906A}" type="sibTrans" cxnId="{9003265C-923F-49E1-93E6-DB422B0FDBEB}">
      <dgm:prSet/>
      <dgm:spPr/>
      <dgm:t>
        <a:bodyPr/>
        <a:lstStyle/>
        <a:p>
          <a:endParaRPr lang="ru-RU"/>
        </a:p>
      </dgm:t>
    </dgm:pt>
    <dgm:pt modelId="{DDDEFF6B-CC76-4B93-A58A-5DBE953BD024}">
      <dgm:prSet phldrT="[Текст]" custT="1"/>
      <dgm:spPr/>
      <dgm:t>
        <a:bodyPr/>
        <a:lstStyle/>
        <a:p>
          <a:r>
            <a:rPr lang="ru-RU" sz="1100">
              <a:latin typeface="Times New Roman" pitchFamily="18" charset="0"/>
              <a:cs typeface="Times New Roman" pitchFamily="18" charset="0"/>
            </a:rPr>
            <a:t>шығармашылық</a:t>
          </a:r>
        </a:p>
      </dgm:t>
    </dgm:pt>
    <dgm:pt modelId="{FE710786-BE75-450A-B9B4-868621EB037B}" type="parTrans" cxnId="{504CCD6F-63FD-4223-8D39-21B67FE37902}">
      <dgm:prSet/>
      <dgm:spPr/>
      <dgm:t>
        <a:bodyPr/>
        <a:lstStyle/>
        <a:p>
          <a:endParaRPr lang="ru-RU"/>
        </a:p>
      </dgm:t>
    </dgm:pt>
    <dgm:pt modelId="{BE53B168-430C-443F-98AE-B02FD2521CC0}" type="sibTrans" cxnId="{504CCD6F-63FD-4223-8D39-21B67FE37902}">
      <dgm:prSet/>
      <dgm:spPr/>
      <dgm:t>
        <a:bodyPr/>
        <a:lstStyle/>
        <a:p>
          <a:endParaRPr lang="ru-RU"/>
        </a:p>
      </dgm:t>
    </dgm:pt>
    <dgm:pt modelId="{1F0D5889-6F10-45C2-A0FD-0FAA56B19E39}" type="pres">
      <dgm:prSet presAssocID="{51C9FF96-3C1B-4BC3-B2B1-3BEE842C46DC}" presName="Name0" presStyleCnt="0">
        <dgm:presLayoutVars>
          <dgm:chMax val="1"/>
          <dgm:dir/>
          <dgm:animLvl val="ctr"/>
          <dgm:resizeHandles val="exact"/>
        </dgm:presLayoutVars>
      </dgm:prSet>
      <dgm:spPr/>
      <dgm:t>
        <a:bodyPr/>
        <a:lstStyle/>
        <a:p>
          <a:endParaRPr lang="ru-RU"/>
        </a:p>
      </dgm:t>
    </dgm:pt>
    <dgm:pt modelId="{467991D5-0799-4B13-8CE5-93105C6ADE34}" type="pres">
      <dgm:prSet presAssocID="{6DAF755A-48ED-4E7B-85B8-00EB936CFC0A}" presName="centerShape" presStyleLbl="node0" presStyleIdx="0" presStyleCnt="1" custScaleX="135627"/>
      <dgm:spPr/>
      <dgm:t>
        <a:bodyPr/>
        <a:lstStyle/>
        <a:p>
          <a:endParaRPr lang="ru-RU"/>
        </a:p>
      </dgm:t>
    </dgm:pt>
    <dgm:pt modelId="{6C593C59-96A8-4BBD-BF16-4A8CC2CF630C}" type="pres">
      <dgm:prSet presAssocID="{6526B716-45BB-47B3-9043-31243058ED9B}" presName="node" presStyleLbl="node1" presStyleIdx="0" presStyleCnt="8" custScaleX="143304">
        <dgm:presLayoutVars>
          <dgm:bulletEnabled val="1"/>
        </dgm:presLayoutVars>
      </dgm:prSet>
      <dgm:spPr/>
      <dgm:t>
        <a:bodyPr/>
        <a:lstStyle/>
        <a:p>
          <a:endParaRPr lang="ru-RU"/>
        </a:p>
      </dgm:t>
    </dgm:pt>
    <dgm:pt modelId="{4B68EAB9-E480-4496-936D-30E9A902563E}" type="pres">
      <dgm:prSet presAssocID="{6526B716-45BB-47B3-9043-31243058ED9B}" presName="dummy" presStyleCnt="0"/>
      <dgm:spPr/>
    </dgm:pt>
    <dgm:pt modelId="{DAAA81DA-1C36-4764-A304-7CAF083B4BE1}" type="pres">
      <dgm:prSet presAssocID="{7D70DB00-6C69-4978-AE2C-125746F955E9}" presName="sibTrans" presStyleLbl="sibTrans2D1" presStyleIdx="0" presStyleCnt="8"/>
      <dgm:spPr/>
      <dgm:t>
        <a:bodyPr/>
        <a:lstStyle/>
        <a:p>
          <a:endParaRPr lang="ru-RU"/>
        </a:p>
      </dgm:t>
    </dgm:pt>
    <dgm:pt modelId="{4C0E2E7D-EDD6-4D9E-AED5-EF85A83BA3E6}" type="pres">
      <dgm:prSet presAssocID="{38ACDA6E-ABE3-4873-9D3E-77A3965E1C12}" presName="node" presStyleLbl="node1" presStyleIdx="1" presStyleCnt="8" custScaleX="167586">
        <dgm:presLayoutVars>
          <dgm:bulletEnabled val="1"/>
        </dgm:presLayoutVars>
      </dgm:prSet>
      <dgm:spPr/>
      <dgm:t>
        <a:bodyPr/>
        <a:lstStyle/>
        <a:p>
          <a:endParaRPr lang="ru-RU"/>
        </a:p>
      </dgm:t>
    </dgm:pt>
    <dgm:pt modelId="{01319A41-FF65-4544-ABD9-AE02B1A6934B}" type="pres">
      <dgm:prSet presAssocID="{38ACDA6E-ABE3-4873-9D3E-77A3965E1C12}" presName="dummy" presStyleCnt="0"/>
      <dgm:spPr/>
    </dgm:pt>
    <dgm:pt modelId="{6954D8C2-03C0-441F-8503-37BA7EF5EB33}" type="pres">
      <dgm:prSet presAssocID="{F7FA43EF-9236-4CA5-BA99-C212625FC88F}" presName="sibTrans" presStyleLbl="sibTrans2D1" presStyleIdx="1" presStyleCnt="8"/>
      <dgm:spPr/>
      <dgm:t>
        <a:bodyPr/>
        <a:lstStyle/>
        <a:p>
          <a:endParaRPr lang="ru-RU"/>
        </a:p>
      </dgm:t>
    </dgm:pt>
    <dgm:pt modelId="{9ACC98CE-C297-4FCD-8D72-0011E39AA6D0}" type="pres">
      <dgm:prSet presAssocID="{324EB804-73EC-43DE-8CBD-39F7D03C601C}" presName="node" presStyleLbl="node1" presStyleIdx="2" presStyleCnt="8" custScaleX="151574">
        <dgm:presLayoutVars>
          <dgm:bulletEnabled val="1"/>
        </dgm:presLayoutVars>
      </dgm:prSet>
      <dgm:spPr/>
      <dgm:t>
        <a:bodyPr/>
        <a:lstStyle/>
        <a:p>
          <a:endParaRPr lang="ru-RU"/>
        </a:p>
      </dgm:t>
    </dgm:pt>
    <dgm:pt modelId="{237B3880-1304-4303-884C-3641BD4B860A}" type="pres">
      <dgm:prSet presAssocID="{324EB804-73EC-43DE-8CBD-39F7D03C601C}" presName="dummy" presStyleCnt="0"/>
      <dgm:spPr/>
    </dgm:pt>
    <dgm:pt modelId="{4A97DF4B-47D5-4DDC-9F45-C78870EA5446}" type="pres">
      <dgm:prSet presAssocID="{01850CB9-A7C1-48C1-BD27-E896B96749DC}" presName="sibTrans" presStyleLbl="sibTrans2D1" presStyleIdx="2" presStyleCnt="8"/>
      <dgm:spPr/>
      <dgm:t>
        <a:bodyPr/>
        <a:lstStyle/>
        <a:p>
          <a:endParaRPr lang="ru-RU"/>
        </a:p>
      </dgm:t>
    </dgm:pt>
    <dgm:pt modelId="{D5C44474-CFD5-459F-A79B-EFF2A8F05F39}" type="pres">
      <dgm:prSet presAssocID="{6EB43703-8500-4F5A-B556-50BD477FDF49}" presName="node" presStyleLbl="node1" presStyleIdx="3" presStyleCnt="8" custScaleX="168426">
        <dgm:presLayoutVars>
          <dgm:bulletEnabled val="1"/>
        </dgm:presLayoutVars>
      </dgm:prSet>
      <dgm:spPr/>
      <dgm:t>
        <a:bodyPr/>
        <a:lstStyle/>
        <a:p>
          <a:endParaRPr lang="ru-RU"/>
        </a:p>
      </dgm:t>
    </dgm:pt>
    <dgm:pt modelId="{0C3AA5BB-C154-4BBF-805D-AECF29C51580}" type="pres">
      <dgm:prSet presAssocID="{6EB43703-8500-4F5A-B556-50BD477FDF49}" presName="dummy" presStyleCnt="0"/>
      <dgm:spPr/>
    </dgm:pt>
    <dgm:pt modelId="{33B91110-D763-421F-95C1-ACE20C24CD10}" type="pres">
      <dgm:prSet presAssocID="{639E6532-1C59-4381-B40C-1D259A1D0AA6}" presName="sibTrans" presStyleLbl="sibTrans2D1" presStyleIdx="3" presStyleCnt="8"/>
      <dgm:spPr/>
      <dgm:t>
        <a:bodyPr/>
        <a:lstStyle/>
        <a:p>
          <a:endParaRPr lang="ru-RU"/>
        </a:p>
      </dgm:t>
    </dgm:pt>
    <dgm:pt modelId="{35B931DF-9DE2-4535-914E-6E18C2512909}" type="pres">
      <dgm:prSet presAssocID="{48871984-2687-4251-8EF5-E61B71C31556}" presName="node" presStyleLbl="node1" presStyleIdx="4" presStyleCnt="8">
        <dgm:presLayoutVars>
          <dgm:bulletEnabled val="1"/>
        </dgm:presLayoutVars>
      </dgm:prSet>
      <dgm:spPr/>
      <dgm:t>
        <a:bodyPr/>
        <a:lstStyle/>
        <a:p>
          <a:endParaRPr lang="ru-RU"/>
        </a:p>
      </dgm:t>
    </dgm:pt>
    <dgm:pt modelId="{58E60974-CE9F-466C-953D-695A004E3F3B}" type="pres">
      <dgm:prSet presAssocID="{48871984-2687-4251-8EF5-E61B71C31556}" presName="dummy" presStyleCnt="0"/>
      <dgm:spPr/>
    </dgm:pt>
    <dgm:pt modelId="{22B01737-9E61-46C6-B34C-0F30746D69DE}" type="pres">
      <dgm:prSet presAssocID="{03AEFB56-5019-4EE6-AC40-2E3A93F35BF1}" presName="sibTrans" presStyleLbl="sibTrans2D1" presStyleIdx="4" presStyleCnt="8"/>
      <dgm:spPr/>
      <dgm:t>
        <a:bodyPr/>
        <a:lstStyle/>
        <a:p>
          <a:endParaRPr lang="ru-RU"/>
        </a:p>
      </dgm:t>
    </dgm:pt>
    <dgm:pt modelId="{78D6FFFF-D752-4B2A-8F5F-6AF795D9BF5C}" type="pres">
      <dgm:prSet presAssocID="{3D2F4953-4B7E-4686-A0F4-4A2A4EC63C70}" presName="node" presStyleLbl="node1" presStyleIdx="5" presStyleCnt="8" custScaleX="174243">
        <dgm:presLayoutVars>
          <dgm:bulletEnabled val="1"/>
        </dgm:presLayoutVars>
      </dgm:prSet>
      <dgm:spPr/>
      <dgm:t>
        <a:bodyPr/>
        <a:lstStyle/>
        <a:p>
          <a:endParaRPr lang="ru-RU"/>
        </a:p>
      </dgm:t>
    </dgm:pt>
    <dgm:pt modelId="{6724914B-6E7D-422C-955E-147569ACED0D}" type="pres">
      <dgm:prSet presAssocID="{3D2F4953-4B7E-4686-A0F4-4A2A4EC63C70}" presName="dummy" presStyleCnt="0"/>
      <dgm:spPr/>
    </dgm:pt>
    <dgm:pt modelId="{ABEC388F-ED65-430B-AB60-00B03E21938D}" type="pres">
      <dgm:prSet presAssocID="{63E2B01E-82DF-4706-A578-3FA889DD0D63}" presName="sibTrans" presStyleLbl="sibTrans2D1" presStyleIdx="5" presStyleCnt="8"/>
      <dgm:spPr/>
      <dgm:t>
        <a:bodyPr/>
        <a:lstStyle/>
        <a:p>
          <a:endParaRPr lang="ru-RU"/>
        </a:p>
      </dgm:t>
    </dgm:pt>
    <dgm:pt modelId="{B2E9B0DE-6DE4-411B-9E01-663F34B2E66E}" type="pres">
      <dgm:prSet presAssocID="{A41BB635-CA1D-4A95-850E-3BD08C51525D}" presName="node" presStyleLbl="node1" presStyleIdx="6" presStyleCnt="8" custScaleX="169909">
        <dgm:presLayoutVars>
          <dgm:bulletEnabled val="1"/>
        </dgm:presLayoutVars>
      </dgm:prSet>
      <dgm:spPr/>
      <dgm:t>
        <a:bodyPr/>
        <a:lstStyle/>
        <a:p>
          <a:endParaRPr lang="ru-RU"/>
        </a:p>
      </dgm:t>
    </dgm:pt>
    <dgm:pt modelId="{C358E53F-F055-4D2A-8F38-82AE2EEA14E0}" type="pres">
      <dgm:prSet presAssocID="{A41BB635-CA1D-4A95-850E-3BD08C51525D}" presName="dummy" presStyleCnt="0"/>
      <dgm:spPr/>
    </dgm:pt>
    <dgm:pt modelId="{E006B336-DC64-4640-BB25-57417E7905ED}" type="pres">
      <dgm:prSet presAssocID="{E503D249-F5A5-4EC2-A857-51DA2622906A}" presName="sibTrans" presStyleLbl="sibTrans2D1" presStyleIdx="6" presStyleCnt="8"/>
      <dgm:spPr/>
      <dgm:t>
        <a:bodyPr/>
        <a:lstStyle/>
        <a:p>
          <a:endParaRPr lang="ru-RU"/>
        </a:p>
      </dgm:t>
    </dgm:pt>
    <dgm:pt modelId="{A12BAAE7-30EE-4D12-95C2-27BDEFB57F7C}" type="pres">
      <dgm:prSet presAssocID="{DDDEFF6B-CC76-4B93-A58A-5DBE953BD024}" presName="node" presStyleLbl="node1" presStyleIdx="7" presStyleCnt="8" custScaleX="178639">
        <dgm:presLayoutVars>
          <dgm:bulletEnabled val="1"/>
        </dgm:presLayoutVars>
      </dgm:prSet>
      <dgm:spPr/>
      <dgm:t>
        <a:bodyPr/>
        <a:lstStyle/>
        <a:p>
          <a:endParaRPr lang="ru-RU"/>
        </a:p>
      </dgm:t>
    </dgm:pt>
    <dgm:pt modelId="{4A8DDF2D-0FFC-4B31-90F5-1DEFD15F3A8B}" type="pres">
      <dgm:prSet presAssocID="{DDDEFF6B-CC76-4B93-A58A-5DBE953BD024}" presName="dummy" presStyleCnt="0"/>
      <dgm:spPr/>
    </dgm:pt>
    <dgm:pt modelId="{3A3C5DFF-82C9-40A6-9648-9592AB6952A5}" type="pres">
      <dgm:prSet presAssocID="{BE53B168-430C-443F-98AE-B02FD2521CC0}" presName="sibTrans" presStyleLbl="sibTrans2D1" presStyleIdx="7" presStyleCnt="8"/>
      <dgm:spPr/>
      <dgm:t>
        <a:bodyPr/>
        <a:lstStyle/>
        <a:p>
          <a:endParaRPr lang="ru-RU"/>
        </a:p>
      </dgm:t>
    </dgm:pt>
  </dgm:ptLst>
  <dgm:cxnLst>
    <dgm:cxn modelId="{79B19C0E-917F-4429-9E28-252F15284F27}" type="presOf" srcId="{E503D249-F5A5-4EC2-A857-51DA2622906A}" destId="{E006B336-DC64-4640-BB25-57417E7905ED}" srcOrd="0" destOrd="0" presId="urn:microsoft.com/office/officeart/2005/8/layout/radial6"/>
    <dgm:cxn modelId="{83A47747-14C3-48A4-B68F-F5677FD3E9A1}" type="presOf" srcId="{6DAF755A-48ED-4E7B-85B8-00EB936CFC0A}" destId="{467991D5-0799-4B13-8CE5-93105C6ADE34}" srcOrd="0" destOrd="0" presId="urn:microsoft.com/office/officeart/2005/8/layout/radial6"/>
    <dgm:cxn modelId="{4A9AF2F9-2D3A-4556-8D48-B4D97A3A3A7E}" type="presOf" srcId="{BE53B168-430C-443F-98AE-B02FD2521CC0}" destId="{3A3C5DFF-82C9-40A6-9648-9592AB6952A5}" srcOrd="0" destOrd="0" presId="urn:microsoft.com/office/officeart/2005/8/layout/radial6"/>
    <dgm:cxn modelId="{9003265C-923F-49E1-93E6-DB422B0FDBEB}" srcId="{6DAF755A-48ED-4E7B-85B8-00EB936CFC0A}" destId="{A41BB635-CA1D-4A95-850E-3BD08C51525D}" srcOrd="6" destOrd="0" parTransId="{D5E17817-6EED-4942-9768-F41C6498782A}" sibTransId="{E503D249-F5A5-4EC2-A857-51DA2622906A}"/>
    <dgm:cxn modelId="{E8BE7FB9-96E2-41AD-8BD9-A7A56EEF8E48}" srcId="{6DAF755A-48ED-4E7B-85B8-00EB936CFC0A}" destId="{324EB804-73EC-43DE-8CBD-39F7D03C601C}" srcOrd="2" destOrd="0" parTransId="{8856EA4E-26C0-4D14-8CEF-90F2C3AEF091}" sibTransId="{01850CB9-A7C1-48C1-BD27-E896B96749DC}"/>
    <dgm:cxn modelId="{EC0C964F-BE26-4116-95AB-8B7321CB8EBA}" srcId="{6DAF755A-48ED-4E7B-85B8-00EB936CFC0A}" destId="{6526B716-45BB-47B3-9043-31243058ED9B}" srcOrd="0" destOrd="0" parTransId="{ED01DEC3-120E-4663-A79C-8F944D08494C}" sibTransId="{7D70DB00-6C69-4978-AE2C-125746F955E9}"/>
    <dgm:cxn modelId="{8B276C2E-BF97-408F-898F-55FC2BE6C26C}" type="presOf" srcId="{01850CB9-A7C1-48C1-BD27-E896B96749DC}" destId="{4A97DF4B-47D5-4DDC-9F45-C78870EA5446}" srcOrd="0" destOrd="0" presId="urn:microsoft.com/office/officeart/2005/8/layout/radial6"/>
    <dgm:cxn modelId="{504CCD6F-63FD-4223-8D39-21B67FE37902}" srcId="{6DAF755A-48ED-4E7B-85B8-00EB936CFC0A}" destId="{DDDEFF6B-CC76-4B93-A58A-5DBE953BD024}" srcOrd="7" destOrd="0" parTransId="{FE710786-BE75-450A-B9B4-868621EB037B}" sibTransId="{BE53B168-430C-443F-98AE-B02FD2521CC0}"/>
    <dgm:cxn modelId="{2E8C5B7A-5B3A-4C1E-B88F-7880BCC5412E}" type="presOf" srcId="{6EB43703-8500-4F5A-B556-50BD477FDF49}" destId="{D5C44474-CFD5-459F-A79B-EFF2A8F05F39}" srcOrd="0" destOrd="0" presId="urn:microsoft.com/office/officeart/2005/8/layout/radial6"/>
    <dgm:cxn modelId="{EFFBE10F-AAE6-4F06-A338-AAE41D124E62}" srcId="{6DAF755A-48ED-4E7B-85B8-00EB936CFC0A}" destId="{38ACDA6E-ABE3-4873-9D3E-77A3965E1C12}" srcOrd="1" destOrd="0" parTransId="{3E012439-4DB3-4A5E-B429-A8B8CC365BAD}" sibTransId="{F7FA43EF-9236-4CA5-BA99-C212625FC88F}"/>
    <dgm:cxn modelId="{3DEA2C00-88BE-49C0-AAE9-DF5074EDA00A}" type="presOf" srcId="{51C9FF96-3C1B-4BC3-B2B1-3BEE842C46DC}" destId="{1F0D5889-6F10-45C2-A0FD-0FAA56B19E39}" srcOrd="0" destOrd="0" presId="urn:microsoft.com/office/officeart/2005/8/layout/radial6"/>
    <dgm:cxn modelId="{4FDB9FEA-D2B3-4BE7-A2E5-42E8F08D395D}" type="presOf" srcId="{DDDEFF6B-CC76-4B93-A58A-5DBE953BD024}" destId="{A12BAAE7-30EE-4D12-95C2-27BDEFB57F7C}" srcOrd="0" destOrd="0" presId="urn:microsoft.com/office/officeart/2005/8/layout/radial6"/>
    <dgm:cxn modelId="{91584E46-1AB5-452C-8B71-3DFF990DDF1F}" type="presOf" srcId="{324EB804-73EC-43DE-8CBD-39F7D03C601C}" destId="{9ACC98CE-C297-4FCD-8D72-0011E39AA6D0}" srcOrd="0" destOrd="0" presId="urn:microsoft.com/office/officeart/2005/8/layout/radial6"/>
    <dgm:cxn modelId="{06AAA29C-B760-4160-A2F8-19B947BA0AE4}" type="presOf" srcId="{A41BB635-CA1D-4A95-850E-3BD08C51525D}" destId="{B2E9B0DE-6DE4-411B-9E01-663F34B2E66E}" srcOrd="0" destOrd="0" presId="urn:microsoft.com/office/officeart/2005/8/layout/radial6"/>
    <dgm:cxn modelId="{E59063EA-0E88-43E4-9675-A398115D2A57}" srcId="{6DAF755A-48ED-4E7B-85B8-00EB936CFC0A}" destId="{48871984-2687-4251-8EF5-E61B71C31556}" srcOrd="4" destOrd="0" parTransId="{B08D5790-43E8-4B92-B897-4E428B470B2A}" sibTransId="{03AEFB56-5019-4EE6-AC40-2E3A93F35BF1}"/>
    <dgm:cxn modelId="{86AC637C-2B00-46F7-AD7F-7AF73CFD3F67}" type="presOf" srcId="{F7FA43EF-9236-4CA5-BA99-C212625FC88F}" destId="{6954D8C2-03C0-441F-8503-37BA7EF5EB33}" srcOrd="0" destOrd="0" presId="urn:microsoft.com/office/officeart/2005/8/layout/radial6"/>
    <dgm:cxn modelId="{02806E7E-C3A3-4A09-B2CB-F570FEE43290}" type="presOf" srcId="{03AEFB56-5019-4EE6-AC40-2E3A93F35BF1}" destId="{22B01737-9E61-46C6-B34C-0F30746D69DE}" srcOrd="0" destOrd="0" presId="urn:microsoft.com/office/officeart/2005/8/layout/radial6"/>
    <dgm:cxn modelId="{553911EC-3B3F-4081-8AC5-447F8C2C566B}" type="presOf" srcId="{7D70DB00-6C69-4978-AE2C-125746F955E9}" destId="{DAAA81DA-1C36-4764-A304-7CAF083B4BE1}" srcOrd="0" destOrd="0" presId="urn:microsoft.com/office/officeart/2005/8/layout/radial6"/>
    <dgm:cxn modelId="{15034065-0158-40E2-BEE3-996DC3E3128D}" type="presOf" srcId="{38ACDA6E-ABE3-4873-9D3E-77A3965E1C12}" destId="{4C0E2E7D-EDD6-4D9E-AED5-EF85A83BA3E6}" srcOrd="0" destOrd="0" presId="urn:microsoft.com/office/officeart/2005/8/layout/radial6"/>
    <dgm:cxn modelId="{D563D5A2-6B5F-4A9D-B9A8-63AB97064FCC}" srcId="{6DAF755A-48ED-4E7B-85B8-00EB936CFC0A}" destId="{3D2F4953-4B7E-4686-A0F4-4A2A4EC63C70}" srcOrd="5" destOrd="0" parTransId="{30BBDD69-CC46-4D60-8C75-C40FF0399C5B}" sibTransId="{63E2B01E-82DF-4706-A578-3FA889DD0D63}"/>
    <dgm:cxn modelId="{45940D08-9B23-4D45-B681-E176E45E1F33}" type="presOf" srcId="{48871984-2687-4251-8EF5-E61B71C31556}" destId="{35B931DF-9DE2-4535-914E-6E18C2512909}" srcOrd="0" destOrd="0" presId="urn:microsoft.com/office/officeart/2005/8/layout/radial6"/>
    <dgm:cxn modelId="{4FFCFC83-2842-47AD-AE35-56CC1F0CF4D7}" srcId="{6DAF755A-48ED-4E7B-85B8-00EB936CFC0A}" destId="{6EB43703-8500-4F5A-B556-50BD477FDF49}" srcOrd="3" destOrd="0" parTransId="{F72B9EA7-6530-4A30-ABF7-51AD57188764}" sibTransId="{639E6532-1C59-4381-B40C-1D259A1D0AA6}"/>
    <dgm:cxn modelId="{A244D1D5-BDE8-40C0-8039-4DBB053ACCED}" type="presOf" srcId="{6526B716-45BB-47B3-9043-31243058ED9B}" destId="{6C593C59-96A8-4BBD-BF16-4A8CC2CF630C}" srcOrd="0" destOrd="0" presId="urn:microsoft.com/office/officeart/2005/8/layout/radial6"/>
    <dgm:cxn modelId="{CDEB145E-4A1C-4963-98A0-AAA9D5894B8C}" srcId="{51C9FF96-3C1B-4BC3-B2B1-3BEE842C46DC}" destId="{6DAF755A-48ED-4E7B-85B8-00EB936CFC0A}" srcOrd="0" destOrd="0" parTransId="{045FD9B0-9678-40C0-9208-553DCEFFB84D}" sibTransId="{B26C672D-8D18-4673-BB0A-90640E97C8E6}"/>
    <dgm:cxn modelId="{857DDA3F-936E-41FC-878A-23713474AF9A}" type="presOf" srcId="{63E2B01E-82DF-4706-A578-3FA889DD0D63}" destId="{ABEC388F-ED65-430B-AB60-00B03E21938D}" srcOrd="0" destOrd="0" presId="urn:microsoft.com/office/officeart/2005/8/layout/radial6"/>
    <dgm:cxn modelId="{CCCA5EC2-E572-4725-B12D-01EC8A807F6B}" type="presOf" srcId="{639E6532-1C59-4381-B40C-1D259A1D0AA6}" destId="{33B91110-D763-421F-95C1-ACE20C24CD10}" srcOrd="0" destOrd="0" presId="urn:microsoft.com/office/officeart/2005/8/layout/radial6"/>
    <dgm:cxn modelId="{34B18751-4ED8-4409-B110-29A284053EFF}" type="presOf" srcId="{3D2F4953-4B7E-4686-A0F4-4A2A4EC63C70}" destId="{78D6FFFF-D752-4B2A-8F5F-6AF795D9BF5C}" srcOrd="0" destOrd="0" presId="urn:microsoft.com/office/officeart/2005/8/layout/radial6"/>
    <dgm:cxn modelId="{EDE8EA82-87A6-433C-B1A6-470A9F0DE370}" type="presParOf" srcId="{1F0D5889-6F10-45C2-A0FD-0FAA56B19E39}" destId="{467991D5-0799-4B13-8CE5-93105C6ADE34}" srcOrd="0" destOrd="0" presId="urn:microsoft.com/office/officeart/2005/8/layout/radial6"/>
    <dgm:cxn modelId="{EA174332-6BC7-4898-A786-408BCA0DB7C4}" type="presParOf" srcId="{1F0D5889-6F10-45C2-A0FD-0FAA56B19E39}" destId="{6C593C59-96A8-4BBD-BF16-4A8CC2CF630C}" srcOrd="1" destOrd="0" presId="urn:microsoft.com/office/officeart/2005/8/layout/radial6"/>
    <dgm:cxn modelId="{012D0B1F-3E32-4187-AE12-26208F60D8A0}" type="presParOf" srcId="{1F0D5889-6F10-45C2-A0FD-0FAA56B19E39}" destId="{4B68EAB9-E480-4496-936D-30E9A902563E}" srcOrd="2" destOrd="0" presId="urn:microsoft.com/office/officeart/2005/8/layout/radial6"/>
    <dgm:cxn modelId="{C99E0407-3ABA-4CF3-BB61-FCB56C26999B}" type="presParOf" srcId="{1F0D5889-6F10-45C2-A0FD-0FAA56B19E39}" destId="{DAAA81DA-1C36-4764-A304-7CAF083B4BE1}" srcOrd="3" destOrd="0" presId="urn:microsoft.com/office/officeart/2005/8/layout/radial6"/>
    <dgm:cxn modelId="{B90A4656-E960-4559-B0E0-A24F7525AB2E}" type="presParOf" srcId="{1F0D5889-6F10-45C2-A0FD-0FAA56B19E39}" destId="{4C0E2E7D-EDD6-4D9E-AED5-EF85A83BA3E6}" srcOrd="4" destOrd="0" presId="urn:microsoft.com/office/officeart/2005/8/layout/radial6"/>
    <dgm:cxn modelId="{403E3993-55DF-4AC2-BF1C-1B07E466F6A8}" type="presParOf" srcId="{1F0D5889-6F10-45C2-A0FD-0FAA56B19E39}" destId="{01319A41-FF65-4544-ABD9-AE02B1A6934B}" srcOrd="5" destOrd="0" presId="urn:microsoft.com/office/officeart/2005/8/layout/radial6"/>
    <dgm:cxn modelId="{7DDD747C-88EF-4E62-8A46-880240EAA042}" type="presParOf" srcId="{1F0D5889-6F10-45C2-A0FD-0FAA56B19E39}" destId="{6954D8C2-03C0-441F-8503-37BA7EF5EB33}" srcOrd="6" destOrd="0" presId="urn:microsoft.com/office/officeart/2005/8/layout/radial6"/>
    <dgm:cxn modelId="{CA2EABD6-B06C-49C5-9D88-72A268A21A54}" type="presParOf" srcId="{1F0D5889-6F10-45C2-A0FD-0FAA56B19E39}" destId="{9ACC98CE-C297-4FCD-8D72-0011E39AA6D0}" srcOrd="7" destOrd="0" presId="urn:microsoft.com/office/officeart/2005/8/layout/radial6"/>
    <dgm:cxn modelId="{3FD17084-8F80-466B-9EB9-B0A062DD4795}" type="presParOf" srcId="{1F0D5889-6F10-45C2-A0FD-0FAA56B19E39}" destId="{237B3880-1304-4303-884C-3641BD4B860A}" srcOrd="8" destOrd="0" presId="urn:microsoft.com/office/officeart/2005/8/layout/radial6"/>
    <dgm:cxn modelId="{E6BC1393-D1AF-4309-A13D-431F0D4F46D0}" type="presParOf" srcId="{1F0D5889-6F10-45C2-A0FD-0FAA56B19E39}" destId="{4A97DF4B-47D5-4DDC-9F45-C78870EA5446}" srcOrd="9" destOrd="0" presId="urn:microsoft.com/office/officeart/2005/8/layout/radial6"/>
    <dgm:cxn modelId="{55353806-5159-410D-9B6C-40BD7A6B7886}" type="presParOf" srcId="{1F0D5889-6F10-45C2-A0FD-0FAA56B19E39}" destId="{D5C44474-CFD5-459F-A79B-EFF2A8F05F39}" srcOrd="10" destOrd="0" presId="urn:microsoft.com/office/officeart/2005/8/layout/radial6"/>
    <dgm:cxn modelId="{4F404893-B14C-494C-B084-CF1980D75648}" type="presParOf" srcId="{1F0D5889-6F10-45C2-A0FD-0FAA56B19E39}" destId="{0C3AA5BB-C154-4BBF-805D-AECF29C51580}" srcOrd="11" destOrd="0" presId="urn:microsoft.com/office/officeart/2005/8/layout/radial6"/>
    <dgm:cxn modelId="{5C32F7B6-B42D-4CC3-8793-2936A75D644F}" type="presParOf" srcId="{1F0D5889-6F10-45C2-A0FD-0FAA56B19E39}" destId="{33B91110-D763-421F-95C1-ACE20C24CD10}" srcOrd="12" destOrd="0" presId="urn:microsoft.com/office/officeart/2005/8/layout/radial6"/>
    <dgm:cxn modelId="{4979BB0B-DF66-42FD-BD7D-C92929B4E2FD}" type="presParOf" srcId="{1F0D5889-6F10-45C2-A0FD-0FAA56B19E39}" destId="{35B931DF-9DE2-4535-914E-6E18C2512909}" srcOrd="13" destOrd="0" presId="urn:microsoft.com/office/officeart/2005/8/layout/radial6"/>
    <dgm:cxn modelId="{43E20BDB-5637-4E72-AFDA-D8BEDEAADB64}" type="presParOf" srcId="{1F0D5889-6F10-45C2-A0FD-0FAA56B19E39}" destId="{58E60974-CE9F-466C-953D-695A004E3F3B}" srcOrd="14" destOrd="0" presId="urn:microsoft.com/office/officeart/2005/8/layout/radial6"/>
    <dgm:cxn modelId="{512DFEF5-633D-4A09-AD7E-DE654F7FBFC4}" type="presParOf" srcId="{1F0D5889-6F10-45C2-A0FD-0FAA56B19E39}" destId="{22B01737-9E61-46C6-B34C-0F30746D69DE}" srcOrd="15" destOrd="0" presId="urn:microsoft.com/office/officeart/2005/8/layout/radial6"/>
    <dgm:cxn modelId="{094ADC4B-8062-40C1-B566-B53554CBDE38}" type="presParOf" srcId="{1F0D5889-6F10-45C2-A0FD-0FAA56B19E39}" destId="{78D6FFFF-D752-4B2A-8F5F-6AF795D9BF5C}" srcOrd="16" destOrd="0" presId="urn:microsoft.com/office/officeart/2005/8/layout/radial6"/>
    <dgm:cxn modelId="{67E1225B-0582-419B-AC94-6B5C35749E3E}" type="presParOf" srcId="{1F0D5889-6F10-45C2-A0FD-0FAA56B19E39}" destId="{6724914B-6E7D-422C-955E-147569ACED0D}" srcOrd="17" destOrd="0" presId="urn:microsoft.com/office/officeart/2005/8/layout/radial6"/>
    <dgm:cxn modelId="{AE405BE6-8119-4C24-8BC6-F0866A05B259}" type="presParOf" srcId="{1F0D5889-6F10-45C2-A0FD-0FAA56B19E39}" destId="{ABEC388F-ED65-430B-AB60-00B03E21938D}" srcOrd="18" destOrd="0" presId="urn:microsoft.com/office/officeart/2005/8/layout/radial6"/>
    <dgm:cxn modelId="{8A6AECB7-E286-423A-9D7B-FD8018CB7832}" type="presParOf" srcId="{1F0D5889-6F10-45C2-A0FD-0FAA56B19E39}" destId="{B2E9B0DE-6DE4-411B-9E01-663F34B2E66E}" srcOrd="19" destOrd="0" presId="urn:microsoft.com/office/officeart/2005/8/layout/radial6"/>
    <dgm:cxn modelId="{6508A637-5A10-4970-9824-63E239130055}" type="presParOf" srcId="{1F0D5889-6F10-45C2-A0FD-0FAA56B19E39}" destId="{C358E53F-F055-4D2A-8F38-82AE2EEA14E0}" srcOrd="20" destOrd="0" presId="urn:microsoft.com/office/officeart/2005/8/layout/radial6"/>
    <dgm:cxn modelId="{DB7A6EAF-48B0-4A90-A2F6-0B235012AD1A}" type="presParOf" srcId="{1F0D5889-6F10-45C2-A0FD-0FAA56B19E39}" destId="{E006B336-DC64-4640-BB25-57417E7905ED}" srcOrd="21" destOrd="0" presId="urn:microsoft.com/office/officeart/2005/8/layout/radial6"/>
    <dgm:cxn modelId="{BD1D4B71-1C13-4138-B0A4-22A7A8CFCA31}" type="presParOf" srcId="{1F0D5889-6F10-45C2-A0FD-0FAA56B19E39}" destId="{A12BAAE7-30EE-4D12-95C2-27BDEFB57F7C}" srcOrd="22" destOrd="0" presId="urn:microsoft.com/office/officeart/2005/8/layout/radial6"/>
    <dgm:cxn modelId="{05CA6F04-BC33-42BF-A11D-787F24182A56}" type="presParOf" srcId="{1F0D5889-6F10-45C2-A0FD-0FAA56B19E39}" destId="{4A8DDF2D-0FFC-4B31-90F5-1DEFD15F3A8B}" srcOrd="23" destOrd="0" presId="urn:microsoft.com/office/officeart/2005/8/layout/radial6"/>
    <dgm:cxn modelId="{751BC0EF-5A9F-4BF6-BCDF-2CAD58E6309C}" type="presParOf" srcId="{1F0D5889-6F10-45C2-A0FD-0FAA56B19E39}" destId="{3A3C5DFF-82C9-40A6-9648-9592AB6952A5}" srcOrd="24" destOrd="0" presId="urn:microsoft.com/office/officeart/2005/8/layout/radial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9824B6A-ACEF-4D0A-A5BA-2FD98173826C}"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ru-RU"/>
        </a:p>
      </dgm:t>
    </dgm:pt>
    <dgm:pt modelId="{08091507-19AB-4598-9CD5-EA3EF954295D}">
      <dgm:prSet phldrT="[Текст]"/>
      <dgm:spPr/>
      <dgm:t>
        <a:bodyPr/>
        <a:lstStyle/>
        <a:p>
          <a:r>
            <a:rPr lang="ru-RU"/>
            <a:t>+</a:t>
          </a:r>
        </a:p>
      </dgm:t>
    </dgm:pt>
    <dgm:pt modelId="{2BD9B772-34F2-4035-9A64-D4F07ADCA7F1}" type="parTrans" cxnId="{D934E88F-1B0E-47BC-8D04-5F723CFEE66A}">
      <dgm:prSet/>
      <dgm:spPr/>
      <dgm:t>
        <a:bodyPr/>
        <a:lstStyle/>
        <a:p>
          <a:endParaRPr lang="ru-RU"/>
        </a:p>
      </dgm:t>
    </dgm:pt>
    <dgm:pt modelId="{5E1BF9A5-31B9-44FF-A45F-C4344A3489AA}" type="sibTrans" cxnId="{D934E88F-1B0E-47BC-8D04-5F723CFEE66A}">
      <dgm:prSet/>
      <dgm:spPr/>
      <dgm:t>
        <a:bodyPr/>
        <a:lstStyle/>
        <a:p>
          <a:endParaRPr lang="ru-RU"/>
        </a:p>
      </dgm:t>
    </dgm:pt>
    <dgm:pt modelId="{F735DBB8-3687-41E2-9791-8E8A00C6401B}">
      <dgm:prSet phldrT="[Текст]" custT="1"/>
      <dgm:spPr/>
      <dgm:t>
        <a:bodyPr/>
        <a:lstStyle/>
        <a:p>
          <a:r>
            <a:rPr lang="ru-RU" sz="1200">
              <a:latin typeface="Times New Roman" panose="02020603050405020304" pitchFamily="18" charset="0"/>
              <a:cs typeface="Times New Roman" panose="02020603050405020304" pitchFamily="18" charset="0"/>
            </a:rPr>
            <a:t>жылдам әрі дұрыс шешім қабылдай алады;</a:t>
          </a:r>
        </a:p>
      </dgm:t>
    </dgm:pt>
    <dgm:pt modelId="{19AFB7B9-F4F1-4F47-A25A-D921609DDE61}" type="parTrans" cxnId="{0B8CBDC3-E435-4239-834B-080277B0C8ED}">
      <dgm:prSet/>
      <dgm:spPr/>
      <dgm:t>
        <a:bodyPr/>
        <a:lstStyle/>
        <a:p>
          <a:endParaRPr lang="ru-RU"/>
        </a:p>
      </dgm:t>
    </dgm:pt>
    <dgm:pt modelId="{C629515A-602E-4F62-8839-F523AE0E6703}" type="sibTrans" cxnId="{0B8CBDC3-E435-4239-834B-080277B0C8ED}">
      <dgm:prSet/>
      <dgm:spPr/>
      <dgm:t>
        <a:bodyPr/>
        <a:lstStyle/>
        <a:p>
          <a:endParaRPr lang="ru-RU"/>
        </a:p>
      </dgm:t>
    </dgm:pt>
    <dgm:pt modelId="{57946727-ED73-47BE-9962-A35ADDEE40D4}">
      <dgm:prSet phldrT="[Текст]" phldr="1"/>
      <dgm:spPr/>
      <dgm:t>
        <a:bodyPr/>
        <a:lstStyle/>
        <a:p>
          <a:endParaRPr lang="ru-RU" sz="3700"/>
        </a:p>
      </dgm:t>
    </dgm:pt>
    <dgm:pt modelId="{03F58A35-5BA3-4ED0-BD32-68E596A33980}" type="parTrans" cxnId="{61172E9C-1AC6-4928-A5EE-AD2C7EC4AF93}">
      <dgm:prSet/>
      <dgm:spPr/>
      <dgm:t>
        <a:bodyPr/>
        <a:lstStyle/>
        <a:p>
          <a:endParaRPr lang="ru-RU"/>
        </a:p>
      </dgm:t>
    </dgm:pt>
    <dgm:pt modelId="{93D4B4B0-9960-4567-B4FB-AD2513F81A34}" type="sibTrans" cxnId="{61172E9C-1AC6-4928-A5EE-AD2C7EC4AF93}">
      <dgm:prSet/>
      <dgm:spPr/>
      <dgm:t>
        <a:bodyPr/>
        <a:lstStyle/>
        <a:p>
          <a:endParaRPr lang="ru-RU"/>
        </a:p>
      </dgm:t>
    </dgm:pt>
    <dgm:pt modelId="{DAB1D003-424C-4955-8D31-8764AF7DCF15}">
      <dgm:prSet phldrT="[Текст]"/>
      <dgm:spPr/>
      <dgm:t>
        <a:bodyPr/>
        <a:lstStyle/>
        <a:p>
          <a:r>
            <a:rPr lang="ru-RU"/>
            <a:t>-</a:t>
          </a:r>
        </a:p>
      </dgm:t>
    </dgm:pt>
    <dgm:pt modelId="{1BC1187A-E26E-4A08-A0BD-EB67815738F2}" type="parTrans" cxnId="{B3976B49-D698-46EF-B9B7-A1186210C6FF}">
      <dgm:prSet/>
      <dgm:spPr/>
      <dgm:t>
        <a:bodyPr/>
        <a:lstStyle/>
        <a:p>
          <a:endParaRPr lang="ru-RU"/>
        </a:p>
      </dgm:t>
    </dgm:pt>
    <dgm:pt modelId="{DCC76C88-4FC4-4388-9D05-6E76D5EEDB49}" type="sibTrans" cxnId="{B3976B49-D698-46EF-B9B7-A1186210C6FF}">
      <dgm:prSet/>
      <dgm:spPr/>
      <dgm:t>
        <a:bodyPr/>
        <a:lstStyle/>
        <a:p>
          <a:endParaRPr lang="ru-RU"/>
        </a:p>
      </dgm:t>
    </dgm:pt>
    <dgm:pt modelId="{899ACDE2-C3E3-4FD7-BC3D-9610793330A4}">
      <dgm:prSet phldrT="[Текст]" custT="1"/>
      <dgm:spPr/>
      <dgm:t>
        <a:bodyPr/>
        <a:lstStyle/>
        <a:p>
          <a:r>
            <a:rPr lang="ru-RU" sz="1200">
              <a:latin typeface="Times New Roman" panose="02020603050405020304" pitchFamily="18" charset="0"/>
              <a:cs typeface="Times New Roman" panose="02020603050405020304" pitchFamily="18" charset="0"/>
            </a:rPr>
            <a:t>өзіне сын көзбен қарай алмайды;</a:t>
          </a:r>
        </a:p>
      </dgm:t>
    </dgm:pt>
    <dgm:pt modelId="{2C8250CE-1D79-4A44-9E98-57E95D30B3C4}" type="parTrans" cxnId="{74657734-8122-47E0-AB75-010207D7E64F}">
      <dgm:prSet/>
      <dgm:spPr/>
      <dgm:t>
        <a:bodyPr/>
        <a:lstStyle/>
        <a:p>
          <a:endParaRPr lang="ru-RU"/>
        </a:p>
      </dgm:t>
    </dgm:pt>
    <dgm:pt modelId="{AD08754F-BB80-4DAF-9A24-50D876B91192}" type="sibTrans" cxnId="{74657734-8122-47E0-AB75-010207D7E64F}">
      <dgm:prSet/>
      <dgm:spPr/>
      <dgm:t>
        <a:bodyPr/>
        <a:lstStyle/>
        <a:p>
          <a:endParaRPr lang="ru-RU"/>
        </a:p>
      </dgm:t>
    </dgm:pt>
    <dgm:pt modelId="{8DD937B9-2141-4ADA-9315-61321BEF6AE6}">
      <dgm:prSet phldrT="[Текст]" custT="1"/>
      <dgm:spPr/>
      <dgm:t>
        <a:bodyPr/>
        <a:lstStyle/>
        <a:p>
          <a:r>
            <a:rPr lang="ru-RU" sz="1200">
              <a:latin typeface="Times New Roman" panose="02020603050405020304" pitchFamily="18" charset="0"/>
              <a:cs typeface="Times New Roman" panose="02020603050405020304" pitchFamily="18" charset="0"/>
            </a:rPr>
            <a:t>өз әрекетін, өз эмоциясын басқара алады;</a:t>
          </a:r>
        </a:p>
      </dgm:t>
    </dgm:pt>
    <dgm:pt modelId="{7B26A161-D169-4FAC-92CB-CEC1AF29DD60}" type="parTrans" cxnId="{1AD5FE17-14CA-4CAF-B477-74EF37D30C03}">
      <dgm:prSet/>
      <dgm:spPr/>
      <dgm:t>
        <a:bodyPr/>
        <a:lstStyle/>
        <a:p>
          <a:endParaRPr lang="ru-RU"/>
        </a:p>
      </dgm:t>
    </dgm:pt>
    <dgm:pt modelId="{0DBF761D-CD09-4DE2-BA58-D866FBBC51E1}" type="sibTrans" cxnId="{1AD5FE17-14CA-4CAF-B477-74EF37D30C03}">
      <dgm:prSet/>
      <dgm:spPr/>
      <dgm:t>
        <a:bodyPr/>
        <a:lstStyle/>
        <a:p>
          <a:endParaRPr lang="ru-RU"/>
        </a:p>
      </dgm:t>
    </dgm:pt>
    <dgm:pt modelId="{C512A62C-9864-4D16-9E0A-13E65AD7FA79}">
      <dgm:prSet phldrT="[Текст]" custT="1"/>
      <dgm:spPr/>
      <dgm:t>
        <a:bodyPr/>
        <a:lstStyle/>
        <a:p>
          <a:r>
            <a:rPr lang="ru-RU" sz="1200">
              <a:latin typeface="Times New Roman" panose="02020603050405020304" pitchFamily="18" charset="0"/>
              <a:cs typeface="Times New Roman" panose="02020603050405020304" pitchFamily="18" charset="0"/>
            </a:rPr>
            <a:t>достарымен, сыртқы ортамен қарым-қатынас жасауға қабілетті;</a:t>
          </a:r>
        </a:p>
      </dgm:t>
    </dgm:pt>
    <dgm:pt modelId="{6A29DD90-6100-4E46-946D-8FF060B6672F}" type="parTrans" cxnId="{8EAD4D7A-8FEE-43F4-A66E-45173C9BE71F}">
      <dgm:prSet/>
      <dgm:spPr/>
      <dgm:t>
        <a:bodyPr/>
        <a:lstStyle/>
        <a:p>
          <a:endParaRPr lang="ru-RU"/>
        </a:p>
      </dgm:t>
    </dgm:pt>
    <dgm:pt modelId="{061CC5E8-FF98-472F-A532-97530C01D206}" type="sibTrans" cxnId="{8EAD4D7A-8FEE-43F4-A66E-45173C9BE71F}">
      <dgm:prSet/>
      <dgm:spPr/>
      <dgm:t>
        <a:bodyPr/>
        <a:lstStyle/>
        <a:p>
          <a:endParaRPr lang="ru-RU"/>
        </a:p>
      </dgm:t>
    </dgm:pt>
    <dgm:pt modelId="{70CE47DB-BB80-46E9-89A1-A18F0E92B94A}">
      <dgm:prSet phldrT="[Текст]" custT="1"/>
      <dgm:spPr/>
      <dgm:t>
        <a:bodyPr/>
        <a:lstStyle/>
        <a:p>
          <a:r>
            <a:rPr lang="ru-RU" sz="1200">
              <a:latin typeface="Times New Roman" panose="02020603050405020304" pitchFamily="18" charset="0"/>
              <a:cs typeface="Times New Roman" panose="02020603050405020304" pitchFamily="18" charset="0"/>
            </a:rPr>
            <a:t>жауапкершілігі мол;</a:t>
          </a:r>
        </a:p>
      </dgm:t>
    </dgm:pt>
    <dgm:pt modelId="{C25C578C-2C7A-4653-B573-5EEEA2C418B1}" type="parTrans" cxnId="{67BEC6DE-3B49-478B-BFCF-CBAAAE79D97B}">
      <dgm:prSet/>
      <dgm:spPr/>
      <dgm:t>
        <a:bodyPr/>
        <a:lstStyle/>
        <a:p>
          <a:endParaRPr lang="ru-RU"/>
        </a:p>
      </dgm:t>
    </dgm:pt>
    <dgm:pt modelId="{97AC7CF0-35EF-40A6-ACEC-BC5952A1581A}" type="sibTrans" cxnId="{67BEC6DE-3B49-478B-BFCF-CBAAAE79D97B}">
      <dgm:prSet/>
      <dgm:spPr/>
      <dgm:t>
        <a:bodyPr/>
        <a:lstStyle/>
        <a:p>
          <a:endParaRPr lang="ru-RU"/>
        </a:p>
      </dgm:t>
    </dgm:pt>
    <dgm:pt modelId="{4A895DBE-B21B-4E17-8D1F-762BD65B87B9}">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BFC38910-3CDA-44D0-902F-00429075D8AB}" type="parTrans" cxnId="{A27B1219-FB5D-420D-8013-AD153ADAE89B}">
      <dgm:prSet/>
      <dgm:spPr/>
      <dgm:t>
        <a:bodyPr/>
        <a:lstStyle/>
        <a:p>
          <a:endParaRPr lang="ru-RU"/>
        </a:p>
      </dgm:t>
    </dgm:pt>
    <dgm:pt modelId="{1541C1AB-D237-4B6D-8FD8-EF21A0041991}" type="sibTrans" cxnId="{A27B1219-FB5D-420D-8013-AD153ADAE89B}">
      <dgm:prSet/>
      <dgm:spPr/>
      <dgm:t>
        <a:bodyPr/>
        <a:lstStyle/>
        <a:p>
          <a:endParaRPr lang="ru-RU"/>
        </a:p>
      </dgm:t>
    </dgm:pt>
    <dgm:pt modelId="{A3936831-2178-4A85-8D55-A04560A81715}">
      <dgm:prSet phldrT="[Текст]" custT="1"/>
      <dgm:spPr/>
      <dgm:t>
        <a:bodyPr/>
        <a:lstStyle/>
        <a:p>
          <a:r>
            <a:rPr lang="ru-RU" sz="1200">
              <a:latin typeface="Times New Roman" panose="02020603050405020304" pitchFamily="18" charset="0"/>
              <a:cs typeface="Times New Roman" panose="02020603050405020304" pitchFamily="18" charset="0"/>
            </a:rPr>
            <a:t>болашаққа дұрыс жоспар құра алады;</a:t>
          </a:r>
        </a:p>
      </dgm:t>
    </dgm:pt>
    <dgm:pt modelId="{DD288633-FFA7-4E9B-AA02-880B1E39A655}" type="parTrans" cxnId="{6E6AED6E-30DF-4719-BDED-D510BBC15BB6}">
      <dgm:prSet/>
      <dgm:spPr/>
      <dgm:t>
        <a:bodyPr/>
        <a:lstStyle/>
        <a:p>
          <a:endParaRPr lang="ru-RU"/>
        </a:p>
      </dgm:t>
    </dgm:pt>
    <dgm:pt modelId="{062F9DE6-44A9-4B63-9446-BFD56B81DBC3}" type="sibTrans" cxnId="{6E6AED6E-30DF-4719-BDED-D510BBC15BB6}">
      <dgm:prSet/>
      <dgm:spPr/>
      <dgm:t>
        <a:bodyPr/>
        <a:lstStyle/>
        <a:p>
          <a:endParaRPr lang="ru-RU"/>
        </a:p>
      </dgm:t>
    </dgm:pt>
    <dgm:pt modelId="{901DF647-DB91-49DE-8874-D22B02DBCFAA}">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B0027027-F3B9-42EC-B43A-E920CF88A835}" type="parTrans" cxnId="{7A563E51-0E52-4235-8D37-FC2E9BA64C81}">
      <dgm:prSet/>
      <dgm:spPr/>
      <dgm:t>
        <a:bodyPr/>
        <a:lstStyle/>
        <a:p>
          <a:endParaRPr lang="ru-RU"/>
        </a:p>
      </dgm:t>
    </dgm:pt>
    <dgm:pt modelId="{FACAA1D6-90F7-46FF-86CD-759AD774B3E8}" type="sibTrans" cxnId="{7A563E51-0E52-4235-8D37-FC2E9BA64C81}">
      <dgm:prSet/>
      <dgm:spPr/>
      <dgm:t>
        <a:bodyPr/>
        <a:lstStyle/>
        <a:p>
          <a:endParaRPr lang="ru-RU"/>
        </a:p>
      </dgm:t>
    </dgm:pt>
    <dgm:pt modelId="{8276FB21-A372-4615-9A8D-358ED2FFAE4B}">
      <dgm:prSet phldrT="[Текст]" custT="1"/>
      <dgm:spPr/>
      <dgm:t>
        <a:bodyPr/>
        <a:lstStyle/>
        <a:p>
          <a:r>
            <a:rPr lang="ru-RU" sz="1200">
              <a:latin typeface="Times New Roman" panose="02020603050405020304" pitchFamily="18" charset="0"/>
              <a:cs typeface="Times New Roman" panose="02020603050405020304" pitchFamily="18" charset="0"/>
            </a:rPr>
            <a:t>табанды, сабырлы және талапшыл, өзін тануға құштар;</a:t>
          </a:r>
        </a:p>
      </dgm:t>
    </dgm:pt>
    <dgm:pt modelId="{056F6D4B-A0DF-4567-B3B2-533239593057}" type="parTrans" cxnId="{A50B54F6-603C-40D3-B88F-F518FEC1DE14}">
      <dgm:prSet/>
      <dgm:spPr/>
      <dgm:t>
        <a:bodyPr/>
        <a:lstStyle/>
        <a:p>
          <a:endParaRPr lang="ru-RU"/>
        </a:p>
      </dgm:t>
    </dgm:pt>
    <dgm:pt modelId="{34F41627-1584-4FA3-A7EA-E28076863F2A}" type="sibTrans" cxnId="{A50B54F6-603C-40D3-B88F-F518FEC1DE14}">
      <dgm:prSet/>
      <dgm:spPr/>
      <dgm:t>
        <a:bodyPr/>
        <a:lstStyle/>
        <a:p>
          <a:endParaRPr lang="ru-RU"/>
        </a:p>
      </dgm:t>
    </dgm:pt>
    <dgm:pt modelId="{C67DF88A-DAD6-46AB-B406-C09C6F1FC6BE}">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5334D5BC-5FDD-47B7-B717-D63A2F5CC4E2}" type="parTrans" cxnId="{E2C9215C-8079-4608-A090-39D0EDF5B2B3}">
      <dgm:prSet/>
      <dgm:spPr/>
      <dgm:t>
        <a:bodyPr/>
        <a:lstStyle/>
        <a:p>
          <a:endParaRPr lang="ru-RU"/>
        </a:p>
      </dgm:t>
    </dgm:pt>
    <dgm:pt modelId="{E05B7674-E9B8-43AC-9CC6-9E206D621D82}" type="sibTrans" cxnId="{E2C9215C-8079-4608-A090-39D0EDF5B2B3}">
      <dgm:prSet/>
      <dgm:spPr/>
      <dgm:t>
        <a:bodyPr/>
        <a:lstStyle/>
        <a:p>
          <a:endParaRPr lang="ru-RU"/>
        </a:p>
      </dgm:t>
    </dgm:pt>
    <dgm:pt modelId="{CC55C9A6-E670-43A2-AA74-43961F450E4B}">
      <dgm:prSet phldrT="[Текст]" custT="1"/>
      <dgm:spPr/>
      <dgm:t>
        <a:bodyPr/>
        <a:lstStyle/>
        <a:p>
          <a:r>
            <a:rPr lang="ru-RU" sz="1200">
              <a:latin typeface="Times New Roman" panose="02020603050405020304" pitchFamily="18" charset="0"/>
              <a:cs typeface="Times New Roman" panose="02020603050405020304" pitchFamily="18" charset="0"/>
            </a:rPr>
            <a:t>өз пікірін дәйектей алады;</a:t>
          </a:r>
        </a:p>
      </dgm:t>
    </dgm:pt>
    <dgm:pt modelId="{2FA53FC0-4A03-4D5D-B2B9-84F7EAE17AD4}" type="parTrans" cxnId="{4CE52B5A-A6F3-44B9-8AB7-31BFAC1D4662}">
      <dgm:prSet/>
      <dgm:spPr/>
      <dgm:t>
        <a:bodyPr/>
        <a:lstStyle/>
        <a:p>
          <a:endParaRPr lang="ru-RU"/>
        </a:p>
      </dgm:t>
    </dgm:pt>
    <dgm:pt modelId="{89954E0B-D804-4F67-A3BD-A1B9CBBFF6BD}" type="sibTrans" cxnId="{4CE52B5A-A6F3-44B9-8AB7-31BFAC1D4662}">
      <dgm:prSet/>
      <dgm:spPr/>
      <dgm:t>
        <a:bodyPr/>
        <a:lstStyle/>
        <a:p>
          <a:endParaRPr lang="ru-RU"/>
        </a:p>
      </dgm:t>
    </dgm:pt>
    <dgm:pt modelId="{656E6E85-7161-4DAA-BF2C-7E29C4CD78D2}">
      <dgm:prSet phldrT="[Текст]" custT="1"/>
      <dgm:spPr/>
      <dgm:t>
        <a:bodyPr/>
        <a:lstStyle/>
        <a:p>
          <a:r>
            <a:rPr lang="ru-RU" sz="1200">
              <a:latin typeface="Times New Roman" panose="02020603050405020304" pitchFamily="18" charset="0"/>
              <a:cs typeface="Times New Roman" panose="02020603050405020304" pitchFamily="18" charset="0"/>
            </a:rPr>
            <a:t>өзіне сын көзбен қарай алады;өз санасымен, танымымен жұмыс жасай алады;</a:t>
          </a:r>
        </a:p>
      </dgm:t>
    </dgm:pt>
    <dgm:pt modelId="{56855883-9C92-4FF9-AD77-3F26ECFA63D7}" type="parTrans" cxnId="{7EE85C83-345D-4187-ADB3-36D0F7C6365D}">
      <dgm:prSet/>
      <dgm:spPr/>
      <dgm:t>
        <a:bodyPr/>
        <a:lstStyle/>
        <a:p>
          <a:endParaRPr lang="ru-RU"/>
        </a:p>
      </dgm:t>
    </dgm:pt>
    <dgm:pt modelId="{8DBCE1DB-8C23-45E2-9B94-9E3B717B16AD}" type="sibTrans" cxnId="{7EE85C83-345D-4187-ADB3-36D0F7C6365D}">
      <dgm:prSet/>
      <dgm:spPr/>
      <dgm:t>
        <a:bodyPr/>
        <a:lstStyle/>
        <a:p>
          <a:endParaRPr lang="ru-RU"/>
        </a:p>
      </dgm:t>
    </dgm:pt>
    <dgm:pt modelId="{88A52C1D-C94F-4175-B888-74A354A098D1}">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EC022D7B-3CA4-42EE-B28E-B6FDCF5D9688}" type="parTrans" cxnId="{38D9B190-8904-49C1-ACC4-72266F636CF4}">
      <dgm:prSet/>
      <dgm:spPr/>
      <dgm:t>
        <a:bodyPr/>
        <a:lstStyle/>
        <a:p>
          <a:endParaRPr lang="ru-RU"/>
        </a:p>
      </dgm:t>
    </dgm:pt>
    <dgm:pt modelId="{CD9359C4-0340-4FB6-BDE1-8CCE66A32C4A}" type="sibTrans" cxnId="{38D9B190-8904-49C1-ACC4-72266F636CF4}">
      <dgm:prSet/>
      <dgm:spPr/>
      <dgm:t>
        <a:bodyPr/>
        <a:lstStyle/>
        <a:p>
          <a:endParaRPr lang="ru-RU"/>
        </a:p>
      </dgm:t>
    </dgm:pt>
    <dgm:pt modelId="{C467DB9A-A11C-4B80-AB60-89C6FA2143B0}">
      <dgm:prSet phldrT="[Текст]" custT="1"/>
      <dgm:spPr/>
      <dgm:t>
        <a:bodyPr/>
        <a:lstStyle/>
        <a:p>
          <a:r>
            <a:rPr lang="ru-RU" sz="1200">
              <a:latin typeface="Times New Roman" panose="02020603050405020304" pitchFamily="18" charset="0"/>
              <a:cs typeface="Times New Roman" panose="02020603050405020304" pitchFamily="18" charset="0"/>
            </a:rPr>
            <a:t>  жылдам шешім қабылдай алмайды;</a:t>
          </a:r>
        </a:p>
      </dgm:t>
    </dgm:pt>
    <dgm:pt modelId="{283D397E-8453-47AC-B7FE-4A7E0C3BCAE1}" type="parTrans" cxnId="{6F93656D-EF26-4EDF-B564-93DD6E9FF315}">
      <dgm:prSet/>
      <dgm:spPr/>
      <dgm:t>
        <a:bodyPr/>
        <a:lstStyle/>
        <a:p>
          <a:endParaRPr lang="ru-RU"/>
        </a:p>
      </dgm:t>
    </dgm:pt>
    <dgm:pt modelId="{C009CBD3-5122-467C-BE41-07B51D9BB6BC}" type="sibTrans" cxnId="{6F93656D-EF26-4EDF-B564-93DD6E9FF315}">
      <dgm:prSet/>
      <dgm:spPr/>
      <dgm:t>
        <a:bodyPr/>
        <a:lstStyle/>
        <a:p>
          <a:endParaRPr lang="ru-RU"/>
        </a:p>
      </dgm:t>
    </dgm:pt>
    <dgm:pt modelId="{93AF6773-603F-4FC6-A1FC-B5140E861A0E}">
      <dgm:prSet phldrT="[Текст]" custT="1"/>
      <dgm:spPr/>
      <dgm:t>
        <a:bodyPr/>
        <a:lstStyle/>
        <a:p>
          <a:r>
            <a:rPr lang="ru-RU" sz="1200">
              <a:latin typeface="Times New Roman" panose="02020603050405020304" pitchFamily="18" charset="0"/>
              <a:cs typeface="Times New Roman" panose="02020603050405020304" pitchFamily="18" charset="0"/>
            </a:rPr>
            <a:t>бір уақытта бірнеше іспен айналысады, бірақ нәтижеге қол жеткізе алмайды;</a:t>
          </a:r>
        </a:p>
      </dgm:t>
    </dgm:pt>
    <dgm:pt modelId="{365BF924-A6BC-4DE4-9B4A-0282E3256EF3}" type="parTrans" cxnId="{1BF45164-7896-4E68-83AF-622B3202CA05}">
      <dgm:prSet/>
      <dgm:spPr/>
      <dgm:t>
        <a:bodyPr/>
        <a:lstStyle/>
        <a:p>
          <a:endParaRPr lang="ru-RU"/>
        </a:p>
      </dgm:t>
    </dgm:pt>
    <dgm:pt modelId="{D142ABCE-8878-4129-AEB6-53F0403219D3}" type="sibTrans" cxnId="{1BF45164-7896-4E68-83AF-622B3202CA05}">
      <dgm:prSet/>
      <dgm:spPr/>
      <dgm:t>
        <a:bodyPr/>
        <a:lstStyle/>
        <a:p>
          <a:endParaRPr lang="ru-RU"/>
        </a:p>
      </dgm:t>
    </dgm:pt>
    <dgm:pt modelId="{7D6F0C37-CD48-47FB-B635-670AFCB9BCF4}">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2960AD3F-767C-4479-BD0C-F0D186E54124}" type="parTrans" cxnId="{E6D064C6-48B4-4C32-8718-21B4747FC135}">
      <dgm:prSet/>
      <dgm:spPr/>
      <dgm:t>
        <a:bodyPr/>
        <a:lstStyle/>
        <a:p>
          <a:endParaRPr lang="ru-RU"/>
        </a:p>
      </dgm:t>
    </dgm:pt>
    <dgm:pt modelId="{E3C6E8F6-1233-4B22-8222-14E1880D3E90}" type="sibTrans" cxnId="{E6D064C6-48B4-4C32-8718-21B4747FC135}">
      <dgm:prSet/>
      <dgm:spPr/>
      <dgm:t>
        <a:bodyPr/>
        <a:lstStyle/>
        <a:p>
          <a:endParaRPr lang="ru-RU"/>
        </a:p>
      </dgm:t>
    </dgm:pt>
    <dgm:pt modelId="{412C2685-AAFD-4AFD-A279-E7397A898200}">
      <dgm:prSet phldrT="[Текст]" custT="1"/>
      <dgm:spPr/>
      <dgm:t>
        <a:bodyPr/>
        <a:lstStyle/>
        <a:p>
          <a:r>
            <a:rPr lang="ru-RU" sz="1200">
              <a:latin typeface="Times New Roman" panose="02020603050405020304" pitchFamily="18" charset="0"/>
              <a:cs typeface="Times New Roman" panose="02020603050405020304" pitchFamily="18" charset="0"/>
            </a:rPr>
            <a:t>сөздің энергетикалық қуатына мән бермейді;</a:t>
          </a:r>
        </a:p>
      </dgm:t>
    </dgm:pt>
    <dgm:pt modelId="{05CE7E57-A301-4336-A648-27DF33EA355A}" type="parTrans" cxnId="{94BAABB2-6D62-4230-8AED-634209DF248A}">
      <dgm:prSet/>
      <dgm:spPr/>
      <dgm:t>
        <a:bodyPr/>
        <a:lstStyle/>
        <a:p>
          <a:endParaRPr lang="ru-RU"/>
        </a:p>
      </dgm:t>
    </dgm:pt>
    <dgm:pt modelId="{AEA96309-BD82-4144-8B4D-92E49CEB8D87}" type="sibTrans" cxnId="{94BAABB2-6D62-4230-8AED-634209DF248A}">
      <dgm:prSet/>
      <dgm:spPr/>
      <dgm:t>
        <a:bodyPr/>
        <a:lstStyle/>
        <a:p>
          <a:endParaRPr lang="ru-RU"/>
        </a:p>
      </dgm:t>
    </dgm:pt>
    <dgm:pt modelId="{96F44FA9-76A6-4757-AD29-095AF53E6D06}">
      <dgm:prSet phldrT="[Текст]" custT="1"/>
      <dgm:spPr/>
      <dgm:t>
        <a:bodyPr/>
        <a:lstStyle/>
        <a:p>
          <a:r>
            <a:rPr lang="ru-RU" sz="1200">
              <a:latin typeface="Times New Roman" panose="02020603050405020304" pitchFamily="18" charset="0"/>
              <a:cs typeface="Times New Roman" panose="02020603050405020304" pitchFamily="18" charset="0"/>
            </a:rPr>
            <a:t>қоршаған ортамен шынайы қарым-қатынас жасай алмайды;</a:t>
          </a:r>
        </a:p>
      </dgm:t>
    </dgm:pt>
    <dgm:pt modelId="{35C3727F-728F-4DD2-8C26-4BD058A19E2B}" type="parTrans" cxnId="{EF0323B4-5C25-45DB-8565-D62AB6C9C564}">
      <dgm:prSet/>
      <dgm:spPr/>
      <dgm:t>
        <a:bodyPr/>
        <a:lstStyle/>
        <a:p>
          <a:endParaRPr lang="ru-RU"/>
        </a:p>
      </dgm:t>
    </dgm:pt>
    <dgm:pt modelId="{A605DB64-12DC-48C3-9E54-557DE3D7D768}" type="sibTrans" cxnId="{EF0323B4-5C25-45DB-8565-D62AB6C9C564}">
      <dgm:prSet/>
      <dgm:spPr/>
      <dgm:t>
        <a:bodyPr/>
        <a:lstStyle/>
        <a:p>
          <a:endParaRPr lang="ru-RU"/>
        </a:p>
      </dgm:t>
    </dgm:pt>
    <dgm:pt modelId="{D2FD5197-7D48-4AB7-8521-A2487D8369D0}">
      <dgm:prSet phldrT="[Текст]" custT="1"/>
      <dgm:spPr/>
      <dgm:t>
        <a:bodyPr/>
        <a:lstStyle/>
        <a:p>
          <a:r>
            <a:rPr lang="ru-RU" sz="1200">
              <a:latin typeface="Times New Roman" panose="02020603050405020304" pitchFamily="18" charset="0"/>
              <a:cs typeface="Times New Roman" panose="02020603050405020304" pitchFamily="18" charset="0"/>
            </a:rPr>
            <a:t>болашағына жоспар құрмайды, өзіне сенімсіз;</a:t>
          </a:r>
        </a:p>
      </dgm:t>
    </dgm:pt>
    <dgm:pt modelId="{5A1C11DB-A957-47EE-960C-80D6277BAEFF}" type="parTrans" cxnId="{2EF73DF9-2D40-47FD-AE53-8F4C339E6466}">
      <dgm:prSet/>
      <dgm:spPr/>
      <dgm:t>
        <a:bodyPr/>
        <a:lstStyle/>
        <a:p>
          <a:endParaRPr lang="ru-RU"/>
        </a:p>
      </dgm:t>
    </dgm:pt>
    <dgm:pt modelId="{44296A3C-80B8-4196-BF0B-24C5CA80E7D5}" type="sibTrans" cxnId="{2EF73DF9-2D40-47FD-AE53-8F4C339E6466}">
      <dgm:prSet/>
      <dgm:spPr/>
      <dgm:t>
        <a:bodyPr/>
        <a:lstStyle/>
        <a:p>
          <a:endParaRPr lang="ru-RU"/>
        </a:p>
      </dgm:t>
    </dgm:pt>
    <dgm:pt modelId="{BA838CD9-0123-409D-A734-9B394AF430DA}">
      <dgm:prSet phldrT="[Текст]" custT="1"/>
      <dgm:spPr/>
      <dgm:t>
        <a:bodyPr/>
        <a:lstStyle/>
        <a:p>
          <a:r>
            <a:rPr lang="ru-RU" sz="1200">
              <a:latin typeface="Times New Roman" panose="02020603050405020304" pitchFamily="18" charset="0"/>
              <a:cs typeface="Times New Roman" panose="02020603050405020304" pitchFamily="18" charset="0"/>
            </a:rPr>
            <a:t>оқу сауаттылығы төмен, кітап оқымайды.</a:t>
          </a:r>
        </a:p>
      </dgm:t>
    </dgm:pt>
    <dgm:pt modelId="{080AA9AA-EB21-4B6F-8067-D10588C38976}" type="parTrans" cxnId="{71033B05-979B-4405-A2C8-3FC3FC23C73B}">
      <dgm:prSet/>
      <dgm:spPr/>
      <dgm:t>
        <a:bodyPr/>
        <a:lstStyle/>
        <a:p>
          <a:endParaRPr lang="ru-RU"/>
        </a:p>
      </dgm:t>
    </dgm:pt>
    <dgm:pt modelId="{DEAE9263-EB4B-462D-8BE4-1126F1813AF8}" type="sibTrans" cxnId="{71033B05-979B-4405-A2C8-3FC3FC23C73B}">
      <dgm:prSet/>
      <dgm:spPr/>
      <dgm:t>
        <a:bodyPr/>
        <a:lstStyle/>
        <a:p>
          <a:endParaRPr lang="ru-RU"/>
        </a:p>
      </dgm:t>
    </dgm:pt>
    <dgm:pt modelId="{22A18A56-B20D-4EE1-B176-644617672218}" type="pres">
      <dgm:prSet presAssocID="{69824B6A-ACEF-4D0A-A5BA-2FD98173826C}" presName="Name0" presStyleCnt="0">
        <dgm:presLayoutVars>
          <dgm:dir/>
          <dgm:animLvl val="lvl"/>
          <dgm:resizeHandles/>
        </dgm:presLayoutVars>
      </dgm:prSet>
      <dgm:spPr/>
      <dgm:t>
        <a:bodyPr/>
        <a:lstStyle/>
        <a:p>
          <a:endParaRPr lang="ru-RU"/>
        </a:p>
      </dgm:t>
    </dgm:pt>
    <dgm:pt modelId="{E9E93C8E-14B5-4CFB-A6F4-A85DC9E7AF2F}" type="pres">
      <dgm:prSet presAssocID="{08091507-19AB-4598-9CD5-EA3EF954295D}" presName="linNode" presStyleCnt="0"/>
      <dgm:spPr/>
    </dgm:pt>
    <dgm:pt modelId="{9616890F-A207-43F1-8647-FA791BD5ECAD}" type="pres">
      <dgm:prSet presAssocID="{08091507-19AB-4598-9CD5-EA3EF954295D}" presName="parentShp" presStyleLbl="node1" presStyleIdx="0" presStyleCnt="2" custScaleX="73579">
        <dgm:presLayoutVars>
          <dgm:bulletEnabled val="1"/>
        </dgm:presLayoutVars>
      </dgm:prSet>
      <dgm:spPr/>
      <dgm:t>
        <a:bodyPr/>
        <a:lstStyle/>
        <a:p>
          <a:endParaRPr lang="ru-RU"/>
        </a:p>
      </dgm:t>
    </dgm:pt>
    <dgm:pt modelId="{BE3E8E4D-366A-4D47-A4EB-0042E1A392F3}" type="pres">
      <dgm:prSet presAssocID="{08091507-19AB-4598-9CD5-EA3EF954295D}" presName="childShp" presStyleLbl="bgAccFollowNode1" presStyleIdx="0" presStyleCnt="2" custScaleX="181834" custScaleY="282312" custLinFactNeighborX="4491" custLinFactNeighborY="3191">
        <dgm:presLayoutVars>
          <dgm:bulletEnabled val="1"/>
        </dgm:presLayoutVars>
      </dgm:prSet>
      <dgm:spPr/>
      <dgm:t>
        <a:bodyPr/>
        <a:lstStyle/>
        <a:p>
          <a:endParaRPr lang="ru-RU"/>
        </a:p>
      </dgm:t>
    </dgm:pt>
    <dgm:pt modelId="{52203670-4339-42D8-8D3A-F12C1D700CC6}" type="pres">
      <dgm:prSet presAssocID="{5E1BF9A5-31B9-44FF-A45F-C4344A3489AA}" presName="spacing" presStyleCnt="0"/>
      <dgm:spPr/>
    </dgm:pt>
    <dgm:pt modelId="{92D56824-8176-45D8-BC22-F354D6FA8F32}" type="pres">
      <dgm:prSet presAssocID="{DAB1D003-424C-4955-8D31-8764AF7DCF15}" presName="linNode" presStyleCnt="0"/>
      <dgm:spPr/>
    </dgm:pt>
    <dgm:pt modelId="{4BD8BE6B-1DAE-426E-810E-3CA1AB624885}" type="pres">
      <dgm:prSet presAssocID="{DAB1D003-424C-4955-8D31-8764AF7DCF15}" presName="parentShp" presStyleLbl="node1" presStyleIdx="1" presStyleCnt="2" custScaleX="54731" custLinFactNeighborX="-14747" custLinFactNeighborY="34">
        <dgm:presLayoutVars>
          <dgm:bulletEnabled val="1"/>
        </dgm:presLayoutVars>
      </dgm:prSet>
      <dgm:spPr/>
      <dgm:t>
        <a:bodyPr/>
        <a:lstStyle/>
        <a:p>
          <a:endParaRPr lang="ru-RU"/>
        </a:p>
      </dgm:t>
    </dgm:pt>
    <dgm:pt modelId="{79C62F40-0B5A-4DCD-878B-01DDE3EC275D}" type="pres">
      <dgm:prSet presAssocID="{DAB1D003-424C-4955-8D31-8764AF7DCF15}" presName="childShp" presStyleLbl="bgAccFollowNode1" presStyleIdx="1" presStyleCnt="2" custScaleX="153418" custScaleY="255492">
        <dgm:presLayoutVars>
          <dgm:bulletEnabled val="1"/>
        </dgm:presLayoutVars>
      </dgm:prSet>
      <dgm:spPr/>
      <dgm:t>
        <a:bodyPr/>
        <a:lstStyle/>
        <a:p>
          <a:endParaRPr lang="ru-RU"/>
        </a:p>
      </dgm:t>
    </dgm:pt>
  </dgm:ptLst>
  <dgm:cxnLst>
    <dgm:cxn modelId="{E6D064C6-48B4-4C32-8718-21B4747FC135}" srcId="{DAB1D003-424C-4955-8D31-8764AF7DCF15}" destId="{7D6F0C37-CD48-47FB-B635-670AFCB9BCF4}" srcOrd="7" destOrd="0" parTransId="{2960AD3F-767C-4479-BD0C-F0D186E54124}" sibTransId="{E3C6E8F6-1233-4B22-8222-14E1880D3E90}"/>
    <dgm:cxn modelId="{4CE52B5A-A6F3-44B9-8AB7-31BFAC1D4662}" srcId="{08091507-19AB-4598-9CD5-EA3EF954295D}" destId="{CC55C9A6-E670-43A2-AA74-43961F450E4B}" srcOrd="6" destOrd="0" parTransId="{2FA53FC0-4A03-4D5D-B2B9-84F7EAE17AD4}" sibTransId="{89954E0B-D804-4F67-A3BD-A1B9CBBFF6BD}"/>
    <dgm:cxn modelId="{EF0323B4-5C25-45DB-8565-D62AB6C9C564}" srcId="{DAB1D003-424C-4955-8D31-8764AF7DCF15}" destId="{96F44FA9-76A6-4757-AD29-095AF53E6D06}" srcOrd="4" destOrd="0" parTransId="{35C3727F-728F-4DD2-8C26-4BD058A19E2B}" sibTransId="{A605DB64-12DC-48C3-9E54-557DE3D7D768}"/>
    <dgm:cxn modelId="{D4E2036E-EFF8-40FD-A42D-265FBB6E7086}" type="presOf" srcId="{C467DB9A-A11C-4B80-AB60-89C6FA2143B0}" destId="{79C62F40-0B5A-4DCD-878B-01DDE3EC275D}" srcOrd="0" destOrd="1" presId="urn:microsoft.com/office/officeart/2005/8/layout/vList6"/>
    <dgm:cxn modelId="{0B8CBDC3-E435-4239-834B-080277B0C8ED}" srcId="{08091507-19AB-4598-9CD5-EA3EF954295D}" destId="{F735DBB8-3687-41E2-9791-8E8A00C6401B}" srcOrd="0" destOrd="0" parTransId="{19AFB7B9-F4F1-4F47-A25A-D921609DDE61}" sibTransId="{C629515A-602E-4F62-8839-F523AE0E6703}"/>
    <dgm:cxn modelId="{0174756F-0727-4E4A-AF67-19BB472CB144}" type="presOf" srcId="{F735DBB8-3687-41E2-9791-8E8A00C6401B}" destId="{BE3E8E4D-366A-4D47-A4EB-0042E1A392F3}" srcOrd="0" destOrd="0" presId="urn:microsoft.com/office/officeart/2005/8/layout/vList6"/>
    <dgm:cxn modelId="{8AC308EC-6AA2-4F3E-BDBD-32683C52ABAF}" type="presOf" srcId="{69824B6A-ACEF-4D0A-A5BA-2FD98173826C}" destId="{22A18A56-B20D-4EE1-B176-644617672218}" srcOrd="0" destOrd="0" presId="urn:microsoft.com/office/officeart/2005/8/layout/vList6"/>
    <dgm:cxn modelId="{38D9B190-8904-49C1-ACC4-72266F636CF4}" srcId="{08091507-19AB-4598-9CD5-EA3EF954295D}" destId="{88A52C1D-C94F-4175-B888-74A354A098D1}" srcOrd="8" destOrd="0" parTransId="{EC022D7B-3CA4-42EE-B28E-B6FDCF5D9688}" sibTransId="{CD9359C4-0340-4FB6-BDE1-8CCE66A32C4A}"/>
    <dgm:cxn modelId="{85C39313-E07A-4EF6-979D-CF3A2E37D0E1}" type="presOf" srcId="{901DF647-DB91-49DE-8874-D22B02DBCFAA}" destId="{BE3E8E4D-366A-4D47-A4EB-0042E1A392F3}" srcOrd="0" destOrd="10" presId="urn:microsoft.com/office/officeart/2005/8/layout/vList6"/>
    <dgm:cxn modelId="{2637730C-83DF-49E4-AA0E-6DAED8F0F120}" type="presOf" srcId="{70CE47DB-BB80-46E9-89A1-A18F0E92B94A}" destId="{BE3E8E4D-366A-4D47-A4EB-0042E1A392F3}" srcOrd="0" destOrd="3" presId="urn:microsoft.com/office/officeart/2005/8/layout/vList6"/>
    <dgm:cxn modelId="{67BEC6DE-3B49-478B-BFCF-CBAAAE79D97B}" srcId="{08091507-19AB-4598-9CD5-EA3EF954295D}" destId="{70CE47DB-BB80-46E9-89A1-A18F0E92B94A}" srcOrd="3" destOrd="0" parTransId="{C25C578C-2C7A-4653-B573-5EEEA2C418B1}" sibTransId="{97AC7CF0-35EF-40A6-ACEC-BC5952A1581A}"/>
    <dgm:cxn modelId="{71033B05-979B-4405-A2C8-3FC3FC23C73B}" srcId="{DAB1D003-424C-4955-8D31-8764AF7DCF15}" destId="{BA838CD9-0123-409D-A734-9B394AF430DA}" srcOrd="6" destOrd="0" parTransId="{080AA9AA-EB21-4B6F-8067-D10588C38976}" sibTransId="{DEAE9263-EB4B-462D-8BE4-1126F1813AF8}"/>
    <dgm:cxn modelId="{9803B062-87D6-470C-8ED8-0E4AB32C6A7A}" type="presOf" srcId="{DAB1D003-424C-4955-8D31-8764AF7DCF15}" destId="{4BD8BE6B-1DAE-426E-810E-3CA1AB624885}" srcOrd="0" destOrd="0" presId="urn:microsoft.com/office/officeart/2005/8/layout/vList6"/>
    <dgm:cxn modelId="{61172E9C-1AC6-4928-A5EE-AD2C7EC4AF93}" srcId="{08091507-19AB-4598-9CD5-EA3EF954295D}" destId="{57946727-ED73-47BE-9962-A35ADDEE40D4}" srcOrd="12" destOrd="0" parTransId="{03F58A35-5BA3-4ED0-BD32-68E596A33980}" sibTransId="{93D4B4B0-9960-4567-B4FB-AD2513F81A34}"/>
    <dgm:cxn modelId="{7EE85C83-345D-4187-ADB3-36D0F7C6365D}" srcId="{08091507-19AB-4598-9CD5-EA3EF954295D}" destId="{656E6E85-7161-4DAA-BF2C-7E29C4CD78D2}" srcOrd="7" destOrd="0" parTransId="{56855883-9C92-4FF9-AD77-3F26ECFA63D7}" sibTransId="{8DBCE1DB-8C23-45E2-9B94-9E3B717B16AD}"/>
    <dgm:cxn modelId="{0D4681BD-7015-46EE-9CA5-BC9A8C7E82A2}" type="presOf" srcId="{96F44FA9-76A6-4757-AD29-095AF53E6D06}" destId="{79C62F40-0B5A-4DCD-878B-01DDE3EC275D}" srcOrd="0" destOrd="4" presId="urn:microsoft.com/office/officeart/2005/8/layout/vList6"/>
    <dgm:cxn modelId="{E2C9215C-8079-4608-A090-39D0EDF5B2B3}" srcId="{08091507-19AB-4598-9CD5-EA3EF954295D}" destId="{C67DF88A-DAD6-46AB-B406-C09C6F1FC6BE}" srcOrd="9" destOrd="0" parTransId="{5334D5BC-5FDD-47B7-B717-D63A2F5CC4E2}" sibTransId="{E05B7674-E9B8-43AC-9CC6-9E206D621D82}"/>
    <dgm:cxn modelId="{1AD5FE17-14CA-4CAF-B477-74EF37D30C03}" srcId="{08091507-19AB-4598-9CD5-EA3EF954295D}" destId="{8DD937B9-2141-4ADA-9315-61321BEF6AE6}" srcOrd="1" destOrd="0" parTransId="{7B26A161-D169-4FAC-92CB-CEC1AF29DD60}" sibTransId="{0DBF761D-CD09-4DE2-BA58-D866FBBC51E1}"/>
    <dgm:cxn modelId="{6E6AED6E-30DF-4719-BDED-D510BBC15BB6}" srcId="{08091507-19AB-4598-9CD5-EA3EF954295D}" destId="{A3936831-2178-4A85-8D55-A04560A81715}" srcOrd="4" destOrd="0" parTransId="{DD288633-FFA7-4E9B-AA02-880B1E39A655}" sibTransId="{062F9DE6-44A9-4B63-9446-BFD56B81DBC3}"/>
    <dgm:cxn modelId="{B3976B49-D698-46EF-B9B7-A1186210C6FF}" srcId="{69824B6A-ACEF-4D0A-A5BA-2FD98173826C}" destId="{DAB1D003-424C-4955-8D31-8764AF7DCF15}" srcOrd="1" destOrd="0" parTransId="{1BC1187A-E26E-4A08-A0BD-EB67815738F2}" sibTransId="{DCC76C88-4FC4-4388-9D05-6E76D5EEDB49}"/>
    <dgm:cxn modelId="{80AD95A7-A417-428C-9E35-F1A4C0B8B372}" type="presOf" srcId="{656E6E85-7161-4DAA-BF2C-7E29C4CD78D2}" destId="{BE3E8E4D-366A-4D47-A4EB-0042E1A392F3}" srcOrd="0" destOrd="7" presId="urn:microsoft.com/office/officeart/2005/8/layout/vList6"/>
    <dgm:cxn modelId="{2EF73DF9-2D40-47FD-AE53-8F4C339E6466}" srcId="{DAB1D003-424C-4955-8D31-8764AF7DCF15}" destId="{D2FD5197-7D48-4AB7-8521-A2487D8369D0}" srcOrd="5" destOrd="0" parTransId="{5A1C11DB-A957-47EE-960C-80D6277BAEFF}" sibTransId="{44296A3C-80B8-4196-BF0B-24C5CA80E7D5}"/>
    <dgm:cxn modelId="{94B3CCF7-CBFD-46D9-84C6-610DEF683466}" type="presOf" srcId="{C512A62C-9864-4D16-9E0A-13E65AD7FA79}" destId="{BE3E8E4D-366A-4D47-A4EB-0042E1A392F3}" srcOrd="0" destOrd="2" presId="urn:microsoft.com/office/officeart/2005/8/layout/vList6"/>
    <dgm:cxn modelId="{6A908515-5C1E-4E72-95C5-DE15470BEF09}" type="presOf" srcId="{4A895DBE-B21B-4E17-8D1F-762BD65B87B9}" destId="{BE3E8E4D-366A-4D47-A4EB-0042E1A392F3}" srcOrd="0" destOrd="11" presId="urn:microsoft.com/office/officeart/2005/8/layout/vList6"/>
    <dgm:cxn modelId="{914F6A26-3189-4A75-92D0-BB40DF2441EE}" type="presOf" srcId="{93AF6773-603F-4FC6-A1FC-B5140E861A0E}" destId="{79C62F40-0B5A-4DCD-878B-01DDE3EC275D}" srcOrd="0" destOrd="2" presId="urn:microsoft.com/office/officeart/2005/8/layout/vList6"/>
    <dgm:cxn modelId="{3520607E-6491-489A-A53F-97CEFCA116FA}" type="presOf" srcId="{8DD937B9-2141-4ADA-9315-61321BEF6AE6}" destId="{BE3E8E4D-366A-4D47-A4EB-0042E1A392F3}" srcOrd="0" destOrd="1" presId="urn:microsoft.com/office/officeart/2005/8/layout/vList6"/>
    <dgm:cxn modelId="{A50B54F6-603C-40D3-B88F-F518FEC1DE14}" srcId="{08091507-19AB-4598-9CD5-EA3EF954295D}" destId="{8276FB21-A372-4615-9A8D-358ED2FFAE4B}" srcOrd="5" destOrd="0" parTransId="{056F6D4B-A0DF-4567-B3B2-533239593057}" sibTransId="{34F41627-1584-4FA3-A7EA-E28076863F2A}"/>
    <dgm:cxn modelId="{6F93656D-EF26-4EDF-B564-93DD6E9FF315}" srcId="{DAB1D003-424C-4955-8D31-8764AF7DCF15}" destId="{C467DB9A-A11C-4B80-AB60-89C6FA2143B0}" srcOrd="1" destOrd="0" parTransId="{283D397E-8453-47AC-B7FE-4A7E0C3BCAE1}" sibTransId="{C009CBD3-5122-467C-BE41-07B51D9BB6BC}"/>
    <dgm:cxn modelId="{82160757-0CB2-4F15-ADD2-C4990193FECB}" type="presOf" srcId="{A3936831-2178-4A85-8D55-A04560A81715}" destId="{BE3E8E4D-366A-4D47-A4EB-0042E1A392F3}" srcOrd="0" destOrd="4" presId="urn:microsoft.com/office/officeart/2005/8/layout/vList6"/>
    <dgm:cxn modelId="{CC485C58-4A9A-4480-8846-4734693994DB}" type="presOf" srcId="{C67DF88A-DAD6-46AB-B406-C09C6F1FC6BE}" destId="{BE3E8E4D-366A-4D47-A4EB-0042E1A392F3}" srcOrd="0" destOrd="9" presId="urn:microsoft.com/office/officeart/2005/8/layout/vList6"/>
    <dgm:cxn modelId="{8EAD4D7A-8FEE-43F4-A66E-45173C9BE71F}" srcId="{08091507-19AB-4598-9CD5-EA3EF954295D}" destId="{C512A62C-9864-4D16-9E0A-13E65AD7FA79}" srcOrd="2" destOrd="0" parTransId="{6A29DD90-6100-4E46-946D-8FF060B6672F}" sibTransId="{061CC5E8-FF98-472F-A532-97530C01D206}"/>
    <dgm:cxn modelId="{9A7955A7-3AC8-41F4-BD8C-A401E73664AD}" type="presOf" srcId="{08091507-19AB-4598-9CD5-EA3EF954295D}" destId="{9616890F-A207-43F1-8647-FA791BD5ECAD}" srcOrd="0" destOrd="0" presId="urn:microsoft.com/office/officeart/2005/8/layout/vList6"/>
    <dgm:cxn modelId="{70B981A4-5E52-43F3-BD05-7AF6EF66FB65}" type="presOf" srcId="{899ACDE2-C3E3-4FD7-BC3D-9610793330A4}" destId="{79C62F40-0B5A-4DCD-878B-01DDE3EC275D}" srcOrd="0" destOrd="0" presId="urn:microsoft.com/office/officeart/2005/8/layout/vList6"/>
    <dgm:cxn modelId="{A27B1219-FB5D-420D-8013-AD153ADAE89B}" srcId="{08091507-19AB-4598-9CD5-EA3EF954295D}" destId="{4A895DBE-B21B-4E17-8D1F-762BD65B87B9}" srcOrd="11" destOrd="0" parTransId="{BFC38910-3CDA-44D0-902F-00429075D8AB}" sibTransId="{1541C1AB-D237-4B6D-8FD8-EF21A0041991}"/>
    <dgm:cxn modelId="{1BF45164-7896-4E68-83AF-622B3202CA05}" srcId="{DAB1D003-424C-4955-8D31-8764AF7DCF15}" destId="{93AF6773-603F-4FC6-A1FC-B5140E861A0E}" srcOrd="2" destOrd="0" parTransId="{365BF924-A6BC-4DE4-9B4A-0282E3256EF3}" sibTransId="{D142ABCE-8878-4129-AEB6-53F0403219D3}"/>
    <dgm:cxn modelId="{94BAABB2-6D62-4230-8AED-634209DF248A}" srcId="{DAB1D003-424C-4955-8D31-8764AF7DCF15}" destId="{412C2685-AAFD-4AFD-A279-E7397A898200}" srcOrd="3" destOrd="0" parTransId="{05CE7E57-A301-4336-A648-27DF33EA355A}" sibTransId="{AEA96309-BD82-4144-8B4D-92E49CEB8D87}"/>
    <dgm:cxn modelId="{74657734-8122-47E0-AB75-010207D7E64F}" srcId="{DAB1D003-424C-4955-8D31-8764AF7DCF15}" destId="{899ACDE2-C3E3-4FD7-BC3D-9610793330A4}" srcOrd="0" destOrd="0" parTransId="{2C8250CE-1D79-4A44-9E98-57E95D30B3C4}" sibTransId="{AD08754F-BB80-4DAF-9A24-50D876B91192}"/>
    <dgm:cxn modelId="{DF698033-77DA-4BA0-B3DC-0867CD940394}" type="presOf" srcId="{BA838CD9-0123-409D-A734-9B394AF430DA}" destId="{79C62F40-0B5A-4DCD-878B-01DDE3EC275D}" srcOrd="0" destOrd="6" presId="urn:microsoft.com/office/officeart/2005/8/layout/vList6"/>
    <dgm:cxn modelId="{E5A9AABE-8647-4B4E-A117-E638D17513AE}" type="presOf" srcId="{7D6F0C37-CD48-47FB-B635-670AFCB9BCF4}" destId="{79C62F40-0B5A-4DCD-878B-01DDE3EC275D}" srcOrd="0" destOrd="7" presId="urn:microsoft.com/office/officeart/2005/8/layout/vList6"/>
    <dgm:cxn modelId="{C3B1F608-CE8D-4F03-9789-6C949F24B2F4}" type="presOf" srcId="{57946727-ED73-47BE-9962-A35ADDEE40D4}" destId="{BE3E8E4D-366A-4D47-A4EB-0042E1A392F3}" srcOrd="0" destOrd="12" presId="urn:microsoft.com/office/officeart/2005/8/layout/vList6"/>
    <dgm:cxn modelId="{A400F40D-7C0E-472B-B5FF-4411533A1058}" type="presOf" srcId="{412C2685-AAFD-4AFD-A279-E7397A898200}" destId="{79C62F40-0B5A-4DCD-878B-01DDE3EC275D}" srcOrd="0" destOrd="3" presId="urn:microsoft.com/office/officeart/2005/8/layout/vList6"/>
    <dgm:cxn modelId="{6EDB04F2-3D31-4127-86E1-FA379D6A0F9B}" type="presOf" srcId="{CC55C9A6-E670-43A2-AA74-43961F450E4B}" destId="{BE3E8E4D-366A-4D47-A4EB-0042E1A392F3}" srcOrd="0" destOrd="6" presId="urn:microsoft.com/office/officeart/2005/8/layout/vList6"/>
    <dgm:cxn modelId="{EE7FF60D-1BEE-4AD8-974D-9D1DC61D3308}" type="presOf" srcId="{8276FB21-A372-4615-9A8D-358ED2FFAE4B}" destId="{BE3E8E4D-366A-4D47-A4EB-0042E1A392F3}" srcOrd="0" destOrd="5" presId="urn:microsoft.com/office/officeart/2005/8/layout/vList6"/>
    <dgm:cxn modelId="{1B160353-8A74-4812-A8D4-994ACA68E223}" type="presOf" srcId="{D2FD5197-7D48-4AB7-8521-A2487D8369D0}" destId="{79C62F40-0B5A-4DCD-878B-01DDE3EC275D}" srcOrd="0" destOrd="5" presId="urn:microsoft.com/office/officeart/2005/8/layout/vList6"/>
    <dgm:cxn modelId="{D934E88F-1B0E-47BC-8D04-5F723CFEE66A}" srcId="{69824B6A-ACEF-4D0A-A5BA-2FD98173826C}" destId="{08091507-19AB-4598-9CD5-EA3EF954295D}" srcOrd="0" destOrd="0" parTransId="{2BD9B772-34F2-4035-9A64-D4F07ADCA7F1}" sibTransId="{5E1BF9A5-31B9-44FF-A45F-C4344A3489AA}"/>
    <dgm:cxn modelId="{5777CFB3-3932-413A-9D0B-1965034C3F7D}" type="presOf" srcId="{88A52C1D-C94F-4175-B888-74A354A098D1}" destId="{BE3E8E4D-366A-4D47-A4EB-0042E1A392F3}" srcOrd="0" destOrd="8" presId="urn:microsoft.com/office/officeart/2005/8/layout/vList6"/>
    <dgm:cxn modelId="{7A563E51-0E52-4235-8D37-FC2E9BA64C81}" srcId="{08091507-19AB-4598-9CD5-EA3EF954295D}" destId="{901DF647-DB91-49DE-8874-D22B02DBCFAA}" srcOrd="10" destOrd="0" parTransId="{B0027027-F3B9-42EC-B43A-E920CF88A835}" sibTransId="{FACAA1D6-90F7-46FF-86CD-759AD774B3E8}"/>
    <dgm:cxn modelId="{9494EC4A-781C-41FF-8C95-0523685BB2EF}" type="presParOf" srcId="{22A18A56-B20D-4EE1-B176-644617672218}" destId="{E9E93C8E-14B5-4CFB-A6F4-A85DC9E7AF2F}" srcOrd="0" destOrd="0" presId="urn:microsoft.com/office/officeart/2005/8/layout/vList6"/>
    <dgm:cxn modelId="{20A4ACD2-9988-496F-99E3-EA8A666141CD}" type="presParOf" srcId="{E9E93C8E-14B5-4CFB-A6F4-A85DC9E7AF2F}" destId="{9616890F-A207-43F1-8647-FA791BD5ECAD}" srcOrd="0" destOrd="0" presId="urn:microsoft.com/office/officeart/2005/8/layout/vList6"/>
    <dgm:cxn modelId="{6FE97462-9DF6-4CBB-993D-A862D7BB5065}" type="presParOf" srcId="{E9E93C8E-14B5-4CFB-A6F4-A85DC9E7AF2F}" destId="{BE3E8E4D-366A-4D47-A4EB-0042E1A392F3}" srcOrd="1" destOrd="0" presId="urn:microsoft.com/office/officeart/2005/8/layout/vList6"/>
    <dgm:cxn modelId="{885474B5-0981-4B9D-9062-E5D170CEBDA1}" type="presParOf" srcId="{22A18A56-B20D-4EE1-B176-644617672218}" destId="{52203670-4339-42D8-8D3A-F12C1D700CC6}" srcOrd="1" destOrd="0" presId="urn:microsoft.com/office/officeart/2005/8/layout/vList6"/>
    <dgm:cxn modelId="{0D35F580-D5A6-471B-8E91-8EDC1FB4E1C7}" type="presParOf" srcId="{22A18A56-B20D-4EE1-B176-644617672218}" destId="{92D56824-8176-45D8-BC22-F354D6FA8F32}" srcOrd="2" destOrd="0" presId="urn:microsoft.com/office/officeart/2005/8/layout/vList6"/>
    <dgm:cxn modelId="{D439B2C8-AB44-4E9B-BEE3-4AF77214CEFF}" type="presParOf" srcId="{92D56824-8176-45D8-BC22-F354D6FA8F32}" destId="{4BD8BE6B-1DAE-426E-810E-3CA1AB624885}" srcOrd="0" destOrd="0" presId="urn:microsoft.com/office/officeart/2005/8/layout/vList6"/>
    <dgm:cxn modelId="{51B2ED67-D289-4300-A05D-CF9941A935B3}" type="presParOf" srcId="{92D56824-8176-45D8-BC22-F354D6FA8F32}" destId="{79C62F40-0B5A-4DCD-878B-01DDE3EC275D}" srcOrd="1" destOrd="0" presId="urn:microsoft.com/office/officeart/2005/8/layout/vList6"/>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450585-766F-4EE7-ACE0-A694FBDD41D7}">
      <dsp:nvSpPr>
        <dsp:cNvPr id="0" name=""/>
        <dsp:cNvSpPr/>
      </dsp:nvSpPr>
      <dsp:spPr>
        <a:xfrm>
          <a:off x="0" y="0"/>
          <a:ext cx="5543550" cy="548648"/>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ts val="1000"/>
            </a:spcAft>
          </a:pPr>
          <a:r>
            <a:rPr lang="ru-RU" sz="1600" kern="1200"/>
            <a:t> </a:t>
          </a:r>
          <a:r>
            <a:rPr lang="ru-RU" sz="1600" kern="1200">
              <a:solidFill>
                <a:sysClr val="windowText" lastClr="000000"/>
              </a:solidFill>
              <a:latin typeface="Times New Roman" panose="02020603050405020304" pitchFamily="18" charset="0"/>
              <a:cs typeface="Times New Roman" panose="02020603050405020304" pitchFamily="18" charset="0"/>
            </a:rPr>
            <a:t>"Сары маса болып халықты ұйқысынан ояту</a:t>
          </a:r>
          <a:r>
            <a:rPr lang="ru-RU" sz="1600" kern="1200">
              <a:solidFill>
                <a:sysClr val="windowText" lastClr="000000"/>
              </a:solidFill>
            </a:rPr>
            <a:t>"</a:t>
          </a:r>
        </a:p>
      </dsp:txBody>
      <dsp:txXfrm>
        <a:off x="26783" y="26783"/>
        <a:ext cx="5489984" cy="495082"/>
      </dsp:txXfrm>
    </dsp:sp>
    <dsp:sp modelId="{B271BD9D-DC5A-4793-A8B4-C6CA7EA3DB87}">
      <dsp:nvSpPr>
        <dsp:cNvPr id="0" name=""/>
        <dsp:cNvSpPr/>
      </dsp:nvSpPr>
      <dsp:spPr>
        <a:xfrm>
          <a:off x="0" y="549503"/>
          <a:ext cx="5543550" cy="838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008"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Қазақ қоғамын білім-ғылымға шақыру</a:t>
          </a: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Халықтың санасын өзгертуге ұмтылу</a:t>
          </a:r>
        </a:p>
        <a:p>
          <a:pPr marL="114300" lvl="1" indent="-114300" algn="l" defTabSz="622300">
            <a:lnSpc>
              <a:spcPct val="90000"/>
            </a:lnSpc>
            <a:spcBef>
              <a:spcPct val="0"/>
            </a:spcBef>
            <a:spcAft>
              <a:spcPct val="20000"/>
            </a:spcAft>
            <a:buChar char="••"/>
          </a:pPr>
          <a:endParaRPr lang="ru-RU" sz="1400" kern="1200">
            <a:latin typeface="Times New Roman" panose="02020603050405020304" pitchFamily="18" charset="0"/>
            <a:cs typeface="Times New Roman" panose="02020603050405020304" pitchFamily="18" charset="0"/>
          </a:endParaRPr>
        </a:p>
      </dsp:txBody>
      <dsp:txXfrm>
        <a:off x="0" y="549503"/>
        <a:ext cx="5543550" cy="838063"/>
      </dsp:txXfrm>
    </dsp:sp>
    <dsp:sp modelId="{5128C7E0-0162-4D72-A463-105DB584677F}">
      <dsp:nvSpPr>
        <dsp:cNvPr id="0" name=""/>
        <dsp:cNvSpPr/>
      </dsp:nvSpPr>
      <dsp:spPr>
        <a:xfrm>
          <a:off x="85245" y="1104607"/>
          <a:ext cx="5280111" cy="460080"/>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endParaRPr lang="ru-RU" sz="1600" kern="1200"/>
        </a:p>
        <a:p>
          <a:pPr lvl="0" algn="l" defTabSz="711200">
            <a:lnSpc>
              <a:spcPct val="90000"/>
            </a:lnSpc>
            <a:spcBef>
              <a:spcPct val="0"/>
            </a:spcBef>
            <a:spcAft>
              <a:spcPct val="35000"/>
            </a:spcAft>
          </a:pPr>
          <a:r>
            <a:rPr lang="ru-RU" sz="1400" kern="1200">
              <a:solidFill>
                <a:sysClr val="windowText" lastClr="000000"/>
              </a:solidFill>
            </a:rPr>
            <a:t>Халықты рефлексия жасау арқылы өмірін өзгертуге шақыру</a:t>
          </a:r>
        </a:p>
      </dsp:txBody>
      <dsp:txXfrm>
        <a:off x="107704" y="1127066"/>
        <a:ext cx="5235193" cy="415162"/>
      </dsp:txXfrm>
    </dsp:sp>
    <dsp:sp modelId="{14D0B94A-BB69-4F3C-94BD-74A719553A13}">
      <dsp:nvSpPr>
        <dsp:cNvPr id="0" name=""/>
        <dsp:cNvSpPr/>
      </dsp:nvSpPr>
      <dsp:spPr>
        <a:xfrm>
          <a:off x="0" y="1396148"/>
          <a:ext cx="5543550" cy="828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008" tIns="17780" rIns="99568" bIns="17780" numCol="1" spcCol="1270" anchor="t" anchorCtr="0">
          <a:noAutofit/>
        </a:bodyPr>
        <a:lstStyle/>
        <a:p>
          <a:pPr marL="114300" lvl="1" indent="-114300" algn="l" defTabSz="533400">
            <a:lnSpc>
              <a:spcPct val="90000"/>
            </a:lnSpc>
            <a:spcBef>
              <a:spcPct val="0"/>
            </a:spcBef>
            <a:spcAft>
              <a:spcPct val="20000"/>
            </a:spcAft>
            <a:buChar char="••"/>
          </a:pPr>
          <a:endParaRPr lang="ru-RU" sz="1200" kern="1200"/>
        </a:p>
        <a:p>
          <a:pPr marL="114300" lvl="1" indent="-114300" algn="l" defTabSz="533400">
            <a:lnSpc>
              <a:spcPct val="90000"/>
            </a:lnSpc>
            <a:spcBef>
              <a:spcPct val="0"/>
            </a:spcBef>
            <a:spcAft>
              <a:spcPct val="20000"/>
            </a:spcAft>
            <a:buChar char="••"/>
          </a:pPr>
          <a:endParaRPr lang="ru-RU" sz="1200" kern="1200"/>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Халыққа сары маса болып үн тастау арқылы рефлексия жасауға шақыру</a:t>
          </a:r>
        </a:p>
        <a:p>
          <a:pPr marL="114300" lvl="1" indent="-114300" algn="l" defTabSz="622300">
            <a:lnSpc>
              <a:spcPct val="90000"/>
            </a:lnSpc>
            <a:spcBef>
              <a:spcPct val="0"/>
            </a:spcBef>
            <a:spcAft>
              <a:spcPct val="20000"/>
            </a:spcAft>
            <a:buChar char="••"/>
          </a:pPr>
          <a:r>
            <a:rPr lang="ru-RU" sz="1400" kern="1200">
              <a:latin typeface="Times New Roman" panose="02020603050405020304" pitchFamily="18" charset="0"/>
              <a:cs typeface="Times New Roman" panose="02020603050405020304" pitchFamily="18" charset="0"/>
            </a:rPr>
            <a:t>Білім-ғылымға ұмтылу арқылы тілдік рефлексия жасаудың маңыздылығын түсіндіру</a:t>
          </a:r>
        </a:p>
      </dsp:txBody>
      <dsp:txXfrm>
        <a:off x="0" y="1396148"/>
        <a:ext cx="5543550" cy="82802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429C5-C0F3-40C6-A815-615E5016C36F}">
      <dsp:nvSpPr>
        <dsp:cNvPr id="0" name=""/>
        <dsp:cNvSpPr/>
      </dsp:nvSpPr>
      <dsp:spPr>
        <a:xfrm rot="5400000">
          <a:off x="-173760" y="183368"/>
          <a:ext cx="949873" cy="6023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1-деңгей</a:t>
          </a:r>
        </a:p>
      </dsp:txBody>
      <dsp:txXfrm rot="-5400000">
        <a:off x="1" y="310783"/>
        <a:ext cx="602352" cy="347521"/>
      </dsp:txXfrm>
    </dsp:sp>
    <dsp:sp modelId="{DBBE733C-9C4F-4D20-965C-3F380C2E55B5}">
      <dsp:nvSpPr>
        <dsp:cNvPr id="0" name=""/>
        <dsp:cNvSpPr/>
      </dsp:nvSpPr>
      <dsp:spPr>
        <a:xfrm rot="5400000">
          <a:off x="2741554" y="-2129594"/>
          <a:ext cx="634218" cy="49126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Негізгі білім  - бұл оқушылардан жадтан ақпаратты оңай алуды талап ететін еске түсіру процесі. Бұл процесс терминдер, анықтамалар немесе тарихи фактілер сияқты негізгі білімді қамтуы мүмкін.</a:t>
          </a:r>
        </a:p>
      </dsp:txBody>
      <dsp:txXfrm rot="-5400000">
        <a:off x="602352" y="40568"/>
        <a:ext cx="4881662" cy="572298"/>
      </dsp:txXfrm>
    </dsp:sp>
    <dsp:sp modelId="{D53C7C8B-E2B4-4B4B-86AD-285FF17709C8}">
      <dsp:nvSpPr>
        <dsp:cNvPr id="0" name=""/>
        <dsp:cNvSpPr/>
      </dsp:nvSpPr>
      <dsp:spPr>
        <a:xfrm rot="5400000">
          <a:off x="-173760" y="994488"/>
          <a:ext cx="949873" cy="6023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2-деңгей</a:t>
          </a:r>
        </a:p>
      </dsp:txBody>
      <dsp:txXfrm rot="-5400000">
        <a:off x="1" y="1121903"/>
        <a:ext cx="602352" cy="347521"/>
      </dsp:txXfrm>
    </dsp:sp>
    <dsp:sp modelId="{708C04A0-7B0E-44BE-938B-70F1F1970952}">
      <dsp:nvSpPr>
        <dsp:cNvPr id="0" name=""/>
        <dsp:cNvSpPr/>
      </dsp:nvSpPr>
      <dsp:spPr>
        <a:xfrm rot="5400000">
          <a:off x="2741554" y="-1314446"/>
          <a:ext cx="634218" cy="490456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Екінші деңгейде студенттер ұғымды немесе дағдыны түсінгенін көрсетуі керек. Бұған тұжырымдаманы түсіндіру, мәлімдемені растау үшін деректерді түсіндіру немесе мәтіндегі негізгі идеяларды жинақтау сияқты әрекеттер кіреді.</a:t>
          </a:r>
        </a:p>
      </dsp:txBody>
      <dsp:txXfrm rot="-5400000">
        <a:off x="606381" y="851687"/>
        <a:ext cx="4873605" cy="572298"/>
      </dsp:txXfrm>
    </dsp:sp>
    <dsp:sp modelId="{F5153B41-DBB1-4313-A608-188FB678A721}">
      <dsp:nvSpPr>
        <dsp:cNvPr id="0" name=""/>
        <dsp:cNvSpPr/>
      </dsp:nvSpPr>
      <dsp:spPr>
        <a:xfrm rot="5400000">
          <a:off x="-189596" y="1958354"/>
          <a:ext cx="952229" cy="57303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3-деңгей</a:t>
          </a:r>
        </a:p>
      </dsp:txBody>
      <dsp:txXfrm rot="-5400000">
        <a:off x="2" y="2055275"/>
        <a:ext cx="573035" cy="379194"/>
      </dsp:txXfrm>
    </dsp:sp>
    <dsp:sp modelId="{09A5982E-F055-47E5-865B-16D1562B85DA}">
      <dsp:nvSpPr>
        <dsp:cNvPr id="0" name=""/>
        <dsp:cNvSpPr/>
      </dsp:nvSpPr>
      <dsp:spPr>
        <a:xfrm rot="5400000">
          <a:off x="2588808" y="-369266"/>
          <a:ext cx="910394" cy="49126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Үшінші деңгей - оқушылардан алған білімі мен түсінігін әртүрлі контексттерде қолдануды талап етеді. Бұл дәлелді қолдау үшін бастапқы ақпараттарды талдауды, зерттеу сұрағын әзірлеуді немесе бірнеше пәндерді біріктіретін жоба құруды қамтуы мүмкін.</a:t>
          </a:r>
        </a:p>
        <a:p>
          <a:pPr marL="57150" lvl="1" indent="-57150" algn="l" defTabSz="355600">
            <a:lnSpc>
              <a:spcPct val="90000"/>
            </a:lnSpc>
            <a:spcBef>
              <a:spcPct val="0"/>
            </a:spcBef>
            <a:spcAft>
              <a:spcPct val="15000"/>
            </a:spcAft>
            <a:buChar char="••"/>
          </a:pPr>
          <a:endParaRPr lang="ru-RU" sz="800" kern="1200"/>
        </a:p>
        <a:p>
          <a:pPr marL="57150" lvl="1" indent="-57150" algn="l" defTabSz="355600">
            <a:lnSpc>
              <a:spcPct val="90000"/>
            </a:lnSpc>
            <a:spcBef>
              <a:spcPct val="0"/>
            </a:spcBef>
            <a:spcAft>
              <a:spcPct val="15000"/>
            </a:spcAft>
            <a:buChar char="••"/>
          </a:pPr>
          <a:endParaRPr lang="ru-RU" sz="800" kern="1200"/>
        </a:p>
      </dsp:txBody>
      <dsp:txXfrm rot="-5400000">
        <a:off x="587694" y="1676290"/>
        <a:ext cx="4868180" cy="821510"/>
      </dsp:txXfrm>
    </dsp:sp>
    <dsp:sp modelId="{7655484F-D348-42B1-9866-29013F072218}">
      <dsp:nvSpPr>
        <dsp:cNvPr id="0" name=""/>
        <dsp:cNvSpPr/>
      </dsp:nvSpPr>
      <dsp:spPr>
        <a:xfrm rot="5400000">
          <a:off x="-173760" y="2881404"/>
          <a:ext cx="949873" cy="6023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4-деңгей</a:t>
          </a:r>
        </a:p>
      </dsp:txBody>
      <dsp:txXfrm rot="-5400000">
        <a:off x="1" y="3008819"/>
        <a:ext cx="602352" cy="347521"/>
      </dsp:txXfrm>
    </dsp:sp>
    <dsp:sp modelId="{EEC48705-1B74-497A-A3D1-09F6181A0CA6}">
      <dsp:nvSpPr>
        <dsp:cNvPr id="0" name=""/>
        <dsp:cNvSpPr/>
      </dsp:nvSpPr>
      <dsp:spPr>
        <a:xfrm rot="5400000">
          <a:off x="2616144" y="568441"/>
          <a:ext cx="885038" cy="49126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Бұл деңгей студенттерден сыни тұрғыдан ойлауды, ақпаратты синтездеуді және дәлелдерді бағалауды талап етеді. Бұл ақпарат көздерін бағалау, жаңа білімдерді құру үшін бірнеше көздерден ақпаратты синтездеу, түпнұсқа идеялар мен шешімдерді әзірлеу немесе дәлелдің дұрыстығын бағалау сияқты әрекеттерді қамтиды.</a:t>
          </a:r>
        </a:p>
      </dsp:txBody>
      <dsp:txXfrm rot="-5400000">
        <a:off x="602352" y="2625437"/>
        <a:ext cx="4869418" cy="79863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0E875F-994A-4E2B-BAD5-D647779E512A}">
      <dsp:nvSpPr>
        <dsp:cNvPr id="0" name=""/>
        <dsp:cNvSpPr/>
      </dsp:nvSpPr>
      <dsp:spPr>
        <a:xfrm>
          <a:off x="3445877" y="1757660"/>
          <a:ext cx="2040522" cy="21824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Differentiation </a:t>
          </a:r>
          <a:r>
            <a:rPr lang="kk-KZ" sz="1200" kern="1200">
              <a:latin typeface="Times New Roman" panose="02020603050405020304" pitchFamily="18" charset="0"/>
              <a:cs typeface="Times New Roman" panose="02020603050405020304" pitchFamily="18" charset="0"/>
            </a:rPr>
            <a:t>әдісі арқылы мәтінмен жұмыс жасау;</a:t>
          </a:r>
          <a:endParaRPr lang="ru-RU" sz="10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 D-ID , </a:t>
          </a:r>
          <a:r>
            <a:rPr lang="en-US" sz="1200" kern="1200">
              <a:latin typeface="Times New Roman" panose="02020603050405020304" pitchFamily="18" charset="0"/>
              <a:cs typeface="Times New Roman" panose="02020603050405020304" pitchFamily="18" charset="0"/>
            </a:rPr>
            <a:t>Narakeet </a:t>
          </a:r>
          <a:r>
            <a:rPr lang="kk-KZ" sz="1200" kern="1200">
              <a:latin typeface="Times New Roman" panose="02020603050405020304" pitchFamily="18" charset="0"/>
              <a:cs typeface="Times New Roman" panose="02020603050405020304" pitchFamily="18" charset="0"/>
            </a:rPr>
            <a:t>арқылы тыңдау тапсырмаларын орындау. </a:t>
          </a:r>
          <a:endParaRPr lang="ru-RU" sz="1000" kern="1200">
            <a:latin typeface="Times New Roman" panose="02020603050405020304" pitchFamily="18" charset="0"/>
            <a:cs typeface="Times New Roman" panose="02020603050405020304" pitchFamily="18" charset="0"/>
          </a:endParaRPr>
        </a:p>
      </dsp:txBody>
      <dsp:txXfrm>
        <a:off x="4099869" y="2345113"/>
        <a:ext cx="1344695" cy="1553185"/>
      </dsp:txXfrm>
    </dsp:sp>
    <dsp:sp modelId="{C72E8059-A895-4D7B-8F30-7555C0586228}">
      <dsp:nvSpPr>
        <dsp:cNvPr id="0" name=""/>
        <dsp:cNvSpPr/>
      </dsp:nvSpPr>
      <dsp:spPr>
        <a:xfrm>
          <a:off x="171447" y="1690673"/>
          <a:ext cx="1982321" cy="2212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SLC </a:t>
          </a:r>
          <a:r>
            <a:rPr lang="kk-KZ" sz="1200" kern="1200">
              <a:latin typeface="Times New Roman" panose="02020603050405020304" pitchFamily="18" charset="0"/>
              <a:cs typeface="Times New Roman" panose="02020603050405020304" pitchFamily="18" charset="0"/>
            </a:rPr>
            <a:t>моделі арқылы лексикалық анализ жасау; </a:t>
          </a:r>
          <a:r>
            <a:rPr lang="kk-KZ" sz="1200" kern="1200"/>
            <a:t>САЛО әдісі арқылы рефлексия жасау; </a:t>
          </a:r>
          <a:r>
            <a:rPr lang="en-US" sz="1200" kern="1200"/>
            <a:t>SWOT </a:t>
          </a:r>
          <a:r>
            <a:rPr lang="kk-KZ" sz="1200" kern="1200"/>
            <a:t>анализ жасау.</a:t>
          </a:r>
          <a:endParaRPr lang="ru-RU" sz="1200" kern="1200">
            <a:latin typeface="Times New Roman" panose="02020603050405020304" pitchFamily="18" charset="0"/>
            <a:cs typeface="Times New Roman" panose="02020603050405020304" pitchFamily="18" charset="0"/>
          </a:endParaRPr>
        </a:p>
      </dsp:txBody>
      <dsp:txXfrm>
        <a:off x="212089" y="2284386"/>
        <a:ext cx="1306341" cy="1577929"/>
      </dsp:txXfrm>
    </dsp:sp>
    <dsp:sp modelId="{A05A65C4-7693-4C91-9259-059DF48CC997}">
      <dsp:nvSpPr>
        <dsp:cNvPr id="0" name=""/>
        <dsp:cNvSpPr/>
      </dsp:nvSpPr>
      <dsp:spPr>
        <a:xfrm>
          <a:off x="3338971" y="-229527"/>
          <a:ext cx="2147428" cy="15096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Gamma AI</a:t>
          </a:r>
          <a:r>
            <a:rPr lang="kk-KZ" sz="1200" kern="1200">
              <a:latin typeface="Times New Roman" panose="02020603050405020304" pitchFamily="18" charset="0"/>
              <a:cs typeface="Times New Roman" panose="02020603050405020304" pitchFamily="18" charset="0"/>
            </a:rPr>
            <a:t> арқылы лексикалық талдау жасау</a:t>
          </a:r>
          <a:r>
            <a:rPr lang="en-US" sz="1200" kern="1200">
              <a:latin typeface="Times New Roman" panose="02020603050405020304" pitchFamily="18" charset="0"/>
              <a:cs typeface="Times New Roman" panose="02020603050405020304" pitchFamily="18" charset="0"/>
            </a:rPr>
            <a:t> </a:t>
          </a:r>
          <a:endParaRPr lang="ru-RU" sz="1200" kern="1200">
            <a:latin typeface="Times New Roman" panose="02020603050405020304" pitchFamily="18" charset="0"/>
            <a:cs typeface="Times New Roman" panose="02020603050405020304" pitchFamily="18" charset="0"/>
          </a:endParaRPr>
        </a:p>
      </dsp:txBody>
      <dsp:txXfrm>
        <a:off x="4016363" y="-196364"/>
        <a:ext cx="1436873" cy="1065926"/>
      </dsp:txXfrm>
    </dsp:sp>
    <dsp:sp modelId="{F6FFEEC4-D4C2-4BD9-A64A-F07E107543AA}">
      <dsp:nvSpPr>
        <dsp:cNvPr id="0" name=""/>
        <dsp:cNvSpPr/>
      </dsp:nvSpPr>
      <dsp:spPr>
        <a:xfrm>
          <a:off x="0" y="-229440"/>
          <a:ext cx="2519840" cy="15624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Декарт квадраты</a:t>
          </a:r>
          <a:r>
            <a:rPr lang="en-US" sz="1200" kern="1200">
              <a:latin typeface="Times New Roman" panose="02020603050405020304" pitchFamily="18" charset="0"/>
              <a:cs typeface="Times New Roman" panose="02020603050405020304" pitchFamily="18" charset="0"/>
            </a:rPr>
            <a:t>,</a:t>
          </a:r>
          <a:r>
            <a:rPr lang="kk-KZ" sz="1200" kern="1200">
              <a:latin typeface="Times New Roman" panose="02020603050405020304" pitchFamily="18" charset="0"/>
              <a:cs typeface="Times New Roman" panose="02020603050405020304" pitchFamily="18" charset="0"/>
            </a:rPr>
            <a:t> Дилтс пирамидасы,</a:t>
          </a:r>
          <a:r>
            <a:rPr lang="en-US" sz="1200" kern="1200">
              <a:latin typeface="Times New Roman" panose="02020603050405020304" pitchFamily="18" charset="0"/>
              <a:cs typeface="Times New Roman" panose="02020603050405020304" pitchFamily="18" charset="0"/>
            </a:rPr>
            <a:t> </a:t>
          </a:r>
          <a:r>
            <a:rPr lang="kk-KZ" sz="1200" kern="1200">
              <a:latin typeface="Times New Roman" panose="02020603050405020304" pitchFamily="18" charset="0"/>
              <a:cs typeface="Times New Roman" panose="02020603050405020304" pitchFamily="18" charset="0"/>
            </a:rPr>
            <a:t>ақпараттық органайзер әдістері</a:t>
          </a:r>
          <a:r>
            <a:rPr lang="ru-RU" sz="1200" kern="1200">
              <a:latin typeface="Times New Roman" panose="02020603050405020304" pitchFamily="18" charset="0"/>
              <a:cs typeface="Times New Roman" panose="02020603050405020304" pitchFamily="18" charset="0"/>
            </a:rPr>
            <a:t> арқылы сыни ойлауды дамыту</a:t>
          </a: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dsp:txBody>
      <dsp:txXfrm>
        <a:off x="34321" y="-195119"/>
        <a:ext cx="1695246" cy="1103170"/>
      </dsp:txXfrm>
    </dsp:sp>
    <dsp:sp modelId="{DDAE2014-B01E-4D48-A346-1A7330B36991}">
      <dsp:nvSpPr>
        <dsp:cNvPr id="0" name=""/>
        <dsp:cNvSpPr/>
      </dsp:nvSpPr>
      <dsp:spPr>
        <a:xfrm>
          <a:off x="1127342" y="289142"/>
          <a:ext cx="1579381" cy="157938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cs typeface="Times New Roman" panose="02020603050405020304" pitchFamily="18" charset="0"/>
            </a:rPr>
            <a:t>Санада қабылдау</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a:off x="1589932" y="751732"/>
        <a:ext cx="1116791" cy="1116791"/>
      </dsp:txXfrm>
    </dsp:sp>
    <dsp:sp modelId="{4C6B5EC7-45CE-40FD-9B11-BDD11CC63EB5}">
      <dsp:nvSpPr>
        <dsp:cNvPr id="0" name=""/>
        <dsp:cNvSpPr/>
      </dsp:nvSpPr>
      <dsp:spPr>
        <a:xfrm rot="5400000">
          <a:off x="2779675" y="289142"/>
          <a:ext cx="1579381" cy="157938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cs typeface="Times New Roman" panose="02020603050405020304" pitchFamily="18" charset="0"/>
            </a:rPr>
            <a:t>Тілдік санада пайымдау</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2779675" y="751732"/>
        <a:ext cx="1116791" cy="1116791"/>
      </dsp:txXfrm>
    </dsp:sp>
    <dsp:sp modelId="{590C2F0A-AE5B-4700-A67D-AE9108E766FB}">
      <dsp:nvSpPr>
        <dsp:cNvPr id="0" name=""/>
        <dsp:cNvSpPr/>
      </dsp:nvSpPr>
      <dsp:spPr>
        <a:xfrm rot="10800000">
          <a:off x="2779675" y="1941475"/>
          <a:ext cx="1579381" cy="1579381"/>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cs typeface="Times New Roman" panose="02020603050405020304" pitchFamily="18" charset="0"/>
            </a:rPr>
            <a:t>Тілдік рефлексияны дамыту</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2779675" y="1941475"/>
        <a:ext cx="1116791" cy="1116791"/>
      </dsp:txXfrm>
    </dsp:sp>
    <dsp:sp modelId="{C5D1F87B-6884-48AD-9CDB-AE47FA7B8F3A}">
      <dsp:nvSpPr>
        <dsp:cNvPr id="0" name=""/>
        <dsp:cNvSpPr/>
      </dsp:nvSpPr>
      <dsp:spPr>
        <a:xfrm rot="16200000">
          <a:off x="1113633" y="2044869"/>
          <a:ext cx="1606799" cy="1372593"/>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b="1" kern="1200">
              <a:solidFill>
                <a:sysClr val="windowText" lastClr="000000"/>
              </a:solidFill>
              <a:latin typeface="Times New Roman" panose="02020603050405020304" pitchFamily="18" charset="0"/>
              <a:cs typeface="Times New Roman" panose="02020603050405020304" pitchFamily="18" charset="0"/>
            </a:rPr>
            <a:t>Таным арқылы бағалау</a:t>
          </a:r>
          <a:endParaRPr lang="ru-RU" sz="1200" b="1" kern="1200">
            <a:solidFill>
              <a:sysClr val="windowText" lastClr="000000"/>
            </a:solidFill>
            <a:latin typeface="Times New Roman" panose="02020603050405020304" pitchFamily="18" charset="0"/>
            <a:cs typeface="Times New Roman" panose="02020603050405020304" pitchFamily="18" charset="0"/>
          </a:endParaRPr>
        </a:p>
      </dsp:txBody>
      <dsp:txXfrm rot="5400000">
        <a:off x="1632759" y="1927766"/>
        <a:ext cx="970570" cy="1136178"/>
      </dsp:txXfrm>
    </dsp:sp>
    <dsp:sp modelId="{18A6FC2E-90F3-447C-897B-12D11021D054}">
      <dsp:nvSpPr>
        <dsp:cNvPr id="0" name=""/>
        <dsp:cNvSpPr/>
      </dsp:nvSpPr>
      <dsp:spPr>
        <a:xfrm>
          <a:off x="2470546" y="1576722"/>
          <a:ext cx="545306" cy="474179"/>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14005A-A8AE-4F48-9436-F66B001423DA}">
      <dsp:nvSpPr>
        <dsp:cNvPr id="0" name=""/>
        <dsp:cNvSpPr/>
      </dsp:nvSpPr>
      <dsp:spPr>
        <a:xfrm rot="10800000">
          <a:off x="2470546" y="1759098"/>
          <a:ext cx="545306" cy="474179"/>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D279E-BC79-406F-BEFC-B079DEC59BFB}">
      <dsp:nvSpPr>
        <dsp:cNvPr id="0" name=""/>
        <dsp:cNvSpPr/>
      </dsp:nvSpPr>
      <dsp:spPr>
        <a:xfrm>
          <a:off x="995847" y="0"/>
          <a:ext cx="2505074" cy="2505074"/>
        </a:xfrm>
        <a:prstGeom prst="triangle">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2542B4-33C9-4D01-AC76-96A7A6C7B274}">
      <dsp:nvSpPr>
        <dsp:cNvPr id="0" name=""/>
        <dsp:cNvSpPr/>
      </dsp:nvSpPr>
      <dsp:spPr>
        <a:xfrm>
          <a:off x="2291746" y="251852"/>
          <a:ext cx="2836984" cy="592998"/>
        </a:xfrm>
        <a:prstGeom prst="roundRect">
          <a:avLst/>
        </a:prstGeom>
        <a:solidFill>
          <a:srgbClr val="70AD47">
            <a:lumMod val="40000"/>
            <a:lumOff val="60000"/>
            <a:alpha val="9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Студент тапсырманы өз метатанымы бойынша қабылдап, оқиды</a:t>
          </a:r>
        </a:p>
      </dsp:txBody>
      <dsp:txXfrm>
        <a:off x="2320694" y="280800"/>
        <a:ext cx="2779088" cy="535102"/>
      </dsp:txXfrm>
    </dsp:sp>
    <dsp:sp modelId="{AFE05BC1-4934-46E6-8064-2BA2FDB5B5D5}">
      <dsp:nvSpPr>
        <dsp:cNvPr id="0" name=""/>
        <dsp:cNvSpPr/>
      </dsp:nvSpPr>
      <dsp:spPr>
        <a:xfrm>
          <a:off x="2326470" y="957076"/>
          <a:ext cx="2729403" cy="592998"/>
        </a:xfrm>
        <a:prstGeom prst="roundRect">
          <a:avLst/>
        </a:prstGeom>
        <a:solidFill>
          <a:srgbClr val="FF0000">
            <a:alpha val="9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Тапсырманың құрылымымен танысады</a:t>
          </a:r>
        </a:p>
      </dsp:txBody>
      <dsp:txXfrm>
        <a:off x="2355418" y="986024"/>
        <a:ext cx="2671507" cy="535102"/>
      </dsp:txXfrm>
    </dsp:sp>
    <dsp:sp modelId="{8DD027B3-32E6-42BB-AA70-9F6FC79A20A3}">
      <dsp:nvSpPr>
        <dsp:cNvPr id="0" name=""/>
        <dsp:cNvSpPr/>
      </dsp:nvSpPr>
      <dsp:spPr>
        <a:xfrm>
          <a:off x="2286528" y="1614674"/>
          <a:ext cx="2752199" cy="592998"/>
        </a:xfrm>
        <a:prstGeom prst="roundRect">
          <a:avLst/>
        </a:prstGeom>
        <a:solidFill>
          <a:srgbClr val="5B9BD5">
            <a:lumMod val="20000"/>
            <a:lumOff val="80000"/>
            <a:alpha val="9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buNone/>
          </a:pPr>
          <a:r>
            <a:rPr lang="ru-RU" sz="1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Қажетті білім-біліктерін салыстырады</a:t>
          </a:r>
        </a:p>
      </dsp:txBody>
      <dsp:txXfrm>
        <a:off x="2315476" y="1643622"/>
        <a:ext cx="2694303" cy="53510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97563A-93F5-41DE-A291-55F9A0BED93B}">
      <dsp:nvSpPr>
        <dsp:cNvPr id="0" name=""/>
        <dsp:cNvSpPr/>
      </dsp:nvSpPr>
      <dsp:spPr>
        <a:xfrm>
          <a:off x="-3528508" y="-555868"/>
          <a:ext cx="4312137" cy="4312137"/>
        </a:xfrm>
        <a:prstGeom prst="blockArc">
          <a:avLst>
            <a:gd name="adj1" fmla="val 18900000"/>
            <a:gd name="adj2" fmla="val 2700000"/>
            <a:gd name="adj3" fmla="val 501"/>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D742E1-B47D-404F-B5DB-4E38104472E2}">
      <dsp:nvSpPr>
        <dsp:cNvPr id="0" name=""/>
        <dsp:cNvSpPr/>
      </dsp:nvSpPr>
      <dsp:spPr>
        <a:xfrm>
          <a:off x="995334" y="320040"/>
          <a:ext cx="4342905" cy="64008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40640" rIns="40640" bIns="40640" numCol="1" spcCol="1270" anchor="ctr" anchorCtr="0">
          <a:noAutofit/>
        </a:bodyPr>
        <a:lstStyle/>
        <a:p>
          <a:pPr lvl="0" algn="l"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Студент өзін-өзі талдау нәтижесінде білімнің екі түрлі мазмұнын көрсетеді: </a:t>
          </a:r>
        </a:p>
      </dsp:txBody>
      <dsp:txXfrm>
        <a:off x="995334" y="320040"/>
        <a:ext cx="4342905" cy="640080"/>
      </dsp:txXfrm>
    </dsp:sp>
    <dsp:sp modelId="{361516D6-073D-41AE-9A7E-4D133E75E14F}">
      <dsp:nvSpPr>
        <dsp:cNvPr id="0" name=""/>
        <dsp:cNvSpPr/>
      </dsp:nvSpPr>
      <dsp:spPr>
        <a:xfrm>
          <a:off x="135550" y="240030"/>
          <a:ext cx="800100" cy="800100"/>
        </a:xfrm>
        <a:prstGeom prst="ellipse">
          <a:avLst/>
        </a:prstGeom>
        <a:solidFill>
          <a:srgbClr val="FFC000">
            <a:lumMod val="40000"/>
            <a:lumOff val="6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90A0798-2BBB-4C08-9EF6-A07692D1F8F5}">
      <dsp:nvSpPr>
        <dsp:cNvPr id="0" name=""/>
        <dsp:cNvSpPr/>
      </dsp:nvSpPr>
      <dsp:spPr>
        <a:xfrm>
          <a:off x="1022004" y="1261111"/>
          <a:ext cx="4372186" cy="64008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40640" rIns="40640" bIns="40640" numCol="1" spcCol="1270" anchor="ctr" anchorCtr="0">
          <a:noAutofit/>
        </a:bodyPr>
        <a:lstStyle/>
        <a:p>
          <a:pPr lvl="0" algn="l"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Тапсырма орындауға қажетті білім</a:t>
          </a:r>
        </a:p>
      </dsp:txBody>
      <dsp:txXfrm>
        <a:off x="1022004" y="1261111"/>
        <a:ext cx="4372186" cy="640080"/>
      </dsp:txXfrm>
    </dsp:sp>
    <dsp:sp modelId="{C7AF6A49-04EF-4D64-BD3E-EAD02F128E9D}">
      <dsp:nvSpPr>
        <dsp:cNvPr id="0" name=""/>
        <dsp:cNvSpPr/>
      </dsp:nvSpPr>
      <dsp:spPr>
        <a:xfrm>
          <a:off x="368219" y="1200150"/>
          <a:ext cx="800100" cy="800100"/>
        </a:xfrm>
        <a:prstGeom prst="ellipse">
          <a:avLst/>
        </a:prstGeom>
        <a:solidFill>
          <a:srgbClr val="FF0000"/>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9A8CFC9-F88C-4E86-BA03-435F97A851A5}">
      <dsp:nvSpPr>
        <dsp:cNvPr id="0" name=""/>
        <dsp:cNvSpPr/>
      </dsp:nvSpPr>
      <dsp:spPr>
        <a:xfrm>
          <a:off x="817893" y="2211706"/>
          <a:ext cx="4528654" cy="64008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64" tIns="40640" rIns="40640" bIns="40640" numCol="1" spcCol="1270" anchor="ctr" anchorCtr="0">
          <a:noAutofit/>
        </a:bodyPr>
        <a:lstStyle/>
        <a:p>
          <a:pPr lvl="0" algn="l"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"Білемін-жасай аламын-жүзеге асырамын" контексіндегі тұлғалық білім</a:t>
          </a:r>
        </a:p>
      </dsp:txBody>
      <dsp:txXfrm>
        <a:off x="817893" y="2211706"/>
        <a:ext cx="4528654" cy="640080"/>
      </dsp:txXfrm>
    </dsp:sp>
    <dsp:sp modelId="{60ED1820-9839-4F86-8203-DFF18108D32A}">
      <dsp:nvSpPr>
        <dsp:cNvPr id="0" name=""/>
        <dsp:cNvSpPr/>
      </dsp:nvSpPr>
      <dsp:spPr>
        <a:xfrm>
          <a:off x="135550" y="2160270"/>
          <a:ext cx="800100" cy="800100"/>
        </a:xfrm>
        <a:prstGeom prst="ellipse">
          <a:avLst/>
        </a:prstGeom>
        <a:solidFill>
          <a:srgbClr val="00B050"/>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208DAE-371B-4A53-A953-3AE8920B879B}">
      <dsp:nvSpPr>
        <dsp:cNvPr id="0" name=""/>
        <dsp:cNvSpPr/>
      </dsp:nvSpPr>
      <dsp:spPr>
        <a:xfrm>
          <a:off x="0" y="0"/>
          <a:ext cx="4772025" cy="894397"/>
        </a:xfrm>
        <a:prstGeom prst="rect">
          <a:avLst/>
        </a:prstGeom>
        <a:solidFill>
          <a:schemeClr val="accent5">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0" kern="1200">
              <a:latin typeface="Times New Roman" panose="02020603050405020304" pitchFamily="18" charset="0"/>
              <a:cs typeface="Times New Roman" panose="02020603050405020304" pitchFamily="18" charset="0"/>
            </a:rPr>
            <a:t>Оқытушы-студент</a:t>
          </a:r>
        </a:p>
      </dsp:txBody>
      <dsp:txXfrm>
        <a:off x="0" y="0"/>
        <a:ext cx="4772025" cy="894397"/>
      </dsp:txXfrm>
    </dsp:sp>
    <dsp:sp modelId="{2A84EEA8-9077-4B22-AF31-E991AE01DD1D}">
      <dsp:nvSpPr>
        <dsp:cNvPr id="0" name=""/>
        <dsp:cNvSpPr/>
      </dsp:nvSpPr>
      <dsp:spPr>
        <a:xfrm>
          <a:off x="6" y="899130"/>
          <a:ext cx="1546490" cy="1916099"/>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i="0" kern="1200">
              <a:latin typeface="Times New Roman" panose="02020603050405020304" pitchFamily="18" charset="0"/>
              <a:cs typeface="Times New Roman" panose="02020603050405020304" pitchFamily="18" charset="0"/>
            </a:rPr>
            <a:t>Рухани-адамгершілік тәрбие</a:t>
          </a:r>
        </a:p>
      </dsp:txBody>
      <dsp:txXfrm>
        <a:off x="6" y="899130"/>
        <a:ext cx="1546490" cy="1916099"/>
      </dsp:txXfrm>
    </dsp:sp>
    <dsp:sp modelId="{64C5960B-DF8D-48E0-BE84-5D9E0C000E2B}">
      <dsp:nvSpPr>
        <dsp:cNvPr id="0" name=""/>
        <dsp:cNvSpPr/>
      </dsp:nvSpPr>
      <dsp:spPr>
        <a:xfrm>
          <a:off x="1546835" y="894397"/>
          <a:ext cx="1612422" cy="187823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kk-KZ" sz="1800" i="0" kern="1200">
              <a:latin typeface="Times New Roman" panose="02020603050405020304" pitchFamily="18" charset="0"/>
              <a:cs typeface="Times New Roman" panose="02020603050405020304" pitchFamily="18" charset="0"/>
            </a:rPr>
            <a:t>Тұлғаны педагогикалық білімге бағыттау </a:t>
          </a:r>
          <a:endParaRPr lang="ru-RU" sz="1800" i="0" kern="1200">
            <a:latin typeface="Times New Roman" panose="02020603050405020304" pitchFamily="18" charset="0"/>
            <a:cs typeface="Times New Roman" panose="02020603050405020304" pitchFamily="18" charset="0"/>
          </a:endParaRPr>
        </a:p>
      </dsp:txBody>
      <dsp:txXfrm>
        <a:off x="1546835" y="894397"/>
        <a:ext cx="1612422" cy="1878234"/>
      </dsp:txXfrm>
    </dsp:sp>
    <dsp:sp modelId="{8A82E3F6-B710-4D9F-8888-6FD3C25C62E3}">
      <dsp:nvSpPr>
        <dsp:cNvPr id="0" name=""/>
        <dsp:cNvSpPr/>
      </dsp:nvSpPr>
      <dsp:spPr>
        <a:xfrm>
          <a:off x="3159257" y="894397"/>
          <a:ext cx="1612422" cy="1878234"/>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i="0" kern="1200">
              <a:latin typeface="Times New Roman" panose="02020603050405020304" pitchFamily="18" charset="0"/>
              <a:cs typeface="Times New Roman" panose="02020603050405020304" pitchFamily="18" charset="0"/>
            </a:rPr>
            <a:t>Қарым-қатынастық, зияткерлік қабілеттер</a:t>
          </a:r>
        </a:p>
      </dsp:txBody>
      <dsp:txXfrm>
        <a:off x="3159257" y="894397"/>
        <a:ext cx="1612422" cy="1878234"/>
      </dsp:txXfrm>
    </dsp:sp>
    <dsp:sp modelId="{BA6A522F-ACDF-41AD-BCE6-EA46513E35A7}">
      <dsp:nvSpPr>
        <dsp:cNvPr id="0" name=""/>
        <dsp:cNvSpPr/>
      </dsp:nvSpPr>
      <dsp:spPr>
        <a:xfrm>
          <a:off x="0" y="2677988"/>
          <a:ext cx="4772025" cy="208692"/>
        </a:xfrm>
        <a:prstGeom prst="rect">
          <a:avLst/>
        </a:prstGeom>
        <a:solidFill>
          <a:schemeClr val="accent5">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57406-7B90-450F-93E8-31F1CCCEC6B8}">
      <dsp:nvSpPr>
        <dsp:cNvPr id="0" name=""/>
        <dsp:cNvSpPr/>
      </dsp:nvSpPr>
      <dsp:spPr>
        <a:xfrm>
          <a:off x="2129270" y="0"/>
          <a:ext cx="1482574" cy="821864"/>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2133600">
            <a:lnSpc>
              <a:spcPct val="90000"/>
            </a:lnSpc>
            <a:spcBef>
              <a:spcPct val="0"/>
            </a:spcBef>
            <a:spcAft>
              <a:spcPct val="35000"/>
            </a:spcAft>
          </a:pPr>
          <a:endParaRPr lang="ru-RU" sz="4800" kern="1200"/>
        </a:p>
      </dsp:txBody>
      <dsp:txXfrm>
        <a:off x="2153342" y="24072"/>
        <a:ext cx="1434430" cy="773720"/>
      </dsp:txXfrm>
    </dsp:sp>
    <dsp:sp modelId="{7FD72210-A627-43D3-A842-E09F15959ACB}">
      <dsp:nvSpPr>
        <dsp:cNvPr id="0" name=""/>
        <dsp:cNvSpPr/>
      </dsp:nvSpPr>
      <dsp:spPr>
        <a:xfrm>
          <a:off x="506729" y="499165"/>
          <a:ext cx="1920718" cy="71250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Педагогтың бағыт-бағдар беруі</a:t>
          </a:r>
        </a:p>
      </dsp:txBody>
      <dsp:txXfrm>
        <a:off x="527598" y="520034"/>
        <a:ext cx="1878980" cy="670769"/>
      </dsp:txXfrm>
    </dsp:sp>
    <dsp:sp modelId="{F8B49F20-67C9-4442-8458-E8ED5C64D4A6}">
      <dsp:nvSpPr>
        <dsp:cNvPr id="0" name=""/>
        <dsp:cNvSpPr/>
      </dsp:nvSpPr>
      <dsp:spPr>
        <a:xfrm rot="5528144">
          <a:off x="1420976" y="1261218"/>
          <a:ext cx="61099" cy="23021"/>
        </a:xfrm>
        <a:prstGeom prst="rightArrow">
          <a:avLst>
            <a:gd name="adj1" fmla="val 667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C634BC2-FA54-4F5F-BE97-67E2D96A28DC}">
      <dsp:nvSpPr>
        <dsp:cNvPr id="0" name=""/>
        <dsp:cNvSpPr/>
      </dsp:nvSpPr>
      <dsp:spPr>
        <a:xfrm>
          <a:off x="469557" y="1333786"/>
          <a:ext cx="1920718" cy="1036755"/>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Оқыту мақсат-міндеттерін студенттің метатанымы бойынша түсіндіру, сол арқылы оңайдан күрделіге қарай қадам жасау</a:t>
          </a:r>
        </a:p>
      </dsp:txBody>
      <dsp:txXfrm>
        <a:off x="499923" y="1364152"/>
        <a:ext cx="1859986" cy="976023"/>
      </dsp:txXfrm>
    </dsp:sp>
    <dsp:sp modelId="{B13784B9-DA7C-4FF8-BA08-9D543FB6C820}">
      <dsp:nvSpPr>
        <dsp:cNvPr id="0" name=""/>
        <dsp:cNvSpPr/>
      </dsp:nvSpPr>
      <dsp:spPr>
        <a:xfrm rot="5458246">
          <a:off x="1356752" y="2433647"/>
          <a:ext cx="126232" cy="23021"/>
        </a:xfrm>
        <a:prstGeom prst="rightArrow">
          <a:avLst>
            <a:gd name="adj1" fmla="val 667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C2AA473-EAC2-45C8-BF2F-311EAB34DC5E}">
      <dsp:nvSpPr>
        <dsp:cNvPr id="0" name=""/>
        <dsp:cNvSpPr/>
      </dsp:nvSpPr>
      <dsp:spPr>
        <a:xfrm flipH="1">
          <a:off x="453392" y="2519774"/>
          <a:ext cx="1918350" cy="712507"/>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жаңа біліммен таныстыру, студентке мотивация беру</a:t>
          </a:r>
        </a:p>
      </dsp:txBody>
      <dsp:txXfrm>
        <a:off x="474261" y="2540643"/>
        <a:ext cx="1876612" cy="670769"/>
      </dsp:txXfrm>
    </dsp:sp>
    <dsp:sp modelId="{906A56CF-85D3-4DA2-B380-A506996D79A7}">
      <dsp:nvSpPr>
        <dsp:cNvPr id="0" name=""/>
        <dsp:cNvSpPr/>
      </dsp:nvSpPr>
      <dsp:spPr>
        <a:xfrm>
          <a:off x="3286616" y="435030"/>
          <a:ext cx="1920718" cy="71250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Студенттің оқу әрекеттері</a:t>
          </a:r>
        </a:p>
      </dsp:txBody>
      <dsp:txXfrm>
        <a:off x="3307485" y="455899"/>
        <a:ext cx="1878980" cy="670769"/>
      </dsp:txXfrm>
    </dsp:sp>
    <dsp:sp modelId="{0A97F553-51D5-4B42-A8A5-904C92AC5237}">
      <dsp:nvSpPr>
        <dsp:cNvPr id="0" name=""/>
        <dsp:cNvSpPr/>
      </dsp:nvSpPr>
      <dsp:spPr>
        <a:xfrm rot="5398123">
          <a:off x="4203366" y="1223729"/>
          <a:ext cx="87702" cy="23021"/>
        </a:xfrm>
        <a:prstGeom prst="rightArrow">
          <a:avLst>
            <a:gd name="adj1" fmla="val 667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5959511-1932-4EBC-820C-AF9452EA7F51}">
      <dsp:nvSpPr>
        <dsp:cNvPr id="0" name=""/>
        <dsp:cNvSpPr/>
      </dsp:nvSpPr>
      <dsp:spPr>
        <a:xfrm>
          <a:off x="3287111" y="1322942"/>
          <a:ext cx="1920718" cy="748238"/>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оқуға жағымды мотивация қалыптастыру </a:t>
          </a:r>
        </a:p>
      </dsp:txBody>
      <dsp:txXfrm>
        <a:off x="3309026" y="1344857"/>
        <a:ext cx="1876888" cy="704408"/>
      </dsp:txXfrm>
    </dsp:sp>
    <dsp:sp modelId="{D9D688E1-6D78-4E39-9DC6-99A4015A1DE1}">
      <dsp:nvSpPr>
        <dsp:cNvPr id="0" name=""/>
        <dsp:cNvSpPr/>
      </dsp:nvSpPr>
      <dsp:spPr>
        <a:xfrm rot="5420570">
          <a:off x="4174251" y="2141669"/>
          <a:ext cx="140978" cy="23021"/>
        </a:xfrm>
        <a:prstGeom prst="rightArrow">
          <a:avLst>
            <a:gd name="adj1" fmla="val 667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C2DD999-0DEA-4F54-BE5F-5216367EE59C}">
      <dsp:nvSpPr>
        <dsp:cNvPr id="0" name=""/>
        <dsp:cNvSpPr/>
      </dsp:nvSpPr>
      <dsp:spPr>
        <a:xfrm>
          <a:off x="3281759" y="2235178"/>
          <a:ext cx="1920718" cy="712507"/>
        </a:xfrm>
        <a:prstGeom prst="roundRect">
          <a:avLst>
            <a:gd name="adj" fmla="val 1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жаңа білімді  танымдық тұрғыда қабылдау</a:t>
          </a:r>
        </a:p>
      </dsp:txBody>
      <dsp:txXfrm>
        <a:off x="3302628" y="2256047"/>
        <a:ext cx="1878980" cy="67076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8B215-3E9D-40A6-ACD4-FC0DCAFB8DE4}">
      <dsp:nvSpPr>
        <dsp:cNvPr id="0" name=""/>
        <dsp:cNvSpPr/>
      </dsp:nvSpPr>
      <dsp:spPr>
        <a:xfrm>
          <a:off x="2384232" y="1104183"/>
          <a:ext cx="1664971" cy="234807"/>
        </a:xfrm>
        <a:custGeom>
          <a:avLst/>
          <a:gdLst/>
          <a:ahLst/>
          <a:cxnLst/>
          <a:rect l="0" t="0" r="0" b="0"/>
          <a:pathLst>
            <a:path>
              <a:moveTo>
                <a:pt x="0" y="0"/>
              </a:moveTo>
              <a:lnTo>
                <a:pt x="0" y="159963"/>
              </a:lnTo>
              <a:lnTo>
                <a:pt x="1664971" y="159963"/>
              </a:lnTo>
              <a:lnTo>
                <a:pt x="1664971" y="2348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65A961-7252-4F2A-9178-9C813EA3AA66}">
      <dsp:nvSpPr>
        <dsp:cNvPr id="0" name=""/>
        <dsp:cNvSpPr/>
      </dsp:nvSpPr>
      <dsp:spPr>
        <a:xfrm>
          <a:off x="2833086" y="1852171"/>
          <a:ext cx="2124558" cy="216528"/>
        </a:xfrm>
        <a:custGeom>
          <a:avLst/>
          <a:gdLst/>
          <a:ahLst/>
          <a:cxnLst/>
          <a:rect l="0" t="0" r="0" b="0"/>
          <a:pathLst>
            <a:path>
              <a:moveTo>
                <a:pt x="0" y="0"/>
              </a:moveTo>
              <a:lnTo>
                <a:pt x="0" y="141684"/>
              </a:lnTo>
              <a:lnTo>
                <a:pt x="2124558" y="141684"/>
              </a:lnTo>
              <a:lnTo>
                <a:pt x="2124558" y="2165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D78F75-3E51-4103-A6AA-C6A079C47A37}">
      <dsp:nvSpPr>
        <dsp:cNvPr id="0" name=""/>
        <dsp:cNvSpPr/>
      </dsp:nvSpPr>
      <dsp:spPr>
        <a:xfrm>
          <a:off x="2833086" y="1852171"/>
          <a:ext cx="1083357" cy="225634"/>
        </a:xfrm>
        <a:custGeom>
          <a:avLst/>
          <a:gdLst/>
          <a:ahLst/>
          <a:cxnLst/>
          <a:rect l="0" t="0" r="0" b="0"/>
          <a:pathLst>
            <a:path>
              <a:moveTo>
                <a:pt x="0" y="0"/>
              </a:moveTo>
              <a:lnTo>
                <a:pt x="0" y="150790"/>
              </a:lnTo>
              <a:lnTo>
                <a:pt x="1083357" y="150790"/>
              </a:lnTo>
              <a:lnTo>
                <a:pt x="1083357" y="2256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E520A4-9B11-41D2-B1A7-D881268FAFCB}">
      <dsp:nvSpPr>
        <dsp:cNvPr id="0" name=""/>
        <dsp:cNvSpPr/>
      </dsp:nvSpPr>
      <dsp:spPr>
        <a:xfrm>
          <a:off x="2649634" y="1852171"/>
          <a:ext cx="183451" cy="234966"/>
        </a:xfrm>
        <a:custGeom>
          <a:avLst/>
          <a:gdLst/>
          <a:ahLst/>
          <a:cxnLst/>
          <a:rect l="0" t="0" r="0" b="0"/>
          <a:pathLst>
            <a:path>
              <a:moveTo>
                <a:pt x="183451" y="0"/>
              </a:moveTo>
              <a:lnTo>
                <a:pt x="183451" y="160122"/>
              </a:lnTo>
              <a:lnTo>
                <a:pt x="0" y="160122"/>
              </a:lnTo>
              <a:lnTo>
                <a:pt x="0" y="2349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58A6E-8A11-4791-A0D3-EE9DD19D625F}">
      <dsp:nvSpPr>
        <dsp:cNvPr id="0" name=""/>
        <dsp:cNvSpPr/>
      </dsp:nvSpPr>
      <dsp:spPr>
        <a:xfrm>
          <a:off x="1463317" y="1852171"/>
          <a:ext cx="1369769" cy="206970"/>
        </a:xfrm>
        <a:custGeom>
          <a:avLst/>
          <a:gdLst/>
          <a:ahLst/>
          <a:cxnLst/>
          <a:rect l="0" t="0" r="0" b="0"/>
          <a:pathLst>
            <a:path>
              <a:moveTo>
                <a:pt x="1369769" y="0"/>
              </a:moveTo>
              <a:lnTo>
                <a:pt x="1369769" y="132127"/>
              </a:lnTo>
              <a:lnTo>
                <a:pt x="0" y="132127"/>
              </a:lnTo>
              <a:lnTo>
                <a:pt x="0" y="2069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4CA349-E99A-411B-AA75-100BE82D0744}">
      <dsp:nvSpPr>
        <dsp:cNvPr id="0" name=""/>
        <dsp:cNvSpPr/>
      </dsp:nvSpPr>
      <dsp:spPr>
        <a:xfrm>
          <a:off x="388546" y="1852171"/>
          <a:ext cx="2444540" cy="281625"/>
        </a:xfrm>
        <a:custGeom>
          <a:avLst/>
          <a:gdLst/>
          <a:ahLst/>
          <a:cxnLst/>
          <a:rect l="0" t="0" r="0" b="0"/>
          <a:pathLst>
            <a:path>
              <a:moveTo>
                <a:pt x="2444540" y="0"/>
              </a:moveTo>
              <a:lnTo>
                <a:pt x="2444540" y="206782"/>
              </a:lnTo>
              <a:lnTo>
                <a:pt x="0" y="206782"/>
              </a:lnTo>
              <a:lnTo>
                <a:pt x="0" y="2816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A7D7EB-FF1E-4B6B-A381-A4BC915AB42A}">
      <dsp:nvSpPr>
        <dsp:cNvPr id="0" name=""/>
        <dsp:cNvSpPr/>
      </dsp:nvSpPr>
      <dsp:spPr>
        <a:xfrm>
          <a:off x="2384232" y="1104183"/>
          <a:ext cx="448854" cy="234966"/>
        </a:xfrm>
        <a:custGeom>
          <a:avLst/>
          <a:gdLst/>
          <a:ahLst/>
          <a:cxnLst/>
          <a:rect l="0" t="0" r="0" b="0"/>
          <a:pathLst>
            <a:path>
              <a:moveTo>
                <a:pt x="0" y="0"/>
              </a:moveTo>
              <a:lnTo>
                <a:pt x="0" y="160122"/>
              </a:lnTo>
              <a:lnTo>
                <a:pt x="448854" y="160122"/>
              </a:lnTo>
              <a:lnTo>
                <a:pt x="448854" y="234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5CBE52-13F1-4821-8B06-911F6AAA0980}">
      <dsp:nvSpPr>
        <dsp:cNvPr id="0" name=""/>
        <dsp:cNvSpPr/>
      </dsp:nvSpPr>
      <dsp:spPr>
        <a:xfrm>
          <a:off x="1719836" y="1104183"/>
          <a:ext cx="664396" cy="234966"/>
        </a:xfrm>
        <a:custGeom>
          <a:avLst/>
          <a:gdLst/>
          <a:ahLst/>
          <a:cxnLst/>
          <a:rect l="0" t="0" r="0" b="0"/>
          <a:pathLst>
            <a:path>
              <a:moveTo>
                <a:pt x="664396" y="0"/>
              </a:moveTo>
              <a:lnTo>
                <a:pt x="664396" y="160122"/>
              </a:lnTo>
              <a:lnTo>
                <a:pt x="0" y="160122"/>
              </a:lnTo>
              <a:lnTo>
                <a:pt x="0" y="234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630B3A-BE16-4C6D-ACD5-C582036C83A8}">
      <dsp:nvSpPr>
        <dsp:cNvPr id="0" name=""/>
        <dsp:cNvSpPr/>
      </dsp:nvSpPr>
      <dsp:spPr>
        <a:xfrm>
          <a:off x="505524" y="1104183"/>
          <a:ext cx="1878707" cy="234966"/>
        </a:xfrm>
        <a:custGeom>
          <a:avLst/>
          <a:gdLst/>
          <a:ahLst/>
          <a:cxnLst/>
          <a:rect l="0" t="0" r="0" b="0"/>
          <a:pathLst>
            <a:path>
              <a:moveTo>
                <a:pt x="1878707" y="0"/>
              </a:moveTo>
              <a:lnTo>
                <a:pt x="1878707" y="160122"/>
              </a:lnTo>
              <a:lnTo>
                <a:pt x="0" y="160122"/>
              </a:lnTo>
              <a:lnTo>
                <a:pt x="0" y="2349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6DCE6B-6E52-41ED-A280-964E002B1621}">
      <dsp:nvSpPr>
        <dsp:cNvPr id="0" name=""/>
        <dsp:cNvSpPr/>
      </dsp:nvSpPr>
      <dsp:spPr>
        <a:xfrm>
          <a:off x="1774750" y="591161"/>
          <a:ext cx="1218963"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F1E2F49-9815-4B3C-87EE-508846084D99}">
      <dsp:nvSpPr>
        <dsp:cNvPr id="0" name=""/>
        <dsp:cNvSpPr/>
      </dsp:nvSpPr>
      <dsp:spPr>
        <a:xfrm>
          <a:off x="1864517" y="676440"/>
          <a:ext cx="1218963"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Тілдік рефлекция концепциясының теориялық негізі</a:t>
          </a:r>
        </a:p>
      </dsp:txBody>
      <dsp:txXfrm>
        <a:off x="1879543" y="691466"/>
        <a:ext cx="1188911" cy="482969"/>
      </dsp:txXfrm>
    </dsp:sp>
    <dsp:sp modelId="{54DED458-32B3-45A3-B100-EED33D6A195C}">
      <dsp:nvSpPr>
        <dsp:cNvPr id="0" name=""/>
        <dsp:cNvSpPr/>
      </dsp:nvSpPr>
      <dsp:spPr>
        <a:xfrm>
          <a:off x="509" y="1339149"/>
          <a:ext cx="1010030"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19077B-6191-4CEF-AFD8-3A51E9F0AA21}">
      <dsp:nvSpPr>
        <dsp:cNvPr id="0" name=""/>
        <dsp:cNvSpPr/>
      </dsp:nvSpPr>
      <dsp:spPr>
        <a:xfrm>
          <a:off x="90276" y="1424428"/>
          <a:ext cx="1010030"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Педагогикалық</a:t>
          </a:r>
        </a:p>
      </dsp:txBody>
      <dsp:txXfrm>
        <a:off x="105302" y="1439454"/>
        <a:ext cx="979978" cy="482969"/>
      </dsp:txXfrm>
    </dsp:sp>
    <dsp:sp modelId="{97CBD8D9-05FD-4669-BF43-08CAD40EA092}">
      <dsp:nvSpPr>
        <dsp:cNvPr id="0" name=""/>
        <dsp:cNvSpPr/>
      </dsp:nvSpPr>
      <dsp:spPr>
        <a:xfrm>
          <a:off x="1190074" y="1339149"/>
          <a:ext cx="1059522"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5ADDF4-4CC8-4D20-B25D-053558840AA2}">
      <dsp:nvSpPr>
        <dsp:cNvPr id="0" name=""/>
        <dsp:cNvSpPr/>
      </dsp:nvSpPr>
      <dsp:spPr>
        <a:xfrm>
          <a:off x="1279842" y="1424428"/>
          <a:ext cx="1059522"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Психологиялық</a:t>
          </a:r>
        </a:p>
      </dsp:txBody>
      <dsp:txXfrm>
        <a:off x="1294868" y="1439454"/>
        <a:ext cx="1029470" cy="482969"/>
      </dsp:txXfrm>
    </dsp:sp>
    <dsp:sp modelId="{7E4B5B4C-C3BA-4B18-9C2A-B10C8AA0402D}">
      <dsp:nvSpPr>
        <dsp:cNvPr id="0" name=""/>
        <dsp:cNvSpPr/>
      </dsp:nvSpPr>
      <dsp:spPr>
        <a:xfrm>
          <a:off x="2429132" y="1339149"/>
          <a:ext cx="807907"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AC0D8D-C0DA-4DF6-8CA8-7BFD2C2D0699}">
      <dsp:nvSpPr>
        <dsp:cNvPr id="0" name=""/>
        <dsp:cNvSpPr/>
      </dsp:nvSpPr>
      <dsp:spPr>
        <a:xfrm>
          <a:off x="2518900" y="1424428"/>
          <a:ext cx="807907"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Танымдық</a:t>
          </a:r>
        </a:p>
      </dsp:txBody>
      <dsp:txXfrm>
        <a:off x="2533926" y="1439454"/>
        <a:ext cx="777855" cy="482969"/>
      </dsp:txXfrm>
    </dsp:sp>
    <dsp:sp modelId="{EF9348F0-1613-41E6-8919-DE15043CF456}">
      <dsp:nvSpPr>
        <dsp:cNvPr id="0" name=""/>
        <dsp:cNvSpPr/>
      </dsp:nvSpPr>
      <dsp:spPr>
        <a:xfrm>
          <a:off x="-89767" y="2133797"/>
          <a:ext cx="956627" cy="4303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5799DD-5ABC-4C3E-AF0B-E27CCA7860C3}">
      <dsp:nvSpPr>
        <dsp:cNvPr id="0" name=""/>
        <dsp:cNvSpPr/>
      </dsp:nvSpPr>
      <dsp:spPr>
        <a:xfrm>
          <a:off x="0" y="2219076"/>
          <a:ext cx="956627" cy="43030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Мақсаты</a:t>
          </a:r>
        </a:p>
      </dsp:txBody>
      <dsp:txXfrm>
        <a:off x="12603" y="2231679"/>
        <a:ext cx="931421" cy="405095"/>
      </dsp:txXfrm>
    </dsp:sp>
    <dsp:sp modelId="{4C0C8638-A5F3-4B19-BCA4-8DBE2A5E3A2E}">
      <dsp:nvSpPr>
        <dsp:cNvPr id="0" name=""/>
        <dsp:cNvSpPr/>
      </dsp:nvSpPr>
      <dsp:spPr>
        <a:xfrm>
          <a:off x="1059363" y="2059142"/>
          <a:ext cx="807907"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F57CDB-72AC-4C91-80F9-A904172FFCF2}">
      <dsp:nvSpPr>
        <dsp:cNvPr id="0" name=""/>
        <dsp:cNvSpPr/>
      </dsp:nvSpPr>
      <dsp:spPr>
        <a:xfrm>
          <a:off x="1149130" y="2144421"/>
          <a:ext cx="807907"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Мазмұны</a:t>
          </a:r>
        </a:p>
      </dsp:txBody>
      <dsp:txXfrm>
        <a:off x="1164156" y="2159447"/>
        <a:ext cx="777855" cy="482969"/>
      </dsp:txXfrm>
    </dsp:sp>
    <dsp:sp modelId="{DB3884A7-7E46-4EF5-87E6-6A4E0B836914}">
      <dsp:nvSpPr>
        <dsp:cNvPr id="0" name=""/>
        <dsp:cNvSpPr/>
      </dsp:nvSpPr>
      <dsp:spPr>
        <a:xfrm>
          <a:off x="2149467" y="2087137"/>
          <a:ext cx="1000335"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7FD81C-C13D-4411-BD56-9F59B97E284D}">
      <dsp:nvSpPr>
        <dsp:cNvPr id="0" name=""/>
        <dsp:cNvSpPr/>
      </dsp:nvSpPr>
      <dsp:spPr>
        <a:xfrm>
          <a:off x="2239234" y="2172416"/>
          <a:ext cx="1000335"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Принциптері</a:t>
          </a:r>
        </a:p>
      </dsp:txBody>
      <dsp:txXfrm>
        <a:off x="2254260" y="2187442"/>
        <a:ext cx="970283" cy="482969"/>
      </dsp:txXfrm>
    </dsp:sp>
    <dsp:sp modelId="{2A073998-0CE5-4EF0-A425-C5F6EAEF562B}">
      <dsp:nvSpPr>
        <dsp:cNvPr id="0" name=""/>
        <dsp:cNvSpPr/>
      </dsp:nvSpPr>
      <dsp:spPr>
        <a:xfrm>
          <a:off x="3422667" y="2077805"/>
          <a:ext cx="987554"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4FEB890-8F63-4588-8133-305641012F24}">
      <dsp:nvSpPr>
        <dsp:cNvPr id="0" name=""/>
        <dsp:cNvSpPr/>
      </dsp:nvSpPr>
      <dsp:spPr>
        <a:xfrm>
          <a:off x="3512434" y="2163085"/>
          <a:ext cx="987554"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Әдістер мен технологиялар</a:t>
          </a:r>
        </a:p>
      </dsp:txBody>
      <dsp:txXfrm>
        <a:off x="3527460" y="2178111"/>
        <a:ext cx="957502" cy="482969"/>
      </dsp:txXfrm>
    </dsp:sp>
    <dsp:sp modelId="{5BC97858-44A8-4B9B-9501-320870A554B3}">
      <dsp:nvSpPr>
        <dsp:cNvPr id="0" name=""/>
        <dsp:cNvSpPr/>
      </dsp:nvSpPr>
      <dsp:spPr>
        <a:xfrm>
          <a:off x="4553691" y="2068699"/>
          <a:ext cx="807907"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DEC6B7-48DB-48EA-9128-1028E6C45631}">
      <dsp:nvSpPr>
        <dsp:cNvPr id="0" name=""/>
        <dsp:cNvSpPr/>
      </dsp:nvSpPr>
      <dsp:spPr>
        <a:xfrm>
          <a:off x="4643459" y="2153978"/>
          <a:ext cx="807907"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Нәтижелер</a:t>
          </a:r>
        </a:p>
      </dsp:txBody>
      <dsp:txXfrm>
        <a:off x="4658485" y="2169004"/>
        <a:ext cx="777855" cy="482969"/>
      </dsp:txXfrm>
    </dsp:sp>
    <dsp:sp modelId="{3FBF51A6-1275-475C-A1E5-A2DF73CC3165}">
      <dsp:nvSpPr>
        <dsp:cNvPr id="0" name=""/>
        <dsp:cNvSpPr/>
      </dsp:nvSpPr>
      <dsp:spPr>
        <a:xfrm>
          <a:off x="3373513" y="1338990"/>
          <a:ext cx="1351379" cy="513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5A425B-43D9-4ECE-85D2-A4CD9DC0B85B}">
      <dsp:nvSpPr>
        <dsp:cNvPr id="0" name=""/>
        <dsp:cNvSpPr/>
      </dsp:nvSpPr>
      <dsp:spPr>
        <a:xfrm>
          <a:off x="3463281" y="1424269"/>
          <a:ext cx="1351379" cy="51302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Лингводидактикалық</a:t>
          </a:r>
        </a:p>
      </dsp:txBody>
      <dsp:txXfrm>
        <a:off x="3478307" y="1439295"/>
        <a:ext cx="1321327" cy="48296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2BDE5-2E5B-4743-8C64-76CF411E8A37}">
      <dsp:nvSpPr>
        <dsp:cNvPr id="0" name=""/>
        <dsp:cNvSpPr/>
      </dsp:nvSpPr>
      <dsp:spPr>
        <a:xfrm>
          <a:off x="0" y="2838975"/>
          <a:ext cx="5429250" cy="15512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0" y="2838975"/>
        <a:ext cx="5429250" cy="83769"/>
      </dsp:txXfrm>
    </dsp:sp>
    <dsp:sp modelId="{BA39CC4C-324C-45CB-92B0-1DE05E368293}">
      <dsp:nvSpPr>
        <dsp:cNvPr id="0" name=""/>
        <dsp:cNvSpPr/>
      </dsp:nvSpPr>
      <dsp:spPr>
        <a:xfrm>
          <a:off x="0" y="3422100"/>
          <a:ext cx="2714625" cy="420105"/>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a:t>
          </a:r>
          <a:r>
            <a:rPr lang="en-US" sz="1400" kern="1200">
              <a:latin typeface="Times New Roman" panose="02020603050405020304" pitchFamily="18" charset="0"/>
              <a:cs typeface="Times New Roman" panose="02020603050405020304" pitchFamily="18" charset="0"/>
            </a:rPr>
            <a:t>V</a:t>
          </a:r>
          <a:r>
            <a:rPr lang="ru-RU" sz="1400" kern="1200">
              <a:latin typeface="Times New Roman" panose="02020603050405020304" pitchFamily="18" charset="0"/>
              <a:cs typeface="Times New Roman" panose="02020603050405020304" pitchFamily="18" charset="0"/>
            </a:rPr>
            <a:t>-деңгей - </a:t>
          </a:r>
          <a:r>
            <a:rPr lang="en-US" sz="1400" kern="1200">
              <a:latin typeface="Times New Roman" panose="02020603050405020304" pitchFamily="18" charset="0"/>
              <a:cs typeface="Times New Roman" panose="02020603050405020304" pitchFamily="18" charset="0"/>
            </a:rPr>
            <a:t>Reflection</a:t>
          </a:r>
          <a:endParaRPr lang="ru-RU" sz="1400" kern="1200">
            <a:latin typeface="Times New Roman" panose="02020603050405020304" pitchFamily="18" charset="0"/>
            <a:cs typeface="Times New Roman" panose="02020603050405020304" pitchFamily="18" charset="0"/>
          </a:endParaRPr>
        </a:p>
      </dsp:txBody>
      <dsp:txXfrm>
        <a:off x="0" y="3422100"/>
        <a:ext cx="2714625" cy="420105"/>
      </dsp:txXfrm>
    </dsp:sp>
    <dsp:sp modelId="{2AE0BD4C-9D09-4D95-A766-D851D7389F5D}">
      <dsp:nvSpPr>
        <dsp:cNvPr id="0" name=""/>
        <dsp:cNvSpPr/>
      </dsp:nvSpPr>
      <dsp:spPr>
        <a:xfrm>
          <a:off x="2714625" y="3413060"/>
          <a:ext cx="2714625" cy="420105"/>
        </a:xfrm>
        <a:prstGeom prst="rect">
          <a:avLst/>
        </a:prstGeom>
        <a:solidFill>
          <a:schemeClr val="accent4">
            <a:tint val="40000"/>
            <a:alpha val="90000"/>
            <a:hueOff val="-789141"/>
            <a:satOff val="4431"/>
            <a:lumOff val="282"/>
            <a:alphaOff val="0"/>
          </a:schemeClr>
        </a:solidFill>
        <a:ln w="25400" cap="flat" cmpd="sng" algn="ctr">
          <a:solidFill>
            <a:schemeClr val="accent4">
              <a:tint val="40000"/>
              <a:alpha val="90000"/>
              <a:hueOff val="-789141"/>
              <a:satOff val="4431"/>
              <a:lumOff val="2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Тілдік рефлексияны дамыту</a:t>
          </a:r>
          <a:endParaRPr lang="ru-RU" sz="1400" kern="1200">
            <a:latin typeface="Times New Roman" panose="02020603050405020304" pitchFamily="18" charset="0"/>
            <a:cs typeface="Times New Roman" panose="02020603050405020304" pitchFamily="18" charset="0"/>
          </a:endParaRPr>
        </a:p>
      </dsp:txBody>
      <dsp:txXfrm>
        <a:off x="2714625" y="3413060"/>
        <a:ext cx="2714625" cy="420105"/>
      </dsp:txXfrm>
    </dsp:sp>
    <dsp:sp modelId="{92762BA2-5288-416E-BB9A-B4A91E626BC5}">
      <dsp:nvSpPr>
        <dsp:cNvPr id="0" name=""/>
        <dsp:cNvSpPr/>
      </dsp:nvSpPr>
      <dsp:spPr>
        <a:xfrm rot="10800000">
          <a:off x="0" y="2569559"/>
          <a:ext cx="5429250" cy="838469"/>
        </a:xfrm>
        <a:prstGeom prst="upArrowCallou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cs typeface="Times New Roman" panose="02020603050405020304" pitchFamily="18" charset="0"/>
            </a:rPr>
            <a:t>  ІІІ деңгей -   </a:t>
          </a:r>
          <a:r>
            <a:rPr lang="en-US" sz="1400" b="0" i="0" kern="1200">
              <a:solidFill>
                <a:sysClr val="windowText" lastClr="000000"/>
              </a:solidFill>
              <a:latin typeface="Times New Roman" panose="02020603050405020304" pitchFamily="18" charset="0"/>
              <a:cs typeface="Times New Roman" panose="02020603050405020304" pitchFamily="18" charset="0"/>
            </a:rPr>
            <a:t>Analysis</a:t>
          </a:r>
          <a:r>
            <a:rPr lang="ru-RU" sz="1400" kern="1200">
              <a:solidFill>
                <a:sysClr val="windowText" lastClr="000000"/>
              </a:solidFill>
              <a:latin typeface="Times New Roman" panose="02020603050405020304" pitchFamily="18" charset="0"/>
              <a:cs typeface="Times New Roman" panose="02020603050405020304" pitchFamily="18" charset="0"/>
            </a:rPr>
            <a:t>                                   Таным арқылы бағалау  </a:t>
          </a:r>
        </a:p>
      </dsp:txBody>
      <dsp:txXfrm rot="10800000">
        <a:off x="0" y="2569559"/>
        <a:ext cx="5429250" cy="544812"/>
      </dsp:txXfrm>
    </dsp:sp>
    <dsp:sp modelId="{931AD902-FBB3-4A33-B963-F897F82E61BF}">
      <dsp:nvSpPr>
        <dsp:cNvPr id="0" name=""/>
        <dsp:cNvSpPr/>
      </dsp:nvSpPr>
      <dsp:spPr>
        <a:xfrm rot="10800000">
          <a:off x="0" y="0"/>
          <a:ext cx="5429250" cy="1404612"/>
        </a:xfrm>
        <a:prstGeom prst="upArrowCallou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rot="-10800000">
        <a:off x="0" y="0"/>
        <a:ext cx="5429250" cy="493019"/>
      </dsp:txXfrm>
    </dsp:sp>
    <dsp:sp modelId="{4C45932A-83CE-486A-A2D6-62CEDFB9D9C7}">
      <dsp:nvSpPr>
        <dsp:cNvPr id="0" name=""/>
        <dsp:cNvSpPr/>
      </dsp:nvSpPr>
      <dsp:spPr>
        <a:xfrm>
          <a:off x="0" y="1444220"/>
          <a:ext cx="2714625" cy="419979"/>
        </a:xfrm>
        <a:prstGeom prst="rect">
          <a:avLst/>
        </a:prstGeom>
        <a:solidFill>
          <a:schemeClr val="accent4">
            <a:tint val="40000"/>
            <a:alpha val="90000"/>
            <a:hueOff val="-1578282"/>
            <a:satOff val="8863"/>
            <a:lumOff val="563"/>
            <a:alphaOff val="0"/>
          </a:schemeClr>
        </a:solidFill>
        <a:ln w="25400" cap="flat" cmpd="sng" algn="ctr">
          <a:solidFill>
            <a:schemeClr val="accent4">
              <a:tint val="40000"/>
              <a:alpha val="90000"/>
              <a:hueOff val="-1578282"/>
              <a:satOff val="8863"/>
              <a:lumOff val="5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ІІ-деңгей - </a:t>
          </a:r>
          <a:r>
            <a:rPr lang="en-US" sz="1400" b="0" i="0" kern="1200">
              <a:latin typeface="Times New Roman" panose="02020603050405020304" pitchFamily="18" charset="0"/>
              <a:cs typeface="Times New Roman" panose="02020603050405020304" pitchFamily="18" charset="0"/>
            </a:rPr>
            <a:t>Knowledge Application</a:t>
          </a:r>
          <a:endParaRPr lang="ru-RU" sz="1400" kern="1200">
            <a:latin typeface="Times New Roman" panose="02020603050405020304" pitchFamily="18" charset="0"/>
            <a:cs typeface="Times New Roman" panose="02020603050405020304" pitchFamily="18" charset="0"/>
          </a:endParaRPr>
        </a:p>
      </dsp:txBody>
      <dsp:txXfrm>
        <a:off x="0" y="1444220"/>
        <a:ext cx="2714625" cy="419979"/>
      </dsp:txXfrm>
    </dsp:sp>
    <dsp:sp modelId="{C003D80A-8138-4875-85D3-CBD13823BFDF}">
      <dsp:nvSpPr>
        <dsp:cNvPr id="0" name=""/>
        <dsp:cNvSpPr/>
      </dsp:nvSpPr>
      <dsp:spPr>
        <a:xfrm>
          <a:off x="2714625" y="1445673"/>
          <a:ext cx="2714625" cy="419979"/>
        </a:xfrm>
        <a:prstGeom prst="rect">
          <a:avLst/>
        </a:prstGeom>
        <a:solidFill>
          <a:schemeClr val="accent4">
            <a:tint val="40000"/>
            <a:alpha val="90000"/>
            <a:hueOff val="-2367424"/>
            <a:satOff val="13294"/>
            <a:lumOff val="845"/>
            <a:alphaOff val="0"/>
          </a:schemeClr>
        </a:solidFill>
        <a:ln w="25400" cap="flat" cmpd="sng" algn="ctr">
          <a:solidFill>
            <a:schemeClr val="accent4">
              <a:tint val="40000"/>
              <a:alpha val="90000"/>
              <a:hueOff val="-2367424"/>
              <a:satOff val="13294"/>
              <a:lumOff val="8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Тілдік санада пайымдау</a:t>
          </a:r>
        </a:p>
      </dsp:txBody>
      <dsp:txXfrm>
        <a:off x="2714625" y="1445673"/>
        <a:ext cx="2714625" cy="419979"/>
      </dsp:txXfrm>
    </dsp:sp>
    <dsp:sp modelId="{4E3806A1-5C00-405A-A138-E04C523492A8}">
      <dsp:nvSpPr>
        <dsp:cNvPr id="0" name=""/>
        <dsp:cNvSpPr/>
      </dsp:nvSpPr>
      <dsp:spPr>
        <a:xfrm rot="10800000">
          <a:off x="0" y="0"/>
          <a:ext cx="5429250" cy="1404612"/>
        </a:xfrm>
        <a:prstGeom prst="upArrowCallou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solidFill>
              <a:latin typeface="Times New Roman" panose="02020603050405020304" pitchFamily="18" charset="0"/>
              <a:cs typeface="Times New Roman" panose="02020603050405020304" pitchFamily="18" charset="0"/>
            </a:rPr>
            <a:t>«Танымдық әлеует» стратегиясы -</a:t>
          </a:r>
          <a:r>
            <a:rPr lang="kk-KZ" sz="1400" kern="1200">
              <a:latin typeface="Times New Roman" panose="02020603050405020304" pitchFamily="18" charset="0"/>
              <a:cs typeface="Times New Roman" panose="02020603050405020304" pitchFamily="18" charset="0"/>
            </a:rPr>
            <a:t> </a:t>
          </a:r>
          <a:r>
            <a:rPr lang="ru-RU" sz="1400" kern="1200">
              <a:solidFill>
                <a:sysClr val="windowText" lastClr="000000"/>
              </a:solidFill>
              <a:latin typeface="Times New Roman" panose="02020603050405020304" pitchFamily="18" charset="0"/>
              <a:cs typeface="Times New Roman" panose="02020603050405020304" pitchFamily="18" charset="0"/>
            </a:rPr>
            <a:t>тілдік рефлексияны дамыту әдістемесінің негізі</a:t>
          </a:r>
        </a:p>
      </dsp:txBody>
      <dsp:txXfrm rot="-10800000">
        <a:off x="0" y="0"/>
        <a:ext cx="5429250" cy="493019"/>
      </dsp:txXfrm>
    </dsp:sp>
    <dsp:sp modelId="{270E12DF-1038-4F28-94EF-C0AF1C0054DF}">
      <dsp:nvSpPr>
        <dsp:cNvPr id="0" name=""/>
        <dsp:cNvSpPr/>
      </dsp:nvSpPr>
      <dsp:spPr>
        <a:xfrm>
          <a:off x="0" y="493915"/>
          <a:ext cx="2714625" cy="419979"/>
        </a:xfrm>
        <a:prstGeom prst="rect">
          <a:avLst/>
        </a:prstGeom>
        <a:solidFill>
          <a:schemeClr val="accent4">
            <a:tint val="40000"/>
            <a:alpha val="90000"/>
            <a:hueOff val="-3156565"/>
            <a:satOff val="17726"/>
            <a:lumOff val="1126"/>
            <a:alphaOff val="0"/>
          </a:schemeClr>
        </a:solidFill>
        <a:ln w="25400" cap="flat" cmpd="sng" algn="ctr">
          <a:solidFill>
            <a:schemeClr val="accent4">
              <a:tint val="40000"/>
              <a:alpha val="90000"/>
              <a:hueOff val="-3156565"/>
              <a:satOff val="17726"/>
              <a:lumOff val="11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І-деңгей- </a:t>
          </a:r>
          <a:r>
            <a:rPr lang="en-US" sz="1400" b="0" i="0" kern="1200">
              <a:latin typeface="Times New Roman" panose="02020603050405020304" pitchFamily="18" charset="0"/>
              <a:cs typeface="Times New Roman" panose="02020603050405020304" pitchFamily="18" charset="0"/>
            </a:rPr>
            <a:t>Acquired Knowledge</a:t>
          </a:r>
          <a:endParaRPr lang="ru-RU" sz="1400" kern="1200">
            <a:latin typeface="Times New Roman" panose="02020603050405020304" pitchFamily="18" charset="0"/>
            <a:cs typeface="Times New Roman" panose="02020603050405020304" pitchFamily="18" charset="0"/>
          </a:endParaRPr>
        </a:p>
      </dsp:txBody>
      <dsp:txXfrm>
        <a:off x="0" y="493915"/>
        <a:ext cx="2714625" cy="419979"/>
      </dsp:txXfrm>
    </dsp:sp>
    <dsp:sp modelId="{040BCA6D-0588-42BA-AFB5-E9B651088403}">
      <dsp:nvSpPr>
        <dsp:cNvPr id="0" name=""/>
        <dsp:cNvSpPr/>
      </dsp:nvSpPr>
      <dsp:spPr>
        <a:xfrm>
          <a:off x="2714625" y="493915"/>
          <a:ext cx="2714625" cy="419979"/>
        </a:xfrm>
        <a:prstGeom prst="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Санада қабылдау (еске түсіру)</a:t>
          </a:r>
        </a:p>
      </dsp:txBody>
      <dsp:txXfrm>
        <a:off x="2714625" y="493915"/>
        <a:ext cx="2714625" cy="41997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50F07-EEC1-4812-A0B2-B7E28D6BF348}">
      <dsp:nvSpPr>
        <dsp:cNvPr id="0" name=""/>
        <dsp:cNvSpPr/>
      </dsp:nvSpPr>
      <dsp:spPr>
        <a:xfrm rot="5400000">
          <a:off x="-99358" y="102151"/>
          <a:ext cx="662391" cy="463673"/>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1</a:t>
          </a:r>
        </a:p>
      </dsp:txBody>
      <dsp:txXfrm rot="-5400000">
        <a:off x="2" y="234629"/>
        <a:ext cx="463673" cy="198718"/>
      </dsp:txXfrm>
    </dsp:sp>
    <dsp:sp modelId="{8B5066EC-45FE-4853-8770-DC7E7EA55C3E}">
      <dsp:nvSpPr>
        <dsp:cNvPr id="0" name=""/>
        <dsp:cNvSpPr/>
      </dsp:nvSpPr>
      <dsp:spPr>
        <a:xfrm rot="5400000">
          <a:off x="2602597" y="-2136130"/>
          <a:ext cx="430554" cy="470840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Мәтіндегі терминдер немесе көнерген сөздер</a:t>
          </a:r>
        </a:p>
      </dsp:txBody>
      <dsp:txXfrm rot="-5400000">
        <a:off x="463674" y="23811"/>
        <a:ext cx="4687383" cy="388518"/>
      </dsp:txXfrm>
    </dsp:sp>
    <dsp:sp modelId="{52DF8360-C665-4DE4-8902-CEE6BAE1E505}">
      <dsp:nvSpPr>
        <dsp:cNvPr id="0" name=""/>
        <dsp:cNvSpPr/>
      </dsp:nvSpPr>
      <dsp:spPr>
        <a:xfrm rot="5400000">
          <a:off x="-99358" y="625440"/>
          <a:ext cx="662391" cy="463673"/>
        </a:xfrm>
        <a:prstGeom prst="chevron">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2</a:t>
          </a:r>
        </a:p>
      </dsp:txBody>
      <dsp:txXfrm rot="-5400000">
        <a:off x="2" y="757918"/>
        <a:ext cx="463673" cy="198718"/>
      </dsp:txXfrm>
    </dsp:sp>
    <dsp:sp modelId="{6F3AE505-F8C3-43F9-803C-AACB7761A7DB}">
      <dsp:nvSpPr>
        <dsp:cNvPr id="0" name=""/>
        <dsp:cNvSpPr/>
      </dsp:nvSpPr>
      <dsp:spPr>
        <a:xfrm rot="5400000">
          <a:off x="2602484" y="-1612728"/>
          <a:ext cx="430780" cy="4708401"/>
        </a:xfrm>
        <a:prstGeom prst="round2SameRect">
          <a:avLst/>
        </a:prstGeom>
        <a:solidFill>
          <a:schemeClr val="lt1">
            <a:alpha val="90000"/>
            <a:hueOff val="0"/>
            <a:satOff val="0"/>
            <a:lumOff val="0"/>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Мәтіннен түсінген негізгі ережелер</a:t>
          </a:r>
        </a:p>
      </dsp:txBody>
      <dsp:txXfrm rot="-5400000">
        <a:off x="463674" y="547111"/>
        <a:ext cx="4687372" cy="388722"/>
      </dsp:txXfrm>
    </dsp:sp>
    <dsp:sp modelId="{2CDB7C91-2DAE-440C-841B-C4C68C5DAB0B}">
      <dsp:nvSpPr>
        <dsp:cNvPr id="0" name=""/>
        <dsp:cNvSpPr/>
      </dsp:nvSpPr>
      <dsp:spPr>
        <a:xfrm rot="5400000">
          <a:off x="-99358" y="1148729"/>
          <a:ext cx="662391" cy="463673"/>
        </a:xfrm>
        <a:prstGeom prst="chevron">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3</a:t>
          </a:r>
        </a:p>
      </dsp:txBody>
      <dsp:txXfrm rot="-5400000">
        <a:off x="2" y="1281207"/>
        <a:ext cx="463673" cy="198718"/>
      </dsp:txXfrm>
    </dsp:sp>
    <dsp:sp modelId="{5778458E-DB45-4E83-A956-27C8F55171AF}">
      <dsp:nvSpPr>
        <dsp:cNvPr id="0" name=""/>
        <dsp:cNvSpPr/>
      </dsp:nvSpPr>
      <dsp:spPr>
        <a:xfrm rot="5400000">
          <a:off x="2602597" y="-1089552"/>
          <a:ext cx="430554" cy="4708401"/>
        </a:xfrm>
        <a:prstGeom prst="round2SameRect">
          <a:avLst/>
        </a:prstGeom>
        <a:solidFill>
          <a:schemeClr val="lt1">
            <a:alpha val="90000"/>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Мәтін бойынша алынған ақпараттар </a:t>
          </a:r>
        </a:p>
      </dsp:txBody>
      <dsp:txXfrm rot="-5400000">
        <a:off x="463674" y="1070389"/>
        <a:ext cx="4687383" cy="388518"/>
      </dsp:txXfrm>
    </dsp:sp>
    <dsp:sp modelId="{D625E476-7166-4992-86D5-56310CB339F6}">
      <dsp:nvSpPr>
        <dsp:cNvPr id="0" name=""/>
        <dsp:cNvSpPr/>
      </dsp:nvSpPr>
      <dsp:spPr>
        <a:xfrm rot="5400000">
          <a:off x="-99358" y="1701124"/>
          <a:ext cx="662391" cy="463673"/>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4</a:t>
          </a:r>
        </a:p>
      </dsp:txBody>
      <dsp:txXfrm rot="-5400000">
        <a:off x="2" y="1833602"/>
        <a:ext cx="463673" cy="198718"/>
      </dsp:txXfrm>
    </dsp:sp>
    <dsp:sp modelId="{00A06F6E-FEA1-4250-859A-15B3AB63D160}">
      <dsp:nvSpPr>
        <dsp:cNvPr id="0" name=""/>
        <dsp:cNvSpPr/>
      </dsp:nvSpPr>
      <dsp:spPr>
        <a:xfrm rot="5400000">
          <a:off x="2573491" y="-537157"/>
          <a:ext cx="488765" cy="4708401"/>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Мәтін бойынша синтез</a:t>
          </a:r>
        </a:p>
      </dsp:txBody>
      <dsp:txXfrm rot="-5400000">
        <a:off x="463673" y="1596521"/>
        <a:ext cx="4684541" cy="44104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E0490-FE8D-47D8-BBF7-567F326C5A73}">
      <dsp:nvSpPr>
        <dsp:cNvPr id="0" name=""/>
        <dsp:cNvSpPr/>
      </dsp:nvSpPr>
      <dsp:spPr>
        <a:xfrm>
          <a:off x="2247896" y="0"/>
          <a:ext cx="990606" cy="533400"/>
        </a:xfrm>
        <a:prstGeom prst="trapezoid">
          <a:avLst>
            <a:gd name="adj" fmla="val 857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Міндет</a:t>
          </a:r>
        </a:p>
      </dsp:txBody>
      <dsp:txXfrm>
        <a:off x="2247896" y="0"/>
        <a:ext cx="990606" cy="533400"/>
      </dsp:txXfrm>
    </dsp:sp>
    <dsp:sp modelId="{C6C367E2-F0A7-4D2E-940A-50BF4CD14022}">
      <dsp:nvSpPr>
        <dsp:cNvPr id="0" name=""/>
        <dsp:cNvSpPr/>
      </dsp:nvSpPr>
      <dsp:spPr>
        <a:xfrm>
          <a:off x="1752593" y="533400"/>
          <a:ext cx="1981212" cy="533400"/>
        </a:xfrm>
        <a:prstGeom prst="trapezoid">
          <a:avLst>
            <a:gd name="adj" fmla="val 857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Мансап</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99306" y="533400"/>
        <a:ext cx="1287787" cy="533400"/>
      </dsp:txXfrm>
    </dsp:sp>
    <dsp:sp modelId="{19CDFBCD-A1AD-4A47-BE8B-DC6CFBBF1FB8}">
      <dsp:nvSpPr>
        <dsp:cNvPr id="0" name=""/>
        <dsp:cNvSpPr/>
      </dsp:nvSpPr>
      <dsp:spPr>
        <a:xfrm>
          <a:off x="1257290" y="1066800"/>
          <a:ext cx="2971818" cy="533400"/>
        </a:xfrm>
        <a:prstGeom prst="trapezoid">
          <a:avLst>
            <a:gd name="adj" fmla="val 857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Құндылықтар</a:t>
          </a:r>
        </a:p>
      </dsp:txBody>
      <dsp:txXfrm>
        <a:off x="1777359" y="1066800"/>
        <a:ext cx="1931681" cy="533400"/>
      </dsp:txXfrm>
    </dsp:sp>
    <dsp:sp modelId="{E284FACC-9E4C-44FB-9F80-D5056B17D457}">
      <dsp:nvSpPr>
        <dsp:cNvPr id="0" name=""/>
        <dsp:cNvSpPr/>
      </dsp:nvSpPr>
      <dsp:spPr>
        <a:xfrm>
          <a:off x="761987" y="1600200"/>
          <a:ext cx="3962424" cy="533400"/>
        </a:xfrm>
        <a:prstGeom prst="trapezoid">
          <a:avLst>
            <a:gd name="adj" fmla="val 857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Қабілеттер</a:t>
          </a:r>
        </a:p>
      </dsp:txBody>
      <dsp:txXfrm>
        <a:off x="1455412" y="1600200"/>
        <a:ext cx="2575575" cy="533400"/>
      </dsp:txXfrm>
    </dsp:sp>
    <dsp:sp modelId="{01112224-6806-4C12-9BB3-A97362FD517B}">
      <dsp:nvSpPr>
        <dsp:cNvPr id="0" name=""/>
        <dsp:cNvSpPr/>
      </dsp:nvSpPr>
      <dsp:spPr>
        <a:xfrm>
          <a:off x="330189" y="2133600"/>
          <a:ext cx="4826020" cy="533400"/>
        </a:xfrm>
        <a:prstGeom prst="trapezoid">
          <a:avLst>
            <a:gd name="adj" fmla="val 857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Мінез-құлық</a:t>
          </a:r>
        </a:p>
      </dsp:txBody>
      <dsp:txXfrm>
        <a:off x="1174743" y="2133600"/>
        <a:ext cx="3136913" cy="533400"/>
      </dsp:txXfrm>
    </dsp:sp>
    <dsp:sp modelId="{6435440D-486E-401A-A542-F11C47B3CE0C}">
      <dsp:nvSpPr>
        <dsp:cNvPr id="0" name=""/>
        <dsp:cNvSpPr/>
      </dsp:nvSpPr>
      <dsp:spPr>
        <a:xfrm>
          <a:off x="0" y="2667000"/>
          <a:ext cx="5486399" cy="533400"/>
        </a:xfrm>
        <a:prstGeom prst="trapezoid">
          <a:avLst>
            <a:gd name="adj" fmla="val 85714"/>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Қоршаған орта</a:t>
          </a:r>
        </a:p>
      </dsp:txBody>
      <dsp:txXfrm>
        <a:off x="960120" y="2667000"/>
        <a:ext cx="3566160" cy="533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FF913-C230-4E5F-A4D9-80C787371A47}">
      <dsp:nvSpPr>
        <dsp:cNvPr id="0" name=""/>
        <dsp:cNvSpPr/>
      </dsp:nvSpPr>
      <dsp:spPr>
        <a:xfrm>
          <a:off x="504823" y="65019"/>
          <a:ext cx="4476752" cy="1574936"/>
        </a:xfrm>
        <a:prstGeom prst="triangl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B5516E-E0EF-4060-AD8F-14909852B278}">
      <dsp:nvSpPr>
        <dsp:cNvPr id="0" name=""/>
        <dsp:cNvSpPr/>
      </dsp:nvSpPr>
      <dsp:spPr>
        <a:xfrm>
          <a:off x="2016669" y="279509"/>
          <a:ext cx="2879180" cy="583533"/>
        </a:xfrm>
        <a:prstGeom prst="round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Адам бойындағы жақсы мінез-құлықтың болуы, жақсы мінез арқылы өз қателіктерін қайталамау </a:t>
          </a:r>
        </a:p>
      </dsp:txBody>
      <dsp:txXfrm>
        <a:off x="2045155" y="307995"/>
        <a:ext cx="2822208" cy="526561"/>
      </dsp:txXfrm>
    </dsp:sp>
    <dsp:sp modelId="{4E6F3192-E002-4D17-A8E4-A0EB02F070A3}">
      <dsp:nvSpPr>
        <dsp:cNvPr id="0" name=""/>
        <dsp:cNvSpPr/>
      </dsp:nvSpPr>
      <dsp:spPr>
        <a:xfrm>
          <a:off x="2064600" y="957115"/>
          <a:ext cx="2812198" cy="591006"/>
        </a:xfrm>
        <a:prstGeom prst="round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Жақсы қасиеттерге, жақсы сөздер айтуға әдеттену арқылы  тілдік рефлексияны қалыптастыру</a:t>
          </a:r>
        </a:p>
      </dsp:txBody>
      <dsp:txXfrm>
        <a:off x="2093451" y="985966"/>
        <a:ext cx="2754496" cy="53330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E01A29-9D7B-4240-9763-92E895FCB842}">
      <dsp:nvSpPr>
        <dsp:cNvPr id="0" name=""/>
        <dsp:cNvSpPr/>
      </dsp:nvSpPr>
      <dsp:spPr>
        <a:xfrm>
          <a:off x="449" y="0"/>
          <a:ext cx="1935733" cy="1536700"/>
        </a:xfrm>
        <a:prstGeom prst="roundRect">
          <a:avLst>
            <a:gd name="adj" fmla="val 5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ctr" defTabSz="889000">
            <a:lnSpc>
              <a:spcPct val="90000"/>
            </a:lnSpc>
            <a:spcBef>
              <a:spcPct val="0"/>
            </a:spcBef>
            <a:spcAft>
              <a:spcPct val="35000"/>
            </a:spcAft>
          </a:pPr>
          <a:r>
            <a:rPr lang="ru-RU" sz="2000" b="0" kern="1200">
              <a:solidFill>
                <a:sysClr val="windowText" lastClr="000000"/>
              </a:solidFill>
              <a:latin typeface="Times New Roman" panose="02020603050405020304" pitchFamily="18" charset="0"/>
              <a:cs typeface="Times New Roman" panose="02020603050405020304" pitchFamily="18" charset="0"/>
            </a:rPr>
            <a:t>Рефлексия</a:t>
          </a:r>
        </a:p>
      </dsp:txBody>
      <dsp:txXfrm rot="16200000">
        <a:off x="-436023" y="436473"/>
        <a:ext cx="1260094" cy="387146"/>
      </dsp:txXfrm>
    </dsp:sp>
    <dsp:sp modelId="{DE221859-2E7E-4762-A595-27DCA6CC15B7}">
      <dsp:nvSpPr>
        <dsp:cNvPr id="0" name=""/>
        <dsp:cNvSpPr/>
      </dsp:nvSpPr>
      <dsp:spPr>
        <a:xfrm>
          <a:off x="387596" y="0"/>
          <a:ext cx="1442121" cy="15367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Жасөспірім Абай қандай?</a:t>
          </a:r>
        </a:p>
      </dsp:txBody>
      <dsp:txXfrm>
        <a:off x="387596" y="0"/>
        <a:ext cx="1442121" cy="1536700"/>
      </dsp:txXfrm>
    </dsp:sp>
    <dsp:sp modelId="{A11C24B7-3E82-47D1-AE3B-902B751A0CD4}">
      <dsp:nvSpPr>
        <dsp:cNvPr id="0" name=""/>
        <dsp:cNvSpPr/>
      </dsp:nvSpPr>
      <dsp:spPr>
        <a:xfrm>
          <a:off x="2003933" y="0"/>
          <a:ext cx="1935733" cy="1536700"/>
        </a:xfrm>
        <a:prstGeom prst="roundRect">
          <a:avLst>
            <a:gd name="adj" fmla="val 5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ctr" defTabSz="889000">
            <a:lnSpc>
              <a:spcPct val="90000"/>
            </a:lnSpc>
            <a:spcBef>
              <a:spcPct val="0"/>
            </a:spcBef>
            <a:spcAft>
              <a:spcPct val="35000"/>
            </a:spcAft>
          </a:pPr>
          <a:r>
            <a:rPr lang="ru-RU" sz="2000" b="0" kern="1200">
              <a:solidFill>
                <a:sysClr val="windowText" lastClr="000000"/>
              </a:solidFill>
              <a:latin typeface="Times New Roman" panose="02020603050405020304" pitchFamily="18" charset="0"/>
              <a:cs typeface="Times New Roman" panose="02020603050405020304" pitchFamily="18" charset="0"/>
            </a:rPr>
            <a:t>Рефлексия</a:t>
          </a:r>
        </a:p>
      </dsp:txBody>
      <dsp:txXfrm rot="16200000">
        <a:off x="1567459" y="436473"/>
        <a:ext cx="1260094" cy="387146"/>
      </dsp:txXfrm>
    </dsp:sp>
    <dsp:sp modelId="{7CA0E2EB-452F-41BD-B378-30965652399B}">
      <dsp:nvSpPr>
        <dsp:cNvPr id="0" name=""/>
        <dsp:cNvSpPr/>
      </dsp:nvSpPr>
      <dsp:spPr>
        <a:xfrm rot="5400000">
          <a:off x="1900646" y="1172758"/>
          <a:ext cx="225932" cy="290359"/>
        </a:xfrm>
        <a:prstGeom prst="flowChartExtra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3913CC-4AA1-477D-8EC0-C222CF4C2F33}">
      <dsp:nvSpPr>
        <dsp:cNvPr id="0" name=""/>
        <dsp:cNvSpPr/>
      </dsp:nvSpPr>
      <dsp:spPr>
        <a:xfrm>
          <a:off x="2391080" y="0"/>
          <a:ext cx="1442121" cy="15367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Орта жастағы Абай қандай? </a:t>
          </a:r>
        </a:p>
      </dsp:txBody>
      <dsp:txXfrm>
        <a:off x="2391080" y="0"/>
        <a:ext cx="1442121" cy="1536700"/>
      </dsp:txXfrm>
    </dsp:sp>
    <dsp:sp modelId="{DDAB41C0-9E0B-4A71-8CB0-2343B06DDBEF}">
      <dsp:nvSpPr>
        <dsp:cNvPr id="0" name=""/>
        <dsp:cNvSpPr/>
      </dsp:nvSpPr>
      <dsp:spPr>
        <a:xfrm>
          <a:off x="4007417" y="0"/>
          <a:ext cx="1935733" cy="1536700"/>
        </a:xfrm>
        <a:prstGeom prst="roundRect">
          <a:avLst>
            <a:gd name="adj" fmla="val 5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ctr" defTabSz="889000">
            <a:lnSpc>
              <a:spcPct val="90000"/>
            </a:lnSpc>
            <a:spcBef>
              <a:spcPct val="0"/>
            </a:spcBef>
            <a:spcAft>
              <a:spcPct val="35000"/>
            </a:spcAft>
          </a:pPr>
          <a:r>
            <a:rPr lang="ru-RU" sz="2000" b="0" kern="1200">
              <a:solidFill>
                <a:sysClr val="windowText" lastClr="000000"/>
              </a:solidFill>
              <a:latin typeface="Times New Roman" panose="02020603050405020304" pitchFamily="18" charset="0"/>
              <a:cs typeface="Times New Roman" panose="02020603050405020304" pitchFamily="18" charset="0"/>
            </a:rPr>
            <a:t>Рефлексия</a:t>
          </a:r>
        </a:p>
      </dsp:txBody>
      <dsp:txXfrm rot="16200000">
        <a:off x="3570943" y="436473"/>
        <a:ext cx="1260094" cy="387146"/>
      </dsp:txXfrm>
    </dsp:sp>
    <dsp:sp modelId="{18745704-ECC8-44EF-9A9B-B8B1B50E687B}">
      <dsp:nvSpPr>
        <dsp:cNvPr id="0" name=""/>
        <dsp:cNvSpPr/>
      </dsp:nvSpPr>
      <dsp:spPr>
        <a:xfrm rot="5400000">
          <a:off x="3904129" y="1172758"/>
          <a:ext cx="225932" cy="290359"/>
        </a:xfrm>
        <a:prstGeom prst="flowChartExtract">
          <a:avLst/>
        </a:prstGeom>
        <a:solidFill>
          <a:schemeClr val="lt1">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sp>
    <dsp:sp modelId="{7B6B8156-7E1E-4717-87B0-1E00B3D6F268}">
      <dsp:nvSpPr>
        <dsp:cNvPr id="0" name=""/>
        <dsp:cNvSpPr/>
      </dsp:nvSpPr>
      <dsp:spPr>
        <a:xfrm>
          <a:off x="4394563" y="0"/>
          <a:ext cx="1442121" cy="15367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cs typeface="Times New Roman" panose="02020603050405020304" pitchFamily="18" charset="0"/>
            </a:rPr>
            <a:t>Жасы ұлғайған Абай қандай</a:t>
          </a:r>
          <a:r>
            <a:rPr lang="ru-RU" sz="1400" kern="1200">
              <a:latin typeface="Times New Roman" panose="02020603050405020304" pitchFamily="18" charset="0"/>
              <a:cs typeface="Times New Roman" panose="02020603050405020304" pitchFamily="18" charset="0"/>
            </a:rPr>
            <a:t>? </a:t>
          </a:r>
        </a:p>
      </dsp:txBody>
      <dsp:txXfrm>
        <a:off x="4394563" y="0"/>
        <a:ext cx="1442121" cy="1536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D7C928-6E85-46AF-A8DE-EF75EA25158E}">
      <dsp:nvSpPr>
        <dsp:cNvPr id="0" name=""/>
        <dsp:cNvSpPr/>
      </dsp:nvSpPr>
      <dsp:spPr>
        <a:xfrm>
          <a:off x="922" y="60052"/>
          <a:ext cx="1222920" cy="122292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Адамның жаман қылығына ызаланып күлу</a:t>
          </a:r>
        </a:p>
      </dsp:txBody>
      <dsp:txXfrm>
        <a:off x="180014" y="239144"/>
        <a:ext cx="864736" cy="864736"/>
      </dsp:txXfrm>
    </dsp:sp>
    <dsp:sp modelId="{7EC2FADE-00C5-4ACB-B03A-0FD27523A78B}">
      <dsp:nvSpPr>
        <dsp:cNvPr id="0" name=""/>
        <dsp:cNvSpPr/>
      </dsp:nvSpPr>
      <dsp:spPr>
        <a:xfrm>
          <a:off x="1323144" y="316865"/>
          <a:ext cx="709294" cy="709294"/>
        </a:xfrm>
        <a:prstGeom prst="mathPlus">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1417161" y="588099"/>
        <a:ext cx="521260" cy="166826"/>
      </dsp:txXfrm>
    </dsp:sp>
    <dsp:sp modelId="{DE1B109A-2E5C-411D-88F1-3C79FF2DFEB1}">
      <dsp:nvSpPr>
        <dsp:cNvPr id="0" name=""/>
        <dsp:cNvSpPr/>
      </dsp:nvSpPr>
      <dsp:spPr>
        <a:xfrm>
          <a:off x="2131739" y="60052"/>
          <a:ext cx="1222920" cy="1222920"/>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Адамның қателігіне сын айту, (түзету мақсатында) </a:t>
          </a:r>
        </a:p>
      </dsp:txBody>
      <dsp:txXfrm>
        <a:off x="2310831" y="239144"/>
        <a:ext cx="864736" cy="864736"/>
      </dsp:txXfrm>
    </dsp:sp>
    <dsp:sp modelId="{9209818D-5C5A-4C0A-BDBA-06CA62E54966}">
      <dsp:nvSpPr>
        <dsp:cNvPr id="0" name=""/>
        <dsp:cNvSpPr/>
      </dsp:nvSpPr>
      <dsp:spPr>
        <a:xfrm>
          <a:off x="3466661" y="342265"/>
          <a:ext cx="709294" cy="709294"/>
        </a:xfrm>
        <a:prstGeom prst="mathEqual">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p>
      </dsp:txBody>
      <dsp:txXfrm>
        <a:off x="3560678" y="488380"/>
        <a:ext cx="521260" cy="417064"/>
      </dsp:txXfrm>
    </dsp:sp>
    <dsp:sp modelId="{7A7EBD14-D9FD-4041-B01C-C63E433BC310}">
      <dsp:nvSpPr>
        <dsp:cNvPr id="0" name=""/>
        <dsp:cNvSpPr/>
      </dsp:nvSpPr>
      <dsp:spPr>
        <a:xfrm>
          <a:off x="4262556" y="60052"/>
          <a:ext cx="1222920" cy="1222920"/>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rPr>
            <a:t>Рефлексия</a:t>
          </a:r>
        </a:p>
      </dsp:txBody>
      <dsp:txXfrm>
        <a:off x="4441648" y="239144"/>
        <a:ext cx="864736" cy="8647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8E7A34-11AA-4259-A5E2-696AB37D1FFC}">
      <dsp:nvSpPr>
        <dsp:cNvPr id="0" name=""/>
        <dsp:cNvSpPr/>
      </dsp:nvSpPr>
      <dsp:spPr>
        <a:xfrm>
          <a:off x="2244285" y="400893"/>
          <a:ext cx="1294253" cy="107252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bg2">
                  <a:lumMod val="25000"/>
                </a:schemeClr>
              </a:solidFill>
              <a:latin typeface="Times New Roman" panose="02020603050405020304" pitchFamily="18" charset="0"/>
              <a:cs typeface="Times New Roman" panose="02020603050405020304" pitchFamily="18" charset="0"/>
            </a:rPr>
            <a:t>Өзіңе сын көзбен қарау, өзіңнен есеп алу.</a:t>
          </a:r>
        </a:p>
      </dsp:txBody>
      <dsp:txXfrm>
        <a:off x="2433824" y="557961"/>
        <a:ext cx="915175" cy="758393"/>
      </dsp:txXfrm>
    </dsp:sp>
    <dsp:sp modelId="{361EAEB0-9E69-4644-89F7-94F06163DCA2}">
      <dsp:nvSpPr>
        <dsp:cNvPr id="0" name=""/>
        <dsp:cNvSpPr/>
      </dsp:nvSpPr>
      <dsp:spPr>
        <a:xfrm>
          <a:off x="2451067" y="74083"/>
          <a:ext cx="954085" cy="53626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bg2">
                  <a:lumMod val="25000"/>
                </a:schemeClr>
              </a:solidFill>
              <a:latin typeface="Times New Roman" panose="02020603050405020304" pitchFamily="18" charset="0"/>
              <a:cs typeface="Times New Roman" panose="02020603050405020304" pitchFamily="18" charset="0"/>
            </a:rPr>
            <a:t>Күніне бір рет</a:t>
          </a:r>
        </a:p>
      </dsp:txBody>
      <dsp:txXfrm>
        <a:off x="2590790" y="152617"/>
        <a:ext cx="674639" cy="379196"/>
      </dsp:txXfrm>
    </dsp:sp>
    <dsp:sp modelId="{99471B65-ADDC-45CE-A938-216C83BE0970}">
      <dsp:nvSpPr>
        <dsp:cNvPr id="0" name=""/>
        <dsp:cNvSpPr/>
      </dsp:nvSpPr>
      <dsp:spPr>
        <a:xfrm>
          <a:off x="3439755" y="677348"/>
          <a:ext cx="1488902" cy="53626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bg2">
                  <a:lumMod val="25000"/>
                </a:schemeClr>
              </a:solidFill>
              <a:latin typeface="Times New Roman" panose="02020603050405020304" pitchFamily="18" charset="0"/>
              <a:cs typeface="Times New Roman" panose="02020603050405020304" pitchFamily="18" charset="0"/>
            </a:rPr>
            <a:t>Айына бір рет</a:t>
          </a:r>
        </a:p>
      </dsp:txBody>
      <dsp:txXfrm>
        <a:off x="3657800" y="755882"/>
        <a:ext cx="1052812" cy="379196"/>
      </dsp:txXfrm>
    </dsp:sp>
    <dsp:sp modelId="{52E0A0A2-911B-4844-A1A8-B91AA81FD8BA}">
      <dsp:nvSpPr>
        <dsp:cNvPr id="0" name=""/>
        <dsp:cNvSpPr/>
      </dsp:nvSpPr>
      <dsp:spPr>
        <a:xfrm>
          <a:off x="2268571" y="1293593"/>
          <a:ext cx="1395044" cy="53626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bg2">
                  <a:lumMod val="25000"/>
                </a:schemeClr>
              </a:solidFill>
              <a:latin typeface="Times New Roman" panose="02020603050405020304" pitchFamily="18" charset="0"/>
              <a:cs typeface="Times New Roman" panose="02020603050405020304" pitchFamily="18" charset="0"/>
            </a:rPr>
            <a:t>Әр күніңді өкінбестей қылып өткізу</a:t>
          </a:r>
        </a:p>
      </dsp:txBody>
      <dsp:txXfrm>
        <a:off x="2472870" y="1372127"/>
        <a:ext cx="986446" cy="379196"/>
      </dsp:txXfrm>
    </dsp:sp>
    <dsp:sp modelId="{2D82FE3A-102D-4C6D-BAD0-6BC202DED74A}">
      <dsp:nvSpPr>
        <dsp:cNvPr id="0" name=""/>
        <dsp:cNvSpPr/>
      </dsp:nvSpPr>
      <dsp:spPr>
        <a:xfrm>
          <a:off x="888711" y="704464"/>
          <a:ext cx="1577964" cy="53626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chemeClr val="bg2">
                  <a:lumMod val="25000"/>
                </a:schemeClr>
              </a:solidFill>
              <a:latin typeface="Times New Roman" panose="02020603050405020304" pitchFamily="18" charset="0"/>
              <a:cs typeface="Times New Roman" panose="02020603050405020304" pitchFamily="18" charset="0"/>
            </a:rPr>
            <a:t>Аптасына бір рет</a:t>
          </a:r>
        </a:p>
      </dsp:txBody>
      <dsp:txXfrm>
        <a:off x="1119798" y="782998"/>
        <a:ext cx="1115790" cy="37919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B98A08-FB17-44C0-8672-782AE1961B67}">
      <dsp:nvSpPr>
        <dsp:cNvPr id="0" name=""/>
        <dsp:cNvSpPr/>
      </dsp:nvSpPr>
      <dsp:spPr>
        <a:xfrm>
          <a:off x="4157094" y="1640185"/>
          <a:ext cx="91440" cy="305568"/>
        </a:xfrm>
        <a:custGeom>
          <a:avLst/>
          <a:gdLst/>
          <a:ahLst/>
          <a:cxnLst/>
          <a:rect l="0" t="0" r="0" b="0"/>
          <a:pathLst>
            <a:path>
              <a:moveTo>
                <a:pt x="45720" y="0"/>
              </a:moveTo>
              <a:lnTo>
                <a:pt x="45720" y="3055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6903A6-3666-4F1B-BE4A-C9DF6760EA09}">
      <dsp:nvSpPr>
        <dsp:cNvPr id="0" name=""/>
        <dsp:cNvSpPr/>
      </dsp:nvSpPr>
      <dsp:spPr>
        <a:xfrm>
          <a:off x="3004332" y="667442"/>
          <a:ext cx="1198481" cy="305568"/>
        </a:xfrm>
        <a:custGeom>
          <a:avLst/>
          <a:gdLst/>
          <a:ahLst/>
          <a:cxnLst/>
          <a:rect l="0" t="0" r="0" b="0"/>
          <a:pathLst>
            <a:path>
              <a:moveTo>
                <a:pt x="0" y="0"/>
              </a:moveTo>
              <a:lnTo>
                <a:pt x="0" y="208236"/>
              </a:lnTo>
              <a:lnTo>
                <a:pt x="1198481" y="208236"/>
              </a:lnTo>
              <a:lnTo>
                <a:pt x="1198481" y="3055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BEC8E5-470B-44FB-BD9F-634B8A5ECB4B}">
      <dsp:nvSpPr>
        <dsp:cNvPr id="0" name=""/>
        <dsp:cNvSpPr/>
      </dsp:nvSpPr>
      <dsp:spPr>
        <a:xfrm>
          <a:off x="1805850" y="1640185"/>
          <a:ext cx="926710" cy="305568"/>
        </a:xfrm>
        <a:custGeom>
          <a:avLst/>
          <a:gdLst/>
          <a:ahLst/>
          <a:cxnLst/>
          <a:rect l="0" t="0" r="0" b="0"/>
          <a:pathLst>
            <a:path>
              <a:moveTo>
                <a:pt x="0" y="0"/>
              </a:moveTo>
              <a:lnTo>
                <a:pt x="0" y="208236"/>
              </a:lnTo>
              <a:lnTo>
                <a:pt x="926710" y="208236"/>
              </a:lnTo>
              <a:lnTo>
                <a:pt x="926710" y="3055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FF349C-B8C9-4CAA-B34E-4238FE55E330}">
      <dsp:nvSpPr>
        <dsp:cNvPr id="0" name=""/>
        <dsp:cNvSpPr/>
      </dsp:nvSpPr>
      <dsp:spPr>
        <a:xfrm>
          <a:off x="1173516" y="1640185"/>
          <a:ext cx="632334" cy="198454"/>
        </a:xfrm>
        <a:custGeom>
          <a:avLst/>
          <a:gdLst/>
          <a:ahLst/>
          <a:cxnLst/>
          <a:rect l="0" t="0" r="0" b="0"/>
          <a:pathLst>
            <a:path>
              <a:moveTo>
                <a:pt x="632334" y="0"/>
              </a:moveTo>
              <a:lnTo>
                <a:pt x="632334" y="101121"/>
              </a:lnTo>
              <a:lnTo>
                <a:pt x="0" y="101121"/>
              </a:lnTo>
              <a:lnTo>
                <a:pt x="0" y="1984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5C2CC8-F75F-48C1-AF03-1F5A3D9B24EE}">
      <dsp:nvSpPr>
        <dsp:cNvPr id="0" name=""/>
        <dsp:cNvSpPr/>
      </dsp:nvSpPr>
      <dsp:spPr>
        <a:xfrm>
          <a:off x="1805850" y="667442"/>
          <a:ext cx="1198481" cy="305568"/>
        </a:xfrm>
        <a:custGeom>
          <a:avLst/>
          <a:gdLst/>
          <a:ahLst/>
          <a:cxnLst/>
          <a:rect l="0" t="0" r="0" b="0"/>
          <a:pathLst>
            <a:path>
              <a:moveTo>
                <a:pt x="1198481" y="0"/>
              </a:moveTo>
              <a:lnTo>
                <a:pt x="1198481" y="208236"/>
              </a:lnTo>
              <a:lnTo>
                <a:pt x="0" y="208236"/>
              </a:lnTo>
              <a:lnTo>
                <a:pt x="0" y="3055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B62490-6BF9-485E-ABA0-C59A4A9ED4FF}">
      <dsp:nvSpPr>
        <dsp:cNvPr id="0" name=""/>
        <dsp:cNvSpPr/>
      </dsp:nvSpPr>
      <dsp:spPr>
        <a:xfrm>
          <a:off x="2478999" y="268"/>
          <a:ext cx="1050667" cy="6671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6241DB-4556-43C8-A176-EDCC45090DB2}">
      <dsp:nvSpPr>
        <dsp:cNvPr id="0" name=""/>
        <dsp:cNvSpPr/>
      </dsp:nvSpPr>
      <dsp:spPr>
        <a:xfrm>
          <a:off x="2595739" y="111172"/>
          <a:ext cx="1050667" cy="6671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Тілдік рефлексия</a:t>
          </a:r>
        </a:p>
      </dsp:txBody>
      <dsp:txXfrm>
        <a:off x="2615280" y="130713"/>
        <a:ext cx="1011585" cy="628091"/>
      </dsp:txXfrm>
    </dsp:sp>
    <dsp:sp modelId="{CC042107-A5AA-454A-9885-7553B51C23C4}">
      <dsp:nvSpPr>
        <dsp:cNvPr id="0" name=""/>
        <dsp:cNvSpPr/>
      </dsp:nvSpPr>
      <dsp:spPr>
        <a:xfrm>
          <a:off x="1280517" y="973011"/>
          <a:ext cx="1050667" cy="6671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5209C6-187A-4A41-90C0-07BA48CC138B}">
      <dsp:nvSpPr>
        <dsp:cNvPr id="0" name=""/>
        <dsp:cNvSpPr/>
      </dsp:nvSpPr>
      <dsp:spPr>
        <a:xfrm>
          <a:off x="1397257" y="1083915"/>
          <a:ext cx="1050667" cy="6671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Тілдік</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сипат</a:t>
          </a:r>
        </a:p>
      </dsp:txBody>
      <dsp:txXfrm>
        <a:off x="1416798" y="1103456"/>
        <a:ext cx="1011585" cy="628091"/>
      </dsp:txXfrm>
    </dsp:sp>
    <dsp:sp modelId="{58F57B00-185D-4738-B5E7-99066FEA215F}">
      <dsp:nvSpPr>
        <dsp:cNvPr id="0" name=""/>
        <dsp:cNvSpPr/>
      </dsp:nvSpPr>
      <dsp:spPr>
        <a:xfrm>
          <a:off x="363546" y="1838639"/>
          <a:ext cx="1619939" cy="12196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2A20B8-5730-4398-8576-A2C4EB33B762}">
      <dsp:nvSpPr>
        <dsp:cNvPr id="0" name=""/>
        <dsp:cNvSpPr/>
      </dsp:nvSpPr>
      <dsp:spPr>
        <a:xfrm>
          <a:off x="480287" y="1949543"/>
          <a:ext cx="1619939" cy="12196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Лексика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Грамматика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Фонетика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Орфография</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Орфоэпия</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Синтаксис</a:t>
          </a:r>
        </a:p>
      </dsp:txBody>
      <dsp:txXfrm>
        <a:off x="516010" y="1985266"/>
        <a:ext cx="1548493" cy="1148227"/>
      </dsp:txXfrm>
    </dsp:sp>
    <dsp:sp modelId="{177381E4-2F6F-4705-B330-846E8CB9E213}">
      <dsp:nvSpPr>
        <dsp:cNvPr id="0" name=""/>
        <dsp:cNvSpPr/>
      </dsp:nvSpPr>
      <dsp:spPr>
        <a:xfrm>
          <a:off x="2207227" y="1945754"/>
          <a:ext cx="1050667" cy="9677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611938-9566-49E2-8A9C-4E4BC0C45A47}">
      <dsp:nvSpPr>
        <dsp:cNvPr id="0" name=""/>
        <dsp:cNvSpPr/>
      </dsp:nvSpPr>
      <dsp:spPr>
        <a:xfrm>
          <a:off x="2323968" y="2056657"/>
          <a:ext cx="1050667" cy="9677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Оқылым</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Жазылым</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Тыңдалым</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Айтылым</a:t>
          </a:r>
        </a:p>
      </dsp:txBody>
      <dsp:txXfrm>
        <a:off x="2352313" y="2085002"/>
        <a:ext cx="993977" cy="911091"/>
      </dsp:txXfrm>
    </dsp:sp>
    <dsp:sp modelId="{7872937A-BA33-4652-B941-28DEEA4D1D43}">
      <dsp:nvSpPr>
        <dsp:cNvPr id="0" name=""/>
        <dsp:cNvSpPr/>
      </dsp:nvSpPr>
      <dsp:spPr>
        <a:xfrm>
          <a:off x="3677480" y="973011"/>
          <a:ext cx="1050667" cy="6671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FAD3BD-A988-4B74-A122-BDE1BABE8FE9}">
      <dsp:nvSpPr>
        <dsp:cNvPr id="0" name=""/>
        <dsp:cNvSpPr/>
      </dsp:nvSpPr>
      <dsp:spPr>
        <a:xfrm>
          <a:off x="3794221" y="1083915"/>
          <a:ext cx="1050667" cy="6671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Танымдық</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сипат</a:t>
          </a:r>
        </a:p>
      </dsp:txBody>
      <dsp:txXfrm>
        <a:off x="3813762" y="1103456"/>
        <a:ext cx="1011585" cy="628091"/>
      </dsp:txXfrm>
    </dsp:sp>
    <dsp:sp modelId="{7438E660-9609-4415-AA46-7994E4FD5CA5}">
      <dsp:nvSpPr>
        <dsp:cNvPr id="0" name=""/>
        <dsp:cNvSpPr/>
      </dsp:nvSpPr>
      <dsp:spPr>
        <a:xfrm>
          <a:off x="3491376" y="1945754"/>
          <a:ext cx="1422876" cy="11202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867E57-3B60-4D35-9277-79F45FD0F571}">
      <dsp:nvSpPr>
        <dsp:cNvPr id="0" name=""/>
        <dsp:cNvSpPr/>
      </dsp:nvSpPr>
      <dsp:spPr>
        <a:xfrm>
          <a:off x="3608117" y="2056657"/>
          <a:ext cx="1422876" cy="11202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Сана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Тілдік сана</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Метатіл</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Тіл мен ойлау</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Тіл мен сана</a:t>
          </a:r>
        </a:p>
      </dsp:txBody>
      <dsp:txXfrm>
        <a:off x="3640928" y="2089468"/>
        <a:ext cx="1357254" cy="10546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AFADF-F63A-4BE0-873F-AA0784CF6917}">
      <dsp:nvSpPr>
        <dsp:cNvPr id="0" name=""/>
        <dsp:cNvSpPr/>
      </dsp:nvSpPr>
      <dsp:spPr>
        <a:xfrm rot="5400000">
          <a:off x="-218427" y="372006"/>
          <a:ext cx="1054501" cy="5601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kk-KZ" sz="1400" b="1" kern="1200">
              <a:latin typeface="Times New Roman" pitchFamily="18" charset="0"/>
              <a:cs typeface="Times New Roman" pitchFamily="18" charset="0"/>
            </a:rPr>
            <a:t>Достық пікір</a:t>
          </a:r>
          <a:endParaRPr lang="ru-RU" sz="1400" b="1" kern="1200">
            <a:latin typeface="Times New Roman" pitchFamily="18" charset="0"/>
            <a:cs typeface="Times New Roman" pitchFamily="18" charset="0"/>
          </a:endParaRPr>
        </a:p>
      </dsp:txBody>
      <dsp:txXfrm rot="-5400000">
        <a:off x="28751" y="404903"/>
        <a:ext cx="560147" cy="494354"/>
      </dsp:txXfrm>
    </dsp:sp>
    <dsp:sp modelId="{5C6B12F8-68A4-47EC-96E4-D3E94255072E}">
      <dsp:nvSpPr>
        <dsp:cNvPr id="0" name=""/>
        <dsp:cNvSpPr/>
      </dsp:nvSpPr>
      <dsp:spPr>
        <a:xfrm rot="5400000">
          <a:off x="2440246" y="-1738636"/>
          <a:ext cx="798659" cy="45013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kk-KZ" sz="1200" kern="1200">
              <a:latin typeface="Times New Roman" pitchFamily="18" charset="0"/>
              <a:cs typeface="Times New Roman" pitchFamily="18" charset="0"/>
            </a:rPr>
            <a:t>салт-дәстүрдің заңдылықтарын үйрету арқылы тілдік рефлексияны дамыту; жетістікке жеткен ғұлама ғалымдардың ой-пікірлері арқылы мотивация алу, салт-дәстүрлердің философиялық ерекшеліктерін танымдық тапсырмалар арқылы түсіндіру.</a:t>
          </a:r>
          <a:endParaRPr lang="ru-RU" sz="1200" kern="1200">
            <a:latin typeface="Times New Roman" pitchFamily="18" charset="0"/>
            <a:cs typeface="Times New Roman" pitchFamily="18" charset="0"/>
          </a:endParaRPr>
        </a:p>
      </dsp:txBody>
      <dsp:txXfrm rot="-5400000">
        <a:off x="588897" y="151700"/>
        <a:ext cx="4462372" cy="720685"/>
      </dsp:txXfrm>
    </dsp:sp>
    <dsp:sp modelId="{6D957459-F660-4BE6-905B-FB7BB8BFAD33}">
      <dsp:nvSpPr>
        <dsp:cNvPr id="0" name=""/>
        <dsp:cNvSpPr/>
      </dsp:nvSpPr>
      <dsp:spPr>
        <a:xfrm rot="5400000">
          <a:off x="-91282" y="1190659"/>
          <a:ext cx="800210" cy="5601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a:latin typeface="Times New Roman" pitchFamily="18" charset="0"/>
              <a:cs typeface="Times New Roman" pitchFamily="18" charset="0"/>
            </a:rPr>
            <a:t>Сыни көзқарастар</a:t>
          </a:r>
          <a:endParaRPr lang="ru-RU" sz="1100" b="1" kern="1200">
            <a:latin typeface="Times New Roman" pitchFamily="18" charset="0"/>
            <a:cs typeface="Times New Roman" pitchFamily="18" charset="0"/>
          </a:endParaRPr>
        </a:p>
      </dsp:txBody>
      <dsp:txXfrm rot="-5400000">
        <a:off x="28750" y="1350702"/>
        <a:ext cx="560147" cy="240063"/>
      </dsp:txXfrm>
    </dsp:sp>
    <dsp:sp modelId="{1560166A-E28C-4688-966D-8705E22FC7C8}">
      <dsp:nvSpPr>
        <dsp:cNvPr id="0" name=""/>
        <dsp:cNvSpPr/>
      </dsp:nvSpPr>
      <dsp:spPr>
        <a:xfrm rot="5400000">
          <a:off x="2579508" y="-919983"/>
          <a:ext cx="520136" cy="45013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kk-KZ" sz="1200" kern="1200">
              <a:latin typeface="Times New Roman" pitchFamily="18" charset="0"/>
              <a:cs typeface="Times New Roman" pitchFamily="18" charset="0"/>
            </a:rPr>
            <a:t>басқаның пікірімен санасу (оқу процесіндегі топтық, ұжымдық жұмыстар)</a:t>
          </a:r>
          <a:endParaRPr lang="ru-RU" sz="1200" kern="1200">
            <a:latin typeface="Times New Roman" pitchFamily="18" charset="0"/>
            <a:cs typeface="Times New Roman" pitchFamily="18" charset="0"/>
          </a:endParaRPr>
        </a:p>
      </dsp:txBody>
      <dsp:txXfrm rot="-5400000">
        <a:off x="588897" y="1096019"/>
        <a:ext cx="4475968" cy="469354"/>
      </dsp:txXfrm>
    </dsp:sp>
    <dsp:sp modelId="{9CC1396B-CC5C-4A04-923C-5C189BDA2F01}">
      <dsp:nvSpPr>
        <dsp:cNvPr id="0" name=""/>
        <dsp:cNvSpPr/>
      </dsp:nvSpPr>
      <dsp:spPr>
        <a:xfrm rot="5400000">
          <a:off x="-91282" y="2656348"/>
          <a:ext cx="800210" cy="56014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b="1" kern="1200">
              <a:latin typeface="Times New Roman" pitchFamily="18" charset="0"/>
              <a:cs typeface="Times New Roman" pitchFamily="18" charset="0"/>
            </a:rPr>
            <a:t>Салт-дәстүрді сақтау </a:t>
          </a:r>
          <a:endParaRPr lang="ru-RU" sz="1100" b="1" kern="1200">
            <a:latin typeface="Times New Roman" pitchFamily="18" charset="0"/>
            <a:cs typeface="Times New Roman" pitchFamily="18" charset="0"/>
          </a:endParaRPr>
        </a:p>
      </dsp:txBody>
      <dsp:txXfrm rot="-5400000">
        <a:off x="28750" y="2816391"/>
        <a:ext cx="560147" cy="240063"/>
      </dsp:txXfrm>
    </dsp:sp>
    <dsp:sp modelId="{AC44E8F5-EC96-4638-8D72-367CB15FF2A9}">
      <dsp:nvSpPr>
        <dsp:cNvPr id="0" name=""/>
        <dsp:cNvSpPr/>
      </dsp:nvSpPr>
      <dsp:spPr>
        <a:xfrm rot="5400000">
          <a:off x="2085399" y="323130"/>
          <a:ext cx="2068501" cy="494651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kk-KZ" sz="1200" kern="1200">
              <a:latin typeface="Times New Roman" pitchFamily="18" charset="0"/>
              <a:cs typeface="Times New Roman" pitchFamily="18" charset="0"/>
            </a:rPr>
            <a:t>үлкендердің батасын алу (диалогтік, рольдік оқу тапсырмалары);</a:t>
          </a:r>
          <a:endParaRPr lang="ru-RU" sz="1600" kern="1200"/>
        </a:p>
        <a:p>
          <a:pPr marL="114300" lvl="1" indent="-114300" algn="ctr" defTabSz="533400">
            <a:lnSpc>
              <a:spcPct val="90000"/>
            </a:lnSpc>
            <a:spcBef>
              <a:spcPct val="0"/>
            </a:spcBef>
            <a:spcAft>
              <a:spcPct val="15000"/>
            </a:spcAft>
            <a:buChar char="••"/>
          </a:pPr>
          <a:r>
            <a:rPr lang="kk-KZ" sz="1200" kern="1200">
              <a:latin typeface="Times New Roman" pitchFamily="18" charset="0"/>
              <a:cs typeface="Times New Roman" pitchFamily="18" charset="0"/>
            </a:rPr>
            <a:t> баланы бесікке бөлеу, тұсау кесер, бесік той, шілдехана, құда түсу, сырға салу, беташар, бел көтерер, көгентүп, бәсіре дәстүрлерінің атауларын,  мән-мағынасын көнерген және архаизм сөздерді  үйрету, сөздердің этимологиясын зерттеу арқылы анықтау;</a:t>
          </a:r>
          <a:endParaRPr lang="ru-RU" sz="1200" kern="120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kk-KZ" sz="1200" kern="1200">
              <a:latin typeface="Times New Roman" pitchFamily="18" charset="0"/>
              <a:cs typeface="Times New Roman" pitchFamily="18" charset="0"/>
            </a:rPr>
            <a:t>салт-дәстүрді келесі ұрпаққа өзгертпей сол қалпында жеткізудің философиясын танымдық мәтіндер арқылы түсіну;</a:t>
          </a:r>
          <a:endParaRPr lang="ru-RU" sz="1200" kern="120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салт-дәстүрлер арқылы ұлттық ерекшеліктерді тану, бағалау, сол арқылы өзін-өзі бағалау. </a:t>
          </a:r>
        </a:p>
      </dsp:txBody>
      <dsp:txXfrm rot="-5400000">
        <a:off x="646395" y="1863110"/>
        <a:ext cx="4845534" cy="186654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7430A-F8C4-4189-95CD-F0D36D835377}">
      <dsp:nvSpPr>
        <dsp:cNvPr id="0" name=""/>
        <dsp:cNvSpPr/>
      </dsp:nvSpPr>
      <dsp:spPr>
        <a:xfrm rot="1657184">
          <a:off x="1782549" y="2068536"/>
          <a:ext cx="1017096" cy="46582"/>
        </a:xfrm>
        <a:custGeom>
          <a:avLst/>
          <a:gdLst/>
          <a:ahLst/>
          <a:cxnLst/>
          <a:rect l="0" t="0" r="0" b="0"/>
          <a:pathLst>
            <a:path>
              <a:moveTo>
                <a:pt x="0" y="23291"/>
              </a:moveTo>
              <a:lnTo>
                <a:pt x="1017096" y="2329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1AEA7-98F6-43C5-9126-E70355FDF1AC}">
      <dsp:nvSpPr>
        <dsp:cNvPr id="0" name=""/>
        <dsp:cNvSpPr/>
      </dsp:nvSpPr>
      <dsp:spPr>
        <a:xfrm rot="14720">
          <a:off x="1840496" y="1568407"/>
          <a:ext cx="1185210" cy="46582"/>
        </a:xfrm>
        <a:custGeom>
          <a:avLst/>
          <a:gdLst/>
          <a:ahLst/>
          <a:cxnLst/>
          <a:rect l="0" t="0" r="0" b="0"/>
          <a:pathLst>
            <a:path>
              <a:moveTo>
                <a:pt x="0" y="23291"/>
              </a:moveTo>
              <a:lnTo>
                <a:pt x="1185210" y="2329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B62573-678E-46D8-B1EA-465B10A737FD}">
      <dsp:nvSpPr>
        <dsp:cNvPr id="0" name=""/>
        <dsp:cNvSpPr/>
      </dsp:nvSpPr>
      <dsp:spPr>
        <a:xfrm rot="19860057">
          <a:off x="1776677" y="1031788"/>
          <a:ext cx="1018157" cy="46582"/>
        </a:xfrm>
        <a:custGeom>
          <a:avLst/>
          <a:gdLst/>
          <a:ahLst/>
          <a:cxnLst/>
          <a:rect l="0" t="0" r="0" b="0"/>
          <a:pathLst>
            <a:path>
              <a:moveTo>
                <a:pt x="0" y="23291"/>
              </a:moveTo>
              <a:lnTo>
                <a:pt x="1018157" y="2329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545CD-E647-4FC8-8B32-9D4BC8CD8BCA}">
      <dsp:nvSpPr>
        <dsp:cNvPr id="0" name=""/>
        <dsp:cNvSpPr/>
      </dsp:nvSpPr>
      <dsp:spPr>
        <a:xfrm>
          <a:off x="526966" y="683453"/>
          <a:ext cx="1598432" cy="180701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E9C601-50F3-499C-87A2-98EBA977AD3A}">
      <dsp:nvSpPr>
        <dsp:cNvPr id="0" name=""/>
        <dsp:cNvSpPr/>
      </dsp:nvSpPr>
      <dsp:spPr>
        <a:xfrm>
          <a:off x="2670795" y="-5295"/>
          <a:ext cx="1051724" cy="1110948"/>
        </a:xfrm>
        <a:prstGeom prst="ellipse">
          <a:avLst/>
        </a:prstGeom>
        <a:solidFill>
          <a:schemeClr val="accent2">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Cambria Math" panose="02040503050406030204" pitchFamily="18" charset="0"/>
              <a:cs typeface="Times New Roman" panose="02020603050405020304" pitchFamily="18" charset="0"/>
            </a:rPr>
            <a:t>Салт-дәстүрлерге қатысты көнерген, архаизм, диалект сөздерді білу</a:t>
          </a:r>
        </a:p>
      </dsp:txBody>
      <dsp:txXfrm>
        <a:off x="2824816" y="157400"/>
        <a:ext cx="743682" cy="785558"/>
      </dsp:txXfrm>
    </dsp:sp>
    <dsp:sp modelId="{0AD9D17F-5AC2-4D14-873B-2D2CB66EBDA7}">
      <dsp:nvSpPr>
        <dsp:cNvPr id="0" name=""/>
        <dsp:cNvSpPr/>
      </dsp:nvSpPr>
      <dsp:spPr>
        <a:xfrm>
          <a:off x="3598147" y="-5295"/>
          <a:ext cx="1577587" cy="11109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b="1" kern="1200">
              <a:solidFill>
                <a:srgbClr val="FF0000"/>
              </a:solidFill>
              <a:latin typeface="Times New Roman" panose="02020603050405020304" pitchFamily="18" charset="0"/>
              <a:cs typeface="Times New Roman" panose="02020603050405020304" pitchFamily="18" charset="0"/>
            </a:rPr>
            <a:t>Бесікке бөлеу</a:t>
          </a:r>
        </a:p>
        <a:p>
          <a:pPr marL="57150" lvl="1" indent="-57150" algn="l" defTabSz="488950">
            <a:lnSpc>
              <a:spcPct val="90000"/>
            </a:lnSpc>
            <a:spcBef>
              <a:spcPct val="0"/>
            </a:spcBef>
            <a:spcAft>
              <a:spcPct val="15000"/>
            </a:spcAft>
            <a:buChar char="••"/>
          </a:pPr>
          <a:r>
            <a:rPr lang="ru-RU" sz="1100" b="1" kern="1200">
              <a:solidFill>
                <a:srgbClr val="FF0000"/>
              </a:solidFill>
              <a:latin typeface="Times New Roman" panose="02020603050405020304" pitchFamily="18" charset="0"/>
              <a:cs typeface="Times New Roman" panose="02020603050405020304" pitchFamily="18" charset="0"/>
            </a:rPr>
            <a:t>Тұсау кесер</a:t>
          </a:r>
        </a:p>
        <a:p>
          <a:pPr marL="57150" lvl="1" indent="-57150" algn="l" defTabSz="488950">
            <a:lnSpc>
              <a:spcPct val="90000"/>
            </a:lnSpc>
            <a:spcBef>
              <a:spcPct val="0"/>
            </a:spcBef>
            <a:spcAft>
              <a:spcPct val="15000"/>
            </a:spcAft>
            <a:buChar char="••"/>
          </a:pPr>
          <a:r>
            <a:rPr lang="ru-RU" sz="1100" b="1" kern="1200">
              <a:solidFill>
                <a:srgbClr val="FF0000"/>
              </a:solidFill>
              <a:latin typeface="Times New Roman" panose="02020603050405020304" pitchFamily="18" charset="0"/>
              <a:cs typeface="Times New Roman" panose="02020603050405020304" pitchFamily="18" charset="0"/>
            </a:rPr>
            <a:t>Тілашар</a:t>
          </a:r>
        </a:p>
        <a:p>
          <a:pPr marL="57150" lvl="1" indent="-57150" algn="l" defTabSz="488950">
            <a:lnSpc>
              <a:spcPct val="90000"/>
            </a:lnSpc>
            <a:spcBef>
              <a:spcPct val="0"/>
            </a:spcBef>
            <a:spcAft>
              <a:spcPct val="15000"/>
            </a:spcAft>
            <a:buChar char="••"/>
          </a:pPr>
          <a:r>
            <a:rPr lang="ru-RU" sz="1100" b="1" kern="1200">
              <a:solidFill>
                <a:srgbClr val="FF0000"/>
              </a:solidFill>
              <a:latin typeface="Times New Roman" panose="02020603050405020304" pitchFamily="18" charset="0"/>
              <a:cs typeface="Times New Roman" panose="02020603050405020304" pitchFamily="18" charset="0"/>
            </a:rPr>
            <a:t>Сүндет той</a:t>
          </a:r>
        </a:p>
        <a:p>
          <a:pPr marL="57150" lvl="1" indent="-57150" algn="l" defTabSz="488950">
            <a:lnSpc>
              <a:spcPct val="90000"/>
            </a:lnSpc>
            <a:spcBef>
              <a:spcPct val="0"/>
            </a:spcBef>
            <a:spcAft>
              <a:spcPct val="15000"/>
            </a:spcAft>
            <a:buChar char="••"/>
          </a:pPr>
          <a:r>
            <a:rPr lang="ru-RU" sz="1100" b="1" kern="1200">
              <a:solidFill>
                <a:srgbClr val="FF0000"/>
              </a:solidFill>
              <a:latin typeface="Times New Roman" panose="02020603050405020304" pitchFamily="18" charset="0"/>
              <a:cs typeface="Times New Roman" panose="02020603050405020304" pitchFamily="18" charset="0"/>
            </a:rPr>
            <a:t>Құда түсу</a:t>
          </a:r>
        </a:p>
        <a:p>
          <a:pPr marL="57150" lvl="1" indent="-57150" algn="l" defTabSz="488950">
            <a:lnSpc>
              <a:spcPct val="90000"/>
            </a:lnSpc>
            <a:spcBef>
              <a:spcPct val="0"/>
            </a:spcBef>
            <a:spcAft>
              <a:spcPct val="15000"/>
            </a:spcAft>
            <a:buChar char="••"/>
          </a:pPr>
          <a:r>
            <a:rPr lang="ru-RU" sz="1100" b="1" kern="1200">
              <a:solidFill>
                <a:srgbClr val="FF0000"/>
              </a:solidFill>
              <a:latin typeface="Times New Roman" panose="02020603050405020304" pitchFamily="18" charset="0"/>
              <a:cs typeface="Times New Roman" panose="02020603050405020304" pitchFamily="18" charset="0"/>
            </a:rPr>
            <a:t>Сырға салу</a:t>
          </a:r>
        </a:p>
      </dsp:txBody>
      <dsp:txXfrm>
        <a:off x="3598147" y="-5295"/>
        <a:ext cx="1577587" cy="1110948"/>
      </dsp:txXfrm>
    </dsp:sp>
    <dsp:sp modelId="{413C9E0E-3E9E-472A-A83B-45AE35BD6CC9}">
      <dsp:nvSpPr>
        <dsp:cNvPr id="0" name=""/>
        <dsp:cNvSpPr/>
      </dsp:nvSpPr>
      <dsp:spPr>
        <a:xfrm>
          <a:off x="3025686" y="1156296"/>
          <a:ext cx="1357662" cy="881690"/>
        </a:xfrm>
        <a:prstGeom prst="ellipse">
          <a:avLst/>
        </a:prstGeom>
        <a:solidFill>
          <a:schemeClr val="accent2">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Салт-дәстүр тақырыбындағы мәтіндермен жұмыс</a:t>
          </a:r>
        </a:p>
      </dsp:txBody>
      <dsp:txXfrm>
        <a:off x="3224511" y="1285417"/>
        <a:ext cx="960012" cy="623448"/>
      </dsp:txXfrm>
    </dsp:sp>
    <dsp:sp modelId="{71323D62-F38C-46B1-89C3-AB20725C7059}">
      <dsp:nvSpPr>
        <dsp:cNvPr id="0" name=""/>
        <dsp:cNvSpPr/>
      </dsp:nvSpPr>
      <dsp:spPr>
        <a:xfrm>
          <a:off x="2328534" y="2233926"/>
          <a:ext cx="2153397" cy="881690"/>
        </a:xfrm>
        <a:prstGeom prst="ellipse">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solidFill>
                <a:sysClr val="windowText" lastClr="000000"/>
              </a:solidFill>
              <a:latin typeface="Times New Roman" panose="02020603050405020304" pitchFamily="18" charset="0"/>
              <a:cs typeface="Times New Roman" panose="02020603050405020304" pitchFamily="18" charset="0"/>
            </a:rPr>
            <a:t>Салт-дәстүрлі сақтау арқылы студенттің дүниетанымын кеңейту, тілдік, танымдық рефлексия жасау  </a:t>
          </a:r>
        </a:p>
      </dsp:txBody>
      <dsp:txXfrm>
        <a:off x="2643892" y="2363047"/>
        <a:ext cx="1522681" cy="62344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3C5DFF-82C9-40A6-9648-9592AB6952A5}">
      <dsp:nvSpPr>
        <dsp:cNvPr id="0" name=""/>
        <dsp:cNvSpPr/>
      </dsp:nvSpPr>
      <dsp:spPr>
        <a:xfrm>
          <a:off x="1417764" y="289691"/>
          <a:ext cx="2615229" cy="2615229"/>
        </a:xfrm>
        <a:prstGeom prst="blockArc">
          <a:avLst>
            <a:gd name="adj1" fmla="val 13500000"/>
            <a:gd name="adj2" fmla="val 1620000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06B336-DC64-4640-BB25-57417E7905ED}">
      <dsp:nvSpPr>
        <dsp:cNvPr id="0" name=""/>
        <dsp:cNvSpPr/>
      </dsp:nvSpPr>
      <dsp:spPr>
        <a:xfrm>
          <a:off x="1417764" y="289691"/>
          <a:ext cx="2615229" cy="2615229"/>
        </a:xfrm>
        <a:prstGeom prst="blockArc">
          <a:avLst>
            <a:gd name="adj1" fmla="val 10800000"/>
            <a:gd name="adj2" fmla="val 1350000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EC388F-ED65-430B-AB60-00B03E21938D}">
      <dsp:nvSpPr>
        <dsp:cNvPr id="0" name=""/>
        <dsp:cNvSpPr/>
      </dsp:nvSpPr>
      <dsp:spPr>
        <a:xfrm>
          <a:off x="1417764" y="289691"/>
          <a:ext cx="2615229" cy="2615229"/>
        </a:xfrm>
        <a:prstGeom prst="blockArc">
          <a:avLst>
            <a:gd name="adj1" fmla="val 8100000"/>
            <a:gd name="adj2" fmla="val 1080000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B01737-9E61-46C6-B34C-0F30746D69DE}">
      <dsp:nvSpPr>
        <dsp:cNvPr id="0" name=""/>
        <dsp:cNvSpPr/>
      </dsp:nvSpPr>
      <dsp:spPr>
        <a:xfrm>
          <a:off x="1417764" y="289691"/>
          <a:ext cx="2615229" cy="2615229"/>
        </a:xfrm>
        <a:prstGeom prst="blockArc">
          <a:avLst>
            <a:gd name="adj1" fmla="val 5400000"/>
            <a:gd name="adj2" fmla="val 810000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B91110-D763-421F-95C1-ACE20C24CD10}">
      <dsp:nvSpPr>
        <dsp:cNvPr id="0" name=""/>
        <dsp:cNvSpPr/>
      </dsp:nvSpPr>
      <dsp:spPr>
        <a:xfrm>
          <a:off x="1417764" y="289691"/>
          <a:ext cx="2615229" cy="2615229"/>
        </a:xfrm>
        <a:prstGeom prst="blockArc">
          <a:avLst>
            <a:gd name="adj1" fmla="val 2700000"/>
            <a:gd name="adj2" fmla="val 540000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97DF4B-47D5-4DDC-9F45-C78870EA5446}">
      <dsp:nvSpPr>
        <dsp:cNvPr id="0" name=""/>
        <dsp:cNvSpPr/>
      </dsp:nvSpPr>
      <dsp:spPr>
        <a:xfrm>
          <a:off x="1417764" y="289691"/>
          <a:ext cx="2615229" cy="2615229"/>
        </a:xfrm>
        <a:prstGeom prst="blockArc">
          <a:avLst>
            <a:gd name="adj1" fmla="val 0"/>
            <a:gd name="adj2" fmla="val 270000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54D8C2-03C0-441F-8503-37BA7EF5EB33}">
      <dsp:nvSpPr>
        <dsp:cNvPr id="0" name=""/>
        <dsp:cNvSpPr/>
      </dsp:nvSpPr>
      <dsp:spPr>
        <a:xfrm>
          <a:off x="1417764" y="289691"/>
          <a:ext cx="2615229" cy="2615229"/>
        </a:xfrm>
        <a:prstGeom prst="blockArc">
          <a:avLst>
            <a:gd name="adj1" fmla="val 18900000"/>
            <a:gd name="adj2" fmla="val 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AA81DA-1C36-4764-A304-7CAF083B4BE1}">
      <dsp:nvSpPr>
        <dsp:cNvPr id="0" name=""/>
        <dsp:cNvSpPr/>
      </dsp:nvSpPr>
      <dsp:spPr>
        <a:xfrm>
          <a:off x="1417764" y="289691"/>
          <a:ext cx="2615229" cy="2615229"/>
        </a:xfrm>
        <a:prstGeom prst="blockArc">
          <a:avLst>
            <a:gd name="adj1" fmla="val 16200000"/>
            <a:gd name="adj2" fmla="val 18900000"/>
            <a:gd name="adj3" fmla="val 342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7991D5-0799-4B13-8CE5-93105C6ADE34}">
      <dsp:nvSpPr>
        <dsp:cNvPr id="0" name=""/>
        <dsp:cNvSpPr/>
      </dsp:nvSpPr>
      <dsp:spPr>
        <a:xfrm>
          <a:off x="2123498" y="1153529"/>
          <a:ext cx="1203763" cy="8875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Танымдық рефлексия</a:t>
          </a:r>
        </a:p>
      </dsp:txBody>
      <dsp:txXfrm>
        <a:off x="2299785" y="1283508"/>
        <a:ext cx="851189" cy="627596"/>
      </dsp:txXfrm>
    </dsp:sp>
    <dsp:sp modelId="{6C593C59-96A8-4BBD-BF16-4A8CC2CF630C}">
      <dsp:nvSpPr>
        <dsp:cNvPr id="0" name=""/>
        <dsp:cNvSpPr/>
      </dsp:nvSpPr>
      <dsp:spPr>
        <a:xfrm>
          <a:off x="2280214" y="1413"/>
          <a:ext cx="890330"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зейін</a:t>
          </a:r>
          <a:endParaRPr lang="ru-RU" sz="1200" kern="1200">
            <a:latin typeface="Times New Roman" pitchFamily="18" charset="0"/>
            <a:cs typeface="Times New Roman" pitchFamily="18" charset="0"/>
          </a:endParaRPr>
        </a:p>
      </dsp:txBody>
      <dsp:txXfrm>
        <a:off x="2410600" y="92399"/>
        <a:ext cx="629558" cy="439316"/>
      </dsp:txXfrm>
    </dsp:sp>
    <dsp:sp modelId="{4C0E2E7D-EDD6-4D9E-AED5-EF85A83BA3E6}">
      <dsp:nvSpPr>
        <dsp:cNvPr id="0" name=""/>
        <dsp:cNvSpPr/>
      </dsp:nvSpPr>
      <dsp:spPr>
        <a:xfrm>
          <a:off x="3113591" y="377854"/>
          <a:ext cx="1041191"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шынайы оқиғалардан әсерлену</a:t>
          </a:r>
        </a:p>
      </dsp:txBody>
      <dsp:txXfrm>
        <a:off x="3266070" y="468840"/>
        <a:ext cx="736233" cy="439316"/>
      </dsp:txXfrm>
    </dsp:sp>
    <dsp:sp modelId="{9ACC98CE-C297-4FCD-8D72-0011E39AA6D0}">
      <dsp:nvSpPr>
        <dsp:cNvPr id="0" name=""/>
        <dsp:cNvSpPr/>
      </dsp:nvSpPr>
      <dsp:spPr>
        <a:xfrm>
          <a:off x="3539772" y="1286662"/>
          <a:ext cx="941711"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түсіну</a:t>
          </a:r>
          <a:endParaRPr lang="ru-RU" sz="1200" kern="1200">
            <a:latin typeface="Times New Roman" pitchFamily="18" charset="0"/>
            <a:cs typeface="Times New Roman" pitchFamily="18" charset="0"/>
          </a:endParaRPr>
        </a:p>
      </dsp:txBody>
      <dsp:txXfrm>
        <a:off x="3677682" y="1377648"/>
        <a:ext cx="665891" cy="439316"/>
      </dsp:txXfrm>
    </dsp:sp>
    <dsp:sp modelId="{D5C44474-CFD5-459F-A79B-EFF2A8F05F39}">
      <dsp:nvSpPr>
        <dsp:cNvPr id="0" name=""/>
        <dsp:cNvSpPr/>
      </dsp:nvSpPr>
      <dsp:spPr>
        <a:xfrm>
          <a:off x="3110982" y="2195470"/>
          <a:ext cx="1046410"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сана</a:t>
          </a:r>
          <a:endParaRPr lang="ru-RU" sz="1200" kern="1200">
            <a:latin typeface="Times New Roman" pitchFamily="18" charset="0"/>
            <a:cs typeface="Times New Roman" pitchFamily="18" charset="0"/>
          </a:endParaRPr>
        </a:p>
      </dsp:txBody>
      <dsp:txXfrm>
        <a:off x="3264225" y="2286456"/>
        <a:ext cx="739924" cy="439316"/>
      </dsp:txXfrm>
    </dsp:sp>
    <dsp:sp modelId="{35B931DF-9DE2-4535-914E-6E18C2512909}">
      <dsp:nvSpPr>
        <dsp:cNvPr id="0" name=""/>
        <dsp:cNvSpPr/>
      </dsp:nvSpPr>
      <dsp:spPr>
        <a:xfrm>
          <a:off x="2414735" y="2571911"/>
          <a:ext cx="621288"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ойлау</a:t>
          </a:r>
          <a:endParaRPr lang="ru-RU" sz="1200" kern="1200">
            <a:latin typeface="Times New Roman" pitchFamily="18" charset="0"/>
            <a:cs typeface="Times New Roman" pitchFamily="18" charset="0"/>
          </a:endParaRPr>
        </a:p>
      </dsp:txBody>
      <dsp:txXfrm>
        <a:off x="2505721" y="2662897"/>
        <a:ext cx="439316" cy="439316"/>
      </dsp:txXfrm>
    </dsp:sp>
    <dsp:sp modelId="{78D6FFFF-D752-4B2A-8F5F-6AF795D9BF5C}">
      <dsp:nvSpPr>
        <dsp:cNvPr id="0" name=""/>
        <dsp:cNvSpPr/>
      </dsp:nvSpPr>
      <dsp:spPr>
        <a:xfrm>
          <a:off x="1275296" y="2195470"/>
          <a:ext cx="1082551"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әсерлену</a:t>
          </a:r>
          <a:endParaRPr lang="ru-RU" sz="1200" kern="1200">
            <a:latin typeface="Times New Roman" pitchFamily="18" charset="0"/>
            <a:cs typeface="Times New Roman" pitchFamily="18" charset="0"/>
          </a:endParaRPr>
        </a:p>
      </dsp:txBody>
      <dsp:txXfrm>
        <a:off x="1433832" y="2286456"/>
        <a:ext cx="765479" cy="439316"/>
      </dsp:txXfrm>
    </dsp:sp>
    <dsp:sp modelId="{B2E9B0DE-6DE4-411B-9E01-663F34B2E66E}">
      <dsp:nvSpPr>
        <dsp:cNvPr id="0" name=""/>
        <dsp:cNvSpPr/>
      </dsp:nvSpPr>
      <dsp:spPr>
        <a:xfrm>
          <a:off x="912318" y="1286662"/>
          <a:ext cx="1055624"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сезім</a:t>
          </a:r>
          <a:endParaRPr lang="ru-RU" sz="1200" kern="1200">
            <a:latin typeface="Times New Roman" pitchFamily="18" charset="0"/>
            <a:cs typeface="Times New Roman" pitchFamily="18" charset="0"/>
          </a:endParaRPr>
        </a:p>
      </dsp:txBody>
      <dsp:txXfrm>
        <a:off x="1066911" y="1377648"/>
        <a:ext cx="746438" cy="439316"/>
      </dsp:txXfrm>
    </dsp:sp>
    <dsp:sp modelId="{A12BAAE7-30EE-4D12-95C2-27BDEFB57F7C}">
      <dsp:nvSpPr>
        <dsp:cNvPr id="0" name=""/>
        <dsp:cNvSpPr/>
      </dsp:nvSpPr>
      <dsp:spPr>
        <a:xfrm>
          <a:off x="1261640" y="377854"/>
          <a:ext cx="1109862" cy="6212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шығармашылық</a:t>
          </a:r>
        </a:p>
      </dsp:txBody>
      <dsp:txXfrm>
        <a:off x="1424176" y="468840"/>
        <a:ext cx="784790" cy="4393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3E8E4D-366A-4D47-A4EB-0042E1A392F3}">
      <dsp:nvSpPr>
        <dsp:cNvPr id="0" name=""/>
        <dsp:cNvSpPr/>
      </dsp:nvSpPr>
      <dsp:spPr>
        <a:xfrm>
          <a:off x="1166653" y="31024"/>
          <a:ext cx="4319746" cy="2537029"/>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жылдам әрі дұрыс шешім қабылдай алады;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өз әрекетін, өз эмоциясын басқара алады;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достарымен, сыртқы ортамен қарым-қатынас жасауға қабілетті;</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жауапкершілігі мол;</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болашаққа дұрыс жоспар құра алады;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табанды, сабырлы және талапшыл, өзін тануға құштар;</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өз пікірін дәйектей алады;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өзіне сын көзбен қарай алады;өз санасымен, танымымен жұмыс жасай алады;</a:t>
          </a: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285750" lvl="1" indent="-285750" algn="l" defTabSz="1644650">
            <a:lnSpc>
              <a:spcPct val="90000"/>
            </a:lnSpc>
            <a:spcBef>
              <a:spcPct val="0"/>
            </a:spcBef>
            <a:spcAft>
              <a:spcPct val="15000"/>
            </a:spcAft>
            <a:buChar char="••"/>
          </a:pPr>
          <a:endParaRPr lang="ru-RU" sz="3700" kern="1200"/>
        </a:p>
      </dsp:txBody>
      <dsp:txXfrm>
        <a:off x="1166653" y="348153"/>
        <a:ext cx="3368360" cy="1902771"/>
      </dsp:txXfrm>
    </dsp:sp>
    <dsp:sp modelId="{9616890F-A207-43F1-8647-FA791BD5ECAD}">
      <dsp:nvSpPr>
        <dsp:cNvPr id="0" name=""/>
        <dsp:cNvSpPr/>
      </dsp:nvSpPr>
      <dsp:spPr>
        <a:xfrm>
          <a:off x="665" y="821532"/>
          <a:ext cx="1165321" cy="8986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89535" rIns="179070" bIns="89535" numCol="1" spcCol="1270" anchor="ctr" anchorCtr="0">
          <a:noAutofit/>
        </a:bodyPr>
        <a:lstStyle/>
        <a:p>
          <a:pPr lvl="0" algn="ctr" defTabSz="2089150">
            <a:lnSpc>
              <a:spcPct val="90000"/>
            </a:lnSpc>
            <a:spcBef>
              <a:spcPct val="0"/>
            </a:spcBef>
            <a:spcAft>
              <a:spcPct val="35000"/>
            </a:spcAft>
          </a:pPr>
          <a:r>
            <a:rPr lang="ru-RU" sz="4700" kern="1200"/>
            <a:t>+</a:t>
          </a:r>
        </a:p>
      </dsp:txBody>
      <dsp:txXfrm>
        <a:off x="44534" y="865401"/>
        <a:ext cx="1077583" cy="810923"/>
      </dsp:txXfrm>
    </dsp:sp>
    <dsp:sp modelId="{79C62F40-0B5A-4DCD-878B-01DDE3EC275D}">
      <dsp:nvSpPr>
        <dsp:cNvPr id="0" name=""/>
        <dsp:cNvSpPr/>
      </dsp:nvSpPr>
      <dsp:spPr>
        <a:xfrm>
          <a:off x="1055428" y="2629243"/>
          <a:ext cx="4428854" cy="229600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өзіне сын көзбен қарай алмайды;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  жылдам шешім қабылдай алмайды;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бір уақытта бірнеше іспен айналысады, бірақ нәтижеге қол жеткізе алмайды;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сөздің энергетикалық қуатына мән бермейді;</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қоршаған ортамен шынайы қарым-қатынас жасай алмайды;</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болашағына жоспар құрмайды, өзіне сенімсіз;</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оқу сауаттылығы төмен, кітап оқымайды.</a:t>
          </a: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dsp:txBody>
      <dsp:txXfrm>
        <a:off x="1055428" y="2916244"/>
        <a:ext cx="3567851" cy="1722006"/>
      </dsp:txXfrm>
    </dsp:sp>
    <dsp:sp modelId="{4BD8BE6B-1DAE-426E-810E-3CA1AB624885}">
      <dsp:nvSpPr>
        <dsp:cNvPr id="0" name=""/>
        <dsp:cNvSpPr/>
      </dsp:nvSpPr>
      <dsp:spPr>
        <a:xfrm>
          <a:off x="0" y="3328222"/>
          <a:ext cx="1053312" cy="89866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89535" rIns="179070" bIns="89535" numCol="1" spcCol="1270" anchor="ctr" anchorCtr="0">
          <a:noAutofit/>
        </a:bodyPr>
        <a:lstStyle/>
        <a:p>
          <a:pPr lvl="0" algn="ctr" defTabSz="2089150">
            <a:lnSpc>
              <a:spcPct val="90000"/>
            </a:lnSpc>
            <a:spcBef>
              <a:spcPct val="0"/>
            </a:spcBef>
            <a:spcAft>
              <a:spcPct val="35000"/>
            </a:spcAft>
          </a:pPr>
          <a:r>
            <a:rPr lang="ru-RU" sz="4700" kern="1200"/>
            <a:t>-</a:t>
          </a:r>
        </a:p>
      </dsp:txBody>
      <dsp:txXfrm>
        <a:off x="43869" y="3372091"/>
        <a:ext cx="965574" cy="81092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0.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1.7071E-7</cdr:x>
      <cdr:y>0</cdr:y>
    </cdr:from>
    <cdr:to>
      <cdr:x>0.33681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 y="0"/>
          <a:ext cx="1972990" cy="320040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2A342-4F1F-46CC-BEA1-70E9E666F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3306</TotalTime>
  <Pages>1</Pages>
  <Words>56120</Words>
  <Characters>319889</Characters>
  <Application>Microsoft Office Word</Application>
  <DocSecurity>0</DocSecurity>
  <Lines>2665</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1805</cp:revision>
  <cp:lastPrinted>2025-05-22T00:05:00Z</cp:lastPrinted>
  <dcterms:created xsi:type="dcterms:W3CDTF">2025-05-10T02:14:00Z</dcterms:created>
  <dcterms:modified xsi:type="dcterms:W3CDTF">2025-06-02T17:53:00Z</dcterms:modified>
</cp:coreProperties>
</file>