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7C0F1B" w14:textId="77777777" w:rsidR="00837FAC" w:rsidRDefault="004D5FA3">
      <w:pPr>
        <w:pStyle w:val="a3"/>
        <w:spacing w:before="69"/>
        <w:ind w:left="573" w:right="706"/>
        <w:jc w:val="center"/>
      </w:pPr>
      <w:bookmarkStart w:id="0" w:name="_GoBack"/>
      <w:bookmarkEnd w:id="0"/>
      <w:r>
        <w:t>НАО</w:t>
      </w:r>
      <w:r>
        <w:rPr>
          <w:spacing w:val="-13"/>
        </w:rPr>
        <w:t xml:space="preserve"> </w:t>
      </w:r>
      <w:r>
        <w:t>«Карагандинский</w:t>
      </w:r>
      <w:r>
        <w:rPr>
          <w:spacing w:val="-13"/>
        </w:rPr>
        <w:t xml:space="preserve"> </w:t>
      </w:r>
      <w:r>
        <w:t>медицинский</w:t>
      </w:r>
      <w:r>
        <w:rPr>
          <w:spacing w:val="-13"/>
        </w:rPr>
        <w:t xml:space="preserve"> </w:t>
      </w:r>
      <w:r>
        <w:rPr>
          <w:spacing w:val="-2"/>
        </w:rPr>
        <w:t>университет»</w:t>
      </w:r>
    </w:p>
    <w:p w14:paraId="635C6310" w14:textId="77777777" w:rsidR="00837FAC" w:rsidRDefault="00837FAC">
      <w:pPr>
        <w:pStyle w:val="a3"/>
        <w:ind w:left="0"/>
        <w:jc w:val="left"/>
      </w:pPr>
    </w:p>
    <w:p w14:paraId="6A5137FF" w14:textId="77777777" w:rsidR="00837FAC" w:rsidRDefault="00837FAC">
      <w:pPr>
        <w:pStyle w:val="a3"/>
        <w:ind w:left="0"/>
        <w:jc w:val="left"/>
      </w:pPr>
    </w:p>
    <w:p w14:paraId="48DE3403" w14:textId="77777777" w:rsidR="00837FAC" w:rsidRDefault="00837FAC">
      <w:pPr>
        <w:pStyle w:val="a3"/>
        <w:spacing w:before="4"/>
        <w:ind w:left="0"/>
        <w:jc w:val="left"/>
      </w:pPr>
    </w:p>
    <w:p w14:paraId="0F7E3308" w14:textId="77777777" w:rsidR="00837FAC" w:rsidRDefault="004D5FA3">
      <w:pPr>
        <w:pStyle w:val="a3"/>
        <w:tabs>
          <w:tab w:val="left" w:pos="6814"/>
        </w:tabs>
        <w:ind w:left="0"/>
        <w:jc w:val="left"/>
      </w:pPr>
      <w:r>
        <w:t>УДК</w:t>
      </w:r>
      <w:r>
        <w:rPr>
          <w:spacing w:val="-3"/>
        </w:rPr>
        <w:t xml:space="preserve"> </w:t>
      </w:r>
      <w:r>
        <w:rPr>
          <w:spacing w:val="-2"/>
        </w:rPr>
        <w:t>616–089.23;615.466</w:t>
      </w:r>
      <w:r>
        <w:tab/>
        <w:t>На</w:t>
      </w:r>
      <w:r>
        <w:rPr>
          <w:spacing w:val="-6"/>
        </w:rPr>
        <w:t xml:space="preserve"> </w:t>
      </w:r>
      <w:r>
        <w:t>правах</w:t>
      </w:r>
      <w:r>
        <w:rPr>
          <w:spacing w:val="-5"/>
        </w:rPr>
        <w:t xml:space="preserve"> </w:t>
      </w:r>
      <w:r>
        <w:rPr>
          <w:spacing w:val="-2"/>
        </w:rPr>
        <w:t>рукописи</w:t>
      </w:r>
    </w:p>
    <w:p w14:paraId="77786882" w14:textId="77777777" w:rsidR="00837FAC" w:rsidRDefault="00837FAC">
      <w:pPr>
        <w:pStyle w:val="a3"/>
        <w:ind w:left="0"/>
        <w:jc w:val="left"/>
      </w:pPr>
    </w:p>
    <w:p w14:paraId="614E42AE" w14:textId="77777777" w:rsidR="00837FAC" w:rsidRDefault="00837FAC">
      <w:pPr>
        <w:pStyle w:val="a3"/>
        <w:spacing w:before="320"/>
        <w:ind w:left="0"/>
        <w:jc w:val="left"/>
      </w:pPr>
    </w:p>
    <w:p w14:paraId="1260E601" w14:textId="77777777" w:rsidR="00837FAC" w:rsidRDefault="004D5FA3">
      <w:pPr>
        <w:pStyle w:val="1"/>
        <w:spacing w:before="0"/>
        <w:ind w:right="705"/>
      </w:pPr>
      <w:r>
        <w:t>ТАШМЕТОВ</w:t>
      </w:r>
      <w:r>
        <w:rPr>
          <w:spacing w:val="-9"/>
        </w:rPr>
        <w:t xml:space="preserve"> </w:t>
      </w:r>
      <w:r>
        <w:t>ЭЛЬЯРБЕК</w:t>
      </w:r>
      <w:r>
        <w:rPr>
          <w:spacing w:val="-8"/>
        </w:rPr>
        <w:t xml:space="preserve"> </w:t>
      </w:r>
      <w:r>
        <w:rPr>
          <w:spacing w:val="-2"/>
        </w:rPr>
        <w:t>РОЗМАТЖАНОВИЧ</w:t>
      </w:r>
    </w:p>
    <w:p w14:paraId="2A647135" w14:textId="77777777" w:rsidR="00837FAC" w:rsidRDefault="00837FAC">
      <w:pPr>
        <w:pStyle w:val="a3"/>
        <w:ind w:left="0"/>
        <w:jc w:val="left"/>
        <w:rPr>
          <w:b/>
        </w:rPr>
      </w:pPr>
    </w:p>
    <w:p w14:paraId="6A57C49C" w14:textId="77777777" w:rsidR="00837FAC" w:rsidRDefault="00837FAC">
      <w:pPr>
        <w:pStyle w:val="a3"/>
        <w:spacing w:before="321"/>
        <w:ind w:left="0"/>
        <w:jc w:val="left"/>
        <w:rPr>
          <w:b/>
        </w:rPr>
      </w:pPr>
    </w:p>
    <w:p w14:paraId="441E8404" w14:textId="77777777" w:rsidR="00837FAC" w:rsidRDefault="004D5FA3">
      <w:pPr>
        <w:pStyle w:val="2"/>
        <w:ind w:left="526" w:right="661" w:firstLine="1"/>
        <w:jc w:val="center"/>
      </w:pPr>
      <w:r>
        <w:t>«Влияние</w:t>
      </w:r>
      <w:r>
        <w:rPr>
          <w:spacing w:val="-7"/>
        </w:rPr>
        <w:t xml:space="preserve"> </w:t>
      </w:r>
      <w:r>
        <w:t>обогащённой</w:t>
      </w:r>
      <w:r>
        <w:rPr>
          <w:spacing w:val="-7"/>
        </w:rPr>
        <w:t xml:space="preserve"> </w:t>
      </w:r>
      <w:r>
        <w:t>тромбоцитами</w:t>
      </w:r>
      <w:r>
        <w:rPr>
          <w:spacing w:val="-7"/>
        </w:rPr>
        <w:t xml:space="preserve"> </w:t>
      </w:r>
      <w:r>
        <w:t>аутоплазмы</w:t>
      </w:r>
      <w:r>
        <w:rPr>
          <w:spacing w:val="-6"/>
        </w:rPr>
        <w:t xml:space="preserve"> </w:t>
      </w:r>
      <w:r>
        <w:t>в</w:t>
      </w:r>
      <w:r>
        <w:rPr>
          <w:spacing w:val="-7"/>
        </w:rPr>
        <w:t xml:space="preserve"> </w:t>
      </w:r>
      <w:r>
        <w:t>комбинации</w:t>
      </w:r>
      <w:r>
        <w:rPr>
          <w:spacing w:val="-7"/>
        </w:rPr>
        <w:t xml:space="preserve"> </w:t>
      </w:r>
      <w:r>
        <w:t>с костным</w:t>
      </w:r>
      <w:r>
        <w:rPr>
          <w:spacing w:val="-7"/>
        </w:rPr>
        <w:t xml:space="preserve"> </w:t>
      </w:r>
      <w:r>
        <w:t>графтом</w:t>
      </w:r>
      <w:r>
        <w:rPr>
          <w:spacing w:val="-7"/>
        </w:rPr>
        <w:t xml:space="preserve"> </w:t>
      </w:r>
      <w:r>
        <w:t>на</w:t>
      </w:r>
      <w:r>
        <w:rPr>
          <w:spacing w:val="-7"/>
        </w:rPr>
        <w:t xml:space="preserve"> </w:t>
      </w:r>
      <w:r>
        <w:t>репаративную</w:t>
      </w:r>
      <w:r>
        <w:rPr>
          <w:spacing w:val="-7"/>
        </w:rPr>
        <w:t xml:space="preserve"> </w:t>
      </w:r>
      <w:r>
        <w:t>регенерацию</w:t>
      </w:r>
      <w:r>
        <w:rPr>
          <w:spacing w:val="-7"/>
        </w:rPr>
        <w:t xml:space="preserve"> </w:t>
      </w:r>
      <w:r>
        <w:t>костного</w:t>
      </w:r>
      <w:r>
        <w:rPr>
          <w:spacing w:val="-7"/>
        </w:rPr>
        <w:t xml:space="preserve"> </w:t>
      </w:r>
      <w:r>
        <w:t>дефекта (экспериментальное исследование)»</w:t>
      </w:r>
    </w:p>
    <w:p w14:paraId="61BB6425" w14:textId="77777777" w:rsidR="00837FAC" w:rsidRDefault="004D5FA3">
      <w:pPr>
        <w:pStyle w:val="a3"/>
        <w:spacing w:before="9" w:line="960" w:lineRule="atLeast"/>
        <w:ind w:left="3084" w:right="2402" w:firstLine="454"/>
        <w:jc w:val="left"/>
      </w:pPr>
      <w:r>
        <w:t>8D10100 – Медицина Диссертация</w:t>
      </w:r>
      <w:r>
        <w:rPr>
          <w:spacing w:val="-14"/>
        </w:rPr>
        <w:t xml:space="preserve"> </w:t>
      </w:r>
      <w:r>
        <w:t>на</w:t>
      </w:r>
      <w:r>
        <w:rPr>
          <w:spacing w:val="-14"/>
        </w:rPr>
        <w:t xml:space="preserve"> </w:t>
      </w:r>
      <w:r>
        <w:t>соискание</w:t>
      </w:r>
      <w:r>
        <w:rPr>
          <w:spacing w:val="-14"/>
        </w:rPr>
        <w:t xml:space="preserve"> </w:t>
      </w:r>
      <w:r>
        <w:t>степени</w:t>
      </w:r>
    </w:p>
    <w:p w14:paraId="6CFDBF59" w14:textId="77777777" w:rsidR="00837FAC" w:rsidRDefault="004D5FA3">
      <w:pPr>
        <w:pStyle w:val="a3"/>
        <w:spacing w:before="4"/>
        <w:ind w:left="706" w:right="133"/>
        <w:jc w:val="center"/>
      </w:pPr>
      <w:r>
        <w:t>доктора</w:t>
      </w:r>
      <w:r>
        <w:rPr>
          <w:spacing w:val="-11"/>
        </w:rPr>
        <w:t xml:space="preserve"> </w:t>
      </w:r>
      <w:r>
        <w:t>философии</w:t>
      </w:r>
      <w:r>
        <w:rPr>
          <w:spacing w:val="-10"/>
        </w:rPr>
        <w:t xml:space="preserve"> </w:t>
      </w:r>
      <w:r>
        <w:rPr>
          <w:spacing w:val="-4"/>
        </w:rPr>
        <w:t>(PhD)</w:t>
      </w:r>
    </w:p>
    <w:p w14:paraId="5DA2A65A" w14:textId="77777777" w:rsidR="00837FAC" w:rsidRDefault="00837FAC">
      <w:pPr>
        <w:pStyle w:val="a3"/>
        <w:ind w:left="0"/>
        <w:jc w:val="left"/>
      </w:pPr>
    </w:p>
    <w:p w14:paraId="43D4AFA0" w14:textId="77777777" w:rsidR="00837FAC" w:rsidRDefault="00837FAC">
      <w:pPr>
        <w:pStyle w:val="a3"/>
        <w:ind w:left="0"/>
        <w:jc w:val="left"/>
      </w:pPr>
    </w:p>
    <w:p w14:paraId="51625A4D" w14:textId="77777777" w:rsidR="00837FAC" w:rsidRDefault="00837FAC">
      <w:pPr>
        <w:pStyle w:val="a3"/>
        <w:spacing w:before="320"/>
        <w:ind w:left="0"/>
        <w:jc w:val="left"/>
      </w:pPr>
    </w:p>
    <w:p w14:paraId="452F1942" w14:textId="77777777" w:rsidR="00837FAC" w:rsidRDefault="004D5FA3">
      <w:pPr>
        <w:pStyle w:val="a3"/>
        <w:spacing w:line="322" w:lineRule="exact"/>
        <w:ind w:left="0" w:right="135"/>
        <w:jc w:val="right"/>
      </w:pPr>
      <w:r>
        <w:t>Научные</w:t>
      </w:r>
      <w:r>
        <w:rPr>
          <w:spacing w:val="-10"/>
        </w:rPr>
        <w:t xml:space="preserve"> </w:t>
      </w:r>
      <w:r>
        <w:rPr>
          <w:spacing w:val="-2"/>
        </w:rPr>
        <w:t>консультанты</w:t>
      </w:r>
    </w:p>
    <w:p w14:paraId="3AE8D849" w14:textId="77777777" w:rsidR="00837FAC" w:rsidRDefault="004D5FA3">
      <w:pPr>
        <w:pStyle w:val="a3"/>
        <w:spacing w:line="322" w:lineRule="exact"/>
        <w:ind w:left="9070"/>
        <w:jc w:val="left"/>
      </w:pPr>
      <w:r>
        <w:rPr>
          <w:spacing w:val="-4"/>
        </w:rPr>
        <w:t>PhD,</w:t>
      </w:r>
    </w:p>
    <w:p w14:paraId="11BE4429" w14:textId="77777777" w:rsidR="00837FAC" w:rsidRDefault="004D5FA3">
      <w:pPr>
        <w:pStyle w:val="a3"/>
        <w:ind w:left="0" w:right="134"/>
        <w:jc w:val="right"/>
      </w:pPr>
      <w:r>
        <w:t>Е.К.</w:t>
      </w:r>
      <w:r>
        <w:rPr>
          <w:spacing w:val="-4"/>
        </w:rPr>
        <w:t xml:space="preserve"> </w:t>
      </w:r>
      <w:r>
        <w:rPr>
          <w:spacing w:val="-2"/>
        </w:rPr>
        <w:t>Камышанский</w:t>
      </w:r>
    </w:p>
    <w:p w14:paraId="4B4991FD" w14:textId="77777777" w:rsidR="00837FAC" w:rsidRDefault="00837FAC">
      <w:pPr>
        <w:pStyle w:val="a3"/>
        <w:spacing w:before="4"/>
        <w:ind w:left="0"/>
        <w:jc w:val="left"/>
      </w:pPr>
    </w:p>
    <w:p w14:paraId="6072807C" w14:textId="77777777" w:rsidR="00837FAC" w:rsidRDefault="004D5FA3">
      <w:pPr>
        <w:pStyle w:val="a3"/>
        <w:spacing w:line="322" w:lineRule="exact"/>
        <w:ind w:left="9070"/>
        <w:jc w:val="left"/>
      </w:pPr>
      <w:r>
        <w:rPr>
          <w:spacing w:val="-4"/>
        </w:rPr>
        <w:t>PhD,</w:t>
      </w:r>
    </w:p>
    <w:p w14:paraId="23B7EC44" w14:textId="77777777" w:rsidR="00837FAC" w:rsidRDefault="004D5FA3">
      <w:pPr>
        <w:pStyle w:val="a3"/>
        <w:ind w:left="6575" w:right="134" w:hanging="478"/>
        <w:jc w:val="right"/>
      </w:pPr>
      <w:r>
        <w:t>ассоциированный</w:t>
      </w:r>
      <w:r>
        <w:rPr>
          <w:spacing w:val="-18"/>
        </w:rPr>
        <w:t xml:space="preserve"> </w:t>
      </w:r>
      <w:r>
        <w:t>профессор, Дина</w:t>
      </w:r>
      <w:r>
        <w:rPr>
          <w:spacing w:val="-8"/>
        </w:rPr>
        <w:t xml:space="preserve"> </w:t>
      </w:r>
      <w:r>
        <w:t>Азимовна</w:t>
      </w:r>
      <w:r>
        <w:rPr>
          <w:spacing w:val="-9"/>
        </w:rPr>
        <w:t xml:space="preserve"> </w:t>
      </w:r>
      <w:r>
        <w:rPr>
          <w:spacing w:val="-2"/>
        </w:rPr>
        <w:t>Сагинова</w:t>
      </w:r>
    </w:p>
    <w:p w14:paraId="61EFB0A9" w14:textId="77777777" w:rsidR="00837FAC" w:rsidRDefault="004D5FA3">
      <w:pPr>
        <w:pStyle w:val="a3"/>
        <w:spacing w:before="321"/>
        <w:ind w:left="6193" w:right="134" w:hanging="707"/>
        <w:jc w:val="right"/>
      </w:pPr>
      <w:r>
        <w:t>Зарубежный</w:t>
      </w:r>
      <w:r>
        <w:rPr>
          <w:spacing w:val="-18"/>
        </w:rPr>
        <w:t xml:space="preserve"> </w:t>
      </w:r>
      <w:r>
        <w:t>научный</w:t>
      </w:r>
      <w:r>
        <w:rPr>
          <w:spacing w:val="-17"/>
        </w:rPr>
        <w:t xml:space="preserve"> </w:t>
      </w:r>
      <w:r>
        <w:t>консультант кандидат</w:t>
      </w:r>
      <w:r>
        <w:rPr>
          <w:spacing w:val="-13"/>
        </w:rPr>
        <w:t xml:space="preserve"> </w:t>
      </w:r>
      <w:r>
        <w:t>медицинских</w:t>
      </w:r>
      <w:r>
        <w:rPr>
          <w:spacing w:val="-13"/>
        </w:rPr>
        <w:t xml:space="preserve"> </w:t>
      </w:r>
      <w:r>
        <w:rPr>
          <w:spacing w:val="-2"/>
        </w:rPr>
        <w:t>наук,</w:t>
      </w:r>
    </w:p>
    <w:p w14:paraId="435939EE" w14:textId="77777777" w:rsidR="00837FAC" w:rsidRDefault="004D5FA3">
      <w:pPr>
        <w:pStyle w:val="a3"/>
        <w:ind w:left="5602" w:right="134" w:firstLine="1809"/>
        <w:jc w:val="right"/>
      </w:pPr>
      <w:r>
        <w:t>Д.В.</w:t>
      </w:r>
      <w:r>
        <w:rPr>
          <w:spacing w:val="-18"/>
        </w:rPr>
        <w:t xml:space="preserve"> </w:t>
      </w:r>
      <w:r>
        <w:t>Римашевский (РУДН</w:t>
      </w:r>
      <w:r>
        <w:rPr>
          <w:spacing w:val="-7"/>
        </w:rPr>
        <w:t xml:space="preserve"> </w:t>
      </w:r>
      <w:r>
        <w:t>имени</w:t>
      </w:r>
      <w:r>
        <w:rPr>
          <w:spacing w:val="-8"/>
        </w:rPr>
        <w:t xml:space="preserve"> </w:t>
      </w:r>
      <w:r>
        <w:t>Патриса</w:t>
      </w:r>
      <w:r>
        <w:rPr>
          <w:spacing w:val="-7"/>
        </w:rPr>
        <w:t xml:space="preserve"> </w:t>
      </w:r>
      <w:r>
        <w:rPr>
          <w:spacing w:val="-2"/>
        </w:rPr>
        <w:t>Лумумбы)</w:t>
      </w:r>
    </w:p>
    <w:p w14:paraId="511046F0" w14:textId="77777777" w:rsidR="00837FAC" w:rsidRDefault="00837FAC">
      <w:pPr>
        <w:pStyle w:val="a3"/>
        <w:ind w:left="0"/>
        <w:jc w:val="left"/>
      </w:pPr>
    </w:p>
    <w:p w14:paraId="787E391B" w14:textId="77777777" w:rsidR="00837FAC" w:rsidRDefault="00837FAC">
      <w:pPr>
        <w:pStyle w:val="a3"/>
        <w:ind w:left="0"/>
        <w:jc w:val="left"/>
      </w:pPr>
    </w:p>
    <w:p w14:paraId="1D61AB6F" w14:textId="77777777" w:rsidR="00837FAC" w:rsidRDefault="00837FAC">
      <w:pPr>
        <w:pStyle w:val="a3"/>
        <w:ind w:left="0"/>
        <w:jc w:val="left"/>
      </w:pPr>
    </w:p>
    <w:p w14:paraId="46FA8715" w14:textId="77777777" w:rsidR="00837FAC" w:rsidRDefault="00837FAC">
      <w:pPr>
        <w:pStyle w:val="a3"/>
        <w:ind w:left="0"/>
        <w:jc w:val="left"/>
      </w:pPr>
    </w:p>
    <w:p w14:paraId="141D0E98" w14:textId="77777777" w:rsidR="00837FAC" w:rsidRDefault="00837FAC">
      <w:pPr>
        <w:pStyle w:val="a3"/>
        <w:spacing w:before="1"/>
        <w:ind w:left="0"/>
        <w:jc w:val="left"/>
      </w:pPr>
    </w:p>
    <w:p w14:paraId="39C58827" w14:textId="77777777" w:rsidR="00837FAC" w:rsidRDefault="004D5FA3">
      <w:pPr>
        <w:pStyle w:val="a3"/>
        <w:ind w:left="2867" w:right="3001"/>
        <w:jc w:val="center"/>
      </w:pPr>
      <w:r>
        <w:t>Республика</w:t>
      </w:r>
      <w:r>
        <w:rPr>
          <w:spacing w:val="-18"/>
        </w:rPr>
        <w:t xml:space="preserve"> </w:t>
      </w:r>
      <w:r>
        <w:t>Казахстан Караганда, 2024</w:t>
      </w:r>
    </w:p>
    <w:p w14:paraId="6A051D14" w14:textId="77777777" w:rsidR="00837FAC" w:rsidRDefault="00837FAC">
      <w:pPr>
        <w:pStyle w:val="a3"/>
        <w:jc w:val="center"/>
        <w:sectPr w:rsidR="00837FAC">
          <w:type w:val="continuous"/>
          <w:pgSz w:w="11900" w:h="16840"/>
          <w:pgMar w:top="1060" w:right="425" w:bottom="280" w:left="1700" w:header="720" w:footer="720" w:gutter="0"/>
          <w:cols w:space="720"/>
        </w:sectPr>
      </w:pPr>
    </w:p>
    <w:p w14:paraId="61396B18" w14:textId="77777777" w:rsidR="00837FAC" w:rsidRDefault="004D5FA3">
      <w:pPr>
        <w:pStyle w:val="1"/>
        <w:ind w:right="706"/>
      </w:pPr>
      <w:r>
        <w:rPr>
          <w:spacing w:val="-2"/>
        </w:rPr>
        <w:lastRenderedPageBreak/>
        <w:t>СОДЕРЖАНИЕ</w:t>
      </w:r>
    </w:p>
    <w:p w14:paraId="72CE67F5" w14:textId="77777777" w:rsidR="00837FAC" w:rsidRDefault="00837FAC">
      <w:pPr>
        <w:pStyle w:val="1"/>
        <w:sectPr w:rsidR="00837FAC">
          <w:footerReference w:type="default" r:id="rId7"/>
          <w:pgSz w:w="11900" w:h="16840"/>
          <w:pgMar w:top="1060" w:right="425" w:bottom="1659" w:left="1700" w:header="0" w:footer="973" w:gutter="0"/>
          <w:pgNumType w:start="2"/>
          <w:cols w:space="720"/>
        </w:sectPr>
      </w:pPr>
    </w:p>
    <w:sdt>
      <w:sdtPr>
        <w:rPr>
          <w:b w:val="0"/>
          <w:bCs w:val="0"/>
        </w:rPr>
        <w:id w:val="-1733227018"/>
        <w:docPartObj>
          <w:docPartGallery w:val="Table of Contents"/>
          <w:docPartUnique/>
        </w:docPartObj>
      </w:sdtPr>
      <w:sdtEndPr/>
      <w:sdtContent>
        <w:p w14:paraId="737725F3" w14:textId="77777777" w:rsidR="00837FAC" w:rsidRDefault="00A55C38">
          <w:pPr>
            <w:pStyle w:val="10"/>
            <w:tabs>
              <w:tab w:val="left" w:leader="dot" w:pos="9149"/>
            </w:tabs>
            <w:spacing w:before="322"/>
            <w:rPr>
              <w:b w:val="0"/>
            </w:rPr>
          </w:pPr>
          <w:hyperlink w:anchor="_TOC_250016" w:history="1">
            <w:r w:rsidR="004D5FA3">
              <w:rPr>
                <w:spacing w:val="-2"/>
              </w:rPr>
              <w:t>НОРМАТИВНЫЕ</w:t>
            </w:r>
            <w:r w:rsidR="004D5FA3">
              <w:rPr>
                <w:spacing w:val="1"/>
              </w:rPr>
              <w:t xml:space="preserve"> </w:t>
            </w:r>
            <w:r w:rsidR="004D5FA3">
              <w:rPr>
                <w:spacing w:val="-2"/>
              </w:rPr>
              <w:t>ССЫЛКИ</w:t>
            </w:r>
            <w:r w:rsidR="004D5FA3">
              <w:rPr>
                <w:b w:val="0"/>
              </w:rPr>
              <w:tab/>
            </w:r>
            <w:r w:rsidR="004D5FA3">
              <w:rPr>
                <w:b w:val="0"/>
                <w:spacing w:val="-10"/>
              </w:rPr>
              <w:t>4</w:t>
            </w:r>
          </w:hyperlink>
        </w:p>
        <w:p w14:paraId="3CF7D689" w14:textId="77777777" w:rsidR="00837FAC" w:rsidRDefault="00A55C38">
          <w:pPr>
            <w:pStyle w:val="10"/>
            <w:tabs>
              <w:tab w:val="left" w:leader="dot" w:pos="9149"/>
            </w:tabs>
            <w:rPr>
              <w:b w:val="0"/>
            </w:rPr>
          </w:pPr>
          <w:hyperlink w:anchor="_TOC_250015" w:history="1">
            <w:r w:rsidR="004D5FA3">
              <w:t>ОБОЗНАЧЕНИЯ</w:t>
            </w:r>
            <w:r w:rsidR="004D5FA3">
              <w:rPr>
                <w:spacing w:val="-12"/>
              </w:rPr>
              <w:t xml:space="preserve"> </w:t>
            </w:r>
            <w:r w:rsidR="004D5FA3">
              <w:t>И</w:t>
            </w:r>
            <w:r w:rsidR="004D5FA3">
              <w:rPr>
                <w:spacing w:val="-11"/>
              </w:rPr>
              <w:t xml:space="preserve"> </w:t>
            </w:r>
            <w:r w:rsidR="004D5FA3">
              <w:rPr>
                <w:spacing w:val="-2"/>
              </w:rPr>
              <w:t>СОКРАЩЕНИЯ</w:t>
            </w:r>
            <w:r w:rsidR="004D5FA3">
              <w:rPr>
                <w:b w:val="0"/>
              </w:rPr>
              <w:tab/>
            </w:r>
            <w:r w:rsidR="004D5FA3">
              <w:rPr>
                <w:b w:val="0"/>
                <w:spacing w:val="-10"/>
              </w:rPr>
              <w:t>5</w:t>
            </w:r>
          </w:hyperlink>
        </w:p>
        <w:p w14:paraId="0AEE17F8" w14:textId="77777777" w:rsidR="00837FAC" w:rsidRDefault="00A55C38">
          <w:pPr>
            <w:pStyle w:val="10"/>
            <w:tabs>
              <w:tab w:val="left" w:leader="dot" w:pos="9149"/>
            </w:tabs>
            <w:spacing w:before="125"/>
            <w:rPr>
              <w:b w:val="0"/>
            </w:rPr>
          </w:pPr>
          <w:hyperlink w:anchor="_TOC_250014" w:history="1">
            <w:r w:rsidR="004D5FA3">
              <w:rPr>
                <w:spacing w:val="-2"/>
              </w:rPr>
              <w:t>ВВЕДЕНИЕ</w:t>
            </w:r>
            <w:r w:rsidR="004D5FA3">
              <w:rPr>
                <w:b w:val="0"/>
              </w:rPr>
              <w:tab/>
            </w:r>
            <w:r w:rsidR="004D5FA3">
              <w:rPr>
                <w:b w:val="0"/>
                <w:spacing w:val="-10"/>
              </w:rPr>
              <w:t>6</w:t>
            </w:r>
          </w:hyperlink>
        </w:p>
        <w:p w14:paraId="6B1A4288" w14:textId="77777777" w:rsidR="00837FAC" w:rsidRDefault="00A55C38">
          <w:pPr>
            <w:pStyle w:val="10"/>
            <w:numPr>
              <w:ilvl w:val="0"/>
              <w:numId w:val="12"/>
            </w:numPr>
            <w:tabs>
              <w:tab w:val="left" w:pos="316"/>
              <w:tab w:val="left" w:leader="dot" w:pos="9149"/>
            </w:tabs>
            <w:ind w:left="316" w:hanging="205"/>
            <w:rPr>
              <w:b w:val="0"/>
            </w:rPr>
          </w:pPr>
          <w:hyperlink w:anchor="_TOC_250013" w:history="1">
            <w:r w:rsidR="004D5FA3">
              <w:t>ОБЗОР</w:t>
            </w:r>
            <w:r w:rsidR="004D5FA3">
              <w:rPr>
                <w:spacing w:val="-10"/>
              </w:rPr>
              <w:t xml:space="preserve"> </w:t>
            </w:r>
            <w:r w:rsidR="004D5FA3">
              <w:rPr>
                <w:spacing w:val="-2"/>
              </w:rPr>
              <w:t>ЛИТЕРАТУРЫ</w:t>
            </w:r>
            <w:r w:rsidR="004D5FA3">
              <w:rPr>
                <w:b w:val="0"/>
              </w:rPr>
              <w:tab/>
            </w:r>
            <w:r w:rsidR="004D5FA3">
              <w:rPr>
                <w:b w:val="0"/>
                <w:spacing w:val="-5"/>
              </w:rPr>
              <w:t>12</w:t>
            </w:r>
          </w:hyperlink>
        </w:p>
        <w:p w14:paraId="69775982" w14:textId="77777777" w:rsidR="00837FAC" w:rsidRDefault="00A55C38">
          <w:pPr>
            <w:pStyle w:val="20"/>
            <w:numPr>
              <w:ilvl w:val="1"/>
              <w:numId w:val="12"/>
            </w:numPr>
            <w:tabs>
              <w:tab w:val="left" w:pos="516"/>
              <w:tab w:val="left" w:leader="dot" w:pos="9149"/>
            </w:tabs>
            <w:ind w:left="516" w:hanging="405"/>
          </w:pPr>
          <w:hyperlink w:anchor="_TOC_250012" w:history="1">
            <w:r w:rsidR="004D5FA3">
              <w:rPr>
                <w:spacing w:val="-2"/>
              </w:rPr>
              <w:t>Распространенность</w:t>
            </w:r>
            <w:r w:rsidR="004D5FA3">
              <w:rPr>
                <w:spacing w:val="-8"/>
              </w:rPr>
              <w:t xml:space="preserve"> </w:t>
            </w:r>
            <w:r w:rsidR="004D5FA3">
              <w:rPr>
                <w:spacing w:val="-2"/>
              </w:rPr>
              <w:t>и</w:t>
            </w:r>
            <w:r w:rsidR="004D5FA3">
              <w:rPr>
                <w:spacing w:val="-7"/>
              </w:rPr>
              <w:t xml:space="preserve"> </w:t>
            </w:r>
            <w:r w:rsidR="004D5FA3">
              <w:rPr>
                <w:spacing w:val="-2"/>
              </w:rPr>
              <w:t>этиология</w:t>
            </w:r>
            <w:r w:rsidR="004D5FA3">
              <w:rPr>
                <w:spacing w:val="-8"/>
              </w:rPr>
              <w:t xml:space="preserve"> </w:t>
            </w:r>
            <w:r w:rsidR="004D5FA3">
              <w:rPr>
                <w:spacing w:val="-2"/>
              </w:rPr>
              <w:t>костных</w:t>
            </w:r>
            <w:r w:rsidR="004D5FA3">
              <w:rPr>
                <w:spacing w:val="-7"/>
              </w:rPr>
              <w:t xml:space="preserve"> </w:t>
            </w:r>
            <w:r w:rsidR="004D5FA3">
              <w:rPr>
                <w:spacing w:val="-2"/>
              </w:rPr>
              <w:t>дефектов</w:t>
            </w:r>
            <w:r w:rsidR="004D5FA3">
              <w:tab/>
            </w:r>
            <w:r w:rsidR="004D5FA3">
              <w:rPr>
                <w:spacing w:val="-5"/>
              </w:rPr>
              <w:t>12</w:t>
            </w:r>
          </w:hyperlink>
        </w:p>
        <w:p w14:paraId="22B1C50B" w14:textId="77777777" w:rsidR="00837FAC" w:rsidRDefault="004D5FA3">
          <w:pPr>
            <w:pStyle w:val="20"/>
            <w:numPr>
              <w:ilvl w:val="1"/>
              <w:numId w:val="12"/>
            </w:numPr>
            <w:tabs>
              <w:tab w:val="left" w:pos="612"/>
              <w:tab w:val="left" w:leader="dot" w:pos="9149"/>
            </w:tabs>
            <w:ind w:left="111" w:right="343" w:firstLine="0"/>
          </w:pPr>
          <w:r>
            <w:t>Исторические</w:t>
          </w:r>
          <w:r>
            <w:rPr>
              <w:spacing w:val="40"/>
            </w:rPr>
            <w:t xml:space="preserve"> </w:t>
          </w:r>
          <w:r>
            <w:t>предпосылки</w:t>
          </w:r>
          <w:r>
            <w:rPr>
              <w:spacing w:val="40"/>
            </w:rPr>
            <w:t xml:space="preserve"> </w:t>
          </w:r>
          <w:r>
            <w:t>и</w:t>
          </w:r>
          <w:r>
            <w:rPr>
              <w:spacing w:val="40"/>
            </w:rPr>
            <w:t xml:space="preserve"> </w:t>
          </w:r>
          <w:r>
            <w:t>современные</w:t>
          </w:r>
          <w:r>
            <w:rPr>
              <w:spacing w:val="40"/>
            </w:rPr>
            <w:t xml:space="preserve"> </w:t>
          </w:r>
          <w:r>
            <w:t>тенденции</w:t>
          </w:r>
          <w:r>
            <w:rPr>
              <w:spacing w:val="40"/>
            </w:rPr>
            <w:t xml:space="preserve"> </w:t>
          </w:r>
          <w:r>
            <w:t xml:space="preserve">замещения </w:t>
          </w:r>
          <w:r>
            <w:rPr>
              <w:spacing w:val="-2"/>
            </w:rPr>
            <w:t>костных</w:t>
          </w:r>
          <w:r>
            <w:rPr>
              <w:spacing w:val="-4"/>
            </w:rPr>
            <w:t xml:space="preserve"> </w:t>
          </w:r>
          <w:r>
            <w:rPr>
              <w:spacing w:val="-2"/>
            </w:rPr>
            <w:t>дефектов</w:t>
          </w:r>
          <w:r>
            <w:rPr>
              <w:spacing w:val="-3"/>
            </w:rPr>
            <w:t xml:space="preserve"> </w:t>
          </w:r>
          <w:r>
            <w:rPr>
              <w:spacing w:val="-2"/>
            </w:rPr>
            <w:t>остеопластическими</w:t>
          </w:r>
          <w:r>
            <w:rPr>
              <w:spacing w:val="-3"/>
            </w:rPr>
            <w:t xml:space="preserve"> </w:t>
          </w:r>
          <w:r>
            <w:rPr>
              <w:spacing w:val="-2"/>
            </w:rPr>
            <w:t>материалы</w:t>
          </w:r>
          <w:r>
            <w:tab/>
          </w:r>
          <w:r>
            <w:rPr>
              <w:spacing w:val="-5"/>
            </w:rPr>
            <w:t>13</w:t>
          </w:r>
        </w:p>
        <w:p w14:paraId="18E0F14B" w14:textId="77777777" w:rsidR="00837FAC" w:rsidRDefault="004D5FA3">
          <w:pPr>
            <w:pStyle w:val="20"/>
            <w:numPr>
              <w:ilvl w:val="1"/>
              <w:numId w:val="12"/>
            </w:numPr>
            <w:tabs>
              <w:tab w:val="left" w:pos="525"/>
              <w:tab w:val="left" w:leader="dot" w:pos="9149"/>
            </w:tabs>
            <w:spacing w:before="0" w:line="321" w:lineRule="exact"/>
            <w:ind w:left="525" w:hanging="414"/>
          </w:pPr>
          <w:r>
            <w:t>Марбугрская</w:t>
          </w:r>
          <w:r>
            <w:rPr>
              <w:spacing w:val="-17"/>
            </w:rPr>
            <w:t xml:space="preserve"> </w:t>
          </w:r>
          <w:r>
            <w:t>система</w:t>
          </w:r>
          <w:r>
            <w:rPr>
              <w:spacing w:val="-16"/>
            </w:rPr>
            <w:t xml:space="preserve"> </w:t>
          </w:r>
          <w:r>
            <w:t>заготовки</w:t>
          </w:r>
          <w:r>
            <w:rPr>
              <w:spacing w:val="-16"/>
            </w:rPr>
            <w:t xml:space="preserve"> </w:t>
          </w:r>
          <w:r>
            <w:t>костных</w:t>
          </w:r>
          <w:r>
            <w:rPr>
              <w:spacing w:val="-15"/>
            </w:rPr>
            <w:t xml:space="preserve"> </w:t>
          </w:r>
          <w:r>
            <w:rPr>
              <w:spacing w:val="-2"/>
            </w:rPr>
            <w:t>трасплантатов</w:t>
          </w:r>
          <w:r>
            <w:tab/>
          </w:r>
          <w:r>
            <w:rPr>
              <w:spacing w:val="-5"/>
            </w:rPr>
            <w:t>20</w:t>
          </w:r>
        </w:p>
        <w:p w14:paraId="089589DD" w14:textId="77777777" w:rsidR="00837FAC" w:rsidRDefault="00A55C38">
          <w:pPr>
            <w:pStyle w:val="20"/>
            <w:numPr>
              <w:ilvl w:val="1"/>
              <w:numId w:val="12"/>
            </w:numPr>
            <w:tabs>
              <w:tab w:val="left" w:pos="513"/>
              <w:tab w:val="left" w:leader="dot" w:pos="9149"/>
            </w:tabs>
            <w:spacing w:before="119"/>
            <w:ind w:left="513" w:hanging="402"/>
          </w:pPr>
          <w:hyperlink w:anchor="_TOC_250011" w:history="1">
            <w:r w:rsidR="004D5FA3">
              <w:rPr>
                <w:spacing w:val="-2"/>
              </w:rPr>
              <w:t>Применение</w:t>
            </w:r>
            <w:r w:rsidR="004D5FA3">
              <w:rPr>
                <w:spacing w:val="-13"/>
              </w:rPr>
              <w:t xml:space="preserve"> </w:t>
            </w:r>
            <w:r w:rsidR="004D5FA3">
              <w:rPr>
                <w:spacing w:val="-2"/>
              </w:rPr>
              <w:t>факторов</w:t>
            </w:r>
            <w:r w:rsidR="004D5FA3">
              <w:rPr>
                <w:spacing w:val="-12"/>
              </w:rPr>
              <w:t xml:space="preserve"> </w:t>
            </w:r>
            <w:r w:rsidR="004D5FA3">
              <w:rPr>
                <w:spacing w:val="-2"/>
              </w:rPr>
              <w:t>роста</w:t>
            </w:r>
            <w:r w:rsidR="004D5FA3">
              <w:rPr>
                <w:spacing w:val="-12"/>
              </w:rPr>
              <w:t xml:space="preserve"> </w:t>
            </w:r>
            <w:r w:rsidR="004D5FA3">
              <w:rPr>
                <w:spacing w:val="-2"/>
              </w:rPr>
              <w:t>в</w:t>
            </w:r>
            <w:r w:rsidR="004D5FA3">
              <w:rPr>
                <w:spacing w:val="-12"/>
              </w:rPr>
              <w:t xml:space="preserve"> </w:t>
            </w:r>
            <w:r w:rsidR="004D5FA3">
              <w:rPr>
                <w:spacing w:val="-2"/>
              </w:rPr>
              <w:t>ортопедии</w:t>
            </w:r>
            <w:r w:rsidR="004D5FA3">
              <w:tab/>
            </w:r>
            <w:r w:rsidR="004D5FA3">
              <w:rPr>
                <w:spacing w:val="-5"/>
              </w:rPr>
              <w:t>24</w:t>
            </w:r>
          </w:hyperlink>
        </w:p>
        <w:p w14:paraId="6BD69EED" w14:textId="77777777" w:rsidR="00837FAC" w:rsidRDefault="004D5FA3">
          <w:pPr>
            <w:pStyle w:val="20"/>
            <w:numPr>
              <w:ilvl w:val="1"/>
              <w:numId w:val="12"/>
            </w:numPr>
            <w:tabs>
              <w:tab w:val="left" w:pos="518"/>
              <w:tab w:val="left" w:leader="dot" w:pos="9149"/>
            </w:tabs>
            <w:ind w:left="518"/>
          </w:pPr>
          <w:r>
            <w:rPr>
              <w:spacing w:val="-2"/>
            </w:rPr>
            <w:t>Плазма,</w:t>
          </w:r>
          <w:r>
            <w:rPr>
              <w:spacing w:val="-6"/>
            </w:rPr>
            <w:t xml:space="preserve"> </w:t>
          </w:r>
          <w:r>
            <w:rPr>
              <w:spacing w:val="-2"/>
            </w:rPr>
            <w:t>обогащенная</w:t>
          </w:r>
          <w:r>
            <w:rPr>
              <w:spacing w:val="-4"/>
            </w:rPr>
            <w:t xml:space="preserve"> </w:t>
          </w:r>
          <w:r>
            <w:rPr>
              <w:spacing w:val="-2"/>
            </w:rPr>
            <w:t>тромбоцитами</w:t>
          </w:r>
          <w:r>
            <w:tab/>
          </w:r>
          <w:r>
            <w:rPr>
              <w:spacing w:val="-5"/>
            </w:rPr>
            <w:t>26</w:t>
          </w:r>
        </w:p>
        <w:p w14:paraId="239BDA6B" w14:textId="77777777" w:rsidR="00837FAC" w:rsidRDefault="004D5FA3">
          <w:pPr>
            <w:pStyle w:val="20"/>
            <w:numPr>
              <w:ilvl w:val="2"/>
              <w:numId w:val="12"/>
            </w:numPr>
            <w:tabs>
              <w:tab w:val="left" w:pos="721"/>
              <w:tab w:val="left" w:leader="dot" w:pos="9149"/>
            </w:tabs>
            <w:ind w:left="721" w:hanging="610"/>
          </w:pPr>
          <w:r>
            <w:rPr>
              <w:spacing w:val="-2"/>
            </w:rPr>
            <w:t>Механизмы</w:t>
          </w:r>
          <w:r>
            <w:rPr>
              <w:spacing w:val="-12"/>
            </w:rPr>
            <w:t xml:space="preserve"> </w:t>
          </w:r>
          <w:r>
            <w:rPr>
              <w:spacing w:val="-2"/>
            </w:rPr>
            <w:t>воздействия</w:t>
          </w:r>
          <w:r>
            <w:rPr>
              <w:spacing w:val="-11"/>
            </w:rPr>
            <w:t xml:space="preserve"> </w:t>
          </w:r>
          <w:r>
            <w:rPr>
              <w:spacing w:val="-2"/>
            </w:rPr>
            <w:t>PRP</w:t>
          </w:r>
          <w:r>
            <w:rPr>
              <w:spacing w:val="-12"/>
            </w:rPr>
            <w:t xml:space="preserve"> </w:t>
          </w:r>
          <w:r>
            <w:rPr>
              <w:spacing w:val="-2"/>
            </w:rPr>
            <w:t>на</w:t>
          </w:r>
          <w:r>
            <w:rPr>
              <w:spacing w:val="-11"/>
            </w:rPr>
            <w:t xml:space="preserve"> </w:t>
          </w:r>
          <w:r>
            <w:rPr>
              <w:spacing w:val="-2"/>
            </w:rPr>
            <w:t>регенерацию</w:t>
          </w:r>
          <w:r>
            <w:rPr>
              <w:spacing w:val="-11"/>
            </w:rPr>
            <w:t xml:space="preserve"> </w:t>
          </w:r>
          <w:r>
            <w:rPr>
              <w:spacing w:val="-2"/>
            </w:rPr>
            <w:t>костной</w:t>
          </w:r>
          <w:r>
            <w:rPr>
              <w:spacing w:val="-11"/>
            </w:rPr>
            <w:t xml:space="preserve"> </w:t>
          </w:r>
          <w:r>
            <w:rPr>
              <w:spacing w:val="-2"/>
            </w:rPr>
            <w:t>ткани</w:t>
          </w:r>
          <w:r>
            <w:tab/>
          </w:r>
          <w:r>
            <w:rPr>
              <w:spacing w:val="-5"/>
            </w:rPr>
            <w:t>26</w:t>
          </w:r>
        </w:p>
        <w:p w14:paraId="2D16F923" w14:textId="77777777" w:rsidR="00837FAC" w:rsidRDefault="004D5FA3">
          <w:pPr>
            <w:pStyle w:val="20"/>
            <w:numPr>
              <w:ilvl w:val="2"/>
              <w:numId w:val="12"/>
            </w:numPr>
            <w:tabs>
              <w:tab w:val="left" w:pos="738"/>
              <w:tab w:val="left" w:leader="dot" w:pos="9149"/>
            </w:tabs>
            <w:spacing w:before="119"/>
            <w:ind w:left="738" w:hanging="627"/>
          </w:pPr>
          <w:r>
            <w:t>Разделение</w:t>
          </w:r>
          <w:r>
            <w:rPr>
              <w:spacing w:val="-11"/>
            </w:rPr>
            <w:t xml:space="preserve"> </w:t>
          </w:r>
          <w:r>
            <w:t>и</w:t>
          </w:r>
          <w:r>
            <w:rPr>
              <w:spacing w:val="-11"/>
            </w:rPr>
            <w:t xml:space="preserve"> </w:t>
          </w:r>
          <w:r>
            <w:t>оптимизация</w:t>
          </w:r>
          <w:r>
            <w:rPr>
              <w:spacing w:val="-11"/>
            </w:rPr>
            <w:t xml:space="preserve"> </w:t>
          </w:r>
          <w:r>
            <w:t>концентрации</w:t>
          </w:r>
          <w:r>
            <w:rPr>
              <w:spacing w:val="-10"/>
            </w:rPr>
            <w:t xml:space="preserve"> </w:t>
          </w:r>
          <w:r>
            <w:t>тромбоцитов</w:t>
          </w:r>
          <w:r>
            <w:rPr>
              <w:spacing w:val="-11"/>
            </w:rPr>
            <w:t xml:space="preserve"> </w:t>
          </w:r>
          <w:r>
            <w:t>в</w:t>
          </w:r>
          <w:r>
            <w:rPr>
              <w:spacing w:val="-11"/>
            </w:rPr>
            <w:t xml:space="preserve"> </w:t>
          </w:r>
          <w:r>
            <w:rPr>
              <w:spacing w:val="-5"/>
            </w:rPr>
            <w:t>PRP</w:t>
          </w:r>
          <w:r>
            <w:tab/>
          </w:r>
          <w:r>
            <w:rPr>
              <w:spacing w:val="-5"/>
            </w:rPr>
            <w:t>30</w:t>
          </w:r>
        </w:p>
        <w:p w14:paraId="65608B61" w14:textId="77777777" w:rsidR="00837FAC" w:rsidRDefault="004D5FA3">
          <w:pPr>
            <w:pStyle w:val="20"/>
            <w:numPr>
              <w:ilvl w:val="2"/>
              <w:numId w:val="12"/>
            </w:numPr>
            <w:tabs>
              <w:tab w:val="left" w:pos="782"/>
              <w:tab w:val="left" w:leader="dot" w:pos="9149"/>
            </w:tabs>
            <w:ind w:left="111" w:right="343" w:firstLine="0"/>
          </w:pPr>
          <w:r>
            <w:t>Применение</w:t>
          </w:r>
          <w:r>
            <w:rPr>
              <w:spacing w:val="40"/>
            </w:rPr>
            <w:t xml:space="preserve"> </w:t>
          </w:r>
          <w:r>
            <w:t>PRP</w:t>
          </w:r>
          <w:r>
            <w:rPr>
              <w:spacing w:val="40"/>
            </w:rPr>
            <w:t xml:space="preserve"> </w:t>
          </w:r>
          <w:r>
            <w:t>с</w:t>
          </w:r>
          <w:r>
            <w:rPr>
              <w:spacing w:val="40"/>
            </w:rPr>
            <w:t xml:space="preserve"> </w:t>
          </w:r>
          <w:r>
            <w:t>костезамещающими</w:t>
          </w:r>
          <w:r>
            <w:rPr>
              <w:spacing w:val="40"/>
            </w:rPr>
            <w:t xml:space="preserve"> </w:t>
          </w:r>
          <w:r>
            <w:t>материалами</w:t>
          </w:r>
          <w:r>
            <w:rPr>
              <w:spacing w:val="40"/>
            </w:rPr>
            <w:t xml:space="preserve"> </w:t>
          </w:r>
          <w:r>
            <w:t>для</w:t>
          </w:r>
          <w:r>
            <w:rPr>
              <w:spacing w:val="40"/>
            </w:rPr>
            <w:t xml:space="preserve"> </w:t>
          </w:r>
          <w:r>
            <w:t>лечения костных</w:t>
          </w:r>
          <w:r>
            <w:rPr>
              <w:spacing w:val="-12"/>
            </w:rPr>
            <w:t xml:space="preserve"> </w:t>
          </w:r>
          <w:r>
            <w:rPr>
              <w:spacing w:val="-2"/>
            </w:rPr>
            <w:t>дефектов</w:t>
          </w:r>
          <w:r>
            <w:tab/>
          </w:r>
          <w:r>
            <w:rPr>
              <w:spacing w:val="-5"/>
            </w:rPr>
            <w:t>33</w:t>
          </w:r>
        </w:p>
        <w:p w14:paraId="43CFF602" w14:textId="77777777" w:rsidR="00837FAC" w:rsidRDefault="00A55C38">
          <w:pPr>
            <w:pStyle w:val="10"/>
            <w:numPr>
              <w:ilvl w:val="0"/>
              <w:numId w:val="12"/>
            </w:numPr>
            <w:tabs>
              <w:tab w:val="left" w:pos="315"/>
              <w:tab w:val="left" w:leader="dot" w:pos="9149"/>
            </w:tabs>
            <w:ind w:left="315" w:hanging="204"/>
            <w:rPr>
              <w:b w:val="0"/>
            </w:rPr>
          </w:pPr>
          <w:hyperlink w:anchor="_TOC_250010" w:history="1">
            <w:r w:rsidR="004D5FA3">
              <w:t>МАТЕРИАЛЫ</w:t>
            </w:r>
            <w:r w:rsidR="004D5FA3">
              <w:rPr>
                <w:spacing w:val="-12"/>
              </w:rPr>
              <w:t xml:space="preserve"> </w:t>
            </w:r>
            <w:r w:rsidR="004D5FA3">
              <w:t>И</w:t>
            </w:r>
            <w:r w:rsidR="004D5FA3">
              <w:rPr>
                <w:spacing w:val="-12"/>
              </w:rPr>
              <w:t xml:space="preserve"> </w:t>
            </w:r>
            <w:r w:rsidR="004D5FA3">
              <w:t>МЕТОДЫ</w:t>
            </w:r>
            <w:r w:rsidR="004D5FA3">
              <w:rPr>
                <w:spacing w:val="-11"/>
              </w:rPr>
              <w:t xml:space="preserve"> </w:t>
            </w:r>
            <w:r w:rsidR="004D5FA3">
              <w:rPr>
                <w:spacing w:val="-2"/>
              </w:rPr>
              <w:t>ИССЛЕДОВАНИЯ</w:t>
            </w:r>
            <w:r w:rsidR="004D5FA3">
              <w:rPr>
                <w:b w:val="0"/>
              </w:rPr>
              <w:tab/>
            </w:r>
            <w:r w:rsidR="004D5FA3">
              <w:rPr>
                <w:b w:val="0"/>
                <w:spacing w:val="-5"/>
              </w:rPr>
              <w:t>35</w:t>
            </w:r>
          </w:hyperlink>
        </w:p>
        <w:p w14:paraId="1C1D888A" w14:textId="77777777" w:rsidR="00837FAC" w:rsidRDefault="00A55C38">
          <w:pPr>
            <w:pStyle w:val="20"/>
            <w:numPr>
              <w:ilvl w:val="1"/>
              <w:numId w:val="12"/>
            </w:numPr>
            <w:tabs>
              <w:tab w:val="left" w:pos="516"/>
              <w:tab w:val="left" w:leader="dot" w:pos="9149"/>
            </w:tabs>
            <w:spacing w:before="124"/>
            <w:ind w:left="516" w:hanging="405"/>
          </w:pPr>
          <w:hyperlink w:anchor="_TOC_250009" w:history="1">
            <w:r w:rsidR="004D5FA3">
              <w:rPr>
                <w:spacing w:val="-2"/>
              </w:rPr>
              <w:t>Структура</w:t>
            </w:r>
            <w:r w:rsidR="004D5FA3">
              <w:rPr>
                <w:spacing w:val="-8"/>
              </w:rPr>
              <w:t xml:space="preserve"> </w:t>
            </w:r>
            <w:r w:rsidR="004D5FA3">
              <w:rPr>
                <w:spacing w:val="-2"/>
              </w:rPr>
              <w:t>и</w:t>
            </w:r>
            <w:r w:rsidR="004D5FA3">
              <w:rPr>
                <w:spacing w:val="-8"/>
              </w:rPr>
              <w:t xml:space="preserve"> </w:t>
            </w:r>
            <w:r w:rsidR="004D5FA3">
              <w:rPr>
                <w:spacing w:val="-2"/>
              </w:rPr>
              <w:t>общая</w:t>
            </w:r>
            <w:r w:rsidR="004D5FA3">
              <w:rPr>
                <w:spacing w:val="-7"/>
              </w:rPr>
              <w:t xml:space="preserve"> </w:t>
            </w:r>
            <w:r w:rsidR="004D5FA3">
              <w:rPr>
                <w:spacing w:val="-2"/>
              </w:rPr>
              <w:t>характеристика</w:t>
            </w:r>
            <w:r w:rsidR="004D5FA3">
              <w:rPr>
                <w:spacing w:val="-8"/>
              </w:rPr>
              <w:t xml:space="preserve"> </w:t>
            </w:r>
            <w:r w:rsidR="004D5FA3">
              <w:rPr>
                <w:spacing w:val="-2"/>
              </w:rPr>
              <w:t>материалов</w:t>
            </w:r>
            <w:r w:rsidR="004D5FA3">
              <w:rPr>
                <w:spacing w:val="-7"/>
              </w:rPr>
              <w:t xml:space="preserve"> </w:t>
            </w:r>
            <w:r w:rsidR="004D5FA3">
              <w:rPr>
                <w:spacing w:val="-2"/>
              </w:rPr>
              <w:t>исследования</w:t>
            </w:r>
            <w:r w:rsidR="004D5FA3">
              <w:tab/>
            </w:r>
            <w:r w:rsidR="004D5FA3">
              <w:rPr>
                <w:spacing w:val="-5"/>
              </w:rPr>
              <w:t>35</w:t>
            </w:r>
          </w:hyperlink>
        </w:p>
        <w:p w14:paraId="340BD97F" w14:textId="77777777" w:rsidR="00837FAC" w:rsidRDefault="00A55C38">
          <w:pPr>
            <w:pStyle w:val="20"/>
            <w:numPr>
              <w:ilvl w:val="1"/>
              <w:numId w:val="12"/>
            </w:numPr>
            <w:tabs>
              <w:tab w:val="left" w:pos="694"/>
              <w:tab w:val="left" w:pos="3316"/>
              <w:tab w:val="left" w:pos="5384"/>
              <w:tab w:val="left" w:leader="dot" w:pos="9149"/>
            </w:tabs>
            <w:ind w:left="111" w:right="343" w:firstLine="0"/>
          </w:pPr>
          <w:hyperlink w:anchor="_TOC_250008" w:history="1">
            <w:r w:rsidR="004D5FA3">
              <w:rPr>
                <w:spacing w:val="-2"/>
              </w:rPr>
              <w:t>Экспериментальное</w:t>
            </w:r>
            <w:r w:rsidR="004D5FA3">
              <w:tab/>
            </w:r>
            <w:r w:rsidR="004D5FA3">
              <w:rPr>
                <w:spacing w:val="-2"/>
              </w:rPr>
              <w:t>моделирование</w:t>
            </w:r>
            <w:r w:rsidR="004D5FA3">
              <w:tab/>
              <w:t>костного</w:t>
            </w:r>
            <w:r w:rsidR="004D5FA3">
              <w:rPr>
                <w:spacing w:val="80"/>
                <w:w w:val="150"/>
              </w:rPr>
              <w:t xml:space="preserve"> </w:t>
            </w:r>
            <w:r w:rsidR="004D5FA3">
              <w:t>дефекта</w:t>
            </w:r>
            <w:r w:rsidR="004D5FA3">
              <w:rPr>
                <w:spacing w:val="80"/>
                <w:w w:val="150"/>
              </w:rPr>
              <w:t xml:space="preserve"> </w:t>
            </w:r>
            <w:r w:rsidR="004D5FA3">
              <w:t>длинных трубчатых костей критического размера у кроликов</w:t>
            </w:r>
            <w:r w:rsidR="004D5FA3">
              <w:tab/>
            </w:r>
            <w:r w:rsidR="004D5FA3">
              <w:rPr>
                <w:spacing w:val="-6"/>
              </w:rPr>
              <w:t>38</w:t>
            </w:r>
          </w:hyperlink>
        </w:p>
        <w:p w14:paraId="45A39BED" w14:textId="77777777" w:rsidR="00837FAC" w:rsidRDefault="00A55C38">
          <w:pPr>
            <w:pStyle w:val="20"/>
            <w:numPr>
              <w:ilvl w:val="1"/>
              <w:numId w:val="12"/>
            </w:numPr>
            <w:tabs>
              <w:tab w:val="left" w:pos="758"/>
              <w:tab w:val="left" w:pos="2866"/>
              <w:tab w:val="left" w:pos="5487"/>
              <w:tab w:val="left" w:pos="7228"/>
              <w:tab w:val="left" w:leader="dot" w:pos="9149"/>
            </w:tabs>
            <w:spacing w:before="119"/>
            <w:ind w:left="111" w:right="343" w:firstLine="0"/>
          </w:pPr>
          <w:hyperlink w:anchor="_TOC_250007" w:history="1">
            <w:r w:rsidR="004D5FA3">
              <w:rPr>
                <w:spacing w:val="-2"/>
              </w:rPr>
              <w:t>Сравнительное</w:t>
            </w:r>
            <w:r w:rsidR="004D5FA3">
              <w:tab/>
            </w:r>
            <w:r w:rsidR="004D5FA3">
              <w:rPr>
                <w:spacing w:val="-2"/>
              </w:rPr>
              <w:t>экспериментальное</w:t>
            </w:r>
            <w:r w:rsidR="004D5FA3">
              <w:tab/>
            </w:r>
            <w:r w:rsidR="004D5FA3">
              <w:rPr>
                <w:spacing w:val="-2"/>
              </w:rPr>
              <w:t>применения</w:t>
            </w:r>
            <w:r w:rsidR="004D5FA3">
              <w:tab/>
            </w:r>
            <w:r w:rsidR="004D5FA3">
              <w:rPr>
                <w:spacing w:val="-2"/>
              </w:rPr>
              <w:t>Марбургского костного</w:t>
            </w:r>
            <w:r w:rsidR="004D5FA3">
              <w:rPr>
                <w:spacing w:val="-11"/>
              </w:rPr>
              <w:t xml:space="preserve"> </w:t>
            </w:r>
            <w:r w:rsidR="004D5FA3">
              <w:rPr>
                <w:spacing w:val="-2"/>
              </w:rPr>
              <w:t>графта</w:t>
            </w:r>
            <w:r w:rsidR="004D5FA3">
              <w:rPr>
                <w:spacing w:val="-11"/>
              </w:rPr>
              <w:t xml:space="preserve"> </w:t>
            </w:r>
            <w:r w:rsidR="004D5FA3">
              <w:rPr>
                <w:spacing w:val="-2"/>
              </w:rPr>
              <w:t>совместно</w:t>
            </w:r>
            <w:r w:rsidR="004D5FA3">
              <w:rPr>
                <w:spacing w:val="-10"/>
              </w:rPr>
              <w:t xml:space="preserve"> </w:t>
            </w:r>
            <w:r w:rsidR="004D5FA3">
              <w:rPr>
                <w:spacing w:val="-2"/>
              </w:rPr>
              <w:t>с</w:t>
            </w:r>
            <w:r w:rsidR="004D5FA3">
              <w:rPr>
                <w:spacing w:val="-11"/>
              </w:rPr>
              <w:t xml:space="preserve"> </w:t>
            </w:r>
            <w:r w:rsidR="004D5FA3">
              <w:rPr>
                <w:spacing w:val="-2"/>
              </w:rPr>
              <w:t>аутоплазмой</w:t>
            </w:r>
            <w:r w:rsidR="004D5FA3">
              <w:rPr>
                <w:spacing w:val="-9"/>
              </w:rPr>
              <w:t xml:space="preserve"> </w:t>
            </w:r>
            <w:r w:rsidR="004D5FA3">
              <w:rPr>
                <w:spacing w:val="-2"/>
              </w:rPr>
              <w:t>обогащенной</w:t>
            </w:r>
            <w:r w:rsidR="004D5FA3">
              <w:rPr>
                <w:spacing w:val="-10"/>
              </w:rPr>
              <w:t xml:space="preserve"> </w:t>
            </w:r>
            <w:r w:rsidR="004D5FA3">
              <w:rPr>
                <w:spacing w:val="-2"/>
              </w:rPr>
              <w:t>тромбоцитами</w:t>
            </w:r>
            <w:r w:rsidR="004D5FA3">
              <w:tab/>
            </w:r>
            <w:r w:rsidR="004D5FA3">
              <w:rPr>
                <w:spacing w:val="-5"/>
              </w:rPr>
              <w:t>41</w:t>
            </w:r>
          </w:hyperlink>
        </w:p>
        <w:p w14:paraId="30A1B52E" w14:textId="77777777" w:rsidR="00837FAC" w:rsidRDefault="004D5FA3">
          <w:pPr>
            <w:pStyle w:val="20"/>
            <w:numPr>
              <w:ilvl w:val="2"/>
              <w:numId w:val="12"/>
            </w:numPr>
            <w:tabs>
              <w:tab w:val="left" w:pos="724"/>
              <w:tab w:val="left" w:leader="dot" w:pos="9149"/>
            </w:tabs>
            <w:ind w:left="111" w:right="343" w:firstLine="0"/>
          </w:pPr>
          <w:r>
            <w:t xml:space="preserve">Заготовка костного трансплантата по Марбургской системе костного </w:t>
          </w:r>
          <w:r>
            <w:rPr>
              <w:spacing w:val="-2"/>
            </w:rPr>
            <w:t>банка</w:t>
          </w:r>
          <w:r>
            <w:rPr>
              <w:spacing w:val="-6"/>
            </w:rPr>
            <w:t xml:space="preserve"> </w:t>
          </w:r>
          <w:r>
            <w:rPr>
              <w:spacing w:val="-2"/>
            </w:rPr>
            <w:t>с</w:t>
          </w:r>
          <w:r>
            <w:rPr>
              <w:spacing w:val="-5"/>
            </w:rPr>
            <w:t xml:space="preserve"> </w:t>
          </w:r>
          <w:r>
            <w:rPr>
              <w:spacing w:val="-2"/>
            </w:rPr>
            <w:t>аутоплазмой</w:t>
          </w:r>
          <w:r>
            <w:rPr>
              <w:spacing w:val="-5"/>
            </w:rPr>
            <w:t xml:space="preserve"> </w:t>
          </w:r>
          <w:r>
            <w:rPr>
              <w:spacing w:val="-2"/>
            </w:rPr>
            <w:t>обогащенной</w:t>
          </w:r>
          <w:r>
            <w:rPr>
              <w:spacing w:val="-6"/>
            </w:rPr>
            <w:t xml:space="preserve"> </w:t>
          </w:r>
          <w:r>
            <w:rPr>
              <w:spacing w:val="-2"/>
            </w:rPr>
            <w:t>тромбоцитами</w:t>
          </w:r>
          <w:r>
            <w:tab/>
          </w:r>
          <w:r>
            <w:rPr>
              <w:spacing w:val="-5"/>
            </w:rPr>
            <w:t>42</w:t>
          </w:r>
        </w:p>
        <w:p w14:paraId="46B076A2" w14:textId="77777777" w:rsidR="00837FAC" w:rsidRDefault="004D5FA3">
          <w:pPr>
            <w:pStyle w:val="20"/>
            <w:numPr>
              <w:ilvl w:val="2"/>
              <w:numId w:val="12"/>
            </w:numPr>
            <w:tabs>
              <w:tab w:val="left" w:pos="724"/>
              <w:tab w:val="left" w:leader="dot" w:pos="9149"/>
            </w:tabs>
            <w:spacing w:before="119"/>
            <w:ind w:hanging="613"/>
          </w:pPr>
          <w:r>
            <w:rPr>
              <w:spacing w:val="-2"/>
            </w:rPr>
            <w:t>Оперативные</w:t>
          </w:r>
          <w:r>
            <w:rPr>
              <w:spacing w:val="-8"/>
            </w:rPr>
            <w:t xml:space="preserve"> </w:t>
          </w:r>
          <w:r>
            <w:rPr>
              <w:spacing w:val="-2"/>
            </w:rPr>
            <w:t>вмешательства</w:t>
          </w:r>
          <w:r>
            <w:rPr>
              <w:spacing w:val="-7"/>
            </w:rPr>
            <w:t xml:space="preserve"> </w:t>
          </w:r>
          <w:r>
            <w:rPr>
              <w:spacing w:val="-2"/>
            </w:rPr>
            <w:t>на</w:t>
          </w:r>
          <w:r>
            <w:rPr>
              <w:spacing w:val="-7"/>
            </w:rPr>
            <w:t xml:space="preserve"> </w:t>
          </w:r>
          <w:r>
            <w:rPr>
              <w:spacing w:val="-2"/>
            </w:rPr>
            <w:t>животных</w:t>
          </w:r>
          <w:r>
            <w:tab/>
          </w:r>
          <w:r>
            <w:rPr>
              <w:spacing w:val="-5"/>
            </w:rPr>
            <w:t>45</w:t>
          </w:r>
        </w:p>
        <w:p w14:paraId="7AC40548" w14:textId="77777777" w:rsidR="00837FAC" w:rsidRDefault="004D5FA3">
          <w:pPr>
            <w:pStyle w:val="20"/>
            <w:numPr>
              <w:ilvl w:val="2"/>
              <w:numId w:val="12"/>
            </w:numPr>
            <w:tabs>
              <w:tab w:val="left" w:pos="722"/>
              <w:tab w:val="left" w:leader="dot" w:pos="9149"/>
            </w:tabs>
            <w:spacing w:before="119"/>
            <w:ind w:left="722" w:hanging="611"/>
          </w:pPr>
          <w:r>
            <w:rPr>
              <w:spacing w:val="-2"/>
            </w:rPr>
            <w:t>Клинико-рентгенологическое</w:t>
          </w:r>
          <w:r>
            <w:rPr>
              <w:spacing w:val="-4"/>
            </w:rPr>
            <w:t xml:space="preserve"> </w:t>
          </w:r>
          <w:r>
            <w:rPr>
              <w:spacing w:val="-2"/>
            </w:rPr>
            <w:t>методы</w:t>
          </w:r>
          <w:r>
            <w:rPr>
              <w:spacing w:val="-4"/>
            </w:rPr>
            <w:t xml:space="preserve"> </w:t>
          </w:r>
          <w:r>
            <w:rPr>
              <w:spacing w:val="-2"/>
            </w:rPr>
            <w:t>исследования</w:t>
          </w:r>
          <w:r>
            <w:tab/>
          </w:r>
          <w:r>
            <w:rPr>
              <w:spacing w:val="-5"/>
            </w:rPr>
            <w:t>46</w:t>
          </w:r>
        </w:p>
        <w:p w14:paraId="4D0B9297" w14:textId="77777777" w:rsidR="00837FAC" w:rsidRDefault="004D5FA3">
          <w:pPr>
            <w:pStyle w:val="20"/>
            <w:numPr>
              <w:ilvl w:val="2"/>
              <w:numId w:val="12"/>
            </w:numPr>
            <w:tabs>
              <w:tab w:val="left" w:pos="724"/>
              <w:tab w:val="left" w:leader="dot" w:pos="9149"/>
            </w:tabs>
            <w:ind w:hanging="613"/>
          </w:pPr>
          <w:r>
            <w:rPr>
              <w:spacing w:val="-2"/>
            </w:rPr>
            <w:t>Патоморфологическое</w:t>
          </w:r>
          <w:r>
            <w:rPr>
              <w:spacing w:val="-5"/>
            </w:rPr>
            <w:t xml:space="preserve"> </w:t>
          </w:r>
          <w:r>
            <w:rPr>
              <w:spacing w:val="-2"/>
            </w:rPr>
            <w:t>исследование</w:t>
          </w:r>
          <w:r>
            <w:rPr>
              <w:spacing w:val="-4"/>
            </w:rPr>
            <w:t xml:space="preserve"> </w:t>
          </w:r>
          <w:r>
            <w:rPr>
              <w:spacing w:val="-2"/>
            </w:rPr>
            <w:t>регенерации</w:t>
          </w:r>
          <w:r>
            <w:rPr>
              <w:spacing w:val="-5"/>
            </w:rPr>
            <w:t xml:space="preserve"> </w:t>
          </w:r>
          <w:r>
            <w:rPr>
              <w:spacing w:val="-2"/>
            </w:rPr>
            <w:t>костного</w:t>
          </w:r>
          <w:r>
            <w:rPr>
              <w:spacing w:val="-4"/>
            </w:rPr>
            <w:t xml:space="preserve"> </w:t>
          </w:r>
          <w:r>
            <w:rPr>
              <w:spacing w:val="-2"/>
            </w:rPr>
            <w:t>дефекта</w:t>
          </w:r>
          <w:r>
            <w:tab/>
          </w:r>
          <w:r>
            <w:rPr>
              <w:spacing w:val="-5"/>
            </w:rPr>
            <w:t>47</w:t>
          </w:r>
        </w:p>
        <w:p w14:paraId="50039960" w14:textId="77777777" w:rsidR="00837FAC" w:rsidRDefault="00A55C38">
          <w:pPr>
            <w:pStyle w:val="20"/>
            <w:numPr>
              <w:ilvl w:val="1"/>
              <w:numId w:val="12"/>
            </w:numPr>
            <w:tabs>
              <w:tab w:val="left" w:pos="524"/>
              <w:tab w:val="left" w:leader="dot" w:pos="9149"/>
            </w:tabs>
            <w:ind w:left="524" w:hanging="413"/>
          </w:pPr>
          <w:hyperlink w:anchor="_TOC_250006" w:history="1">
            <w:r w:rsidR="004D5FA3">
              <w:t>Статистические</w:t>
            </w:r>
            <w:r w:rsidR="004D5FA3">
              <w:rPr>
                <w:spacing w:val="-18"/>
              </w:rPr>
              <w:t xml:space="preserve"> </w:t>
            </w:r>
            <w:r w:rsidR="004D5FA3">
              <w:t>методы</w:t>
            </w:r>
            <w:r w:rsidR="004D5FA3">
              <w:rPr>
                <w:spacing w:val="-17"/>
              </w:rPr>
              <w:t xml:space="preserve"> </w:t>
            </w:r>
            <w:r w:rsidR="004D5FA3">
              <w:t>обработки</w:t>
            </w:r>
            <w:r w:rsidR="004D5FA3">
              <w:rPr>
                <w:spacing w:val="-18"/>
              </w:rPr>
              <w:t xml:space="preserve"> </w:t>
            </w:r>
            <w:r w:rsidR="004D5FA3">
              <w:rPr>
                <w:spacing w:val="-2"/>
              </w:rPr>
              <w:t>данных</w:t>
            </w:r>
            <w:r w:rsidR="004D5FA3">
              <w:tab/>
            </w:r>
            <w:r w:rsidR="004D5FA3">
              <w:rPr>
                <w:spacing w:val="-5"/>
              </w:rPr>
              <w:t>52</w:t>
            </w:r>
          </w:hyperlink>
        </w:p>
        <w:p w14:paraId="351FCEA5" w14:textId="77777777" w:rsidR="00837FAC" w:rsidRDefault="00A55C38">
          <w:pPr>
            <w:pStyle w:val="10"/>
            <w:numPr>
              <w:ilvl w:val="0"/>
              <w:numId w:val="12"/>
            </w:numPr>
            <w:tabs>
              <w:tab w:val="left" w:pos="596"/>
              <w:tab w:val="left" w:pos="2936"/>
              <w:tab w:val="left" w:pos="3885"/>
              <w:tab w:val="left" w:leader="dot" w:pos="9149"/>
            </w:tabs>
            <w:spacing w:line="242" w:lineRule="auto"/>
            <w:ind w:left="111" w:right="343" w:firstLine="0"/>
            <w:rPr>
              <w:b w:val="0"/>
            </w:rPr>
          </w:pPr>
          <w:hyperlink w:anchor="_TOC_250005" w:history="1">
            <w:r w:rsidR="004D5FA3">
              <w:rPr>
                <w:spacing w:val="-2"/>
              </w:rPr>
              <w:t>УСТРОЙСТВО</w:t>
            </w:r>
            <w:r w:rsidR="004D5FA3">
              <w:tab/>
            </w:r>
            <w:r w:rsidR="004D5FA3">
              <w:rPr>
                <w:spacing w:val="-4"/>
              </w:rPr>
              <w:t>ДЛЯ</w:t>
            </w:r>
            <w:r w:rsidR="004D5FA3">
              <w:tab/>
              <w:t>МИНИИНВАЗИВНОГО</w:t>
            </w:r>
            <w:r w:rsidR="004D5FA3">
              <w:rPr>
                <w:spacing w:val="80"/>
              </w:rPr>
              <w:t xml:space="preserve">  </w:t>
            </w:r>
            <w:r w:rsidR="004D5FA3">
              <w:t xml:space="preserve">ВВЕДЕНИЯ </w:t>
            </w:r>
            <w:r w:rsidR="004D5FA3">
              <w:rPr>
                <w:spacing w:val="-2"/>
              </w:rPr>
              <w:t>КОСТНО-ПЛАСТИЧЕСКОГО</w:t>
            </w:r>
            <w:r w:rsidR="004D5FA3">
              <w:rPr>
                <w:spacing w:val="16"/>
              </w:rPr>
              <w:t xml:space="preserve"> </w:t>
            </w:r>
            <w:r w:rsidR="004D5FA3">
              <w:rPr>
                <w:spacing w:val="-2"/>
              </w:rPr>
              <w:t>МАТЕРИАЛА</w:t>
            </w:r>
            <w:r w:rsidR="004D5FA3">
              <w:rPr>
                <w:b w:val="0"/>
              </w:rPr>
              <w:tab/>
            </w:r>
            <w:r w:rsidR="004D5FA3">
              <w:rPr>
                <w:b w:val="0"/>
                <w:spacing w:val="-5"/>
              </w:rPr>
              <w:t>53</w:t>
            </w:r>
          </w:hyperlink>
        </w:p>
        <w:p w14:paraId="20475075" w14:textId="77777777" w:rsidR="00837FAC" w:rsidRDefault="004D5FA3">
          <w:pPr>
            <w:pStyle w:val="10"/>
            <w:numPr>
              <w:ilvl w:val="0"/>
              <w:numId w:val="12"/>
            </w:numPr>
            <w:tabs>
              <w:tab w:val="left" w:pos="320"/>
              <w:tab w:val="left" w:leader="dot" w:pos="9149"/>
            </w:tabs>
            <w:spacing w:before="118"/>
            <w:ind w:left="320" w:hanging="209"/>
            <w:rPr>
              <w:b w:val="0"/>
            </w:rPr>
          </w:pPr>
          <w:r>
            <w:t>РЕЗУЛЬТАТЫ</w:t>
          </w:r>
          <w:r>
            <w:rPr>
              <w:spacing w:val="-13"/>
            </w:rPr>
            <w:t xml:space="preserve"> </w:t>
          </w:r>
          <w:r>
            <w:t>СОБСТВЕННЫХ</w:t>
          </w:r>
          <w:r>
            <w:rPr>
              <w:spacing w:val="-12"/>
            </w:rPr>
            <w:t xml:space="preserve"> </w:t>
          </w:r>
          <w:r>
            <w:rPr>
              <w:spacing w:val="-2"/>
            </w:rPr>
            <w:t>ИССЛЕДОВАНИЙ</w:t>
          </w:r>
          <w:r>
            <w:rPr>
              <w:b w:val="0"/>
            </w:rPr>
            <w:tab/>
          </w:r>
          <w:r>
            <w:rPr>
              <w:b w:val="0"/>
              <w:spacing w:val="-5"/>
            </w:rPr>
            <w:t>57</w:t>
          </w:r>
        </w:p>
        <w:p w14:paraId="6AE65B0A" w14:textId="77777777" w:rsidR="00837FAC" w:rsidRDefault="00A55C38">
          <w:pPr>
            <w:pStyle w:val="20"/>
            <w:numPr>
              <w:ilvl w:val="1"/>
              <w:numId w:val="12"/>
            </w:numPr>
            <w:tabs>
              <w:tab w:val="left" w:pos="649"/>
              <w:tab w:val="left" w:leader="dot" w:pos="9149"/>
            </w:tabs>
            <w:ind w:left="111" w:right="343" w:firstLine="0"/>
          </w:pPr>
          <w:hyperlink w:anchor="_TOC_250004" w:history="1">
            <w:r w:rsidR="004D5FA3">
              <w:t>Клинико-рентгенологическая</w:t>
            </w:r>
            <w:r w:rsidR="004D5FA3">
              <w:rPr>
                <w:spacing w:val="80"/>
              </w:rPr>
              <w:t xml:space="preserve"> </w:t>
            </w:r>
            <w:r w:rsidR="004D5FA3">
              <w:t>характеристики</w:t>
            </w:r>
            <w:r w:rsidR="004D5FA3">
              <w:rPr>
                <w:spacing w:val="80"/>
              </w:rPr>
              <w:t xml:space="preserve"> </w:t>
            </w:r>
            <w:r w:rsidR="004D5FA3">
              <w:t>полученной</w:t>
            </w:r>
            <w:r w:rsidR="004D5FA3">
              <w:rPr>
                <w:spacing w:val="80"/>
              </w:rPr>
              <w:t xml:space="preserve"> </w:t>
            </w:r>
            <w:r w:rsidR="004D5FA3">
              <w:t>модели костного дефекта длинных трубчатых костей</w:t>
            </w:r>
            <w:r w:rsidR="004D5FA3">
              <w:tab/>
            </w:r>
            <w:r w:rsidR="004D5FA3">
              <w:rPr>
                <w:spacing w:val="-6"/>
              </w:rPr>
              <w:t>57</w:t>
            </w:r>
          </w:hyperlink>
        </w:p>
        <w:p w14:paraId="223F73DD" w14:textId="77777777" w:rsidR="00837FAC" w:rsidRDefault="00A55C38">
          <w:pPr>
            <w:pStyle w:val="20"/>
            <w:numPr>
              <w:ilvl w:val="1"/>
              <w:numId w:val="12"/>
            </w:numPr>
            <w:tabs>
              <w:tab w:val="left" w:pos="619"/>
              <w:tab w:val="left" w:pos="9149"/>
            </w:tabs>
            <w:spacing w:before="119" w:after="20"/>
            <w:ind w:left="111" w:right="343" w:firstLine="0"/>
          </w:pPr>
          <w:hyperlink w:anchor="_TOC_250003" w:history="1">
            <w:r w:rsidR="004D5FA3">
              <w:t>Клинико-рентгенологическая</w:t>
            </w:r>
            <w:r w:rsidR="004D5FA3">
              <w:rPr>
                <w:spacing w:val="40"/>
              </w:rPr>
              <w:t xml:space="preserve"> </w:t>
            </w:r>
            <w:r w:rsidR="004D5FA3">
              <w:t>оценка</w:t>
            </w:r>
            <w:r w:rsidR="004D5FA3">
              <w:rPr>
                <w:spacing w:val="40"/>
              </w:rPr>
              <w:t xml:space="preserve"> </w:t>
            </w:r>
            <w:r w:rsidR="004D5FA3">
              <w:t>применения</w:t>
            </w:r>
            <w:r w:rsidR="004D5FA3">
              <w:rPr>
                <w:spacing w:val="40"/>
              </w:rPr>
              <w:t xml:space="preserve"> </w:t>
            </w:r>
            <w:r w:rsidR="004D5FA3">
              <w:t>костного</w:t>
            </w:r>
            <w:r w:rsidR="004D5FA3">
              <w:rPr>
                <w:spacing w:val="40"/>
              </w:rPr>
              <w:t xml:space="preserve"> </w:t>
            </w:r>
            <w:r w:rsidR="004D5FA3">
              <w:t>графта импрегнированного аутоплазмой обогащенной тромбоцитами у кроликов</w:t>
            </w:r>
            <w:r w:rsidR="004D5FA3">
              <w:tab/>
            </w:r>
            <w:r w:rsidR="004D5FA3">
              <w:rPr>
                <w:spacing w:val="-6"/>
              </w:rPr>
              <w:t>62</w:t>
            </w:r>
          </w:hyperlink>
        </w:p>
        <w:p w14:paraId="774CA80B" w14:textId="77777777" w:rsidR="00837FAC" w:rsidRDefault="004D5FA3">
          <w:pPr>
            <w:pStyle w:val="20"/>
            <w:numPr>
              <w:ilvl w:val="2"/>
              <w:numId w:val="12"/>
            </w:numPr>
            <w:tabs>
              <w:tab w:val="left" w:pos="1053"/>
              <w:tab w:val="left" w:pos="3036"/>
              <w:tab w:val="right" w:leader="dot" w:pos="9429"/>
            </w:tabs>
            <w:spacing w:before="140" w:line="175" w:lineRule="auto"/>
            <w:ind w:left="111" w:right="343" w:firstLine="0"/>
            <w:rPr>
              <w:position w:val="12"/>
            </w:rPr>
          </w:pPr>
          <w:r>
            <w:rPr>
              <w:spacing w:val="-2"/>
            </w:rPr>
            <w:t>Клинический</w:t>
          </w:r>
          <w:r>
            <w:tab/>
            <w:t>мониторинг</w:t>
          </w:r>
          <w:r>
            <w:rPr>
              <w:spacing w:val="80"/>
            </w:rPr>
            <w:t xml:space="preserve">  </w:t>
          </w:r>
          <w:r>
            <w:t>послеоперационного</w:t>
          </w:r>
          <w:r>
            <w:rPr>
              <w:spacing w:val="80"/>
            </w:rPr>
            <w:t xml:space="preserve">  </w:t>
          </w:r>
          <w:r>
            <w:t>состояния лабораторных животных</w:t>
          </w:r>
          <w:r>
            <w:tab/>
          </w:r>
          <w:r>
            <w:rPr>
              <w:spacing w:val="-6"/>
              <w:position w:val="12"/>
            </w:rPr>
            <w:t>62</w:t>
          </w:r>
        </w:p>
        <w:p w14:paraId="52D7A821" w14:textId="77777777" w:rsidR="00837FAC" w:rsidRDefault="004D5FA3">
          <w:pPr>
            <w:pStyle w:val="20"/>
            <w:numPr>
              <w:ilvl w:val="2"/>
              <w:numId w:val="12"/>
            </w:numPr>
            <w:tabs>
              <w:tab w:val="left" w:pos="863"/>
            </w:tabs>
            <w:spacing w:before="103"/>
            <w:ind w:left="111" w:right="838" w:firstLine="0"/>
          </w:pPr>
          <w:r>
            <w:t>Рентгенологическая</w:t>
          </w:r>
          <w:r>
            <w:rPr>
              <w:spacing w:val="80"/>
            </w:rPr>
            <w:t xml:space="preserve"> </w:t>
          </w:r>
          <w:r>
            <w:t>оценка</w:t>
          </w:r>
          <w:r>
            <w:rPr>
              <w:spacing w:val="80"/>
            </w:rPr>
            <w:t xml:space="preserve"> </w:t>
          </w:r>
          <w:r>
            <w:t>заживления</w:t>
          </w:r>
          <w:r>
            <w:rPr>
              <w:spacing w:val="80"/>
            </w:rPr>
            <w:t xml:space="preserve"> </w:t>
          </w:r>
          <w:r>
            <w:t>костного</w:t>
          </w:r>
          <w:r>
            <w:rPr>
              <w:spacing w:val="80"/>
            </w:rPr>
            <w:t xml:space="preserve"> </w:t>
          </w:r>
          <w:r>
            <w:t>дефекта</w:t>
          </w:r>
          <w:r>
            <w:rPr>
              <w:spacing w:val="80"/>
            </w:rPr>
            <w:t xml:space="preserve"> </w:t>
          </w:r>
          <w:r>
            <w:t>при применения</w:t>
          </w:r>
          <w:r>
            <w:rPr>
              <w:spacing w:val="80"/>
            </w:rPr>
            <w:t xml:space="preserve"> </w:t>
          </w:r>
          <w:r>
            <w:t>костного</w:t>
          </w:r>
          <w:r>
            <w:rPr>
              <w:spacing w:val="80"/>
            </w:rPr>
            <w:t xml:space="preserve"> </w:t>
          </w:r>
          <w:r>
            <w:t>трасплантата,</w:t>
          </w:r>
          <w:r>
            <w:rPr>
              <w:spacing w:val="80"/>
            </w:rPr>
            <w:t xml:space="preserve"> </w:t>
          </w:r>
          <w:r>
            <w:t>импрегнированного</w:t>
          </w:r>
          <w:r>
            <w:rPr>
              <w:spacing w:val="80"/>
            </w:rPr>
            <w:t xml:space="preserve"> </w:t>
          </w:r>
          <w:r>
            <w:t>обогащенной</w:t>
          </w:r>
        </w:p>
        <w:p w14:paraId="3659D6D3" w14:textId="77777777" w:rsidR="00837FAC" w:rsidRDefault="004D5FA3">
          <w:pPr>
            <w:pStyle w:val="20"/>
            <w:tabs>
              <w:tab w:val="left" w:leader="dot" w:pos="9149"/>
            </w:tabs>
            <w:spacing w:before="4"/>
          </w:pPr>
          <w:r>
            <w:t>тромбоцитами</w:t>
          </w:r>
          <w:r>
            <w:rPr>
              <w:spacing w:val="-16"/>
            </w:rPr>
            <w:t xml:space="preserve"> </w:t>
          </w:r>
          <w:r>
            <w:rPr>
              <w:spacing w:val="-2"/>
            </w:rPr>
            <w:t>аутоплазмой</w:t>
          </w:r>
          <w:r>
            <w:tab/>
          </w:r>
          <w:r>
            <w:rPr>
              <w:spacing w:val="-5"/>
            </w:rPr>
            <w:t>64</w:t>
          </w:r>
        </w:p>
        <w:p w14:paraId="2F933884" w14:textId="77777777" w:rsidR="00837FAC" w:rsidRDefault="004D5FA3">
          <w:pPr>
            <w:pStyle w:val="20"/>
            <w:numPr>
              <w:ilvl w:val="2"/>
              <w:numId w:val="12"/>
            </w:numPr>
            <w:tabs>
              <w:tab w:val="left" w:pos="737"/>
              <w:tab w:val="left" w:leader="dot" w:pos="9149"/>
            </w:tabs>
            <w:spacing w:before="119"/>
            <w:ind w:left="737" w:hanging="626"/>
          </w:pPr>
          <w:r>
            <w:t>Результаты</w:t>
          </w:r>
          <w:r>
            <w:rPr>
              <w:spacing w:val="-16"/>
            </w:rPr>
            <w:t xml:space="preserve"> </w:t>
          </w:r>
          <w:r>
            <w:t>конусно-лучевой</w:t>
          </w:r>
          <w:r>
            <w:rPr>
              <w:spacing w:val="-17"/>
            </w:rPr>
            <w:t xml:space="preserve"> </w:t>
          </w:r>
          <w:r>
            <w:t>компьютерной</w:t>
          </w:r>
          <w:r>
            <w:rPr>
              <w:spacing w:val="-16"/>
            </w:rPr>
            <w:t xml:space="preserve"> </w:t>
          </w:r>
          <w:r>
            <w:rPr>
              <w:spacing w:val="-2"/>
            </w:rPr>
            <w:t>томографии</w:t>
          </w:r>
          <w:r>
            <w:tab/>
          </w:r>
          <w:r>
            <w:rPr>
              <w:spacing w:val="-5"/>
            </w:rPr>
            <w:t>67</w:t>
          </w:r>
        </w:p>
        <w:p w14:paraId="3DEBEDF4" w14:textId="77777777" w:rsidR="00837FAC" w:rsidRDefault="00A55C38">
          <w:pPr>
            <w:pStyle w:val="20"/>
            <w:numPr>
              <w:ilvl w:val="1"/>
              <w:numId w:val="12"/>
            </w:numPr>
            <w:tabs>
              <w:tab w:val="left" w:pos="631"/>
              <w:tab w:val="left" w:leader="dot" w:pos="9149"/>
            </w:tabs>
            <w:ind w:left="111" w:right="343" w:firstLine="0"/>
          </w:pPr>
          <w:hyperlink w:anchor="_TOC_250002" w:history="1">
            <w:r w:rsidR="004D5FA3">
              <w:t>Патоморфологическая</w:t>
            </w:r>
            <w:r w:rsidR="004D5FA3">
              <w:rPr>
                <w:spacing w:val="80"/>
              </w:rPr>
              <w:t xml:space="preserve"> </w:t>
            </w:r>
            <w:r w:rsidR="004D5FA3">
              <w:t>оценка</w:t>
            </w:r>
            <w:r w:rsidR="004D5FA3">
              <w:rPr>
                <w:spacing w:val="80"/>
              </w:rPr>
              <w:t xml:space="preserve"> </w:t>
            </w:r>
            <w:r w:rsidR="004D5FA3">
              <w:t>репаративной</w:t>
            </w:r>
            <w:r w:rsidR="004D5FA3">
              <w:rPr>
                <w:spacing w:val="80"/>
              </w:rPr>
              <w:t xml:space="preserve"> </w:t>
            </w:r>
            <w:r w:rsidR="004D5FA3">
              <w:t>регенерации</w:t>
            </w:r>
            <w:r w:rsidR="004D5FA3">
              <w:rPr>
                <w:spacing w:val="80"/>
              </w:rPr>
              <w:t xml:space="preserve"> </w:t>
            </w:r>
            <w:r w:rsidR="004D5FA3">
              <w:t>костной ткани</w:t>
            </w:r>
            <w:r w:rsidR="004D5FA3">
              <w:rPr>
                <w:spacing w:val="80"/>
              </w:rPr>
              <w:t xml:space="preserve"> </w:t>
            </w:r>
            <w:r w:rsidR="004D5FA3">
              <w:t>при</w:t>
            </w:r>
            <w:r w:rsidR="004D5FA3">
              <w:rPr>
                <w:spacing w:val="80"/>
              </w:rPr>
              <w:t xml:space="preserve"> </w:t>
            </w:r>
            <w:r w:rsidR="004D5FA3">
              <w:t>замещении</w:t>
            </w:r>
            <w:r w:rsidR="004D5FA3">
              <w:rPr>
                <w:spacing w:val="80"/>
              </w:rPr>
              <w:t xml:space="preserve"> </w:t>
            </w:r>
            <w:r w:rsidR="004D5FA3">
              <w:t>дефектов</w:t>
            </w:r>
            <w:r w:rsidR="004D5FA3">
              <w:rPr>
                <w:spacing w:val="80"/>
              </w:rPr>
              <w:t xml:space="preserve"> </w:t>
            </w:r>
            <w:r w:rsidR="004D5FA3">
              <w:t>у</w:t>
            </w:r>
            <w:r w:rsidR="004D5FA3">
              <w:rPr>
                <w:spacing w:val="80"/>
              </w:rPr>
              <w:t xml:space="preserve"> </w:t>
            </w:r>
            <w:r w:rsidR="004D5FA3">
              <w:t>кроликов</w:t>
            </w:r>
            <w:r w:rsidR="004D5FA3">
              <w:rPr>
                <w:spacing w:val="80"/>
              </w:rPr>
              <w:t xml:space="preserve"> </w:t>
            </w:r>
            <w:r w:rsidR="004D5FA3">
              <w:t>костным</w:t>
            </w:r>
            <w:r w:rsidR="004D5FA3">
              <w:rPr>
                <w:spacing w:val="80"/>
              </w:rPr>
              <w:t xml:space="preserve"> </w:t>
            </w:r>
            <w:r w:rsidR="004D5FA3">
              <w:t>трасплантатом совместно</w:t>
            </w:r>
            <w:r w:rsidR="004D5FA3">
              <w:rPr>
                <w:spacing w:val="-11"/>
              </w:rPr>
              <w:t xml:space="preserve"> </w:t>
            </w:r>
            <w:r w:rsidR="004D5FA3">
              <w:t>с</w:t>
            </w:r>
            <w:r w:rsidR="004D5FA3">
              <w:rPr>
                <w:spacing w:val="-10"/>
              </w:rPr>
              <w:t xml:space="preserve"> </w:t>
            </w:r>
            <w:r w:rsidR="004D5FA3">
              <w:t>аутоплазмой</w:t>
            </w:r>
            <w:r w:rsidR="004D5FA3">
              <w:rPr>
                <w:spacing w:val="-11"/>
              </w:rPr>
              <w:t xml:space="preserve"> </w:t>
            </w:r>
            <w:r w:rsidR="004D5FA3">
              <w:t>обогащенной</w:t>
            </w:r>
            <w:r w:rsidR="004D5FA3">
              <w:rPr>
                <w:spacing w:val="-10"/>
              </w:rPr>
              <w:t xml:space="preserve"> </w:t>
            </w:r>
            <w:r w:rsidR="004D5FA3">
              <w:rPr>
                <w:spacing w:val="-2"/>
              </w:rPr>
              <w:t>тромбоцитами</w:t>
            </w:r>
            <w:r w:rsidR="004D5FA3">
              <w:tab/>
            </w:r>
            <w:r w:rsidR="004D5FA3">
              <w:rPr>
                <w:spacing w:val="-5"/>
              </w:rPr>
              <w:t>70</w:t>
            </w:r>
          </w:hyperlink>
        </w:p>
        <w:p w14:paraId="1F1486DB" w14:textId="77777777" w:rsidR="00837FAC" w:rsidRDefault="004D5FA3">
          <w:pPr>
            <w:pStyle w:val="20"/>
            <w:numPr>
              <w:ilvl w:val="2"/>
              <w:numId w:val="12"/>
            </w:numPr>
            <w:tabs>
              <w:tab w:val="left" w:pos="738"/>
              <w:tab w:val="left" w:leader="dot" w:pos="9149"/>
            </w:tabs>
            <w:spacing w:before="0" w:line="321" w:lineRule="exact"/>
            <w:ind w:left="738" w:hanging="627"/>
          </w:pPr>
          <w:r>
            <w:t>Оценка</w:t>
          </w:r>
          <w:r>
            <w:rPr>
              <w:spacing w:val="-8"/>
            </w:rPr>
            <w:t xml:space="preserve"> </w:t>
          </w:r>
          <w:r>
            <w:t>клеточного</w:t>
          </w:r>
          <w:r>
            <w:rPr>
              <w:spacing w:val="-8"/>
            </w:rPr>
            <w:t xml:space="preserve"> </w:t>
          </w:r>
          <w:r>
            <w:t>состава</w:t>
          </w:r>
          <w:r>
            <w:rPr>
              <w:spacing w:val="-8"/>
            </w:rPr>
            <w:t xml:space="preserve"> </w:t>
          </w:r>
          <w:r>
            <w:t>в</w:t>
          </w:r>
          <w:r>
            <w:rPr>
              <w:spacing w:val="-8"/>
            </w:rPr>
            <w:t xml:space="preserve"> </w:t>
          </w:r>
          <w:r>
            <w:t>зоне</w:t>
          </w:r>
          <w:r>
            <w:rPr>
              <w:spacing w:val="-8"/>
            </w:rPr>
            <w:t xml:space="preserve"> </w:t>
          </w:r>
          <w:r>
            <w:t>костного</w:t>
          </w:r>
          <w:r>
            <w:rPr>
              <w:spacing w:val="-8"/>
            </w:rPr>
            <w:t xml:space="preserve"> </w:t>
          </w:r>
          <w:r>
            <w:rPr>
              <w:spacing w:val="-2"/>
            </w:rPr>
            <w:t>дефекта</w:t>
          </w:r>
          <w:r>
            <w:tab/>
          </w:r>
          <w:r>
            <w:rPr>
              <w:spacing w:val="-5"/>
            </w:rPr>
            <w:t>71</w:t>
          </w:r>
        </w:p>
        <w:p w14:paraId="71863188" w14:textId="77777777" w:rsidR="00837FAC" w:rsidRDefault="004D5FA3">
          <w:pPr>
            <w:pStyle w:val="20"/>
            <w:numPr>
              <w:ilvl w:val="2"/>
              <w:numId w:val="12"/>
            </w:numPr>
            <w:tabs>
              <w:tab w:val="left" w:pos="737"/>
              <w:tab w:val="left" w:leader="dot" w:pos="9149"/>
            </w:tabs>
            <w:ind w:left="737" w:hanging="626"/>
          </w:pPr>
          <w:r>
            <w:t>Оценка</w:t>
          </w:r>
          <w:r>
            <w:rPr>
              <w:spacing w:val="-8"/>
            </w:rPr>
            <w:t xml:space="preserve"> </w:t>
          </w:r>
          <w:r>
            <w:t>тканевого</w:t>
          </w:r>
          <w:r>
            <w:rPr>
              <w:spacing w:val="-7"/>
            </w:rPr>
            <w:t xml:space="preserve"> </w:t>
          </w:r>
          <w:r>
            <w:t>состава</w:t>
          </w:r>
          <w:r>
            <w:rPr>
              <w:spacing w:val="-7"/>
            </w:rPr>
            <w:t xml:space="preserve"> </w:t>
          </w:r>
          <w:r>
            <w:t>в</w:t>
          </w:r>
          <w:r>
            <w:rPr>
              <w:spacing w:val="-8"/>
            </w:rPr>
            <w:t xml:space="preserve"> </w:t>
          </w:r>
          <w:r>
            <w:t>зоне</w:t>
          </w:r>
          <w:r>
            <w:rPr>
              <w:spacing w:val="-8"/>
            </w:rPr>
            <w:t xml:space="preserve"> </w:t>
          </w:r>
          <w:r>
            <w:t>костного</w:t>
          </w:r>
          <w:r>
            <w:rPr>
              <w:spacing w:val="-7"/>
            </w:rPr>
            <w:t xml:space="preserve"> </w:t>
          </w:r>
          <w:r>
            <w:rPr>
              <w:spacing w:val="-2"/>
            </w:rPr>
            <w:t>дефекта</w:t>
          </w:r>
          <w:r>
            <w:tab/>
          </w:r>
          <w:r>
            <w:rPr>
              <w:spacing w:val="-5"/>
            </w:rPr>
            <w:t>74</w:t>
          </w:r>
        </w:p>
        <w:p w14:paraId="44273487" w14:textId="77777777" w:rsidR="00837FAC" w:rsidRDefault="004D5FA3">
          <w:pPr>
            <w:pStyle w:val="20"/>
            <w:numPr>
              <w:ilvl w:val="2"/>
              <w:numId w:val="12"/>
            </w:numPr>
            <w:tabs>
              <w:tab w:val="left" w:pos="737"/>
              <w:tab w:val="left" w:leader="dot" w:pos="9149"/>
            </w:tabs>
            <w:spacing w:before="119"/>
            <w:ind w:left="737" w:hanging="626"/>
          </w:pPr>
          <w:r>
            <w:t>Оценка</w:t>
          </w:r>
          <w:r>
            <w:rPr>
              <w:spacing w:val="-11"/>
            </w:rPr>
            <w:t xml:space="preserve"> </w:t>
          </w:r>
          <w:r>
            <w:t>неоваскуляризации</w:t>
          </w:r>
          <w:r>
            <w:rPr>
              <w:spacing w:val="-10"/>
            </w:rPr>
            <w:t xml:space="preserve"> </w:t>
          </w:r>
          <w:r>
            <w:t>в</w:t>
          </w:r>
          <w:r>
            <w:rPr>
              <w:spacing w:val="-11"/>
            </w:rPr>
            <w:t xml:space="preserve"> </w:t>
          </w:r>
          <w:r>
            <w:t>области</w:t>
          </w:r>
          <w:r>
            <w:rPr>
              <w:spacing w:val="-10"/>
            </w:rPr>
            <w:t xml:space="preserve"> </w:t>
          </w:r>
          <w:r>
            <w:t>костного</w:t>
          </w:r>
          <w:r>
            <w:rPr>
              <w:spacing w:val="-11"/>
            </w:rPr>
            <w:t xml:space="preserve"> </w:t>
          </w:r>
          <w:r>
            <w:rPr>
              <w:spacing w:val="-2"/>
            </w:rPr>
            <w:t>дефекта</w:t>
          </w:r>
          <w:r>
            <w:tab/>
          </w:r>
          <w:r>
            <w:rPr>
              <w:spacing w:val="-5"/>
            </w:rPr>
            <w:t>81</w:t>
          </w:r>
        </w:p>
        <w:p w14:paraId="2F16FE47" w14:textId="77777777" w:rsidR="00837FAC" w:rsidRDefault="004D5FA3">
          <w:pPr>
            <w:pStyle w:val="20"/>
            <w:numPr>
              <w:ilvl w:val="2"/>
              <w:numId w:val="12"/>
            </w:numPr>
            <w:tabs>
              <w:tab w:val="left" w:pos="731"/>
              <w:tab w:val="left" w:pos="9149"/>
            </w:tabs>
            <w:ind w:left="731" w:hanging="620"/>
          </w:pPr>
          <w:r>
            <w:t>Оценка</w:t>
          </w:r>
          <w:r>
            <w:rPr>
              <w:spacing w:val="-17"/>
            </w:rPr>
            <w:t xml:space="preserve"> </w:t>
          </w:r>
          <w:r>
            <w:t>воспалительного</w:t>
          </w:r>
          <w:r>
            <w:rPr>
              <w:spacing w:val="-16"/>
            </w:rPr>
            <w:t xml:space="preserve"> </w:t>
          </w:r>
          <w:r>
            <w:t>инфильтрата</w:t>
          </w:r>
          <w:r>
            <w:rPr>
              <w:spacing w:val="-17"/>
            </w:rPr>
            <w:t xml:space="preserve"> </w:t>
          </w:r>
          <w:r>
            <w:t>в</w:t>
          </w:r>
          <w:r>
            <w:rPr>
              <w:spacing w:val="-17"/>
            </w:rPr>
            <w:t xml:space="preserve"> </w:t>
          </w:r>
          <w:r>
            <w:t>области</w:t>
          </w:r>
          <w:r>
            <w:rPr>
              <w:spacing w:val="-17"/>
            </w:rPr>
            <w:t xml:space="preserve"> </w:t>
          </w:r>
          <w:r>
            <w:t>костного</w:t>
          </w:r>
          <w:r>
            <w:rPr>
              <w:spacing w:val="-16"/>
            </w:rPr>
            <w:t xml:space="preserve"> </w:t>
          </w:r>
          <w:r>
            <w:rPr>
              <w:spacing w:val="-2"/>
            </w:rPr>
            <w:t>дефекта…</w:t>
          </w:r>
          <w:r>
            <w:tab/>
          </w:r>
          <w:r>
            <w:rPr>
              <w:spacing w:val="-5"/>
            </w:rPr>
            <w:t>83</w:t>
          </w:r>
        </w:p>
        <w:p w14:paraId="2025BE77" w14:textId="77777777" w:rsidR="00837FAC" w:rsidRDefault="004D5FA3">
          <w:pPr>
            <w:pStyle w:val="20"/>
            <w:numPr>
              <w:ilvl w:val="2"/>
              <w:numId w:val="12"/>
            </w:numPr>
            <w:tabs>
              <w:tab w:val="left" w:pos="734"/>
              <w:tab w:val="left" w:leader="dot" w:pos="9149"/>
            </w:tabs>
            <w:spacing w:before="119"/>
            <w:ind w:left="734" w:hanging="623"/>
          </w:pPr>
          <w:r>
            <w:t>Сравнительная</w:t>
          </w:r>
          <w:r>
            <w:rPr>
              <w:spacing w:val="-18"/>
            </w:rPr>
            <w:t xml:space="preserve"> </w:t>
          </w:r>
          <w:r>
            <w:t>оценка</w:t>
          </w:r>
          <w:r>
            <w:rPr>
              <w:spacing w:val="-17"/>
            </w:rPr>
            <w:t xml:space="preserve"> </w:t>
          </w:r>
          <w:r>
            <w:t>ремоделирования</w:t>
          </w:r>
          <w:r>
            <w:rPr>
              <w:spacing w:val="-17"/>
            </w:rPr>
            <w:t xml:space="preserve"> </w:t>
          </w:r>
          <w:r>
            <w:t>костного</w:t>
          </w:r>
          <w:r>
            <w:rPr>
              <w:spacing w:val="-17"/>
            </w:rPr>
            <w:t xml:space="preserve"> </w:t>
          </w:r>
          <w:r>
            <w:rPr>
              <w:spacing w:val="-2"/>
            </w:rPr>
            <w:t>трансплантата</w:t>
          </w:r>
          <w:r>
            <w:tab/>
          </w:r>
          <w:r>
            <w:rPr>
              <w:spacing w:val="-5"/>
            </w:rPr>
            <w:t>86</w:t>
          </w:r>
        </w:p>
        <w:p w14:paraId="63089872" w14:textId="77777777" w:rsidR="00837FAC" w:rsidRDefault="00A55C38">
          <w:pPr>
            <w:pStyle w:val="3"/>
            <w:tabs>
              <w:tab w:val="left" w:leader="dot" w:pos="9149"/>
            </w:tabs>
            <w:spacing w:before="120"/>
            <w:rPr>
              <w:b w:val="0"/>
              <w:i w:val="0"/>
              <w:sz w:val="28"/>
            </w:rPr>
          </w:pPr>
          <w:hyperlink w:anchor="_TOC_250001" w:history="1">
            <w:r w:rsidR="004D5FA3">
              <w:rPr>
                <w:i w:val="0"/>
                <w:spacing w:val="-2"/>
                <w:sz w:val="28"/>
              </w:rPr>
              <w:t>ЗАКЛЮЧЕНИЕ</w:t>
            </w:r>
            <w:r w:rsidR="004D5FA3">
              <w:rPr>
                <w:b w:val="0"/>
                <w:i w:val="0"/>
                <w:sz w:val="28"/>
              </w:rPr>
              <w:tab/>
            </w:r>
            <w:r w:rsidR="004D5FA3">
              <w:rPr>
                <w:b w:val="0"/>
                <w:i w:val="0"/>
                <w:spacing w:val="-5"/>
                <w:sz w:val="28"/>
              </w:rPr>
              <w:t>90</w:t>
            </w:r>
          </w:hyperlink>
        </w:p>
        <w:p w14:paraId="5BCD369D" w14:textId="77777777" w:rsidR="00837FAC" w:rsidRDefault="00A55C38">
          <w:pPr>
            <w:pStyle w:val="10"/>
            <w:tabs>
              <w:tab w:val="left" w:leader="dot" w:pos="9149"/>
            </w:tabs>
            <w:spacing w:before="120"/>
            <w:rPr>
              <w:b w:val="0"/>
            </w:rPr>
          </w:pPr>
          <w:hyperlink w:anchor="_TOC_250000" w:history="1">
            <w:r w:rsidR="004D5FA3">
              <w:rPr>
                <w:spacing w:val="-2"/>
              </w:rPr>
              <w:t>СПИСОК</w:t>
            </w:r>
            <w:r w:rsidR="004D5FA3">
              <w:rPr>
                <w:spacing w:val="-1"/>
              </w:rPr>
              <w:t xml:space="preserve"> </w:t>
            </w:r>
            <w:r w:rsidR="004D5FA3">
              <w:rPr>
                <w:spacing w:val="-2"/>
              </w:rPr>
              <w:t>ИСПОЛЬЗОВАННЫХ</w:t>
            </w:r>
            <w:r w:rsidR="004D5FA3">
              <w:rPr>
                <w:spacing w:val="-1"/>
              </w:rPr>
              <w:t xml:space="preserve"> </w:t>
            </w:r>
            <w:r w:rsidR="004D5FA3">
              <w:rPr>
                <w:spacing w:val="-2"/>
              </w:rPr>
              <w:t>ИСТОЧНИКОВ</w:t>
            </w:r>
            <w:r w:rsidR="004D5FA3">
              <w:rPr>
                <w:b w:val="0"/>
              </w:rPr>
              <w:tab/>
            </w:r>
            <w:r w:rsidR="004D5FA3">
              <w:rPr>
                <w:b w:val="0"/>
                <w:spacing w:val="-5"/>
              </w:rPr>
              <w:t>97</w:t>
            </w:r>
          </w:hyperlink>
        </w:p>
        <w:p w14:paraId="6AB4FFC5" w14:textId="77777777" w:rsidR="00837FAC" w:rsidRDefault="004D5FA3">
          <w:pPr>
            <w:pStyle w:val="3"/>
            <w:tabs>
              <w:tab w:val="left" w:leader="dot" w:pos="9149"/>
            </w:tabs>
            <w:rPr>
              <w:b w:val="0"/>
              <w:i w:val="0"/>
              <w:sz w:val="28"/>
            </w:rPr>
          </w:pPr>
          <w:r>
            <w:rPr>
              <w:i w:val="0"/>
              <w:sz w:val="28"/>
            </w:rPr>
            <w:t>ПРИЛОЖЕНИЕ</w:t>
          </w:r>
          <w:r>
            <w:rPr>
              <w:i w:val="0"/>
              <w:spacing w:val="-13"/>
              <w:sz w:val="28"/>
            </w:rPr>
            <w:t xml:space="preserve"> </w:t>
          </w:r>
          <w:r>
            <w:rPr>
              <w:i w:val="0"/>
              <w:sz w:val="28"/>
            </w:rPr>
            <w:t>А</w:t>
          </w:r>
          <w:r>
            <w:rPr>
              <w:i w:val="0"/>
              <w:spacing w:val="-12"/>
              <w:sz w:val="28"/>
            </w:rPr>
            <w:t xml:space="preserve"> </w:t>
          </w:r>
          <w:r>
            <w:rPr>
              <w:b w:val="0"/>
              <w:i w:val="0"/>
              <w:sz w:val="28"/>
            </w:rPr>
            <w:t>–</w:t>
          </w:r>
          <w:r>
            <w:rPr>
              <w:b w:val="0"/>
              <w:i w:val="0"/>
              <w:spacing w:val="-13"/>
              <w:sz w:val="28"/>
            </w:rPr>
            <w:t xml:space="preserve"> </w:t>
          </w:r>
          <w:r>
            <w:rPr>
              <w:b w:val="0"/>
              <w:i w:val="0"/>
              <w:spacing w:val="-2"/>
              <w:sz w:val="28"/>
            </w:rPr>
            <w:t>Таблица</w:t>
          </w:r>
          <w:r>
            <w:rPr>
              <w:b w:val="0"/>
              <w:i w:val="0"/>
              <w:sz w:val="28"/>
            </w:rPr>
            <w:tab/>
          </w:r>
          <w:r>
            <w:rPr>
              <w:b w:val="0"/>
              <w:i w:val="0"/>
              <w:spacing w:val="-5"/>
              <w:sz w:val="28"/>
            </w:rPr>
            <w:t>119</w:t>
          </w:r>
        </w:p>
        <w:p w14:paraId="3CC5277F" w14:textId="77777777" w:rsidR="00837FAC" w:rsidRDefault="004D5FA3">
          <w:pPr>
            <w:pStyle w:val="3"/>
            <w:tabs>
              <w:tab w:val="left" w:leader="dot" w:pos="9149"/>
            </w:tabs>
            <w:spacing w:before="125"/>
            <w:rPr>
              <w:b w:val="0"/>
              <w:i w:val="0"/>
              <w:sz w:val="28"/>
            </w:rPr>
          </w:pPr>
          <w:r>
            <w:rPr>
              <w:i w:val="0"/>
              <w:sz w:val="28"/>
            </w:rPr>
            <w:t>ПРИЛОЖЕНИЕ</w:t>
          </w:r>
          <w:r>
            <w:rPr>
              <w:i w:val="0"/>
              <w:spacing w:val="-5"/>
              <w:sz w:val="28"/>
            </w:rPr>
            <w:t xml:space="preserve"> </w:t>
          </w:r>
          <w:r>
            <w:rPr>
              <w:i w:val="0"/>
              <w:sz w:val="28"/>
            </w:rPr>
            <w:t>Б</w:t>
          </w:r>
          <w:r>
            <w:rPr>
              <w:i w:val="0"/>
              <w:spacing w:val="-5"/>
              <w:sz w:val="28"/>
            </w:rPr>
            <w:t xml:space="preserve"> </w:t>
          </w:r>
          <w:r>
            <w:rPr>
              <w:b w:val="0"/>
              <w:i w:val="0"/>
              <w:sz w:val="28"/>
            </w:rPr>
            <w:t>–</w:t>
          </w:r>
          <w:r>
            <w:rPr>
              <w:b w:val="0"/>
              <w:i w:val="0"/>
              <w:spacing w:val="-6"/>
              <w:sz w:val="28"/>
            </w:rPr>
            <w:t xml:space="preserve"> </w:t>
          </w:r>
          <w:r>
            <w:rPr>
              <w:b w:val="0"/>
              <w:i w:val="0"/>
              <w:spacing w:val="-2"/>
              <w:sz w:val="28"/>
            </w:rPr>
            <w:t>Патент</w:t>
          </w:r>
          <w:r>
            <w:rPr>
              <w:b w:val="0"/>
              <w:i w:val="0"/>
              <w:sz w:val="28"/>
            </w:rPr>
            <w:tab/>
          </w:r>
          <w:r>
            <w:rPr>
              <w:b w:val="0"/>
              <w:i w:val="0"/>
              <w:spacing w:val="-5"/>
              <w:sz w:val="28"/>
            </w:rPr>
            <w:t>121</w:t>
          </w:r>
        </w:p>
        <w:p w14:paraId="7289016F" w14:textId="77777777" w:rsidR="00837FAC" w:rsidRDefault="004D5FA3">
          <w:pPr>
            <w:pStyle w:val="3"/>
            <w:tabs>
              <w:tab w:val="left" w:leader="dot" w:pos="9149"/>
            </w:tabs>
            <w:rPr>
              <w:b w:val="0"/>
              <w:i w:val="0"/>
              <w:sz w:val="28"/>
            </w:rPr>
          </w:pPr>
          <w:r>
            <w:rPr>
              <w:i w:val="0"/>
              <w:sz w:val="28"/>
            </w:rPr>
            <w:t>ПРИЛОЖЕНИЕ</w:t>
          </w:r>
          <w:r>
            <w:rPr>
              <w:i w:val="0"/>
              <w:spacing w:val="-11"/>
              <w:sz w:val="28"/>
            </w:rPr>
            <w:t xml:space="preserve"> </w:t>
          </w:r>
          <w:r>
            <w:rPr>
              <w:i w:val="0"/>
              <w:sz w:val="28"/>
            </w:rPr>
            <w:t>В</w:t>
          </w:r>
          <w:r>
            <w:rPr>
              <w:i w:val="0"/>
              <w:spacing w:val="-10"/>
              <w:sz w:val="28"/>
            </w:rPr>
            <w:t xml:space="preserve"> </w:t>
          </w:r>
          <w:r>
            <w:rPr>
              <w:b w:val="0"/>
              <w:i w:val="0"/>
              <w:sz w:val="28"/>
            </w:rPr>
            <w:t>–</w:t>
          </w:r>
          <w:r>
            <w:rPr>
              <w:b w:val="0"/>
              <w:i w:val="0"/>
              <w:spacing w:val="-10"/>
              <w:sz w:val="28"/>
            </w:rPr>
            <w:t xml:space="preserve"> </w:t>
          </w:r>
          <w:r>
            <w:rPr>
              <w:b w:val="0"/>
              <w:i w:val="0"/>
              <w:sz w:val="28"/>
            </w:rPr>
            <w:t>Авторские</w:t>
          </w:r>
          <w:r>
            <w:rPr>
              <w:b w:val="0"/>
              <w:i w:val="0"/>
              <w:spacing w:val="-11"/>
              <w:sz w:val="28"/>
            </w:rPr>
            <w:t xml:space="preserve"> </w:t>
          </w:r>
          <w:r>
            <w:rPr>
              <w:b w:val="0"/>
              <w:i w:val="0"/>
              <w:spacing w:val="-2"/>
              <w:sz w:val="28"/>
            </w:rPr>
            <w:t>свидетельства</w:t>
          </w:r>
          <w:r>
            <w:rPr>
              <w:b w:val="0"/>
              <w:i w:val="0"/>
              <w:sz w:val="28"/>
            </w:rPr>
            <w:tab/>
          </w:r>
          <w:r>
            <w:rPr>
              <w:b w:val="0"/>
              <w:i w:val="0"/>
              <w:spacing w:val="-5"/>
              <w:sz w:val="28"/>
            </w:rPr>
            <w:t>122</w:t>
          </w:r>
        </w:p>
        <w:p w14:paraId="0D08F869" w14:textId="77777777" w:rsidR="00837FAC" w:rsidRDefault="004D5FA3">
          <w:pPr>
            <w:pStyle w:val="3"/>
            <w:spacing w:before="120" w:line="322" w:lineRule="exact"/>
            <w:rPr>
              <w:b w:val="0"/>
              <w:i w:val="0"/>
              <w:sz w:val="28"/>
            </w:rPr>
          </w:pPr>
          <w:r>
            <w:rPr>
              <w:i w:val="0"/>
              <w:sz w:val="28"/>
            </w:rPr>
            <w:t>ПРИЛОЖЕНИЕ</w:t>
          </w:r>
          <w:r>
            <w:rPr>
              <w:i w:val="0"/>
              <w:spacing w:val="-8"/>
              <w:sz w:val="28"/>
            </w:rPr>
            <w:t xml:space="preserve"> </w:t>
          </w:r>
          <w:r>
            <w:rPr>
              <w:i w:val="0"/>
              <w:sz w:val="28"/>
            </w:rPr>
            <w:t>Г</w:t>
          </w:r>
          <w:r>
            <w:rPr>
              <w:i w:val="0"/>
              <w:spacing w:val="-7"/>
              <w:sz w:val="28"/>
            </w:rPr>
            <w:t xml:space="preserve"> </w:t>
          </w:r>
          <w:r>
            <w:rPr>
              <w:b w:val="0"/>
              <w:i w:val="0"/>
              <w:sz w:val="28"/>
            </w:rPr>
            <w:t>–</w:t>
          </w:r>
          <w:r>
            <w:rPr>
              <w:b w:val="0"/>
              <w:i w:val="0"/>
              <w:spacing w:val="-7"/>
              <w:sz w:val="28"/>
            </w:rPr>
            <w:t xml:space="preserve"> </w:t>
          </w:r>
          <w:r>
            <w:rPr>
              <w:b w:val="0"/>
              <w:i w:val="0"/>
              <w:sz w:val="28"/>
            </w:rPr>
            <w:t>Акт</w:t>
          </w:r>
          <w:r>
            <w:rPr>
              <w:b w:val="0"/>
              <w:i w:val="0"/>
              <w:spacing w:val="-8"/>
              <w:sz w:val="28"/>
            </w:rPr>
            <w:t xml:space="preserve"> </w:t>
          </w:r>
          <w:r>
            <w:rPr>
              <w:b w:val="0"/>
              <w:i w:val="0"/>
              <w:sz w:val="28"/>
            </w:rPr>
            <w:t>внедрения</w:t>
          </w:r>
          <w:r>
            <w:rPr>
              <w:b w:val="0"/>
              <w:i w:val="0"/>
              <w:spacing w:val="-8"/>
              <w:sz w:val="28"/>
            </w:rPr>
            <w:t xml:space="preserve"> </w:t>
          </w:r>
          <w:r>
            <w:rPr>
              <w:b w:val="0"/>
              <w:i w:val="0"/>
              <w:sz w:val="28"/>
            </w:rPr>
            <w:t>результатов</w:t>
          </w:r>
          <w:r>
            <w:rPr>
              <w:b w:val="0"/>
              <w:i w:val="0"/>
              <w:spacing w:val="-8"/>
              <w:sz w:val="28"/>
            </w:rPr>
            <w:t xml:space="preserve"> </w:t>
          </w:r>
          <w:r>
            <w:rPr>
              <w:b w:val="0"/>
              <w:i w:val="0"/>
              <w:spacing w:val="-2"/>
              <w:sz w:val="28"/>
            </w:rPr>
            <w:t>научно-</w:t>
          </w:r>
        </w:p>
        <w:p w14:paraId="2C2E9C01" w14:textId="77777777" w:rsidR="00837FAC" w:rsidRDefault="004D5FA3">
          <w:pPr>
            <w:pStyle w:val="20"/>
            <w:tabs>
              <w:tab w:val="left" w:leader="dot" w:pos="9149"/>
            </w:tabs>
            <w:spacing w:before="0"/>
          </w:pPr>
          <w:r>
            <w:rPr>
              <w:spacing w:val="-2"/>
            </w:rPr>
            <w:t>исследовательской</w:t>
          </w:r>
          <w:r>
            <w:rPr>
              <w:spacing w:val="11"/>
            </w:rPr>
            <w:t xml:space="preserve"> </w:t>
          </w:r>
          <w:r>
            <w:rPr>
              <w:spacing w:val="-2"/>
            </w:rPr>
            <w:t>работы</w:t>
          </w:r>
          <w:r>
            <w:tab/>
          </w:r>
          <w:r>
            <w:rPr>
              <w:spacing w:val="-5"/>
            </w:rPr>
            <w:t>124</w:t>
          </w:r>
        </w:p>
      </w:sdtContent>
    </w:sdt>
    <w:p w14:paraId="13238D43" w14:textId="77777777" w:rsidR="00837FAC" w:rsidRDefault="00837FAC">
      <w:pPr>
        <w:pStyle w:val="20"/>
        <w:sectPr w:rsidR="00837FAC">
          <w:type w:val="continuous"/>
          <w:pgSz w:w="11900" w:h="16840"/>
          <w:pgMar w:top="1180" w:right="425" w:bottom="1659" w:left="1700" w:header="0" w:footer="973" w:gutter="0"/>
          <w:cols w:space="720"/>
        </w:sectPr>
      </w:pPr>
    </w:p>
    <w:p w14:paraId="55EEEDF9" w14:textId="77777777" w:rsidR="00837FAC" w:rsidRDefault="004D5FA3">
      <w:pPr>
        <w:pStyle w:val="1"/>
        <w:ind w:right="706"/>
      </w:pPr>
      <w:bookmarkStart w:id="1" w:name="_TOC_250016"/>
      <w:r>
        <w:t>НОРМАТИВНЫЕ</w:t>
      </w:r>
      <w:r>
        <w:rPr>
          <w:spacing w:val="-17"/>
        </w:rPr>
        <w:t xml:space="preserve"> </w:t>
      </w:r>
      <w:bookmarkEnd w:id="1"/>
      <w:r>
        <w:rPr>
          <w:spacing w:val="-2"/>
        </w:rPr>
        <w:t>ССЫЛКИ</w:t>
      </w:r>
    </w:p>
    <w:p w14:paraId="4A2C50DC" w14:textId="77777777" w:rsidR="00837FAC" w:rsidRDefault="00837FAC">
      <w:pPr>
        <w:pStyle w:val="a3"/>
        <w:ind w:left="0"/>
        <w:jc w:val="left"/>
        <w:rPr>
          <w:b/>
        </w:rPr>
      </w:pPr>
    </w:p>
    <w:p w14:paraId="2126D4E0" w14:textId="77777777" w:rsidR="00837FAC" w:rsidRDefault="004D5FA3">
      <w:pPr>
        <w:pStyle w:val="a3"/>
        <w:ind w:left="709" w:right="133"/>
      </w:pPr>
      <w:r>
        <w:t>В</w:t>
      </w:r>
      <w:r>
        <w:rPr>
          <w:spacing w:val="-9"/>
        </w:rPr>
        <w:t xml:space="preserve"> </w:t>
      </w:r>
      <w:r>
        <w:t>настоящей</w:t>
      </w:r>
      <w:r>
        <w:rPr>
          <w:spacing w:val="-10"/>
        </w:rPr>
        <w:t xml:space="preserve"> </w:t>
      </w:r>
      <w:r>
        <w:t>диссертации</w:t>
      </w:r>
      <w:r>
        <w:rPr>
          <w:spacing w:val="-9"/>
        </w:rPr>
        <w:t xml:space="preserve"> </w:t>
      </w:r>
      <w:r>
        <w:t>использованы</w:t>
      </w:r>
      <w:r>
        <w:rPr>
          <w:spacing w:val="-9"/>
        </w:rPr>
        <w:t xml:space="preserve"> </w:t>
      </w:r>
      <w:r>
        <w:t>ссылки</w:t>
      </w:r>
      <w:r>
        <w:rPr>
          <w:spacing w:val="-9"/>
        </w:rPr>
        <w:t xml:space="preserve"> </w:t>
      </w:r>
      <w:r>
        <w:t>на</w:t>
      </w:r>
      <w:r>
        <w:rPr>
          <w:spacing w:val="-10"/>
        </w:rPr>
        <w:t xml:space="preserve"> </w:t>
      </w:r>
      <w:r>
        <w:t>следующие</w:t>
      </w:r>
      <w:r>
        <w:rPr>
          <w:spacing w:val="-10"/>
        </w:rPr>
        <w:t xml:space="preserve"> </w:t>
      </w:r>
      <w:r>
        <w:t>стандарты: Закон</w:t>
      </w:r>
      <w:r>
        <w:rPr>
          <w:spacing w:val="-17"/>
        </w:rPr>
        <w:t xml:space="preserve"> </w:t>
      </w:r>
      <w:r>
        <w:t>Республики</w:t>
      </w:r>
      <w:r>
        <w:rPr>
          <w:spacing w:val="-17"/>
        </w:rPr>
        <w:t xml:space="preserve"> </w:t>
      </w:r>
      <w:r>
        <w:t>Казахстан.</w:t>
      </w:r>
      <w:r>
        <w:rPr>
          <w:spacing w:val="-18"/>
        </w:rPr>
        <w:t xml:space="preserve"> </w:t>
      </w:r>
      <w:r>
        <w:t>О</w:t>
      </w:r>
      <w:r>
        <w:rPr>
          <w:spacing w:val="-16"/>
        </w:rPr>
        <w:t xml:space="preserve"> </w:t>
      </w:r>
      <w:r>
        <w:t>науке:</w:t>
      </w:r>
      <w:r>
        <w:rPr>
          <w:spacing w:val="-18"/>
        </w:rPr>
        <w:t xml:space="preserve"> </w:t>
      </w:r>
      <w:r>
        <w:t>принят</w:t>
      </w:r>
      <w:r>
        <w:rPr>
          <w:spacing w:val="-16"/>
        </w:rPr>
        <w:t xml:space="preserve"> </w:t>
      </w:r>
      <w:r>
        <w:t>18</w:t>
      </w:r>
      <w:r>
        <w:rPr>
          <w:spacing w:val="-17"/>
        </w:rPr>
        <w:t xml:space="preserve"> </w:t>
      </w:r>
      <w:r>
        <w:t>февраля</w:t>
      </w:r>
      <w:r>
        <w:rPr>
          <w:spacing w:val="-17"/>
        </w:rPr>
        <w:t xml:space="preserve"> </w:t>
      </w:r>
      <w:r>
        <w:t>2011</w:t>
      </w:r>
      <w:r>
        <w:rPr>
          <w:spacing w:val="-17"/>
        </w:rPr>
        <w:t xml:space="preserve"> </w:t>
      </w:r>
      <w:r>
        <w:t>года,</w:t>
      </w:r>
      <w:r>
        <w:rPr>
          <w:spacing w:val="-18"/>
        </w:rPr>
        <w:t xml:space="preserve"> </w:t>
      </w:r>
      <w:r>
        <w:t>№407-</w:t>
      </w:r>
    </w:p>
    <w:p w14:paraId="69C15DC1" w14:textId="77777777" w:rsidR="00837FAC" w:rsidRDefault="004D5FA3">
      <w:pPr>
        <w:pStyle w:val="a3"/>
        <w:spacing w:before="4" w:line="322" w:lineRule="exact"/>
        <w:ind w:left="0"/>
      </w:pPr>
      <w:r>
        <w:t>IV</w:t>
      </w:r>
      <w:r>
        <w:rPr>
          <w:spacing w:val="-3"/>
        </w:rPr>
        <w:t xml:space="preserve"> </w:t>
      </w:r>
      <w:r>
        <w:rPr>
          <w:spacing w:val="-4"/>
        </w:rPr>
        <w:t>ЗРК.</w:t>
      </w:r>
    </w:p>
    <w:p w14:paraId="3A36A0C9" w14:textId="77777777" w:rsidR="00837FAC" w:rsidRDefault="004D5FA3">
      <w:pPr>
        <w:pStyle w:val="a3"/>
        <w:ind w:left="0" w:right="134" w:firstLine="709"/>
      </w:pPr>
      <w:r>
        <w:t>Инструкция по оформлению диссертации и автореферата, утвержденные приказом Председателя ВАК МОН РК №377-3ж от 28.09.2004.</w:t>
      </w:r>
    </w:p>
    <w:p w14:paraId="5CC31988" w14:textId="77777777" w:rsidR="00837FAC" w:rsidRDefault="004D5FA3">
      <w:pPr>
        <w:pStyle w:val="a3"/>
        <w:ind w:left="0" w:right="134" w:firstLine="709"/>
      </w:pPr>
      <w:r>
        <w:t>Государственный общеобязательный стандарт послевузовского образования. Докторантура, утвержденный приказом МОН РК от 31 октября 2018 года № 604.</w:t>
      </w:r>
    </w:p>
    <w:p w14:paraId="43B7606E" w14:textId="77777777" w:rsidR="00837FAC" w:rsidRDefault="004D5FA3">
      <w:pPr>
        <w:pStyle w:val="a3"/>
        <w:ind w:left="0" w:right="134" w:firstLine="709"/>
      </w:pPr>
      <w:r>
        <w:t>Правила</w:t>
      </w:r>
      <w:r>
        <w:rPr>
          <w:spacing w:val="-12"/>
        </w:rPr>
        <w:t xml:space="preserve"> </w:t>
      </w:r>
      <w:r>
        <w:t>присуждения</w:t>
      </w:r>
      <w:r>
        <w:rPr>
          <w:spacing w:val="-12"/>
        </w:rPr>
        <w:t xml:space="preserve"> </w:t>
      </w:r>
      <w:r>
        <w:t>ученых</w:t>
      </w:r>
      <w:r>
        <w:rPr>
          <w:spacing w:val="-12"/>
        </w:rPr>
        <w:t xml:space="preserve"> </w:t>
      </w:r>
      <w:r>
        <w:t>степеней,</w:t>
      </w:r>
      <w:r>
        <w:rPr>
          <w:spacing w:val="-12"/>
        </w:rPr>
        <w:t xml:space="preserve"> </w:t>
      </w:r>
      <w:r>
        <w:t>утвержденные</w:t>
      </w:r>
      <w:r>
        <w:rPr>
          <w:spacing w:val="-12"/>
        </w:rPr>
        <w:t xml:space="preserve"> </w:t>
      </w:r>
      <w:r>
        <w:t>приказом</w:t>
      </w:r>
      <w:r>
        <w:rPr>
          <w:spacing w:val="-12"/>
        </w:rPr>
        <w:t xml:space="preserve"> </w:t>
      </w:r>
      <w:r>
        <w:t>МОН</w:t>
      </w:r>
      <w:r>
        <w:rPr>
          <w:spacing w:val="-12"/>
        </w:rPr>
        <w:t xml:space="preserve"> </w:t>
      </w:r>
      <w:r>
        <w:t>РК от 31 марта 2011 года № 127.</w:t>
      </w:r>
    </w:p>
    <w:p w14:paraId="6CFB369F" w14:textId="77777777" w:rsidR="00837FAC" w:rsidRDefault="004D5FA3">
      <w:pPr>
        <w:pStyle w:val="a3"/>
        <w:spacing w:line="321" w:lineRule="exact"/>
        <w:ind w:left="709"/>
      </w:pPr>
      <w:r>
        <w:t>ГОСТ</w:t>
      </w:r>
      <w:r>
        <w:rPr>
          <w:spacing w:val="36"/>
        </w:rPr>
        <w:t xml:space="preserve"> </w:t>
      </w:r>
      <w:r>
        <w:t>7.32–2001.</w:t>
      </w:r>
      <w:r>
        <w:rPr>
          <w:spacing w:val="35"/>
        </w:rPr>
        <w:t xml:space="preserve"> </w:t>
      </w:r>
      <w:r>
        <w:t>Межгосударственные</w:t>
      </w:r>
      <w:r>
        <w:rPr>
          <w:spacing w:val="36"/>
        </w:rPr>
        <w:t xml:space="preserve"> </w:t>
      </w:r>
      <w:r>
        <w:t>стандарты</w:t>
      </w:r>
      <w:r>
        <w:rPr>
          <w:spacing w:val="36"/>
        </w:rPr>
        <w:t xml:space="preserve"> </w:t>
      </w:r>
      <w:r>
        <w:t>(введен</w:t>
      </w:r>
      <w:r>
        <w:rPr>
          <w:spacing w:val="37"/>
        </w:rPr>
        <w:t xml:space="preserve"> </w:t>
      </w:r>
      <w:r>
        <w:t>взамен</w:t>
      </w:r>
      <w:r>
        <w:rPr>
          <w:spacing w:val="-7"/>
        </w:rPr>
        <w:t xml:space="preserve"> </w:t>
      </w:r>
      <w:r>
        <w:rPr>
          <w:spacing w:val="-4"/>
        </w:rPr>
        <w:t>ГОСТ</w:t>
      </w:r>
    </w:p>
    <w:p w14:paraId="7C6B69B8" w14:textId="77777777" w:rsidR="00837FAC" w:rsidRDefault="004D5FA3">
      <w:pPr>
        <w:pStyle w:val="a3"/>
        <w:ind w:left="0" w:right="134"/>
      </w:pPr>
      <w:r>
        <w:t>7.32–2017</w:t>
      </w:r>
      <w:r>
        <w:rPr>
          <w:spacing w:val="-4"/>
        </w:rPr>
        <w:t xml:space="preserve"> </w:t>
      </w:r>
      <w:r>
        <w:t>с 01.02.2019 г. с установлением переходного периода для ГОСТ 7.32- 2001 до 01.02.2020 г.). Отчет о научно-исследовательской работе. Структура и правила оформления.</w:t>
      </w:r>
    </w:p>
    <w:p w14:paraId="3FC3B0B4" w14:textId="77777777" w:rsidR="00837FAC" w:rsidRDefault="004D5FA3">
      <w:pPr>
        <w:pStyle w:val="a3"/>
        <w:spacing w:line="321" w:lineRule="exact"/>
        <w:ind w:left="709"/>
      </w:pPr>
      <w:r>
        <w:rPr>
          <w:spacing w:val="-2"/>
        </w:rPr>
        <w:t>ГОСТ</w:t>
      </w:r>
      <w:r>
        <w:rPr>
          <w:spacing w:val="-4"/>
        </w:rPr>
        <w:t xml:space="preserve"> </w:t>
      </w:r>
      <w:r>
        <w:rPr>
          <w:spacing w:val="-2"/>
        </w:rPr>
        <w:t>7.1–2003.</w:t>
      </w:r>
      <w:r>
        <w:rPr>
          <w:spacing w:val="-4"/>
        </w:rPr>
        <w:t xml:space="preserve"> </w:t>
      </w:r>
      <w:r>
        <w:rPr>
          <w:spacing w:val="-2"/>
        </w:rPr>
        <w:t>Библиографическая</w:t>
      </w:r>
      <w:r>
        <w:rPr>
          <w:spacing w:val="-4"/>
        </w:rPr>
        <w:t xml:space="preserve"> </w:t>
      </w:r>
      <w:r>
        <w:rPr>
          <w:spacing w:val="-2"/>
        </w:rPr>
        <w:t>запись.</w:t>
      </w:r>
      <w:r>
        <w:rPr>
          <w:spacing w:val="-4"/>
        </w:rPr>
        <w:t xml:space="preserve"> </w:t>
      </w:r>
      <w:r>
        <w:rPr>
          <w:spacing w:val="-2"/>
        </w:rPr>
        <w:t>Библиографическое</w:t>
      </w:r>
      <w:r>
        <w:rPr>
          <w:spacing w:val="-4"/>
        </w:rPr>
        <w:t xml:space="preserve"> </w:t>
      </w:r>
      <w:r>
        <w:rPr>
          <w:spacing w:val="-2"/>
        </w:rPr>
        <w:t>описание.</w:t>
      </w:r>
    </w:p>
    <w:p w14:paraId="515EC2C8" w14:textId="77777777" w:rsidR="00837FAC" w:rsidRDefault="004D5FA3">
      <w:pPr>
        <w:pStyle w:val="a3"/>
        <w:spacing w:before="2" w:line="322" w:lineRule="exact"/>
        <w:ind w:left="0"/>
      </w:pPr>
      <w:r>
        <w:t>Общие</w:t>
      </w:r>
      <w:r>
        <w:rPr>
          <w:spacing w:val="-8"/>
        </w:rPr>
        <w:t xml:space="preserve"> </w:t>
      </w:r>
      <w:r>
        <w:t>требования</w:t>
      </w:r>
      <w:r>
        <w:rPr>
          <w:spacing w:val="-8"/>
        </w:rPr>
        <w:t xml:space="preserve"> </w:t>
      </w:r>
      <w:r>
        <w:t>и</w:t>
      </w:r>
      <w:r>
        <w:rPr>
          <w:spacing w:val="-8"/>
        </w:rPr>
        <w:t xml:space="preserve"> </w:t>
      </w:r>
      <w:r>
        <w:t>правила</w:t>
      </w:r>
      <w:r>
        <w:rPr>
          <w:spacing w:val="-7"/>
        </w:rPr>
        <w:t xml:space="preserve"> </w:t>
      </w:r>
      <w:r>
        <w:rPr>
          <w:spacing w:val="-2"/>
        </w:rPr>
        <w:t>составления.</w:t>
      </w:r>
    </w:p>
    <w:p w14:paraId="3B6340E2" w14:textId="77777777" w:rsidR="00837FAC" w:rsidRDefault="004D5FA3">
      <w:pPr>
        <w:pStyle w:val="a3"/>
        <w:ind w:left="0" w:right="133" w:firstLine="708"/>
      </w:pPr>
      <w:r>
        <w:t>Приказ Министра здравоохранения Республики Казахстан от 26 мая 2023 года №89. О внесении изменений в приказ Министра здравоохранения Республики Казахстан от 11 декабря 2020 года № ҚР ДСМ-248/2020 "Об утверждении правил проведения клинических исследований лекарственных средств и медицинских изделий, клинико-лабораторных испытаний медицинских изделий для диагностики вне живого организма (in vitro) и требования к клиническим базам и оказания государственной услуги Выдача разрешения на проведение клинического исследования и (или) испытания фармакологических и лекарственных средств, медицинских изделий": утв. 26 мая 2023 года, №32607.</w:t>
      </w:r>
    </w:p>
    <w:p w14:paraId="69BCE9DA" w14:textId="77777777" w:rsidR="00837FAC" w:rsidRDefault="004D5FA3">
      <w:pPr>
        <w:pStyle w:val="a3"/>
        <w:spacing w:line="318" w:lineRule="exact"/>
        <w:ind w:left="709"/>
      </w:pPr>
      <w:r>
        <w:t>Заключение</w:t>
      </w:r>
      <w:r>
        <w:rPr>
          <w:spacing w:val="73"/>
          <w:w w:val="150"/>
        </w:rPr>
        <w:t xml:space="preserve"> </w:t>
      </w:r>
      <w:r>
        <w:t>этической</w:t>
      </w:r>
      <w:r>
        <w:rPr>
          <w:spacing w:val="74"/>
          <w:w w:val="150"/>
        </w:rPr>
        <w:t xml:space="preserve"> </w:t>
      </w:r>
      <w:r>
        <w:t>комиссии</w:t>
      </w:r>
      <w:r>
        <w:rPr>
          <w:spacing w:val="75"/>
          <w:w w:val="150"/>
        </w:rPr>
        <w:t xml:space="preserve"> </w:t>
      </w:r>
      <w:r>
        <w:t>НАО</w:t>
      </w:r>
      <w:r>
        <w:rPr>
          <w:spacing w:val="75"/>
          <w:w w:val="150"/>
        </w:rPr>
        <w:t xml:space="preserve"> </w:t>
      </w:r>
      <w:r>
        <w:t>«МУК»</w:t>
      </w:r>
      <w:r>
        <w:rPr>
          <w:spacing w:val="74"/>
          <w:w w:val="150"/>
        </w:rPr>
        <w:t xml:space="preserve"> </w:t>
      </w:r>
      <w:r>
        <w:t>№6</w:t>
      </w:r>
      <w:r>
        <w:rPr>
          <w:spacing w:val="73"/>
          <w:w w:val="150"/>
        </w:rPr>
        <w:t xml:space="preserve"> </w:t>
      </w:r>
      <w:r>
        <w:t>от</w:t>
      </w:r>
      <w:r>
        <w:rPr>
          <w:spacing w:val="74"/>
          <w:w w:val="150"/>
        </w:rPr>
        <w:t xml:space="preserve"> </w:t>
      </w:r>
      <w:r>
        <w:t>30.09.2020</w:t>
      </w:r>
      <w:r>
        <w:rPr>
          <w:spacing w:val="74"/>
          <w:w w:val="150"/>
        </w:rPr>
        <w:t xml:space="preserve"> </w:t>
      </w:r>
      <w:r>
        <w:rPr>
          <w:spacing w:val="-5"/>
        </w:rPr>
        <w:t>г.</w:t>
      </w:r>
    </w:p>
    <w:p w14:paraId="0F64428A" w14:textId="77777777" w:rsidR="00837FAC" w:rsidRDefault="004D5FA3">
      <w:pPr>
        <w:pStyle w:val="a3"/>
        <w:spacing w:before="4" w:line="322" w:lineRule="exact"/>
        <w:ind w:left="0"/>
      </w:pPr>
      <w:r>
        <w:t>Присвоенный</w:t>
      </w:r>
      <w:r>
        <w:rPr>
          <w:spacing w:val="-12"/>
        </w:rPr>
        <w:t xml:space="preserve"> </w:t>
      </w:r>
      <w:r>
        <w:t>номер</w:t>
      </w:r>
      <w:r>
        <w:rPr>
          <w:spacing w:val="-11"/>
        </w:rPr>
        <w:t xml:space="preserve"> </w:t>
      </w:r>
      <w:r>
        <w:rPr>
          <w:spacing w:val="-5"/>
        </w:rPr>
        <w:t>18.</w:t>
      </w:r>
    </w:p>
    <w:p w14:paraId="145962A8" w14:textId="77777777" w:rsidR="00837FAC" w:rsidRDefault="004D5FA3">
      <w:pPr>
        <w:pStyle w:val="a3"/>
        <w:ind w:left="0" w:right="135" w:firstLine="709"/>
      </w:pPr>
      <w:r>
        <w:t>Методические рекомендации к оформлению диссертации на соискание степени доктора философии (PhD), доктора по профилю.</w:t>
      </w:r>
    </w:p>
    <w:p w14:paraId="442A7530" w14:textId="77777777" w:rsidR="00837FAC" w:rsidRDefault="004D5FA3">
      <w:pPr>
        <w:pStyle w:val="a3"/>
        <w:spacing w:line="321" w:lineRule="exact"/>
        <w:ind w:left="709"/>
      </w:pPr>
      <w:r>
        <w:t>Требования</w:t>
      </w:r>
      <w:r>
        <w:rPr>
          <w:spacing w:val="-10"/>
        </w:rPr>
        <w:t xml:space="preserve"> </w:t>
      </w:r>
      <w:r>
        <w:t>к</w:t>
      </w:r>
      <w:r>
        <w:rPr>
          <w:spacing w:val="-9"/>
        </w:rPr>
        <w:t xml:space="preserve"> </w:t>
      </w:r>
      <w:r>
        <w:t>оформлению</w:t>
      </w:r>
      <w:r>
        <w:rPr>
          <w:spacing w:val="-8"/>
        </w:rPr>
        <w:t xml:space="preserve"> </w:t>
      </w:r>
      <w:r>
        <w:t>диссертаций</w:t>
      </w:r>
      <w:r>
        <w:rPr>
          <w:spacing w:val="-10"/>
        </w:rPr>
        <w:t xml:space="preserve"> </w:t>
      </w:r>
      <w:r>
        <w:t>протокол</w:t>
      </w:r>
      <w:r>
        <w:rPr>
          <w:spacing w:val="-9"/>
        </w:rPr>
        <w:t xml:space="preserve"> </w:t>
      </w:r>
      <w:r>
        <w:t>№8</w:t>
      </w:r>
      <w:r>
        <w:rPr>
          <w:spacing w:val="-9"/>
        </w:rPr>
        <w:t xml:space="preserve"> </w:t>
      </w:r>
      <w:r>
        <w:t>от</w:t>
      </w:r>
      <w:r>
        <w:rPr>
          <w:spacing w:val="-10"/>
        </w:rPr>
        <w:t xml:space="preserve"> </w:t>
      </w:r>
      <w:r>
        <w:t>24.03.2016</w:t>
      </w:r>
      <w:r>
        <w:rPr>
          <w:spacing w:val="-9"/>
        </w:rPr>
        <w:t xml:space="preserve"> </w:t>
      </w:r>
      <w:r>
        <w:rPr>
          <w:spacing w:val="-5"/>
        </w:rPr>
        <w:t>г.</w:t>
      </w:r>
    </w:p>
    <w:p w14:paraId="2BDE8815" w14:textId="77777777" w:rsidR="00837FAC" w:rsidRDefault="00837FAC">
      <w:pPr>
        <w:pStyle w:val="a3"/>
        <w:spacing w:line="321" w:lineRule="exact"/>
        <w:sectPr w:rsidR="00837FAC">
          <w:pgSz w:w="11900" w:h="16840"/>
          <w:pgMar w:top="1060" w:right="425" w:bottom="1220" w:left="1700" w:header="0" w:footer="973" w:gutter="0"/>
          <w:cols w:space="720"/>
        </w:sectPr>
      </w:pPr>
    </w:p>
    <w:p w14:paraId="131758B6" w14:textId="77777777" w:rsidR="00837FAC" w:rsidRDefault="004D5FA3">
      <w:pPr>
        <w:pStyle w:val="1"/>
        <w:ind w:right="706"/>
      </w:pPr>
      <w:bookmarkStart w:id="2" w:name="_TOC_250015"/>
      <w:r>
        <w:t>ОБОЗНАЧЕНИЯ</w:t>
      </w:r>
      <w:r>
        <w:rPr>
          <w:spacing w:val="-8"/>
        </w:rPr>
        <w:t xml:space="preserve"> </w:t>
      </w:r>
      <w:r>
        <w:t>И</w:t>
      </w:r>
      <w:r>
        <w:rPr>
          <w:spacing w:val="-7"/>
        </w:rPr>
        <w:t xml:space="preserve"> </w:t>
      </w:r>
      <w:bookmarkEnd w:id="2"/>
      <w:r>
        <w:rPr>
          <w:spacing w:val="-2"/>
        </w:rPr>
        <w:t>СОКРАЩЕНИЯ</w:t>
      </w:r>
    </w:p>
    <w:p w14:paraId="01B2F1BF" w14:textId="77777777" w:rsidR="00837FAC" w:rsidRDefault="00837FAC">
      <w:pPr>
        <w:pStyle w:val="a3"/>
        <w:ind w:left="0"/>
        <w:jc w:val="left"/>
        <w:rPr>
          <w:b/>
        </w:rPr>
      </w:pPr>
    </w:p>
    <w:p w14:paraId="48F0E5A2" w14:textId="77777777" w:rsidR="00837FAC" w:rsidRDefault="004D5FA3">
      <w:pPr>
        <w:pStyle w:val="a3"/>
        <w:tabs>
          <w:tab w:val="left" w:pos="1867"/>
        </w:tabs>
        <w:ind w:left="111" w:right="4006"/>
        <w:jc w:val="left"/>
      </w:pPr>
      <w:r>
        <w:rPr>
          <w:spacing w:val="-4"/>
        </w:rPr>
        <w:t>США</w:t>
      </w:r>
      <w:r>
        <w:tab/>
        <w:t>–</w:t>
      </w:r>
      <w:r>
        <w:rPr>
          <w:spacing w:val="-13"/>
        </w:rPr>
        <w:t xml:space="preserve"> </w:t>
      </w:r>
      <w:r>
        <w:t>Соединенные</w:t>
      </w:r>
      <w:r>
        <w:rPr>
          <w:spacing w:val="-13"/>
        </w:rPr>
        <w:t xml:space="preserve"> </w:t>
      </w:r>
      <w:r>
        <w:t>Штаты</w:t>
      </w:r>
      <w:r>
        <w:rPr>
          <w:spacing w:val="-12"/>
        </w:rPr>
        <w:t xml:space="preserve"> </w:t>
      </w:r>
      <w:r>
        <w:t xml:space="preserve">Америки </w:t>
      </w:r>
      <w:r>
        <w:rPr>
          <w:spacing w:val="-6"/>
        </w:rPr>
        <w:t>РК</w:t>
      </w:r>
      <w:r>
        <w:tab/>
        <w:t>– Республика Казахстан</w:t>
      </w:r>
    </w:p>
    <w:p w14:paraId="5CA64900" w14:textId="77777777" w:rsidR="00837FAC" w:rsidRDefault="004D5FA3">
      <w:pPr>
        <w:pStyle w:val="a3"/>
        <w:tabs>
          <w:tab w:val="left" w:pos="1867"/>
        </w:tabs>
        <w:spacing w:before="4"/>
        <w:ind w:left="111" w:right="3370"/>
        <w:jc w:val="left"/>
      </w:pPr>
      <w:r>
        <w:rPr>
          <w:spacing w:val="-4"/>
        </w:rPr>
        <w:t>PRP</w:t>
      </w:r>
      <w:r>
        <w:tab/>
        <w:t>–</w:t>
      </w:r>
      <w:r>
        <w:rPr>
          <w:spacing w:val="-13"/>
        </w:rPr>
        <w:t xml:space="preserve"> </w:t>
      </w:r>
      <w:r>
        <w:t>плазма,</w:t>
      </w:r>
      <w:r>
        <w:rPr>
          <w:spacing w:val="-13"/>
        </w:rPr>
        <w:t xml:space="preserve"> </w:t>
      </w:r>
      <w:r>
        <w:t>обогащенная</w:t>
      </w:r>
      <w:r>
        <w:rPr>
          <w:spacing w:val="-13"/>
        </w:rPr>
        <w:t xml:space="preserve"> </w:t>
      </w:r>
      <w:r>
        <w:t xml:space="preserve">тромбоцитами </w:t>
      </w:r>
      <w:r>
        <w:rPr>
          <w:spacing w:val="-4"/>
        </w:rPr>
        <w:t>PDGF</w:t>
      </w:r>
      <w:r>
        <w:tab/>
        <w:t>– тромбоцитарный фактор роста</w:t>
      </w:r>
    </w:p>
    <w:p w14:paraId="724B6AFA" w14:textId="77777777" w:rsidR="00837FAC" w:rsidRDefault="004D5FA3">
      <w:pPr>
        <w:pStyle w:val="a3"/>
        <w:tabs>
          <w:tab w:val="left" w:pos="1867"/>
        </w:tabs>
        <w:ind w:left="111" w:right="3023"/>
        <w:jc w:val="left"/>
      </w:pPr>
      <w:r>
        <w:rPr>
          <w:spacing w:val="-2"/>
        </w:rPr>
        <w:t>IGF-1</w:t>
      </w:r>
      <w:r>
        <w:tab/>
        <w:t xml:space="preserve">– инсулиноподобный фактор роста-1 </w:t>
      </w:r>
      <w:r>
        <w:rPr>
          <w:spacing w:val="-4"/>
        </w:rPr>
        <w:t>TGFβ</w:t>
      </w:r>
      <w:r>
        <w:tab/>
        <w:t>–</w:t>
      </w:r>
      <w:r>
        <w:rPr>
          <w:spacing w:val="-10"/>
        </w:rPr>
        <w:t xml:space="preserve"> </w:t>
      </w:r>
      <w:r>
        <w:t>трансформирующий</w:t>
      </w:r>
      <w:r>
        <w:rPr>
          <w:spacing w:val="-10"/>
        </w:rPr>
        <w:t xml:space="preserve"> </w:t>
      </w:r>
      <w:r>
        <w:t>фактор</w:t>
      </w:r>
      <w:r>
        <w:rPr>
          <w:spacing w:val="-10"/>
        </w:rPr>
        <w:t xml:space="preserve"> </w:t>
      </w:r>
      <w:r>
        <w:t>роста</w:t>
      </w:r>
      <w:r>
        <w:rPr>
          <w:spacing w:val="-10"/>
        </w:rPr>
        <w:t xml:space="preserve"> </w:t>
      </w:r>
      <w:r>
        <w:t xml:space="preserve">бета </w:t>
      </w:r>
      <w:r>
        <w:rPr>
          <w:spacing w:val="-4"/>
        </w:rPr>
        <w:t>VEGF</w:t>
      </w:r>
      <w:r>
        <w:tab/>
        <w:t>– фактор роста эндотелия сосудов</w:t>
      </w:r>
    </w:p>
    <w:p w14:paraId="5253DAD3" w14:textId="77777777" w:rsidR="00837FAC" w:rsidRDefault="004D5FA3">
      <w:pPr>
        <w:pStyle w:val="a3"/>
        <w:tabs>
          <w:tab w:val="left" w:pos="1867"/>
        </w:tabs>
        <w:ind w:left="111" w:right="3002"/>
        <w:jc w:val="left"/>
      </w:pPr>
      <w:r>
        <w:rPr>
          <w:spacing w:val="-4"/>
        </w:rPr>
        <w:t>ДКМ</w:t>
      </w:r>
      <w:r>
        <w:tab/>
        <w:t>–</w:t>
      </w:r>
      <w:r>
        <w:rPr>
          <w:spacing w:val="-13"/>
        </w:rPr>
        <w:t xml:space="preserve"> </w:t>
      </w:r>
      <w:r>
        <w:t>деминерализованный</w:t>
      </w:r>
      <w:r>
        <w:rPr>
          <w:spacing w:val="-12"/>
        </w:rPr>
        <w:t xml:space="preserve"> </w:t>
      </w:r>
      <w:r>
        <w:t>костный</w:t>
      </w:r>
      <w:r>
        <w:rPr>
          <w:spacing w:val="-12"/>
        </w:rPr>
        <w:t xml:space="preserve"> </w:t>
      </w:r>
      <w:r>
        <w:t xml:space="preserve">матрикс </w:t>
      </w:r>
      <w:r>
        <w:rPr>
          <w:spacing w:val="-4"/>
        </w:rPr>
        <w:t>ВИЧ</w:t>
      </w:r>
      <w:r>
        <w:tab/>
        <w:t>– вирус иммунодефицита человека</w:t>
      </w:r>
    </w:p>
    <w:p w14:paraId="75FEC0F8" w14:textId="77777777" w:rsidR="00837FAC" w:rsidRDefault="004D5FA3">
      <w:pPr>
        <w:pStyle w:val="a3"/>
        <w:tabs>
          <w:tab w:val="left" w:pos="1867"/>
        </w:tabs>
        <w:ind w:left="111" w:right="3447"/>
        <w:jc w:val="left"/>
      </w:pPr>
      <w:r>
        <w:rPr>
          <w:spacing w:val="-4"/>
        </w:rPr>
        <w:t>BMP</w:t>
      </w:r>
      <w:r>
        <w:tab/>
        <w:t>–</w:t>
      </w:r>
      <w:r>
        <w:rPr>
          <w:spacing w:val="-13"/>
        </w:rPr>
        <w:t xml:space="preserve"> </w:t>
      </w:r>
      <w:r>
        <w:t>костный</w:t>
      </w:r>
      <w:r>
        <w:rPr>
          <w:spacing w:val="-13"/>
        </w:rPr>
        <w:t xml:space="preserve"> </w:t>
      </w:r>
      <w:r>
        <w:t>морфогенитический</w:t>
      </w:r>
      <w:r>
        <w:rPr>
          <w:spacing w:val="-13"/>
        </w:rPr>
        <w:t xml:space="preserve"> </w:t>
      </w:r>
      <w:r>
        <w:t xml:space="preserve">белок </w:t>
      </w:r>
      <w:r>
        <w:rPr>
          <w:spacing w:val="-4"/>
        </w:rPr>
        <w:t>CaP</w:t>
      </w:r>
      <w:r>
        <w:tab/>
        <w:t>– фосфат кальция</w:t>
      </w:r>
    </w:p>
    <w:p w14:paraId="493DCEA6" w14:textId="77777777" w:rsidR="00837FAC" w:rsidRDefault="004D5FA3">
      <w:pPr>
        <w:pStyle w:val="a3"/>
        <w:tabs>
          <w:tab w:val="left" w:pos="1867"/>
        </w:tabs>
        <w:spacing w:line="321" w:lineRule="exact"/>
        <w:ind w:left="111"/>
        <w:jc w:val="left"/>
      </w:pPr>
      <w:r>
        <w:rPr>
          <w:spacing w:val="-5"/>
        </w:rPr>
        <w:t>BCP</w:t>
      </w:r>
      <w:r>
        <w:tab/>
        <w:t>–</w:t>
      </w:r>
      <w:r>
        <w:rPr>
          <w:spacing w:val="-7"/>
        </w:rPr>
        <w:t xml:space="preserve"> </w:t>
      </w:r>
      <w:r>
        <w:t>двухфазный</w:t>
      </w:r>
      <w:r>
        <w:rPr>
          <w:spacing w:val="-6"/>
        </w:rPr>
        <w:t xml:space="preserve"> </w:t>
      </w:r>
      <w:r>
        <w:t>фосфат</w:t>
      </w:r>
      <w:r>
        <w:rPr>
          <w:spacing w:val="-7"/>
        </w:rPr>
        <w:t xml:space="preserve"> </w:t>
      </w:r>
      <w:r>
        <w:rPr>
          <w:spacing w:val="-2"/>
        </w:rPr>
        <w:t>кальция</w:t>
      </w:r>
    </w:p>
    <w:p w14:paraId="632D8727" w14:textId="77777777" w:rsidR="00837FAC" w:rsidRDefault="004D5FA3">
      <w:pPr>
        <w:pStyle w:val="a3"/>
        <w:tabs>
          <w:tab w:val="left" w:pos="1867"/>
        </w:tabs>
        <w:spacing w:line="322" w:lineRule="exact"/>
        <w:ind w:left="111"/>
        <w:jc w:val="left"/>
      </w:pPr>
      <w:r>
        <w:rPr>
          <w:spacing w:val="-5"/>
        </w:rPr>
        <w:t>TCP</w:t>
      </w:r>
      <w:r>
        <w:tab/>
        <w:t>–</w:t>
      </w:r>
      <w:r>
        <w:rPr>
          <w:spacing w:val="-2"/>
        </w:rPr>
        <w:t xml:space="preserve"> трикальцийфосфат</w:t>
      </w:r>
    </w:p>
    <w:p w14:paraId="64A6BCA1" w14:textId="77777777" w:rsidR="00837FAC" w:rsidRDefault="004D5FA3">
      <w:pPr>
        <w:pStyle w:val="a3"/>
        <w:tabs>
          <w:tab w:val="left" w:pos="1867"/>
        </w:tabs>
        <w:spacing w:line="322" w:lineRule="exact"/>
        <w:ind w:left="111"/>
        <w:jc w:val="left"/>
      </w:pPr>
      <w:r>
        <w:rPr>
          <w:spacing w:val="-5"/>
        </w:rPr>
        <w:t>HA</w:t>
      </w:r>
      <w:r>
        <w:tab/>
        <w:t>–</w:t>
      </w:r>
      <w:r>
        <w:rPr>
          <w:spacing w:val="-2"/>
        </w:rPr>
        <w:t xml:space="preserve"> гидроксиапатит</w:t>
      </w:r>
    </w:p>
    <w:p w14:paraId="6B9F680B" w14:textId="77777777" w:rsidR="00837FAC" w:rsidRDefault="004D5FA3">
      <w:pPr>
        <w:pStyle w:val="a3"/>
        <w:tabs>
          <w:tab w:val="left" w:pos="1867"/>
        </w:tabs>
        <w:ind w:left="111"/>
        <w:jc w:val="left"/>
      </w:pPr>
      <w:r>
        <w:rPr>
          <w:spacing w:val="-5"/>
        </w:rPr>
        <w:t>GF</w:t>
      </w:r>
      <w:r>
        <w:tab/>
        <w:t>–</w:t>
      </w:r>
      <w:r>
        <w:rPr>
          <w:spacing w:val="-5"/>
        </w:rPr>
        <w:t xml:space="preserve"> </w:t>
      </w:r>
      <w:r>
        <w:t>фактор</w:t>
      </w:r>
      <w:r>
        <w:rPr>
          <w:spacing w:val="-4"/>
        </w:rPr>
        <w:t xml:space="preserve"> </w:t>
      </w:r>
      <w:r>
        <w:rPr>
          <w:spacing w:val="-2"/>
        </w:rPr>
        <w:t>роста</w:t>
      </w:r>
    </w:p>
    <w:p w14:paraId="5D675BFD" w14:textId="77777777" w:rsidR="00837FAC" w:rsidRDefault="004D5FA3">
      <w:pPr>
        <w:pStyle w:val="a3"/>
        <w:tabs>
          <w:tab w:val="left" w:pos="1867"/>
        </w:tabs>
        <w:spacing w:before="1" w:line="322" w:lineRule="exact"/>
        <w:ind w:left="111"/>
        <w:jc w:val="left"/>
      </w:pPr>
      <w:r>
        <w:rPr>
          <w:spacing w:val="-2"/>
        </w:rPr>
        <w:t>IL-</w:t>
      </w:r>
      <w:r>
        <w:rPr>
          <w:spacing w:val="-10"/>
        </w:rPr>
        <w:t>1</w:t>
      </w:r>
      <w:r>
        <w:tab/>
      </w:r>
      <w:r>
        <w:rPr>
          <w:spacing w:val="-2"/>
        </w:rPr>
        <w:t>–</w:t>
      </w:r>
      <w:r>
        <w:rPr>
          <w:spacing w:val="8"/>
        </w:rPr>
        <w:t xml:space="preserve"> </w:t>
      </w:r>
      <w:r>
        <w:rPr>
          <w:spacing w:val="-2"/>
        </w:rPr>
        <w:t>интерлейкин-</w:t>
      </w:r>
      <w:r>
        <w:rPr>
          <w:spacing w:val="-10"/>
        </w:rPr>
        <w:t>1</w:t>
      </w:r>
    </w:p>
    <w:p w14:paraId="6140EBA0" w14:textId="77777777" w:rsidR="00837FAC" w:rsidRDefault="004D5FA3">
      <w:pPr>
        <w:pStyle w:val="a3"/>
        <w:tabs>
          <w:tab w:val="left" w:pos="1867"/>
        </w:tabs>
        <w:spacing w:line="322" w:lineRule="exact"/>
        <w:ind w:left="111"/>
        <w:jc w:val="left"/>
      </w:pPr>
      <w:r>
        <w:rPr>
          <w:spacing w:val="-2"/>
        </w:rPr>
        <w:t>IL-</w:t>
      </w:r>
      <w:r>
        <w:rPr>
          <w:spacing w:val="-10"/>
        </w:rPr>
        <w:t>6</w:t>
      </w:r>
      <w:r>
        <w:tab/>
      </w:r>
      <w:r>
        <w:rPr>
          <w:spacing w:val="-2"/>
        </w:rPr>
        <w:t>–</w:t>
      </w:r>
      <w:r>
        <w:rPr>
          <w:spacing w:val="8"/>
        </w:rPr>
        <w:t xml:space="preserve"> </w:t>
      </w:r>
      <w:r>
        <w:rPr>
          <w:spacing w:val="-2"/>
        </w:rPr>
        <w:t>интерлейкин-</w:t>
      </w:r>
      <w:r>
        <w:rPr>
          <w:spacing w:val="-10"/>
        </w:rPr>
        <w:t>6</w:t>
      </w:r>
    </w:p>
    <w:p w14:paraId="129C367D" w14:textId="77777777" w:rsidR="00837FAC" w:rsidRDefault="004D5FA3">
      <w:pPr>
        <w:pStyle w:val="a3"/>
        <w:tabs>
          <w:tab w:val="left" w:pos="1867"/>
        </w:tabs>
        <w:spacing w:line="322" w:lineRule="exact"/>
        <w:ind w:left="111"/>
        <w:jc w:val="left"/>
      </w:pPr>
      <w:r>
        <w:t>TNF-</w:t>
      </w:r>
      <w:r>
        <w:rPr>
          <w:spacing w:val="-6"/>
        </w:rPr>
        <w:t xml:space="preserve"> </w:t>
      </w:r>
      <w:r>
        <w:rPr>
          <w:spacing w:val="-10"/>
        </w:rPr>
        <w:t>α</w:t>
      </w:r>
      <w:r>
        <w:tab/>
        <w:t>–</w:t>
      </w:r>
      <w:r>
        <w:rPr>
          <w:spacing w:val="-11"/>
        </w:rPr>
        <w:t xml:space="preserve"> </w:t>
      </w:r>
      <w:r>
        <w:t>некроза</w:t>
      </w:r>
      <w:r>
        <w:rPr>
          <w:spacing w:val="-11"/>
        </w:rPr>
        <w:t xml:space="preserve"> </w:t>
      </w:r>
      <w:r>
        <w:t>опухоли-</w:t>
      </w:r>
      <w:r>
        <w:rPr>
          <w:spacing w:val="-2"/>
        </w:rPr>
        <w:t>альфа</w:t>
      </w:r>
    </w:p>
    <w:p w14:paraId="0DE31954" w14:textId="77777777" w:rsidR="00837FAC" w:rsidRDefault="004D5FA3">
      <w:pPr>
        <w:pStyle w:val="a3"/>
        <w:tabs>
          <w:tab w:val="left" w:pos="1867"/>
        </w:tabs>
        <w:spacing w:line="322" w:lineRule="exact"/>
        <w:ind w:left="111"/>
        <w:jc w:val="left"/>
      </w:pPr>
      <w:r>
        <w:rPr>
          <w:spacing w:val="-5"/>
        </w:rPr>
        <w:t>МСК</w:t>
      </w:r>
      <w:r>
        <w:tab/>
        <w:t>–</w:t>
      </w:r>
      <w:r>
        <w:rPr>
          <w:spacing w:val="-12"/>
        </w:rPr>
        <w:t xml:space="preserve"> </w:t>
      </w:r>
      <w:r>
        <w:t>мезенхимальные</w:t>
      </w:r>
      <w:r>
        <w:rPr>
          <w:spacing w:val="-11"/>
        </w:rPr>
        <w:t xml:space="preserve"> </w:t>
      </w:r>
      <w:r>
        <w:t>стволовые</w:t>
      </w:r>
      <w:r>
        <w:rPr>
          <w:spacing w:val="-11"/>
        </w:rPr>
        <w:t xml:space="preserve"> </w:t>
      </w:r>
      <w:r>
        <w:rPr>
          <w:spacing w:val="-2"/>
        </w:rPr>
        <w:t>клетки</w:t>
      </w:r>
    </w:p>
    <w:p w14:paraId="5C4F5CAB" w14:textId="77777777" w:rsidR="00837FAC" w:rsidRDefault="004D5FA3">
      <w:pPr>
        <w:pStyle w:val="a3"/>
        <w:tabs>
          <w:tab w:val="left" w:pos="1867"/>
        </w:tabs>
        <w:ind w:left="111" w:right="2786"/>
        <w:jc w:val="left"/>
      </w:pPr>
      <w:r>
        <w:rPr>
          <w:spacing w:val="-4"/>
        </w:rPr>
        <w:t>ВОЗ</w:t>
      </w:r>
      <w:r>
        <w:tab/>
        <w:t>–</w:t>
      </w:r>
      <w:r>
        <w:rPr>
          <w:spacing w:val="-13"/>
        </w:rPr>
        <w:t xml:space="preserve"> </w:t>
      </w:r>
      <w:r>
        <w:t>всемирная</w:t>
      </w:r>
      <w:r>
        <w:rPr>
          <w:spacing w:val="-13"/>
        </w:rPr>
        <w:t xml:space="preserve"> </w:t>
      </w:r>
      <w:r>
        <w:t>организация</w:t>
      </w:r>
      <w:r>
        <w:rPr>
          <w:spacing w:val="-13"/>
        </w:rPr>
        <w:t xml:space="preserve"> </w:t>
      </w:r>
      <w:r>
        <w:t xml:space="preserve">здравоохранения </w:t>
      </w:r>
      <w:r>
        <w:rPr>
          <w:spacing w:val="-4"/>
        </w:rPr>
        <w:t>МСК</w:t>
      </w:r>
      <w:r>
        <w:tab/>
        <w:t>– мезенхимальные стволовые клетки</w:t>
      </w:r>
    </w:p>
    <w:p w14:paraId="6BA2EBF4" w14:textId="77777777" w:rsidR="00837FAC" w:rsidRDefault="004D5FA3">
      <w:pPr>
        <w:pStyle w:val="a3"/>
        <w:tabs>
          <w:tab w:val="left" w:pos="1867"/>
        </w:tabs>
        <w:ind w:left="111" w:right="3872"/>
        <w:jc w:val="left"/>
      </w:pPr>
      <w:r>
        <w:rPr>
          <w:spacing w:val="-4"/>
        </w:rPr>
        <w:t>ВКМ</w:t>
      </w:r>
      <w:r>
        <w:tab/>
        <w:t>–</w:t>
      </w:r>
      <w:r>
        <w:rPr>
          <w:spacing w:val="-13"/>
        </w:rPr>
        <w:t xml:space="preserve"> </w:t>
      </w:r>
      <w:r>
        <w:t>внеклеточный</w:t>
      </w:r>
      <w:r>
        <w:rPr>
          <w:spacing w:val="-13"/>
        </w:rPr>
        <w:t xml:space="preserve"> </w:t>
      </w:r>
      <w:r>
        <w:t>костный</w:t>
      </w:r>
      <w:r>
        <w:rPr>
          <w:spacing w:val="-13"/>
        </w:rPr>
        <w:t xml:space="preserve"> </w:t>
      </w:r>
      <w:r>
        <w:t xml:space="preserve">матрикс </w:t>
      </w:r>
      <w:r>
        <w:rPr>
          <w:spacing w:val="-6"/>
        </w:rPr>
        <w:t>ФР</w:t>
      </w:r>
      <w:r>
        <w:tab/>
        <w:t>– фактор роста</w:t>
      </w:r>
    </w:p>
    <w:p w14:paraId="6442D5B1" w14:textId="77777777" w:rsidR="00837FAC" w:rsidRDefault="004D5FA3">
      <w:pPr>
        <w:pStyle w:val="a3"/>
        <w:tabs>
          <w:tab w:val="left" w:pos="1867"/>
        </w:tabs>
        <w:spacing w:line="321" w:lineRule="exact"/>
        <w:ind w:left="111"/>
        <w:jc w:val="left"/>
      </w:pPr>
      <w:r>
        <w:rPr>
          <w:spacing w:val="-5"/>
        </w:rPr>
        <w:t>WBC</w:t>
      </w:r>
      <w:r>
        <w:tab/>
        <w:t>–</w:t>
      </w:r>
      <w:r>
        <w:rPr>
          <w:spacing w:val="-2"/>
        </w:rPr>
        <w:t xml:space="preserve"> лейкоциты</w:t>
      </w:r>
    </w:p>
    <w:p w14:paraId="730CD06C" w14:textId="77777777" w:rsidR="00837FAC" w:rsidRDefault="004D5FA3">
      <w:pPr>
        <w:pStyle w:val="a3"/>
        <w:tabs>
          <w:tab w:val="left" w:pos="1867"/>
        </w:tabs>
        <w:ind w:left="111"/>
        <w:jc w:val="left"/>
      </w:pPr>
      <w:r>
        <w:rPr>
          <w:spacing w:val="-5"/>
        </w:rPr>
        <w:t>RBC</w:t>
      </w:r>
      <w:r>
        <w:tab/>
        <w:t>–</w:t>
      </w:r>
      <w:r>
        <w:rPr>
          <w:spacing w:val="-2"/>
        </w:rPr>
        <w:t xml:space="preserve"> эритроциты</w:t>
      </w:r>
    </w:p>
    <w:p w14:paraId="4DA4B95E" w14:textId="77777777" w:rsidR="00837FAC" w:rsidRDefault="00837FAC">
      <w:pPr>
        <w:pStyle w:val="a3"/>
        <w:jc w:val="left"/>
        <w:sectPr w:rsidR="00837FAC">
          <w:pgSz w:w="11900" w:h="16840"/>
          <w:pgMar w:top="1060" w:right="425" w:bottom="1220" w:left="1700" w:header="0" w:footer="973" w:gutter="0"/>
          <w:cols w:space="720"/>
        </w:sectPr>
      </w:pPr>
    </w:p>
    <w:p w14:paraId="436827FC" w14:textId="77777777" w:rsidR="00837FAC" w:rsidRDefault="004D5FA3">
      <w:pPr>
        <w:pStyle w:val="a3"/>
        <w:spacing w:line="321" w:lineRule="exact"/>
        <w:ind w:left="111"/>
        <w:jc w:val="left"/>
      </w:pPr>
      <w:r>
        <w:rPr>
          <w:spacing w:val="-5"/>
        </w:rPr>
        <w:t>НАО</w:t>
      </w:r>
    </w:p>
    <w:p w14:paraId="0DD2CA6A" w14:textId="77777777" w:rsidR="00837FAC" w:rsidRDefault="004D5FA3">
      <w:pPr>
        <w:pStyle w:val="a3"/>
        <w:ind w:left="111"/>
        <w:jc w:val="left"/>
      </w:pPr>
      <w:r>
        <w:rPr>
          <w:spacing w:val="-2"/>
        </w:rPr>
        <w:t>«МУК»</w:t>
      </w:r>
    </w:p>
    <w:p w14:paraId="6AABEC25" w14:textId="77777777" w:rsidR="00837FAC" w:rsidRDefault="004D5FA3">
      <w:pPr>
        <w:pStyle w:val="a3"/>
        <w:ind w:left="111" w:right="863"/>
        <w:jc w:val="left"/>
      </w:pPr>
      <w:r>
        <w:br w:type="column"/>
        <w:t>– Некоммерческое акционерное общество «Медицинский университет Караганды»</w:t>
      </w:r>
    </w:p>
    <w:p w14:paraId="608F24A7" w14:textId="77777777" w:rsidR="00837FAC" w:rsidRDefault="00837FAC">
      <w:pPr>
        <w:pStyle w:val="a3"/>
        <w:jc w:val="left"/>
        <w:sectPr w:rsidR="00837FAC">
          <w:type w:val="continuous"/>
          <w:pgSz w:w="11900" w:h="16840"/>
          <w:pgMar w:top="1060" w:right="425" w:bottom="280" w:left="1700" w:header="0" w:footer="973" w:gutter="0"/>
          <w:cols w:num="2" w:space="720" w:equalWidth="0">
            <w:col w:w="1065" w:space="692"/>
            <w:col w:w="8018"/>
          </w:cols>
        </w:sectPr>
      </w:pPr>
    </w:p>
    <w:p w14:paraId="6E7DF302" w14:textId="77777777" w:rsidR="00837FAC" w:rsidRDefault="004D5FA3">
      <w:pPr>
        <w:pStyle w:val="a3"/>
        <w:tabs>
          <w:tab w:val="left" w:pos="1867"/>
        </w:tabs>
        <w:spacing w:before="3"/>
        <w:ind w:left="1867" w:right="863" w:hanging="1757"/>
        <w:jc w:val="left"/>
      </w:pPr>
      <w:r>
        <w:rPr>
          <w:spacing w:val="-4"/>
        </w:rPr>
        <w:t>FDA</w:t>
      </w:r>
      <w:r>
        <w:tab/>
        <w:t>–</w:t>
      </w:r>
      <w:r>
        <w:rPr>
          <w:spacing w:val="-7"/>
        </w:rPr>
        <w:t xml:space="preserve"> </w:t>
      </w:r>
      <w:r>
        <w:t>Управление</w:t>
      </w:r>
      <w:r>
        <w:rPr>
          <w:spacing w:val="-7"/>
        </w:rPr>
        <w:t xml:space="preserve"> </w:t>
      </w:r>
      <w:r>
        <w:t>по</w:t>
      </w:r>
      <w:r>
        <w:rPr>
          <w:spacing w:val="-7"/>
        </w:rPr>
        <w:t xml:space="preserve"> </w:t>
      </w:r>
      <w:r>
        <w:t>контролю</w:t>
      </w:r>
      <w:r>
        <w:rPr>
          <w:spacing w:val="-7"/>
        </w:rPr>
        <w:t xml:space="preserve"> </w:t>
      </w:r>
      <w:r>
        <w:t>качества</w:t>
      </w:r>
      <w:r>
        <w:rPr>
          <w:spacing w:val="-7"/>
        </w:rPr>
        <w:t xml:space="preserve"> </w:t>
      </w:r>
      <w:r>
        <w:t>пищевых</w:t>
      </w:r>
      <w:r>
        <w:rPr>
          <w:spacing w:val="-7"/>
        </w:rPr>
        <w:t xml:space="preserve"> </w:t>
      </w:r>
      <w:r>
        <w:t>продуктов</w:t>
      </w:r>
      <w:r>
        <w:rPr>
          <w:spacing w:val="-7"/>
        </w:rPr>
        <w:t xml:space="preserve"> </w:t>
      </w:r>
      <w:r>
        <w:t>и лекарственных средств</w:t>
      </w:r>
    </w:p>
    <w:p w14:paraId="70E0737B" w14:textId="77777777" w:rsidR="00837FAC" w:rsidRDefault="004D5FA3">
      <w:pPr>
        <w:pStyle w:val="a3"/>
        <w:tabs>
          <w:tab w:val="left" w:pos="1867"/>
        </w:tabs>
        <w:spacing w:line="321" w:lineRule="exact"/>
        <w:ind w:left="111"/>
        <w:jc w:val="left"/>
      </w:pPr>
      <w:r>
        <w:rPr>
          <w:spacing w:val="-5"/>
        </w:rPr>
        <w:t>МБ</w:t>
      </w:r>
      <w:r>
        <w:tab/>
        <w:t>–</w:t>
      </w:r>
      <w:r>
        <w:rPr>
          <w:spacing w:val="54"/>
        </w:rPr>
        <w:t xml:space="preserve"> </w:t>
      </w:r>
      <w:r>
        <w:t>многопрофильная</w:t>
      </w:r>
      <w:r>
        <w:rPr>
          <w:spacing w:val="-7"/>
        </w:rPr>
        <w:t xml:space="preserve"> </w:t>
      </w:r>
      <w:r>
        <w:rPr>
          <w:spacing w:val="-2"/>
        </w:rPr>
        <w:t>больница</w:t>
      </w:r>
    </w:p>
    <w:p w14:paraId="6DBB3B47" w14:textId="77777777" w:rsidR="00837FAC" w:rsidRDefault="004D5FA3">
      <w:pPr>
        <w:pStyle w:val="a3"/>
        <w:tabs>
          <w:tab w:val="left" w:pos="1867"/>
        </w:tabs>
        <w:ind w:left="111" w:right="2402"/>
        <w:jc w:val="left"/>
      </w:pPr>
      <w:r>
        <w:rPr>
          <w:spacing w:val="-4"/>
        </w:rPr>
        <w:t>КЛКТ</w:t>
      </w:r>
      <w:r>
        <w:tab/>
        <w:t>–</w:t>
      </w:r>
      <w:r>
        <w:rPr>
          <w:spacing w:val="-12"/>
        </w:rPr>
        <w:t xml:space="preserve"> </w:t>
      </w:r>
      <w:r>
        <w:t>конусно-лучевая</w:t>
      </w:r>
      <w:r>
        <w:rPr>
          <w:spacing w:val="-12"/>
        </w:rPr>
        <w:t xml:space="preserve"> </w:t>
      </w:r>
      <w:r>
        <w:t>компьютерная</w:t>
      </w:r>
      <w:r>
        <w:rPr>
          <w:spacing w:val="-12"/>
        </w:rPr>
        <w:t xml:space="preserve"> </w:t>
      </w:r>
      <w:r>
        <w:t xml:space="preserve">томография </w:t>
      </w:r>
      <w:r>
        <w:rPr>
          <w:spacing w:val="-4"/>
        </w:rPr>
        <w:t>СЭМ</w:t>
      </w:r>
      <w:r>
        <w:tab/>
        <w:t>– сканирующая электронная микроскопия</w:t>
      </w:r>
    </w:p>
    <w:p w14:paraId="42DE0DE6" w14:textId="77777777" w:rsidR="00837FAC" w:rsidRDefault="004D5FA3">
      <w:pPr>
        <w:pStyle w:val="a3"/>
        <w:tabs>
          <w:tab w:val="left" w:pos="1867"/>
        </w:tabs>
        <w:spacing w:line="321" w:lineRule="exact"/>
        <w:ind w:left="111"/>
        <w:jc w:val="left"/>
      </w:pPr>
      <w:r>
        <w:rPr>
          <w:spacing w:val="-5"/>
        </w:rPr>
        <w:t>ДБ</w:t>
      </w:r>
      <w:r>
        <w:tab/>
        <w:t>–</w:t>
      </w:r>
      <w:r>
        <w:rPr>
          <w:spacing w:val="-8"/>
        </w:rPr>
        <w:t xml:space="preserve"> </w:t>
      </w:r>
      <w:r>
        <w:t>диафиз</w:t>
      </w:r>
      <w:r>
        <w:rPr>
          <w:spacing w:val="-7"/>
        </w:rPr>
        <w:t xml:space="preserve"> </w:t>
      </w:r>
      <w:r>
        <w:t>бедренной</w:t>
      </w:r>
      <w:r>
        <w:rPr>
          <w:spacing w:val="-6"/>
        </w:rPr>
        <w:t xml:space="preserve"> </w:t>
      </w:r>
      <w:r>
        <w:rPr>
          <w:spacing w:val="-2"/>
        </w:rPr>
        <w:t>кости</w:t>
      </w:r>
    </w:p>
    <w:p w14:paraId="5BC81B2D" w14:textId="77777777" w:rsidR="00837FAC" w:rsidRDefault="004D5FA3">
      <w:pPr>
        <w:pStyle w:val="a3"/>
        <w:tabs>
          <w:tab w:val="left" w:pos="1867"/>
        </w:tabs>
        <w:spacing w:line="322" w:lineRule="exact"/>
        <w:ind w:left="111"/>
        <w:jc w:val="left"/>
      </w:pPr>
      <w:r>
        <w:rPr>
          <w:spacing w:val="-5"/>
        </w:rPr>
        <w:t>МЭБ</w:t>
      </w:r>
      <w:r>
        <w:tab/>
        <w:t>–</w:t>
      </w:r>
      <w:r>
        <w:rPr>
          <w:spacing w:val="55"/>
        </w:rPr>
        <w:t xml:space="preserve"> </w:t>
      </w:r>
      <w:r>
        <w:t>метаэпифиз</w:t>
      </w:r>
      <w:r>
        <w:rPr>
          <w:spacing w:val="-7"/>
        </w:rPr>
        <w:t xml:space="preserve"> </w:t>
      </w:r>
      <w:r>
        <w:t>бедренной</w:t>
      </w:r>
      <w:r>
        <w:rPr>
          <w:spacing w:val="-7"/>
        </w:rPr>
        <w:t xml:space="preserve"> </w:t>
      </w:r>
      <w:r>
        <w:rPr>
          <w:spacing w:val="-2"/>
        </w:rPr>
        <w:t>кости</w:t>
      </w:r>
    </w:p>
    <w:p w14:paraId="26C77965" w14:textId="77777777" w:rsidR="00837FAC" w:rsidRDefault="004D5FA3">
      <w:pPr>
        <w:pStyle w:val="a3"/>
        <w:tabs>
          <w:tab w:val="left" w:pos="1867"/>
        </w:tabs>
        <w:spacing w:line="322" w:lineRule="exact"/>
        <w:ind w:left="111"/>
        <w:jc w:val="left"/>
      </w:pPr>
      <w:r>
        <w:rPr>
          <w:spacing w:val="-5"/>
        </w:rPr>
        <w:t>Лок</w:t>
      </w:r>
      <w:r>
        <w:tab/>
        <w:t>–</w:t>
      </w:r>
      <w:r>
        <w:rPr>
          <w:spacing w:val="-6"/>
        </w:rPr>
        <w:t xml:space="preserve"> </w:t>
      </w:r>
      <w:r>
        <w:t>локтевая</w:t>
      </w:r>
      <w:r>
        <w:rPr>
          <w:spacing w:val="-6"/>
        </w:rPr>
        <w:t xml:space="preserve"> </w:t>
      </w:r>
      <w:r>
        <w:rPr>
          <w:spacing w:val="-2"/>
        </w:rPr>
        <w:t>кость</w:t>
      </w:r>
    </w:p>
    <w:p w14:paraId="4D88EEAF" w14:textId="77777777" w:rsidR="00837FAC" w:rsidRDefault="004D5FA3">
      <w:pPr>
        <w:pStyle w:val="a3"/>
        <w:tabs>
          <w:tab w:val="left" w:pos="1867"/>
        </w:tabs>
        <w:spacing w:line="322" w:lineRule="exact"/>
        <w:ind w:left="111"/>
        <w:jc w:val="left"/>
      </w:pPr>
      <w:r>
        <w:rPr>
          <w:spacing w:val="-5"/>
        </w:rPr>
        <w:t>Луч</w:t>
      </w:r>
      <w:r>
        <w:tab/>
        <w:t>–</w:t>
      </w:r>
      <w:r>
        <w:rPr>
          <w:spacing w:val="-6"/>
        </w:rPr>
        <w:t xml:space="preserve"> </w:t>
      </w:r>
      <w:r>
        <w:t>лучевая</w:t>
      </w:r>
      <w:r>
        <w:rPr>
          <w:spacing w:val="-5"/>
        </w:rPr>
        <w:t xml:space="preserve"> </w:t>
      </w:r>
      <w:r>
        <w:rPr>
          <w:spacing w:val="-2"/>
        </w:rPr>
        <w:t>кость</w:t>
      </w:r>
    </w:p>
    <w:p w14:paraId="193984FF" w14:textId="77777777" w:rsidR="00837FAC" w:rsidRDefault="004D5FA3">
      <w:pPr>
        <w:pStyle w:val="a3"/>
        <w:tabs>
          <w:tab w:val="left" w:pos="1867"/>
        </w:tabs>
        <w:spacing w:line="322" w:lineRule="exact"/>
        <w:ind w:left="111"/>
        <w:jc w:val="left"/>
      </w:pPr>
      <w:r>
        <w:rPr>
          <w:spacing w:val="-5"/>
        </w:rPr>
        <w:t>МКГ</w:t>
      </w:r>
      <w:r>
        <w:tab/>
        <w:t>–</w:t>
      </w:r>
      <w:r>
        <w:rPr>
          <w:spacing w:val="-9"/>
        </w:rPr>
        <w:t xml:space="preserve"> </w:t>
      </w:r>
      <w:r>
        <w:t>Марбургский</w:t>
      </w:r>
      <w:r>
        <w:rPr>
          <w:spacing w:val="-9"/>
        </w:rPr>
        <w:t xml:space="preserve"> </w:t>
      </w:r>
      <w:r>
        <w:t>костный</w:t>
      </w:r>
      <w:r>
        <w:rPr>
          <w:spacing w:val="-9"/>
        </w:rPr>
        <w:t xml:space="preserve"> </w:t>
      </w:r>
      <w:r>
        <w:rPr>
          <w:spacing w:val="-2"/>
        </w:rPr>
        <w:t>графт</w:t>
      </w:r>
    </w:p>
    <w:p w14:paraId="4EAFE0CF" w14:textId="77777777" w:rsidR="00837FAC" w:rsidRDefault="004D5FA3">
      <w:pPr>
        <w:pStyle w:val="a3"/>
        <w:tabs>
          <w:tab w:val="left" w:pos="1867"/>
        </w:tabs>
        <w:spacing w:line="322" w:lineRule="exact"/>
        <w:ind w:left="111"/>
        <w:jc w:val="left"/>
      </w:pPr>
      <w:r>
        <w:rPr>
          <w:spacing w:val="-5"/>
        </w:rPr>
        <w:t>ГЭ</w:t>
      </w:r>
      <w:r>
        <w:tab/>
        <w:t>–</w:t>
      </w:r>
      <w:r>
        <w:rPr>
          <w:spacing w:val="-7"/>
        </w:rPr>
        <w:t xml:space="preserve"> </w:t>
      </w:r>
      <w:r>
        <w:t>гематоксилин</w:t>
      </w:r>
      <w:r>
        <w:rPr>
          <w:spacing w:val="-6"/>
        </w:rPr>
        <w:t xml:space="preserve"> </w:t>
      </w:r>
      <w:r>
        <w:t>и</w:t>
      </w:r>
      <w:r>
        <w:rPr>
          <w:spacing w:val="-6"/>
        </w:rPr>
        <w:t xml:space="preserve"> </w:t>
      </w:r>
      <w:r>
        <w:rPr>
          <w:spacing w:val="-2"/>
        </w:rPr>
        <w:t>эозин</w:t>
      </w:r>
    </w:p>
    <w:p w14:paraId="4C504B8D" w14:textId="77777777" w:rsidR="00837FAC" w:rsidRDefault="004D5FA3">
      <w:pPr>
        <w:pStyle w:val="a3"/>
        <w:tabs>
          <w:tab w:val="left" w:pos="1867"/>
        </w:tabs>
        <w:ind w:left="111"/>
        <w:jc w:val="left"/>
      </w:pPr>
      <w:r>
        <w:rPr>
          <w:spacing w:val="-5"/>
        </w:rPr>
        <w:t>ТМ</w:t>
      </w:r>
      <w:r>
        <w:tab/>
        <w:t>–</w:t>
      </w:r>
      <w:r>
        <w:rPr>
          <w:spacing w:val="-6"/>
        </w:rPr>
        <w:t xml:space="preserve"> </w:t>
      </w:r>
      <w:r>
        <w:t>трихром</w:t>
      </w:r>
      <w:r>
        <w:rPr>
          <w:spacing w:val="-5"/>
        </w:rPr>
        <w:t xml:space="preserve"> </w:t>
      </w:r>
      <w:r>
        <w:rPr>
          <w:spacing w:val="-2"/>
        </w:rPr>
        <w:t>Массонаа</w:t>
      </w:r>
    </w:p>
    <w:p w14:paraId="3F6F3EB5" w14:textId="77777777" w:rsidR="00837FAC" w:rsidRDefault="00837FAC">
      <w:pPr>
        <w:pStyle w:val="a3"/>
        <w:jc w:val="left"/>
        <w:sectPr w:rsidR="00837FAC">
          <w:type w:val="continuous"/>
          <w:pgSz w:w="11900" w:h="16840"/>
          <w:pgMar w:top="1060" w:right="425" w:bottom="280" w:left="1700" w:header="0" w:footer="973" w:gutter="0"/>
          <w:cols w:space="720"/>
        </w:sectPr>
      </w:pPr>
    </w:p>
    <w:p w14:paraId="29C58178" w14:textId="77777777" w:rsidR="00837FAC" w:rsidRDefault="004D5FA3">
      <w:pPr>
        <w:pStyle w:val="1"/>
        <w:ind w:left="705" w:right="133"/>
      </w:pPr>
      <w:bookmarkStart w:id="3" w:name="_TOC_250014"/>
      <w:bookmarkEnd w:id="3"/>
      <w:r>
        <w:rPr>
          <w:spacing w:val="-2"/>
        </w:rPr>
        <w:t>ВВЕДЕНИЕ</w:t>
      </w:r>
    </w:p>
    <w:p w14:paraId="190498A9" w14:textId="77777777" w:rsidR="00837FAC" w:rsidRDefault="00837FAC">
      <w:pPr>
        <w:pStyle w:val="a3"/>
        <w:ind w:left="0"/>
        <w:jc w:val="left"/>
        <w:rPr>
          <w:b/>
        </w:rPr>
      </w:pPr>
    </w:p>
    <w:p w14:paraId="60614A7C" w14:textId="77777777" w:rsidR="00837FAC" w:rsidRDefault="004D5FA3">
      <w:pPr>
        <w:pStyle w:val="a3"/>
        <w:spacing w:line="259" w:lineRule="auto"/>
        <w:ind w:left="0" w:right="131" w:firstLine="708"/>
      </w:pPr>
      <w:r>
        <w:rPr>
          <w:b/>
        </w:rPr>
        <w:t xml:space="preserve">Актуальность исследования. </w:t>
      </w:r>
      <w:r>
        <w:t>Регенерация костной ткани представляет собой ключевой процесс восстановления структуры и функции кости после повреждений, вызванных травмой, инфекцией, опухолевыми процессами или атрофией, что делает эту проблему одной из наиболее актуальных в ортопедии [1-3]. Несмотря на способность костной ткани к самовосстановлению, позволяющую небольшим дефектам заживать самостоятельно, крупные дефекты,</w:t>
      </w:r>
      <w:r>
        <w:rPr>
          <w:spacing w:val="-4"/>
        </w:rPr>
        <w:t xml:space="preserve"> </w:t>
      </w:r>
      <w:r>
        <w:t>превышающие</w:t>
      </w:r>
      <w:r>
        <w:rPr>
          <w:spacing w:val="-3"/>
        </w:rPr>
        <w:t xml:space="preserve"> </w:t>
      </w:r>
      <w:r>
        <w:t>критический</w:t>
      </w:r>
      <w:r>
        <w:rPr>
          <w:spacing w:val="-3"/>
        </w:rPr>
        <w:t xml:space="preserve"> </w:t>
      </w:r>
      <w:r>
        <w:t>размер</w:t>
      </w:r>
      <w:r>
        <w:rPr>
          <w:spacing w:val="-3"/>
        </w:rPr>
        <w:t xml:space="preserve"> </w:t>
      </w:r>
      <w:r>
        <w:t>в</w:t>
      </w:r>
      <w:r>
        <w:rPr>
          <w:spacing w:val="-3"/>
        </w:rPr>
        <w:t xml:space="preserve"> </w:t>
      </w:r>
      <w:r>
        <w:t>2</w:t>
      </w:r>
      <w:r>
        <w:rPr>
          <w:spacing w:val="-3"/>
        </w:rPr>
        <w:t xml:space="preserve"> </w:t>
      </w:r>
      <w:r>
        <w:t>см</w:t>
      </w:r>
      <w:r>
        <w:rPr>
          <w:spacing w:val="-3"/>
        </w:rPr>
        <w:t xml:space="preserve"> </w:t>
      </w:r>
      <w:r>
        <w:t>или</w:t>
      </w:r>
      <w:r>
        <w:rPr>
          <w:spacing w:val="-3"/>
        </w:rPr>
        <w:t xml:space="preserve"> </w:t>
      </w:r>
      <w:r>
        <w:t>занимающие</w:t>
      </w:r>
      <w:r>
        <w:rPr>
          <w:spacing w:val="-3"/>
        </w:rPr>
        <w:t xml:space="preserve"> </w:t>
      </w:r>
      <w:r>
        <w:t>более</w:t>
      </w:r>
      <w:r>
        <w:rPr>
          <w:spacing w:val="-3"/>
        </w:rPr>
        <w:t xml:space="preserve"> </w:t>
      </w:r>
      <w:r>
        <w:t>50% окружности кости, могут сопровождаться осложнениями, такими как несращение, замедленное заживление и патологические переломы [4,5].</w:t>
      </w:r>
    </w:p>
    <w:p w14:paraId="0F734EA4" w14:textId="77777777" w:rsidR="00837FAC" w:rsidRDefault="004D5FA3">
      <w:pPr>
        <w:pStyle w:val="a3"/>
        <w:spacing w:line="259" w:lineRule="auto"/>
        <w:ind w:left="0" w:right="132" w:firstLine="708"/>
      </w:pPr>
      <w:r>
        <w:t>Костная трансплантация занимает второе место по частоте после переливания крови, при этом ежегодная потребность в этих процедурах составляет</w:t>
      </w:r>
      <w:r>
        <w:rPr>
          <w:spacing w:val="-3"/>
        </w:rPr>
        <w:t xml:space="preserve"> </w:t>
      </w:r>
      <w:r>
        <w:t>около</w:t>
      </w:r>
      <w:r>
        <w:rPr>
          <w:spacing w:val="-3"/>
        </w:rPr>
        <w:t xml:space="preserve"> </w:t>
      </w:r>
      <w:r>
        <w:t>4</w:t>
      </w:r>
      <w:r>
        <w:rPr>
          <w:spacing w:val="-3"/>
        </w:rPr>
        <w:t xml:space="preserve"> </w:t>
      </w:r>
      <w:r>
        <w:t>миллионов</w:t>
      </w:r>
      <w:r>
        <w:rPr>
          <w:spacing w:val="-3"/>
        </w:rPr>
        <w:t xml:space="preserve"> </w:t>
      </w:r>
      <w:r>
        <w:t>по</w:t>
      </w:r>
      <w:r>
        <w:rPr>
          <w:spacing w:val="-3"/>
        </w:rPr>
        <w:t xml:space="preserve"> </w:t>
      </w:r>
      <w:r>
        <w:t>всему</w:t>
      </w:r>
      <w:r>
        <w:rPr>
          <w:spacing w:val="-3"/>
        </w:rPr>
        <w:t xml:space="preserve"> </w:t>
      </w:r>
      <w:r>
        <w:t>миру.</w:t>
      </w:r>
      <w:r>
        <w:rPr>
          <w:spacing w:val="-3"/>
        </w:rPr>
        <w:t xml:space="preserve"> </w:t>
      </w:r>
      <w:r>
        <w:t>В</w:t>
      </w:r>
      <w:r>
        <w:rPr>
          <w:spacing w:val="-3"/>
        </w:rPr>
        <w:t xml:space="preserve"> </w:t>
      </w:r>
      <w:r>
        <w:t>Соединенных</w:t>
      </w:r>
      <w:r>
        <w:rPr>
          <w:spacing w:val="-3"/>
        </w:rPr>
        <w:t xml:space="preserve"> </w:t>
      </w:r>
      <w:r>
        <w:t>Штатах</w:t>
      </w:r>
      <w:r>
        <w:rPr>
          <w:spacing w:val="-3"/>
        </w:rPr>
        <w:t xml:space="preserve"> </w:t>
      </w:r>
      <w:r>
        <w:t>Америки (США) ежегодно фиксируется около 6,3 миллиона случаев переломов, из которых более 500 тысяч требуют проведения костной трансплантации [6]. В Европе прогнозируется рост числа переломов на 28% с 2010 по 2025 года из-за увеличения численности населения [7]. В этой связи эффективные подходы к лечению костных заболеваний и дефектов становятся крайне важными для современной клинической практики [6-10].</w:t>
      </w:r>
    </w:p>
    <w:p w14:paraId="559CAA04" w14:textId="77777777" w:rsidR="00837FAC" w:rsidRDefault="004D5FA3">
      <w:pPr>
        <w:pStyle w:val="a3"/>
        <w:spacing w:line="259" w:lineRule="auto"/>
        <w:ind w:left="0" w:right="131" w:firstLine="708"/>
      </w:pPr>
      <w:r>
        <w:t>Основными сложностями при восстановлении дефекта являются размеры дефекта,</w:t>
      </w:r>
      <w:r>
        <w:rPr>
          <w:spacing w:val="-9"/>
        </w:rPr>
        <w:t xml:space="preserve"> </w:t>
      </w:r>
      <w:r>
        <w:t>так</w:t>
      </w:r>
      <w:r>
        <w:rPr>
          <w:spacing w:val="-9"/>
        </w:rPr>
        <w:t xml:space="preserve"> </w:t>
      </w:r>
      <w:r>
        <w:t>как</w:t>
      </w:r>
      <w:r>
        <w:rPr>
          <w:spacing w:val="-9"/>
        </w:rPr>
        <w:t xml:space="preserve"> </w:t>
      </w:r>
      <w:r>
        <w:t>большие</w:t>
      </w:r>
      <w:r>
        <w:rPr>
          <w:spacing w:val="-9"/>
        </w:rPr>
        <w:t xml:space="preserve"> </w:t>
      </w:r>
      <w:r>
        <w:t>размеры</w:t>
      </w:r>
      <w:r>
        <w:rPr>
          <w:spacing w:val="-9"/>
        </w:rPr>
        <w:t xml:space="preserve"> </w:t>
      </w:r>
      <w:r>
        <w:t>требуют</w:t>
      </w:r>
      <w:r>
        <w:rPr>
          <w:spacing w:val="-9"/>
        </w:rPr>
        <w:t xml:space="preserve"> </w:t>
      </w:r>
      <w:r>
        <w:t>использования</w:t>
      </w:r>
      <w:r>
        <w:rPr>
          <w:spacing w:val="-9"/>
        </w:rPr>
        <w:t xml:space="preserve"> </w:t>
      </w:r>
      <w:r>
        <w:t>большого</w:t>
      </w:r>
      <w:r>
        <w:rPr>
          <w:spacing w:val="-9"/>
        </w:rPr>
        <w:t xml:space="preserve"> </w:t>
      </w:r>
      <w:r>
        <w:t>количества костно-пластического материала [11,12]. Применения аутокости в качестве заполнителя в таких случаях приводит к увеличению количества забора материала у пациента, что увеличивает травматизацию, объем и длительность операций, соответственно, увеличиваются и сроки заживления [13,14]. Использование аллотрансплантатов и синтетических материалов также ограничены, так как они не зарегистрированы в нашей стране и стоимость даже небольшого количества данного материала очень высокая [14-17]. Опираясь на данные обстоятельства, в настоящий момент не прекращается поиск высокотехнологичных, биологически «сходных» к организму человека и, при этом, недорогих имплантатов [18,19].</w:t>
      </w:r>
    </w:p>
    <w:p w14:paraId="76333D62" w14:textId="77777777" w:rsidR="00837FAC" w:rsidRDefault="004D5FA3">
      <w:pPr>
        <w:pStyle w:val="a3"/>
        <w:spacing w:line="259" w:lineRule="auto"/>
        <w:ind w:left="0" w:right="133" w:firstLine="708"/>
      </w:pPr>
      <w:r>
        <w:t>Учитывая, что костный трансплантат является наиболее биологически близким, а также возможность производства данных биодеградируемых имплантатов на территории РК, применение отечественного аллографта, заготовленного</w:t>
      </w:r>
      <w:r>
        <w:rPr>
          <w:spacing w:val="-6"/>
        </w:rPr>
        <w:t xml:space="preserve"> </w:t>
      </w:r>
      <w:r>
        <w:t>по</w:t>
      </w:r>
      <w:r>
        <w:rPr>
          <w:spacing w:val="-6"/>
        </w:rPr>
        <w:t xml:space="preserve"> </w:t>
      </w:r>
      <w:r>
        <w:t>Марбургской</w:t>
      </w:r>
      <w:r>
        <w:rPr>
          <w:spacing w:val="-6"/>
        </w:rPr>
        <w:t xml:space="preserve"> </w:t>
      </w:r>
      <w:r>
        <w:t>системе,</w:t>
      </w:r>
      <w:r>
        <w:rPr>
          <w:spacing w:val="-6"/>
        </w:rPr>
        <w:t xml:space="preserve"> </w:t>
      </w:r>
      <w:r>
        <w:t>имеет</w:t>
      </w:r>
      <w:r>
        <w:rPr>
          <w:spacing w:val="-6"/>
        </w:rPr>
        <w:t xml:space="preserve"> </w:t>
      </w:r>
      <w:r>
        <w:t>существенные</w:t>
      </w:r>
      <w:r>
        <w:rPr>
          <w:spacing w:val="-6"/>
        </w:rPr>
        <w:t xml:space="preserve"> </w:t>
      </w:r>
      <w:r>
        <w:t>преимущества.</w:t>
      </w:r>
      <w:r>
        <w:rPr>
          <w:spacing w:val="-6"/>
        </w:rPr>
        <w:t xml:space="preserve"> </w:t>
      </w:r>
      <w:r>
        <w:t>В основе</w:t>
      </w:r>
      <w:r>
        <w:rPr>
          <w:spacing w:val="-1"/>
        </w:rPr>
        <w:t xml:space="preserve"> </w:t>
      </w:r>
      <w:r>
        <w:t>данной</w:t>
      </w:r>
      <w:r>
        <w:rPr>
          <w:spacing w:val="-1"/>
        </w:rPr>
        <w:t xml:space="preserve"> </w:t>
      </w:r>
      <w:r>
        <w:t>технологии</w:t>
      </w:r>
      <w:r>
        <w:rPr>
          <w:spacing w:val="-1"/>
        </w:rPr>
        <w:t xml:space="preserve"> </w:t>
      </w:r>
      <w:r>
        <w:t>лежит</w:t>
      </w:r>
      <w:r>
        <w:rPr>
          <w:spacing w:val="-1"/>
        </w:rPr>
        <w:t xml:space="preserve"> </w:t>
      </w:r>
      <w:r>
        <w:t>заготовка</w:t>
      </w:r>
      <w:r>
        <w:rPr>
          <w:spacing w:val="-1"/>
        </w:rPr>
        <w:t xml:space="preserve"> </w:t>
      </w:r>
      <w:r>
        <w:t>«живой»</w:t>
      </w:r>
      <w:r>
        <w:rPr>
          <w:spacing w:val="-1"/>
        </w:rPr>
        <w:t xml:space="preserve"> </w:t>
      </w:r>
      <w:r>
        <w:t>донорской</w:t>
      </w:r>
      <w:r>
        <w:rPr>
          <w:spacing w:val="-1"/>
        </w:rPr>
        <w:t xml:space="preserve"> </w:t>
      </w:r>
      <w:r>
        <w:t>кости,</w:t>
      </w:r>
      <w:r>
        <w:rPr>
          <w:spacing w:val="-2"/>
        </w:rPr>
        <w:t xml:space="preserve"> </w:t>
      </w:r>
      <w:r>
        <w:t>а</w:t>
      </w:r>
      <w:r>
        <w:rPr>
          <w:spacing w:val="-1"/>
        </w:rPr>
        <w:t xml:space="preserve"> </w:t>
      </w:r>
      <w:r>
        <w:t>именно головки бедренной кости, которая удаляется у пациента вовремя эндопротезирования тазобедренного сустава и обрабатывается в аппарате для термической обработки Lobator (Telos, Германия). Данный аппарат проверен и одобрен для использования как безопасный метод вирусной инактивации кости</w:t>
      </w:r>
    </w:p>
    <w:p w14:paraId="26C6C1F4" w14:textId="77777777" w:rsidR="00837FAC" w:rsidRDefault="00837FAC">
      <w:pPr>
        <w:pStyle w:val="a3"/>
        <w:spacing w:line="259" w:lineRule="auto"/>
        <w:sectPr w:rsidR="00837FAC">
          <w:pgSz w:w="11900" w:h="16840"/>
          <w:pgMar w:top="1060" w:right="425" w:bottom="1220" w:left="1700" w:header="0" w:footer="973" w:gutter="0"/>
          <w:cols w:space="720"/>
        </w:sectPr>
      </w:pPr>
    </w:p>
    <w:p w14:paraId="320B701A" w14:textId="77777777" w:rsidR="00837FAC" w:rsidRDefault="004D5FA3">
      <w:pPr>
        <w:pStyle w:val="a3"/>
        <w:spacing w:before="69" w:line="259" w:lineRule="auto"/>
        <w:ind w:left="0" w:right="132"/>
      </w:pPr>
      <w:r>
        <w:t>живого</w:t>
      </w:r>
      <w:r>
        <w:rPr>
          <w:spacing w:val="-8"/>
        </w:rPr>
        <w:t xml:space="preserve"> </w:t>
      </w:r>
      <w:r>
        <w:t>донора</w:t>
      </w:r>
      <w:r>
        <w:rPr>
          <w:spacing w:val="-9"/>
        </w:rPr>
        <w:t xml:space="preserve"> </w:t>
      </w:r>
      <w:r>
        <w:t>в</w:t>
      </w:r>
      <w:r>
        <w:rPr>
          <w:spacing w:val="-8"/>
        </w:rPr>
        <w:t xml:space="preserve"> </w:t>
      </w:r>
      <w:r>
        <w:t>ведущих</w:t>
      </w:r>
      <w:r>
        <w:rPr>
          <w:spacing w:val="-8"/>
        </w:rPr>
        <w:t xml:space="preserve"> </w:t>
      </w:r>
      <w:r>
        <w:t>странах</w:t>
      </w:r>
      <w:r>
        <w:rPr>
          <w:spacing w:val="-8"/>
        </w:rPr>
        <w:t xml:space="preserve"> </w:t>
      </w:r>
      <w:r>
        <w:t>мира</w:t>
      </w:r>
      <w:r>
        <w:rPr>
          <w:spacing w:val="-9"/>
        </w:rPr>
        <w:t xml:space="preserve"> </w:t>
      </w:r>
      <w:r>
        <w:t>с</w:t>
      </w:r>
      <w:r>
        <w:rPr>
          <w:spacing w:val="-9"/>
        </w:rPr>
        <w:t xml:space="preserve"> </w:t>
      </w:r>
      <w:r>
        <w:t>1993</w:t>
      </w:r>
      <w:r>
        <w:rPr>
          <w:spacing w:val="-8"/>
        </w:rPr>
        <w:t xml:space="preserve"> </w:t>
      </w:r>
      <w:r>
        <w:t>года</w:t>
      </w:r>
      <w:r>
        <w:rPr>
          <w:spacing w:val="-9"/>
        </w:rPr>
        <w:t xml:space="preserve"> </w:t>
      </w:r>
      <w:r>
        <w:t>[20-24].</w:t>
      </w:r>
      <w:r>
        <w:rPr>
          <w:spacing w:val="-9"/>
        </w:rPr>
        <w:t xml:space="preserve"> </w:t>
      </w:r>
      <w:r>
        <w:t>В</w:t>
      </w:r>
      <w:r>
        <w:rPr>
          <w:spacing w:val="-8"/>
        </w:rPr>
        <w:t xml:space="preserve"> </w:t>
      </w:r>
      <w:r>
        <w:t>Казахстане</w:t>
      </w:r>
      <w:r>
        <w:rPr>
          <w:spacing w:val="-8"/>
        </w:rPr>
        <w:t xml:space="preserve"> </w:t>
      </w:r>
      <w:r>
        <w:t>данная методика заготовки костных аллотрансплантатов успешно применяется с 2013 года</w:t>
      </w:r>
      <w:r>
        <w:rPr>
          <w:spacing w:val="-1"/>
        </w:rPr>
        <w:t xml:space="preserve"> </w:t>
      </w:r>
      <w:r>
        <w:t>на</w:t>
      </w:r>
      <w:r>
        <w:rPr>
          <w:spacing w:val="-1"/>
        </w:rPr>
        <w:t xml:space="preserve"> </w:t>
      </w:r>
      <w:r>
        <w:t>базе</w:t>
      </w:r>
      <w:r>
        <w:rPr>
          <w:spacing w:val="-1"/>
        </w:rPr>
        <w:t xml:space="preserve"> </w:t>
      </w:r>
      <w:r>
        <w:t>многопрофильной больницы имени</w:t>
      </w:r>
      <w:r>
        <w:rPr>
          <w:spacing w:val="-1"/>
        </w:rPr>
        <w:t xml:space="preserve"> </w:t>
      </w:r>
      <w:r>
        <w:t>профессор</w:t>
      </w:r>
      <w:r>
        <w:rPr>
          <w:spacing w:val="-1"/>
        </w:rPr>
        <w:t xml:space="preserve"> </w:t>
      </w:r>
      <w:r>
        <w:t>Хафиза</w:t>
      </w:r>
      <w:r>
        <w:rPr>
          <w:spacing w:val="-1"/>
        </w:rPr>
        <w:t xml:space="preserve"> </w:t>
      </w:r>
      <w:r>
        <w:t>Жанабавича Макажанова (г. Караганда, Казахстан) с целью замещения дефектов костной ткани при эндопротезировании, опухолях и тд. Кроме того, исследования показали, что Марбургский костный трансплантат обладает выраженным остеокондуктивным</w:t>
      </w:r>
      <w:r>
        <w:rPr>
          <w:spacing w:val="-2"/>
        </w:rPr>
        <w:t xml:space="preserve"> </w:t>
      </w:r>
      <w:r>
        <w:t>свойством,</w:t>
      </w:r>
      <w:r>
        <w:rPr>
          <w:spacing w:val="-3"/>
        </w:rPr>
        <w:t xml:space="preserve"> </w:t>
      </w:r>
      <w:r>
        <w:t>что</w:t>
      </w:r>
      <w:r>
        <w:rPr>
          <w:spacing w:val="-3"/>
        </w:rPr>
        <w:t xml:space="preserve"> </w:t>
      </w:r>
      <w:r>
        <w:t>делает</w:t>
      </w:r>
      <w:r>
        <w:rPr>
          <w:spacing w:val="-3"/>
        </w:rPr>
        <w:t xml:space="preserve"> </w:t>
      </w:r>
      <w:r>
        <w:t>его</w:t>
      </w:r>
      <w:r>
        <w:rPr>
          <w:spacing w:val="-3"/>
        </w:rPr>
        <w:t xml:space="preserve"> </w:t>
      </w:r>
      <w:r>
        <w:t>эффективным</w:t>
      </w:r>
      <w:r>
        <w:rPr>
          <w:spacing w:val="-2"/>
        </w:rPr>
        <w:t xml:space="preserve"> </w:t>
      </w:r>
      <w:r>
        <w:t>для</w:t>
      </w:r>
      <w:r>
        <w:rPr>
          <w:spacing w:val="-3"/>
        </w:rPr>
        <w:t xml:space="preserve"> </w:t>
      </w:r>
      <w:r>
        <w:t>использования в ортопедических операциях, требующих костной пластики [24-27]. Однако его остеоиндуктивные свойства ограничены, что ставит перед исследователями задачу их улучшения [27-30].</w:t>
      </w:r>
    </w:p>
    <w:p w14:paraId="7BD873B4" w14:textId="77777777" w:rsidR="00837FAC" w:rsidRDefault="004D5FA3">
      <w:pPr>
        <w:pStyle w:val="a3"/>
        <w:ind w:left="0" w:right="133" w:firstLine="709"/>
      </w:pPr>
      <w:r>
        <w:t>С этой целью, внедрение методов регенеративной медицины, включая терапию плазмой, обогащенной тромбоцитами, представляет собой перспективное</w:t>
      </w:r>
      <w:r>
        <w:rPr>
          <w:spacing w:val="-11"/>
        </w:rPr>
        <w:t xml:space="preserve"> </w:t>
      </w:r>
      <w:r>
        <w:t>направление</w:t>
      </w:r>
      <w:r>
        <w:rPr>
          <w:spacing w:val="-12"/>
        </w:rPr>
        <w:t xml:space="preserve"> </w:t>
      </w:r>
      <w:r>
        <w:t>[31,32].</w:t>
      </w:r>
      <w:r>
        <w:rPr>
          <w:spacing w:val="-11"/>
        </w:rPr>
        <w:t xml:space="preserve"> </w:t>
      </w:r>
      <w:r>
        <w:t>PRP</w:t>
      </w:r>
      <w:r>
        <w:rPr>
          <w:spacing w:val="-10"/>
        </w:rPr>
        <w:t xml:space="preserve"> </w:t>
      </w:r>
      <w:r>
        <w:t>улучшает</w:t>
      </w:r>
      <w:r>
        <w:rPr>
          <w:spacing w:val="-11"/>
        </w:rPr>
        <w:t xml:space="preserve"> </w:t>
      </w:r>
      <w:r>
        <w:t>процессы</w:t>
      </w:r>
      <w:r>
        <w:rPr>
          <w:spacing w:val="-10"/>
        </w:rPr>
        <w:t xml:space="preserve"> </w:t>
      </w:r>
      <w:r>
        <w:t>регенерации</w:t>
      </w:r>
      <w:r>
        <w:rPr>
          <w:spacing w:val="-10"/>
        </w:rPr>
        <w:t xml:space="preserve"> </w:t>
      </w:r>
      <w:r>
        <w:t>кости, активируя высвобождение таких факторов роста, как тромбоцитарный фактор роста (PDGF), трансформирующий фактор роста-бета (TGF-β), сосудистый эндотелиальный фактор роста (VEGF) и инсулиноподобный фактор роста-1 (IGF-1), которые способствуют ангиогенезу и стимулируют активность остеобластов, тем самым ускоряя восстановление костной ткани [31-34]. Применение PRP в сочетании с костным трансплантатом может значительно усилить остеоиндуктивные свойства трансплантата и обеспечить более эффективное заживление костных дефектов [35-38].</w:t>
      </w:r>
    </w:p>
    <w:p w14:paraId="39DBAD90" w14:textId="77777777" w:rsidR="00837FAC" w:rsidRDefault="004D5FA3">
      <w:pPr>
        <w:pStyle w:val="a3"/>
        <w:spacing w:line="259" w:lineRule="auto"/>
        <w:ind w:left="0" w:right="132" w:firstLine="709"/>
      </w:pPr>
      <w:r>
        <w:t>Литературный обзор показывает, что в исследованиях, проведенных на основе Марбургской системы костного банка, не описывается протекание репаративной регенерации костной ткани при использовании костного аллографта в комбинации с аутоплазмой, обогащенной тромбоцитами. Это подчеркивает</w:t>
      </w:r>
      <w:r>
        <w:rPr>
          <w:spacing w:val="-4"/>
        </w:rPr>
        <w:t xml:space="preserve"> </w:t>
      </w:r>
      <w:r>
        <w:t>значимость</w:t>
      </w:r>
      <w:r>
        <w:rPr>
          <w:spacing w:val="-4"/>
        </w:rPr>
        <w:t xml:space="preserve"> </w:t>
      </w:r>
      <w:r>
        <w:t>дальнейших</w:t>
      </w:r>
      <w:r>
        <w:rPr>
          <w:spacing w:val="-4"/>
        </w:rPr>
        <w:t xml:space="preserve"> </w:t>
      </w:r>
      <w:r>
        <w:t>исследований</w:t>
      </w:r>
      <w:r>
        <w:rPr>
          <w:spacing w:val="-4"/>
        </w:rPr>
        <w:t xml:space="preserve"> </w:t>
      </w:r>
      <w:r>
        <w:t>для</w:t>
      </w:r>
      <w:r>
        <w:rPr>
          <w:spacing w:val="-4"/>
        </w:rPr>
        <w:t xml:space="preserve"> </w:t>
      </w:r>
      <w:r>
        <w:t>оценки</w:t>
      </w:r>
      <w:r>
        <w:rPr>
          <w:spacing w:val="-4"/>
        </w:rPr>
        <w:t xml:space="preserve"> </w:t>
      </w:r>
      <w:r>
        <w:t>эффективности такого подхода в клинической практике.</w:t>
      </w:r>
    </w:p>
    <w:p w14:paraId="3B9E39D1" w14:textId="77777777" w:rsidR="00837FAC" w:rsidRDefault="004D5FA3">
      <w:pPr>
        <w:pStyle w:val="a3"/>
        <w:spacing w:line="259" w:lineRule="auto"/>
        <w:ind w:left="0" w:right="132" w:firstLine="709"/>
      </w:pPr>
      <w:r>
        <w:t>На основании существующих данных, считаем актуальным проведение дополнительных</w:t>
      </w:r>
      <w:r>
        <w:rPr>
          <w:spacing w:val="-14"/>
        </w:rPr>
        <w:t xml:space="preserve"> </w:t>
      </w:r>
      <w:r>
        <w:t>исследований</w:t>
      </w:r>
      <w:r>
        <w:rPr>
          <w:spacing w:val="-14"/>
        </w:rPr>
        <w:t xml:space="preserve"> </w:t>
      </w:r>
      <w:r>
        <w:t>комбинированного</w:t>
      </w:r>
      <w:r>
        <w:rPr>
          <w:spacing w:val="-14"/>
        </w:rPr>
        <w:t xml:space="preserve"> </w:t>
      </w:r>
      <w:r>
        <w:t>применения</w:t>
      </w:r>
      <w:r>
        <w:rPr>
          <w:spacing w:val="-14"/>
        </w:rPr>
        <w:t xml:space="preserve"> </w:t>
      </w:r>
      <w:r>
        <w:t>костного</w:t>
      </w:r>
      <w:r>
        <w:rPr>
          <w:spacing w:val="-14"/>
        </w:rPr>
        <w:t xml:space="preserve"> </w:t>
      </w:r>
      <w:r>
        <w:t xml:space="preserve">графта, заготовленного с использованием Марбургской системы, и аутоплазмы, </w:t>
      </w:r>
      <w:r>
        <w:rPr>
          <w:spacing w:val="-2"/>
        </w:rPr>
        <w:t>обогащенной</w:t>
      </w:r>
      <w:r>
        <w:rPr>
          <w:spacing w:val="-4"/>
        </w:rPr>
        <w:t xml:space="preserve"> </w:t>
      </w:r>
      <w:r>
        <w:rPr>
          <w:spacing w:val="-2"/>
        </w:rPr>
        <w:t>тромбоцитами.</w:t>
      </w:r>
      <w:r>
        <w:rPr>
          <w:spacing w:val="-5"/>
        </w:rPr>
        <w:t xml:space="preserve"> </w:t>
      </w:r>
      <w:r>
        <w:rPr>
          <w:spacing w:val="-2"/>
        </w:rPr>
        <w:t>Такой</w:t>
      </w:r>
      <w:r>
        <w:rPr>
          <w:spacing w:val="-4"/>
        </w:rPr>
        <w:t xml:space="preserve"> </w:t>
      </w:r>
      <w:r>
        <w:rPr>
          <w:spacing w:val="-2"/>
        </w:rPr>
        <w:t>подход</w:t>
      </w:r>
      <w:r>
        <w:rPr>
          <w:spacing w:val="-4"/>
        </w:rPr>
        <w:t xml:space="preserve"> </w:t>
      </w:r>
      <w:r>
        <w:rPr>
          <w:spacing w:val="-2"/>
        </w:rPr>
        <w:t>может</w:t>
      </w:r>
      <w:r>
        <w:rPr>
          <w:spacing w:val="-4"/>
        </w:rPr>
        <w:t xml:space="preserve"> </w:t>
      </w:r>
      <w:r>
        <w:rPr>
          <w:spacing w:val="-2"/>
        </w:rPr>
        <w:t>значительно</w:t>
      </w:r>
      <w:r>
        <w:rPr>
          <w:spacing w:val="-4"/>
        </w:rPr>
        <w:t xml:space="preserve"> </w:t>
      </w:r>
      <w:r>
        <w:rPr>
          <w:spacing w:val="-2"/>
        </w:rPr>
        <w:t>улучшить</w:t>
      </w:r>
      <w:r>
        <w:rPr>
          <w:spacing w:val="-4"/>
        </w:rPr>
        <w:t xml:space="preserve"> </w:t>
      </w:r>
      <w:r>
        <w:rPr>
          <w:spacing w:val="-2"/>
        </w:rPr>
        <w:t xml:space="preserve">исходы </w:t>
      </w:r>
      <w:r>
        <w:t>лечения пациентов с различными дефектами длинных трубчатых костей, что представляет</w:t>
      </w:r>
      <w:r>
        <w:rPr>
          <w:spacing w:val="-17"/>
        </w:rPr>
        <w:t xml:space="preserve"> </w:t>
      </w:r>
      <w:r>
        <w:t>интерес</w:t>
      </w:r>
      <w:r>
        <w:rPr>
          <w:spacing w:val="-17"/>
        </w:rPr>
        <w:t xml:space="preserve"> </w:t>
      </w:r>
      <w:r>
        <w:t>для</w:t>
      </w:r>
      <w:r>
        <w:rPr>
          <w:spacing w:val="-17"/>
        </w:rPr>
        <w:t xml:space="preserve"> </w:t>
      </w:r>
      <w:r>
        <w:t>пластических</w:t>
      </w:r>
      <w:r>
        <w:rPr>
          <w:spacing w:val="-17"/>
        </w:rPr>
        <w:t xml:space="preserve"> </w:t>
      </w:r>
      <w:r>
        <w:t>хирургов,</w:t>
      </w:r>
      <w:r>
        <w:rPr>
          <w:spacing w:val="-17"/>
        </w:rPr>
        <w:t xml:space="preserve"> </w:t>
      </w:r>
      <w:r>
        <w:t>онкологов,</w:t>
      </w:r>
      <w:r>
        <w:rPr>
          <w:spacing w:val="-17"/>
        </w:rPr>
        <w:t xml:space="preserve"> </w:t>
      </w:r>
      <w:r>
        <w:t>челюстно-лицевых хирургов и травматологов, расширяя возможности в области реконструктивной и репаративной хирургии.</w:t>
      </w:r>
    </w:p>
    <w:p w14:paraId="401CCBDC" w14:textId="77777777" w:rsidR="00837FAC" w:rsidRDefault="004D5FA3">
      <w:pPr>
        <w:pStyle w:val="a3"/>
        <w:spacing w:line="242" w:lineRule="auto"/>
        <w:ind w:left="0" w:right="133" w:firstLine="709"/>
      </w:pPr>
      <w:r>
        <w:rPr>
          <w:b/>
        </w:rPr>
        <w:t xml:space="preserve">Рабочая гипотеза </w:t>
      </w:r>
      <w:r>
        <w:t>– применение костного графта, заготовленного по Марбургской системе костного банка, в сочетании с аутоплазмой, обогащённой тромбоцитами (PRP), улучшает репаративную регенерацию костного дефекта.</w:t>
      </w:r>
    </w:p>
    <w:p w14:paraId="2BC594F5" w14:textId="77777777" w:rsidR="00837FAC" w:rsidRDefault="004D5FA3">
      <w:pPr>
        <w:pStyle w:val="a3"/>
        <w:ind w:left="0" w:right="134" w:firstLine="709"/>
      </w:pPr>
      <w:r>
        <w:rPr>
          <w:b/>
        </w:rPr>
        <w:t xml:space="preserve">Цель исследования </w:t>
      </w:r>
      <w:r>
        <w:t>– изучить патоморфологические и рентгенологические признаки репаративной регенерации костной ткани при применении костного графта, заготовленного по Марбурской системе костного банка, в сочетании с аутоплазмой, обогащенной тромбоцитами, на модели костного дефекта у кроликов.</w:t>
      </w:r>
    </w:p>
    <w:p w14:paraId="55F05345" w14:textId="77777777" w:rsidR="00837FAC" w:rsidRDefault="00837FAC">
      <w:pPr>
        <w:pStyle w:val="a3"/>
        <w:sectPr w:rsidR="00837FAC">
          <w:pgSz w:w="11900" w:h="16840"/>
          <w:pgMar w:top="1060" w:right="425" w:bottom="1160" w:left="1700" w:header="0" w:footer="973" w:gutter="0"/>
          <w:cols w:space="720"/>
        </w:sectPr>
      </w:pPr>
    </w:p>
    <w:p w14:paraId="7FB756DA" w14:textId="77777777" w:rsidR="00837FAC" w:rsidRDefault="004D5FA3">
      <w:pPr>
        <w:pStyle w:val="2"/>
        <w:spacing w:before="69" w:line="322" w:lineRule="exact"/>
        <w:rPr>
          <w:b w:val="0"/>
        </w:rPr>
      </w:pPr>
      <w:r>
        <w:t>Задачи</w:t>
      </w:r>
      <w:r>
        <w:rPr>
          <w:spacing w:val="-9"/>
        </w:rPr>
        <w:t xml:space="preserve"> </w:t>
      </w:r>
      <w:r>
        <w:rPr>
          <w:spacing w:val="-2"/>
        </w:rPr>
        <w:t>исследования</w:t>
      </w:r>
      <w:r>
        <w:rPr>
          <w:b w:val="0"/>
          <w:spacing w:val="-2"/>
        </w:rPr>
        <w:t>:</w:t>
      </w:r>
    </w:p>
    <w:p w14:paraId="378BF2C4" w14:textId="77777777" w:rsidR="00837FAC" w:rsidRDefault="004D5FA3">
      <w:pPr>
        <w:pStyle w:val="a4"/>
        <w:numPr>
          <w:ilvl w:val="0"/>
          <w:numId w:val="11"/>
        </w:numPr>
        <w:tabs>
          <w:tab w:val="left" w:pos="706"/>
        </w:tabs>
        <w:ind w:right="133" w:firstLine="360"/>
        <w:jc w:val="both"/>
        <w:rPr>
          <w:sz w:val="28"/>
        </w:rPr>
      </w:pPr>
      <w:r>
        <w:rPr>
          <w:sz w:val="28"/>
        </w:rPr>
        <w:t>На основании сравнительного экспериментального исследования установить оптимальную модель восстановления костного дефекта длинных трубчатых костей.</w:t>
      </w:r>
    </w:p>
    <w:p w14:paraId="0EED0F90" w14:textId="77777777" w:rsidR="00837FAC" w:rsidRDefault="004D5FA3">
      <w:pPr>
        <w:pStyle w:val="a4"/>
        <w:numPr>
          <w:ilvl w:val="0"/>
          <w:numId w:val="11"/>
        </w:numPr>
        <w:tabs>
          <w:tab w:val="left" w:pos="706"/>
        </w:tabs>
        <w:spacing w:before="4"/>
        <w:ind w:firstLine="360"/>
        <w:jc w:val="both"/>
        <w:rPr>
          <w:sz w:val="28"/>
        </w:rPr>
      </w:pPr>
      <w:r>
        <w:rPr>
          <w:sz w:val="28"/>
        </w:rPr>
        <w:t>Разработать в эксперименте методику применения костного трансплантата, заготовленного по Марбургской системе, в комбинации с обогащенной тромбоцитами аутоплазмой.</w:t>
      </w:r>
    </w:p>
    <w:p w14:paraId="377AD04B" w14:textId="77777777" w:rsidR="00837FAC" w:rsidRDefault="004D5FA3">
      <w:pPr>
        <w:pStyle w:val="a4"/>
        <w:numPr>
          <w:ilvl w:val="0"/>
          <w:numId w:val="11"/>
        </w:numPr>
        <w:tabs>
          <w:tab w:val="left" w:pos="706"/>
        </w:tabs>
        <w:ind w:right="133" w:firstLine="360"/>
        <w:jc w:val="both"/>
        <w:rPr>
          <w:sz w:val="28"/>
        </w:rPr>
      </w:pPr>
      <w:r>
        <w:rPr>
          <w:sz w:val="28"/>
        </w:rPr>
        <w:t>Сравнить рентгенологическую характеристику восстановления дефекта костной</w:t>
      </w:r>
      <w:r>
        <w:rPr>
          <w:spacing w:val="-16"/>
          <w:sz w:val="28"/>
        </w:rPr>
        <w:t xml:space="preserve"> </w:t>
      </w:r>
      <w:r>
        <w:rPr>
          <w:sz w:val="28"/>
        </w:rPr>
        <w:t>ткани</w:t>
      </w:r>
      <w:r>
        <w:rPr>
          <w:spacing w:val="-16"/>
          <w:sz w:val="28"/>
        </w:rPr>
        <w:t xml:space="preserve"> </w:t>
      </w:r>
      <w:r>
        <w:rPr>
          <w:sz w:val="28"/>
        </w:rPr>
        <w:t>в</w:t>
      </w:r>
      <w:r>
        <w:rPr>
          <w:spacing w:val="-17"/>
          <w:sz w:val="28"/>
        </w:rPr>
        <w:t xml:space="preserve"> </w:t>
      </w:r>
      <w:r>
        <w:rPr>
          <w:sz w:val="28"/>
        </w:rPr>
        <w:t>группах</w:t>
      </w:r>
      <w:r>
        <w:rPr>
          <w:spacing w:val="-17"/>
          <w:sz w:val="28"/>
        </w:rPr>
        <w:t xml:space="preserve"> </w:t>
      </w:r>
      <w:r>
        <w:rPr>
          <w:sz w:val="28"/>
        </w:rPr>
        <w:t>с</w:t>
      </w:r>
      <w:r>
        <w:rPr>
          <w:spacing w:val="-17"/>
          <w:sz w:val="28"/>
        </w:rPr>
        <w:t xml:space="preserve"> </w:t>
      </w:r>
      <w:r>
        <w:rPr>
          <w:sz w:val="28"/>
        </w:rPr>
        <w:t>применением</w:t>
      </w:r>
      <w:r>
        <w:rPr>
          <w:spacing w:val="-17"/>
          <w:sz w:val="28"/>
        </w:rPr>
        <w:t xml:space="preserve"> </w:t>
      </w:r>
      <w:r>
        <w:rPr>
          <w:sz w:val="28"/>
        </w:rPr>
        <w:t>костного</w:t>
      </w:r>
      <w:r>
        <w:rPr>
          <w:spacing w:val="-17"/>
          <w:sz w:val="28"/>
        </w:rPr>
        <w:t xml:space="preserve"> </w:t>
      </w:r>
      <w:r>
        <w:rPr>
          <w:sz w:val="28"/>
        </w:rPr>
        <w:t>трансплантата,</w:t>
      </w:r>
      <w:r>
        <w:rPr>
          <w:spacing w:val="-17"/>
          <w:sz w:val="28"/>
        </w:rPr>
        <w:t xml:space="preserve"> </w:t>
      </w:r>
      <w:r>
        <w:rPr>
          <w:sz w:val="28"/>
        </w:rPr>
        <w:t>заготовленного по</w:t>
      </w:r>
      <w:r>
        <w:rPr>
          <w:spacing w:val="-18"/>
          <w:sz w:val="28"/>
        </w:rPr>
        <w:t xml:space="preserve"> </w:t>
      </w:r>
      <w:r>
        <w:rPr>
          <w:sz w:val="28"/>
        </w:rPr>
        <w:t>Марбургской</w:t>
      </w:r>
      <w:r>
        <w:rPr>
          <w:spacing w:val="-17"/>
          <w:sz w:val="28"/>
        </w:rPr>
        <w:t xml:space="preserve"> </w:t>
      </w:r>
      <w:r>
        <w:rPr>
          <w:sz w:val="28"/>
        </w:rPr>
        <w:t>системе,</w:t>
      </w:r>
      <w:r>
        <w:rPr>
          <w:spacing w:val="-18"/>
          <w:sz w:val="28"/>
        </w:rPr>
        <w:t xml:space="preserve"> </w:t>
      </w:r>
      <w:r>
        <w:rPr>
          <w:sz w:val="28"/>
        </w:rPr>
        <w:t>совместно</w:t>
      </w:r>
      <w:r>
        <w:rPr>
          <w:spacing w:val="-17"/>
          <w:sz w:val="28"/>
        </w:rPr>
        <w:t xml:space="preserve"> </w:t>
      </w:r>
      <w:r>
        <w:rPr>
          <w:sz w:val="28"/>
        </w:rPr>
        <w:t>с</w:t>
      </w:r>
      <w:r>
        <w:rPr>
          <w:spacing w:val="-18"/>
          <w:sz w:val="28"/>
        </w:rPr>
        <w:t xml:space="preserve"> </w:t>
      </w:r>
      <w:r>
        <w:rPr>
          <w:sz w:val="28"/>
        </w:rPr>
        <w:t>PRP,</w:t>
      </w:r>
      <w:r>
        <w:rPr>
          <w:spacing w:val="-17"/>
          <w:sz w:val="28"/>
        </w:rPr>
        <w:t xml:space="preserve"> </w:t>
      </w:r>
      <w:r>
        <w:rPr>
          <w:sz w:val="28"/>
        </w:rPr>
        <w:t>костного</w:t>
      </w:r>
      <w:r>
        <w:rPr>
          <w:spacing w:val="-18"/>
          <w:sz w:val="28"/>
        </w:rPr>
        <w:t xml:space="preserve"> </w:t>
      </w:r>
      <w:r>
        <w:rPr>
          <w:sz w:val="28"/>
        </w:rPr>
        <w:t>трансплантата</w:t>
      </w:r>
      <w:r>
        <w:rPr>
          <w:spacing w:val="-17"/>
          <w:sz w:val="28"/>
        </w:rPr>
        <w:t xml:space="preserve"> </w:t>
      </w:r>
      <w:r>
        <w:rPr>
          <w:sz w:val="28"/>
        </w:rPr>
        <w:t>без</w:t>
      </w:r>
      <w:r>
        <w:rPr>
          <w:spacing w:val="-18"/>
          <w:sz w:val="28"/>
        </w:rPr>
        <w:t xml:space="preserve"> </w:t>
      </w:r>
      <w:r>
        <w:rPr>
          <w:sz w:val="28"/>
        </w:rPr>
        <w:t>PRP</w:t>
      </w:r>
      <w:r>
        <w:rPr>
          <w:spacing w:val="-17"/>
          <w:sz w:val="28"/>
        </w:rPr>
        <w:t xml:space="preserve"> </w:t>
      </w:r>
      <w:r>
        <w:rPr>
          <w:sz w:val="28"/>
        </w:rPr>
        <w:t>и</w:t>
      </w:r>
      <w:r>
        <w:rPr>
          <w:spacing w:val="-18"/>
          <w:sz w:val="28"/>
        </w:rPr>
        <w:t xml:space="preserve"> </w:t>
      </w:r>
      <w:r>
        <w:rPr>
          <w:sz w:val="28"/>
        </w:rPr>
        <w:t>без заполнения на различных сроках.</w:t>
      </w:r>
    </w:p>
    <w:p w14:paraId="7D95A3EF" w14:textId="77777777" w:rsidR="00837FAC" w:rsidRDefault="004D5FA3">
      <w:pPr>
        <w:pStyle w:val="a4"/>
        <w:numPr>
          <w:ilvl w:val="0"/>
          <w:numId w:val="11"/>
        </w:numPr>
        <w:tabs>
          <w:tab w:val="left" w:pos="706"/>
        </w:tabs>
        <w:ind w:firstLine="360"/>
        <w:jc w:val="both"/>
        <w:rPr>
          <w:sz w:val="28"/>
        </w:rPr>
      </w:pPr>
      <w:r>
        <w:rPr>
          <w:sz w:val="28"/>
        </w:rPr>
        <w:t>Сравнить морфометрическую и гистопатологическую динамику репарации костного дефекта на 14, 30 и 60 сутки в группах с применением костного трансплантата, заготовленного по Марбургской системе, совместно с PRP, костного трансплантата без PRP и без заполнения.</w:t>
      </w:r>
    </w:p>
    <w:p w14:paraId="70BF0E18" w14:textId="77777777" w:rsidR="00837FAC" w:rsidRDefault="004D5FA3">
      <w:pPr>
        <w:pStyle w:val="a4"/>
        <w:numPr>
          <w:ilvl w:val="0"/>
          <w:numId w:val="11"/>
        </w:numPr>
        <w:tabs>
          <w:tab w:val="left" w:pos="706"/>
        </w:tabs>
        <w:ind w:firstLine="360"/>
        <w:jc w:val="both"/>
        <w:rPr>
          <w:sz w:val="28"/>
        </w:rPr>
      </w:pPr>
      <w:r>
        <w:rPr>
          <w:sz w:val="28"/>
        </w:rPr>
        <w:t>Сравнить</w:t>
      </w:r>
      <w:r>
        <w:rPr>
          <w:spacing w:val="-9"/>
          <w:sz w:val="28"/>
        </w:rPr>
        <w:t xml:space="preserve"> </w:t>
      </w:r>
      <w:r>
        <w:rPr>
          <w:sz w:val="28"/>
        </w:rPr>
        <w:t>гистохимическую</w:t>
      </w:r>
      <w:r>
        <w:rPr>
          <w:spacing w:val="-8"/>
          <w:sz w:val="28"/>
        </w:rPr>
        <w:t xml:space="preserve"> </w:t>
      </w:r>
      <w:r>
        <w:rPr>
          <w:sz w:val="28"/>
        </w:rPr>
        <w:t>характеристику</w:t>
      </w:r>
      <w:r>
        <w:rPr>
          <w:spacing w:val="-9"/>
          <w:sz w:val="28"/>
        </w:rPr>
        <w:t xml:space="preserve"> </w:t>
      </w:r>
      <w:r>
        <w:rPr>
          <w:sz w:val="28"/>
        </w:rPr>
        <w:t>созревания,</w:t>
      </w:r>
      <w:r>
        <w:rPr>
          <w:spacing w:val="-9"/>
          <w:sz w:val="28"/>
        </w:rPr>
        <w:t xml:space="preserve"> </w:t>
      </w:r>
      <w:r>
        <w:rPr>
          <w:sz w:val="28"/>
        </w:rPr>
        <w:t>ремоделирования костного трансплантата на 14, 30 и 60 сутки в группах костного трансплантата, заготовленного по Марбургской системе, совместно PRP и костного трансплантата без PRP.</w:t>
      </w:r>
    </w:p>
    <w:p w14:paraId="6C8C9BBD" w14:textId="77777777" w:rsidR="00837FAC" w:rsidRDefault="004D5FA3">
      <w:pPr>
        <w:pStyle w:val="2"/>
        <w:spacing w:line="322" w:lineRule="exact"/>
      </w:pPr>
      <w:r>
        <w:t>Научная</w:t>
      </w:r>
      <w:r>
        <w:rPr>
          <w:spacing w:val="-11"/>
        </w:rPr>
        <w:t xml:space="preserve"> </w:t>
      </w:r>
      <w:r>
        <w:rPr>
          <w:spacing w:val="-2"/>
        </w:rPr>
        <w:t>новизна:</w:t>
      </w:r>
    </w:p>
    <w:p w14:paraId="693F8696" w14:textId="77777777" w:rsidR="00837FAC" w:rsidRDefault="004D5FA3">
      <w:pPr>
        <w:pStyle w:val="a3"/>
        <w:ind w:left="0" w:right="133" w:firstLine="709"/>
      </w:pPr>
      <w:r>
        <w:t>Впервые в сравнительном экспериментальном исследовании подтверждена эффективность применения костного графта, заготовленного по Марбургской системе костного банка, с аутоплазмой обогащенной тромбоцитами при лечении дефектов костной ткани (Свидетельство о внесении сведений в государственный реестр прав на объекты, охраняемые авторским правом №50519 от 17.10.2024 г).</w:t>
      </w:r>
    </w:p>
    <w:p w14:paraId="451B1C1B" w14:textId="77777777" w:rsidR="00837FAC" w:rsidRDefault="004D5FA3">
      <w:pPr>
        <w:pStyle w:val="a3"/>
        <w:ind w:left="0" w:right="134" w:firstLine="709"/>
      </w:pPr>
      <w:r>
        <w:t>Разработано миниинвазивное устройство для заполнения дефектов костной ткани импрегнировнным аутоплазмой, обогащенной тромбоцитами, костно-пластическим материалом (Патент на полезную модель №8718 от 15 декабря 2023 года).</w:t>
      </w:r>
    </w:p>
    <w:p w14:paraId="3C121C10" w14:textId="77777777" w:rsidR="00837FAC" w:rsidRDefault="004D5FA3">
      <w:pPr>
        <w:pStyle w:val="a3"/>
        <w:ind w:left="0" w:right="133" w:firstLine="709"/>
      </w:pPr>
      <w:r>
        <w:t>Впервые изучена и дана патоморфологическая и рентгенологическая характеристика регенерации костной ткани при применении костного графта, заготовленного по Марбургской системе костного банка, в сочетании с аутоплазмой обогащенной тромбоцитами.</w:t>
      </w:r>
    </w:p>
    <w:p w14:paraId="1DCB6D01" w14:textId="77777777" w:rsidR="00837FAC" w:rsidRDefault="004D5FA3">
      <w:pPr>
        <w:pStyle w:val="2"/>
        <w:spacing w:line="320" w:lineRule="exact"/>
      </w:pPr>
      <w:r>
        <w:t>Основные</w:t>
      </w:r>
      <w:r>
        <w:rPr>
          <w:spacing w:val="-10"/>
        </w:rPr>
        <w:t xml:space="preserve"> </w:t>
      </w:r>
      <w:r>
        <w:t>положения,</w:t>
      </w:r>
      <w:r>
        <w:rPr>
          <w:spacing w:val="-10"/>
        </w:rPr>
        <w:t xml:space="preserve"> </w:t>
      </w:r>
      <w:r>
        <w:t>выносимые</w:t>
      </w:r>
      <w:r>
        <w:rPr>
          <w:spacing w:val="-10"/>
        </w:rPr>
        <w:t xml:space="preserve"> </w:t>
      </w:r>
      <w:r>
        <w:t>на</w:t>
      </w:r>
      <w:r>
        <w:rPr>
          <w:spacing w:val="-10"/>
        </w:rPr>
        <w:t xml:space="preserve"> </w:t>
      </w:r>
      <w:r>
        <w:rPr>
          <w:spacing w:val="-2"/>
        </w:rPr>
        <w:t>защиту:</w:t>
      </w:r>
    </w:p>
    <w:p w14:paraId="20217504" w14:textId="77777777" w:rsidR="00837FAC" w:rsidRDefault="004D5FA3">
      <w:pPr>
        <w:pStyle w:val="a4"/>
        <w:numPr>
          <w:ilvl w:val="0"/>
          <w:numId w:val="10"/>
        </w:numPr>
        <w:tabs>
          <w:tab w:val="left" w:pos="1414"/>
        </w:tabs>
        <w:ind w:right="133" w:firstLine="708"/>
        <w:jc w:val="both"/>
        <w:rPr>
          <w:sz w:val="28"/>
        </w:rPr>
      </w:pPr>
      <w:r>
        <w:rPr>
          <w:sz w:val="28"/>
        </w:rPr>
        <w:t>Методика применения импрегнированного PRP костного графта, заготовленного по Марбургской системе костного банка, с использованием разработанного устройства, позволяет заполнить костный дефект костным трасплантатом малоинвазивным способом.</w:t>
      </w:r>
    </w:p>
    <w:p w14:paraId="3E92D007" w14:textId="77777777" w:rsidR="00837FAC" w:rsidRDefault="004D5FA3">
      <w:pPr>
        <w:pStyle w:val="a4"/>
        <w:numPr>
          <w:ilvl w:val="0"/>
          <w:numId w:val="10"/>
        </w:numPr>
        <w:tabs>
          <w:tab w:val="left" w:pos="1414"/>
        </w:tabs>
        <w:ind w:right="132" w:firstLine="708"/>
        <w:jc w:val="both"/>
        <w:rPr>
          <w:sz w:val="28"/>
        </w:rPr>
      </w:pPr>
      <w:r>
        <w:rPr>
          <w:sz w:val="28"/>
        </w:rPr>
        <w:t>Применение костного трансплантата, заготовленного по Марбургской системе, совместно с PRP улучшает закрытие костного дефекта новообразованной костной тканью, увеличивает неоваскуляризацию в зоне дефекта на ранних стадиях по сравнению с группой с костным трансплантатом без PRP.</w:t>
      </w:r>
    </w:p>
    <w:p w14:paraId="21437184" w14:textId="77777777" w:rsidR="00837FAC" w:rsidRDefault="00837FAC">
      <w:pPr>
        <w:pStyle w:val="a4"/>
        <w:rPr>
          <w:sz w:val="28"/>
        </w:rPr>
        <w:sectPr w:rsidR="00837FAC">
          <w:pgSz w:w="11900" w:h="16840"/>
          <w:pgMar w:top="1060" w:right="425" w:bottom="1220" w:left="1700" w:header="0" w:footer="973" w:gutter="0"/>
          <w:cols w:space="720"/>
        </w:sectPr>
      </w:pPr>
    </w:p>
    <w:p w14:paraId="336687AE" w14:textId="77777777" w:rsidR="00837FAC" w:rsidRDefault="004D5FA3">
      <w:pPr>
        <w:pStyle w:val="a4"/>
        <w:numPr>
          <w:ilvl w:val="0"/>
          <w:numId w:val="10"/>
        </w:numPr>
        <w:tabs>
          <w:tab w:val="left" w:pos="1414"/>
        </w:tabs>
        <w:spacing w:before="69"/>
        <w:ind w:firstLine="708"/>
        <w:jc w:val="both"/>
        <w:rPr>
          <w:sz w:val="28"/>
        </w:rPr>
      </w:pPr>
      <w:r>
        <w:rPr>
          <w:sz w:val="28"/>
        </w:rPr>
        <w:t>Применение костного трансплантата, заготовленного по Марбургской системе, совместно с PRP улучшает выживаемость костного трансплантата в зоне дефекта, его остекондуктивный потенциал, и процесс ремоделирования костного трансплантата по сравнению с группой с костным графтом без PRP.</w:t>
      </w:r>
    </w:p>
    <w:p w14:paraId="7F6FF6EC" w14:textId="77777777" w:rsidR="00837FAC" w:rsidRDefault="004D5FA3">
      <w:pPr>
        <w:pStyle w:val="2"/>
        <w:spacing w:before="3" w:line="322" w:lineRule="exact"/>
      </w:pPr>
      <w:r>
        <w:t>Практическая</w:t>
      </w:r>
      <w:r>
        <w:rPr>
          <w:spacing w:val="-18"/>
        </w:rPr>
        <w:t xml:space="preserve"> </w:t>
      </w:r>
      <w:r>
        <w:rPr>
          <w:spacing w:val="-2"/>
        </w:rPr>
        <w:t>значимость</w:t>
      </w:r>
    </w:p>
    <w:p w14:paraId="0560BE57" w14:textId="77777777" w:rsidR="00837FAC" w:rsidRDefault="004D5FA3">
      <w:pPr>
        <w:pStyle w:val="a3"/>
        <w:ind w:left="0" w:right="133" w:firstLine="708"/>
      </w:pPr>
      <w:r>
        <w:t xml:space="preserve">Исследования, проведённые в рамках диссертационной работы, значительно расширяют существующие знания о возможностях использования </w:t>
      </w:r>
      <w:r>
        <w:rPr>
          <w:spacing w:val="-2"/>
        </w:rPr>
        <w:t>костезамещающих</w:t>
      </w:r>
      <w:r>
        <w:rPr>
          <w:spacing w:val="-6"/>
        </w:rPr>
        <w:t xml:space="preserve"> </w:t>
      </w:r>
      <w:r>
        <w:rPr>
          <w:spacing w:val="-2"/>
        </w:rPr>
        <w:t>материалов</w:t>
      </w:r>
      <w:r>
        <w:rPr>
          <w:spacing w:val="-6"/>
        </w:rPr>
        <w:t xml:space="preserve"> </w:t>
      </w:r>
      <w:r>
        <w:rPr>
          <w:spacing w:val="-2"/>
        </w:rPr>
        <w:t>в</w:t>
      </w:r>
      <w:r>
        <w:rPr>
          <w:spacing w:val="-6"/>
        </w:rPr>
        <w:t xml:space="preserve"> </w:t>
      </w:r>
      <w:r>
        <w:rPr>
          <w:spacing w:val="-2"/>
        </w:rPr>
        <w:t>сочетании</w:t>
      </w:r>
      <w:r>
        <w:rPr>
          <w:spacing w:val="-5"/>
        </w:rPr>
        <w:t xml:space="preserve"> </w:t>
      </w:r>
      <w:r>
        <w:rPr>
          <w:spacing w:val="-2"/>
        </w:rPr>
        <w:t>с</w:t>
      </w:r>
      <w:r>
        <w:rPr>
          <w:spacing w:val="-6"/>
        </w:rPr>
        <w:t xml:space="preserve"> </w:t>
      </w:r>
      <w:r>
        <w:rPr>
          <w:spacing w:val="-2"/>
        </w:rPr>
        <w:t>биоактивными</w:t>
      </w:r>
      <w:r>
        <w:rPr>
          <w:spacing w:val="-5"/>
        </w:rPr>
        <w:t xml:space="preserve"> </w:t>
      </w:r>
      <w:r>
        <w:rPr>
          <w:spacing w:val="-2"/>
        </w:rPr>
        <w:t>факторами</w:t>
      </w:r>
      <w:r>
        <w:rPr>
          <w:spacing w:val="-5"/>
        </w:rPr>
        <w:t xml:space="preserve"> </w:t>
      </w:r>
      <w:r>
        <w:rPr>
          <w:spacing w:val="-2"/>
        </w:rPr>
        <w:t>роста</w:t>
      </w:r>
      <w:r>
        <w:rPr>
          <w:spacing w:val="-6"/>
        </w:rPr>
        <w:t xml:space="preserve"> </w:t>
      </w:r>
      <w:r>
        <w:rPr>
          <w:spacing w:val="-2"/>
        </w:rPr>
        <w:t xml:space="preserve">для </w:t>
      </w:r>
      <w:r>
        <w:t>эффективного</w:t>
      </w:r>
      <w:r>
        <w:rPr>
          <w:spacing w:val="-7"/>
        </w:rPr>
        <w:t xml:space="preserve"> </w:t>
      </w:r>
      <w:r>
        <w:t>лечения</w:t>
      </w:r>
      <w:r>
        <w:rPr>
          <w:spacing w:val="-7"/>
        </w:rPr>
        <w:t xml:space="preserve"> </w:t>
      </w:r>
      <w:r>
        <w:t>костных</w:t>
      </w:r>
      <w:r>
        <w:rPr>
          <w:spacing w:val="-7"/>
        </w:rPr>
        <w:t xml:space="preserve"> </w:t>
      </w:r>
      <w:r>
        <w:t>дефектов.</w:t>
      </w:r>
      <w:r>
        <w:rPr>
          <w:spacing w:val="-7"/>
        </w:rPr>
        <w:t xml:space="preserve"> </w:t>
      </w:r>
      <w:r>
        <w:t>Проведенное</w:t>
      </w:r>
      <w:r>
        <w:rPr>
          <w:spacing w:val="-7"/>
        </w:rPr>
        <w:t xml:space="preserve"> </w:t>
      </w:r>
      <w:r>
        <w:t>исследование</w:t>
      </w:r>
      <w:r>
        <w:rPr>
          <w:spacing w:val="-7"/>
        </w:rPr>
        <w:t xml:space="preserve"> </w:t>
      </w:r>
      <w:r>
        <w:t>укрепляет научную базу, подтверждая потенциал использования Марбургских костных графтов в комбинации с плазмой, обогащённой тромбоцитами, для заполнения костных дефектов различного происхождения. Патоморфологические и рентгенологические данные исследования демонстрируют различные стадии репаративного процесса, обосновывая эффективность такого подхода.</w:t>
      </w:r>
    </w:p>
    <w:p w14:paraId="6B72B3CB" w14:textId="77777777" w:rsidR="00837FAC" w:rsidRDefault="004D5FA3">
      <w:pPr>
        <w:pStyle w:val="a3"/>
        <w:ind w:left="0" w:right="132" w:firstLine="708"/>
      </w:pPr>
      <w:r>
        <w:t>Результаты диссертации предоставляют обоснование для разработки нового</w:t>
      </w:r>
      <w:r>
        <w:rPr>
          <w:spacing w:val="-13"/>
        </w:rPr>
        <w:t xml:space="preserve"> </w:t>
      </w:r>
      <w:r>
        <w:t>биологического</w:t>
      </w:r>
      <w:r>
        <w:rPr>
          <w:spacing w:val="-13"/>
        </w:rPr>
        <w:t xml:space="preserve"> </w:t>
      </w:r>
      <w:r>
        <w:t>имплантата,</w:t>
      </w:r>
      <w:r>
        <w:rPr>
          <w:spacing w:val="-13"/>
        </w:rPr>
        <w:t xml:space="preserve"> </w:t>
      </w:r>
      <w:r>
        <w:t>содержащего</w:t>
      </w:r>
      <w:r>
        <w:rPr>
          <w:spacing w:val="-13"/>
        </w:rPr>
        <w:t xml:space="preserve"> </w:t>
      </w:r>
      <w:r>
        <w:t>факторы</w:t>
      </w:r>
      <w:r>
        <w:rPr>
          <w:spacing w:val="-13"/>
        </w:rPr>
        <w:t xml:space="preserve"> </w:t>
      </w:r>
      <w:r>
        <w:t>роста,</w:t>
      </w:r>
      <w:r>
        <w:rPr>
          <w:spacing w:val="-13"/>
        </w:rPr>
        <w:t xml:space="preserve"> </w:t>
      </w:r>
      <w:r>
        <w:t>который</w:t>
      </w:r>
      <w:r>
        <w:rPr>
          <w:spacing w:val="-13"/>
        </w:rPr>
        <w:t xml:space="preserve"> </w:t>
      </w:r>
      <w:r>
        <w:t>после проведения дополнительных клинических исследований может удовлетворить потребности</w:t>
      </w:r>
      <w:r>
        <w:rPr>
          <w:spacing w:val="-18"/>
        </w:rPr>
        <w:t xml:space="preserve"> </w:t>
      </w:r>
      <w:r>
        <w:t>в</w:t>
      </w:r>
      <w:r>
        <w:rPr>
          <w:spacing w:val="-17"/>
        </w:rPr>
        <w:t xml:space="preserve"> </w:t>
      </w:r>
      <w:r>
        <w:t>лечении</w:t>
      </w:r>
      <w:r>
        <w:rPr>
          <w:spacing w:val="-18"/>
        </w:rPr>
        <w:t xml:space="preserve"> </w:t>
      </w:r>
      <w:r>
        <w:t>пациентов</w:t>
      </w:r>
      <w:r>
        <w:rPr>
          <w:spacing w:val="-17"/>
        </w:rPr>
        <w:t xml:space="preserve"> </w:t>
      </w:r>
      <w:r>
        <w:t>с</w:t>
      </w:r>
      <w:r>
        <w:rPr>
          <w:spacing w:val="-18"/>
        </w:rPr>
        <w:t xml:space="preserve"> </w:t>
      </w:r>
      <w:r>
        <w:t>обширными</w:t>
      </w:r>
      <w:r>
        <w:rPr>
          <w:spacing w:val="-17"/>
        </w:rPr>
        <w:t xml:space="preserve"> </w:t>
      </w:r>
      <w:r>
        <w:t>дефектами</w:t>
      </w:r>
      <w:r>
        <w:rPr>
          <w:spacing w:val="-18"/>
        </w:rPr>
        <w:t xml:space="preserve"> </w:t>
      </w:r>
      <w:r>
        <w:t>костной</w:t>
      </w:r>
      <w:r>
        <w:rPr>
          <w:spacing w:val="-17"/>
        </w:rPr>
        <w:t xml:space="preserve"> </w:t>
      </w:r>
      <w:r>
        <w:t>ткани.</w:t>
      </w:r>
      <w:r>
        <w:rPr>
          <w:spacing w:val="-18"/>
        </w:rPr>
        <w:t xml:space="preserve"> </w:t>
      </w:r>
      <w:r>
        <w:t>Такой подход не только обеспечивает стимуляцию остеогенеза, но и способствует более быстрому и качественному восстановлению поражённых участков, что в перспективе</w:t>
      </w:r>
      <w:r>
        <w:rPr>
          <w:spacing w:val="-18"/>
        </w:rPr>
        <w:t xml:space="preserve"> </w:t>
      </w:r>
      <w:r>
        <w:t>может</w:t>
      </w:r>
      <w:r>
        <w:rPr>
          <w:spacing w:val="-17"/>
        </w:rPr>
        <w:t xml:space="preserve"> </w:t>
      </w:r>
      <w:r>
        <w:t>существенно</w:t>
      </w:r>
      <w:r>
        <w:rPr>
          <w:spacing w:val="-18"/>
        </w:rPr>
        <w:t xml:space="preserve"> </w:t>
      </w:r>
      <w:r>
        <w:t>улучшить</w:t>
      </w:r>
      <w:r>
        <w:rPr>
          <w:spacing w:val="-17"/>
        </w:rPr>
        <w:t xml:space="preserve"> </w:t>
      </w:r>
      <w:r>
        <w:t>результаты</w:t>
      </w:r>
      <w:r>
        <w:rPr>
          <w:spacing w:val="-18"/>
        </w:rPr>
        <w:t xml:space="preserve"> </w:t>
      </w:r>
      <w:r>
        <w:t>лечения</w:t>
      </w:r>
      <w:r>
        <w:rPr>
          <w:spacing w:val="-17"/>
        </w:rPr>
        <w:t xml:space="preserve"> </w:t>
      </w:r>
      <w:r>
        <w:t>и</w:t>
      </w:r>
      <w:r>
        <w:rPr>
          <w:spacing w:val="-18"/>
        </w:rPr>
        <w:t xml:space="preserve"> </w:t>
      </w:r>
      <w:r>
        <w:t>качество</w:t>
      </w:r>
      <w:r>
        <w:rPr>
          <w:spacing w:val="-17"/>
        </w:rPr>
        <w:t xml:space="preserve"> </w:t>
      </w:r>
      <w:r>
        <w:t xml:space="preserve">жизни </w:t>
      </w:r>
      <w:r>
        <w:rPr>
          <w:spacing w:val="-2"/>
        </w:rPr>
        <w:t>пациентов.</w:t>
      </w:r>
    </w:p>
    <w:p w14:paraId="2A6868AF" w14:textId="77777777" w:rsidR="00837FAC" w:rsidRDefault="004D5FA3">
      <w:pPr>
        <w:pStyle w:val="a3"/>
        <w:ind w:left="0" w:right="134" w:firstLine="708"/>
      </w:pPr>
      <w:r>
        <w:t>Экономический эффект данного исследования заключается в сокращении затрат</w:t>
      </w:r>
      <w:r>
        <w:rPr>
          <w:spacing w:val="-13"/>
        </w:rPr>
        <w:t xml:space="preserve"> </w:t>
      </w:r>
      <w:r>
        <w:t>на</w:t>
      </w:r>
      <w:r>
        <w:rPr>
          <w:spacing w:val="-13"/>
        </w:rPr>
        <w:t xml:space="preserve"> </w:t>
      </w:r>
      <w:r>
        <w:t>приобретение</w:t>
      </w:r>
      <w:r>
        <w:rPr>
          <w:spacing w:val="-13"/>
        </w:rPr>
        <w:t xml:space="preserve"> </w:t>
      </w:r>
      <w:r>
        <w:t>аллографта</w:t>
      </w:r>
      <w:r>
        <w:rPr>
          <w:spacing w:val="-13"/>
        </w:rPr>
        <w:t xml:space="preserve"> </w:t>
      </w:r>
      <w:r>
        <w:t>за</w:t>
      </w:r>
      <w:r>
        <w:rPr>
          <w:spacing w:val="-13"/>
        </w:rPr>
        <w:t xml:space="preserve"> </w:t>
      </w:r>
      <w:r>
        <w:t>счёт</w:t>
      </w:r>
      <w:r>
        <w:rPr>
          <w:spacing w:val="-13"/>
        </w:rPr>
        <w:t xml:space="preserve"> </w:t>
      </w:r>
      <w:r>
        <w:t>использования</w:t>
      </w:r>
      <w:r>
        <w:rPr>
          <w:spacing w:val="-13"/>
        </w:rPr>
        <w:t xml:space="preserve"> </w:t>
      </w:r>
      <w:r>
        <w:t>собственных</w:t>
      </w:r>
      <w:r>
        <w:rPr>
          <w:spacing w:val="-13"/>
        </w:rPr>
        <w:t xml:space="preserve"> </w:t>
      </w:r>
      <w:r>
        <w:t>ресурсов</w:t>
      </w:r>
    </w:p>
    <w:p w14:paraId="0284D7D2" w14:textId="77777777" w:rsidR="00837FAC" w:rsidRDefault="004D5FA3">
      <w:pPr>
        <w:pStyle w:val="a3"/>
        <w:ind w:left="0" w:right="132"/>
      </w:pPr>
      <w:r>
        <w:t>— из головок бедренных костей, удаляемых у пациентов после операции эндопротезирования тазобедренного сустава. Это позволяет уменьшить зависимость от зарубежных производителей и снизить расходы на импорт костезамещающих материалов. Кроме того, развитие производства отечественных костных аллографтов на территории Республики Казахстан способствует покрытию потребностей травматологических и ортопедических отделений в качественной и безопасной донорской кости.</w:t>
      </w:r>
    </w:p>
    <w:p w14:paraId="3D584963" w14:textId="77777777" w:rsidR="00837FAC" w:rsidRDefault="004D5FA3">
      <w:pPr>
        <w:pStyle w:val="a3"/>
        <w:ind w:left="0" w:right="133" w:firstLine="709"/>
      </w:pPr>
      <w:r>
        <w:t>Стимуляция</w:t>
      </w:r>
      <w:r>
        <w:rPr>
          <w:spacing w:val="-15"/>
        </w:rPr>
        <w:t xml:space="preserve"> </w:t>
      </w:r>
      <w:r>
        <w:t>остеогенеза</w:t>
      </w:r>
      <w:r>
        <w:rPr>
          <w:spacing w:val="-15"/>
        </w:rPr>
        <w:t xml:space="preserve"> </w:t>
      </w:r>
      <w:r>
        <w:t>через</w:t>
      </w:r>
      <w:r>
        <w:rPr>
          <w:spacing w:val="-16"/>
        </w:rPr>
        <w:t xml:space="preserve"> </w:t>
      </w:r>
      <w:r>
        <w:t>использование</w:t>
      </w:r>
      <w:r>
        <w:rPr>
          <w:spacing w:val="-15"/>
        </w:rPr>
        <w:t xml:space="preserve"> </w:t>
      </w:r>
      <w:r>
        <w:t>новых</w:t>
      </w:r>
      <w:r>
        <w:rPr>
          <w:spacing w:val="-15"/>
        </w:rPr>
        <w:t xml:space="preserve"> </w:t>
      </w:r>
      <w:r>
        <w:t>технологий</w:t>
      </w:r>
      <w:r>
        <w:rPr>
          <w:spacing w:val="-15"/>
        </w:rPr>
        <w:t xml:space="preserve"> </w:t>
      </w:r>
      <w:r>
        <w:t>в</w:t>
      </w:r>
      <w:r>
        <w:rPr>
          <w:spacing w:val="-15"/>
        </w:rPr>
        <w:t xml:space="preserve"> </w:t>
      </w:r>
      <w:r>
        <w:t>лечении травм</w:t>
      </w:r>
      <w:r>
        <w:rPr>
          <w:spacing w:val="-11"/>
        </w:rPr>
        <w:t xml:space="preserve"> </w:t>
      </w:r>
      <w:r>
        <w:t>и</w:t>
      </w:r>
      <w:r>
        <w:rPr>
          <w:spacing w:val="-12"/>
        </w:rPr>
        <w:t xml:space="preserve"> </w:t>
      </w:r>
      <w:r>
        <w:t>ортопедических</w:t>
      </w:r>
      <w:r>
        <w:rPr>
          <w:spacing w:val="-12"/>
        </w:rPr>
        <w:t xml:space="preserve"> </w:t>
      </w:r>
      <w:r>
        <w:t>заболеваний</w:t>
      </w:r>
      <w:r>
        <w:rPr>
          <w:spacing w:val="-12"/>
        </w:rPr>
        <w:t xml:space="preserve"> </w:t>
      </w:r>
      <w:r>
        <w:t>не</w:t>
      </w:r>
      <w:r>
        <w:rPr>
          <w:spacing w:val="-12"/>
        </w:rPr>
        <w:t xml:space="preserve"> </w:t>
      </w:r>
      <w:r>
        <w:t>только</w:t>
      </w:r>
      <w:r>
        <w:rPr>
          <w:spacing w:val="-12"/>
        </w:rPr>
        <w:t xml:space="preserve"> </w:t>
      </w:r>
      <w:r>
        <w:t>сократит</w:t>
      </w:r>
      <w:r>
        <w:rPr>
          <w:spacing w:val="-12"/>
        </w:rPr>
        <w:t xml:space="preserve"> </w:t>
      </w:r>
      <w:r>
        <w:t>длительность</w:t>
      </w:r>
      <w:r>
        <w:rPr>
          <w:spacing w:val="-12"/>
        </w:rPr>
        <w:t xml:space="preserve"> </w:t>
      </w:r>
      <w:r>
        <w:t>и</w:t>
      </w:r>
      <w:r>
        <w:rPr>
          <w:spacing w:val="-12"/>
        </w:rPr>
        <w:t xml:space="preserve"> </w:t>
      </w:r>
      <w:r>
        <w:t>частоту госпитализаций, но и может привести к снижению уровня инвалидности среди пациентов.</w:t>
      </w:r>
      <w:r>
        <w:rPr>
          <w:spacing w:val="-10"/>
        </w:rPr>
        <w:t xml:space="preserve"> </w:t>
      </w:r>
      <w:r>
        <w:t>Такие</w:t>
      </w:r>
      <w:r>
        <w:rPr>
          <w:spacing w:val="-10"/>
        </w:rPr>
        <w:t xml:space="preserve"> </w:t>
      </w:r>
      <w:r>
        <w:t>изменения</w:t>
      </w:r>
      <w:r>
        <w:rPr>
          <w:spacing w:val="-10"/>
        </w:rPr>
        <w:t xml:space="preserve"> </w:t>
      </w:r>
      <w:r>
        <w:t>имеют</w:t>
      </w:r>
      <w:r>
        <w:rPr>
          <w:spacing w:val="-10"/>
        </w:rPr>
        <w:t xml:space="preserve"> </w:t>
      </w:r>
      <w:r>
        <w:t>не</w:t>
      </w:r>
      <w:r>
        <w:rPr>
          <w:spacing w:val="-10"/>
        </w:rPr>
        <w:t xml:space="preserve"> </w:t>
      </w:r>
      <w:r>
        <w:t>только</w:t>
      </w:r>
      <w:r>
        <w:rPr>
          <w:spacing w:val="-10"/>
        </w:rPr>
        <w:t xml:space="preserve"> </w:t>
      </w:r>
      <w:r>
        <w:t>экономическое,</w:t>
      </w:r>
      <w:r>
        <w:rPr>
          <w:spacing w:val="-10"/>
        </w:rPr>
        <w:t xml:space="preserve"> </w:t>
      </w:r>
      <w:r>
        <w:t>но</w:t>
      </w:r>
      <w:r>
        <w:rPr>
          <w:spacing w:val="-10"/>
        </w:rPr>
        <w:t xml:space="preserve"> </w:t>
      </w:r>
      <w:r>
        <w:t>и</w:t>
      </w:r>
      <w:r>
        <w:rPr>
          <w:spacing w:val="-10"/>
        </w:rPr>
        <w:t xml:space="preserve"> </w:t>
      </w:r>
      <w:r>
        <w:t>значительное социальное значение, улучшая качество жизни населения и снижая нагрузку на социальные и здравоохранительные системы.</w:t>
      </w:r>
    </w:p>
    <w:p w14:paraId="7F043A59" w14:textId="77777777" w:rsidR="00837FAC" w:rsidRDefault="004D5FA3">
      <w:pPr>
        <w:pStyle w:val="2"/>
        <w:spacing w:line="320" w:lineRule="exact"/>
      </w:pPr>
      <w:r>
        <w:t>Связь</w:t>
      </w:r>
      <w:r>
        <w:rPr>
          <w:spacing w:val="-12"/>
        </w:rPr>
        <w:t xml:space="preserve"> </w:t>
      </w:r>
      <w:r>
        <w:t>диссертации</w:t>
      </w:r>
      <w:r>
        <w:rPr>
          <w:spacing w:val="-11"/>
        </w:rPr>
        <w:t xml:space="preserve"> </w:t>
      </w:r>
      <w:r>
        <w:t>с</w:t>
      </w:r>
      <w:r>
        <w:rPr>
          <w:spacing w:val="-11"/>
        </w:rPr>
        <w:t xml:space="preserve"> </w:t>
      </w:r>
      <w:r>
        <w:t>другими</w:t>
      </w:r>
      <w:r>
        <w:rPr>
          <w:spacing w:val="-11"/>
        </w:rPr>
        <w:t xml:space="preserve"> </w:t>
      </w:r>
      <w:r>
        <w:t>научно-исследовательскими</w:t>
      </w:r>
      <w:r>
        <w:rPr>
          <w:spacing w:val="-11"/>
        </w:rPr>
        <w:t xml:space="preserve"> </w:t>
      </w:r>
      <w:r>
        <w:rPr>
          <w:spacing w:val="-2"/>
        </w:rPr>
        <w:t>работами</w:t>
      </w:r>
    </w:p>
    <w:p w14:paraId="603F61F0" w14:textId="77777777" w:rsidR="00837FAC" w:rsidRDefault="004D5FA3">
      <w:pPr>
        <w:pStyle w:val="a3"/>
        <w:ind w:left="0" w:right="135" w:firstLine="709"/>
      </w:pPr>
      <w:r>
        <w:t>Диссертационная работа</w:t>
      </w:r>
      <w:r>
        <w:rPr>
          <w:spacing w:val="-1"/>
        </w:rPr>
        <w:t xml:space="preserve"> </w:t>
      </w:r>
      <w:r>
        <w:t>выполнена</w:t>
      </w:r>
      <w:r>
        <w:rPr>
          <w:spacing w:val="-1"/>
        </w:rPr>
        <w:t xml:space="preserve"> </w:t>
      </w:r>
      <w:r>
        <w:t>в рамках грантового финансирования МОН РК № AP09260954 «Изучить эффективность, динамики репаративного остеогенеза и перестройку дуплексного отечественного аллографта, заготовленного</w:t>
      </w:r>
      <w:r>
        <w:rPr>
          <w:spacing w:val="80"/>
        </w:rPr>
        <w:t xml:space="preserve"> </w:t>
      </w:r>
      <w:r>
        <w:t>по</w:t>
      </w:r>
      <w:r>
        <w:rPr>
          <w:spacing w:val="80"/>
        </w:rPr>
        <w:t xml:space="preserve"> </w:t>
      </w:r>
      <w:r>
        <w:t>Марбургской</w:t>
      </w:r>
      <w:r>
        <w:rPr>
          <w:spacing w:val="80"/>
        </w:rPr>
        <w:t xml:space="preserve"> </w:t>
      </w:r>
      <w:r>
        <w:t>системе</w:t>
      </w:r>
      <w:r>
        <w:rPr>
          <w:spacing w:val="80"/>
        </w:rPr>
        <w:t xml:space="preserve"> </w:t>
      </w:r>
      <w:r>
        <w:t>костного</w:t>
      </w:r>
      <w:r>
        <w:rPr>
          <w:spacing w:val="80"/>
        </w:rPr>
        <w:t xml:space="preserve"> </w:t>
      </w:r>
      <w:r>
        <w:t>банка,</w:t>
      </w:r>
      <w:r>
        <w:rPr>
          <w:spacing w:val="80"/>
        </w:rPr>
        <w:t xml:space="preserve"> </w:t>
      </w:r>
      <w:r>
        <w:t>в</w:t>
      </w:r>
      <w:r>
        <w:rPr>
          <w:spacing w:val="71"/>
          <w:w w:val="150"/>
        </w:rPr>
        <w:t xml:space="preserve"> </w:t>
      </w:r>
      <w:r>
        <w:t>комбинации</w:t>
      </w:r>
      <w:r>
        <w:rPr>
          <w:spacing w:val="71"/>
          <w:w w:val="150"/>
        </w:rPr>
        <w:t xml:space="preserve"> </w:t>
      </w:r>
      <w:r>
        <w:t>с</w:t>
      </w:r>
    </w:p>
    <w:p w14:paraId="7A9D2CE5" w14:textId="77777777" w:rsidR="00837FAC" w:rsidRDefault="00837FAC">
      <w:pPr>
        <w:pStyle w:val="a3"/>
        <w:sectPr w:rsidR="00837FAC">
          <w:pgSz w:w="11900" w:h="16840"/>
          <w:pgMar w:top="1060" w:right="425" w:bottom="1220" w:left="1700" w:header="0" w:footer="973" w:gutter="0"/>
          <w:cols w:space="720"/>
        </w:sectPr>
      </w:pPr>
    </w:p>
    <w:p w14:paraId="7AD03EEE" w14:textId="77777777" w:rsidR="00837FAC" w:rsidRDefault="004D5FA3">
      <w:pPr>
        <w:pStyle w:val="a3"/>
        <w:spacing w:before="69"/>
        <w:ind w:left="0" w:right="134"/>
      </w:pPr>
      <w:r>
        <w:t>остеоиндукторными субстанциями при заполнении костных дефектов у кроликов», реализованного в 2021-2023 гг.</w:t>
      </w:r>
    </w:p>
    <w:p w14:paraId="220B267A" w14:textId="77777777" w:rsidR="00837FAC" w:rsidRDefault="004D5FA3">
      <w:pPr>
        <w:pStyle w:val="2"/>
        <w:spacing w:line="321" w:lineRule="exact"/>
      </w:pPr>
      <w:r>
        <w:t>Личный</w:t>
      </w:r>
      <w:r>
        <w:rPr>
          <w:spacing w:val="-9"/>
        </w:rPr>
        <w:t xml:space="preserve"> </w:t>
      </w:r>
      <w:r>
        <w:t>вклад</w:t>
      </w:r>
      <w:r>
        <w:rPr>
          <w:spacing w:val="-8"/>
        </w:rPr>
        <w:t xml:space="preserve"> </w:t>
      </w:r>
      <w:r>
        <w:rPr>
          <w:spacing w:val="-2"/>
        </w:rPr>
        <w:t>автора</w:t>
      </w:r>
    </w:p>
    <w:p w14:paraId="20CFCD18" w14:textId="77777777" w:rsidR="00837FAC" w:rsidRDefault="004D5FA3">
      <w:pPr>
        <w:pStyle w:val="a3"/>
        <w:ind w:left="0" w:right="133" w:firstLine="709"/>
      </w:pPr>
      <w:r>
        <w:t>Диссертантом совместно с научными консультантами и научным коллективом</w:t>
      </w:r>
      <w:r>
        <w:rPr>
          <w:spacing w:val="-12"/>
        </w:rPr>
        <w:t xml:space="preserve"> </w:t>
      </w:r>
      <w:r>
        <w:t>разработано</w:t>
      </w:r>
      <w:r>
        <w:rPr>
          <w:spacing w:val="-12"/>
        </w:rPr>
        <w:t xml:space="preserve"> </w:t>
      </w:r>
      <w:r>
        <w:t>устройство</w:t>
      </w:r>
      <w:r>
        <w:rPr>
          <w:spacing w:val="-12"/>
        </w:rPr>
        <w:t xml:space="preserve"> </w:t>
      </w:r>
      <w:r>
        <w:t>для</w:t>
      </w:r>
      <w:r>
        <w:rPr>
          <w:spacing w:val="-12"/>
        </w:rPr>
        <w:t xml:space="preserve"> </w:t>
      </w:r>
      <w:r>
        <w:t>миниинвазивной</w:t>
      </w:r>
      <w:r>
        <w:rPr>
          <w:spacing w:val="-12"/>
        </w:rPr>
        <w:t xml:space="preserve"> </w:t>
      </w:r>
      <w:r>
        <w:t>имплантации</w:t>
      </w:r>
      <w:r>
        <w:rPr>
          <w:spacing w:val="-12"/>
        </w:rPr>
        <w:t xml:space="preserve"> </w:t>
      </w:r>
      <w:r>
        <w:t>костно- пластического материала. Исследователь самостоятельно провел эксперименты на 104 лабораторных животных, изучая структурные изменения в зоне дефекта и оценивая эффективность заполнения дефектов с использованием Марбургского костного графта в комбинации с аутоплазмой, обогащенной тромбоцитами.</w:t>
      </w:r>
      <w:r>
        <w:rPr>
          <w:spacing w:val="-11"/>
        </w:rPr>
        <w:t xml:space="preserve"> </w:t>
      </w:r>
      <w:r>
        <w:t>Работа</w:t>
      </w:r>
      <w:r>
        <w:rPr>
          <w:spacing w:val="-11"/>
        </w:rPr>
        <w:t xml:space="preserve"> </w:t>
      </w:r>
      <w:r>
        <w:t>включала</w:t>
      </w:r>
      <w:r>
        <w:rPr>
          <w:spacing w:val="-11"/>
        </w:rPr>
        <w:t xml:space="preserve"> </w:t>
      </w:r>
      <w:r>
        <w:t>проведение</w:t>
      </w:r>
      <w:r>
        <w:rPr>
          <w:spacing w:val="-11"/>
        </w:rPr>
        <w:t xml:space="preserve"> </w:t>
      </w:r>
      <w:r>
        <w:t>гистологических,</w:t>
      </w:r>
      <w:r>
        <w:rPr>
          <w:spacing w:val="-10"/>
        </w:rPr>
        <w:t xml:space="preserve"> </w:t>
      </w:r>
      <w:r>
        <w:t>гистохимических и рентгенологических исследований. Автор выполнил моделирование дефекта бедренной кости животных и забор материала для исследований, а также окончательное вывод из эксперимента. Все хирургические вмешательства были выполнены самостоятельно при активном участии коллег. Результаты экспериментов были систематизированы, задокументированы и представлены в диссертационной работе, лично диссертантом.</w:t>
      </w:r>
    </w:p>
    <w:p w14:paraId="5EFBE317" w14:textId="77777777" w:rsidR="00837FAC" w:rsidRDefault="004D5FA3">
      <w:pPr>
        <w:pStyle w:val="2"/>
      </w:pPr>
      <w:r>
        <w:t>Апробация</w:t>
      </w:r>
      <w:r>
        <w:rPr>
          <w:spacing w:val="-14"/>
        </w:rPr>
        <w:t xml:space="preserve"> </w:t>
      </w:r>
      <w:r>
        <w:rPr>
          <w:spacing w:val="-2"/>
        </w:rPr>
        <w:t>работы</w:t>
      </w:r>
    </w:p>
    <w:p w14:paraId="0043CD3D" w14:textId="77777777" w:rsidR="00837FAC" w:rsidRDefault="004D5FA3">
      <w:pPr>
        <w:pStyle w:val="a3"/>
        <w:spacing w:before="5" w:line="322" w:lineRule="exact"/>
        <w:ind w:left="709"/>
      </w:pPr>
      <w:r>
        <w:t>Основные</w:t>
      </w:r>
      <w:r>
        <w:rPr>
          <w:spacing w:val="-11"/>
        </w:rPr>
        <w:t xml:space="preserve"> </w:t>
      </w:r>
      <w:r>
        <w:t>положения</w:t>
      </w:r>
      <w:r>
        <w:rPr>
          <w:spacing w:val="-11"/>
        </w:rPr>
        <w:t xml:space="preserve"> </w:t>
      </w:r>
      <w:r>
        <w:t>диссертации</w:t>
      </w:r>
      <w:r>
        <w:rPr>
          <w:spacing w:val="-10"/>
        </w:rPr>
        <w:t xml:space="preserve"> </w:t>
      </w:r>
      <w:r>
        <w:t>доложены</w:t>
      </w:r>
      <w:r>
        <w:rPr>
          <w:spacing w:val="-11"/>
        </w:rPr>
        <w:t xml:space="preserve"> </w:t>
      </w:r>
      <w:r>
        <w:t>и</w:t>
      </w:r>
      <w:r>
        <w:rPr>
          <w:spacing w:val="-10"/>
        </w:rPr>
        <w:t xml:space="preserve"> </w:t>
      </w:r>
      <w:r>
        <w:t>обсуждены</w:t>
      </w:r>
      <w:r>
        <w:rPr>
          <w:spacing w:val="-11"/>
        </w:rPr>
        <w:t xml:space="preserve"> </w:t>
      </w:r>
      <w:r>
        <w:rPr>
          <w:spacing w:val="-5"/>
        </w:rPr>
        <w:t>на:</w:t>
      </w:r>
    </w:p>
    <w:p w14:paraId="44255582" w14:textId="77777777" w:rsidR="00837FAC" w:rsidRPr="00692B0D" w:rsidRDefault="004D5FA3">
      <w:pPr>
        <w:pStyle w:val="a3"/>
        <w:tabs>
          <w:tab w:val="left" w:pos="1416"/>
        </w:tabs>
        <w:ind w:left="142" w:right="136" w:firstLine="567"/>
        <w:jc w:val="left"/>
        <w:rPr>
          <w:lang w:val="en-US"/>
        </w:rPr>
      </w:pPr>
      <w:r w:rsidRPr="00692B0D">
        <w:rPr>
          <w:spacing w:val="-10"/>
          <w:lang w:val="en-US"/>
        </w:rPr>
        <w:t>–</w:t>
      </w:r>
      <w:r w:rsidRPr="00692B0D">
        <w:rPr>
          <w:lang w:val="en-US"/>
        </w:rPr>
        <w:tab/>
        <w:t>International Scientific and Practical Conference Dedicated to the 20</w:t>
      </w:r>
      <w:r w:rsidRPr="00692B0D">
        <w:rPr>
          <w:vertAlign w:val="superscript"/>
          <w:lang w:val="en-US"/>
        </w:rPr>
        <w:t>th</w:t>
      </w:r>
      <w:r w:rsidRPr="00692B0D">
        <w:rPr>
          <w:lang w:val="en-US"/>
        </w:rPr>
        <w:t xml:space="preserve"> Anniversary</w:t>
      </w:r>
      <w:r w:rsidRPr="00692B0D">
        <w:rPr>
          <w:spacing w:val="-4"/>
          <w:lang w:val="en-US"/>
        </w:rPr>
        <w:t xml:space="preserve"> </w:t>
      </w:r>
      <w:r w:rsidRPr="00692B0D">
        <w:rPr>
          <w:lang w:val="en-US"/>
        </w:rPr>
        <w:t>of</w:t>
      </w:r>
      <w:r w:rsidRPr="00692B0D">
        <w:rPr>
          <w:spacing w:val="-4"/>
          <w:lang w:val="en-US"/>
        </w:rPr>
        <w:t xml:space="preserve"> </w:t>
      </w:r>
      <w:r w:rsidRPr="00692B0D">
        <w:rPr>
          <w:lang w:val="en-US"/>
        </w:rPr>
        <w:t>National</w:t>
      </w:r>
      <w:r w:rsidRPr="00692B0D">
        <w:rPr>
          <w:spacing w:val="-4"/>
          <w:lang w:val="en-US"/>
        </w:rPr>
        <w:t xml:space="preserve"> </w:t>
      </w:r>
      <w:r w:rsidRPr="00692B0D">
        <w:rPr>
          <w:lang w:val="en-US"/>
        </w:rPr>
        <w:t>Scientific</w:t>
      </w:r>
      <w:r w:rsidRPr="00692B0D">
        <w:rPr>
          <w:spacing w:val="-4"/>
          <w:lang w:val="en-US"/>
        </w:rPr>
        <w:t xml:space="preserve"> </w:t>
      </w:r>
      <w:r w:rsidRPr="00692B0D">
        <w:rPr>
          <w:lang w:val="en-US"/>
        </w:rPr>
        <w:t>Center</w:t>
      </w:r>
      <w:r w:rsidRPr="00692B0D">
        <w:rPr>
          <w:spacing w:val="-4"/>
          <w:lang w:val="en-US"/>
        </w:rPr>
        <w:t xml:space="preserve"> </w:t>
      </w:r>
      <w:r w:rsidRPr="00692B0D">
        <w:rPr>
          <w:lang w:val="en-US"/>
        </w:rPr>
        <w:t>of</w:t>
      </w:r>
      <w:r w:rsidRPr="00692B0D">
        <w:rPr>
          <w:spacing w:val="-4"/>
          <w:lang w:val="en-US"/>
        </w:rPr>
        <w:t xml:space="preserve"> </w:t>
      </w:r>
      <w:r w:rsidRPr="00692B0D">
        <w:rPr>
          <w:lang w:val="en-US"/>
        </w:rPr>
        <w:t>Traumatology</w:t>
      </w:r>
      <w:r w:rsidRPr="00692B0D">
        <w:rPr>
          <w:spacing w:val="-4"/>
          <w:lang w:val="en-US"/>
        </w:rPr>
        <w:t xml:space="preserve"> </w:t>
      </w:r>
      <w:r w:rsidRPr="00692B0D">
        <w:rPr>
          <w:lang w:val="en-US"/>
        </w:rPr>
        <w:t>and</w:t>
      </w:r>
      <w:r w:rsidRPr="00692B0D">
        <w:rPr>
          <w:spacing w:val="-5"/>
          <w:lang w:val="en-US"/>
        </w:rPr>
        <w:t xml:space="preserve"> </w:t>
      </w:r>
      <w:r w:rsidRPr="00692B0D">
        <w:rPr>
          <w:lang w:val="en-US"/>
        </w:rPr>
        <w:t>Orthopaedics</w:t>
      </w:r>
      <w:r w:rsidRPr="00692B0D">
        <w:rPr>
          <w:spacing w:val="-4"/>
          <w:lang w:val="en-US"/>
        </w:rPr>
        <w:t xml:space="preserve"> </w:t>
      </w:r>
      <w:r w:rsidRPr="00692B0D">
        <w:rPr>
          <w:lang w:val="en-US"/>
        </w:rPr>
        <w:t>named after Academician N.D. Batpenov (</w:t>
      </w:r>
      <w:r>
        <w:t>Астана</w:t>
      </w:r>
      <w:r w:rsidRPr="00692B0D">
        <w:rPr>
          <w:lang w:val="en-US"/>
        </w:rPr>
        <w:t>, 2021</w:t>
      </w:r>
      <w:r>
        <w:t>г</w:t>
      </w:r>
      <w:r w:rsidRPr="00692B0D">
        <w:rPr>
          <w:lang w:val="en-US"/>
        </w:rPr>
        <w:t>.)</w:t>
      </w:r>
    </w:p>
    <w:p w14:paraId="674E267B" w14:textId="77777777" w:rsidR="00837FAC" w:rsidRPr="00692B0D" w:rsidRDefault="004D5FA3">
      <w:pPr>
        <w:pStyle w:val="a4"/>
        <w:numPr>
          <w:ilvl w:val="0"/>
          <w:numId w:val="9"/>
        </w:numPr>
        <w:tabs>
          <w:tab w:val="left" w:pos="918"/>
          <w:tab w:val="left" w:pos="3070"/>
          <w:tab w:val="left" w:pos="4724"/>
          <w:tab w:val="left" w:pos="6113"/>
          <w:tab w:val="left" w:pos="6899"/>
          <w:tab w:val="left" w:pos="7530"/>
          <w:tab w:val="left" w:pos="8565"/>
        </w:tabs>
        <w:ind w:right="135" w:firstLine="567"/>
        <w:jc w:val="left"/>
        <w:rPr>
          <w:sz w:val="28"/>
          <w:lang w:val="en-US"/>
        </w:rPr>
      </w:pPr>
      <w:r>
        <w:rPr>
          <w:spacing w:val="-2"/>
          <w:sz w:val="28"/>
        </w:rPr>
        <w:t>международном</w:t>
      </w:r>
      <w:r w:rsidRPr="00692B0D">
        <w:rPr>
          <w:sz w:val="28"/>
          <w:lang w:val="en-US"/>
        </w:rPr>
        <w:tab/>
      </w:r>
      <w:r>
        <w:rPr>
          <w:spacing w:val="-2"/>
          <w:sz w:val="28"/>
        </w:rPr>
        <w:t>зарубежном</w:t>
      </w:r>
      <w:r w:rsidRPr="00692B0D">
        <w:rPr>
          <w:sz w:val="28"/>
          <w:lang w:val="en-US"/>
        </w:rPr>
        <w:tab/>
      </w:r>
      <w:r>
        <w:rPr>
          <w:spacing w:val="-2"/>
          <w:sz w:val="28"/>
        </w:rPr>
        <w:t>конгрессе</w:t>
      </w:r>
      <w:r w:rsidRPr="00692B0D">
        <w:rPr>
          <w:sz w:val="28"/>
          <w:lang w:val="en-US"/>
        </w:rPr>
        <w:tab/>
      </w:r>
      <w:r w:rsidRPr="00692B0D">
        <w:rPr>
          <w:spacing w:val="-4"/>
          <w:sz w:val="28"/>
          <w:lang w:val="en-US"/>
        </w:rPr>
        <w:t>«The</w:t>
      </w:r>
      <w:r w:rsidRPr="00692B0D">
        <w:rPr>
          <w:sz w:val="28"/>
          <w:lang w:val="en-US"/>
        </w:rPr>
        <w:tab/>
      </w:r>
      <w:r w:rsidRPr="00692B0D">
        <w:rPr>
          <w:spacing w:val="-4"/>
          <w:sz w:val="28"/>
          <w:lang w:val="en-US"/>
        </w:rPr>
        <w:t>29</w:t>
      </w:r>
      <w:r w:rsidRPr="00692B0D">
        <w:rPr>
          <w:spacing w:val="-4"/>
          <w:sz w:val="28"/>
          <w:vertAlign w:val="superscript"/>
          <w:lang w:val="en-US"/>
        </w:rPr>
        <w:t>th</w:t>
      </w:r>
      <w:r w:rsidRPr="00692B0D">
        <w:rPr>
          <w:sz w:val="28"/>
          <w:lang w:val="en-US"/>
        </w:rPr>
        <w:tab/>
      </w:r>
      <w:r w:rsidRPr="00692B0D">
        <w:rPr>
          <w:spacing w:val="-2"/>
          <w:sz w:val="28"/>
          <w:lang w:val="en-US"/>
        </w:rPr>
        <w:t>Annual</w:t>
      </w:r>
      <w:r w:rsidRPr="00692B0D">
        <w:rPr>
          <w:sz w:val="28"/>
          <w:lang w:val="en-US"/>
        </w:rPr>
        <w:tab/>
      </w:r>
      <w:r w:rsidRPr="00692B0D">
        <w:rPr>
          <w:spacing w:val="-2"/>
          <w:sz w:val="28"/>
          <w:lang w:val="en-US"/>
        </w:rPr>
        <w:t xml:space="preserve">European </w:t>
      </w:r>
      <w:r w:rsidRPr="00692B0D">
        <w:rPr>
          <w:sz w:val="28"/>
          <w:lang w:val="en-US"/>
        </w:rPr>
        <w:t>Orthopaedic Research Society</w:t>
      </w:r>
      <w:r w:rsidRPr="00692B0D">
        <w:rPr>
          <w:b/>
          <w:sz w:val="28"/>
          <w:lang w:val="en-US"/>
        </w:rPr>
        <w:t xml:space="preserve">» </w:t>
      </w:r>
      <w:r w:rsidRPr="00692B0D">
        <w:rPr>
          <w:sz w:val="28"/>
          <w:lang w:val="en-US"/>
        </w:rPr>
        <w:t>(</w:t>
      </w:r>
      <w:r>
        <w:rPr>
          <w:sz w:val="28"/>
        </w:rPr>
        <w:t>Рим</w:t>
      </w:r>
      <w:r w:rsidRPr="00692B0D">
        <w:rPr>
          <w:sz w:val="28"/>
          <w:lang w:val="en-US"/>
        </w:rPr>
        <w:t>, 2021</w:t>
      </w:r>
      <w:r>
        <w:rPr>
          <w:sz w:val="28"/>
        </w:rPr>
        <w:t>г</w:t>
      </w:r>
      <w:r w:rsidRPr="00692B0D">
        <w:rPr>
          <w:sz w:val="28"/>
          <w:lang w:val="en-US"/>
        </w:rPr>
        <w:t>.);</w:t>
      </w:r>
    </w:p>
    <w:p w14:paraId="3C272522" w14:textId="77777777" w:rsidR="00837FAC" w:rsidRPr="00692B0D" w:rsidRDefault="004D5FA3">
      <w:pPr>
        <w:pStyle w:val="a4"/>
        <w:numPr>
          <w:ilvl w:val="0"/>
          <w:numId w:val="9"/>
        </w:numPr>
        <w:tabs>
          <w:tab w:val="left" w:pos="770"/>
        </w:tabs>
        <w:ind w:firstLine="567"/>
        <w:jc w:val="left"/>
        <w:rPr>
          <w:sz w:val="28"/>
          <w:lang w:val="en-US"/>
        </w:rPr>
      </w:pPr>
      <w:r>
        <w:rPr>
          <w:sz w:val="28"/>
        </w:rPr>
        <w:t>международном</w:t>
      </w:r>
      <w:r w:rsidRPr="00692B0D">
        <w:rPr>
          <w:spacing w:val="-15"/>
          <w:sz w:val="28"/>
          <w:lang w:val="en-US"/>
        </w:rPr>
        <w:t xml:space="preserve"> </w:t>
      </w:r>
      <w:r>
        <w:rPr>
          <w:sz w:val="28"/>
        </w:rPr>
        <w:t>зарубежном</w:t>
      </w:r>
      <w:r w:rsidRPr="00692B0D">
        <w:rPr>
          <w:spacing w:val="-12"/>
          <w:sz w:val="28"/>
          <w:lang w:val="en-US"/>
        </w:rPr>
        <w:t xml:space="preserve"> </w:t>
      </w:r>
      <w:r>
        <w:rPr>
          <w:sz w:val="28"/>
        </w:rPr>
        <w:t>конгрессе</w:t>
      </w:r>
      <w:r w:rsidRPr="00692B0D">
        <w:rPr>
          <w:spacing w:val="-12"/>
          <w:sz w:val="28"/>
          <w:lang w:val="en-US"/>
        </w:rPr>
        <w:t xml:space="preserve"> </w:t>
      </w:r>
      <w:r w:rsidRPr="00692B0D">
        <w:rPr>
          <w:sz w:val="28"/>
          <w:lang w:val="en-US"/>
        </w:rPr>
        <w:t>«The</w:t>
      </w:r>
      <w:r w:rsidRPr="00692B0D">
        <w:rPr>
          <w:spacing w:val="-12"/>
          <w:sz w:val="28"/>
          <w:lang w:val="en-US"/>
        </w:rPr>
        <w:t xml:space="preserve"> </w:t>
      </w:r>
      <w:r w:rsidRPr="00692B0D">
        <w:rPr>
          <w:sz w:val="28"/>
          <w:lang w:val="en-US"/>
        </w:rPr>
        <w:t>41</w:t>
      </w:r>
      <w:r w:rsidRPr="00692B0D">
        <w:rPr>
          <w:sz w:val="28"/>
          <w:vertAlign w:val="superscript"/>
          <w:lang w:val="en-US"/>
        </w:rPr>
        <w:t>st</w:t>
      </w:r>
      <w:r w:rsidRPr="00692B0D">
        <w:rPr>
          <w:spacing w:val="-30"/>
          <w:sz w:val="28"/>
          <w:lang w:val="en-US"/>
        </w:rPr>
        <w:t xml:space="preserve"> </w:t>
      </w:r>
      <w:r w:rsidRPr="00692B0D">
        <w:rPr>
          <w:sz w:val="28"/>
          <w:lang w:val="en-US"/>
        </w:rPr>
        <w:t>SICOT</w:t>
      </w:r>
      <w:r w:rsidRPr="00692B0D">
        <w:rPr>
          <w:spacing w:val="-12"/>
          <w:sz w:val="28"/>
          <w:lang w:val="en-US"/>
        </w:rPr>
        <w:t xml:space="preserve"> </w:t>
      </w:r>
      <w:r w:rsidRPr="00692B0D">
        <w:rPr>
          <w:sz w:val="28"/>
          <w:lang w:val="en-US"/>
        </w:rPr>
        <w:t>Orthopaedic</w:t>
      </w:r>
      <w:r w:rsidRPr="00692B0D">
        <w:rPr>
          <w:spacing w:val="-12"/>
          <w:sz w:val="28"/>
          <w:lang w:val="en-US"/>
        </w:rPr>
        <w:t xml:space="preserve"> </w:t>
      </w:r>
      <w:r w:rsidRPr="00692B0D">
        <w:rPr>
          <w:sz w:val="28"/>
          <w:lang w:val="en-US"/>
        </w:rPr>
        <w:t>World Congress» (</w:t>
      </w:r>
      <w:r>
        <w:rPr>
          <w:sz w:val="28"/>
        </w:rPr>
        <w:t>Будапешт</w:t>
      </w:r>
      <w:r w:rsidRPr="00692B0D">
        <w:rPr>
          <w:sz w:val="28"/>
          <w:lang w:val="en-US"/>
        </w:rPr>
        <w:t>, 2021</w:t>
      </w:r>
      <w:r>
        <w:rPr>
          <w:sz w:val="28"/>
        </w:rPr>
        <w:t>г</w:t>
      </w:r>
      <w:r w:rsidRPr="00692B0D">
        <w:rPr>
          <w:sz w:val="28"/>
          <w:lang w:val="en-US"/>
        </w:rPr>
        <w:t>.);</w:t>
      </w:r>
    </w:p>
    <w:p w14:paraId="44C86B22" w14:textId="77777777" w:rsidR="00837FAC" w:rsidRPr="00692B0D" w:rsidRDefault="004D5FA3">
      <w:pPr>
        <w:pStyle w:val="a4"/>
        <w:numPr>
          <w:ilvl w:val="0"/>
          <w:numId w:val="9"/>
        </w:numPr>
        <w:tabs>
          <w:tab w:val="left" w:pos="841"/>
        </w:tabs>
        <w:ind w:right="133" w:firstLine="567"/>
        <w:jc w:val="left"/>
        <w:rPr>
          <w:sz w:val="28"/>
          <w:lang w:val="en-US"/>
        </w:rPr>
      </w:pPr>
      <w:r>
        <w:rPr>
          <w:sz w:val="28"/>
        </w:rPr>
        <w:t>международном</w:t>
      </w:r>
      <w:r w:rsidRPr="00692B0D">
        <w:rPr>
          <w:spacing w:val="40"/>
          <w:sz w:val="28"/>
          <w:lang w:val="en-US"/>
        </w:rPr>
        <w:t xml:space="preserve"> </w:t>
      </w:r>
      <w:r>
        <w:rPr>
          <w:sz w:val="28"/>
        </w:rPr>
        <w:t>зарубежном</w:t>
      </w:r>
      <w:r w:rsidRPr="00692B0D">
        <w:rPr>
          <w:spacing w:val="40"/>
          <w:sz w:val="28"/>
          <w:lang w:val="en-US"/>
        </w:rPr>
        <w:t xml:space="preserve"> </w:t>
      </w:r>
      <w:r>
        <w:rPr>
          <w:sz w:val="28"/>
        </w:rPr>
        <w:t>конгрессе</w:t>
      </w:r>
      <w:r w:rsidRPr="00692B0D">
        <w:rPr>
          <w:spacing w:val="40"/>
          <w:sz w:val="28"/>
          <w:lang w:val="en-US"/>
        </w:rPr>
        <w:t xml:space="preserve"> </w:t>
      </w:r>
      <w:r w:rsidRPr="00692B0D">
        <w:rPr>
          <w:sz w:val="28"/>
          <w:lang w:val="en-US"/>
        </w:rPr>
        <w:t>«32</w:t>
      </w:r>
      <w:r w:rsidRPr="00692B0D">
        <w:rPr>
          <w:sz w:val="28"/>
          <w:vertAlign w:val="superscript"/>
          <w:lang w:val="en-US"/>
        </w:rPr>
        <w:t>nd</w:t>
      </w:r>
      <w:r w:rsidRPr="00692B0D">
        <w:rPr>
          <w:spacing w:val="40"/>
          <w:sz w:val="28"/>
          <w:lang w:val="en-US"/>
        </w:rPr>
        <w:t xml:space="preserve"> </w:t>
      </w:r>
      <w:r w:rsidRPr="00692B0D">
        <w:rPr>
          <w:sz w:val="28"/>
          <w:lang w:val="en-US"/>
        </w:rPr>
        <w:t>Annual</w:t>
      </w:r>
      <w:r w:rsidRPr="00692B0D">
        <w:rPr>
          <w:spacing w:val="40"/>
          <w:sz w:val="28"/>
          <w:lang w:val="en-US"/>
        </w:rPr>
        <w:t xml:space="preserve"> </w:t>
      </w:r>
      <w:r w:rsidRPr="00692B0D">
        <w:rPr>
          <w:sz w:val="28"/>
          <w:lang w:val="en-US"/>
        </w:rPr>
        <w:t>Conference</w:t>
      </w:r>
      <w:r w:rsidRPr="00692B0D">
        <w:rPr>
          <w:spacing w:val="40"/>
          <w:sz w:val="28"/>
          <w:lang w:val="en-US"/>
        </w:rPr>
        <w:t xml:space="preserve"> </w:t>
      </w:r>
      <w:r w:rsidRPr="00692B0D">
        <w:rPr>
          <w:sz w:val="28"/>
          <w:lang w:val="en-US"/>
        </w:rPr>
        <w:t>of</w:t>
      </w:r>
      <w:r w:rsidRPr="00692B0D">
        <w:rPr>
          <w:spacing w:val="40"/>
          <w:sz w:val="28"/>
          <w:lang w:val="en-US"/>
        </w:rPr>
        <w:t xml:space="preserve"> </w:t>
      </w:r>
      <w:r w:rsidRPr="00692B0D">
        <w:rPr>
          <w:sz w:val="28"/>
          <w:lang w:val="en-US"/>
        </w:rPr>
        <w:t>the European Society for Biomaterials» (</w:t>
      </w:r>
      <w:r>
        <w:rPr>
          <w:sz w:val="28"/>
        </w:rPr>
        <w:t>Бордо</w:t>
      </w:r>
      <w:r w:rsidRPr="00692B0D">
        <w:rPr>
          <w:sz w:val="28"/>
          <w:lang w:val="en-US"/>
        </w:rPr>
        <w:t>, 2022</w:t>
      </w:r>
      <w:r>
        <w:rPr>
          <w:sz w:val="28"/>
        </w:rPr>
        <w:t>г</w:t>
      </w:r>
      <w:r w:rsidRPr="00692B0D">
        <w:rPr>
          <w:sz w:val="28"/>
          <w:lang w:val="en-US"/>
        </w:rPr>
        <w:t>.);</w:t>
      </w:r>
    </w:p>
    <w:p w14:paraId="57C2D2C3" w14:textId="77777777" w:rsidR="00837FAC" w:rsidRPr="00692B0D" w:rsidRDefault="004D5FA3">
      <w:pPr>
        <w:pStyle w:val="a4"/>
        <w:numPr>
          <w:ilvl w:val="0"/>
          <w:numId w:val="9"/>
        </w:numPr>
        <w:tabs>
          <w:tab w:val="left" w:pos="891"/>
        </w:tabs>
        <w:spacing w:line="242" w:lineRule="auto"/>
        <w:ind w:firstLine="567"/>
        <w:rPr>
          <w:sz w:val="28"/>
          <w:lang w:val="en-US"/>
        </w:rPr>
      </w:pPr>
      <w:r>
        <w:rPr>
          <w:sz w:val="28"/>
        </w:rPr>
        <w:t>международном</w:t>
      </w:r>
      <w:r w:rsidRPr="00692B0D">
        <w:rPr>
          <w:sz w:val="28"/>
          <w:lang w:val="en-US"/>
        </w:rPr>
        <w:t xml:space="preserve"> </w:t>
      </w:r>
      <w:r>
        <w:rPr>
          <w:sz w:val="28"/>
        </w:rPr>
        <w:t>зарубежном</w:t>
      </w:r>
      <w:r w:rsidRPr="00692B0D">
        <w:rPr>
          <w:sz w:val="28"/>
          <w:lang w:val="en-US"/>
        </w:rPr>
        <w:t xml:space="preserve"> </w:t>
      </w:r>
      <w:r>
        <w:rPr>
          <w:sz w:val="28"/>
        </w:rPr>
        <w:t>конгрессе</w:t>
      </w:r>
      <w:r w:rsidRPr="00692B0D">
        <w:rPr>
          <w:sz w:val="28"/>
          <w:lang w:val="en-US"/>
        </w:rPr>
        <w:t xml:space="preserve"> «The European Federation of National Associations of Orthopaedics and Traumatology Annual Congress» (</w:t>
      </w:r>
      <w:r>
        <w:rPr>
          <w:sz w:val="28"/>
        </w:rPr>
        <w:t>Вена</w:t>
      </w:r>
      <w:r w:rsidRPr="00692B0D">
        <w:rPr>
          <w:sz w:val="28"/>
          <w:lang w:val="en-US"/>
        </w:rPr>
        <w:t xml:space="preserve">, </w:t>
      </w:r>
      <w:r w:rsidRPr="00692B0D">
        <w:rPr>
          <w:spacing w:val="-2"/>
          <w:sz w:val="28"/>
          <w:lang w:val="en-US"/>
        </w:rPr>
        <w:t>2023</w:t>
      </w:r>
      <w:r>
        <w:rPr>
          <w:spacing w:val="-2"/>
          <w:sz w:val="28"/>
        </w:rPr>
        <w:t>г</w:t>
      </w:r>
      <w:r w:rsidRPr="00692B0D">
        <w:rPr>
          <w:spacing w:val="-2"/>
          <w:sz w:val="28"/>
          <w:lang w:val="en-US"/>
        </w:rPr>
        <w:t>.);</w:t>
      </w:r>
    </w:p>
    <w:p w14:paraId="681C73C1" w14:textId="77777777" w:rsidR="00837FAC" w:rsidRPr="00692B0D" w:rsidRDefault="004D5FA3">
      <w:pPr>
        <w:pStyle w:val="a4"/>
        <w:numPr>
          <w:ilvl w:val="0"/>
          <w:numId w:val="9"/>
        </w:numPr>
        <w:tabs>
          <w:tab w:val="left" w:pos="920"/>
        </w:tabs>
        <w:ind w:right="135" w:firstLine="567"/>
        <w:rPr>
          <w:b/>
          <w:sz w:val="28"/>
          <w:lang w:val="en-US"/>
        </w:rPr>
      </w:pPr>
      <w:r>
        <w:rPr>
          <w:sz w:val="28"/>
        </w:rPr>
        <w:t>международном</w:t>
      </w:r>
      <w:r w:rsidRPr="00692B0D">
        <w:rPr>
          <w:sz w:val="28"/>
          <w:lang w:val="en-US"/>
        </w:rPr>
        <w:t xml:space="preserve"> </w:t>
      </w:r>
      <w:r>
        <w:rPr>
          <w:sz w:val="28"/>
        </w:rPr>
        <w:t>зарубежном</w:t>
      </w:r>
      <w:r w:rsidRPr="00692B0D">
        <w:rPr>
          <w:sz w:val="28"/>
          <w:lang w:val="en-US"/>
        </w:rPr>
        <w:t xml:space="preserve"> </w:t>
      </w:r>
      <w:r>
        <w:rPr>
          <w:sz w:val="28"/>
        </w:rPr>
        <w:t>конгрессе</w:t>
      </w:r>
      <w:r w:rsidRPr="00692B0D">
        <w:rPr>
          <w:sz w:val="28"/>
          <w:lang w:val="en-US"/>
        </w:rPr>
        <w:t xml:space="preserve"> «The 31</w:t>
      </w:r>
      <w:r w:rsidRPr="00692B0D">
        <w:rPr>
          <w:sz w:val="28"/>
          <w:vertAlign w:val="superscript"/>
          <w:lang w:val="en-US"/>
        </w:rPr>
        <w:t>st</w:t>
      </w:r>
      <w:r w:rsidRPr="00692B0D">
        <w:rPr>
          <w:sz w:val="28"/>
          <w:lang w:val="en-US"/>
        </w:rPr>
        <w:t xml:space="preserve"> Annual European Orthopaedic Research Society» (</w:t>
      </w:r>
      <w:r>
        <w:rPr>
          <w:sz w:val="28"/>
        </w:rPr>
        <w:t>Порто</w:t>
      </w:r>
      <w:r w:rsidRPr="00692B0D">
        <w:rPr>
          <w:sz w:val="28"/>
          <w:lang w:val="en-US"/>
        </w:rPr>
        <w:t>, 2023</w:t>
      </w:r>
      <w:r>
        <w:rPr>
          <w:sz w:val="28"/>
        </w:rPr>
        <w:t>г</w:t>
      </w:r>
      <w:r w:rsidRPr="00692B0D">
        <w:rPr>
          <w:sz w:val="28"/>
          <w:lang w:val="en-US"/>
        </w:rPr>
        <w:t>.)</w:t>
      </w:r>
      <w:r w:rsidRPr="00692B0D">
        <w:rPr>
          <w:b/>
          <w:sz w:val="28"/>
          <w:lang w:val="en-US"/>
        </w:rPr>
        <w:t>;</w:t>
      </w:r>
    </w:p>
    <w:p w14:paraId="2691A90D" w14:textId="77777777" w:rsidR="00837FAC" w:rsidRDefault="004D5FA3">
      <w:pPr>
        <w:pStyle w:val="a4"/>
        <w:numPr>
          <w:ilvl w:val="0"/>
          <w:numId w:val="9"/>
        </w:numPr>
        <w:tabs>
          <w:tab w:val="left" w:pos="868"/>
        </w:tabs>
        <w:ind w:right="133" w:firstLine="567"/>
        <w:rPr>
          <w:sz w:val="28"/>
        </w:rPr>
      </w:pPr>
      <w:r>
        <w:rPr>
          <w:sz w:val="28"/>
        </w:rPr>
        <w:t>научно-практической конференции молодых ученых, магистрантов и докторантов, посвященный к Дню науки «Мир науки и молодежь: традиции и инновации» (Караганда, 2023г.)</w:t>
      </w:r>
    </w:p>
    <w:p w14:paraId="3D0F2DD1" w14:textId="77777777" w:rsidR="00837FAC" w:rsidRDefault="004D5FA3">
      <w:pPr>
        <w:pStyle w:val="a4"/>
        <w:numPr>
          <w:ilvl w:val="0"/>
          <w:numId w:val="9"/>
        </w:numPr>
        <w:tabs>
          <w:tab w:val="left" w:pos="822"/>
        </w:tabs>
        <w:ind w:right="133" w:firstLine="567"/>
        <w:rPr>
          <w:sz w:val="28"/>
        </w:rPr>
      </w:pPr>
      <w:r>
        <w:rPr>
          <w:sz w:val="28"/>
        </w:rPr>
        <w:t>республиканской научно-практической конференции с международным участием.</w:t>
      </w:r>
      <w:r>
        <w:rPr>
          <w:spacing w:val="40"/>
          <w:sz w:val="28"/>
        </w:rPr>
        <w:t xml:space="preserve"> </w:t>
      </w:r>
      <w:r>
        <w:rPr>
          <w:sz w:val="28"/>
        </w:rPr>
        <w:t>«ИННОВАЦИИ</w:t>
      </w:r>
      <w:r>
        <w:rPr>
          <w:spacing w:val="40"/>
          <w:sz w:val="28"/>
        </w:rPr>
        <w:t xml:space="preserve"> </w:t>
      </w:r>
      <w:r>
        <w:rPr>
          <w:sz w:val="28"/>
        </w:rPr>
        <w:t>В</w:t>
      </w:r>
      <w:r>
        <w:rPr>
          <w:spacing w:val="40"/>
          <w:sz w:val="28"/>
        </w:rPr>
        <w:t xml:space="preserve"> </w:t>
      </w:r>
      <w:r>
        <w:rPr>
          <w:sz w:val="28"/>
        </w:rPr>
        <w:t>ТРАВМАТОЛОГИИ</w:t>
      </w:r>
      <w:r>
        <w:rPr>
          <w:spacing w:val="40"/>
          <w:sz w:val="28"/>
        </w:rPr>
        <w:t xml:space="preserve"> </w:t>
      </w:r>
      <w:r>
        <w:rPr>
          <w:sz w:val="28"/>
        </w:rPr>
        <w:t>И</w:t>
      </w:r>
      <w:r>
        <w:rPr>
          <w:spacing w:val="40"/>
          <w:sz w:val="28"/>
        </w:rPr>
        <w:t xml:space="preserve"> </w:t>
      </w:r>
      <w:r>
        <w:rPr>
          <w:sz w:val="28"/>
        </w:rPr>
        <w:t>ОРТОПЕДИИ»</w:t>
      </w:r>
      <w:r>
        <w:rPr>
          <w:spacing w:val="40"/>
          <w:sz w:val="28"/>
        </w:rPr>
        <w:t xml:space="preserve"> </w:t>
      </w:r>
      <w:r>
        <w:rPr>
          <w:sz w:val="28"/>
        </w:rPr>
        <w:t>(Астана,</w:t>
      </w:r>
    </w:p>
    <w:p w14:paraId="0A5D7974" w14:textId="77777777" w:rsidR="00837FAC" w:rsidRDefault="004D5FA3">
      <w:pPr>
        <w:pStyle w:val="a3"/>
        <w:spacing w:line="321" w:lineRule="exact"/>
        <w:ind w:left="0"/>
        <w:jc w:val="left"/>
      </w:pPr>
      <w:r>
        <w:t>2023г.)</w:t>
      </w:r>
      <w:r>
        <w:rPr>
          <w:spacing w:val="-6"/>
        </w:rPr>
        <w:t xml:space="preserve"> </w:t>
      </w:r>
      <w:r>
        <w:t>(1</w:t>
      </w:r>
      <w:r>
        <w:rPr>
          <w:spacing w:val="-6"/>
        </w:rPr>
        <w:t xml:space="preserve"> </w:t>
      </w:r>
      <w:r>
        <w:t>место</w:t>
      </w:r>
      <w:r>
        <w:rPr>
          <w:spacing w:val="-5"/>
        </w:rPr>
        <w:t xml:space="preserve"> </w:t>
      </w:r>
      <w:r>
        <w:t>за</w:t>
      </w:r>
      <w:r>
        <w:rPr>
          <w:spacing w:val="-6"/>
        </w:rPr>
        <w:t xml:space="preserve"> </w:t>
      </w:r>
      <w:r>
        <w:t>лучший</w:t>
      </w:r>
      <w:r>
        <w:rPr>
          <w:spacing w:val="-6"/>
        </w:rPr>
        <w:t xml:space="preserve"> </w:t>
      </w:r>
      <w:r>
        <w:rPr>
          <w:spacing w:val="-2"/>
        </w:rPr>
        <w:t>доклад);</w:t>
      </w:r>
    </w:p>
    <w:p w14:paraId="3F091867" w14:textId="77777777" w:rsidR="00837FAC" w:rsidRDefault="004D5FA3">
      <w:pPr>
        <w:pStyle w:val="a4"/>
        <w:numPr>
          <w:ilvl w:val="0"/>
          <w:numId w:val="9"/>
        </w:numPr>
        <w:tabs>
          <w:tab w:val="left" w:pos="933"/>
          <w:tab w:val="left" w:pos="2795"/>
          <w:tab w:val="left" w:pos="4220"/>
          <w:tab w:val="left" w:pos="5483"/>
          <w:tab w:val="left" w:pos="7499"/>
          <w:tab w:val="left" w:pos="9030"/>
        </w:tabs>
        <w:spacing w:line="322" w:lineRule="exact"/>
        <w:ind w:left="933" w:right="0" w:hanging="366"/>
        <w:jc w:val="left"/>
        <w:rPr>
          <w:sz w:val="28"/>
        </w:rPr>
      </w:pPr>
      <w:r>
        <w:rPr>
          <w:spacing w:val="-2"/>
          <w:sz w:val="28"/>
        </w:rPr>
        <w:t>расширенном</w:t>
      </w:r>
      <w:r>
        <w:rPr>
          <w:sz w:val="28"/>
        </w:rPr>
        <w:tab/>
      </w:r>
      <w:r>
        <w:rPr>
          <w:spacing w:val="-2"/>
          <w:sz w:val="28"/>
        </w:rPr>
        <w:t>заседании</w:t>
      </w:r>
      <w:r>
        <w:rPr>
          <w:sz w:val="28"/>
        </w:rPr>
        <w:tab/>
      </w:r>
      <w:r>
        <w:rPr>
          <w:spacing w:val="-2"/>
          <w:sz w:val="28"/>
        </w:rPr>
        <w:t>кафедры</w:t>
      </w:r>
      <w:r>
        <w:rPr>
          <w:sz w:val="28"/>
        </w:rPr>
        <w:tab/>
      </w:r>
      <w:r>
        <w:rPr>
          <w:spacing w:val="-2"/>
          <w:sz w:val="28"/>
        </w:rPr>
        <w:t>хирургических</w:t>
      </w:r>
      <w:r>
        <w:rPr>
          <w:sz w:val="28"/>
        </w:rPr>
        <w:tab/>
      </w:r>
      <w:r>
        <w:rPr>
          <w:spacing w:val="-2"/>
          <w:sz w:val="28"/>
        </w:rPr>
        <w:t>дисциплин</w:t>
      </w:r>
      <w:r>
        <w:rPr>
          <w:sz w:val="28"/>
        </w:rPr>
        <w:tab/>
      </w:r>
      <w:r>
        <w:rPr>
          <w:spacing w:val="-5"/>
          <w:sz w:val="28"/>
        </w:rPr>
        <w:t>НАО</w:t>
      </w:r>
    </w:p>
    <w:p w14:paraId="5AFA0946" w14:textId="77777777" w:rsidR="00837FAC" w:rsidRDefault="004D5FA3">
      <w:pPr>
        <w:pStyle w:val="a3"/>
        <w:spacing w:line="322" w:lineRule="exact"/>
        <w:ind w:left="0"/>
        <w:jc w:val="left"/>
      </w:pPr>
      <w:r>
        <w:t>«Медицинский</w:t>
      </w:r>
      <w:r>
        <w:rPr>
          <w:spacing w:val="-12"/>
        </w:rPr>
        <w:t xml:space="preserve"> </w:t>
      </w:r>
      <w:r>
        <w:t>университет</w:t>
      </w:r>
      <w:r>
        <w:rPr>
          <w:spacing w:val="-12"/>
        </w:rPr>
        <w:t xml:space="preserve"> </w:t>
      </w:r>
      <w:r>
        <w:t>Караганды»</w:t>
      </w:r>
      <w:r>
        <w:rPr>
          <w:spacing w:val="-11"/>
        </w:rPr>
        <w:t xml:space="preserve"> </w:t>
      </w:r>
      <w:r>
        <w:t>от</w:t>
      </w:r>
      <w:r>
        <w:rPr>
          <w:spacing w:val="-11"/>
        </w:rPr>
        <w:t xml:space="preserve"> </w:t>
      </w:r>
      <w:r>
        <w:rPr>
          <w:spacing w:val="-2"/>
        </w:rPr>
        <w:t>04.06.2024г.;</w:t>
      </w:r>
    </w:p>
    <w:p w14:paraId="4542A4CF" w14:textId="77777777" w:rsidR="00837FAC" w:rsidRDefault="004D5FA3">
      <w:pPr>
        <w:pStyle w:val="2"/>
        <w:spacing w:line="322" w:lineRule="exact"/>
        <w:jc w:val="left"/>
      </w:pPr>
      <w:r>
        <w:rPr>
          <w:spacing w:val="-2"/>
        </w:rPr>
        <w:t>Публикации</w:t>
      </w:r>
    </w:p>
    <w:p w14:paraId="28B985FF" w14:textId="77777777" w:rsidR="00837FAC" w:rsidRDefault="004D5FA3">
      <w:pPr>
        <w:pStyle w:val="a3"/>
        <w:ind w:left="709"/>
        <w:jc w:val="left"/>
      </w:pPr>
      <w:r>
        <w:t>По</w:t>
      </w:r>
      <w:r>
        <w:rPr>
          <w:spacing w:val="-9"/>
        </w:rPr>
        <w:t xml:space="preserve"> </w:t>
      </w:r>
      <w:r>
        <w:t>материалам</w:t>
      </w:r>
      <w:r>
        <w:rPr>
          <w:spacing w:val="-9"/>
        </w:rPr>
        <w:t xml:space="preserve"> </w:t>
      </w:r>
      <w:r>
        <w:t>диссертации</w:t>
      </w:r>
      <w:r>
        <w:rPr>
          <w:spacing w:val="-9"/>
        </w:rPr>
        <w:t xml:space="preserve"> </w:t>
      </w:r>
      <w:r>
        <w:t>опубликовано</w:t>
      </w:r>
      <w:r>
        <w:rPr>
          <w:spacing w:val="-9"/>
        </w:rPr>
        <w:t xml:space="preserve"> </w:t>
      </w:r>
      <w:r>
        <w:t>17</w:t>
      </w:r>
      <w:r>
        <w:rPr>
          <w:spacing w:val="-9"/>
        </w:rPr>
        <w:t xml:space="preserve"> </w:t>
      </w:r>
      <w:r>
        <w:t>научных</w:t>
      </w:r>
      <w:r>
        <w:rPr>
          <w:spacing w:val="-9"/>
        </w:rPr>
        <w:t xml:space="preserve"> </w:t>
      </w:r>
      <w:r>
        <w:t>работ,</w:t>
      </w:r>
      <w:r>
        <w:rPr>
          <w:spacing w:val="-9"/>
        </w:rPr>
        <w:t xml:space="preserve"> </w:t>
      </w:r>
      <w:r>
        <w:t>из</w:t>
      </w:r>
      <w:r>
        <w:rPr>
          <w:spacing w:val="-9"/>
        </w:rPr>
        <w:t xml:space="preserve"> </w:t>
      </w:r>
      <w:r>
        <w:rPr>
          <w:spacing w:val="-4"/>
        </w:rPr>
        <w:t>них:</w:t>
      </w:r>
    </w:p>
    <w:p w14:paraId="70565795" w14:textId="77777777" w:rsidR="00837FAC" w:rsidRDefault="004D5FA3">
      <w:pPr>
        <w:pStyle w:val="a4"/>
        <w:numPr>
          <w:ilvl w:val="1"/>
          <w:numId w:val="9"/>
        </w:numPr>
        <w:tabs>
          <w:tab w:val="left" w:pos="915"/>
        </w:tabs>
        <w:ind w:firstLine="709"/>
        <w:jc w:val="left"/>
        <w:rPr>
          <w:sz w:val="28"/>
        </w:rPr>
      </w:pPr>
      <w:r>
        <w:rPr>
          <w:sz w:val="28"/>
        </w:rPr>
        <w:t>1</w:t>
      </w:r>
      <w:r>
        <w:rPr>
          <w:spacing w:val="-8"/>
          <w:sz w:val="28"/>
        </w:rPr>
        <w:t xml:space="preserve"> </w:t>
      </w:r>
      <w:r>
        <w:rPr>
          <w:sz w:val="28"/>
        </w:rPr>
        <w:t>в</w:t>
      </w:r>
      <w:r>
        <w:rPr>
          <w:spacing w:val="-8"/>
          <w:sz w:val="28"/>
        </w:rPr>
        <w:t xml:space="preserve"> </w:t>
      </w:r>
      <w:r>
        <w:rPr>
          <w:sz w:val="28"/>
        </w:rPr>
        <w:t>научном</w:t>
      </w:r>
      <w:r>
        <w:rPr>
          <w:spacing w:val="-8"/>
          <w:sz w:val="28"/>
        </w:rPr>
        <w:t xml:space="preserve"> </w:t>
      </w:r>
      <w:r>
        <w:rPr>
          <w:sz w:val="28"/>
        </w:rPr>
        <w:t>издании,</w:t>
      </w:r>
      <w:r>
        <w:rPr>
          <w:spacing w:val="-8"/>
          <w:sz w:val="28"/>
        </w:rPr>
        <w:t xml:space="preserve"> </w:t>
      </w:r>
      <w:r>
        <w:rPr>
          <w:sz w:val="28"/>
        </w:rPr>
        <w:t>рекомендованном</w:t>
      </w:r>
      <w:r>
        <w:rPr>
          <w:spacing w:val="-8"/>
          <w:sz w:val="28"/>
        </w:rPr>
        <w:t xml:space="preserve"> </w:t>
      </w:r>
      <w:r>
        <w:rPr>
          <w:sz w:val="28"/>
        </w:rPr>
        <w:t>Комитетом</w:t>
      </w:r>
      <w:r>
        <w:rPr>
          <w:spacing w:val="-8"/>
          <w:sz w:val="28"/>
        </w:rPr>
        <w:t xml:space="preserve"> </w:t>
      </w:r>
      <w:r>
        <w:rPr>
          <w:sz w:val="28"/>
        </w:rPr>
        <w:t>по</w:t>
      </w:r>
      <w:r>
        <w:rPr>
          <w:spacing w:val="-8"/>
          <w:sz w:val="28"/>
        </w:rPr>
        <w:t xml:space="preserve"> </w:t>
      </w:r>
      <w:r>
        <w:rPr>
          <w:sz w:val="28"/>
        </w:rPr>
        <w:t>контролю</w:t>
      </w:r>
      <w:r>
        <w:rPr>
          <w:spacing w:val="-7"/>
          <w:sz w:val="28"/>
        </w:rPr>
        <w:t xml:space="preserve"> </w:t>
      </w:r>
      <w:r>
        <w:rPr>
          <w:sz w:val="28"/>
        </w:rPr>
        <w:t>в</w:t>
      </w:r>
      <w:r>
        <w:rPr>
          <w:spacing w:val="-8"/>
          <w:sz w:val="28"/>
        </w:rPr>
        <w:t xml:space="preserve"> </w:t>
      </w:r>
      <w:r>
        <w:rPr>
          <w:sz w:val="28"/>
        </w:rPr>
        <w:t>сфере образования и науки МНВО РК:</w:t>
      </w:r>
    </w:p>
    <w:p w14:paraId="3B6AE810" w14:textId="77777777" w:rsidR="00837FAC" w:rsidRDefault="00837FAC">
      <w:pPr>
        <w:pStyle w:val="a4"/>
        <w:jc w:val="left"/>
        <w:rPr>
          <w:sz w:val="28"/>
        </w:rPr>
        <w:sectPr w:rsidR="00837FAC">
          <w:pgSz w:w="11900" w:h="16840"/>
          <w:pgMar w:top="1060" w:right="425" w:bottom="1220" w:left="1700" w:header="0" w:footer="973" w:gutter="0"/>
          <w:cols w:space="720"/>
        </w:sectPr>
      </w:pPr>
    </w:p>
    <w:p w14:paraId="0F558E40" w14:textId="77777777" w:rsidR="00837FAC" w:rsidRDefault="004D5FA3">
      <w:pPr>
        <w:pStyle w:val="a3"/>
        <w:spacing w:before="69"/>
        <w:ind w:left="0" w:right="134" w:firstLine="851"/>
      </w:pPr>
      <w:r>
        <w:t>1. Тулеубаев Б.Е., Ташметов Э.Р., Сагинова Д.А., Кошанова А.А. Морфологические особенности регенерации костного дефекта при применении костного аллографта в сочетании с аутоплазмой, обогащённой тромбоцитами // Вестник КазНМУ. – 2022. – №2 (61). – С. 116-133.</w:t>
      </w:r>
    </w:p>
    <w:p w14:paraId="603ED7F5" w14:textId="77777777" w:rsidR="00837FAC" w:rsidRDefault="004D5FA3">
      <w:pPr>
        <w:pStyle w:val="a4"/>
        <w:numPr>
          <w:ilvl w:val="1"/>
          <w:numId w:val="9"/>
        </w:numPr>
        <w:tabs>
          <w:tab w:val="left" w:pos="913"/>
        </w:tabs>
        <w:spacing w:before="4"/>
        <w:ind w:firstLine="709"/>
        <w:rPr>
          <w:sz w:val="28"/>
        </w:rPr>
      </w:pPr>
      <w:r>
        <w:rPr>
          <w:sz w:val="28"/>
        </w:rPr>
        <w:t>4</w:t>
      </w:r>
      <w:r>
        <w:rPr>
          <w:spacing w:val="-10"/>
          <w:sz w:val="28"/>
        </w:rPr>
        <w:t xml:space="preserve"> </w:t>
      </w:r>
      <w:r>
        <w:rPr>
          <w:sz w:val="28"/>
        </w:rPr>
        <w:t>публикации</w:t>
      </w:r>
      <w:r>
        <w:rPr>
          <w:spacing w:val="-10"/>
          <w:sz w:val="28"/>
        </w:rPr>
        <w:t xml:space="preserve"> </w:t>
      </w:r>
      <w:r>
        <w:rPr>
          <w:sz w:val="28"/>
        </w:rPr>
        <w:t>в</w:t>
      </w:r>
      <w:r>
        <w:rPr>
          <w:spacing w:val="-10"/>
          <w:sz w:val="28"/>
        </w:rPr>
        <w:t xml:space="preserve"> </w:t>
      </w:r>
      <w:r>
        <w:rPr>
          <w:sz w:val="28"/>
        </w:rPr>
        <w:t>международных</w:t>
      </w:r>
      <w:r>
        <w:rPr>
          <w:spacing w:val="-10"/>
          <w:sz w:val="28"/>
        </w:rPr>
        <w:t xml:space="preserve"> </w:t>
      </w:r>
      <w:r>
        <w:rPr>
          <w:sz w:val="28"/>
        </w:rPr>
        <w:t>научных</w:t>
      </w:r>
      <w:r>
        <w:rPr>
          <w:spacing w:val="-10"/>
          <w:sz w:val="28"/>
        </w:rPr>
        <w:t xml:space="preserve"> </w:t>
      </w:r>
      <w:r>
        <w:rPr>
          <w:sz w:val="28"/>
        </w:rPr>
        <w:t>изданиях,</w:t>
      </w:r>
      <w:r>
        <w:rPr>
          <w:spacing w:val="-11"/>
          <w:sz w:val="28"/>
        </w:rPr>
        <w:t xml:space="preserve"> </w:t>
      </w:r>
      <w:r>
        <w:rPr>
          <w:sz w:val="28"/>
        </w:rPr>
        <w:t>входящих</w:t>
      </w:r>
      <w:r>
        <w:rPr>
          <w:spacing w:val="-10"/>
          <w:sz w:val="28"/>
        </w:rPr>
        <w:t xml:space="preserve"> </w:t>
      </w:r>
      <w:r>
        <w:rPr>
          <w:sz w:val="28"/>
        </w:rPr>
        <w:t>на</w:t>
      </w:r>
      <w:r>
        <w:rPr>
          <w:spacing w:val="-10"/>
          <w:sz w:val="28"/>
        </w:rPr>
        <w:t xml:space="preserve"> </w:t>
      </w:r>
      <w:r>
        <w:rPr>
          <w:sz w:val="28"/>
        </w:rPr>
        <w:t>момент публикации статей в информационную базу Scopus:</w:t>
      </w:r>
    </w:p>
    <w:p w14:paraId="65EFC05F" w14:textId="77777777" w:rsidR="00837FAC" w:rsidRDefault="004D5FA3">
      <w:pPr>
        <w:pStyle w:val="a4"/>
        <w:numPr>
          <w:ilvl w:val="2"/>
          <w:numId w:val="9"/>
        </w:numPr>
        <w:tabs>
          <w:tab w:val="left" w:pos="1122"/>
        </w:tabs>
        <w:ind w:right="133" w:firstLine="851"/>
        <w:jc w:val="both"/>
        <w:rPr>
          <w:sz w:val="28"/>
        </w:rPr>
      </w:pPr>
      <w:r w:rsidRPr="00692B0D">
        <w:rPr>
          <w:sz w:val="28"/>
          <w:lang w:val="en-US"/>
        </w:rPr>
        <w:t>Saginova</w:t>
      </w:r>
      <w:r w:rsidRPr="00692B0D">
        <w:rPr>
          <w:spacing w:val="-12"/>
          <w:sz w:val="28"/>
          <w:lang w:val="en-US"/>
        </w:rPr>
        <w:t xml:space="preserve"> </w:t>
      </w:r>
      <w:r w:rsidRPr="00692B0D">
        <w:rPr>
          <w:sz w:val="28"/>
          <w:lang w:val="en-US"/>
        </w:rPr>
        <w:t>D.,</w:t>
      </w:r>
      <w:r w:rsidRPr="00692B0D">
        <w:rPr>
          <w:spacing w:val="-12"/>
          <w:sz w:val="28"/>
          <w:lang w:val="en-US"/>
        </w:rPr>
        <w:t xml:space="preserve"> </w:t>
      </w:r>
      <w:r w:rsidRPr="00692B0D">
        <w:rPr>
          <w:sz w:val="28"/>
          <w:lang w:val="en-US"/>
        </w:rPr>
        <w:t>Tashmetov</w:t>
      </w:r>
      <w:r w:rsidRPr="00692B0D">
        <w:rPr>
          <w:spacing w:val="-12"/>
          <w:sz w:val="28"/>
          <w:lang w:val="en-US"/>
        </w:rPr>
        <w:t xml:space="preserve"> </w:t>
      </w:r>
      <w:r w:rsidRPr="00692B0D">
        <w:rPr>
          <w:sz w:val="28"/>
          <w:lang w:val="en-US"/>
        </w:rPr>
        <w:t>E.,</w:t>
      </w:r>
      <w:r w:rsidRPr="00692B0D">
        <w:rPr>
          <w:spacing w:val="-12"/>
          <w:sz w:val="28"/>
          <w:lang w:val="en-US"/>
        </w:rPr>
        <w:t xml:space="preserve"> </w:t>
      </w:r>
      <w:r w:rsidRPr="00692B0D">
        <w:rPr>
          <w:sz w:val="28"/>
          <w:lang w:val="en-US"/>
        </w:rPr>
        <w:t>Kamyshanskiy</w:t>
      </w:r>
      <w:r w:rsidRPr="00692B0D">
        <w:rPr>
          <w:spacing w:val="-12"/>
          <w:sz w:val="28"/>
          <w:lang w:val="en-US"/>
        </w:rPr>
        <w:t xml:space="preserve"> </w:t>
      </w:r>
      <w:r w:rsidRPr="00692B0D">
        <w:rPr>
          <w:sz w:val="28"/>
          <w:lang w:val="en-US"/>
        </w:rPr>
        <w:t>Ye.,</w:t>
      </w:r>
      <w:r w:rsidRPr="00692B0D">
        <w:rPr>
          <w:spacing w:val="-12"/>
          <w:sz w:val="28"/>
          <w:lang w:val="en-US"/>
        </w:rPr>
        <w:t xml:space="preserve"> </w:t>
      </w:r>
      <w:r w:rsidRPr="00692B0D">
        <w:rPr>
          <w:sz w:val="28"/>
          <w:lang w:val="en-US"/>
        </w:rPr>
        <w:t>Koshanova</w:t>
      </w:r>
      <w:r w:rsidRPr="00692B0D">
        <w:rPr>
          <w:spacing w:val="-12"/>
          <w:sz w:val="28"/>
          <w:lang w:val="en-US"/>
        </w:rPr>
        <w:t xml:space="preserve"> </w:t>
      </w:r>
      <w:r w:rsidRPr="00692B0D">
        <w:rPr>
          <w:sz w:val="28"/>
          <w:lang w:val="en-US"/>
        </w:rPr>
        <w:t>A.,</w:t>
      </w:r>
      <w:r w:rsidRPr="00692B0D">
        <w:rPr>
          <w:spacing w:val="-12"/>
          <w:sz w:val="28"/>
          <w:lang w:val="en-US"/>
        </w:rPr>
        <w:t xml:space="preserve"> </w:t>
      </w:r>
      <w:r w:rsidRPr="00692B0D">
        <w:rPr>
          <w:sz w:val="28"/>
          <w:lang w:val="en-US"/>
        </w:rPr>
        <w:t>Arutyunyan M.,</w:t>
      </w:r>
      <w:r w:rsidRPr="00692B0D">
        <w:rPr>
          <w:spacing w:val="-13"/>
          <w:sz w:val="28"/>
          <w:lang w:val="en-US"/>
        </w:rPr>
        <w:t xml:space="preserve"> </w:t>
      </w:r>
      <w:r w:rsidRPr="00692B0D">
        <w:rPr>
          <w:sz w:val="28"/>
          <w:lang w:val="en-US"/>
        </w:rPr>
        <w:t>Rustambek</w:t>
      </w:r>
      <w:r w:rsidRPr="00692B0D">
        <w:rPr>
          <w:spacing w:val="-13"/>
          <w:sz w:val="28"/>
          <w:lang w:val="en-US"/>
        </w:rPr>
        <w:t xml:space="preserve"> </w:t>
      </w:r>
      <w:r w:rsidRPr="00692B0D">
        <w:rPr>
          <w:sz w:val="28"/>
          <w:lang w:val="en-US"/>
        </w:rPr>
        <w:t>I.</w:t>
      </w:r>
      <w:r w:rsidRPr="00692B0D">
        <w:rPr>
          <w:spacing w:val="-13"/>
          <w:sz w:val="28"/>
          <w:lang w:val="en-US"/>
        </w:rPr>
        <w:t xml:space="preserve"> </w:t>
      </w:r>
      <w:r w:rsidRPr="00692B0D">
        <w:rPr>
          <w:sz w:val="28"/>
          <w:lang w:val="en-US"/>
        </w:rPr>
        <w:t>The</w:t>
      </w:r>
      <w:r w:rsidRPr="00692B0D">
        <w:rPr>
          <w:spacing w:val="-13"/>
          <w:sz w:val="28"/>
          <w:lang w:val="en-US"/>
        </w:rPr>
        <w:t xml:space="preserve"> </w:t>
      </w:r>
      <w:r w:rsidRPr="00692B0D">
        <w:rPr>
          <w:sz w:val="28"/>
          <w:lang w:val="en-US"/>
        </w:rPr>
        <w:t>histological</w:t>
      </w:r>
      <w:r w:rsidRPr="00692B0D">
        <w:rPr>
          <w:spacing w:val="-13"/>
          <w:sz w:val="28"/>
          <w:lang w:val="en-US"/>
        </w:rPr>
        <w:t xml:space="preserve"> </w:t>
      </w:r>
      <w:r w:rsidRPr="00692B0D">
        <w:rPr>
          <w:sz w:val="28"/>
          <w:lang w:val="en-US"/>
        </w:rPr>
        <w:t>assessment</w:t>
      </w:r>
      <w:r w:rsidRPr="00692B0D">
        <w:rPr>
          <w:spacing w:val="-13"/>
          <w:sz w:val="28"/>
          <w:lang w:val="en-US"/>
        </w:rPr>
        <w:t xml:space="preserve"> </w:t>
      </w:r>
      <w:r w:rsidRPr="00692B0D">
        <w:rPr>
          <w:sz w:val="28"/>
          <w:lang w:val="en-US"/>
        </w:rPr>
        <w:t>of</w:t>
      </w:r>
      <w:r w:rsidRPr="00692B0D">
        <w:rPr>
          <w:spacing w:val="-13"/>
          <w:sz w:val="28"/>
          <w:lang w:val="en-US"/>
        </w:rPr>
        <w:t xml:space="preserve"> </w:t>
      </w:r>
      <w:r w:rsidRPr="00692B0D">
        <w:rPr>
          <w:sz w:val="28"/>
          <w:lang w:val="en-US"/>
        </w:rPr>
        <w:t>new</w:t>
      </w:r>
      <w:r w:rsidRPr="00692B0D">
        <w:rPr>
          <w:spacing w:val="-12"/>
          <w:sz w:val="28"/>
          <w:lang w:val="en-US"/>
        </w:rPr>
        <w:t xml:space="preserve"> </w:t>
      </w:r>
      <w:r w:rsidRPr="00692B0D">
        <w:rPr>
          <w:sz w:val="28"/>
          <w:lang w:val="en-US"/>
        </w:rPr>
        <w:t>bone</w:t>
      </w:r>
      <w:r w:rsidRPr="00692B0D">
        <w:rPr>
          <w:spacing w:val="-13"/>
          <w:sz w:val="28"/>
          <w:lang w:val="en-US"/>
        </w:rPr>
        <w:t xml:space="preserve"> </w:t>
      </w:r>
      <w:r w:rsidRPr="00692B0D">
        <w:rPr>
          <w:sz w:val="28"/>
          <w:lang w:val="en-US"/>
        </w:rPr>
        <w:t>formation</w:t>
      </w:r>
      <w:r w:rsidRPr="00692B0D">
        <w:rPr>
          <w:spacing w:val="-13"/>
          <w:sz w:val="28"/>
          <w:lang w:val="en-US"/>
        </w:rPr>
        <w:t xml:space="preserve"> </w:t>
      </w:r>
      <w:r w:rsidRPr="00692B0D">
        <w:rPr>
          <w:sz w:val="28"/>
          <w:lang w:val="en-US"/>
        </w:rPr>
        <w:t>with</w:t>
      </w:r>
      <w:r w:rsidRPr="00692B0D">
        <w:rPr>
          <w:spacing w:val="-13"/>
          <w:sz w:val="28"/>
          <w:lang w:val="en-US"/>
        </w:rPr>
        <w:t xml:space="preserve"> </w:t>
      </w:r>
      <w:r w:rsidRPr="00692B0D">
        <w:rPr>
          <w:sz w:val="28"/>
          <w:lang w:val="en-US"/>
        </w:rPr>
        <w:t xml:space="preserve">zolendronic acid loaded bone allograft in rabbit femoral bone defect // Journal of Medicine and Life. – 2023. – Vol. 16, Issue 4. – P. 616-622. </w:t>
      </w:r>
      <w:r>
        <w:rPr>
          <w:sz w:val="28"/>
        </w:rPr>
        <w:t>(Scopus – 36 процентиль)</w:t>
      </w:r>
    </w:p>
    <w:p w14:paraId="39B3EBB5" w14:textId="77777777" w:rsidR="00837FAC" w:rsidRDefault="004D5FA3">
      <w:pPr>
        <w:pStyle w:val="a4"/>
        <w:numPr>
          <w:ilvl w:val="2"/>
          <w:numId w:val="9"/>
        </w:numPr>
        <w:tabs>
          <w:tab w:val="left" w:pos="1307"/>
        </w:tabs>
        <w:ind w:right="131" w:firstLine="851"/>
        <w:jc w:val="both"/>
        <w:rPr>
          <w:sz w:val="28"/>
        </w:rPr>
      </w:pPr>
      <w:r w:rsidRPr="00692B0D">
        <w:rPr>
          <w:sz w:val="28"/>
          <w:lang w:val="en-US"/>
        </w:rPr>
        <w:t>Saginova D., Tashmetov E., Kamyshanskiy Y., Tuleubayev B., Rimashevskiy</w:t>
      </w:r>
      <w:r w:rsidRPr="00692B0D">
        <w:rPr>
          <w:spacing w:val="-11"/>
          <w:sz w:val="28"/>
          <w:lang w:val="en-US"/>
        </w:rPr>
        <w:t xml:space="preserve"> </w:t>
      </w:r>
      <w:r w:rsidRPr="00692B0D">
        <w:rPr>
          <w:sz w:val="28"/>
          <w:lang w:val="en-US"/>
        </w:rPr>
        <w:t>D.</w:t>
      </w:r>
      <w:r w:rsidRPr="00692B0D">
        <w:rPr>
          <w:spacing w:val="-11"/>
          <w:sz w:val="28"/>
          <w:lang w:val="en-US"/>
        </w:rPr>
        <w:t xml:space="preserve"> </w:t>
      </w:r>
      <w:r w:rsidRPr="00692B0D">
        <w:rPr>
          <w:sz w:val="28"/>
          <w:lang w:val="en-US"/>
        </w:rPr>
        <w:t>Evaluation</w:t>
      </w:r>
      <w:r w:rsidRPr="00692B0D">
        <w:rPr>
          <w:spacing w:val="-11"/>
          <w:sz w:val="28"/>
          <w:lang w:val="en-US"/>
        </w:rPr>
        <w:t xml:space="preserve"> </w:t>
      </w:r>
      <w:r w:rsidRPr="00692B0D">
        <w:rPr>
          <w:sz w:val="28"/>
          <w:lang w:val="en-US"/>
        </w:rPr>
        <w:t>of</w:t>
      </w:r>
      <w:r w:rsidRPr="00692B0D">
        <w:rPr>
          <w:spacing w:val="-11"/>
          <w:sz w:val="28"/>
          <w:lang w:val="en-US"/>
        </w:rPr>
        <w:t xml:space="preserve"> </w:t>
      </w:r>
      <w:r w:rsidRPr="00692B0D">
        <w:rPr>
          <w:sz w:val="28"/>
          <w:lang w:val="en-US"/>
        </w:rPr>
        <w:t>Bone</w:t>
      </w:r>
      <w:r w:rsidRPr="00692B0D">
        <w:rPr>
          <w:spacing w:val="-11"/>
          <w:sz w:val="28"/>
          <w:lang w:val="en-US"/>
        </w:rPr>
        <w:t xml:space="preserve"> </w:t>
      </w:r>
      <w:r w:rsidRPr="00692B0D">
        <w:rPr>
          <w:sz w:val="28"/>
          <w:lang w:val="en-US"/>
        </w:rPr>
        <w:t>Regenerative</w:t>
      </w:r>
      <w:r w:rsidRPr="00692B0D">
        <w:rPr>
          <w:spacing w:val="-11"/>
          <w:sz w:val="28"/>
          <w:lang w:val="en-US"/>
        </w:rPr>
        <w:t xml:space="preserve"> </w:t>
      </w:r>
      <w:r w:rsidRPr="00692B0D">
        <w:rPr>
          <w:sz w:val="28"/>
          <w:lang w:val="en-US"/>
        </w:rPr>
        <w:t>Capacity</w:t>
      </w:r>
      <w:r w:rsidRPr="00692B0D">
        <w:rPr>
          <w:spacing w:val="-11"/>
          <w:sz w:val="28"/>
          <w:lang w:val="en-US"/>
        </w:rPr>
        <w:t xml:space="preserve"> </w:t>
      </w:r>
      <w:r w:rsidRPr="00692B0D">
        <w:rPr>
          <w:sz w:val="28"/>
          <w:lang w:val="en-US"/>
        </w:rPr>
        <w:t>in</w:t>
      </w:r>
      <w:r w:rsidRPr="00692B0D">
        <w:rPr>
          <w:spacing w:val="-11"/>
          <w:sz w:val="28"/>
          <w:lang w:val="en-US"/>
        </w:rPr>
        <w:t xml:space="preserve"> </w:t>
      </w:r>
      <w:r w:rsidRPr="00692B0D">
        <w:rPr>
          <w:sz w:val="28"/>
          <w:lang w:val="en-US"/>
        </w:rPr>
        <w:t>Rabbit</w:t>
      </w:r>
      <w:r w:rsidRPr="00692B0D">
        <w:rPr>
          <w:spacing w:val="-11"/>
          <w:sz w:val="28"/>
          <w:lang w:val="en-US"/>
        </w:rPr>
        <w:t xml:space="preserve"> </w:t>
      </w:r>
      <w:r w:rsidRPr="00692B0D">
        <w:rPr>
          <w:sz w:val="28"/>
          <w:lang w:val="en-US"/>
        </w:rPr>
        <w:t>Femoral</w:t>
      </w:r>
      <w:r w:rsidRPr="00692B0D">
        <w:rPr>
          <w:spacing w:val="-11"/>
          <w:sz w:val="28"/>
          <w:lang w:val="en-US"/>
        </w:rPr>
        <w:t xml:space="preserve"> </w:t>
      </w:r>
      <w:r w:rsidRPr="00692B0D">
        <w:rPr>
          <w:sz w:val="28"/>
          <w:lang w:val="en-US"/>
        </w:rPr>
        <w:t xml:space="preserve">Defect Using Thermally Disinfected Bone Human Femoral Head Combined with Platelet- Rich Plasma, Recombinant Human Bone Morphogenetic Protein 2, and Zoledronic Acid // Biomedicines. – 2023. – Vol. 11. – P. 1729-1745. </w:t>
      </w:r>
      <w:r>
        <w:rPr>
          <w:sz w:val="28"/>
        </w:rPr>
        <w:t>(WoS - Q2)</w:t>
      </w:r>
    </w:p>
    <w:p w14:paraId="46664782" w14:textId="77777777" w:rsidR="00837FAC" w:rsidRPr="00692B0D" w:rsidRDefault="004D5FA3">
      <w:pPr>
        <w:pStyle w:val="a4"/>
        <w:numPr>
          <w:ilvl w:val="2"/>
          <w:numId w:val="9"/>
        </w:numPr>
        <w:tabs>
          <w:tab w:val="left" w:pos="1121"/>
        </w:tabs>
        <w:spacing w:line="242" w:lineRule="auto"/>
        <w:ind w:firstLine="851"/>
        <w:jc w:val="both"/>
        <w:rPr>
          <w:sz w:val="28"/>
          <w:lang w:val="en-US"/>
        </w:rPr>
      </w:pPr>
      <w:r w:rsidRPr="00692B0D">
        <w:rPr>
          <w:sz w:val="28"/>
          <w:lang w:val="en-US"/>
        </w:rPr>
        <w:t>Saginova</w:t>
      </w:r>
      <w:r w:rsidRPr="00692B0D">
        <w:rPr>
          <w:spacing w:val="-12"/>
          <w:sz w:val="28"/>
          <w:lang w:val="en-US"/>
        </w:rPr>
        <w:t xml:space="preserve"> </w:t>
      </w:r>
      <w:r w:rsidRPr="00692B0D">
        <w:rPr>
          <w:sz w:val="28"/>
          <w:lang w:val="en-US"/>
        </w:rPr>
        <w:t>D.,</w:t>
      </w:r>
      <w:r w:rsidRPr="00692B0D">
        <w:rPr>
          <w:spacing w:val="-12"/>
          <w:sz w:val="28"/>
          <w:lang w:val="en-US"/>
        </w:rPr>
        <w:t xml:space="preserve"> </w:t>
      </w:r>
      <w:r w:rsidRPr="00692B0D">
        <w:rPr>
          <w:sz w:val="28"/>
          <w:lang w:val="en-US"/>
        </w:rPr>
        <w:t>Tashmetov</w:t>
      </w:r>
      <w:r w:rsidRPr="00692B0D">
        <w:rPr>
          <w:spacing w:val="-12"/>
          <w:sz w:val="28"/>
          <w:lang w:val="en-US"/>
        </w:rPr>
        <w:t xml:space="preserve"> </w:t>
      </w:r>
      <w:r w:rsidRPr="00692B0D">
        <w:rPr>
          <w:sz w:val="28"/>
          <w:lang w:val="en-US"/>
        </w:rPr>
        <w:t>E.,</w:t>
      </w:r>
      <w:r w:rsidRPr="00692B0D">
        <w:rPr>
          <w:spacing w:val="-12"/>
          <w:sz w:val="28"/>
          <w:lang w:val="en-US"/>
        </w:rPr>
        <w:t xml:space="preserve"> </w:t>
      </w:r>
      <w:r w:rsidRPr="00692B0D">
        <w:rPr>
          <w:sz w:val="28"/>
          <w:lang w:val="en-US"/>
        </w:rPr>
        <w:t>Tuleubaev</w:t>
      </w:r>
      <w:r w:rsidRPr="00692B0D">
        <w:rPr>
          <w:spacing w:val="-12"/>
          <w:sz w:val="28"/>
          <w:lang w:val="en-US"/>
        </w:rPr>
        <w:t xml:space="preserve"> </w:t>
      </w:r>
      <w:r w:rsidRPr="00692B0D">
        <w:rPr>
          <w:sz w:val="28"/>
          <w:lang w:val="en-US"/>
        </w:rPr>
        <w:t>B.,</w:t>
      </w:r>
      <w:r w:rsidRPr="00692B0D">
        <w:rPr>
          <w:spacing w:val="-12"/>
          <w:sz w:val="28"/>
          <w:lang w:val="en-US"/>
        </w:rPr>
        <w:t xml:space="preserve"> </w:t>
      </w:r>
      <w:r w:rsidRPr="00692B0D">
        <w:rPr>
          <w:sz w:val="28"/>
          <w:lang w:val="en-US"/>
        </w:rPr>
        <w:t>Kamyshanskiy</w:t>
      </w:r>
      <w:r w:rsidRPr="00692B0D">
        <w:rPr>
          <w:spacing w:val="-12"/>
          <w:sz w:val="28"/>
          <w:lang w:val="en-US"/>
        </w:rPr>
        <w:t xml:space="preserve"> </w:t>
      </w:r>
      <w:r w:rsidRPr="00692B0D">
        <w:rPr>
          <w:sz w:val="28"/>
          <w:lang w:val="en-US"/>
        </w:rPr>
        <w:t>Ye.,</w:t>
      </w:r>
      <w:r w:rsidRPr="00692B0D">
        <w:rPr>
          <w:spacing w:val="-12"/>
          <w:sz w:val="28"/>
          <w:lang w:val="en-US"/>
        </w:rPr>
        <w:t xml:space="preserve"> </w:t>
      </w:r>
      <w:r w:rsidRPr="00692B0D">
        <w:rPr>
          <w:sz w:val="28"/>
          <w:lang w:val="en-US"/>
        </w:rPr>
        <w:t>Davanov</w:t>
      </w:r>
      <w:r w:rsidRPr="00692B0D">
        <w:rPr>
          <w:spacing w:val="-12"/>
          <w:sz w:val="28"/>
          <w:lang w:val="en-US"/>
        </w:rPr>
        <w:t xml:space="preserve"> </w:t>
      </w:r>
      <w:r w:rsidRPr="00692B0D">
        <w:rPr>
          <w:sz w:val="28"/>
          <w:lang w:val="en-US"/>
        </w:rPr>
        <w:t>Sh. Effect of Platelet-rich Plasma Combined with Marburg Bone Bank-prepared Bone Graft in Rabbit Bone Defect Model // Shiraz E-Med J. – 2023. – Vol. 24, №9. – P. 1-</w:t>
      </w:r>
    </w:p>
    <w:p w14:paraId="5CD22E60" w14:textId="77777777" w:rsidR="00837FAC" w:rsidRDefault="004D5FA3">
      <w:pPr>
        <w:pStyle w:val="a3"/>
        <w:spacing w:line="316" w:lineRule="exact"/>
        <w:ind w:left="0"/>
      </w:pPr>
      <w:r>
        <w:t>10.</w:t>
      </w:r>
      <w:r>
        <w:rPr>
          <w:spacing w:val="-5"/>
        </w:rPr>
        <w:t xml:space="preserve"> </w:t>
      </w:r>
      <w:r>
        <w:t>(Scopus</w:t>
      </w:r>
      <w:r>
        <w:rPr>
          <w:spacing w:val="-4"/>
        </w:rPr>
        <w:t xml:space="preserve"> </w:t>
      </w:r>
      <w:r>
        <w:t>–</w:t>
      </w:r>
      <w:r>
        <w:rPr>
          <w:spacing w:val="-4"/>
        </w:rPr>
        <w:t xml:space="preserve"> </w:t>
      </w:r>
      <w:r>
        <w:t>36</w:t>
      </w:r>
      <w:r>
        <w:rPr>
          <w:spacing w:val="-4"/>
        </w:rPr>
        <w:t xml:space="preserve"> </w:t>
      </w:r>
      <w:r>
        <w:rPr>
          <w:spacing w:val="-2"/>
        </w:rPr>
        <w:t>процентиль)</w:t>
      </w:r>
    </w:p>
    <w:p w14:paraId="064A0526" w14:textId="77777777" w:rsidR="00837FAC" w:rsidRDefault="004D5FA3">
      <w:pPr>
        <w:pStyle w:val="a4"/>
        <w:numPr>
          <w:ilvl w:val="2"/>
          <w:numId w:val="9"/>
        </w:numPr>
        <w:tabs>
          <w:tab w:val="left" w:pos="1121"/>
        </w:tabs>
        <w:ind w:right="132" w:firstLine="851"/>
        <w:jc w:val="both"/>
        <w:rPr>
          <w:sz w:val="28"/>
        </w:rPr>
      </w:pPr>
      <w:r w:rsidRPr="00692B0D">
        <w:rPr>
          <w:sz w:val="28"/>
          <w:lang w:val="en-US"/>
        </w:rPr>
        <w:t>Saginova</w:t>
      </w:r>
      <w:r w:rsidRPr="00692B0D">
        <w:rPr>
          <w:spacing w:val="-12"/>
          <w:sz w:val="28"/>
          <w:lang w:val="en-US"/>
        </w:rPr>
        <w:t xml:space="preserve"> </w:t>
      </w:r>
      <w:r w:rsidRPr="00692B0D">
        <w:rPr>
          <w:sz w:val="28"/>
          <w:lang w:val="en-US"/>
        </w:rPr>
        <w:t>D.,</w:t>
      </w:r>
      <w:r w:rsidRPr="00692B0D">
        <w:rPr>
          <w:spacing w:val="-12"/>
          <w:sz w:val="28"/>
          <w:lang w:val="en-US"/>
        </w:rPr>
        <w:t xml:space="preserve"> </w:t>
      </w:r>
      <w:r w:rsidRPr="00692B0D">
        <w:rPr>
          <w:sz w:val="28"/>
          <w:lang w:val="en-US"/>
        </w:rPr>
        <w:t>Tashmetov</w:t>
      </w:r>
      <w:r w:rsidRPr="00692B0D">
        <w:rPr>
          <w:spacing w:val="-12"/>
          <w:sz w:val="28"/>
          <w:lang w:val="en-US"/>
        </w:rPr>
        <w:t xml:space="preserve"> </w:t>
      </w:r>
      <w:r w:rsidRPr="00692B0D">
        <w:rPr>
          <w:sz w:val="28"/>
          <w:lang w:val="en-US"/>
        </w:rPr>
        <w:t>E.,</w:t>
      </w:r>
      <w:r w:rsidRPr="00692B0D">
        <w:rPr>
          <w:spacing w:val="-12"/>
          <w:sz w:val="28"/>
          <w:lang w:val="en-US"/>
        </w:rPr>
        <w:t xml:space="preserve"> </w:t>
      </w:r>
      <w:r w:rsidRPr="00692B0D">
        <w:rPr>
          <w:sz w:val="28"/>
          <w:lang w:val="en-US"/>
        </w:rPr>
        <w:t>Tuleubaev</w:t>
      </w:r>
      <w:r w:rsidRPr="00692B0D">
        <w:rPr>
          <w:spacing w:val="-12"/>
          <w:sz w:val="28"/>
          <w:lang w:val="en-US"/>
        </w:rPr>
        <w:t xml:space="preserve"> </w:t>
      </w:r>
      <w:r w:rsidRPr="00692B0D">
        <w:rPr>
          <w:sz w:val="28"/>
          <w:lang w:val="en-US"/>
        </w:rPr>
        <w:t>B.,</w:t>
      </w:r>
      <w:r w:rsidRPr="00692B0D">
        <w:rPr>
          <w:spacing w:val="-12"/>
          <w:sz w:val="28"/>
          <w:lang w:val="en-US"/>
        </w:rPr>
        <w:t xml:space="preserve"> </w:t>
      </w:r>
      <w:r w:rsidRPr="00692B0D">
        <w:rPr>
          <w:sz w:val="28"/>
          <w:lang w:val="en-US"/>
        </w:rPr>
        <w:t>Kamyshanskiy</w:t>
      </w:r>
      <w:r w:rsidRPr="00692B0D">
        <w:rPr>
          <w:spacing w:val="-12"/>
          <w:sz w:val="28"/>
          <w:lang w:val="en-US"/>
        </w:rPr>
        <w:t xml:space="preserve"> </w:t>
      </w:r>
      <w:r w:rsidRPr="00692B0D">
        <w:rPr>
          <w:sz w:val="28"/>
          <w:lang w:val="en-US"/>
        </w:rPr>
        <w:t>Ye.,</w:t>
      </w:r>
      <w:r w:rsidRPr="00692B0D">
        <w:rPr>
          <w:spacing w:val="-12"/>
          <w:sz w:val="28"/>
          <w:lang w:val="en-US"/>
        </w:rPr>
        <w:t xml:space="preserve"> </w:t>
      </w:r>
      <w:r w:rsidRPr="00692B0D">
        <w:rPr>
          <w:sz w:val="28"/>
          <w:lang w:val="en-US"/>
        </w:rPr>
        <w:t>Davanov</w:t>
      </w:r>
      <w:r w:rsidRPr="00692B0D">
        <w:rPr>
          <w:spacing w:val="-12"/>
          <w:sz w:val="28"/>
          <w:lang w:val="en-US"/>
        </w:rPr>
        <w:t xml:space="preserve"> </w:t>
      </w:r>
      <w:r w:rsidRPr="00692B0D">
        <w:rPr>
          <w:sz w:val="28"/>
          <w:lang w:val="en-US"/>
        </w:rPr>
        <w:t>Sh. The</w:t>
      </w:r>
      <w:r w:rsidRPr="00692B0D">
        <w:rPr>
          <w:spacing w:val="-4"/>
          <w:sz w:val="28"/>
          <w:lang w:val="en-US"/>
        </w:rPr>
        <w:t xml:space="preserve"> </w:t>
      </w:r>
      <w:r w:rsidRPr="00692B0D">
        <w:rPr>
          <w:sz w:val="28"/>
          <w:lang w:val="en-US"/>
        </w:rPr>
        <w:t>effect</w:t>
      </w:r>
      <w:r w:rsidRPr="00692B0D">
        <w:rPr>
          <w:spacing w:val="-4"/>
          <w:sz w:val="28"/>
          <w:lang w:val="en-US"/>
        </w:rPr>
        <w:t xml:space="preserve"> </w:t>
      </w:r>
      <w:r w:rsidRPr="00692B0D">
        <w:rPr>
          <w:sz w:val="28"/>
          <w:lang w:val="en-US"/>
        </w:rPr>
        <w:t>of</w:t>
      </w:r>
      <w:r w:rsidRPr="00692B0D">
        <w:rPr>
          <w:spacing w:val="-5"/>
          <w:sz w:val="28"/>
          <w:lang w:val="en-US"/>
        </w:rPr>
        <w:t xml:space="preserve"> </w:t>
      </w:r>
      <w:r w:rsidRPr="00692B0D">
        <w:rPr>
          <w:sz w:val="28"/>
          <w:lang w:val="en-US"/>
        </w:rPr>
        <w:t>autologous</w:t>
      </w:r>
      <w:r w:rsidRPr="00692B0D">
        <w:rPr>
          <w:spacing w:val="-4"/>
          <w:sz w:val="28"/>
          <w:lang w:val="en-US"/>
        </w:rPr>
        <w:t xml:space="preserve"> </w:t>
      </w:r>
      <w:r w:rsidRPr="00692B0D">
        <w:rPr>
          <w:sz w:val="28"/>
          <w:lang w:val="en-US"/>
        </w:rPr>
        <w:t>platelet</w:t>
      </w:r>
      <w:r w:rsidRPr="00692B0D">
        <w:rPr>
          <w:spacing w:val="-4"/>
          <w:sz w:val="28"/>
          <w:lang w:val="en-US"/>
        </w:rPr>
        <w:t xml:space="preserve"> </w:t>
      </w:r>
      <w:r w:rsidRPr="00692B0D">
        <w:rPr>
          <w:sz w:val="28"/>
          <w:lang w:val="en-US"/>
        </w:rPr>
        <w:t>rich</w:t>
      </w:r>
      <w:r w:rsidRPr="00692B0D">
        <w:rPr>
          <w:spacing w:val="-4"/>
          <w:sz w:val="28"/>
          <w:lang w:val="en-US"/>
        </w:rPr>
        <w:t xml:space="preserve"> </w:t>
      </w:r>
      <w:r w:rsidRPr="00692B0D">
        <w:rPr>
          <w:sz w:val="28"/>
          <w:lang w:val="en-US"/>
        </w:rPr>
        <w:t>plasma</w:t>
      </w:r>
      <w:r w:rsidRPr="00692B0D">
        <w:rPr>
          <w:spacing w:val="-4"/>
          <w:sz w:val="28"/>
          <w:lang w:val="en-US"/>
        </w:rPr>
        <w:t xml:space="preserve"> </w:t>
      </w:r>
      <w:r w:rsidRPr="00692B0D">
        <w:rPr>
          <w:sz w:val="28"/>
          <w:lang w:val="en-US"/>
        </w:rPr>
        <w:t>on</w:t>
      </w:r>
      <w:r w:rsidRPr="00692B0D">
        <w:rPr>
          <w:spacing w:val="-4"/>
          <w:sz w:val="28"/>
          <w:lang w:val="en-US"/>
        </w:rPr>
        <w:t xml:space="preserve"> </w:t>
      </w:r>
      <w:r w:rsidRPr="00692B0D">
        <w:rPr>
          <w:sz w:val="28"/>
          <w:lang w:val="en-US"/>
        </w:rPr>
        <w:t>new</w:t>
      </w:r>
      <w:r w:rsidRPr="00692B0D">
        <w:rPr>
          <w:spacing w:val="-4"/>
          <w:sz w:val="28"/>
          <w:lang w:val="en-US"/>
        </w:rPr>
        <w:t xml:space="preserve"> </w:t>
      </w:r>
      <w:r w:rsidRPr="00692B0D">
        <w:rPr>
          <w:sz w:val="28"/>
          <w:lang w:val="en-US"/>
        </w:rPr>
        <w:t>bone</w:t>
      </w:r>
      <w:r w:rsidRPr="00692B0D">
        <w:rPr>
          <w:spacing w:val="-4"/>
          <w:sz w:val="28"/>
          <w:lang w:val="en-US"/>
        </w:rPr>
        <w:t xml:space="preserve"> </w:t>
      </w:r>
      <w:r w:rsidRPr="00692B0D">
        <w:rPr>
          <w:sz w:val="28"/>
          <w:lang w:val="en-US"/>
        </w:rPr>
        <w:t>formation</w:t>
      </w:r>
      <w:r w:rsidRPr="00692B0D">
        <w:rPr>
          <w:spacing w:val="-4"/>
          <w:sz w:val="28"/>
          <w:lang w:val="en-US"/>
        </w:rPr>
        <w:t xml:space="preserve"> </w:t>
      </w:r>
      <w:r w:rsidRPr="00692B0D">
        <w:rPr>
          <w:sz w:val="28"/>
          <w:lang w:val="en-US"/>
        </w:rPr>
        <w:t>and</w:t>
      </w:r>
      <w:r w:rsidRPr="00692B0D">
        <w:rPr>
          <w:spacing w:val="-4"/>
          <w:sz w:val="28"/>
          <w:lang w:val="en-US"/>
        </w:rPr>
        <w:t xml:space="preserve"> </w:t>
      </w:r>
      <w:r w:rsidRPr="00692B0D">
        <w:rPr>
          <w:sz w:val="28"/>
          <w:lang w:val="en-US"/>
        </w:rPr>
        <w:t>viability</w:t>
      </w:r>
      <w:r w:rsidRPr="00692B0D">
        <w:rPr>
          <w:spacing w:val="-4"/>
          <w:sz w:val="28"/>
          <w:lang w:val="en-US"/>
        </w:rPr>
        <w:t xml:space="preserve"> </w:t>
      </w:r>
      <w:r w:rsidRPr="00692B0D">
        <w:rPr>
          <w:sz w:val="28"/>
          <w:lang w:val="en-US"/>
        </w:rPr>
        <w:t>of</w:t>
      </w:r>
      <w:r w:rsidRPr="00692B0D">
        <w:rPr>
          <w:spacing w:val="-5"/>
          <w:sz w:val="28"/>
          <w:lang w:val="en-US"/>
        </w:rPr>
        <w:t xml:space="preserve"> </w:t>
      </w:r>
      <w:r w:rsidRPr="00692B0D">
        <w:rPr>
          <w:sz w:val="28"/>
          <w:lang w:val="en-US"/>
        </w:rPr>
        <w:t xml:space="preserve">a Marburg bone graft // Open Life Sciences. – 2023. – Vol. 18. – P. 1-16. </w:t>
      </w:r>
      <w:r>
        <w:rPr>
          <w:sz w:val="28"/>
        </w:rPr>
        <w:t xml:space="preserve">(Scopus – 56 </w:t>
      </w:r>
      <w:r>
        <w:rPr>
          <w:spacing w:val="-2"/>
          <w:sz w:val="28"/>
        </w:rPr>
        <w:t>процентиль)</w:t>
      </w:r>
    </w:p>
    <w:p w14:paraId="60B44856" w14:textId="77777777" w:rsidR="00837FAC" w:rsidRDefault="004D5FA3">
      <w:pPr>
        <w:pStyle w:val="a4"/>
        <w:numPr>
          <w:ilvl w:val="0"/>
          <w:numId w:val="8"/>
        </w:numPr>
        <w:tabs>
          <w:tab w:val="left" w:pos="918"/>
        </w:tabs>
        <w:spacing w:line="320" w:lineRule="exact"/>
        <w:ind w:left="918" w:right="0" w:hanging="209"/>
        <w:rPr>
          <w:sz w:val="28"/>
        </w:rPr>
      </w:pPr>
      <w:r>
        <w:rPr>
          <w:sz w:val="28"/>
        </w:rPr>
        <w:t>1</w:t>
      </w:r>
      <w:r>
        <w:rPr>
          <w:spacing w:val="-6"/>
          <w:sz w:val="28"/>
        </w:rPr>
        <w:t xml:space="preserve"> </w:t>
      </w:r>
      <w:r>
        <w:rPr>
          <w:sz w:val="28"/>
        </w:rPr>
        <w:t>патент</w:t>
      </w:r>
      <w:r>
        <w:rPr>
          <w:spacing w:val="-6"/>
          <w:sz w:val="28"/>
        </w:rPr>
        <w:t xml:space="preserve"> </w:t>
      </w:r>
      <w:r>
        <w:rPr>
          <w:sz w:val="28"/>
        </w:rPr>
        <w:t>на</w:t>
      </w:r>
      <w:r>
        <w:rPr>
          <w:spacing w:val="-6"/>
          <w:sz w:val="28"/>
        </w:rPr>
        <w:t xml:space="preserve"> </w:t>
      </w:r>
      <w:r>
        <w:rPr>
          <w:sz w:val="28"/>
        </w:rPr>
        <w:t>полезную</w:t>
      </w:r>
      <w:r>
        <w:rPr>
          <w:spacing w:val="-5"/>
          <w:sz w:val="28"/>
        </w:rPr>
        <w:t xml:space="preserve"> </w:t>
      </w:r>
      <w:r>
        <w:rPr>
          <w:spacing w:val="-2"/>
          <w:sz w:val="28"/>
        </w:rPr>
        <w:t>модель</w:t>
      </w:r>
    </w:p>
    <w:p w14:paraId="7F47FAA8" w14:textId="77777777" w:rsidR="00837FAC" w:rsidRDefault="004D5FA3">
      <w:pPr>
        <w:pStyle w:val="a3"/>
        <w:ind w:left="0" w:right="134" w:firstLine="709"/>
      </w:pPr>
      <w:r>
        <w:t xml:space="preserve">Получен патент на полезную модель № 8718, МПК A61B 17/00 (2006.01), A61B 17/56 (2006.01), опубликовано от 15 декабря 2023 года. Устройство для миниинвазивной имплантации костно-пластического материала (Приложение </w:t>
      </w:r>
      <w:r>
        <w:rPr>
          <w:spacing w:val="-4"/>
        </w:rPr>
        <w:t>Б).</w:t>
      </w:r>
    </w:p>
    <w:p w14:paraId="0768030F" w14:textId="77777777" w:rsidR="00837FAC" w:rsidRDefault="004D5FA3">
      <w:pPr>
        <w:pStyle w:val="a4"/>
        <w:numPr>
          <w:ilvl w:val="0"/>
          <w:numId w:val="8"/>
        </w:numPr>
        <w:tabs>
          <w:tab w:val="left" w:pos="931"/>
        </w:tabs>
        <w:spacing w:line="242" w:lineRule="auto"/>
        <w:ind w:firstLine="709"/>
        <w:rPr>
          <w:sz w:val="28"/>
        </w:rPr>
      </w:pPr>
      <w:r>
        <w:rPr>
          <w:sz w:val="28"/>
        </w:rPr>
        <w:t>2 свидетельства о внесении сведений в государственный реестр прав на объекты, охраняемые авторским правом</w:t>
      </w:r>
    </w:p>
    <w:p w14:paraId="3C4A0C06" w14:textId="77777777" w:rsidR="00837FAC" w:rsidRDefault="004D5FA3">
      <w:pPr>
        <w:pStyle w:val="a4"/>
        <w:numPr>
          <w:ilvl w:val="0"/>
          <w:numId w:val="7"/>
        </w:numPr>
        <w:tabs>
          <w:tab w:val="left" w:pos="1414"/>
        </w:tabs>
        <w:ind w:firstLine="709"/>
        <w:jc w:val="both"/>
        <w:rPr>
          <w:sz w:val="28"/>
        </w:rPr>
      </w:pPr>
      <w:r>
        <w:rPr>
          <w:sz w:val="28"/>
        </w:rPr>
        <w:t>Свидетельство о внесении сведений в государственный реестр прав на объекты, охраняемые авторским правом №39243 от 26.09.2023 г. (Приложение В).</w:t>
      </w:r>
    </w:p>
    <w:p w14:paraId="7FBC1725" w14:textId="77777777" w:rsidR="00837FAC" w:rsidRDefault="004D5FA3">
      <w:pPr>
        <w:pStyle w:val="a4"/>
        <w:numPr>
          <w:ilvl w:val="0"/>
          <w:numId w:val="7"/>
        </w:numPr>
        <w:tabs>
          <w:tab w:val="left" w:pos="1414"/>
        </w:tabs>
        <w:ind w:right="133" w:firstLine="709"/>
        <w:jc w:val="both"/>
        <w:rPr>
          <w:sz w:val="28"/>
        </w:rPr>
      </w:pPr>
      <w:r>
        <w:rPr>
          <w:sz w:val="28"/>
        </w:rPr>
        <w:t>Свидетельство о внесении сведений в государственный реестр прав на объекты, охраняемые авторским правом №50519 от 17.10.2024 г. (Приложение В).</w:t>
      </w:r>
    </w:p>
    <w:p w14:paraId="6DD0E5E4" w14:textId="77777777" w:rsidR="00837FAC" w:rsidRDefault="004D5FA3">
      <w:pPr>
        <w:pStyle w:val="a3"/>
        <w:spacing w:line="321" w:lineRule="exact"/>
        <w:ind w:left="709"/>
      </w:pPr>
      <w:r>
        <w:t>–</w:t>
      </w:r>
      <w:r>
        <w:rPr>
          <w:spacing w:val="-11"/>
        </w:rPr>
        <w:t xml:space="preserve"> </w:t>
      </w:r>
      <w:r>
        <w:t>1</w:t>
      </w:r>
      <w:r>
        <w:rPr>
          <w:spacing w:val="-11"/>
        </w:rPr>
        <w:t xml:space="preserve"> </w:t>
      </w:r>
      <w:r>
        <w:t>Акт</w:t>
      </w:r>
      <w:r>
        <w:rPr>
          <w:spacing w:val="-11"/>
        </w:rPr>
        <w:t xml:space="preserve"> </w:t>
      </w:r>
      <w:r>
        <w:t>внедрения</w:t>
      </w:r>
      <w:r>
        <w:rPr>
          <w:spacing w:val="-10"/>
        </w:rPr>
        <w:t xml:space="preserve"> </w:t>
      </w:r>
      <w:r>
        <w:t>результатов</w:t>
      </w:r>
      <w:r>
        <w:rPr>
          <w:spacing w:val="-11"/>
        </w:rPr>
        <w:t xml:space="preserve"> </w:t>
      </w:r>
      <w:r>
        <w:t>научно-исследовательской</w:t>
      </w:r>
      <w:r>
        <w:rPr>
          <w:spacing w:val="-11"/>
        </w:rPr>
        <w:t xml:space="preserve"> </w:t>
      </w:r>
      <w:r>
        <w:rPr>
          <w:spacing w:val="-2"/>
        </w:rPr>
        <w:t>работы</w:t>
      </w:r>
    </w:p>
    <w:p w14:paraId="02105AFC" w14:textId="77777777" w:rsidR="00837FAC" w:rsidRDefault="004D5FA3">
      <w:pPr>
        <w:pStyle w:val="2"/>
        <w:spacing w:line="322" w:lineRule="exact"/>
      </w:pPr>
      <w:r>
        <w:t>Структура</w:t>
      </w:r>
      <w:r>
        <w:rPr>
          <w:spacing w:val="-8"/>
        </w:rPr>
        <w:t xml:space="preserve"> </w:t>
      </w:r>
      <w:r>
        <w:t>и</w:t>
      </w:r>
      <w:r>
        <w:rPr>
          <w:spacing w:val="-7"/>
        </w:rPr>
        <w:t xml:space="preserve"> </w:t>
      </w:r>
      <w:r>
        <w:t>объем</w:t>
      </w:r>
      <w:r>
        <w:rPr>
          <w:spacing w:val="-6"/>
        </w:rPr>
        <w:t xml:space="preserve"> </w:t>
      </w:r>
      <w:r>
        <w:rPr>
          <w:spacing w:val="-2"/>
        </w:rPr>
        <w:t>диссертации</w:t>
      </w:r>
    </w:p>
    <w:p w14:paraId="487F3277" w14:textId="77777777" w:rsidR="00837FAC" w:rsidRDefault="004D5FA3">
      <w:pPr>
        <w:pStyle w:val="a3"/>
        <w:ind w:left="0" w:right="133" w:firstLine="709"/>
      </w:pPr>
      <w:r>
        <w:t>Диссертация изложена на 124 страницах компьютерного набора текстового редактора Microsoft Word, состоит из введения, 4 разделов основной части, заключения и списка использованных источников. Диссертация иллюстрирована 6 таблицами и 51 рисунком. Список литературы включает 308 источников на русском и английском языках, приложение.</w:t>
      </w:r>
    </w:p>
    <w:p w14:paraId="52BFCC8F" w14:textId="77777777" w:rsidR="00837FAC" w:rsidRDefault="00837FAC">
      <w:pPr>
        <w:pStyle w:val="a3"/>
        <w:sectPr w:rsidR="00837FAC">
          <w:pgSz w:w="11900" w:h="16840"/>
          <w:pgMar w:top="1060" w:right="425" w:bottom="1220" w:left="1700" w:header="0" w:footer="973" w:gutter="0"/>
          <w:cols w:space="720"/>
        </w:sectPr>
      </w:pPr>
    </w:p>
    <w:p w14:paraId="231765D0" w14:textId="77777777" w:rsidR="00837FAC" w:rsidRDefault="004D5FA3">
      <w:pPr>
        <w:pStyle w:val="1"/>
        <w:numPr>
          <w:ilvl w:val="0"/>
          <w:numId w:val="6"/>
        </w:numPr>
        <w:tabs>
          <w:tab w:val="left" w:pos="1415"/>
        </w:tabs>
        <w:ind w:left="1415" w:hanging="706"/>
        <w:jc w:val="both"/>
      </w:pPr>
      <w:bookmarkStart w:id="4" w:name="_TOC_250013"/>
      <w:r>
        <w:t>ОБЗОР</w:t>
      </w:r>
      <w:r>
        <w:rPr>
          <w:spacing w:val="-7"/>
        </w:rPr>
        <w:t xml:space="preserve"> </w:t>
      </w:r>
      <w:bookmarkEnd w:id="4"/>
      <w:r>
        <w:rPr>
          <w:spacing w:val="-2"/>
        </w:rPr>
        <w:t>ЛИТЕРАТУРЫ</w:t>
      </w:r>
    </w:p>
    <w:p w14:paraId="53A9AA90" w14:textId="77777777" w:rsidR="00837FAC" w:rsidRDefault="00837FAC">
      <w:pPr>
        <w:pStyle w:val="a3"/>
        <w:spacing w:before="100"/>
        <w:ind w:left="0"/>
        <w:jc w:val="left"/>
        <w:rPr>
          <w:b/>
        </w:rPr>
      </w:pPr>
    </w:p>
    <w:p w14:paraId="2F013386" w14:textId="77777777" w:rsidR="00837FAC" w:rsidRDefault="004D5FA3">
      <w:pPr>
        <w:pStyle w:val="2"/>
        <w:numPr>
          <w:ilvl w:val="1"/>
          <w:numId w:val="6"/>
        </w:numPr>
        <w:tabs>
          <w:tab w:val="left" w:pos="1137"/>
        </w:tabs>
        <w:spacing w:before="1" w:line="322" w:lineRule="exact"/>
        <w:ind w:left="1137" w:hanging="428"/>
        <w:jc w:val="both"/>
      </w:pPr>
      <w:bookmarkStart w:id="5" w:name="_TOC_250012"/>
      <w:r>
        <w:t>Распространенность</w:t>
      </w:r>
      <w:r>
        <w:rPr>
          <w:spacing w:val="-12"/>
        </w:rPr>
        <w:t xml:space="preserve"> </w:t>
      </w:r>
      <w:r>
        <w:t>и</w:t>
      </w:r>
      <w:r>
        <w:rPr>
          <w:spacing w:val="-12"/>
        </w:rPr>
        <w:t xml:space="preserve"> </w:t>
      </w:r>
      <w:r>
        <w:t>этиология</w:t>
      </w:r>
      <w:r>
        <w:rPr>
          <w:spacing w:val="-12"/>
        </w:rPr>
        <w:t xml:space="preserve"> </w:t>
      </w:r>
      <w:r>
        <w:t>костных</w:t>
      </w:r>
      <w:r>
        <w:rPr>
          <w:spacing w:val="-12"/>
        </w:rPr>
        <w:t xml:space="preserve"> </w:t>
      </w:r>
      <w:bookmarkEnd w:id="5"/>
      <w:r>
        <w:rPr>
          <w:spacing w:val="-2"/>
        </w:rPr>
        <w:t>дефектов</w:t>
      </w:r>
    </w:p>
    <w:p w14:paraId="5C227405" w14:textId="77777777" w:rsidR="00837FAC" w:rsidRDefault="004D5FA3">
      <w:pPr>
        <w:pStyle w:val="a3"/>
        <w:ind w:left="0" w:right="133" w:firstLine="708"/>
      </w:pPr>
      <w:r>
        <w:t>Кость составляет примерно 15% от общей массы человеческого тела и представляет собой крупнейшую систему органов в организме. Он имеет двухслойную структуру: наружный слой, называемый кортикальной костью, составляет около 80% общей массы взрослой кости и характеризуется плотностью пор 3-5%. Этот слой обеспечивает высокую устойчивость к изгибам/кручению, несет физическую нагрузку и поддерживает структурную целостность костей. Внутренний слой, являющийся ячеистым трабекулярным соединением, составляет примерно 20% общей массы взрослой кости и имеет высокую пористость (80-90%) [39,40]. Этот слой служит внутренней опорной системой, поддерживает скелет человеческого тела и выполняет роль в поддержании двигательной функции, кроветворной функции, защите внутренних органов и нервной системы [41].</w:t>
      </w:r>
    </w:p>
    <w:p w14:paraId="30C9C393" w14:textId="77777777" w:rsidR="00837FAC" w:rsidRDefault="004D5FA3">
      <w:pPr>
        <w:pStyle w:val="a3"/>
        <w:ind w:left="0" w:right="132" w:firstLine="708"/>
      </w:pPr>
      <w:r>
        <w:t xml:space="preserve">Здоровая </w:t>
      </w:r>
      <w:r>
        <w:rPr>
          <w:color w:val="0D0D0D"/>
        </w:rPr>
        <w:t>костная ткань обладает потенциалом к самовосстановлению и регенерации, позволяя небольшим дефектам заживать самостоятельно без дополнительного вмешательства [42,43]. Регенерация костной ткани включает восстановление её формы и функциональности после частичной потери. Тем не менее,</w:t>
      </w:r>
      <w:r>
        <w:rPr>
          <w:color w:val="0D0D0D"/>
          <w:spacing w:val="-14"/>
        </w:rPr>
        <w:t xml:space="preserve"> </w:t>
      </w:r>
      <w:r>
        <w:rPr>
          <w:color w:val="0D0D0D"/>
        </w:rPr>
        <w:t>наличие</w:t>
      </w:r>
      <w:r>
        <w:rPr>
          <w:color w:val="0D0D0D"/>
          <w:spacing w:val="-13"/>
        </w:rPr>
        <w:t xml:space="preserve"> </w:t>
      </w:r>
      <w:r>
        <w:rPr>
          <w:color w:val="0D0D0D"/>
        </w:rPr>
        <w:t>заболеваний,</w:t>
      </w:r>
      <w:r>
        <w:rPr>
          <w:color w:val="0D0D0D"/>
          <w:spacing w:val="-14"/>
        </w:rPr>
        <w:t xml:space="preserve"> </w:t>
      </w:r>
      <w:r>
        <w:rPr>
          <w:color w:val="0D0D0D"/>
        </w:rPr>
        <w:t>процессы</w:t>
      </w:r>
      <w:r>
        <w:rPr>
          <w:color w:val="0D0D0D"/>
          <w:spacing w:val="-13"/>
        </w:rPr>
        <w:t xml:space="preserve"> </w:t>
      </w:r>
      <w:r>
        <w:rPr>
          <w:color w:val="0D0D0D"/>
        </w:rPr>
        <w:t>старения,</w:t>
      </w:r>
      <w:r>
        <w:rPr>
          <w:color w:val="0D0D0D"/>
          <w:spacing w:val="-14"/>
        </w:rPr>
        <w:t xml:space="preserve"> </w:t>
      </w:r>
      <w:r>
        <w:rPr>
          <w:color w:val="0D0D0D"/>
        </w:rPr>
        <w:t>большая</w:t>
      </w:r>
      <w:r>
        <w:rPr>
          <w:color w:val="0D0D0D"/>
          <w:spacing w:val="-13"/>
        </w:rPr>
        <w:t xml:space="preserve"> </w:t>
      </w:r>
      <w:r>
        <w:rPr>
          <w:color w:val="0D0D0D"/>
        </w:rPr>
        <w:t>(&lt;</w:t>
      </w:r>
      <w:r>
        <w:rPr>
          <w:color w:val="0D0D0D"/>
          <w:spacing w:val="-13"/>
        </w:rPr>
        <w:t xml:space="preserve"> </w:t>
      </w:r>
      <w:r>
        <w:rPr>
          <w:color w:val="0D0D0D"/>
        </w:rPr>
        <w:t>0,8</w:t>
      </w:r>
      <w:r>
        <w:rPr>
          <w:color w:val="0D0D0D"/>
          <w:spacing w:val="-13"/>
        </w:rPr>
        <w:t xml:space="preserve"> </w:t>
      </w:r>
      <w:r>
        <w:rPr>
          <w:color w:val="0D0D0D"/>
        </w:rPr>
        <w:t>мм)</w:t>
      </w:r>
      <w:r>
        <w:rPr>
          <w:color w:val="0D0D0D"/>
          <w:spacing w:val="-13"/>
        </w:rPr>
        <w:t xml:space="preserve"> </w:t>
      </w:r>
      <w:r>
        <w:rPr>
          <w:color w:val="0D0D0D"/>
        </w:rPr>
        <w:t>щель</w:t>
      </w:r>
      <w:r>
        <w:rPr>
          <w:color w:val="0D0D0D"/>
          <w:spacing w:val="-13"/>
        </w:rPr>
        <w:t xml:space="preserve"> </w:t>
      </w:r>
      <w:r>
        <w:rPr>
          <w:color w:val="0D0D0D"/>
        </w:rPr>
        <w:t xml:space="preserve">между костными отломками, когда размер дефекта превышает критические значения (около &gt; 2 см) или составляет более 50% окружности кости, может привести к несращению или патологическим переломам. </w:t>
      </w:r>
      <w:r>
        <w:t>Это является экстремальным состоянием при заживлении кости, которое может быть вызвано высокоэнергетической травмой, заболеваниями, деформациями развития, ревизионной хирургией и резекцией опухоли или остеомиелитом. Несращение, вызванное такими дефектами, может сильно повлиять на качество жизни пациентов из-за длительного и послеоперационного лечения, а также представляет собой серьезную хирургическую, социально-экономическую и исследовательскую проблему [44-45].</w:t>
      </w:r>
    </w:p>
    <w:p w14:paraId="4760BD7C" w14:textId="77777777" w:rsidR="00837FAC" w:rsidRDefault="004D5FA3">
      <w:pPr>
        <w:pStyle w:val="a3"/>
        <w:spacing w:line="259" w:lineRule="auto"/>
        <w:ind w:left="0" w:right="131" w:firstLine="709"/>
      </w:pPr>
      <w:r>
        <w:t xml:space="preserve">Переломы, возникающие вследствие травм, представляют собой одну из наиболее частых клинических проблем, приводящих к формированию костных дефектов, которые требуют выполнения костной пластики [46-48]. В США ежегодно регистрируется около 6,3 миллионов случаев переломов, из которых более полумиллиона требуют использования костной трансплантации для восстановления [49]. Одним из основных осложнений после репозиции переломов является замедленное сращивание или его отсутствие, ведущее к несращению [50]. Существуют две основные формы несращения: </w:t>
      </w:r>
      <w:r>
        <w:rPr>
          <w:i/>
        </w:rPr>
        <w:t>гипертрофическое</w:t>
      </w:r>
      <w:r>
        <w:t>, возникающее из-за механической нестабильности, что приводит</w:t>
      </w:r>
      <w:r>
        <w:rPr>
          <w:spacing w:val="-8"/>
        </w:rPr>
        <w:t xml:space="preserve"> </w:t>
      </w:r>
      <w:r>
        <w:t>к</w:t>
      </w:r>
      <w:r>
        <w:rPr>
          <w:spacing w:val="-8"/>
        </w:rPr>
        <w:t xml:space="preserve"> </w:t>
      </w:r>
      <w:r>
        <w:t>формированию</w:t>
      </w:r>
      <w:r>
        <w:rPr>
          <w:spacing w:val="-8"/>
        </w:rPr>
        <w:t xml:space="preserve"> </w:t>
      </w:r>
      <w:r>
        <w:t>фиброзной</w:t>
      </w:r>
      <w:r>
        <w:rPr>
          <w:spacing w:val="-8"/>
        </w:rPr>
        <w:t xml:space="preserve"> </w:t>
      </w:r>
      <w:r>
        <w:t>рубцовой</w:t>
      </w:r>
      <w:r>
        <w:rPr>
          <w:spacing w:val="-8"/>
        </w:rPr>
        <w:t xml:space="preserve"> </w:t>
      </w:r>
      <w:r>
        <w:t>ткани</w:t>
      </w:r>
      <w:r>
        <w:rPr>
          <w:spacing w:val="-8"/>
        </w:rPr>
        <w:t xml:space="preserve"> </w:t>
      </w:r>
      <w:r>
        <w:t>между</w:t>
      </w:r>
      <w:r>
        <w:rPr>
          <w:spacing w:val="-8"/>
        </w:rPr>
        <w:t xml:space="preserve"> </w:t>
      </w:r>
      <w:r>
        <w:t>концами</w:t>
      </w:r>
      <w:r>
        <w:rPr>
          <w:spacing w:val="-8"/>
        </w:rPr>
        <w:t xml:space="preserve"> </w:t>
      </w:r>
      <w:r>
        <w:t>костей,</w:t>
      </w:r>
      <w:r>
        <w:rPr>
          <w:spacing w:val="-8"/>
        </w:rPr>
        <w:t xml:space="preserve"> </w:t>
      </w:r>
      <w:r>
        <w:t xml:space="preserve">и </w:t>
      </w:r>
      <w:r>
        <w:rPr>
          <w:i/>
        </w:rPr>
        <w:t>атрофическое</w:t>
      </w:r>
      <w:r>
        <w:t>, возникающее при недостаточном кровоснабжении или избыточной дистракции костных фрагментов. Гипертрофические несращения, характеризующиеся</w:t>
      </w:r>
      <w:r>
        <w:rPr>
          <w:spacing w:val="-2"/>
        </w:rPr>
        <w:t xml:space="preserve"> </w:t>
      </w:r>
      <w:r>
        <w:t>образованием</w:t>
      </w:r>
      <w:r>
        <w:rPr>
          <w:spacing w:val="-1"/>
        </w:rPr>
        <w:t xml:space="preserve"> </w:t>
      </w:r>
      <w:r>
        <w:t>обильной</w:t>
      </w:r>
      <w:r>
        <w:rPr>
          <w:spacing w:val="-2"/>
        </w:rPr>
        <w:t xml:space="preserve"> </w:t>
      </w:r>
      <w:r>
        <w:t>мозоли,</w:t>
      </w:r>
      <w:r>
        <w:rPr>
          <w:spacing w:val="-2"/>
        </w:rPr>
        <w:t xml:space="preserve"> </w:t>
      </w:r>
      <w:r>
        <w:t>встречаются</w:t>
      </w:r>
      <w:r>
        <w:rPr>
          <w:spacing w:val="-2"/>
        </w:rPr>
        <w:t xml:space="preserve"> </w:t>
      </w:r>
      <w:r>
        <w:t>в</w:t>
      </w:r>
      <w:r>
        <w:rPr>
          <w:spacing w:val="-2"/>
        </w:rPr>
        <w:t xml:space="preserve"> </w:t>
      </w:r>
      <w:r>
        <w:t>5%</w:t>
      </w:r>
      <w:r>
        <w:rPr>
          <w:spacing w:val="-1"/>
        </w:rPr>
        <w:t xml:space="preserve"> </w:t>
      </w:r>
      <w:r>
        <w:t>случаев,</w:t>
      </w:r>
    </w:p>
    <w:p w14:paraId="65522B24" w14:textId="77777777" w:rsidR="00837FAC" w:rsidRDefault="00837FAC">
      <w:pPr>
        <w:pStyle w:val="a3"/>
        <w:spacing w:line="259" w:lineRule="auto"/>
        <w:sectPr w:rsidR="00837FAC">
          <w:pgSz w:w="11900" w:h="16840"/>
          <w:pgMar w:top="1060" w:right="425" w:bottom="1220" w:left="1700" w:header="0" w:footer="973" w:gutter="0"/>
          <w:cols w:space="720"/>
        </w:sectPr>
      </w:pPr>
    </w:p>
    <w:p w14:paraId="1C4DEFE7" w14:textId="77777777" w:rsidR="00837FAC" w:rsidRDefault="004D5FA3">
      <w:pPr>
        <w:pStyle w:val="a3"/>
        <w:spacing w:before="69" w:line="259" w:lineRule="auto"/>
        <w:ind w:left="0" w:right="133"/>
      </w:pPr>
      <w:r>
        <w:t>в то время как атрофические несращения могут достигать 45% среди случаев с нарушенным кровоснабжением при открытых переломах [51]. Почти все перечисленные состояния требуют применения костных трансплантатов для адекватной регенерации и лечения [52].</w:t>
      </w:r>
    </w:p>
    <w:p w14:paraId="74F93300" w14:textId="77777777" w:rsidR="00837FAC" w:rsidRDefault="004D5FA3">
      <w:pPr>
        <w:pStyle w:val="a3"/>
        <w:spacing w:before="2" w:line="259" w:lineRule="auto"/>
        <w:ind w:left="0" w:right="132" w:firstLine="709"/>
      </w:pPr>
      <w:r>
        <w:t>Помимо</w:t>
      </w:r>
      <w:r>
        <w:rPr>
          <w:spacing w:val="-14"/>
        </w:rPr>
        <w:t xml:space="preserve"> </w:t>
      </w:r>
      <w:r>
        <w:t>случаев</w:t>
      </w:r>
      <w:r>
        <w:rPr>
          <w:spacing w:val="-14"/>
        </w:rPr>
        <w:t xml:space="preserve"> </w:t>
      </w:r>
      <w:r>
        <w:t>травмы,</w:t>
      </w:r>
      <w:r>
        <w:rPr>
          <w:spacing w:val="-15"/>
        </w:rPr>
        <w:t xml:space="preserve"> </w:t>
      </w:r>
      <w:r>
        <w:t>возрастает</w:t>
      </w:r>
      <w:r>
        <w:rPr>
          <w:spacing w:val="-15"/>
        </w:rPr>
        <w:t xml:space="preserve"> </w:t>
      </w:r>
      <w:r>
        <w:t>хирургическая</w:t>
      </w:r>
      <w:r>
        <w:rPr>
          <w:spacing w:val="-15"/>
        </w:rPr>
        <w:t xml:space="preserve"> </w:t>
      </w:r>
      <w:r>
        <w:t>потребность</w:t>
      </w:r>
      <w:r>
        <w:rPr>
          <w:spacing w:val="-15"/>
        </w:rPr>
        <w:t xml:space="preserve"> </w:t>
      </w:r>
      <w:r>
        <w:t>в</w:t>
      </w:r>
      <w:r>
        <w:rPr>
          <w:spacing w:val="-14"/>
        </w:rPr>
        <w:t xml:space="preserve"> </w:t>
      </w:r>
      <w:r>
        <w:t>костных трансплантатах в других клинических ситуациях таких как, ревизионная артропластика и процедуры, связанные с опухолями или скелетными аномалиями</w:t>
      </w:r>
      <w:r>
        <w:rPr>
          <w:spacing w:val="-9"/>
        </w:rPr>
        <w:t xml:space="preserve"> </w:t>
      </w:r>
      <w:r>
        <w:t>[53-55].</w:t>
      </w:r>
      <w:r>
        <w:rPr>
          <w:spacing w:val="-9"/>
        </w:rPr>
        <w:t xml:space="preserve"> </w:t>
      </w:r>
      <w:r>
        <w:t>Костные</w:t>
      </w:r>
      <w:r>
        <w:rPr>
          <w:spacing w:val="-9"/>
        </w:rPr>
        <w:t xml:space="preserve"> </w:t>
      </w:r>
      <w:r>
        <w:t>трансплантаты</w:t>
      </w:r>
      <w:r>
        <w:rPr>
          <w:spacing w:val="-9"/>
        </w:rPr>
        <w:t xml:space="preserve"> </w:t>
      </w:r>
      <w:r>
        <w:t>имеют</w:t>
      </w:r>
      <w:r>
        <w:rPr>
          <w:spacing w:val="-9"/>
        </w:rPr>
        <w:t xml:space="preserve"> </w:t>
      </w:r>
      <w:r>
        <w:t>особое</w:t>
      </w:r>
      <w:r>
        <w:rPr>
          <w:spacing w:val="-9"/>
        </w:rPr>
        <w:t xml:space="preserve"> </w:t>
      </w:r>
      <w:r>
        <w:t>значение</w:t>
      </w:r>
      <w:r>
        <w:rPr>
          <w:spacing w:val="-9"/>
        </w:rPr>
        <w:t xml:space="preserve"> </w:t>
      </w:r>
      <w:r>
        <w:t>в</w:t>
      </w:r>
      <w:r>
        <w:rPr>
          <w:spacing w:val="-9"/>
        </w:rPr>
        <w:t xml:space="preserve"> </w:t>
      </w:r>
      <w:r>
        <w:t>хирургии позвоночника, где они широко применяются для обеспечения стабильности и содействия остеоинтеграции. Одной из наиболее распространенных процедур в спинальной хирургии является спондилодез — оперативное вмешательство, направленное на создание постоянного неподвижного соединения между двумя или более позвонками для устранения патологической подвижности и трения между ними. С учетом роста числа пациентов с хроническими болями в спине, востребованность таких операций значительно увеличивается: ежегодно выполняется более 250 000 спондилодезов [56].</w:t>
      </w:r>
    </w:p>
    <w:p w14:paraId="17268F26" w14:textId="77777777" w:rsidR="00837FAC" w:rsidRDefault="004D5FA3">
      <w:pPr>
        <w:pStyle w:val="a3"/>
        <w:spacing w:line="259" w:lineRule="auto"/>
        <w:ind w:left="0" w:right="132" w:firstLine="709"/>
      </w:pPr>
      <w:r>
        <w:t>В связи со старением населения во всем мире растет число ревизионных артропластик; частота ревизий в мире составляет 10% [57]. Костные трансплантаты также применяются в случае дефектов вызванными опухолями костей,</w:t>
      </w:r>
      <w:r>
        <w:rPr>
          <w:spacing w:val="-11"/>
        </w:rPr>
        <w:t xml:space="preserve"> </w:t>
      </w:r>
      <w:r>
        <w:t>таких</w:t>
      </w:r>
      <w:r>
        <w:rPr>
          <w:spacing w:val="-10"/>
        </w:rPr>
        <w:t xml:space="preserve"> </w:t>
      </w:r>
      <w:r>
        <w:t>как</w:t>
      </w:r>
      <w:r>
        <w:rPr>
          <w:spacing w:val="-11"/>
        </w:rPr>
        <w:t xml:space="preserve"> </w:t>
      </w:r>
      <w:r>
        <w:t>рак,</w:t>
      </w:r>
      <w:r>
        <w:rPr>
          <w:spacing w:val="-11"/>
        </w:rPr>
        <w:t xml:space="preserve"> </w:t>
      </w:r>
      <w:r>
        <w:t>кисты</w:t>
      </w:r>
      <w:r>
        <w:rPr>
          <w:spacing w:val="-10"/>
        </w:rPr>
        <w:t xml:space="preserve"> </w:t>
      </w:r>
      <w:r>
        <w:t>или</w:t>
      </w:r>
      <w:r>
        <w:rPr>
          <w:spacing w:val="-10"/>
        </w:rPr>
        <w:t xml:space="preserve"> </w:t>
      </w:r>
      <w:r>
        <w:t>доброкачественные</w:t>
      </w:r>
      <w:r>
        <w:rPr>
          <w:spacing w:val="-11"/>
        </w:rPr>
        <w:t xml:space="preserve"> </w:t>
      </w:r>
      <w:r>
        <w:t>опухоли.</w:t>
      </w:r>
      <w:r>
        <w:rPr>
          <w:spacing w:val="-11"/>
        </w:rPr>
        <w:t xml:space="preserve"> </w:t>
      </w:r>
      <w:r>
        <w:t>Примерами</w:t>
      </w:r>
      <w:r>
        <w:rPr>
          <w:spacing w:val="-10"/>
        </w:rPr>
        <w:t xml:space="preserve"> </w:t>
      </w:r>
      <w:r>
        <w:t>могут быть множественная миелома, доброкачественные опухоли, такие как остеохондрома и остеоидная остеома, а также раковые опухоли, такие как остеосаркома, саркома Юинга, хондросаркома или метастазы в костях [58]. Лечение включает в себя удаление опухоли или кисты путем кюретажа и заполнение</w:t>
      </w:r>
      <w:r>
        <w:rPr>
          <w:spacing w:val="-10"/>
        </w:rPr>
        <w:t xml:space="preserve"> </w:t>
      </w:r>
      <w:r>
        <w:t>дефекта</w:t>
      </w:r>
      <w:r>
        <w:rPr>
          <w:spacing w:val="-10"/>
        </w:rPr>
        <w:t xml:space="preserve"> </w:t>
      </w:r>
      <w:r>
        <w:t>костным</w:t>
      </w:r>
      <w:r>
        <w:rPr>
          <w:spacing w:val="-10"/>
        </w:rPr>
        <w:t xml:space="preserve"> </w:t>
      </w:r>
      <w:r>
        <w:t>трансплантатом</w:t>
      </w:r>
      <w:r>
        <w:rPr>
          <w:spacing w:val="-10"/>
        </w:rPr>
        <w:t xml:space="preserve"> </w:t>
      </w:r>
      <w:r>
        <w:t>для</w:t>
      </w:r>
      <w:r>
        <w:rPr>
          <w:spacing w:val="-10"/>
        </w:rPr>
        <w:t xml:space="preserve"> </w:t>
      </w:r>
      <w:r>
        <w:t>восстановления</w:t>
      </w:r>
      <w:r>
        <w:rPr>
          <w:spacing w:val="-10"/>
        </w:rPr>
        <w:t xml:space="preserve"> </w:t>
      </w:r>
      <w:r>
        <w:t>механической прочности и стимуляции роста кости в этой области. Такой повышенный спрос на костные трансплантаты привел к тому, что рынок костных трансплантатов вырос до в 3 миллиарда долларов [59,60]. Более того, учитывая использование костных трансплантатов в более широком спектре клинических нозологий, свойства, необходимые для трансплантата изменились, что требует усовершенствования материалов и методов трансплантации [61].</w:t>
      </w:r>
    </w:p>
    <w:p w14:paraId="3D4E59EE" w14:textId="77777777" w:rsidR="00837FAC" w:rsidRDefault="004D5FA3">
      <w:pPr>
        <w:pStyle w:val="2"/>
        <w:numPr>
          <w:ilvl w:val="1"/>
          <w:numId w:val="6"/>
        </w:numPr>
        <w:tabs>
          <w:tab w:val="left" w:pos="1142"/>
        </w:tabs>
        <w:spacing w:before="312"/>
        <w:ind w:left="0" w:right="135" w:firstLine="709"/>
        <w:jc w:val="both"/>
      </w:pPr>
      <w:r>
        <w:t>Исторические предпосылки и современные тенденции замещения костных дефектов остеопластическими материалами</w:t>
      </w:r>
    </w:p>
    <w:p w14:paraId="01DCD0FD" w14:textId="77777777" w:rsidR="00837FAC" w:rsidRDefault="004D5FA3">
      <w:pPr>
        <w:pStyle w:val="a3"/>
        <w:spacing w:before="4"/>
        <w:ind w:left="0" w:right="132" w:firstLine="708"/>
      </w:pPr>
      <w:r>
        <w:t>Ведущим методом реконструкции костных дефектов остается костная пластика.</w:t>
      </w:r>
      <w:r>
        <w:rPr>
          <w:spacing w:val="-7"/>
        </w:rPr>
        <w:t xml:space="preserve"> </w:t>
      </w:r>
      <w:r>
        <w:t>Цель</w:t>
      </w:r>
      <w:r>
        <w:rPr>
          <w:spacing w:val="-6"/>
        </w:rPr>
        <w:t xml:space="preserve"> </w:t>
      </w:r>
      <w:r>
        <w:t>костного</w:t>
      </w:r>
      <w:r>
        <w:rPr>
          <w:spacing w:val="-6"/>
        </w:rPr>
        <w:t xml:space="preserve"> </w:t>
      </w:r>
      <w:r>
        <w:t>трансплантата</w:t>
      </w:r>
      <w:r>
        <w:rPr>
          <w:spacing w:val="-6"/>
        </w:rPr>
        <w:t xml:space="preserve"> </w:t>
      </w:r>
      <w:r>
        <w:t>-</w:t>
      </w:r>
      <w:r>
        <w:rPr>
          <w:spacing w:val="-6"/>
        </w:rPr>
        <w:t xml:space="preserve"> </w:t>
      </w:r>
      <w:r>
        <w:t>поддержать</w:t>
      </w:r>
      <w:r>
        <w:rPr>
          <w:spacing w:val="-6"/>
        </w:rPr>
        <w:t xml:space="preserve"> </w:t>
      </w:r>
      <w:r>
        <w:t>процесс</w:t>
      </w:r>
      <w:r>
        <w:rPr>
          <w:spacing w:val="-6"/>
        </w:rPr>
        <w:t xml:space="preserve"> </w:t>
      </w:r>
      <w:r>
        <w:t>восстановления</w:t>
      </w:r>
      <w:r>
        <w:rPr>
          <w:spacing w:val="-6"/>
        </w:rPr>
        <w:t xml:space="preserve"> </w:t>
      </w:r>
      <w:r>
        <w:t>за счет</w:t>
      </w:r>
      <w:r>
        <w:rPr>
          <w:spacing w:val="-7"/>
        </w:rPr>
        <w:t xml:space="preserve"> </w:t>
      </w:r>
      <w:r>
        <w:t>остеоиндукции,</w:t>
      </w:r>
      <w:r>
        <w:rPr>
          <w:spacing w:val="-7"/>
        </w:rPr>
        <w:t xml:space="preserve"> </w:t>
      </w:r>
      <w:r>
        <w:t>остеокондукции</w:t>
      </w:r>
      <w:r>
        <w:rPr>
          <w:spacing w:val="-7"/>
        </w:rPr>
        <w:t xml:space="preserve"> </w:t>
      </w:r>
      <w:r>
        <w:t>и</w:t>
      </w:r>
      <w:r>
        <w:rPr>
          <w:spacing w:val="-7"/>
        </w:rPr>
        <w:t xml:space="preserve"> </w:t>
      </w:r>
      <w:r>
        <w:t>остеогенеза</w:t>
      </w:r>
      <w:r>
        <w:rPr>
          <w:spacing w:val="-8"/>
        </w:rPr>
        <w:t xml:space="preserve"> </w:t>
      </w:r>
      <w:r>
        <w:t>[62].</w:t>
      </w:r>
      <w:r>
        <w:rPr>
          <w:spacing w:val="-7"/>
        </w:rPr>
        <w:t xml:space="preserve"> </w:t>
      </w:r>
      <w:r>
        <w:t>Их</w:t>
      </w:r>
      <w:r>
        <w:rPr>
          <w:spacing w:val="-7"/>
        </w:rPr>
        <w:t xml:space="preserve"> </w:t>
      </w:r>
      <w:r>
        <w:t>можно</w:t>
      </w:r>
      <w:r>
        <w:rPr>
          <w:spacing w:val="-7"/>
        </w:rPr>
        <w:t xml:space="preserve"> </w:t>
      </w:r>
      <w:r>
        <w:t>разделить</w:t>
      </w:r>
      <w:r>
        <w:rPr>
          <w:spacing w:val="-7"/>
        </w:rPr>
        <w:t xml:space="preserve"> </w:t>
      </w:r>
      <w:r>
        <w:t>на различные</w:t>
      </w:r>
      <w:r>
        <w:rPr>
          <w:spacing w:val="-10"/>
        </w:rPr>
        <w:t xml:space="preserve"> </w:t>
      </w:r>
      <w:r>
        <w:t>типы</w:t>
      </w:r>
      <w:r>
        <w:rPr>
          <w:spacing w:val="-10"/>
        </w:rPr>
        <w:t xml:space="preserve"> </w:t>
      </w:r>
      <w:r>
        <w:t>в</w:t>
      </w:r>
      <w:r>
        <w:rPr>
          <w:spacing w:val="-10"/>
        </w:rPr>
        <w:t xml:space="preserve"> </w:t>
      </w:r>
      <w:r>
        <w:t>зависимости</w:t>
      </w:r>
      <w:r>
        <w:rPr>
          <w:spacing w:val="-10"/>
        </w:rPr>
        <w:t xml:space="preserve"> </w:t>
      </w:r>
      <w:r>
        <w:t>от</w:t>
      </w:r>
      <w:r>
        <w:rPr>
          <w:spacing w:val="-10"/>
        </w:rPr>
        <w:t xml:space="preserve"> </w:t>
      </w:r>
      <w:r>
        <w:t>источника</w:t>
      </w:r>
      <w:r>
        <w:rPr>
          <w:spacing w:val="-10"/>
        </w:rPr>
        <w:t xml:space="preserve"> </w:t>
      </w:r>
      <w:r>
        <w:t>ткани:</w:t>
      </w:r>
      <w:r>
        <w:rPr>
          <w:spacing w:val="-10"/>
        </w:rPr>
        <w:t xml:space="preserve"> </w:t>
      </w:r>
      <w:r>
        <w:t>аутологичные,</w:t>
      </w:r>
      <w:r>
        <w:rPr>
          <w:spacing w:val="-11"/>
        </w:rPr>
        <w:t xml:space="preserve"> </w:t>
      </w:r>
      <w:r>
        <w:t>аллогенные</w:t>
      </w:r>
      <w:r>
        <w:rPr>
          <w:spacing w:val="-10"/>
        </w:rPr>
        <w:t xml:space="preserve"> </w:t>
      </w:r>
      <w:r>
        <w:t>и ксеногенные костные трансплантаты, а также синтетические и биологические биоматериалы. Выбор идеального костного трансплантата зависит от нескольких факторов: геометрия, размер и жизнеспособность тканей костного дефекта,</w:t>
      </w:r>
      <w:r>
        <w:rPr>
          <w:spacing w:val="80"/>
        </w:rPr>
        <w:t xml:space="preserve">  </w:t>
      </w:r>
      <w:r>
        <w:t>биологические</w:t>
      </w:r>
      <w:r>
        <w:rPr>
          <w:spacing w:val="80"/>
        </w:rPr>
        <w:t xml:space="preserve">  </w:t>
      </w:r>
      <w:r>
        <w:t>и</w:t>
      </w:r>
      <w:r>
        <w:rPr>
          <w:spacing w:val="80"/>
        </w:rPr>
        <w:t xml:space="preserve">  </w:t>
      </w:r>
      <w:r>
        <w:t>биомеханические</w:t>
      </w:r>
      <w:r>
        <w:rPr>
          <w:spacing w:val="80"/>
        </w:rPr>
        <w:t xml:space="preserve">  </w:t>
      </w:r>
      <w:r>
        <w:t>характеристики</w:t>
      </w:r>
      <w:r>
        <w:rPr>
          <w:spacing w:val="80"/>
        </w:rPr>
        <w:t xml:space="preserve">  </w:t>
      </w:r>
      <w:r>
        <w:t>костного</w:t>
      </w:r>
    </w:p>
    <w:p w14:paraId="0F4A1F01" w14:textId="77777777" w:rsidR="00837FAC" w:rsidRDefault="00837FAC">
      <w:pPr>
        <w:pStyle w:val="a3"/>
        <w:sectPr w:rsidR="00837FAC">
          <w:pgSz w:w="11900" w:h="16840"/>
          <w:pgMar w:top="1060" w:right="425" w:bottom="1220" w:left="1700" w:header="0" w:footer="973" w:gutter="0"/>
          <w:cols w:space="720"/>
        </w:sectPr>
      </w:pPr>
    </w:p>
    <w:p w14:paraId="29941979" w14:textId="77777777" w:rsidR="00837FAC" w:rsidRDefault="004D5FA3">
      <w:pPr>
        <w:pStyle w:val="a3"/>
        <w:spacing w:before="69"/>
        <w:ind w:left="0" w:right="133"/>
      </w:pPr>
      <w:r>
        <w:t>трансплантата, а также известные преимущества и сопутствующие осложнения каждого варианта трансплантата [63-65]. Свойства наиболее распространенных костно-пластических материалов представлены в таблице 1.</w:t>
      </w:r>
    </w:p>
    <w:p w14:paraId="31A1F29A" w14:textId="77777777" w:rsidR="00837FAC" w:rsidRDefault="004D5FA3">
      <w:pPr>
        <w:pStyle w:val="a3"/>
        <w:ind w:left="0" w:right="132" w:firstLine="708"/>
      </w:pPr>
      <w:r>
        <w:t>В 1668 году голландский хирург Ван Микерен сообщил о первой процедуре костной пластики, успешно устранившей травматический дефект в черепе солдата с помощью сегмента черепа Canis familiaris [66]. Первый клинический аутотрансплантат был использован для замещения дефекта черепа после трепанотомии фон Вальтером в 1821 году [67]. Первая аллотрансплантация была выполнена в 1880 году, когда Мак Юэн успешно реконструировал инфицированную плечевую кость ребенка, страдающего рахитом, с помощью неоваскуляризированного трансплантата большеберцовой кости [68]. В 1890 году Мюллер и Кениг первыми провели реконструкцию дефекта черепно-челюстно-лицевой области с помощью композитного трансплантата наружной столовой лобной кости с подшиванием к коже и перикраниуму [69,70]. Несмотря на то, что эти первые отчеты о случаях были пионерскими, трансплантация костей стала популярной только после публикации работы Алби о хирургии костных трансплантатов в 1915 году [71]. С</w:t>
      </w:r>
      <w:r>
        <w:rPr>
          <w:spacing w:val="-17"/>
        </w:rPr>
        <w:t xml:space="preserve"> </w:t>
      </w:r>
      <w:r>
        <w:t>прошлого</w:t>
      </w:r>
      <w:r>
        <w:rPr>
          <w:spacing w:val="-17"/>
        </w:rPr>
        <w:t xml:space="preserve"> </w:t>
      </w:r>
      <w:r>
        <w:t>века</w:t>
      </w:r>
      <w:r>
        <w:rPr>
          <w:spacing w:val="-17"/>
        </w:rPr>
        <w:t xml:space="preserve"> </w:t>
      </w:r>
      <w:r>
        <w:t>многочисленные</w:t>
      </w:r>
      <w:r>
        <w:rPr>
          <w:spacing w:val="-17"/>
        </w:rPr>
        <w:t xml:space="preserve"> </w:t>
      </w:r>
      <w:r>
        <w:t>публикации</w:t>
      </w:r>
      <w:r>
        <w:rPr>
          <w:spacing w:val="-17"/>
        </w:rPr>
        <w:t xml:space="preserve"> </w:t>
      </w:r>
      <w:r>
        <w:t>проиллюстрировали</w:t>
      </w:r>
      <w:r>
        <w:rPr>
          <w:spacing w:val="-17"/>
        </w:rPr>
        <w:t xml:space="preserve"> </w:t>
      </w:r>
      <w:r>
        <w:t>клинические и биологические основы современных процедур костной трансплантации [72].</w:t>
      </w:r>
    </w:p>
    <w:p w14:paraId="2CE4C7E7" w14:textId="77777777" w:rsidR="00837FAC" w:rsidRDefault="004D5FA3">
      <w:pPr>
        <w:pStyle w:val="a3"/>
        <w:spacing w:before="3"/>
        <w:ind w:left="0" w:right="133" w:firstLine="708"/>
      </w:pPr>
      <w:r>
        <w:t>Как известно, раньше были представлены различные варианты трансплантатов для восстановления костной ткани, однако аутогенная кость остается золотым стандартом [13, р.21-23]. При аутотрансплантации кость пересаживается с одного участка на другой в пределах одного человека. Аутотрансплантаты считаются идеальным трансплантатом, так как они обладают полной гистосовместимостью и вызывают минимальную иммунологическую реакцию при имплантации. Кроме того, они обладают наилучшими остеокондуктивными, остеогенными и остеоиндуктивными свойствами, которые не может имитировать ни один другой трансплантационный материал в плане заживления кости [14, p.136-137].</w:t>
      </w:r>
    </w:p>
    <w:p w14:paraId="5FD5A71B" w14:textId="77777777" w:rsidR="00837FAC" w:rsidRDefault="004D5FA3">
      <w:pPr>
        <w:pStyle w:val="a3"/>
        <w:spacing w:before="1"/>
        <w:ind w:left="0" w:right="132" w:firstLine="708"/>
      </w:pPr>
      <w:r>
        <w:t>Преимущества аутотрансплантата заключаются в сочетании биологических и физических свойств, которые являются необходимыми компонентами для регенерации тканей и экономической составляющей. Используются аутотрансплантаты как из спонгиозной, так и из кортикальной кости в зависимости от их доступности и свойств, необходимых трансплантату для хирургического вмешательства. Спонгиозная кость более остеогенна, чем кортикальная,</w:t>
      </w:r>
      <w:r>
        <w:rPr>
          <w:spacing w:val="-2"/>
        </w:rPr>
        <w:t xml:space="preserve"> </w:t>
      </w:r>
      <w:r>
        <w:t>благодаря</w:t>
      </w:r>
      <w:r>
        <w:rPr>
          <w:spacing w:val="-2"/>
        </w:rPr>
        <w:t xml:space="preserve"> </w:t>
      </w:r>
      <w:r>
        <w:t>наличию</w:t>
      </w:r>
      <w:r>
        <w:rPr>
          <w:spacing w:val="-2"/>
        </w:rPr>
        <w:t xml:space="preserve"> </w:t>
      </w:r>
      <w:r>
        <w:t>в</w:t>
      </w:r>
      <w:r>
        <w:rPr>
          <w:spacing w:val="-2"/>
        </w:rPr>
        <w:t xml:space="preserve"> </w:t>
      </w:r>
      <w:r>
        <w:t>ее</w:t>
      </w:r>
      <w:r>
        <w:rPr>
          <w:spacing w:val="-2"/>
        </w:rPr>
        <w:t xml:space="preserve"> </w:t>
      </w:r>
      <w:r>
        <w:t>структуре</w:t>
      </w:r>
      <w:r>
        <w:rPr>
          <w:spacing w:val="-2"/>
        </w:rPr>
        <w:t xml:space="preserve"> </w:t>
      </w:r>
      <w:r>
        <w:t>пространств,</w:t>
      </w:r>
      <w:r>
        <w:rPr>
          <w:spacing w:val="-2"/>
        </w:rPr>
        <w:t xml:space="preserve"> </w:t>
      </w:r>
      <w:r>
        <w:t>обеспечивающих диффузию питательных веществ и ограниченную реваскуляризацию за счет микроанастомозов [73]. Эти пространства также вмещают большее количество остеогенных клеток, таких как остеобласты, остеоциты, мультипотентные стволовые клетки (МСК) и остеопрогениторные клетки, по сравнению с кортикальной костью, что приводит к более быстрому приживлению при имплантации [74]. Кортикальная кость плотнее губчатой, что обеспечивает повышение</w:t>
      </w:r>
      <w:r>
        <w:rPr>
          <w:spacing w:val="-2"/>
        </w:rPr>
        <w:t xml:space="preserve"> </w:t>
      </w:r>
      <w:r>
        <w:t>механических</w:t>
      </w:r>
      <w:r>
        <w:rPr>
          <w:spacing w:val="-2"/>
        </w:rPr>
        <w:t xml:space="preserve"> </w:t>
      </w:r>
      <w:r>
        <w:t>свойств</w:t>
      </w:r>
      <w:r>
        <w:rPr>
          <w:spacing w:val="-2"/>
        </w:rPr>
        <w:t xml:space="preserve"> </w:t>
      </w:r>
      <w:r>
        <w:t>и</w:t>
      </w:r>
      <w:r>
        <w:rPr>
          <w:spacing w:val="-2"/>
        </w:rPr>
        <w:t xml:space="preserve"> </w:t>
      </w:r>
      <w:r>
        <w:t>стабильности,</w:t>
      </w:r>
      <w:r>
        <w:rPr>
          <w:spacing w:val="-2"/>
        </w:rPr>
        <w:t xml:space="preserve"> </w:t>
      </w:r>
      <w:r>
        <w:t>и,</w:t>
      </w:r>
      <w:r>
        <w:rPr>
          <w:spacing w:val="-2"/>
        </w:rPr>
        <w:t xml:space="preserve"> </w:t>
      </w:r>
      <w:r>
        <w:t>соответственно,</w:t>
      </w:r>
      <w:r>
        <w:rPr>
          <w:spacing w:val="-2"/>
        </w:rPr>
        <w:t xml:space="preserve"> </w:t>
      </w:r>
      <w:r>
        <w:t>снижение скорости приживления из-за меньшего количеста сосудов. Кроме того,</w:t>
      </w:r>
    </w:p>
    <w:p w14:paraId="2278ADDF" w14:textId="77777777" w:rsidR="00837FAC" w:rsidRDefault="00837FAC">
      <w:pPr>
        <w:pStyle w:val="a3"/>
        <w:sectPr w:rsidR="00837FAC">
          <w:pgSz w:w="11900" w:h="16840"/>
          <w:pgMar w:top="1060" w:right="425" w:bottom="1220" w:left="1700" w:header="0" w:footer="973" w:gutter="0"/>
          <w:cols w:space="720"/>
        </w:sectPr>
      </w:pPr>
    </w:p>
    <w:p w14:paraId="0AB30F8B" w14:textId="77777777" w:rsidR="00837FAC" w:rsidRDefault="00837FAC">
      <w:pPr>
        <w:pStyle w:val="a3"/>
        <w:spacing w:before="36"/>
        <w:ind w:left="0"/>
        <w:jc w:val="left"/>
      </w:pPr>
    </w:p>
    <w:p w14:paraId="1267FE92" w14:textId="77777777" w:rsidR="00837FAC" w:rsidRDefault="004D5FA3">
      <w:pPr>
        <w:pStyle w:val="a3"/>
        <w:ind w:left="279"/>
        <w:jc w:val="left"/>
      </w:pPr>
      <w:r>
        <w:t>Таблица</w:t>
      </w:r>
      <w:r>
        <w:rPr>
          <w:spacing w:val="-9"/>
        </w:rPr>
        <w:t xml:space="preserve"> </w:t>
      </w:r>
      <w:r>
        <w:t>1</w:t>
      </w:r>
      <w:r>
        <w:rPr>
          <w:spacing w:val="-8"/>
        </w:rPr>
        <w:t xml:space="preserve"> </w:t>
      </w:r>
      <w:r>
        <w:t>–</w:t>
      </w:r>
      <w:r>
        <w:rPr>
          <w:spacing w:val="-8"/>
        </w:rPr>
        <w:t xml:space="preserve"> </w:t>
      </w:r>
      <w:r>
        <w:t>Свойства</w:t>
      </w:r>
      <w:r>
        <w:rPr>
          <w:spacing w:val="-9"/>
        </w:rPr>
        <w:t xml:space="preserve"> </w:t>
      </w:r>
      <w:r>
        <w:t>костезамещающих</w:t>
      </w:r>
      <w:r>
        <w:rPr>
          <w:spacing w:val="-8"/>
        </w:rPr>
        <w:t xml:space="preserve"> </w:t>
      </w:r>
      <w:r>
        <w:rPr>
          <w:spacing w:val="-2"/>
        </w:rPr>
        <w:t>материалов</w:t>
      </w:r>
    </w:p>
    <w:p w14:paraId="3A9DEDEC" w14:textId="77777777" w:rsidR="00837FAC" w:rsidRDefault="00837FAC">
      <w:pPr>
        <w:pStyle w:val="a3"/>
        <w:spacing w:before="5"/>
        <w:ind w:left="0"/>
        <w:jc w:val="left"/>
        <w:rPr>
          <w:sz w:val="16"/>
        </w:rPr>
      </w:pPr>
    </w:p>
    <w:tbl>
      <w:tblPr>
        <w:tblStyle w:val="TableNormal"/>
        <w:tblW w:w="0" w:type="auto"/>
        <w:tblInd w:w="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70"/>
        <w:gridCol w:w="1723"/>
        <w:gridCol w:w="1617"/>
        <w:gridCol w:w="1603"/>
        <w:gridCol w:w="1565"/>
        <w:gridCol w:w="1215"/>
        <w:gridCol w:w="2333"/>
        <w:gridCol w:w="1848"/>
      </w:tblGrid>
      <w:tr w:rsidR="00837FAC" w14:paraId="063DF501" w14:textId="77777777">
        <w:trPr>
          <w:trHeight w:val="508"/>
        </w:trPr>
        <w:tc>
          <w:tcPr>
            <w:tcW w:w="2270" w:type="dxa"/>
          </w:tcPr>
          <w:p w14:paraId="57BD4A21" w14:textId="77777777" w:rsidR="00837FAC" w:rsidRDefault="00837FAC">
            <w:pPr>
              <w:pStyle w:val="TableParagraph"/>
              <w:ind w:left="0"/>
            </w:pPr>
          </w:p>
        </w:tc>
        <w:tc>
          <w:tcPr>
            <w:tcW w:w="1723" w:type="dxa"/>
          </w:tcPr>
          <w:p w14:paraId="13D1B433" w14:textId="77777777" w:rsidR="00837FAC" w:rsidRDefault="004D5FA3">
            <w:pPr>
              <w:pStyle w:val="TableParagraph"/>
              <w:spacing w:line="254" w:lineRule="exact"/>
            </w:pPr>
            <w:r>
              <w:rPr>
                <w:color w:val="212121"/>
                <w:spacing w:val="-2"/>
              </w:rPr>
              <w:t>Остео- кондуктивность</w:t>
            </w:r>
          </w:p>
        </w:tc>
        <w:tc>
          <w:tcPr>
            <w:tcW w:w="1617" w:type="dxa"/>
          </w:tcPr>
          <w:p w14:paraId="6EFAC4B1" w14:textId="77777777" w:rsidR="00837FAC" w:rsidRDefault="004D5FA3">
            <w:pPr>
              <w:pStyle w:val="TableParagraph"/>
              <w:spacing w:line="254" w:lineRule="exact"/>
              <w:ind w:left="106"/>
            </w:pPr>
            <w:r>
              <w:rPr>
                <w:color w:val="212121"/>
                <w:spacing w:val="-2"/>
              </w:rPr>
              <w:t>Остео- индуктивность</w:t>
            </w:r>
          </w:p>
        </w:tc>
        <w:tc>
          <w:tcPr>
            <w:tcW w:w="1603" w:type="dxa"/>
          </w:tcPr>
          <w:p w14:paraId="2558B509" w14:textId="77777777" w:rsidR="00837FAC" w:rsidRDefault="004D5FA3">
            <w:pPr>
              <w:pStyle w:val="TableParagraph"/>
              <w:spacing w:before="1"/>
              <w:ind w:left="111"/>
            </w:pPr>
            <w:r>
              <w:rPr>
                <w:spacing w:val="-2"/>
              </w:rPr>
              <w:t>Остеогенность</w:t>
            </w:r>
          </w:p>
        </w:tc>
        <w:tc>
          <w:tcPr>
            <w:tcW w:w="1565" w:type="dxa"/>
          </w:tcPr>
          <w:p w14:paraId="5725E220" w14:textId="77777777" w:rsidR="00837FAC" w:rsidRDefault="004D5FA3">
            <w:pPr>
              <w:pStyle w:val="TableParagraph"/>
              <w:spacing w:line="254" w:lineRule="exact"/>
              <w:ind w:left="111"/>
            </w:pPr>
            <w:r>
              <w:rPr>
                <w:color w:val="212121"/>
                <w:spacing w:val="-2"/>
              </w:rPr>
              <w:t>Механическая прочность</w:t>
            </w:r>
          </w:p>
        </w:tc>
        <w:tc>
          <w:tcPr>
            <w:tcW w:w="1215" w:type="dxa"/>
          </w:tcPr>
          <w:p w14:paraId="6360C6E1" w14:textId="77777777" w:rsidR="00837FAC" w:rsidRDefault="004D5FA3">
            <w:pPr>
              <w:pStyle w:val="TableParagraph"/>
              <w:spacing w:before="1"/>
              <w:ind w:left="111"/>
            </w:pPr>
            <w:r>
              <w:rPr>
                <w:spacing w:val="-4"/>
              </w:rPr>
              <w:t>Цена</w:t>
            </w:r>
          </w:p>
        </w:tc>
        <w:tc>
          <w:tcPr>
            <w:tcW w:w="2333" w:type="dxa"/>
          </w:tcPr>
          <w:p w14:paraId="12BA9D1A" w14:textId="77777777" w:rsidR="00837FAC" w:rsidRDefault="004D5FA3">
            <w:pPr>
              <w:pStyle w:val="TableParagraph"/>
              <w:spacing w:before="1"/>
            </w:pPr>
            <w:r>
              <w:rPr>
                <w:color w:val="212121"/>
                <w:spacing w:val="-2"/>
              </w:rPr>
              <w:t>Недостатки</w:t>
            </w:r>
          </w:p>
        </w:tc>
        <w:tc>
          <w:tcPr>
            <w:tcW w:w="1848" w:type="dxa"/>
          </w:tcPr>
          <w:p w14:paraId="1C29AF7C" w14:textId="77777777" w:rsidR="00837FAC" w:rsidRDefault="004D5FA3">
            <w:pPr>
              <w:pStyle w:val="TableParagraph"/>
              <w:spacing w:line="254" w:lineRule="exact"/>
              <w:ind w:left="105"/>
            </w:pPr>
            <w:r>
              <w:rPr>
                <w:color w:val="212121"/>
                <w:spacing w:val="-2"/>
              </w:rPr>
              <w:t>Клиническое применение</w:t>
            </w:r>
          </w:p>
        </w:tc>
      </w:tr>
      <w:tr w:rsidR="00837FAC" w14:paraId="6C1E10A2" w14:textId="77777777">
        <w:trPr>
          <w:trHeight w:val="249"/>
        </w:trPr>
        <w:tc>
          <w:tcPr>
            <w:tcW w:w="2270" w:type="dxa"/>
          </w:tcPr>
          <w:p w14:paraId="11ECC962" w14:textId="77777777" w:rsidR="00837FAC" w:rsidRDefault="004D5FA3">
            <w:pPr>
              <w:pStyle w:val="TableParagraph"/>
              <w:spacing w:line="229" w:lineRule="exact"/>
            </w:pPr>
            <w:r>
              <w:rPr>
                <w:spacing w:val="-10"/>
              </w:rPr>
              <w:t>1</w:t>
            </w:r>
          </w:p>
        </w:tc>
        <w:tc>
          <w:tcPr>
            <w:tcW w:w="1723" w:type="dxa"/>
          </w:tcPr>
          <w:p w14:paraId="43F679E9" w14:textId="77777777" w:rsidR="00837FAC" w:rsidRDefault="004D5FA3">
            <w:pPr>
              <w:pStyle w:val="TableParagraph"/>
              <w:spacing w:line="229" w:lineRule="exact"/>
            </w:pPr>
            <w:r>
              <w:rPr>
                <w:color w:val="212121"/>
                <w:spacing w:val="-10"/>
              </w:rPr>
              <w:t>2</w:t>
            </w:r>
          </w:p>
        </w:tc>
        <w:tc>
          <w:tcPr>
            <w:tcW w:w="1617" w:type="dxa"/>
          </w:tcPr>
          <w:p w14:paraId="61AFBA28" w14:textId="77777777" w:rsidR="00837FAC" w:rsidRDefault="004D5FA3">
            <w:pPr>
              <w:pStyle w:val="TableParagraph"/>
              <w:spacing w:line="229" w:lineRule="exact"/>
              <w:ind w:left="106"/>
            </w:pPr>
            <w:r>
              <w:rPr>
                <w:color w:val="212121"/>
                <w:spacing w:val="-10"/>
              </w:rPr>
              <w:t>3</w:t>
            </w:r>
          </w:p>
        </w:tc>
        <w:tc>
          <w:tcPr>
            <w:tcW w:w="1603" w:type="dxa"/>
          </w:tcPr>
          <w:p w14:paraId="2D857A8E" w14:textId="77777777" w:rsidR="00837FAC" w:rsidRDefault="004D5FA3">
            <w:pPr>
              <w:pStyle w:val="TableParagraph"/>
              <w:spacing w:line="229" w:lineRule="exact"/>
              <w:ind w:left="111"/>
            </w:pPr>
            <w:r>
              <w:rPr>
                <w:spacing w:val="-10"/>
              </w:rPr>
              <w:t>4</w:t>
            </w:r>
          </w:p>
        </w:tc>
        <w:tc>
          <w:tcPr>
            <w:tcW w:w="1565" w:type="dxa"/>
          </w:tcPr>
          <w:p w14:paraId="74BB743F" w14:textId="77777777" w:rsidR="00837FAC" w:rsidRDefault="004D5FA3">
            <w:pPr>
              <w:pStyle w:val="TableParagraph"/>
              <w:spacing w:line="229" w:lineRule="exact"/>
              <w:ind w:left="111"/>
            </w:pPr>
            <w:r>
              <w:rPr>
                <w:color w:val="212121"/>
                <w:spacing w:val="-10"/>
              </w:rPr>
              <w:t>5</w:t>
            </w:r>
          </w:p>
        </w:tc>
        <w:tc>
          <w:tcPr>
            <w:tcW w:w="1215" w:type="dxa"/>
          </w:tcPr>
          <w:p w14:paraId="56678CD9" w14:textId="77777777" w:rsidR="00837FAC" w:rsidRDefault="004D5FA3">
            <w:pPr>
              <w:pStyle w:val="TableParagraph"/>
              <w:spacing w:line="229" w:lineRule="exact"/>
              <w:ind w:left="111"/>
            </w:pPr>
            <w:r>
              <w:rPr>
                <w:spacing w:val="-10"/>
              </w:rPr>
              <w:t>6</w:t>
            </w:r>
          </w:p>
        </w:tc>
        <w:tc>
          <w:tcPr>
            <w:tcW w:w="2333" w:type="dxa"/>
          </w:tcPr>
          <w:p w14:paraId="5D933354" w14:textId="77777777" w:rsidR="00837FAC" w:rsidRDefault="004D5FA3">
            <w:pPr>
              <w:pStyle w:val="TableParagraph"/>
              <w:spacing w:line="229" w:lineRule="exact"/>
            </w:pPr>
            <w:r>
              <w:rPr>
                <w:color w:val="212121"/>
                <w:spacing w:val="-10"/>
              </w:rPr>
              <w:t>7</w:t>
            </w:r>
          </w:p>
        </w:tc>
        <w:tc>
          <w:tcPr>
            <w:tcW w:w="1848" w:type="dxa"/>
          </w:tcPr>
          <w:p w14:paraId="7324F6D4" w14:textId="77777777" w:rsidR="00837FAC" w:rsidRDefault="004D5FA3">
            <w:pPr>
              <w:pStyle w:val="TableParagraph"/>
              <w:spacing w:line="229" w:lineRule="exact"/>
              <w:ind w:left="105"/>
            </w:pPr>
            <w:r>
              <w:rPr>
                <w:color w:val="212121"/>
                <w:spacing w:val="-10"/>
              </w:rPr>
              <w:t>8</w:t>
            </w:r>
          </w:p>
        </w:tc>
      </w:tr>
      <w:tr w:rsidR="00837FAC" w14:paraId="0412D6E8" w14:textId="77777777">
        <w:trPr>
          <w:trHeight w:val="253"/>
        </w:trPr>
        <w:tc>
          <w:tcPr>
            <w:tcW w:w="14174" w:type="dxa"/>
            <w:gridSpan w:val="8"/>
          </w:tcPr>
          <w:p w14:paraId="58710D2A" w14:textId="77777777" w:rsidR="00837FAC" w:rsidRDefault="004D5FA3">
            <w:pPr>
              <w:pStyle w:val="TableParagraph"/>
              <w:spacing w:before="1" w:line="233" w:lineRule="exact"/>
              <w:ind w:left="17"/>
              <w:jc w:val="center"/>
            </w:pPr>
            <w:r>
              <w:t>Костный</w:t>
            </w:r>
            <w:r>
              <w:rPr>
                <w:spacing w:val="-7"/>
              </w:rPr>
              <w:t xml:space="preserve"> </w:t>
            </w:r>
            <w:r>
              <w:rPr>
                <w:spacing w:val="-2"/>
              </w:rPr>
              <w:t>аутотрансплантат</w:t>
            </w:r>
          </w:p>
        </w:tc>
      </w:tr>
      <w:tr w:rsidR="00837FAC" w14:paraId="1F4B7A2F" w14:textId="77777777">
        <w:trPr>
          <w:trHeight w:val="1516"/>
        </w:trPr>
        <w:tc>
          <w:tcPr>
            <w:tcW w:w="2270" w:type="dxa"/>
          </w:tcPr>
          <w:p w14:paraId="61CB432B" w14:textId="77777777" w:rsidR="00837FAC" w:rsidRDefault="004D5FA3">
            <w:pPr>
              <w:pStyle w:val="TableParagraph"/>
              <w:spacing w:before="1"/>
            </w:pPr>
            <w:r>
              <w:rPr>
                <w:spacing w:val="-2"/>
              </w:rPr>
              <w:t>Губчатый</w:t>
            </w:r>
          </w:p>
        </w:tc>
        <w:tc>
          <w:tcPr>
            <w:tcW w:w="1723" w:type="dxa"/>
          </w:tcPr>
          <w:p w14:paraId="4DDCAE00" w14:textId="77777777" w:rsidR="00837FAC" w:rsidRDefault="004D5FA3">
            <w:pPr>
              <w:pStyle w:val="TableParagraph"/>
              <w:spacing w:before="1"/>
            </w:pPr>
            <w:r>
              <w:rPr>
                <w:spacing w:val="-5"/>
              </w:rPr>
              <w:t>+++</w:t>
            </w:r>
          </w:p>
        </w:tc>
        <w:tc>
          <w:tcPr>
            <w:tcW w:w="1617" w:type="dxa"/>
          </w:tcPr>
          <w:p w14:paraId="260C06A0" w14:textId="77777777" w:rsidR="00837FAC" w:rsidRDefault="004D5FA3">
            <w:pPr>
              <w:pStyle w:val="TableParagraph"/>
              <w:spacing w:before="1"/>
              <w:ind w:left="106"/>
            </w:pPr>
            <w:r>
              <w:rPr>
                <w:spacing w:val="-5"/>
              </w:rPr>
              <w:t>+++</w:t>
            </w:r>
          </w:p>
        </w:tc>
        <w:tc>
          <w:tcPr>
            <w:tcW w:w="1603" w:type="dxa"/>
          </w:tcPr>
          <w:p w14:paraId="3666ECAF" w14:textId="77777777" w:rsidR="00837FAC" w:rsidRDefault="004D5FA3">
            <w:pPr>
              <w:pStyle w:val="TableParagraph"/>
              <w:spacing w:before="1"/>
              <w:ind w:left="111"/>
            </w:pPr>
            <w:r>
              <w:rPr>
                <w:spacing w:val="-5"/>
              </w:rPr>
              <w:t>+++</w:t>
            </w:r>
          </w:p>
        </w:tc>
        <w:tc>
          <w:tcPr>
            <w:tcW w:w="1565" w:type="dxa"/>
          </w:tcPr>
          <w:p w14:paraId="2592D722" w14:textId="77777777" w:rsidR="00837FAC" w:rsidRDefault="004D5FA3">
            <w:pPr>
              <w:pStyle w:val="TableParagraph"/>
              <w:spacing w:before="1"/>
              <w:ind w:left="111"/>
            </w:pPr>
            <w:r>
              <w:rPr>
                <w:spacing w:val="-10"/>
              </w:rPr>
              <w:t>+</w:t>
            </w:r>
          </w:p>
        </w:tc>
        <w:tc>
          <w:tcPr>
            <w:tcW w:w="1215" w:type="dxa"/>
          </w:tcPr>
          <w:p w14:paraId="0D53F9DD" w14:textId="77777777" w:rsidR="00837FAC" w:rsidRDefault="00837FAC">
            <w:pPr>
              <w:pStyle w:val="TableParagraph"/>
              <w:ind w:left="0"/>
            </w:pPr>
          </w:p>
          <w:p w14:paraId="69A543D6" w14:textId="77777777" w:rsidR="00837FAC" w:rsidRDefault="00837FAC">
            <w:pPr>
              <w:pStyle w:val="TableParagraph"/>
              <w:spacing w:before="128"/>
              <w:ind w:left="0"/>
            </w:pPr>
          </w:p>
          <w:p w14:paraId="04285D8F" w14:textId="77777777" w:rsidR="00837FAC" w:rsidRDefault="004D5FA3">
            <w:pPr>
              <w:pStyle w:val="TableParagraph"/>
              <w:ind w:left="111"/>
            </w:pPr>
            <w:r>
              <w:rPr>
                <w:spacing w:val="-10"/>
              </w:rPr>
              <w:t>-</w:t>
            </w:r>
          </w:p>
        </w:tc>
        <w:tc>
          <w:tcPr>
            <w:tcW w:w="2333" w:type="dxa"/>
          </w:tcPr>
          <w:p w14:paraId="1B99F13F" w14:textId="77777777" w:rsidR="00837FAC" w:rsidRDefault="004D5FA3">
            <w:pPr>
              <w:pStyle w:val="TableParagraph"/>
              <w:spacing w:before="125"/>
              <w:ind w:right="130"/>
            </w:pPr>
            <w:r>
              <w:rPr>
                <w:spacing w:val="-2"/>
              </w:rPr>
              <w:t xml:space="preserve">Заболеваемость </w:t>
            </w:r>
            <w:r>
              <w:t>донорского участка, увеличение времени операции,</w:t>
            </w:r>
            <w:r>
              <w:rPr>
                <w:spacing w:val="-14"/>
              </w:rPr>
              <w:t xml:space="preserve"> </w:t>
            </w:r>
            <w:r>
              <w:t xml:space="preserve">увеличение </w:t>
            </w:r>
            <w:r>
              <w:rPr>
                <w:spacing w:val="-2"/>
              </w:rPr>
              <w:t>кровопотери</w:t>
            </w:r>
          </w:p>
        </w:tc>
        <w:tc>
          <w:tcPr>
            <w:tcW w:w="1848" w:type="dxa"/>
          </w:tcPr>
          <w:p w14:paraId="7BC8BD7F" w14:textId="77777777" w:rsidR="00837FAC" w:rsidRDefault="004D5FA3">
            <w:pPr>
              <w:pStyle w:val="TableParagraph"/>
              <w:spacing w:before="1"/>
              <w:ind w:left="105" w:right="397"/>
            </w:pPr>
            <w:r>
              <w:t>Дефект</w:t>
            </w:r>
            <w:r>
              <w:rPr>
                <w:spacing w:val="-14"/>
              </w:rPr>
              <w:t xml:space="preserve"> </w:t>
            </w:r>
            <w:r>
              <w:t xml:space="preserve">кости, </w:t>
            </w:r>
            <w:r>
              <w:rPr>
                <w:spacing w:val="-2"/>
              </w:rPr>
              <w:t>отсроченное срастание/не срастание,</w:t>
            </w:r>
          </w:p>
          <w:p w14:paraId="5F1AB981" w14:textId="77777777" w:rsidR="00837FAC" w:rsidRDefault="004D5FA3">
            <w:pPr>
              <w:pStyle w:val="TableParagraph"/>
              <w:spacing w:line="250" w:lineRule="exact"/>
              <w:ind w:left="105"/>
            </w:pPr>
            <w:r>
              <w:rPr>
                <w:spacing w:val="-2"/>
              </w:rPr>
              <w:t>дискэктомия, артропластика</w:t>
            </w:r>
          </w:p>
        </w:tc>
      </w:tr>
      <w:tr w:rsidR="00837FAC" w14:paraId="690EE256" w14:textId="77777777">
        <w:trPr>
          <w:trHeight w:val="508"/>
        </w:trPr>
        <w:tc>
          <w:tcPr>
            <w:tcW w:w="2270" w:type="dxa"/>
          </w:tcPr>
          <w:p w14:paraId="2D9B1B44" w14:textId="77777777" w:rsidR="00837FAC" w:rsidRDefault="004D5FA3">
            <w:pPr>
              <w:pStyle w:val="TableParagraph"/>
              <w:spacing w:before="1"/>
            </w:pPr>
            <w:r>
              <w:rPr>
                <w:spacing w:val="-2"/>
              </w:rPr>
              <w:t>Кортикальный</w:t>
            </w:r>
          </w:p>
        </w:tc>
        <w:tc>
          <w:tcPr>
            <w:tcW w:w="1723" w:type="dxa"/>
          </w:tcPr>
          <w:p w14:paraId="3271D067" w14:textId="77777777" w:rsidR="00837FAC" w:rsidRDefault="004D5FA3">
            <w:pPr>
              <w:pStyle w:val="TableParagraph"/>
              <w:spacing w:before="1"/>
            </w:pPr>
            <w:r>
              <w:rPr>
                <w:spacing w:val="-10"/>
              </w:rPr>
              <w:t>+</w:t>
            </w:r>
          </w:p>
        </w:tc>
        <w:tc>
          <w:tcPr>
            <w:tcW w:w="1617" w:type="dxa"/>
          </w:tcPr>
          <w:p w14:paraId="5354CAF2" w14:textId="77777777" w:rsidR="00837FAC" w:rsidRDefault="004D5FA3">
            <w:pPr>
              <w:pStyle w:val="TableParagraph"/>
              <w:spacing w:before="1"/>
              <w:ind w:left="106"/>
            </w:pPr>
            <w:r>
              <w:rPr>
                <w:spacing w:val="-10"/>
              </w:rPr>
              <w:t>+</w:t>
            </w:r>
          </w:p>
        </w:tc>
        <w:tc>
          <w:tcPr>
            <w:tcW w:w="1603" w:type="dxa"/>
          </w:tcPr>
          <w:p w14:paraId="76FA8359" w14:textId="77777777" w:rsidR="00837FAC" w:rsidRDefault="004D5FA3">
            <w:pPr>
              <w:pStyle w:val="TableParagraph"/>
              <w:spacing w:before="1"/>
              <w:ind w:left="111"/>
            </w:pPr>
            <w:r>
              <w:rPr>
                <w:spacing w:val="-10"/>
              </w:rPr>
              <w:t>+</w:t>
            </w:r>
          </w:p>
        </w:tc>
        <w:tc>
          <w:tcPr>
            <w:tcW w:w="1565" w:type="dxa"/>
          </w:tcPr>
          <w:p w14:paraId="038DDA95" w14:textId="77777777" w:rsidR="00837FAC" w:rsidRDefault="004D5FA3">
            <w:pPr>
              <w:pStyle w:val="TableParagraph"/>
              <w:spacing w:before="1"/>
              <w:ind w:left="111"/>
            </w:pPr>
            <w:r>
              <w:rPr>
                <w:spacing w:val="-5"/>
              </w:rPr>
              <w:t>+++</w:t>
            </w:r>
          </w:p>
        </w:tc>
        <w:tc>
          <w:tcPr>
            <w:tcW w:w="1215" w:type="dxa"/>
          </w:tcPr>
          <w:p w14:paraId="7407334F" w14:textId="77777777" w:rsidR="00837FAC" w:rsidRDefault="004D5FA3">
            <w:pPr>
              <w:pStyle w:val="TableParagraph"/>
              <w:spacing w:before="1"/>
              <w:ind w:left="111"/>
            </w:pPr>
            <w:r>
              <w:rPr>
                <w:spacing w:val="-10"/>
              </w:rPr>
              <w:t>-</w:t>
            </w:r>
          </w:p>
        </w:tc>
        <w:tc>
          <w:tcPr>
            <w:tcW w:w="2333" w:type="dxa"/>
          </w:tcPr>
          <w:p w14:paraId="53484BD8" w14:textId="77777777" w:rsidR="00837FAC" w:rsidRDefault="004D5FA3">
            <w:pPr>
              <w:pStyle w:val="TableParagraph"/>
              <w:spacing w:before="1"/>
            </w:pPr>
            <w:r>
              <w:t>То</w:t>
            </w:r>
            <w:r>
              <w:rPr>
                <w:spacing w:val="-3"/>
              </w:rPr>
              <w:t xml:space="preserve"> </w:t>
            </w:r>
            <w:r>
              <w:t>же,</w:t>
            </w:r>
            <w:r>
              <w:rPr>
                <w:spacing w:val="-1"/>
              </w:rPr>
              <w:t xml:space="preserve"> </w:t>
            </w:r>
            <w:r>
              <w:t>что</w:t>
            </w:r>
            <w:r>
              <w:rPr>
                <w:spacing w:val="-2"/>
              </w:rPr>
              <w:t xml:space="preserve"> </w:t>
            </w:r>
            <w:r>
              <w:t>и</w:t>
            </w:r>
            <w:r>
              <w:rPr>
                <w:spacing w:val="-2"/>
              </w:rPr>
              <w:t xml:space="preserve"> </w:t>
            </w:r>
            <w:r>
              <w:rPr>
                <w:spacing w:val="-4"/>
              </w:rPr>
              <w:t>выше</w:t>
            </w:r>
          </w:p>
        </w:tc>
        <w:tc>
          <w:tcPr>
            <w:tcW w:w="1848" w:type="dxa"/>
          </w:tcPr>
          <w:p w14:paraId="179277E9" w14:textId="77777777" w:rsidR="00837FAC" w:rsidRDefault="004D5FA3">
            <w:pPr>
              <w:pStyle w:val="TableParagraph"/>
              <w:spacing w:line="254" w:lineRule="exact"/>
              <w:ind w:left="105"/>
            </w:pPr>
            <w:r>
              <w:rPr>
                <w:spacing w:val="-2"/>
              </w:rPr>
              <w:t xml:space="preserve">Сегментарный </w:t>
            </w:r>
            <w:r>
              <w:t>дефект кости</w:t>
            </w:r>
          </w:p>
        </w:tc>
      </w:tr>
      <w:tr w:rsidR="00837FAC" w14:paraId="5DBEC9C4" w14:textId="77777777">
        <w:trPr>
          <w:trHeight w:val="254"/>
        </w:trPr>
        <w:tc>
          <w:tcPr>
            <w:tcW w:w="14174" w:type="dxa"/>
            <w:gridSpan w:val="8"/>
          </w:tcPr>
          <w:p w14:paraId="7B0DDC06" w14:textId="77777777" w:rsidR="00837FAC" w:rsidRDefault="004D5FA3">
            <w:pPr>
              <w:pStyle w:val="TableParagraph"/>
              <w:spacing w:before="1" w:line="233" w:lineRule="exact"/>
              <w:ind w:left="17" w:right="2"/>
              <w:jc w:val="center"/>
            </w:pPr>
            <w:r>
              <w:t>Костный</w:t>
            </w:r>
            <w:r>
              <w:rPr>
                <w:spacing w:val="-7"/>
              </w:rPr>
              <w:t xml:space="preserve"> </w:t>
            </w:r>
            <w:r>
              <w:rPr>
                <w:spacing w:val="-2"/>
              </w:rPr>
              <w:t>аллотрансплантат</w:t>
            </w:r>
          </w:p>
        </w:tc>
      </w:tr>
      <w:tr w:rsidR="00837FAC" w14:paraId="287B163A" w14:textId="77777777">
        <w:trPr>
          <w:trHeight w:val="2274"/>
        </w:trPr>
        <w:tc>
          <w:tcPr>
            <w:tcW w:w="2270" w:type="dxa"/>
          </w:tcPr>
          <w:p w14:paraId="7B4F3A25" w14:textId="77777777" w:rsidR="00837FAC" w:rsidRDefault="004D5FA3">
            <w:pPr>
              <w:pStyle w:val="TableParagraph"/>
              <w:spacing w:before="1"/>
            </w:pPr>
            <w:r>
              <w:rPr>
                <w:spacing w:val="-2"/>
              </w:rPr>
              <w:t>Губчатый</w:t>
            </w:r>
          </w:p>
        </w:tc>
        <w:tc>
          <w:tcPr>
            <w:tcW w:w="1723" w:type="dxa"/>
          </w:tcPr>
          <w:p w14:paraId="29768465" w14:textId="77777777" w:rsidR="00837FAC" w:rsidRDefault="004D5FA3">
            <w:pPr>
              <w:pStyle w:val="TableParagraph"/>
              <w:spacing w:before="1"/>
            </w:pPr>
            <w:r>
              <w:rPr>
                <w:spacing w:val="-10"/>
              </w:rPr>
              <w:t>+</w:t>
            </w:r>
          </w:p>
        </w:tc>
        <w:tc>
          <w:tcPr>
            <w:tcW w:w="1617" w:type="dxa"/>
          </w:tcPr>
          <w:p w14:paraId="42C1E059" w14:textId="77777777" w:rsidR="00837FAC" w:rsidRDefault="004D5FA3">
            <w:pPr>
              <w:pStyle w:val="TableParagraph"/>
              <w:spacing w:before="1"/>
              <w:ind w:left="106"/>
            </w:pPr>
            <w:r>
              <w:rPr>
                <w:spacing w:val="-5"/>
              </w:rPr>
              <w:t>+/-</w:t>
            </w:r>
            <w:r>
              <w:rPr>
                <w:spacing w:val="-10"/>
                <w:vertAlign w:val="superscript"/>
              </w:rPr>
              <w:t>а</w:t>
            </w:r>
          </w:p>
        </w:tc>
        <w:tc>
          <w:tcPr>
            <w:tcW w:w="1603" w:type="dxa"/>
          </w:tcPr>
          <w:p w14:paraId="22C87F04" w14:textId="77777777" w:rsidR="00837FAC" w:rsidRDefault="004D5FA3">
            <w:pPr>
              <w:pStyle w:val="TableParagraph"/>
              <w:spacing w:before="1"/>
              <w:ind w:left="111"/>
            </w:pPr>
            <w:r>
              <w:rPr>
                <w:spacing w:val="-10"/>
              </w:rPr>
              <w:t>-</w:t>
            </w:r>
          </w:p>
        </w:tc>
        <w:tc>
          <w:tcPr>
            <w:tcW w:w="1565" w:type="dxa"/>
          </w:tcPr>
          <w:p w14:paraId="00BD7747" w14:textId="77777777" w:rsidR="00837FAC" w:rsidRDefault="004D5FA3">
            <w:pPr>
              <w:pStyle w:val="TableParagraph"/>
              <w:spacing w:before="1"/>
              <w:ind w:left="111"/>
            </w:pPr>
            <w:r>
              <w:rPr>
                <w:spacing w:val="-10"/>
              </w:rPr>
              <w:t>+</w:t>
            </w:r>
          </w:p>
        </w:tc>
        <w:tc>
          <w:tcPr>
            <w:tcW w:w="1215" w:type="dxa"/>
          </w:tcPr>
          <w:p w14:paraId="7F958275" w14:textId="77777777" w:rsidR="00837FAC" w:rsidRDefault="004D5FA3">
            <w:pPr>
              <w:pStyle w:val="TableParagraph"/>
              <w:spacing w:before="1"/>
              <w:ind w:left="111"/>
            </w:pPr>
            <w:r>
              <w:rPr>
                <w:spacing w:val="-2"/>
              </w:rPr>
              <w:t>$376/30cc</w:t>
            </w:r>
            <w:r>
              <w:rPr>
                <w:spacing w:val="-2"/>
                <w:vertAlign w:val="superscript"/>
              </w:rPr>
              <w:t>б</w:t>
            </w:r>
          </w:p>
        </w:tc>
        <w:tc>
          <w:tcPr>
            <w:tcW w:w="2333" w:type="dxa"/>
          </w:tcPr>
          <w:p w14:paraId="25BAAE07" w14:textId="77777777" w:rsidR="00837FAC" w:rsidRDefault="004D5FA3">
            <w:pPr>
              <w:pStyle w:val="TableParagraph"/>
              <w:spacing w:before="1"/>
              <w:ind w:right="300"/>
            </w:pPr>
            <w:r>
              <w:rPr>
                <w:spacing w:val="-2"/>
              </w:rPr>
              <w:t xml:space="preserve">Потенциальная возможность </w:t>
            </w:r>
            <w:r>
              <w:t>передачи</w:t>
            </w:r>
            <w:r>
              <w:rPr>
                <w:spacing w:val="-14"/>
              </w:rPr>
              <w:t xml:space="preserve"> </w:t>
            </w:r>
            <w:r>
              <w:t xml:space="preserve">инфекции. </w:t>
            </w:r>
            <w:r>
              <w:rPr>
                <w:spacing w:val="-2"/>
              </w:rPr>
              <w:t>Распространение, отсутствие остеогенного потенциала, потенциальное</w:t>
            </w:r>
          </w:p>
          <w:p w14:paraId="05B31ABD" w14:textId="77777777" w:rsidR="00837FAC" w:rsidRDefault="004D5FA3">
            <w:pPr>
              <w:pStyle w:val="TableParagraph"/>
              <w:spacing w:line="230" w:lineRule="exact"/>
            </w:pPr>
            <w:r>
              <w:t>отторжение</w:t>
            </w:r>
            <w:r>
              <w:rPr>
                <w:spacing w:val="-10"/>
              </w:rPr>
              <w:t xml:space="preserve"> </w:t>
            </w:r>
            <w:r>
              <w:rPr>
                <w:spacing w:val="-2"/>
              </w:rPr>
              <w:t>хозяином</w:t>
            </w:r>
          </w:p>
        </w:tc>
        <w:tc>
          <w:tcPr>
            <w:tcW w:w="1848" w:type="dxa"/>
          </w:tcPr>
          <w:p w14:paraId="4315701E" w14:textId="77777777" w:rsidR="00837FAC" w:rsidRDefault="004D5FA3">
            <w:pPr>
              <w:pStyle w:val="TableParagraph"/>
              <w:spacing w:before="1"/>
              <w:ind w:left="105"/>
            </w:pPr>
            <w:r>
              <w:t>Дефект</w:t>
            </w:r>
            <w:r>
              <w:rPr>
                <w:spacing w:val="-1"/>
              </w:rPr>
              <w:t xml:space="preserve"> </w:t>
            </w:r>
            <w:r>
              <w:t xml:space="preserve">кости, </w:t>
            </w:r>
            <w:r>
              <w:rPr>
                <w:spacing w:val="-2"/>
              </w:rPr>
              <w:t>отсроченное срастание/не срастание, дискэктомия, артропластика</w:t>
            </w:r>
          </w:p>
        </w:tc>
      </w:tr>
      <w:tr w:rsidR="00837FAC" w14:paraId="1BB7DC77" w14:textId="77777777">
        <w:trPr>
          <w:trHeight w:val="757"/>
        </w:trPr>
        <w:tc>
          <w:tcPr>
            <w:tcW w:w="2270" w:type="dxa"/>
          </w:tcPr>
          <w:p w14:paraId="1510750E" w14:textId="77777777" w:rsidR="00837FAC" w:rsidRDefault="004D5FA3">
            <w:pPr>
              <w:pStyle w:val="TableParagraph"/>
              <w:spacing w:before="1"/>
            </w:pPr>
            <w:r>
              <w:rPr>
                <w:spacing w:val="-2"/>
              </w:rPr>
              <w:t>Кортикальный</w:t>
            </w:r>
          </w:p>
        </w:tc>
        <w:tc>
          <w:tcPr>
            <w:tcW w:w="1723" w:type="dxa"/>
          </w:tcPr>
          <w:p w14:paraId="33676697" w14:textId="77777777" w:rsidR="00837FAC" w:rsidRDefault="004D5FA3">
            <w:pPr>
              <w:pStyle w:val="TableParagraph"/>
              <w:spacing w:before="1"/>
            </w:pPr>
            <w:r>
              <w:rPr>
                <w:spacing w:val="-10"/>
              </w:rPr>
              <w:t>+</w:t>
            </w:r>
          </w:p>
        </w:tc>
        <w:tc>
          <w:tcPr>
            <w:tcW w:w="1617" w:type="dxa"/>
          </w:tcPr>
          <w:p w14:paraId="20D773CB" w14:textId="77777777" w:rsidR="00837FAC" w:rsidRDefault="004D5FA3">
            <w:pPr>
              <w:pStyle w:val="TableParagraph"/>
              <w:spacing w:before="1"/>
              <w:ind w:left="106"/>
            </w:pPr>
            <w:r>
              <w:rPr>
                <w:spacing w:val="-5"/>
              </w:rPr>
              <w:t>+/-</w:t>
            </w:r>
            <w:r>
              <w:rPr>
                <w:spacing w:val="-10"/>
                <w:vertAlign w:val="superscript"/>
              </w:rPr>
              <w:t>в</w:t>
            </w:r>
          </w:p>
        </w:tc>
        <w:tc>
          <w:tcPr>
            <w:tcW w:w="1603" w:type="dxa"/>
          </w:tcPr>
          <w:p w14:paraId="0481EA6C" w14:textId="77777777" w:rsidR="00837FAC" w:rsidRDefault="004D5FA3">
            <w:pPr>
              <w:pStyle w:val="TableParagraph"/>
              <w:spacing w:before="1"/>
              <w:ind w:left="111"/>
            </w:pPr>
            <w:r>
              <w:rPr>
                <w:spacing w:val="-10"/>
              </w:rPr>
              <w:t>-</w:t>
            </w:r>
          </w:p>
        </w:tc>
        <w:tc>
          <w:tcPr>
            <w:tcW w:w="1565" w:type="dxa"/>
          </w:tcPr>
          <w:p w14:paraId="070AE324" w14:textId="77777777" w:rsidR="00837FAC" w:rsidRDefault="004D5FA3">
            <w:pPr>
              <w:pStyle w:val="TableParagraph"/>
              <w:spacing w:before="1"/>
              <w:ind w:left="111"/>
            </w:pPr>
            <w:r>
              <w:rPr>
                <w:spacing w:val="-5"/>
              </w:rPr>
              <w:t>+++</w:t>
            </w:r>
          </w:p>
        </w:tc>
        <w:tc>
          <w:tcPr>
            <w:tcW w:w="1215" w:type="dxa"/>
          </w:tcPr>
          <w:p w14:paraId="47B88E81" w14:textId="77777777" w:rsidR="00837FAC" w:rsidRDefault="004D5FA3">
            <w:pPr>
              <w:pStyle w:val="TableParagraph"/>
              <w:spacing w:before="1"/>
              <w:ind w:left="111" w:right="534"/>
            </w:pPr>
            <w:r>
              <w:rPr>
                <w:spacing w:val="-2"/>
              </w:rPr>
              <w:t xml:space="preserve">$530– </w:t>
            </w:r>
            <w:r>
              <w:rPr>
                <w:spacing w:val="-4"/>
              </w:rPr>
              <w:t>1,681/</w:t>
            </w:r>
          </w:p>
          <w:p w14:paraId="0E3FCE12" w14:textId="77777777" w:rsidR="00837FAC" w:rsidRDefault="004D5FA3">
            <w:pPr>
              <w:pStyle w:val="TableParagraph"/>
              <w:spacing w:line="231" w:lineRule="exact"/>
              <w:ind w:left="111"/>
            </w:pPr>
            <w:r>
              <w:t>3–20</w:t>
            </w:r>
            <w:r>
              <w:rPr>
                <w:spacing w:val="-10"/>
              </w:rPr>
              <w:t xml:space="preserve"> </w:t>
            </w:r>
            <w:r>
              <w:rPr>
                <w:spacing w:val="-5"/>
              </w:rPr>
              <w:t>cm</w:t>
            </w:r>
            <w:r>
              <w:rPr>
                <w:spacing w:val="-5"/>
                <w:vertAlign w:val="superscript"/>
              </w:rPr>
              <w:t>г</w:t>
            </w:r>
          </w:p>
        </w:tc>
        <w:tc>
          <w:tcPr>
            <w:tcW w:w="2333" w:type="dxa"/>
          </w:tcPr>
          <w:p w14:paraId="40D14EE6" w14:textId="77777777" w:rsidR="00837FAC" w:rsidRDefault="004D5FA3">
            <w:pPr>
              <w:pStyle w:val="TableParagraph"/>
              <w:spacing w:before="1"/>
            </w:pPr>
            <w:r>
              <w:t>То</w:t>
            </w:r>
            <w:r>
              <w:rPr>
                <w:spacing w:val="-3"/>
              </w:rPr>
              <w:t xml:space="preserve"> </w:t>
            </w:r>
            <w:r>
              <w:t>же,</w:t>
            </w:r>
            <w:r>
              <w:rPr>
                <w:spacing w:val="-1"/>
              </w:rPr>
              <w:t xml:space="preserve"> </w:t>
            </w:r>
            <w:r>
              <w:t>что</w:t>
            </w:r>
            <w:r>
              <w:rPr>
                <w:spacing w:val="-2"/>
              </w:rPr>
              <w:t xml:space="preserve"> </w:t>
            </w:r>
            <w:r>
              <w:t>и</w:t>
            </w:r>
            <w:r>
              <w:rPr>
                <w:spacing w:val="-2"/>
              </w:rPr>
              <w:t xml:space="preserve"> </w:t>
            </w:r>
            <w:r>
              <w:rPr>
                <w:spacing w:val="-4"/>
              </w:rPr>
              <w:t>выше</w:t>
            </w:r>
          </w:p>
        </w:tc>
        <w:tc>
          <w:tcPr>
            <w:tcW w:w="1848" w:type="dxa"/>
          </w:tcPr>
          <w:p w14:paraId="38CC9689" w14:textId="77777777" w:rsidR="00837FAC" w:rsidRDefault="004D5FA3">
            <w:pPr>
              <w:pStyle w:val="TableParagraph"/>
              <w:spacing w:before="1"/>
              <w:ind w:left="105"/>
            </w:pPr>
            <w:r>
              <w:rPr>
                <w:spacing w:val="-2"/>
              </w:rPr>
              <w:t xml:space="preserve">Сегментарный </w:t>
            </w:r>
            <w:r>
              <w:t>дефект кости</w:t>
            </w:r>
          </w:p>
        </w:tc>
      </w:tr>
      <w:tr w:rsidR="00837FAC" w14:paraId="272AE73E" w14:textId="77777777">
        <w:trPr>
          <w:trHeight w:val="2025"/>
        </w:trPr>
        <w:tc>
          <w:tcPr>
            <w:tcW w:w="2270" w:type="dxa"/>
            <w:tcBorders>
              <w:bottom w:val="nil"/>
            </w:tcBorders>
          </w:tcPr>
          <w:p w14:paraId="77917AC6" w14:textId="77777777" w:rsidR="00837FAC" w:rsidRDefault="004D5FA3">
            <w:pPr>
              <w:pStyle w:val="TableParagraph"/>
              <w:spacing w:before="1"/>
            </w:pPr>
            <w:r>
              <w:rPr>
                <w:spacing w:val="-2"/>
              </w:rPr>
              <w:t xml:space="preserve">Деминерализованный </w:t>
            </w:r>
            <w:r>
              <w:t>костный мартикс</w:t>
            </w:r>
          </w:p>
        </w:tc>
        <w:tc>
          <w:tcPr>
            <w:tcW w:w="1723" w:type="dxa"/>
            <w:tcBorders>
              <w:bottom w:val="nil"/>
            </w:tcBorders>
          </w:tcPr>
          <w:p w14:paraId="231FEAF4" w14:textId="77777777" w:rsidR="00837FAC" w:rsidRDefault="004D5FA3">
            <w:pPr>
              <w:pStyle w:val="TableParagraph"/>
              <w:spacing w:before="1"/>
            </w:pPr>
            <w:r>
              <w:rPr>
                <w:spacing w:val="-10"/>
              </w:rPr>
              <w:t>+</w:t>
            </w:r>
          </w:p>
        </w:tc>
        <w:tc>
          <w:tcPr>
            <w:tcW w:w="1617" w:type="dxa"/>
            <w:tcBorders>
              <w:bottom w:val="nil"/>
            </w:tcBorders>
          </w:tcPr>
          <w:p w14:paraId="1A855135" w14:textId="77777777" w:rsidR="00837FAC" w:rsidRDefault="004D5FA3">
            <w:pPr>
              <w:pStyle w:val="TableParagraph"/>
              <w:spacing w:before="1"/>
              <w:ind w:left="106"/>
            </w:pPr>
            <w:r>
              <w:rPr>
                <w:spacing w:val="-5"/>
              </w:rPr>
              <w:t>++</w:t>
            </w:r>
          </w:p>
        </w:tc>
        <w:tc>
          <w:tcPr>
            <w:tcW w:w="1603" w:type="dxa"/>
            <w:tcBorders>
              <w:bottom w:val="nil"/>
            </w:tcBorders>
          </w:tcPr>
          <w:p w14:paraId="07892B6F" w14:textId="77777777" w:rsidR="00837FAC" w:rsidRDefault="004D5FA3">
            <w:pPr>
              <w:pStyle w:val="TableParagraph"/>
              <w:spacing w:before="1"/>
              <w:ind w:left="111"/>
            </w:pPr>
            <w:r>
              <w:rPr>
                <w:spacing w:val="-10"/>
              </w:rPr>
              <w:t>-</w:t>
            </w:r>
          </w:p>
        </w:tc>
        <w:tc>
          <w:tcPr>
            <w:tcW w:w="1565" w:type="dxa"/>
            <w:tcBorders>
              <w:bottom w:val="nil"/>
            </w:tcBorders>
          </w:tcPr>
          <w:p w14:paraId="3453F83F" w14:textId="77777777" w:rsidR="00837FAC" w:rsidRDefault="004D5FA3">
            <w:pPr>
              <w:pStyle w:val="TableParagraph"/>
              <w:spacing w:before="1"/>
              <w:ind w:left="111"/>
            </w:pPr>
            <w:r>
              <w:rPr>
                <w:spacing w:val="-10"/>
              </w:rPr>
              <w:t>-</w:t>
            </w:r>
          </w:p>
        </w:tc>
        <w:tc>
          <w:tcPr>
            <w:tcW w:w="1215" w:type="dxa"/>
            <w:tcBorders>
              <w:bottom w:val="nil"/>
            </w:tcBorders>
          </w:tcPr>
          <w:p w14:paraId="14676833" w14:textId="77777777" w:rsidR="00837FAC" w:rsidRDefault="004D5FA3">
            <w:pPr>
              <w:pStyle w:val="TableParagraph"/>
              <w:spacing w:before="1"/>
              <w:ind w:left="111" w:right="534"/>
            </w:pPr>
            <w:r>
              <w:rPr>
                <w:spacing w:val="-2"/>
              </w:rPr>
              <w:t xml:space="preserve">$726– </w:t>
            </w:r>
            <w:r>
              <w:rPr>
                <w:spacing w:val="-4"/>
              </w:rPr>
              <w:t>1,225/</w:t>
            </w:r>
          </w:p>
          <w:p w14:paraId="5E1521CD" w14:textId="77777777" w:rsidR="00837FAC" w:rsidRDefault="004D5FA3">
            <w:pPr>
              <w:pStyle w:val="TableParagraph"/>
              <w:spacing w:before="2"/>
              <w:ind w:left="111"/>
            </w:pPr>
            <w:r>
              <w:t>10</w:t>
            </w:r>
            <w:r>
              <w:rPr>
                <w:spacing w:val="-8"/>
              </w:rPr>
              <w:t xml:space="preserve"> </w:t>
            </w:r>
            <w:r>
              <w:rPr>
                <w:spacing w:val="-5"/>
              </w:rPr>
              <w:t>mL</w:t>
            </w:r>
            <w:r>
              <w:rPr>
                <w:spacing w:val="-5"/>
                <w:vertAlign w:val="superscript"/>
              </w:rPr>
              <w:t>д</w:t>
            </w:r>
          </w:p>
        </w:tc>
        <w:tc>
          <w:tcPr>
            <w:tcW w:w="2333" w:type="dxa"/>
            <w:tcBorders>
              <w:bottom w:val="nil"/>
            </w:tcBorders>
          </w:tcPr>
          <w:p w14:paraId="6BBE94EE" w14:textId="77777777" w:rsidR="00837FAC" w:rsidRDefault="004D5FA3">
            <w:pPr>
              <w:pStyle w:val="TableParagraph"/>
              <w:spacing w:before="1"/>
              <w:ind w:right="157"/>
            </w:pPr>
            <w:r>
              <w:rPr>
                <w:spacing w:val="-2"/>
              </w:rPr>
              <w:t xml:space="preserve">Отсутствие </w:t>
            </w:r>
            <w:r>
              <w:t>структурных</w:t>
            </w:r>
            <w:r>
              <w:rPr>
                <w:spacing w:val="-14"/>
              </w:rPr>
              <w:t xml:space="preserve"> </w:t>
            </w:r>
            <w:r>
              <w:t xml:space="preserve">свойств, </w:t>
            </w:r>
            <w:r>
              <w:rPr>
                <w:spacing w:val="-2"/>
              </w:rPr>
              <w:t xml:space="preserve">потенциальное </w:t>
            </w:r>
            <w:r>
              <w:t xml:space="preserve">отторжение хозяина, </w:t>
            </w:r>
            <w:r>
              <w:rPr>
                <w:spacing w:val="-2"/>
              </w:rPr>
              <w:t xml:space="preserve">различная остеоиндуктивность, </w:t>
            </w:r>
            <w:r>
              <w:t>связанная</w:t>
            </w:r>
            <w:r>
              <w:rPr>
                <w:spacing w:val="-14"/>
              </w:rPr>
              <w:t xml:space="preserve"> </w:t>
            </w:r>
            <w:r>
              <w:t>с</w:t>
            </w:r>
            <w:r>
              <w:rPr>
                <w:spacing w:val="-14"/>
              </w:rPr>
              <w:t xml:space="preserve"> </w:t>
            </w:r>
            <w:r>
              <w:t>донорами</w:t>
            </w:r>
          </w:p>
          <w:p w14:paraId="0964580A" w14:textId="77777777" w:rsidR="00837FAC" w:rsidRDefault="004D5FA3">
            <w:pPr>
              <w:pStyle w:val="TableParagraph"/>
              <w:spacing w:line="233" w:lineRule="exact"/>
            </w:pPr>
            <w:r>
              <w:t>и</w:t>
            </w:r>
            <w:r>
              <w:rPr>
                <w:spacing w:val="-5"/>
              </w:rPr>
              <w:t xml:space="preserve"> </w:t>
            </w:r>
            <w:r>
              <w:t>методами</w:t>
            </w:r>
            <w:r>
              <w:rPr>
                <w:spacing w:val="-4"/>
              </w:rPr>
              <w:t xml:space="preserve"> </w:t>
            </w:r>
            <w:r>
              <w:rPr>
                <w:spacing w:val="-2"/>
              </w:rPr>
              <w:t>обработки</w:t>
            </w:r>
          </w:p>
        </w:tc>
        <w:tc>
          <w:tcPr>
            <w:tcW w:w="1848" w:type="dxa"/>
            <w:tcBorders>
              <w:bottom w:val="nil"/>
            </w:tcBorders>
          </w:tcPr>
          <w:p w14:paraId="6992288F" w14:textId="77777777" w:rsidR="00837FAC" w:rsidRDefault="004D5FA3">
            <w:pPr>
              <w:pStyle w:val="TableParagraph"/>
              <w:spacing w:before="1"/>
              <w:ind w:left="105"/>
            </w:pPr>
            <w:r>
              <w:rPr>
                <w:spacing w:val="-2"/>
              </w:rPr>
              <w:t>Дефекты, дискэктомия, артропластика</w:t>
            </w:r>
          </w:p>
        </w:tc>
      </w:tr>
    </w:tbl>
    <w:p w14:paraId="33F60194" w14:textId="77777777" w:rsidR="00837FAC" w:rsidRDefault="00837FAC">
      <w:pPr>
        <w:pStyle w:val="TableParagraph"/>
        <w:sectPr w:rsidR="00837FAC">
          <w:footerReference w:type="default" r:id="rId8"/>
          <w:pgSz w:w="16840" w:h="11900" w:orient="landscape"/>
          <w:pgMar w:top="1340" w:right="1133" w:bottom="1160" w:left="1133" w:header="0" w:footer="972" w:gutter="0"/>
          <w:cols w:space="720"/>
        </w:sectPr>
      </w:pPr>
    </w:p>
    <w:p w14:paraId="7FA74C40" w14:textId="77777777" w:rsidR="00837FAC" w:rsidRDefault="00837FAC">
      <w:pPr>
        <w:pStyle w:val="a3"/>
        <w:ind w:left="0"/>
        <w:jc w:val="left"/>
      </w:pPr>
    </w:p>
    <w:p w14:paraId="50252A03" w14:textId="77777777" w:rsidR="00837FAC" w:rsidRDefault="00837FAC">
      <w:pPr>
        <w:pStyle w:val="a3"/>
        <w:spacing w:before="165"/>
        <w:ind w:left="0"/>
        <w:jc w:val="left"/>
      </w:pPr>
    </w:p>
    <w:p w14:paraId="3CC98B2F" w14:textId="77777777" w:rsidR="00837FAC" w:rsidRDefault="004D5FA3">
      <w:pPr>
        <w:pStyle w:val="a3"/>
        <w:spacing w:before="1"/>
        <w:jc w:val="left"/>
      </w:pPr>
      <w:r>
        <w:t>Продолжение</w:t>
      </w:r>
      <w:r>
        <w:rPr>
          <w:spacing w:val="-13"/>
        </w:rPr>
        <w:t xml:space="preserve"> </w:t>
      </w:r>
      <w:r>
        <w:t>таблицы</w:t>
      </w:r>
      <w:r>
        <w:rPr>
          <w:spacing w:val="-12"/>
        </w:rPr>
        <w:t xml:space="preserve"> </w:t>
      </w:r>
      <w:r>
        <w:rPr>
          <w:spacing w:val="-10"/>
        </w:rPr>
        <w:t>1</w:t>
      </w:r>
    </w:p>
    <w:p w14:paraId="1AED589A" w14:textId="77777777" w:rsidR="00837FAC" w:rsidRDefault="00837FAC">
      <w:pPr>
        <w:pStyle w:val="a3"/>
        <w:spacing w:before="4" w:after="1"/>
        <w:ind w:left="0"/>
        <w:jc w:val="left"/>
        <w:rPr>
          <w:sz w:val="16"/>
        </w:rPr>
      </w:pPr>
    </w:p>
    <w:tbl>
      <w:tblPr>
        <w:tblStyle w:val="TableNormal"/>
        <w:tblW w:w="0" w:type="auto"/>
        <w:tblInd w:w="1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53"/>
        <w:gridCol w:w="1651"/>
        <w:gridCol w:w="1555"/>
        <w:gridCol w:w="1541"/>
        <w:gridCol w:w="1517"/>
        <w:gridCol w:w="1287"/>
        <w:gridCol w:w="2890"/>
        <w:gridCol w:w="2021"/>
      </w:tblGrid>
      <w:tr w:rsidR="00837FAC" w14:paraId="75465217" w14:textId="77777777">
        <w:trPr>
          <w:trHeight w:val="254"/>
        </w:trPr>
        <w:tc>
          <w:tcPr>
            <w:tcW w:w="1853" w:type="dxa"/>
          </w:tcPr>
          <w:p w14:paraId="1E6CCD36" w14:textId="77777777" w:rsidR="00837FAC" w:rsidRDefault="004D5FA3">
            <w:pPr>
              <w:pStyle w:val="TableParagraph"/>
              <w:spacing w:before="1" w:line="233" w:lineRule="exact"/>
              <w:ind w:left="105"/>
            </w:pPr>
            <w:r>
              <w:rPr>
                <w:spacing w:val="-10"/>
              </w:rPr>
              <w:t>1</w:t>
            </w:r>
          </w:p>
        </w:tc>
        <w:tc>
          <w:tcPr>
            <w:tcW w:w="1651" w:type="dxa"/>
          </w:tcPr>
          <w:p w14:paraId="4F094C1C" w14:textId="77777777" w:rsidR="00837FAC" w:rsidRDefault="004D5FA3">
            <w:pPr>
              <w:pStyle w:val="TableParagraph"/>
              <w:spacing w:before="1" w:line="233" w:lineRule="exact"/>
              <w:ind w:left="109"/>
            </w:pPr>
            <w:r>
              <w:rPr>
                <w:spacing w:val="-10"/>
              </w:rPr>
              <w:t>2</w:t>
            </w:r>
          </w:p>
        </w:tc>
        <w:tc>
          <w:tcPr>
            <w:tcW w:w="1555" w:type="dxa"/>
          </w:tcPr>
          <w:p w14:paraId="32B9B08E" w14:textId="77777777" w:rsidR="00837FAC" w:rsidRDefault="004D5FA3">
            <w:pPr>
              <w:pStyle w:val="TableParagraph"/>
              <w:spacing w:before="1" w:line="233" w:lineRule="exact"/>
            </w:pPr>
            <w:r>
              <w:rPr>
                <w:spacing w:val="-10"/>
              </w:rPr>
              <w:t>3</w:t>
            </w:r>
          </w:p>
        </w:tc>
        <w:tc>
          <w:tcPr>
            <w:tcW w:w="1541" w:type="dxa"/>
          </w:tcPr>
          <w:p w14:paraId="18B6FE05" w14:textId="77777777" w:rsidR="00837FAC" w:rsidRDefault="004D5FA3">
            <w:pPr>
              <w:pStyle w:val="TableParagraph"/>
              <w:spacing w:before="1" w:line="233" w:lineRule="exact"/>
              <w:ind w:left="105"/>
            </w:pPr>
            <w:r>
              <w:rPr>
                <w:spacing w:val="-10"/>
              </w:rPr>
              <w:t>4</w:t>
            </w:r>
          </w:p>
        </w:tc>
        <w:tc>
          <w:tcPr>
            <w:tcW w:w="1517" w:type="dxa"/>
          </w:tcPr>
          <w:p w14:paraId="3F3BD5C4" w14:textId="77777777" w:rsidR="00837FAC" w:rsidRDefault="004D5FA3">
            <w:pPr>
              <w:pStyle w:val="TableParagraph"/>
              <w:spacing w:before="1" w:line="233" w:lineRule="exact"/>
            </w:pPr>
            <w:r>
              <w:rPr>
                <w:spacing w:val="-10"/>
              </w:rPr>
              <w:t>5</w:t>
            </w:r>
          </w:p>
        </w:tc>
        <w:tc>
          <w:tcPr>
            <w:tcW w:w="1287" w:type="dxa"/>
          </w:tcPr>
          <w:p w14:paraId="758492C5" w14:textId="77777777" w:rsidR="00837FAC" w:rsidRDefault="004D5FA3">
            <w:pPr>
              <w:pStyle w:val="TableParagraph"/>
              <w:spacing w:before="1" w:line="233" w:lineRule="exact"/>
            </w:pPr>
            <w:r>
              <w:rPr>
                <w:spacing w:val="-10"/>
              </w:rPr>
              <w:t>6</w:t>
            </w:r>
          </w:p>
        </w:tc>
        <w:tc>
          <w:tcPr>
            <w:tcW w:w="2890" w:type="dxa"/>
          </w:tcPr>
          <w:p w14:paraId="79FF9636" w14:textId="77777777" w:rsidR="00837FAC" w:rsidRDefault="004D5FA3">
            <w:pPr>
              <w:pStyle w:val="TableParagraph"/>
              <w:spacing w:before="1" w:line="233" w:lineRule="exact"/>
              <w:ind w:left="109"/>
            </w:pPr>
            <w:r>
              <w:rPr>
                <w:spacing w:val="-10"/>
              </w:rPr>
              <w:t>7</w:t>
            </w:r>
          </w:p>
        </w:tc>
        <w:tc>
          <w:tcPr>
            <w:tcW w:w="2021" w:type="dxa"/>
          </w:tcPr>
          <w:p w14:paraId="5D327F31" w14:textId="77777777" w:rsidR="00837FAC" w:rsidRDefault="004D5FA3">
            <w:pPr>
              <w:pStyle w:val="TableParagraph"/>
              <w:spacing w:before="1" w:line="233" w:lineRule="exact"/>
              <w:ind w:left="104"/>
            </w:pPr>
            <w:r>
              <w:rPr>
                <w:spacing w:val="-10"/>
              </w:rPr>
              <w:t>8</w:t>
            </w:r>
          </w:p>
        </w:tc>
      </w:tr>
      <w:tr w:rsidR="00837FAC" w14:paraId="0B8C055C" w14:textId="77777777">
        <w:trPr>
          <w:trHeight w:val="503"/>
        </w:trPr>
        <w:tc>
          <w:tcPr>
            <w:tcW w:w="14315" w:type="dxa"/>
            <w:gridSpan w:val="8"/>
          </w:tcPr>
          <w:p w14:paraId="25C82DA6" w14:textId="77777777" w:rsidR="00837FAC" w:rsidRDefault="004D5FA3">
            <w:pPr>
              <w:pStyle w:val="TableParagraph"/>
              <w:spacing w:line="249" w:lineRule="exact"/>
              <w:ind w:left="9"/>
              <w:jc w:val="center"/>
            </w:pPr>
            <w:r>
              <w:t>Синтетические</w:t>
            </w:r>
            <w:r>
              <w:rPr>
                <w:spacing w:val="-13"/>
              </w:rPr>
              <w:t xml:space="preserve"> </w:t>
            </w:r>
            <w:r>
              <w:t>керамические</w:t>
            </w:r>
            <w:r>
              <w:rPr>
                <w:spacing w:val="-12"/>
              </w:rPr>
              <w:t xml:space="preserve"> </w:t>
            </w:r>
            <w:r>
              <w:rPr>
                <w:spacing w:val="-2"/>
              </w:rPr>
              <w:t>материалы</w:t>
            </w:r>
          </w:p>
        </w:tc>
      </w:tr>
      <w:tr w:rsidR="00837FAC" w14:paraId="33534AE2" w14:textId="77777777">
        <w:trPr>
          <w:trHeight w:val="1266"/>
        </w:trPr>
        <w:tc>
          <w:tcPr>
            <w:tcW w:w="1853" w:type="dxa"/>
          </w:tcPr>
          <w:p w14:paraId="15B65BEA" w14:textId="77777777" w:rsidR="00837FAC" w:rsidRDefault="004D5FA3">
            <w:pPr>
              <w:pStyle w:val="TableParagraph"/>
              <w:spacing w:before="1"/>
              <w:ind w:left="105"/>
            </w:pPr>
            <w:r>
              <w:t>Сульфат</w:t>
            </w:r>
            <w:r>
              <w:rPr>
                <w:spacing w:val="-7"/>
              </w:rPr>
              <w:t xml:space="preserve"> </w:t>
            </w:r>
            <w:r>
              <w:rPr>
                <w:spacing w:val="-2"/>
              </w:rPr>
              <w:t>кальция</w:t>
            </w:r>
          </w:p>
        </w:tc>
        <w:tc>
          <w:tcPr>
            <w:tcW w:w="1651" w:type="dxa"/>
          </w:tcPr>
          <w:p w14:paraId="0FF0CA0C" w14:textId="77777777" w:rsidR="00837FAC" w:rsidRDefault="004D5FA3">
            <w:pPr>
              <w:pStyle w:val="TableParagraph"/>
              <w:spacing w:before="1"/>
              <w:ind w:left="109"/>
            </w:pPr>
            <w:r>
              <w:rPr>
                <w:spacing w:val="-10"/>
              </w:rPr>
              <w:t>+</w:t>
            </w:r>
          </w:p>
        </w:tc>
        <w:tc>
          <w:tcPr>
            <w:tcW w:w="1555" w:type="dxa"/>
          </w:tcPr>
          <w:p w14:paraId="2383DE04" w14:textId="77777777" w:rsidR="00837FAC" w:rsidRDefault="004D5FA3">
            <w:pPr>
              <w:pStyle w:val="TableParagraph"/>
              <w:spacing w:before="1"/>
            </w:pPr>
            <w:r>
              <w:rPr>
                <w:spacing w:val="-10"/>
              </w:rPr>
              <w:t>-</w:t>
            </w:r>
          </w:p>
        </w:tc>
        <w:tc>
          <w:tcPr>
            <w:tcW w:w="1541" w:type="dxa"/>
          </w:tcPr>
          <w:p w14:paraId="14E90703" w14:textId="77777777" w:rsidR="00837FAC" w:rsidRDefault="004D5FA3">
            <w:pPr>
              <w:pStyle w:val="TableParagraph"/>
              <w:spacing w:before="1"/>
              <w:ind w:left="105"/>
            </w:pPr>
            <w:r>
              <w:rPr>
                <w:spacing w:val="-10"/>
              </w:rPr>
              <w:t>-</w:t>
            </w:r>
          </w:p>
        </w:tc>
        <w:tc>
          <w:tcPr>
            <w:tcW w:w="1517" w:type="dxa"/>
          </w:tcPr>
          <w:p w14:paraId="4ABEC379" w14:textId="77777777" w:rsidR="00837FAC" w:rsidRDefault="004D5FA3">
            <w:pPr>
              <w:pStyle w:val="TableParagraph"/>
              <w:spacing w:before="1"/>
            </w:pPr>
            <w:r>
              <w:rPr>
                <w:spacing w:val="-5"/>
              </w:rPr>
              <w:t>++</w:t>
            </w:r>
          </w:p>
        </w:tc>
        <w:tc>
          <w:tcPr>
            <w:tcW w:w="1287" w:type="dxa"/>
          </w:tcPr>
          <w:p w14:paraId="135DDA71" w14:textId="77777777" w:rsidR="00837FAC" w:rsidRDefault="004D5FA3">
            <w:pPr>
              <w:pStyle w:val="TableParagraph"/>
              <w:spacing w:before="1"/>
              <w:ind w:right="482"/>
              <w:rPr>
                <w:position w:val="5"/>
              </w:rPr>
            </w:pPr>
            <w:r>
              <w:rPr>
                <w:spacing w:val="-4"/>
              </w:rPr>
              <w:t xml:space="preserve">$655/ </w:t>
            </w:r>
            <w:r>
              <w:t>10</w:t>
            </w:r>
            <w:r>
              <w:rPr>
                <w:spacing w:val="-14"/>
              </w:rPr>
              <w:t xml:space="preserve"> </w:t>
            </w:r>
            <w:r>
              <w:t>mL</w:t>
            </w:r>
            <w:r>
              <w:rPr>
                <w:position w:val="5"/>
              </w:rPr>
              <w:t>е</w:t>
            </w:r>
          </w:p>
        </w:tc>
        <w:tc>
          <w:tcPr>
            <w:tcW w:w="2890" w:type="dxa"/>
          </w:tcPr>
          <w:p w14:paraId="1291E098" w14:textId="77777777" w:rsidR="00837FAC" w:rsidRDefault="004D5FA3">
            <w:pPr>
              <w:pStyle w:val="TableParagraph"/>
              <w:spacing w:before="1"/>
              <w:ind w:left="109" w:right="221"/>
            </w:pPr>
            <w:r>
              <w:t>Быстрая резорбция (быстрее, чем рост кости), только</w:t>
            </w:r>
            <w:r>
              <w:rPr>
                <w:spacing w:val="-14"/>
              </w:rPr>
              <w:t xml:space="preserve"> </w:t>
            </w:r>
            <w:r>
              <w:t xml:space="preserve">остеокондуктивные </w:t>
            </w:r>
            <w:r>
              <w:rPr>
                <w:spacing w:val="-2"/>
              </w:rPr>
              <w:t>свойства</w:t>
            </w:r>
          </w:p>
        </w:tc>
        <w:tc>
          <w:tcPr>
            <w:tcW w:w="2021" w:type="dxa"/>
          </w:tcPr>
          <w:p w14:paraId="0161DBE6" w14:textId="77777777" w:rsidR="00837FAC" w:rsidRDefault="004D5FA3">
            <w:pPr>
              <w:pStyle w:val="TableParagraph"/>
              <w:spacing w:before="1"/>
              <w:ind w:left="104" w:right="377"/>
            </w:pPr>
            <w:r>
              <w:rPr>
                <w:spacing w:val="-2"/>
              </w:rPr>
              <w:t xml:space="preserve">Заполнитель </w:t>
            </w:r>
            <w:r>
              <w:t>костных</w:t>
            </w:r>
            <w:r>
              <w:rPr>
                <w:spacing w:val="-14"/>
              </w:rPr>
              <w:t xml:space="preserve"> </w:t>
            </w:r>
            <w:r>
              <w:t xml:space="preserve">пустот, </w:t>
            </w:r>
            <w:r>
              <w:rPr>
                <w:spacing w:val="-2"/>
              </w:rPr>
              <w:t>расширитель</w:t>
            </w:r>
          </w:p>
          <w:p w14:paraId="223DAE45" w14:textId="77777777" w:rsidR="00837FAC" w:rsidRDefault="004D5FA3">
            <w:pPr>
              <w:pStyle w:val="TableParagraph"/>
              <w:spacing w:line="254" w:lineRule="exact"/>
              <w:ind w:left="104"/>
            </w:pPr>
            <w:r>
              <w:rPr>
                <w:spacing w:val="-2"/>
              </w:rPr>
              <w:t>костного трансплантата</w:t>
            </w:r>
          </w:p>
        </w:tc>
      </w:tr>
      <w:tr w:rsidR="00837FAC" w14:paraId="077E6DA9" w14:textId="77777777">
        <w:trPr>
          <w:trHeight w:val="555"/>
        </w:trPr>
        <w:tc>
          <w:tcPr>
            <w:tcW w:w="1853" w:type="dxa"/>
          </w:tcPr>
          <w:p w14:paraId="1D6C9FD3" w14:textId="77777777" w:rsidR="00837FAC" w:rsidRDefault="004D5FA3">
            <w:pPr>
              <w:pStyle w:val="TableParagraph"/>
              <w:spacing w:line="248" w:lineRule="exact"/>
              <w:ind w:left="105"/>
            </w:pPr>
            <w:r>
              <w:t>Фосфат</w:t>
            </w:r>
            <w:r>
              <w:rPr>
                <w:spacing w:val="-6"/>
              </w:rPr>
              <w:t xml:space="preserve"> </w:t>
            </w:r>
            <w:r>
              <w:rPr>
                <w:spacing w:val="-2"/>
              </w:rPr>
              <w:t>кальция</w:t>
            </w:r>
          </w:p>
        </w:tc>
        <w:tc>
          <w:tcPr>
            <w:tcW w:w="1651" w:type="dxa"/>
          </w:tcPr>
          <w:p w14:paraId="6B3C2A11" w14:textId="77777777" w:rsidR="00837FAC" w:rsidRDefault="004D5FA3">
            <w:pPr>
              <w:pStyle w:val="TableParagraph"/>
              <w:spacing w:line="248" w:lineRule="exact"/>
              <w:ind w:left="109"/>
            </w:pPr>
            <w:r>
              <w:rPr>
                <w:spacing w:val="-10"/>
              </w:rPr>
              <w:t>+</w:t>
            </w:r>
          </w:p>
        </w:tc>
        <w:tc>
          <w:tcPr>
            <w:tcW w:w="1555" w:type="dxa"/>
          </w:tcPr>
          <w:p w14:paraId="7E26D083" w14:textId="77777777" w:rsidR="00837FAC" w:rsidRDefault="004D5FA3">
            <w:pPr>
              <w:pStyle w:val="TableParagraph"/>
              <w:spacing w:line="248" w:lineRule="exact"/>
            </w:pPr>
            <w:r>
              <w:rPr>
                <w:spacing w:val="-10"/>
              </w:rPr>
              <w:t>-</w:t>
            </w:r>
          </w:p>
        </w:tc>
        <w:tc>
          <w:tcPr>
            <w:tcW w:w="1541" w:type="dxa"/>
          </w:tcPr>
          <w:p w14:paraId="321A1D43" w14:textId="77777777" w:rsidR="00837FAC" w:rsidRDefault="004D5FA3">
            <w:pPr>
              <w:pStyle w:val="TableParagraph"/>
              <w:spacing w:line="248" w:lineRule="exact"/>
              <w:ind w:left="105"/>
            </w:pPr>
            <w:r>
              <w:rPr>
                <w:spacing w:val="-10"/>
              </w:rPr>
              <w:t>-</w:t>
            </w:r>
          </w:p>
        </w:tc>
        <w:tc>
          <w:tcPr>
            <w:tcW w:w="1517" w:type="dxa"/>
          </w:tcPr>
          <w:p w14:paraId="2EE16DEE" w14:textId="77777777" w:rsidR="00837FAC" w:rsidRDefault="004D5FA3">
            <w:pPr>
              <w:pStyle w:val="TableParagraph"/>
              <w:spacing w:line="248" w:lineRule="exact"/>
            </w:pPr>
            <w:r>
              <w:rPr>
                <w:spacing w:val="-5"/>
              </w:rPr>
              <w:t>+++</w:t>
            </w:r>
          </w:p>
        </w:tc>
        <w:tc>
          <w:tcPr>
            <w:tcW w:w="1287" w:type="dxa"/>
          </w:tcPr>
          <w:p w14:paraId="19430E18" w14:textId="77777777" w:rsidR="00837FAC" w:rsidRDefault="004D5FA3">
            <w:pPr>
              <w:pStyle w:val="TableParagraph"/>
              <w:spacing w:line="248" w:lineRule="exact"/>
            </w:pPr>
            <w:r>
              <w:rPr>
                <w:spacing w:val="-2"/>
              </w:rPr>
              <w:t>$1,520/</w:t>
            </w:r>
          </w:p>
          <w:p w14:paraId="3C805EE6" w14:textId="77777777" w:rsidR="00837FAC" w:rsidRDefault="004D5FA3">
            <w:pPr>
              <w:pStyle w:val="TableParagraph"/>
              <w:spacing w:line="288" w:lineRule="exact"/>
              <w:rPr>
                <w:position w:val="5"/>
              </w:rPr>
            </w:pPr>
            <w:r>
              <w:t>10</w:t>
            </w:r>
            <w:r>
              <w:rPr>
                <w:spacing w:val="-8"/>
              </w:rPr>
              <w:t xml:space="preserve"> </w:t>
            </w:r>
            <w:r>
              <w:rPr>
                <w:spacing w:val="-5"/>
              </w:rPr>
              <w:t>mL</w:t>
            </w:r>
            <w:r>
              <w:rPr>
                <w:spacing w:val="-5"/>
                <w:position w:val="5"/>
              </w:rPr>
              <w:t>g</w:t>
            </w:r>
          </w:p>
        </w:tc>
        <w:tc>
          <w:tcPr>
            <w:tcW w:w="2890" w:type="dxa"/>
          </w:tcPr>
          <w:p w14:paraId="23C56F87" w14:textId="77777777" w:rsidR="00837FAC" w:rsidRDefault="004D5FA3">
            <w:pPr>
              <w:pStyle w:val="TableParagraph"/>
              <w:spacing w:line="242" w:lineRule="auto"/>
              <w:ind w:left="109" w:right="182"/>
            </w:pPr>
            <w:r>
              <w:t>Только</w:t>
            </w:r>
            <w:r>
              <w:rPr>
                <w:spacing w:val="-14"/>
              </w:rPr>
              <w:t xml:space="preserve"> </w:t>
            </w:r>
            <w:r>
              <w:t xml:space="preserve">остеокондуктивные </w:t>
            </w:r>
            <w:r>
              <w:rPr>
                <w:spacing w:val="-2"/>
              </w:rPr>
              <w:t>свойства</w:t>
            </w:r>
          </w:p>
        </w:tc>
        <w:tc>
          <w:tcPr>
            <w:tcW w:w="2021" w:type="dxa"/>
          </w:tcPr>
          <w:p w14:paraId="68545CF1" w14:textId="77777777" w:rsidR="00837FAC" w:rsidRDefault="004D5FA3">
            <w:pPr>
              <w:pStyle w:val="TableParagraph"/>
              <w:spacing w:line="248" w:lineRule="exact"/>
              <w:ind w:left="104"/>
            </w:pPr>
            <w:r>
              <w:t>То</w:t>
            </w:r>
            <w:r>
              <w:rPr>
                <w:spacing w:val="-3"/>
              </w:rPr>
              <w:t xml:space="preserve"> </w:t>
            </w:r>
            <w:r>
              <w:t>же,</w:t>
            </w:r>
            <w:r>
              <w:rPr>
                <w:spacing w:val="-1"/>
              </w:rPr>
              <w:t xml:space="preserve"> </w:t>
            </w:r>
            <w:r>
              <w:t>что</w:t>
            </w:r>
            <w:r>
              <w:rPr>
                <w:spacing w:val="-2"/>
              </w:rPr>
              <w:t xml:space="preserve"> </w:t>
            </w:r>
            <w:r>
              <w:t>и</w:t>
            </w:r>
            <w:r>
              <w:rPr>
                <w:spacing w:val="-2"/>
              </w:rPr>
              <w:t xml:space="preserve"> </w:t>
            </w:r>
            <w:r>
              <w:rPr>
                <w:spacing w:val="-4"/>
              </w:rPr>
              <w:t>выше</w:t>
            </w:r>
          </w:p>
        </w:tc>
      </w:tr>
      <w:tr w:rsidR="00837FAC" w14:paraId="61AC9CC4" w14:textId="77777777">
        <w:trPr>
          <w:trHeight w:val="556"/>
        </w:trPr>
        <w:tc>
          <w:tcPr>
            <w:tcW w:w="1853" w:type="dxa"/>
          </w:tcPr>
          <w:p w14:paraId="18419349" w14:textId="77777777" w:rsidR="00837FAC" w:rsidRDefault="004D5FA3">
            <w:pPr>
              <w:pStyle w:val="TableParagraph"/>
              <w:spacing w:line="242" w:lineRule="auto"/>
              <w:ind w:left="105"/>
            </w:pPr>
            <w:r>
              <w:rPr>
                <w:spacing w:val="-2"/>
              </w:rPr>
              <w:t>Трикальций фосфат</w:t>
            </w:r>
          </w:p>
        </w:tc>
        <w:tc>
          <w:tcPr>
            <w:tcW w:w="1651" w:type="dxa"/>
          </w:tcPr>
          <w:p w14:paraId="26BC156A" w14:textId="77777777" w:rsidR="00837FAC" w:rsidRDefault="004D5FA3">
            <w:pPr>
              <w:pStyle w:val="TableParagraph"/>
              <w:spacing w:line="249" w:lineRule="exact"/>
              <w:ind w:left="109"/>
            </w:pPr>
            <w:r>
              <w:rPr>
                <w:spacing w:val="-10"/>
              </w:rPr>
              <w:t>+</w:t>
            </w:r>
          </w:p>
        </w:tc>
        <w:tc>
          <w:tcPr>
            <w:tcW w:w="1555" w:type="dxa"/>
          </w:tcPr>
          <w:p w14:paraId="188E3856" w14:textId="77777777" w:rsidR="00837FAC" w:rsidRDefault="004D5FA3">
            <w:pPr>
              <w:pStyle w:val="TableParagraph"/>
              <w:spacing w:line="249" w:lineRule="exact"/>
            </w:pPr>
            <w:r>
              <w:rPr>
                <w:spacing w:val="-10"/>
              </w:rPr>
              <w:t>-</w:t>
            </w:r>
          </w:p>
        </w:tc>
        <w:tc>
          <w:tcPr>
            <w:tcW w:w="1541" w:type="dxa"/>
          </w:tcPr>
          <w:p w14:paraId="2313F0E5" w14:textId="77777777" w:rsidR="00837FAC" w:rsidRDefault="004D5FA3">
            <w:pPr>
              <w:pStyle w:val="TableParagraph"/>
              <w:spacing w:line="249" w:lineRule="exact"/>
              <w:ind w:left="105"/>
            </w:pPr>
            <w:r>
              <w:rPr>
                <w:spacing w:val="-10"/>
              </w:rPr>
              <w:t>-</w:t>
            </w:r>
          </w:p>
        </w:tc>
        <w:tc>
          <w:tcPr>
            <w:tcW w:w="1517" w:type="dxa"/>
          </w:tcPr>
          <w:p w14:paraId="4F0D36C4" w14:textId="77777777" w:rsidR="00837FAC" w:rsidRDefault="004D5FA3">
            <w:pPr>
              <w:pStyle w:val="TableParagraph"/>
              <w:spacing w:line="249" w:lineRule="exact"/>
            </w:pPr>
            <w:r>
              <w:rPr>
                <w:spacing w:val="-5"/>
              </w:rPr>
              <w:t>++</w:t>
            </w:r>
          </w:p>
        </w:tc>
        <w:tc>
          <w:tcPr>
            <w:tcW w:w="1287" w:type="dxa"/>
          </w:tcPr>
          <w:p w14:paraId="48FAD22C" w14:textId="77777777" w:rsidR="00837FAC" w:rsidRDefault="004D5FA3">
            <w:pPr>
              <w:pStyle w:val="TableParagraph"/>
              <w:spacing w:line="249" w:lineRule="exact"/>
            </w:pPr>
            <w:r>
              <w:rPr>
                <w:spacing w:val="-2"/>
              </w:rPr>
              <w:t>$875/10</w:t>
            </w:r>
          </w:p>
          <w:p w14:paraId="595DBB13" w14:textId="77777777" w:rsidR="00837FAC" w:rsidRDefault="004D5FA3">
            <w:pPr>
              <w:pStyle w:val="TableParagraph"/>
              <w:spacing w:line="288" w:lineRule="exact"/>
              <w:rPr>
                <w:position w:val="5"/>
              </w:rPr>
            </w:pPr>
            <w:r>
              <w:rPr>
                <w:spacing w:val="-5"/>
              </w:rPr>
              <w:t>mL</w:t>
            </w:r>
            <w:r>
              <w:rPr>
                <w:spacing w:val="-5"/>
                <w:position w:val="5"/>
              </w:rPr>
              <w:t>е</w:t>
            </w:r>
          </w:p>
        </w:tc>
        <w:tc>
          <w:tcPr>
            <w:tcW w:w="2890" w:type="dxa"/>
          </w:tcPr>
          <w:p w14:paraId="7BDEA09D" w14:textId="77777777" w:rsidR="00837FAC" w:rsidRDefault="004D5FA3">
            <w:pPr>
              <w:pStyle w:val="TableParagraph"/>
              <w:spacing w:line="242" w:lineRule="auto"/>
              <w:ind w:left="109" w:right="182"/>
            </w:pPr>
            <w:r>
              <w:t>Только</w:t>
            </w:r>
            <w:r>
              <w:rPr>
                <w:spacing w:val="-14"/>
              </w:rPr>
              <w:t xml:space="preserve"> </w:t>
            </w:r>
            <w:r>
              <w:t xml:space="preserve">остеокондуктивные </w:t>
            </w:r>
            <w:r>
              <w:rPr>
                <w:spacing w:val="-2"/>
              </w:rPr>
              <w:t>свойства</w:t>
            </w:r>
          </w:p>
        </w:tc>
        <w:tc>
          <w:tcPr>
            <w:tcW w:w="2021" w:type="dxa"/>
          </w:tcPr>
          <w:p w14:paraId="26C4A9A3" w14:textId="77777777" w:rsidR="00837FAC" w:rsidRDefault="004D5FA3">
            <w:pPr>
              <w:pStyle w:val="TableParagraph"/>
              <w:spacing w:line="249" w:lineRule="exact"/>
              <w:ind w:left="104"/>
            </w:pPr>
            <w:r>
              <w:t>То</w:t>
            </w:r>
            <w:r>
              <w:rPr>
                <w:spacing w:val="-3"/>
              </w:rPr>
              <w:t xml:space="preserve"> </w:t>
            </w:r>
            <w:r>
              <w:t>же,</w:t>
            </w:r>
            <w:r>
              <w:rPr>
                <w:spacing w:val="-1"/>
              </w:rPr>
              <w:t xml:space="preserve"> </w:t>
            </w:r>
            <w:r>
              <w:t>что</w:t>
            </w:r>
            <w:r>
              <w:rPr>
                <w:spacing w:val="-2"/>
              </w:rPr>
              <w:t xml:space="preserve"> </w:t>
            </w:r>
            <w:r>
              <w:t>и</w:t>
            </w:r>
            <w:r>
              <w:rPr>
                <w:spacing w:val="-2"/>
              </w:rPr>
              <w:t xml:space="preserve"> </w:t>
            </w:r>
            <w:r>
              <w:rPr>
                <w:spacing w:val="-4"/>
              </w:rPr>
              <w:t>выше</w:t>
            </w:r>
          </w:p>
        </w:tc>
      </w:tr>
      <w:tr w:rsidR="00837FAC" w14:paraId="77D8E61F" w14:textId="77777777">
        <w:trPr>
          <w:trHeight w:val="503"/>
        </w:trPr>
        <w:tc>
          <w:tcPr>
            <w:tcW w:w="1853" w:type="dxa"/>
          </w:tcPr>
          <w:p w14:paraId="36070124" w14:textId="77777777" w:rsidR="00837FAC" w:rsidRDefault="004D5FA3">
            <w:pPr>
              <w:pStyle w:val="TableParagraph"/>
              <w:spacing w:line="249" w:lineRule="exact"/>
              <w:ind w:left="105"/>
            </w:pPr>
            <w:r>
              <w:rPr>
                <w:spacing w:val="-2"/>
              </w:rPr>
              <w:t>Гидроксиаппатит</w:t>
            </w:r>
          </w:p>
        </w:tc>
        <w:tc>
          <w:tcPr>
            <w:tcW w:w="1651" w:type="dxa"/>
          </w:tcPr>
          <w:p w14:paraId="45C3982C" w14:textId="77777777" w:rsidR="00837FAC" w:rsidRDefault="004D5FA3">
            <w:pPr>
              <w:pStyle w:val="TableParagraph"/>
              <w:spacing w:line="249" w:lineRule="exact"/>
              <w:ind w:left="109"/>
            </w:pPr>
            <w:r>
              <w:rPr>
                <w:spacing w:val="-10"/>
              </w:rPr>
              <w:t>+</w:t>
            </w:r>
          </w:p>
        </w:tc>
        <w:tc>
          <w:tcPr>
            <w:tcW w:w="1555" w:type="dxa"/>
          </w:tcPr>
          <w:p w14:paraId="7BB19E82" w14:textId="77777777" w:rsidR="00837FAC" w:rsidRDefault="004D5FA3">
            <w:pPr>
              <w:pStyle w:val="TableParagraph"/>
              <w:spacing w:line="249" w:lineRule="exact"/>
            </w:pPr>
            <w:r>
              <w:rPr>
                <w:spacing w:val="-10"/>
              </w:rPr>
              <w:t>-</w:t>
            </w:r>
          </w:p>
        </w:tc>
        <w:tc>
          <w:tcPr>
            <w:tcW w:w="1541" w:type="dxa"/>
          </w:tcPr>
          <w:p w14:paraId="681AC8DA" w14:textId="77777777" w:rsidR="00837FAC" w:rsidRDefault="004D5FA3">
            <w:pPr>
              <w:pStyle w:val="TableParagraph"/>
              <w:spacing w:line="249" w:lineRule="exact"/>
              <w:ind w:left="105"/>
            </w:pPr>
            <w:r>
              <w:rPr>
                <w:spacing w:val="-10"/>
              </w:rPr>
              <w:t>-</w:t>
            </w:r>
          </w:p>
        </w:tc>
        <w:tc>
          <w:tcPr>
            <w:tcW w:w="1517" w:type="dxa"/>
          </w:tcPr>
          <w:p w14:paraId="66983520" w14:textId="77777777" w:rsidR="00837FAC" w:rsidRDefault="004D5FA3">
            <w:pPr>
              <w:pStyle w:val="TableParagraph"/>
              <w:spacing w:line="249" w:lineRule="exact"/>
            </w:pPr>
            <w:r>
              <w:rPr>
                <w:spacing w:val="-5"/>
              </w:rPr>
              <w:t>++</w:t>
            </w:r>
          </w:p>
        </w:tc>
        <w:tc>
          <w:tcPr>
            <w:tcW w:w="1287" w:type="dxa"/>
          </w:tcPr>
          <w:p w14:paraId="783AF5F9" w14:textId="77777777" w:rsidR="00837FAC" w:rsidRDefault="004D5FA3">
            <w:pPr>
              <w:pStyle w:val="TableParagraph"/>
              <w:spacing w:line="249" w:lineRule="exact"/>
            </w:pPr>
            <w:r>
              <w:rPr>
                <w:spacing w:val="-2"/>
              </w:rPr>
              <w:t>$288/1,5см</w:t>
            </w:r>
            <w:r>
              <w:rPr>
                <w:spacing w:val="-2"/>
                <w:vertAlign w:val="superscript"/>
              </w:rPr>
              <w:t>3</w:t>
            </w:r>
          </w:p>
        </w:tc>
        <w:tc>
          <w:tcPr>
            <w:tcW w:w="2890" w:type="dxa"/>
          </w:tcPr>
          <w:p w14:paraId="08FB3A23" w14:textId="77777777" w:rsidR="00837FAC" w:rsidRDefault="004D5FA3">
            <w:pPr>
              <w:pStyle w:val="TableParagraph"/>
              <w:spacing w:line="249" w:lineRule="exact"/>
              <w:ind w:left="109"/>
            </w:pPr>
            <w:r>
              <w:t>Только</w:t>
            </w:r>
            <w:r>
              <w:rPr>
                <w:spacing w:val="-6"/>
              </w:rPr>
              <w:t xml:space="preserve"> </w:t>
            </w:r>
            <w:r>
              <w:rPr>
                <w:spacing w:val="-2"/>
              </w:rPr>
              <w:t>остеокондуктивные</w:t>
            </w:r>
          </w:p>
          <w:p w14:paraId="28F1FAC0" w14:textId="77777777" w:rsidR="00837FAC" w:rsidRDefault="004D5FA3">
            <w:pPr>
              <w:pStyle w:val="TableParagraph"/>
              <w:spacing w:before="1" w:line="233" w:lineRule="exact"/>
              <w:ind w:left="109"/>
            </w:pPr>
            <w:r>
              <w:rPr>
                <w:spacing w:val="-2"/>
              </w:rPr>
              <w:t>свойства</w:t>
            </w:r>
          </w:p>
        </w:tc>
        <w:tc>
          <w:tcPr>
            <w:tcW w:w="2021" w:type="dxa"/>
          </w:tcPr>
          <w:p w14:paraId="662D6DC4" w14:textId="77777777" w:rsidR="00837FAC" w:rsidRDefault="004D5FA3">
            <w:pPr>
              <w:pStyle w:val="TableParagraph"/>
              <w:spacing w:line="249" w:lineRule="exact"/>
              <w:ind w:left="104"/>
            </w:pPr>
            <w:r>
              <w:t>То</w:t>
            </w:r>
            <w:r>
              <w:rPr>
                <w:spacing w:val="-3"/>
              </w:rPr>
              <w:t xml:space="preserve"> </w:t>
            </w:r>
            <w:r>
              <w:t>же,</w:t>
            </w:r>
            <w:r>
              <w:rPr>
                <w:spacing w:val="-1"/>
              </w:rPr>
              <w:t xml:space="preserve"> </w:t>
            </w:r>
            <w:r>
              <w:t>что</w:t>
            </w:r>
            <w:r>
              <w:rPr>
                <w:spacing w:val="-2"/>
              </w:rPr>
              <w:t xml:space="preserve"> </w:t>
            </w:r>
            <w:r>
              <w:t>и</w:t>
            </w:r>
            <w:r>
              <w:rPr>
                <w:spacing w:val="-2"/>
              </w:rPr>
              <w:t xml:space="preserve"> </w:t>
            </w:r>
            <w:r>
              <w:rPr>
                <w:spacing w:val="-4"/>
              </w:rPr>
              <w:t>выше</w:t>
            </w:r>
          </w:p>
        </w:tc>
      </w:tr>
      <w:tr w:rsidR="00837FAC" w14:paraId="7FEC3F31" w14:textId="77777777">
        <w:trPr>
          <w:trHeight w:val="503"/>
        </w:trPr>
        <w:tc>
          <w:tcPr>
            <w:tcW w:w="1853" w:type="dxa"/>
          </w:tcPr>
          <w:p w14:paraId="57011F02" w14:textId="77777777" w:rsidR="00837FAC" w:rsidRDefault="004D5FA3">
            <w:pPr>
              <w:pStyle w:val="TableParagraph"/>
              <w:spacing w:before="1"/>
              <w:ind w:left="105"/>
            </w:pPr>
            <w:r>
              <w:rPr>
                <w:spacing w:val="-2"/>
              </w:rPr>
              <w:t>Биостекло</w:t>
            </w:r>
          </w:p>
        </w:tc>
        <w:tc>
          <w:tcPr>
            <w:tcW w:w="1651" w:type="dxa"/>
          </w:tcPr>
          <w:p w14:paraId="610F715B" w14:textId="77777777" w:rsidR="00837FAC" w:rsidRDefault="004D5FA3">
            <w:pPr>
              <w:pStyle w:val="TableParagraph"/>
              <w:spacing w:before="1"/>
              <w:ind w:left="109"/>
            </w:pPr>
            <w:r>
              <w:rPr>
                <w:color w:val="1F1F1F"/>
                <w:spacing w:val="-10"/>
              </w:rPr>
              <w:t>+</w:t>
            </w:r>
          </w:p>
        </w:tc>
        <w:tc>
          <w:tcPr>
            <w:tcW w:w="1555" w:type="dxa"/>
          </w:tcPr>
          <w:p w14:paraId="287CA3E6" w14:textId="77777777" w:rsidR="00837FAC" w:rsidRDefault="004D5FA3">
            <w:pPr>
              <w:pStyle w:val="TableParagraph"/>
              <w:spacing w:before="1"/>
            </w:pPr>
            <w:r>
              <w:rPr>
                <w:color w:val="1F1F1F"/>
                <w:spacing w:val="-10"/>
              </w:rPr>
              <w:t>–</w:t>
            </w:r>
          </w:p>
        </w:tc>
        <w:tc>
          <w:tcPr>
            <w:tcW w:w="1541" w:type="dxa"/>
          </w:tcPr>
          <w:p w14:paraId="50A8815A" w14:textId="77777777" w:rsidR="00837FAC" w:rsidRDefault="004D5FA3">
            <w:pPr>
              <w:pStyle w:val="TableParagraph"/>
              <w:spacing w:before="1"/>
              <w:ind w:left="105"/>
            </w:pPr>
            <w:r>
              <w:rPr>
                <w:color w:val="1F1F1F"/>
                <w:spacing w:val="-10"/>
              </w:rPr>
              <w:t>–</w:t>
            </w:r>
          </w:p>
        </w:tc>
        <w:tc>
          <w:tcPr>
            <w:tcW w:w="1517" w:type="dxa"/>
          </w:tcPr>
          <w:p w14:paraId="6B772884" w14:textId="77777777" w:rsidR="00837FAC" w:rsidRDefault="004D5FA3">
            <w:pPr>
              <w:pStyle w:val="TableParagraph"/>
              <w:spacing w:before="1"/>
            </w:pPr>
            <w:r>
              <w:rPr>
                <w:color w:val="1F1F1F"/>
                <w:spacing w:val="-10"/>
              </w:rPr>
              <w:t>–</w:t>
            </w:r>
          </w:p>
        </w:tc>
        <w:tc>
          <w:tcPr>
            <w:tcW w:w="1287" w:type="dxa"/>
          </w:tcPr>
          <w:p w14:paraId="555A5374" w14:textId="77777777" w:rsidR="00837FAC" w:rsidRDefault="004D5FA3">
            <w:pPr>
              <w:pStyle w:val="TableParagraph"/>
              <w:spacing w:before="1"/>
            </w:pPr>
            <w:r>
              <w:rPr>
                <w:spacing w:val="-2"/>
              </w:rPr>
              <w:t>$859/5г</w:t>
            </w:r>
            <w:r>
              <w:rPr>
                <w:spacing w:val="-2"/>
                <w:vertAlign w:val="superscript"/>
              </w:rPr>
              <w:t>ж</w:t>
            </w:r>
          </w:p>
        </w:tc>
        <w:tc>
          <w:tcPr>
            <w:tcW w:w="2890" w:type="dxa"/>
          </w:tcPr>
          <w:p w14:paraId="05405A97" w14:textId="77777777" w:rsidR="00837FAC" w:rsidRDefault="004D5FA3">
            <w:pPr>
              <w:pStyle w:val="TableParagraph"/>
              <w:spacing w:line="250" w:lineRule="exact"/>
              <w:ind w:left="109" w:right="182"/>
            </w:pPr>
            <w:r>
              <w:t>Только</w:t>
            </w:r>
            <w:r>
              <w:rPr>
                <w:spacing w:val="-14"/>
              </w:rPr>
              <w:t xml:space="preserve"> </w:t>
            </w:r>
            <w:r>
              <w:t xml:space="preserve">остеокондуктивные </w:t>
            </w:r>
            <w:r>
              <w:rPr>
                <w:spacing w:val="-2"/>
              </w:rPr>
              <w:t>свойства</w:t>
            </w:r>
          </w:p>
        </w:tc>
        <w:tc>
          <w:tcPr>
            <w:tcW w:w="2021" w:type="dxa"/>
          </w:tcPr>
          <w:p w14:paraId="10E01758" w14:textId="77777777" w:rsidR="00837FAC" w:rsidRDefault="004D5FA3">
            <w:pPr>
              <w:pStyle w:val="TableParagraph"/>
              <w:spacing w:before="1"/>
              <w:ind w:left="104"/>
            </w:pPr>
            <w:r>
              <w:t>То</w:t>
            </w:r>
            <w:r>
              <w:rPr>
                <w:spacing w:val="-3"/>
              </w:rPr>
              <w:t xml:space="preserve"> </w:t>
            </w:r>
            <w:r>
              <w:t>же,</w:t>
            </w:r>
            <w:r>
              <w:rPr>
                <w:spacing w:val="-1"/>
              </w:rPr>
              <w:t xml:space="preserve"> </w:t>
            </w:r>
            <w:r>
              <w:t>что</w:t>
            </w:r>
            <w:r>
              <w:rPr>
                <w:spacing w:val="-2"/>
              </w:rPr>
              <w:t xml:space="preserve"> </w:t>
            </w:r>
            <w:r>
              <w:t>и</w:t>
            </w:r>
            <w:r>
              <w:rPr>
                <w:spacing w:val="-2"/>
              </w:rPr>
              <w:t xml:space="preserve"> </w:t>
            </w:r>
            <w:r>
              <w:rPr>
                <w:spacing w:val="-4"/>
              </w:rPr>
              <w:t>выше</w:t>
            </w:r>
          </w:p>
        </w:tc>
      </w:tr>
      <w:tr w:rsidR="00837FAC" w14:paraId="5784A5DA" w14:textId="77777777">
        <w:trPr>
          <w:trHeight w:val="1266"/>
        </w:trPr>
        <w:tc>
          <w:tcPr>
            <w:tcW w:w="14315" w:type="dxa"/>
            <w:gridSpan w:val="8"/>
          </w:tcPr>
          <w:p w14:paraId="25412BCB" w14:textId="77777777" w:rsidR="00837FAC" w:rsidRDefault="004D5FA3">
            <w:pPr>
              <w:pStyle w:val="TableParagraph"/>
              <w:spacing w:before="1"/>
              <w:ind w:left="105"/>
            </w:pPr>
            <w:r>
              <w:rPr>
                <w:vertAlign w:val="superscript"/>
              </w:rPr>
              <w:t>а</w:t>
            </w:r>
            <w:r>
              <w:t>+,</w:t>
            </w:r>
            <w:r>
              <w:rPr>
                <w:spacing w:val="-4"/>
              </w:rPr>
              <w:t xml:space="preserve"> </w:t>
            </w:r>
            <w:r>
              <w:t>обычно</w:t>
            </w:r>
            <w:r>
              <w:rPr>
                <w:spacing w:val="-4"/>
              </w:rPr>
              <w:t xml:space="preserve"> </w:t>
            </w:r>
            <w:r>
              <w:t>со</w:t>
            </w:r>
            <w:r>
              <w:rPr>
                <w:spacing w:val="-4"/>
              </w:rPr>
              <w:t xml:space="preserve"> </w:t>
            </w:r>
            <w:r>
              <w:t>свежими</w:t>
            </w:r>
            <w:r>
              <w:rPr>
                <w:spacing w:val="-4"/>
              </w:rPr>
              <w:t xml:space="preserve"> </w:t>
            </w:r>
            <w:r>
              <w:t>аллотрансплантатами;</w:t>
            </w:r>
            <w:r>
              <w:rPr>
                <w:spacing w:val="-2"/>
              </w:rPr>
              <w:t xml:space="preserve"> </w:t>
            </w:r>
            <w:r>
              <w:t>-,</w:t>
            </w:r>
            <w:r>
              <w:rPr>
                <w:spacing w:val="-4"/>
              </w:rPr>
              <w:t xml:space="preserve"> </w:t>
            </w:r>
            <w:r>
              <w:t>обычно</w:t>
            </w:r>
            <w:r>
              <w:rPr>
                <w:spacing w:val="-4"/>
              </w:rPr>
              <w:t xml:space="preserve"> </w:t>
            </w:r>
            <w:r>
              <w:t>с</w:t>
            </w:r>
            <w:r>
              <w:rPr>
                <w:spacing w:val="-4"/>
              </w:rPr>
              <w:t xml:space="preserve"> </w:t>
            </w:r>
            <w:r>
              <w:t>обработанными</w:t>
            </w:r>
            <w:r>
              <w:rPr>
                <w:spacing w:val="-4"/>
              </w:rPr>
              <w:t xml:space="preserve"> </w:t>
            </w:r>
            <w:r>
              <w:t>аллотрансплантатами;</w:t>
            </w:r>
            <w:r>
              <w:rPr>
                <w:spacing w:val="-2"/>
              </w:rPr>
              <w:t xml:space="preserve"> </w:t>
            </w:r>
            <w:r>
              <w:rPr>
                <w:vertAlign w:val="superscript"/>
              </w:rPr>
              <w:t>б</w:t>
            </w:r>
            <w:r>
              <w:rPr>
                <w:spacing w:val="-3"/>
              </w:rPr>
              <w:t xml:space="preserve"> </w:t>
            </w:r>
            <w:r>
              <w:t>Губчатая</w:t>
            </w:r>
            <w:r>
              <w:rPr>
                <w:spacing w:val="-4"/>
              </w:rPr>
              <w:t xml:space="preserve"> </w:t>
            </w:r>
            <w:r>
              <w:t>стружка/</w:t>
            </w:r>
            <w:r>
              <w:rPr>
                <w:spacing w:val="-4"/>
              </w:rPr>
              <w:t xml:space="preserve"> </w:t>
            </w:r>
            <w:r>
              <w:t>сублимированный</w:t>
            </w:r>
            <w:r>
              <w:rPr>
                <w:spacing w:val="-4"/>
              </w:rPr>
              <w:t xml:space="preserve"> </w:t>
            </w:r>
            <w:r>
              <w:t xml:space="preserve">трасплантат/ Марбургский костный аллотрансплантат $376-565/30-95 cc; </w:t>
            </w:r>
            <w:r>
              <w:rPr>
                <w:vertAlign w:val="superscript"/>
              </w:rPr>
              <w:t>в</w:t>
            </w:r>
            <w:r>
              <w:t xml:space="preserve">+, обычно со свежими аллотрансплантатами; -, обычно с замороженными консервированными аллотрансплантатами; </w:t>
            </w:r>
            <w:r>
              <w:rPr>
                <w:vertAlign w:val="superscript"/>
              </w:rPr>
              <w:t>г</w:t>
            </w:r>
            <w:r>
              <w:t xml:space="preserve">для аллотрансплантата бедренной кости 3-20 см $530-1 681; </w:t>
            </w:r>
            <w:r>
              <w:rPr>
                <w:vertAlign w:val="superscript"/>
              </w:rPr>
              <w:t>д</w:t>
            </w:r>
            <w:r>
              <w:t xml:space="preserve">Grafton/Allomatrix; </w:t>
            </w:r>
            <w:r>
              <w:rPr>
                <w:vertAlign w:val="superscript"/>
              </w:rPr>
              <w:t>е</w:t>
            </w:r>
            <w:r>
              <w:t>цены основаны на средней цене продажи нескольких лидеров рынка таких продуктов: сульфат кальция (Osteoset, wright), фосфат кальция (CopiOs, Zimmer Spine), β-</w:t>
            </w:r>
          </w:p>
          <w:p w14:paraId="5039E14A" w14:textId="77777777" w:rsidR="00837FAC" w:rsidRDefault="004D5FA3">
            <w:pPr>
              <w:pStyle w:val="TableParagraph"/>
              <w:spacing w:line="233" w:lineRule="exact"/>
              <w:ind w:left="105"/>
            </w:pPr>
            <w:r>
              <w:t>трикальцийфосфат</w:t>
            </w:r>
            <w:r>
              <w:rPr>
                <w:spacing w:val="-10"/>
              </w:rPr>
              <w:t xml:space="preserve"> </w:t>
            </w:r>
            <w:r>
              <w:t>[</w:t>
            </w:r>
            <w:r>
              <w:rPr>
                <w:spacing w:val="-10"/>
              </w:rPr>
              <w:t xml:space="preserve"> </w:t>
            </w:r>
            <w:r>
              <w:t>Vitoss,</w:t>
            </w:r>
            <w:r>
              <w:rPr>
                <w:spacing w:val="-10"/>
              </w:rPr>
              <w:t xml:space="preserve"> </w:t>
            </w:r>
            <w:r>
              <w:t>Orthovita].</w:t>
            </w:r>
            <w:r>
              <w:rPr>
                <w:spacing w:val="-10"/>
              </w:rPr>
              <w:t xml:space="preserve"> </w:t>
            </w:r>
            <w:r>
              <w:t>Гидроксиаппатит</w:t>
            </w:r>
            <w:r>
              <w:rPr>
                <w:spacing w:val="-10"/>
              </w:rPr>
              <w:t xml:space="preserve"> </w:t>
            </w:r>
            <w:r>
              <w:t>(PerOssal);</w:t>
            </w:r>
            <w:r>
              <w:rPr>
                <w:spacing w:val="-10"/>
              </w:rPr>
              <w:t xml:space="preserve"> </w:t>
            </w:r>
            <w:r>
              <w:rPr>
                <w:vertAlign w:val="superscript"/>
              </w:rPr>
              <w:t>ж</w:t>
            </w:r>
            <w:r>
              <w:t>Биоактивное</w:t>
            </w:r>
            <w:r>
              <w:rPr>
                <w:spacing w:val="-10"/>
              </w:rPr>
              <w:t xml:space="preserve"> </w:t>
            </w:r>
            <w:r>
              <w:t>стекло</w:t>
            </w:r>
            <w:r>
              <w:rPr>
                <w:spacing w:val="-10"/>
              </w:rPr>
              <w:t xml:space="preserve"> </w:t>
            </w:r>
            <w:r>
              <w:t>(Bioglass</w:t>
            </w:r>
            <w:r>
              <w:rPr>
                <w:spacing w:val="-9"/>
              </w:rPr>
              <w:t xml:space="preserve"> </w:t>
            </w:r>
            <w:r>
              <w:rPr>
                <w:spacing w:val="-2"/>
              </w:rPr>
              <w:t>45S5)</w:t>
            </w:r>
          </w:p>
        </w:tc>
      </w:tr>
    </w:tbl>
    <w:p w14:paraId="16DB9176" w14:textId="77777777" w:rsidR="00837FAC" w:rsidRDefault="00837FAC">
      <w:pPr>
        <w:pStyle w:val="TableParagraph"/>
        <w:spacing w:line="233" w:lineRule="exact"/>
        <w:sectPr w:rsidR="00837FAC">
          <w:pgSz w:w="16840" w:h="11900" w:orient="landscape"/>
          <w:pgMar w:top="1340" w:right="1133" w:bottom="1200" w:left="1133" w:header="0" w:footer="972" w:gutter="0"/>
          <w:cols w:space="720"/>
        </w:sectPr>
      </w:pPr>
    </w:p>
    <w:p w14:paraId="0068199D" w14:textId="77777777" w:rsidR="00837FAC" w:rsidRDefault="004D5FA3">
      <w:pPr>
        <w:pStyle w:val="a3"/>
        <w:spacing w:before="69"/>
        <w:ind w:right="132"/>
      </w:pPr>
      <w:r>
        <w:t>кортикальная кость обладает лишь ограниченным остеоиндуктивным потенциалом из-за небольшого количества остеогенных клеток внутри трансплантата, но обеспечивает немедленную структурную поддержку при имплантации [75]. Основной проблемой использования аутотрансплантата является ограниченная доступность донорских участков и связанная с этим их заболеваемость донорских участков. В то время как некоторые хирургические процедуры</w:t>
      </w:r>
      <w:r>
        <w:rPr>
          <w:spacing w:val="-6"/>
        </w:rPr>
        <w:t xml:space="preserve"> </w:t>
      </w:r>
      <w:r>
        <w:t>позволяют</w:t>
      </w:r>
      <w:r>
        <w:rPr>
          <w:spacing w:val="-7"/>
        </w:rPr>
        <w:t xml:space="preserve"> </w:t>
      </w:r>
      <w:r>
        <w:t>локально</w:t>
      </w:r>
      <w:r>
        <w:rPr>
          <w:spacing w:val="-7"/>
        </w:rPr>
        <w:t xml:space="preserve"> </w:t>
      </w:r>
      <w:r>
        <w:t>забирать</w:t>
      </w:r>
      <w:r>
        <w:rPr>
          <w:spacing w:val="-7"/>
        </w:rPr>
        <w:t xml:space="preserve"> </w:t>
      </w:r>
      <w:r>
        <w:t>аутотрансплантат</w:t>
      </w:r>
      <w:r>
        <w:rPr>
          <w:spacing w:val="-7"/>
        </w:rPr>
        <w:t xml:space="preserve"> </w:t>
      </w:r>
      <w:r>
        <w:t>благодаря</w:t>
      </w:r>
      <w:r>
        <w:rPr>
          <w:spacing w:val="-7"/>
        </w:rPr>
        <w:t xml:space="preserve"> </w:t>
      </w:r>
      <w:r>
        <w:t>удалению кости в ходе операции, в большинстве случаев аутотрансплантат забирается из других мест, например из гребня подвздошной кости. Эти вспомогательные процедуры связаны с высоким уровнем заболеваемости донорского участка из- за</w:t>
      </w:r>
      <w:r>
        <w:rPr>
          <w:spacing w:val="-18"/>
        </w:rPr>
        <w:t xml:space="preserve"> </w:t>
      </w:r>
      <w:r>
        <w:t>боли,</w:t>
      </w:r>
      <w:r>
        <w:rPr>
          <w:spacing w:val="-17"/>
        </w:rPr>
        <w:t xml:space="preserve"> </w:t>
      </w:r>
      <w:r>
        <w:t>кровотечения</w:t>
      </w:r>
      <w:r>
        <w:rPr>
          <w:spacing w:val="-18"/>
        </w:rPr>
        <w:t xml:space="preserve"> </w:t>
      </w:r>
      <w:r>
        <w:t>и</w:t>
      </w:r>
      <w:r>
        <w:rPr>
          <w:spacing w:val="-17"/>
        </w:rPr>
        <w:t xml:space="preserve"> </w:t>
      </w:r>
      <w:r>
        <w:t>инфекции</w:t>
      </w:r>
      <w:r>
        <w:rPr>
          <w:spacing w:val="-18"/>
        </w:rPr>
        <w:t xml:space="preserve"> </w:t>
      </w:r>
      <w:r>
        <w:t>[76,</w:t>
      </w:r>
      <w:r>
        <w:rPr>
          <w:spacing w:val="-17"/>
        </w:rPr>
        <w:t xml:space="preserve"> </w:t>
      </w:r>
      <w:r>
        <w:t>77].</w:t>
      </w:r>
      <w:r>
        <w:rPr>
          <w:spacing w:val="-18"/>
        </w:rPr>
        <w:t xml:space="preserve"> </w:t>
      </w:r>
      <w:r>
        <w:t>Существуют</w:t>
      </w:r>
      <w:r>
        <w:rPr>
          <w:spacing w:val="-17"/>
        </w:rPr>
        <w:t xml:space="preserve"> </w:t>
      </w:r>
      <w:r>
        <w:t>и</w:t>
      </w:r>
      <w:r>
        <w:rPr>
          <w:spacing w:val="-18"/>
        </w:rPr>
        <w:t xml:space="preserve"> </w:t>
      </w:r>
      <w:r>
        <w:t>другие</w:t>
      </w:r>
      <w:r>
        <w:rPr>
          <w:spacing w:val="-17"/>
        </w:rPr>
        <w:t xml:space="preserve"> </w:t>
      </w:r>
      <w:r>
        <w:t>сопутствующие недостатки, включая увеличение времени операции, кровопотерю и более длительную госпитализацию, косметическую неудовлетворенность пациентов, аномальные</w:t>
      </w:r>
      <w:r>
        <w:rPr>
          <w:spacing w:val="-13"/>
        </w:rPr>
        <w:t xml:space="preserve"> </w:t>
      </w:r>
      <w:r>
        <w:t>ощущения</w:t>
      </w:r>
      <w:r>
        <w:rPr>
          <w:spacing w:val="-13"/>
        </w:rPr>
        <w:t xml:space="preserve"> </w:t>
      </w:r>
      <w:r>
        <w:t>и</w:t>
      </w:r>
      <w:r>
        <w:rPr>
          <w:spacing w:val="-13"/>
        </w:rPr>
        <w:t xml:space="preserve"> </w:t>
      </w:r>
      <w:r>
        <w:t>повышенную</w:t>
      </w:r>
      <w:r>
        <w:rPr>
          <w:spacing w:val="-13"/>
        </w:rPr>
        <w:t xml:space="preserve"> </w:t>
      </w:r>
      <w:r>
        <w:t>чувствительность</w:t>
      </w:r>
      <w:r>
        <w:rPr>
          <w:spacing w:val="-13"/>
        </w:rPr>
        <w:t xml:space="preserve"> </w:t>
      </w:r>
      <w:r>
        <w:t>[78-80].</w:t>
      </w:r>
      <w:r>
        <w:rPr>
          <w:spacing w:val="-14"/>
        </w:rPr>
        <w:t xml:space="preserve"> </w:t>
      </w:r>
      <w:r>
        <w:t>В</w:t>
      </w:r>
      <w:r>
        <w:rPr>
          <w:spacing w:val="-13"/>
        </w:rPr>
        <w:t xml:space="preserve"> </w:t>
      </w:r>
      <w:r>
        <w:t>связи</w:t>
      </w:r>
      <w:r>
        <w:rPr>
          <w:spacing w:val="-13"/>
        </w:rPr>
        <w:t xml:space="preserve"> </w:t>
      </w:r>
      <w:r>
        <w:t>с</w:t>
      </w:r>
      <w:r>
        <w:rPr>
          <w:spacing w:val="-13"/>
        </w:rPr>
        <w:t xml:space="preserve"> </w:t>
      </w:r>
      <w:r>
        <w:t>этим, в настоящее время проводятся значительные исследования по поиску альтернативных трансплантационных материалов, обладающих сходным с аутотрансплантатом костеобразующим потенциалом.</w:t>
      </w:r>
    </w:p>
    <w:p w14:paraId="34AB42ED" w14:textId="77777777" w:rsidR="00837FAC" w:rsidRDefault="004D5FA3">
      <w:pPr>
        <w:pStyle w:val="a3"/>
        <w:spacing w:before="4"/>
        <w:ind w:right="132" w:firstLine="708"/>
      </w:pPr>
      <w:r>
        <w:t xml:space="preserve">Аллотрансплантат — это ткань, полученная от генетически несхожего донора того же вида. Он является логичной альтернативой аутотрансплантату кости, учитывая архитектурное сходство, и в настоящее время является вторым </w:t>
      </w:r>
      <w:r>
        <w:rPr>
          <w:spacing w:val="-2"/>
        </w:rPr>
        <w:t>по</w:t>
      </w:r>
      <w:r>
        <w:rPr>
          <w:spacing w:val="-3"/>
        </w:rPr>
        <w:t xml:space="preserve"> </w:t>
      </w:r>
      <w:r>
        <w:rPr>
          <w:spacing w:val="-2"/>
        </w:rPr>
        <w:t>частоте</w:t>
      </w:r>
      <w:r>
        <w:rPr>
          <w:spacing w:val="-3"/>
        </w:rPr>
        <w:t xml:space="preserve"> </w:t>
      </w:r>
      <w:r>
        <w:rPr>
          <w:spacing w:val="-2"/>
        </w:rPr>
        <w:t>использования</w:t>
      </w:r>
      <w:r>
        <w:rPr>
          <w:spacing w:val="-3"/>
        </w:rPr>
        <w:t xml:space="preserve"> </w:t>
      </w:r>
      <w:r>
        <w:rPr>
          <w:spacing w:val="-2"/>
        </w:rPr>
        <w:t>костным</w:t>
      </w:r>
      <w:r>
        <w:rPr>
          <w:spacing w:val="-3"/>
        </w:rPr>
        <w:t xml:space="preserve"> </w:t>
      </w:r>
      <w:r>
        <w:rPr>
          <w:spacing w:val="-2"/>
        </w:rPr>
        <w:t>трансплантатом</w:t>
      </w:r>
      <w:r>
        <w:rPr>
          <w:spacing w:val="-3"/>
        </w:rPr>
        <w:t xml:space="preserve"> </w:t>
      </w:r>
      <w:r>
        <w:rPr>
          <w:spacing w:val="-2"/>
        </w:rPr>
        <w:t>после</w:t>
      </w:r>
      <w:r>
        <w:rPr>
          <w:spacing w:val="-3"/>
        </w:rPr>
        <w:t xml:space="preserve"> </w:t>
      </w:r>
      <w:r>
        <w:rPr>
          <w:spacing w:val="-2"/>
        </w:rPr>
        <w:t>аутотрансплантата</w:t>
      </w:r>
      <w:r>
        <w:rPr>
          <w:spacing w:val="-3"/>
        </w:rPr>
        <w:t xml:space="preserve"> </w:t>
      </w:r>
      <w:r>
        <w:rPr>
          <w:spacing w:val="-2"/>
        </w:rPr>
        <w:t xml:space="preserve">[81, </w:t>
      </w:r>
      <w:r>
        <w:t>82]. Аллотрансплантат используется в тех случаях, когда он не подходит из-за недостаточного качества и/или количества костной ткани в донорском участке. Однако его использование выгодно, так как позволяет преодолеть осложнения, связанные с болезненностью донорского участка, и при этом получить трансплантат с остеокондуктивностью и/или остеоиндуктивностью [83,84]. Источником</w:t>
      </w:r>
      <w:r>
        <w:rPr>
          <w:spacing w:val="-5"/>
        </w:rPr>
        <w:t xml:space="preserve"> </w:t>
      </w:r>
      <w:r>
        <w:t>костного</w:t>
      </w:r>
      <w:r>
        <w:rPr>
          <w:spacing w:val="-5"/>
        </w:rPr>
        <w:t xml:space="preserve"> </w:t>
      </w:r>
      <w:r>
        <w:t>аллотрансплантата</w:t>
      </w:r>
      <w:r>
        <w:rPr>
          <w:spacing w:val="-5"/>
        </w:rPr>
        <w:t xml:space="preserve"> </w:t>
      </w:r>
      <w:r>
        <w:t>в</w:t>
      </w:r>
      <w:r>
        <w:rPr>
          <w:spacing w:val="-5"/>
        </w:rPr>
        <w:t xml:space="preserve"> </w:t>
      </w:r>
      <w:r>
        <w:t>основном</w:t>
      </w:r>
      <w:r>
        <w:rPr>
          <w:spacing w:val="-5"/>
        </w:rPr>
        <w:t xml:space="preserve"> </w:t>
      </w:r>
      <w:r>
        <w:t>служат</w:t>
      </w:r>
      <w:r>
        <w:rPr>
          <w:spacing w:val="-5"/>
        </w:rPr>
        <w:t xml:space="preserve"> </w:t>
      </w:r>
      <w:r>
        <w:t>трупы,</w:t>
      </w:r>
      <w:r>
        <w:rPr>
          <w:spacing w:val="-6"/>
        </w:rPr>
        <w:t xml:space="preserve"> </w:t>
      </w:r>
      <w:r>
        <w:t>однако</w:t>
      </w:r>
      <w:r>
        <w:rPr>
          <w:spacing w:val="-5"/>
        </w:rPr>
        <w:t xml:space="preserve"> </w:t>
      </w:r>
      <w:r>
        <w:t>есть и трансплантаты, взятые у живых доноров, например головки бедренной кости, удаленные при эндопротезировании тазобедренного сустава [85-87]. Из этих костей изготавливается широкий спектр готовых трансплантатов, таких как целые или сегменты костей, морселизированная стружка, блоки или стружка из костной ткани, кортикальные штифты или распорки, а также деминерализованный костный матрикс (ДКМ), которые обладают различными свойствами, подходящими для различных клинических применений [88-91].</w:t>
      </w:r>
    </w:p>
    <w:p w14:paraId="29333BFE" w14:textId="77777777" w:rsidR="00837FAC" w:rsidRDefault="004D5FA3">
      <w:pPr>
        <w:pStyle w:val="a3"/>
        <w:ind w:right="132" w:firstLine="708"/>
      </w:pPr>
      <w:r>
        <w:t>В зависимости от клинического применения, требуемые свойства трансплантата различны. Минерализованные аллотрансплантаты в основном остеокондуктивны,</w:t>
      </w:r>
      <w:r>
        <w:rPr>
          <w:spacing w:val="-5"/>
        </w:rPr>
        <w:t xml:space="preserve"> </w:t>
      </w:r>
      <w:r>
        <w:t>со</w:t>
      </w:r>
      <w:r>
        <w:rPr>
          <w:spacing w:val="-4"/>
        </w:rPr>
        <w:t xml:space="preserve"> </w:t>
      </w:r>
      <w:r>
        <w:t>слабой</w:t>
      </w:r>
      <w:r>
        <w:rPr>
          <w:spacing w:val="-4"/>
        </w:rPr>
        <w:t xml:space="preserve"> </w:t>
      </w:r>
      <w:r>
        <w:t>остеоиндуктивной</w:t>
      </w:r>
      <w:r>
        <w:rPr>
          <w:spacing w:val="-4"/>
        </w:rPr>
        <w:t xml:space="preserve"> </w:t>
      </w:r>
      <w:r>
        <w:t>способностью</w:t>
      </w:r>
      <w:r>
        <w:rPr>
          <w:spacing w:val="-3"/>
        </w:rPr>
        <w:t xml:space="preserve"> </w:t>
      </w:r>
      <w:r>
        <w:t>при</w:t>
      </w:r>
      <w:r>
        <w:rPr>
          <w:spacing w:val="-4"/>
        </w:rPr>
        <w:t xml:space="preserve"> </w:t>
      </w:r>
      <w:r>
        <w:t>резорбции</w:t>
      </w:r>
      <w:r>
        <w:rPr>
          <w:spacing w:val="-4"/>
        </w:rPr>
        <w:t xml:space="preserve"> </w:t>
      </w:r>
      <w:r>
        <w:t>и не обладают остеогенностью [92]. Минерализованный аллотрансплантат кости имеет значительную целесообразность для восстановления костных дефектов, где трансплантат должен обеспечивать механическую поддержку. Массивные костные аллотрансплантаты используются при реконструкции конечностей после резекции опухоли, так как они обеспечивают механические свойства, сходные с нативной костью, и при этом позволяют добиться анатомического соответствия</w:t>
      </w:r>
      <w:r>
        <w:rPr>
          <w:spacing w:val="65"/>
        </w:rPr>
        <w:t xml:space="preserve">  </w:t>
      </w:r>
      <w:r>
        <w:t>[93,94].</w:t>
      </w:r>
      <w:r>
        <w:rPr>
          <w:spacing w:val="65"/>
        </w:rPr>
        <w:t xml:space="preserve">  </w:t>
      </w:r>
      <w:r>
        <w:t>Аллотрансплантаты</w:t>
      </w:r>
      <w:r>
        <w:rPr>
          <w:spacing w:val="65"/>
        </w:rPr>
        <w:t xml:space="preserve">  </w:t>
      </w:r>
      <w:r>
        <w:t>используются</w:t>
      </w:r>
      <w:r>
        <w:rPr>
          <w:spacing w:val="65"/>
        </w:rPr>
        <w:t xml:space="preserve">  </w:t>
      </w:r>
      <w:r>
        <w:t>для</w:t>
      </w:r>
      <w:r>
        <w:rPr>
          <w:spacing w:val="65"/>
        </w:rPr>
        <w:t xml:space="preserve">  </w:t>
      </w:r>
      <w:r>
        <w:t>поддержки</w:t>
      </w:r>
    </w:p>
    <w:p w14:paraId="2D91427C" w14:textId="77777777" w:rsidR="00837FAC" w:rsidRDefault="00837FAC">
      <w:pPr>
        <w:pStyle w:val="a3"/>
        <w:sectPr w:rsidR="00837FAC">
          <w:footerReference w:type="default" r:id="rId9"/>
          <w:pgSz w:w="11900" w:h="16840"/>
          <w:pgMar w:top="1060" w:right="425" w:bottom="1160" w:left="1559" w:header="0" w:footer="963" w:gutter="0"/>
          <w:cols w:space="720"/>
        </w:sectPr>
      </w:pPr>
    </w:p>
    <w:p w14:paraId="38B06644" w14:textId="77777777" w:rsidR="00837FAC" w:rsidRDefault="004D5FA3">
      <w:pPr>
        <w:pStyle w:val="a3"/>
        <w:spacing w:before="69"/>
        <w:ind w:right="133"/>
      </w:pPr>
      <w:r>
        <w:t>заживления переломов, обеспечивая механическую целостность хирургических реконструкций и позволяя передавать высокие нагрузки.</w:t>
      </w:r>
      <w:r>
        <w:rPr>
          <w:spacing w:val="-1"/>
        </w:rPr>
        <w:t xml:space="preserve"> </w:t>
      </w:r>
      <w:r>
        <w:t>В этих трансплантатах отсутствуют остеогенные клетки, но они представляют собой остеокондуктивный</w:t>
      </w:r>
      <w:r>
        <w:rPr>
          <w:spacing w:val="-1"/>
        </w:rPr>
        <w:t xml:space="preserve"> </w:t>
      </w:r>
      <w:r>
        <w:t>каркас,</w:t>
      </w:r>
      <w:r>
        <w:rPr>
          <w:spacing w:val="-1"/>
        </w:rPr>
        <w:t xml:space="preserve"> </w:t>
      </w:r>
      <w:r>
        <w:t>который способствует постепенному рассасыванию трансплантата по мере того, как вновь образованная костная ткань ремоделируется и укрепляется в соответствии с законом Вольфа. Морселизированная кортикальная и губчатая стружка также использовалась в таких несущих нагрузку областях, как бедренная кость, после импрессии и прессования [95-96].</w:t>
      </w:r>
    </w:p>
    <w:p w14:paraId="625002A9" w14:textId="77777777" w:rsidR="00837FAC" w:rsidRDefault="004D5FA3">
      <w:pPr>
        <w:pStyle w:val="a3"/>
        <w:spacing w:before="2"/>
        <w:ind w:right="132" w:firstLine="708"/>
      </w:pPr>
      <w:r>
        <w:t>Как</w:t>
      </w:r>
      <w:r>
        <w:rPr>
          <w:spacing w:val="-10"/>
        </w:rPr>
        <w:t xml:space="preserve"> </w:t>
      </w:r>
      <w:r>
        <w:t>следует</w:t>
      </w:r>
      <w:r>
        <w:rPr>
          <w:spacing w:val="-10"/>
        </w:rPr>
        <w:t xml:space="preserve"> </w:t>
      </w:r>
      <w:r>
        <w:t>из</w:t>
      </w:r>
      <w:r>
        <w:rPr>
          <w:spacing w:val="-10"/>
        </w:rPr>
        <w:t xml:space="preserve"> </w:t>
      </w:r>
      <w:r>
        <w:t>названия,</w:t>
      </w:r>
      <w:r>
        <w:rPr>
          <w:spacing w:val="-10"/>
        </w:rPr>
        <w:t xml:space="preserve"> </w:t>
      </w:r>
      <w:r>
        <w:t>деминерализованный</w:t>
      </w:r>
      <w:r>
        <w:rPr>
          <w:spacing w:val="-10"/>
        </w:rPr>
        <w:t xml:space="preserve"> </w:t>
      </w:r>
      <w:r>
        <w:t>костный</w:t>
      </w:r>
      <w:r>
        <w:rPr>
          <w:spacing w:val="-10"/>
        </w:rPr>
        <w:t xml:space="preserve"> </w:t>
      </w:r>
      <w:r>
        <w:t>матрикс</w:t>
      </w:r>
      <w:r>
        <w:rPr>
          <w:spacing w:val="-10"/>
        </w:rPr>
        <w:t xml:space="preserve"> </w:t>
      </w:r>
      <w:r>
        <w:t>(ДКМ)</w:t>
      </w:r>
      <w:r>
        <w:rPr>
          <w:spacing w:val="-9"/>
        </w:rPr>
        <w:t xml:space="preserve"> </w:t>
      </w:r>
      <w:r>
        <w:t>— это аллотрансплантат кости, у которого удалена минеральная фаза и присутствует органический коллагеновый матрикс. Маршалл Урист в своей фундаментальной</w:t>
      </w:r>
      <w:r>
        <w:rPr>
          <w:spacing w:val="-12"/>
        </w:rPr>
        <w:t xml:space="preserve"> </w:t>
      </w:r>
      <w:r>
        <w:t>работе</w:t>
      </w:r>
      <w:r>
        <w:rPr>
          <w:spacing w:val="-12"/>
        </w:rPr>
        <w:t xml:space="preserve"> </w:t>
      </w:r>
      <w:r>
        <w:t>показал,</w:t>
      </w:r>
      <w:r>
        <w:rPr>
          <w:spacing w:val="-12"/>
        </w:rPr>
        <w:t xml:space="preserve"> </w:t>
      </w:r>
      <w:r>
        <w:t>что</w:t>
      </w:r>
      <w:r>
        <w:rPr>
          <w:spacing w:val="-12"/>
        </w:rPr>
        <w:t xml:space="preserve"> </w:t>
      </w:r>
      <w:r>
        <w:t>удаление</w:t>
      </w:r>
      <w:r>
        <w:rPr>
          <w:spacing w:val="-12"/>
        </w:rPr>
        <w:t xml:space="preserve"> </w:t>
      </w:r>
      <w:r>
        <w:t>минеральной</w:t>
      </w:r>
      <w:r>
        <w:rPr>
          <w:spacing w:val="-12"/>
        </w:rPr>
        <w:t xml:space="preserve"> </w:t>
      </w:r>
      <w:r>
        <w:t>фазы</w:t>
      </w:r>
      <w:r>
        <w:rPr>
          <w:spacing w:val="-11"/>
        </w:rPr>
        <w:t xml:space="preserve"> </w:t>
      </w:r>
      <w:r>
        <w:t>"раскрывает" эндогенные факторы роста и цитокины на коллагеновом матриксе, способные индуцировать эктопическое образование кости [97]. С тех пор механизмы этой остеоиндукции были подробно изучены [98-100], что привело к современному пониманию того, что морфогенитические костные белки (BMP) и другие факторы роста модулируют превращение МСК и остеопрогениторных клеток в остеобласты, которые стимулируют формирование новой кости по пути эндохондрального окостенения. Сила этой индукции во многом зависит от концентрации и объема этих факторов роста и цитокинов на коллагеновом матриксе, который может варьировать в зависимости от вариабельности донора и условий деминерализации [101,102].</w:t>
      </w:r>
    </w:p>
    <w:p w14:paraId="328303EF" w14:textId="77777777" w:rsidR="00837FAC" w:rsidRDefault="004D5FA3">
      <w:pPr>
        <w:pStyle w:val="a3"/>
        <w:ind w:right="133" w:firstLine="708"/>
      </w:pPr>
      <w:r>
        <w:t>Из-за удаления минеральной фазы ДКМ не обеспечивает структурной поддержки</w:t>
      </w:r>
      <w:r>
        <w:rPr>
          <w:spacing w:val="-7"/>
        </w:rPr>
        <w:t xml:space="preserve"> </w:t>
      </w:r>
      <w:r>
        <w:t>и</w:t>
      </w:r>
      <w:r>
        <w:rPr>
          <w:spacing w:val="-7"/>
        </w:rPr>
        <w:t xml:space="preserve"> </w:t>
      </w:r>
      <w:r>
        <w:t>поэтому</w:t>
      </w:r>
      <w:r>
        <w:rPr>
          <w:spacing w:val="-7"/>
        </w:rPr>
        <w:t xml:space="preserve"> </w:t>
      </w:r>
      <w:r>
        <w:t>используется</w:t>
      </w:r>
      <w:r>
        <w:rPr>
          <w:spacing w:val="-8"/>
        </w:rPr>
        <w:t xml:space="preserve"> </w:t>
      </w:r>
      <w:r>
        <w:t>только</w:t>
      </w:r>
      <w:r>
        <w:rPr>
          <w:spacing w:val="-7"/>
        </w:rPr>
        <w:t xml:space="preserve"> </w:t>
      </w:r>
      <w:r>
        <w:t>в</w:t>
      </w:r>
      <w:r>
        <w:rPr>
          <w:spacing w:val="-7"/>
        </w:rPr>
        <w:t xml:space="preserve"> </w:t>
      </w:r>
      <w:r>
        <w:t>механически</w:t>
      </w:r>
      <w:r>
        <w:rPr>
          <w:spacing w:val="-7"/>
        </w:rPr>
        <w:t xml:space="preserve"> </w:t>
      </w:r>
      <w:r>
        <w:t>стабильных</w:t>
      </w:r>
      <w:r>
        <w:rPr>
          <w:spacing w:val="-7"/>
        </w:rPr>
        <w:t xml:space="preserve"> </w:t>
      </w:r>
      <w:r>
        <w:t>дефектах. На рынке существует ряд коммерчески доступных продуктов ДКМ, но в настоящее</w:t>
      </w:r>
      <w:r>
        <w:rPr>
          <w:spacing w:val="-1"/>
        </w:rPr>
        <w:t xml:space="preserve"> </w:t>
      </w:r>
      <w:r>
        <w:t>время</w:t>
      </w:r>
      <w:r>
        <w:rPr>
          <w:spacing w:val="-1"/>
        </w:rPr>
        <w:t xml:space="preserve"> </w:t>
      </w:r>
      <w:r>
        <w:t>их</w:t>
      </w:r>
      <w:r>
        <w:rPr>
          <w:spacing w:val="-1"/>
        </w:rPr>
        <w:t xml:space="preserve"> </w:t>
      </w:r>
      <w:r>
        <w:t>эффективность</w:t>
      </w:r>
      <w:r>
        <w:rPr>
          <w:spacing w:val="-1"/>
        </w:rPr>
        <w:t xml:space="preserve"> </w:t>
      </w:r>
      <w:r>
        <w:t>ограничена.</w:t>
      </w:r>
      <w:r>
        <w:rPr>
          <w:spacing w:val="-2"/>
        </w:rPr>
        <w:t xml:space="preserve"> </w:t>
      </w:r>
      <w:r>
        <w:t>Это</w:t>
      </w:r>
      <w:r>
        <w:rPr>
          <w:spacing w:val="-1"/>
        </w:rPr>
        <w:t xml:space="preserve"> </w:t>
      </w:r>
      <w:r>
        <w:t>может</w:t>
      </w:r>
      <w:r>
        <w:rPr>
          <w:spacing w:val="-1"/>
        </w:rPr>
        <w:t xml:space="preserve"> </w:t>
      </w:r>
      <w:r>
        <w:t>быть</w:t>
      </w:r>
      <w:r>
        <w:rPr>
          <w:spacing w:val="-1"/>
        </w:rPr>
        <w:t xml:space="preserve"> </w:t>
      </w:r>
      <w:r>
        <w:t>вызвано</w:t>
      </w:r>
      <w:r>
        <w:rPr>
          <w:spacing w:val="-1"/>
        </w:rPr>
        <w:t xml:space="preserve"> </w:t>
      </w:r>
      <w:r>
        <w:t>рядом факторов, включая хранение, обработку и стерилизацию [103].</w:t>
      </w:r>
    </w:p>
    <w:p w14:paraId="673AA8EF" w14:textId="77777777" w:rsidR="00837FAC" w:rsidRDefault="004D5FA3">
      <w:pPr>
        <w:pStyle w:val="a3"/>
        <w:ind w:right="134" w:firstLine="708"/>
      </w:pPr>
      <w:r>
        <w:t>Основными недостатками аллотрансплантатов являются переменные остеоиндуктивные и остеокондуктивные свойства, а таакже более низкий остеогенный потенциал по сравнению с аутотрансплантатами [104,105]. Другими</w:t>
      </w:r>
      <w:r>
        <w:rPr>
          <w:spacing w:val="-14"/>
        </w:rPr>
        <w:t xml:space="preserve"> </w:t>
      </w:r>
      <w:r>
        <w:t>недостатками</w:t>
      </w:r>
      <w:r>
        <w:rPr>
          <w:spacing w:val="-14"/>
        </w:rPr>
        <w:t xml:space="preserve"> </w:t>
      </w:r>
      <w:r>
        <w:t>являются</w:t>
      </w:r>
      <w:r>
        <w:rPr>
          <w:spacing w:val="-14"/>
        </w:rPr>
        <w:t xml:space="preserve"> </w:t>
      </w:r>
      <w:r>
        <w:t>возможность</w:t>
      </w:r>
      <w:r>
        <w:rPr>
          <w:spacing w:val="-14"/>
        </w:rPr>
        <w:t xml:space="preserve"> </w:t>
      </w:r>
      <w:r>
        <w:t>иммунного</w:t>
      </w:r>
      <w:r>
        <w:rPr>
          <w:spacing w:val="-14"/>
        </w:rPr>
        <w:t xml:space="preserve"> </w:t>
      </w:r>
      <w:r>
        <w:t>отторжения,</w:t>
      </w:r>
      <w:r>
        <w:rPr>
          <w:spacing w:val="-15"/>
        </w:rPr>
        <w:t xml:space="preserve"> </w:t>
      </w:r>
      <w:r>
        <w:t>передача заболеваний [106,107]. Для преодоления последнего недостатка в настоящее время было опубликовано множество национальных и международных рекомендаций и директив, направленных на снижение или полное исключение риска инфекционной передачи от аллогенных костных трансплантатов. Современные</w:t>
      </w:r>
      <w:r>
        <w:rPr>
          <w:spacing w:val="-8"/>
        </w:rPr>
        <w:t xml:space="preserve"> </w:t>
      </w:r>
      <w:r>
        <w:t>подходы</w:t>
      </w:r>
      <w:r>
        <w:rPr>
          <w:spacing w:val="-8"/>
        </w:rPr>
        <w:t xml:space="preserve"> </w:t>
      </w:r>
      <w:r>
        <w:t>к</w:t>
      </w:r>
      <w:r>
        <w:rPr>
          <w:spacing w:val="-8"/>
        </w:rPr>
        <w:t xml:space="preserve"> </w:t>
      </w:r>
      <w:r>
        <w:t>производству</w:t>
      </w:r>
      <w:r>
        <w:rPr>
          <w:spacing w:val="-8"/>
        </w:rPr>
        <w:t xml:space="preserve"> </w:t>
      </w:r>
      <w:r>
        <w:t>трансплантатов</w:t>
      </w:r>
      <w:r>
        <w:rPr>
          <w:spacing w:val="-8"/>
        </w:rPr>
        <w:t xml:space="preserve"> </w:t>
      </w:r>
      <w:r>
        <w:t>костной</w:t>
      </w:r>
      <w:r>
        <w:rPr>
          <w:spacing w:val="-8"/>
        </w:rPr>
        <w:t xml:space="preserve"> </w:t>
      </w:r>
      <w:r>
        <w:t>ткани</w:t>
      </w:r>
      <w:r>
        <w:rPr>
          <w:spacing w:val="-8"/>
        </w:rPr>
        <w:t xml:space="preserve"> </w:t>
      </w:r>
      <w:r>
        <w:t>включают методы вирусной инактивации, такие как термическая обработка, гамма- облучение, а также обработка пероксидом ацетона и этанолом [108-111].</w:t>
      </w:r>
    </w:p>
    <w:p w14:paraId="506FD31B" w14:textId="77777777" w:rsidR="00837FAC" w:rsidRDefault="004D5FA3">
      <w:pPr>
        <w:pStyle w:val="a3"/>
        <w:tabs>
          <w:tab w:val="left" w:pos="2782"/>
          <w:tab w:val="left" w:pos="4970"/>
          <w:tab w:val="left" w:pos="8150"/>
        </w:tabs>
        <w:ind w:right="133" w:firstLine="708"/>
      </w:pPr>
      <w:r>
        <w:t xml:space="preserve">В контексте химической стерилизации основными проблемами являются неадекватная диффузия дезинфицирующего агента в костную ткань и необходимость обеспечения его низкой токсичности и отсутствие </w:t>
      </w:r>
      <w:r>
        <w:rPr>
          <w:spacing w:val="-2"/>
        </w:rPr>
        <w:t>канцерогенного</w:t>
      </w:r>
      <w:r>
        <w:tab/>
      </w:r>
      <w:r>
        <w:rPr>
          <w:spacing w:val="-2"/>
        </w:rPr>
        <w:t>потенциала.</w:t>
      </w:r>
      <w:r>
        <w:tab/>
      </w:r>
      <w:r>
        <w:rPr>
          <w:spacing w:val="-2"/>
        </w:rPr>
        <w:t>Экспериментальные</w:t>
      </w:r>
      <w:r>
        <w:tab/>
      </w:r>
      <w:r>
        <w:rPr>
          <w:spacing w:val="-2"/>
        </w:rPr>
        <w:t xml:space="preserve">исследования </w:t>
      </w:r>
      <w:r>
        <w:t>продемонстрировали</w:t>
      </w:r>
      <w:r>
        <w:rPr>
          <w:spacing w:val="70"/>
        </w:rPr>
        <w:t xml:space="preserve"> </w:t>
      </w:r>
      <w:r>
        <w:t>следующее:</w:t>
      </w:r>
      <w:r>
        <w:rPr>
          <w:spacing w:val="70"/>
        </w:rPr>
        <w:t xml:space="preserve"> </w:t>
      </w:r>
      <w:r>
        <w:t>этиловый</w:t>
      </w:r>
      <w:r>
        <w:rPr>
          <w:spacing w:val="71"/>
        </w:rPr>
        <w:t xml:space="preserve"> </w:t>
      </w:r>
      <w:r>
        <w:t>спирт,</w:t>
      </w:r>
      <w:r>
        <w:rPr>
          <w:spacing w:val="70"/>
        </w:rPr>
        <w:t xml:space="preserve"> </w:t>
      </w:r>
      <w:r>
        <w:t>будучи</w:t>
      </w:r>
      <w:r>
        <w:rPr>
          <w:spacing w:val="71"/>
        </w:rPr>
        <w:t xml:space="preserve"> </w:t>
      </w:r>
      <w:r>
        <w:t>агентом</w:t>
      </w:r>
      <w:r>
        <w:rPr>
          <w:spacing w:val="71"/>
        </w:rPr>
        <w:t xml:space="preserve"> </w:t>
      </w:r>
      <w:r>
        <w:t>с</w:t>
      </w:r>
      <w:r>
        <w:rPr>
          <w:spacing w:val="70"/>
        </w:rPr>
        <w:t xml:space="preserve"> </w:t>
      </w:r>
      <w:r>
        <w:t>низкой</w:t>
      </w:r>
    </w:p>
    <w:p w14:paraId="6D029D6E" w14:textId="77777777" w:rsidR="00837FAC" w:rsidRDefault="00837FAC">
      <w:pPr>
        <w:pStyle w:val="a3"/>
        <w:sectPr w:rsidR="00837FAC">
          <w:pgSz w:w="11900" w:h="16840"/>
          <w:pgMar w:top="1060" w:right="425" w:bottom="1220" w:left="1559" w:header="0" w:footer="963" w:gutter="0"/>
          <w:cols w:space="720"/>
        </w:sectPr>
      </w:pPr>
    </w:p>
    <w:p w14:paraId="185E7103" w14:textId="77777777" w:rsidR="00837FAC" w:rsidRDefault="004D5FA3">
      <w:pPr>
        <w:pStyle w:val="a3"/>
        <w:spacing w:before="69"/>
        <w:ind w:right="133"/>
      </w:pPr>
      <w:r>
        <w:t>молекулярной массой и высокой проникающей способностью, не обеспечивает инактивацию ВИЧ даже после 24 часов экспозиции, несмотря на использование тонких срезов губчатой кости толщиной от 3 до 6 мм [112,113].</w:t>
      </w:r>
    </w:p>
    <w:p w14:paraId="7A2230DD" w14:textId="77777777" w:rsidR="00837FAC" w:rsidRDefault="004D5FA3">
      <w:pPr>
        <w:pStyle w:val="a3"/>
        <w:spacing w:line="259" w:lineRule="auto"/>
        <w:ind w:right="132" w:firstLine="709"/>
      </w:pPr>
      <w:r>
        <w:t>В контексте разработки и применения методов дезинфекции костного материала, научные коллективы активно исследовали применение ионизирующего излучения. Однако для достижения стерилизующего эффекта необходимые дозы излучения возможно получить только при использовании специализированного оборудования промышленного масштаба, что исключает возможность обработки трансплантатов непосредственно в клинических условиях [114,115]. Освещение вопросов, связанных с сохранением биологической ценности трансплантатов после их облучения, нашло отражение в ряде научных работ [116-118]. До недавнего времени термическая обработка костной ткани ограничивалась в основном использованием автоклава, однако этот метод сопровождался значительными потерями в механических и биологических</w:t>
      </w:r>
      <w:r>
        <w:rPr>
          <w:spacing w:val="-18"/>
        </w:rPr>
        <w:t xml:space="preserve"> </w:t>
      </w:r>
      <w:r>
        <w:t>свойствах</w:t>
      </w:r>
      <w:r>
        <w:rPr>
          <w:spacing w:val="-17"/>
        </w:rPr>
        <w:t xml:space="preserve"> </w:t>
      </w:r>
      <w:r>
        <w:t>трансплантата.</w:t>
      </w:r>
      <w:r>
        <w:rPr>
          <w:spacing w:val="-18"/>
        </w:rPr>
        <w:t xml:space="preserve"> </w:t>
      </w:r>
      <w:r>
        <w:t>Исследования,</w:t>
      </w:r>
      <w:r>
        <w:rPr>
          <w:spacing w:val="-17"/>
        </w:rPr>
        <w:t xml:space="preserve"> </w:t>
      </w:r>
      <w:r>
        <w:t>как</w:t>
      </w:r>
      <w:r>
        <w:rPr>
          <w:spacing w:val="-18"/>
        </w:rPr>
        <w:t xml:space="preserve"> </w:t>
      </w:r>
      <w:r>
        <w:t>экспериментальные, так и клинические, подтвердили значительное снижение биологической ценности трансплантатов после такой обработки [119-121].</w:t>
      </w:r>
    </w:p>
    <w:p w14:paraId="0CB99802" w14:textId="77777777" w:rsidR="00837FAC" w:rsidRDefault="004D5FA3">
      <w:pPr>
        <w:pStyle w:val="a3"/>
        <w:spacing w:line="259" w:lineRule="auto"/>
        <w:ind w:right="133" w:firstLine="709"/>
      </w:pPr>
      <w:r>
        <w:t>Р.Лангер и Ж.Ваканти впервые описали тканевую инженерию, которая заключается в использовании биосовместимых материалов, связанных с клетками и биологическими факторами, для замены или восстановления тканей или органов [122]. Для лечения костных дефектов используются различные биоматериалы. Кальций-фосфатная керамика (CaP-керамика) — это синтетический материал, состоящий из гидроксиапатитов кальция, так как по составу схож с родным костным матриксом. Кальций-фосфатная керамика производится преимущественно путем спекания при высоких температурах и выпускается с различной пористостью в виде конструкций или гранул, а ее главным преимуществом является остеокондуктивность [123,124].</w:t>
      </w:r>
    </w:p>
    <w:p w14:paraId="470932CF" w14:textId="77777777" w:rsidR="00837FAC" w:rsidRDefault="004D5FA3">
      <w:pPr>
        <w:pStyle w:val="a3"/>
        <w:spacing w:line="259" w:lineRule="auto"/>
        <w:ind w:right="131" w:firstLine="709"/>
      </w:pPr>
      <w:r>
        <w:t>В реконструкции костей чаще всего используется двухфазный фосфат кальция</w:t>
      </w:r>
      <w:r>
        <w:rPr>
          <w:spacing w:val="-18"/>
        </w:rPr>
        <w:t xml:space="preserve"> </w:t>
      </w:r>
      <w:r>
        <w:t>(BCP),</w:t>
      </w:r>
      <w:r>
        <w:rPr>
          <w:spacing w:val="-17"/>
        </w:rPr>
        <w:t xml:space="preserve"> </w:t>
      </w:r>
      <w:r>
        <w:t>трикальцийфосфат</w:t>
      </w:r>
      <w:r>
        <w:rPr>
          <w:spacing w:val="-18"/>
        </w:rPr>
        <w:t xml:space="preserve"> </w:t>
      </w:r>
      <w:r>
        <w:t>(TCP)</w:t>
      </w:r>
      <w:r>
        <w:rPr>
          <w:spacing w:val="-17"/>
        </w:rPr>
        <w:t xml:space="preserve"> </w:t>
      </w:r>
      <w:r>
        <w:t>и</w:t>
      </w:r>
      <w:r>
        <w:rPr>
          <w:spacing w:val="-18"/>
        </w:rPr>
        <w:t xml:space="preserve"> </w:t>
      </w:r>
      <w:r>
        <w:t>гидроксиапатиты</w:t>
      </w:r>
      <w:r>
        <w:rPr>
          <w:spacing w:val="-17"/>
        </w:rPr>
        <w:t xml:space="preserve"> </w:t>
      </w:r>
      <w:r>
        <w:t>(HA)</w:t>
      </w:r>
      <w:r>
        <w:rPr>
          <w:spacing w:val="-18"/>
        </w:rPr>
        <w:t xml:space="preserve"> </w:t>
      </w:r>
      <w:r>
        <w:t>[125-128].</w:t>
      </w:r>
      <w:r>
        <w:rPr>
          <w:spacing w:val="-17"/>
        </w:rPr>
        <w:t xml:space="preserve"> </w:t>
      </w:r>
      <w:r>
        <w:t>При реконструкции небольших костных дефектов синтетические заменители кости являются</w:t>
      </w:r>
      <w:r>
        <w:rPr>
          <w:spacing w:val="-13"/>
        </w:rPr>
        <w:t xml:space="preserve"> </w:t>
      </w:r>
      <w:r>
        <w:t>альтернативой</w:t>
      </w:r>
      <w:r>
        <w:rPr>
          <w:spacing w:val="-13"/>
        </w:rPr>
        <w:t xml:space="preserve"> </w:t>
      </w:r>
      <w:r>
        <w:t>биологическим</w:t>
      </w:r>
      <w:r>
        <w:rPr>
          <w:spacing w:val="-13"/>
        </w:rPr>
        <w:t xml:space="preserve"> </w:t>
      </w:r>
      <w:r>
        <w:t>трансплантатам</w:t>
      </w:r>
      <w:r>
        <w:rPr>
          <w:spacing w:val="-13"/>
        </w:rPr>
        <w:t xml:space="preserve"> </w:t>
      </w:r>
      <w:r>
        <w:t>[129-131].</w:t>
      </w:r>
      <w:r>
        <w:rPr>
          <w:spacing w:val="-14"/>
        </w:rPr>
        <w:t xml:space="preserve"> </w:t>
      </w:r>
      <w:r>
        <w:t>Однако</w:t>
      </w:r>
      <w:r>
        <w:rPr>
          <w:spacing w:val="-13"/>
        </w:rPr>
        <w:t xml:space="preserve"> </w:t>
      </w:r>
      <w:r>
        <w:t>из-за недостаточной прочности, чтобы выдержать нагрузку тела, и недостаточного врастания неоваскуляризации, костные заменители не являются лучшим вариантом для реконструкции больших костных дефектов. Из-за скорости рассасывания керамического материала, а также в зависимости от его типа, непредсказуемая</w:t>
      </w:r>
      <w:r>
        <w:rPr>
          <w:spacing w:val="-11"/>
        </w:rPr>
        <w:t xml:space="preserve"> </w:t>
      </w:r>
      <w:r>
        <w:t>деградация</w:t>
      </w:r>
      <w:r>
        <w:rPr>
          <w:spacing w:val="-11"/>
        </w:rPr>
        <w:t xml:space="preserve"> </w:t>
      </w:r>
      <w:r>
        <w:t>может</w:t>
      </w:r>
      <w:r>
        <w:rPr>
          <w:spacing w:val="-11"/>
        </w:rPr>
        <w:t xml:space="preserve"> </w:t>
      </w:r>
      <w:r>
        <w:t>затруднить</w:t>
      </w:r>
      <w:r>
        <w:rPr>
          <w:spacing w:val="-11"/>
        </w:rPr>
        <w:t xml:space="preserve"> </w:t>
      </w:r>
      <w:r>
        <w:t>процесс</w:t>
      </w:r>
      <w:r>
        <w:rPr>
          <w:spacing w:val="-11"/>
        </w:rPr>
        <w:t xml:space="preserve"> </w:t>
      </w:r>
      <w:r>
        <w:t>ремоделирования</w:t>
      </w:r>
      <w:r>
        <w:rPr>
          <w:spacing w:val="-11"/>
        </w:rPr>
        <w:t xml:space="preserve"> </w:t>
      </w:r>
      <w:r>
        <w:t>кости. Это может вызвать задержку в процессе регенерации костей и формирования необходимой прочности [132-135]. Кроме того, из-за хрупкости керамики ее сложно формовать во время хирургических вмешательств. Процесс ремоделирования кости сильно зависит от биодеградируемости керамического материала.</w:t>
      </w:r>
      <w:r>
        <w:rPr>
          <w:spacing w:val="39"/>
        </w:rPr>
        <w:t xml:space="preserve"> </w:t>
      </w:r>
      <w:r>
        <w:t>Если</w:t>
      </w:r>
      <w:r>
        <w:rPr>
          <w:spacing w:val="40"/>
        </w:rPr>
        <w:t xml:space="preserve"> </w:t>
      </w:r>
      <w:r>
        <w:t>материал</w:t>
      </w:r>
      <w:r>
        <w:rPr>
          <w:spacing w:val="40"/>
        </w:rPr>
        <w:t xml:space="preserve"> </w:t>
      </w:r>
      <w:r>
        <w:t>не</w:t>
      </w:r>
      <w:r>
        <w:rPr>
          <w:spacing w:val="40"/>
        </w:rPr>
        <w:t xml:space="preserve"> </w:t>
      </w:r>
      <w:r>
        <w:t>биодеградируется</w:t>
      </w:r>
      <w:r>
        <w:rPr>
          <w:spacing w:val="40"/>
        </w:rPr>
        <w:t xml:space="preserve"> </w:t>
      </w:r>
      <w:r>
        <w:t>должным</w:t>
      </w:r>
      <w:r>
        <w:rPr>
          <w:spacing w:val="40"/>
        </w:rPr>
        <w:t xml:space="preserve"> </w:t>
      </w:r>
      <w:r>
        <w:t>образом,</w:t>
      </w:r>
      <w:r>
        <w:rPr>
          <w:spacing w:val="39"/>
        </w:rPr>
        <w:t xml:space="preserve"> </w:t>
      </w:r>
      <w:r>
        <w:t>это</w:t>
      </w:r>
      <w:r>
        <w:rPr>
          <w:spacing w:val="40"/>
        </w:rPr>
        <w:t xml:space="preserve"> </w:t>
      </w:r>
      <w:r>
        <w:t>может</w:t>
      </w:r>
    </w:p>
    <w:p w14:paraId="46EEFDE0" w14:textId="77777777" w:rsidR="00837FAC" w:rsidRDefault="00837FAC">
      <w:pPr>
        <w:pStyle w:val="a3"/>
        <w:spacing w:line="259" w:lineRule="auto"/>
        <w:sectPr w:rsidR="00837FAC">
          <w:pgSz w:w="11900" w:h="16840"/>
          <w:pgMar w:top="1060" w:right="425" w:bottom="1220" w:left="1559" w:header="0" w:footer="963" w:gutter="0"/>
          <w:cols w:space="720"/>
        </w:sectPr>
      </w:pPr>
    </w:p>
    <w:p w14:paraId="598E4993" w14:textId="77777777" w:rsidR="00837FAC" w:rsidRDefault="004D5FA3">
      <w:pPr>
        <w:pStyle w:val="a3"/>
        <w:spacing w:before="69" w:line="259" w:lineRule="auto"/>
        <w:ind w:right="133"/>
      </w:pPr>
      <w:r>
        <w:t>мешать ремоделированию и стать источником механических напряжений. Слишком медленное биодеградирование может задержать процесс ремоделирования, а слишком быстрое может ухудшить механическую стабильность и способствовать образованию фиброзной ткани вместо образования новой кости [136-138].</w:t>
      </w:r>
    </w:p>
    <w:p w14:paraId="42A96604" w14:textId="77777777" w:rsidR="00837FAC" w:rsidRDefault="004D5FA3">
      <w:pPr>
        <w:pStyle w:val="a3"/>
        <w:ind w:right="133" w:firstLine="708"/>
      </w:pPr>
      <w:r>
        <w:t>Таким образом, аутологичные трансплантаты считаются оптимальным вариантом, так как они исключают риск иммунного отторжения и инфекции, передающихся с донорского материала, также обладают высокими остеогенными,</w:t>
      </w:r>
      <w:r>
        <w:rPr>
          <w:spacing w:val="-4"/>
        </w:rPr>
        <w:t xml:space="preserve"> </w:t>
      </w:r>
      <w:r>
        <w:t>остеоиндуктивными</w:t>
      </w:r>
      <w:r>
        <w:rPr>
          <w:spacing w:val="-4"/>
        </w:rPr>
        <w:t xml:space="preserve"> </w:t>
      </w:r>
      <w:r>
        <w:t>и</w:t>
      </w:r>
      <w:r>
        <w:rPr>
          <w:spacing w:val="-4"/>
        </w:rPr>
        <w:t xml:space="preserve"> </w:t>
      </w:r>
      <w:r>
        <w:t>остеокондуктивными</w:t>
      </w:r>
      <w:r>
        <w:rPr>
          <w:spacing w:val="-4"/>
        </w:rPr>
        <w:t xml:space="preserve"> </w:t>
      </w:r>
      <w:r>
        <w:t>свойствами.</w:t>
      </w:r>
      <w:r>
        <w:rPr>
          <w:spacing w:val="-4"/>
        </w:rPr>
        <w:t xml:space="preserve"> </w:t>
      </w:r>
      <w:r>
        <w:t>Однако ограниченное количество донорского материала и возможная заболеваемость в месте забора ткани остаются серьезными недостатками.</w:t>
      </w:r>
    </w:p>
    <w:p w14:paraId="77BB8A95" w14:textId="77777777" w:rsidR="00837FAC" w:rsidRDefault="004D5FA3">
      <w:pPr>
        <w:pStyle w:val="a3"/>
        <w:spacing w:before="2"/>
        <w:ind w:right="132" w:firstLine="708"/>
      </w:pPr>
      <w:r>
        <w:t>Аллогенные трансплантаты удобны в использовании и позволяют избежать боли и осложнений, связанных с донорскими участками при аутологичной трансплантации. Тем не менее они несут в себе риски иммунной реакции и передачи инфекций.</w:t>
      </w:r>
    </w:p>
    <w:p w14:paraId="70C05BE1" w14:textId="77777777" w:rsidR="00837FAC" w:rsidRDefault="004D5FA3">
      <w:pPr>
        <w:pStyle w:val="a3"/>
        <w:ind w:right="133" w:firstLine="708"/>
      </w:pPr>
      <w:r>
        <w:t>Синтетические костные заменители не являются лучшим вариантом для реконструкции больших костных дефектов, потому что они недостаточно прочны, чтобы выдержать нагрузку тела, а также из-за недостаточной остеокондукции и остеоиндукции.</w:t>
      </w:r>
    </w:p>
    <w:p w14:paraId="1E91BA5B" w14:textId="77777777" w:rsidR="00837FAC" w:rsidRDefault="004D5FA3">
      <w:pPr>
        <w:pStyle w:val="a3"/>
        <w:spacing w:line="259" w:lineRule="auto"/>
        <w:ind w:right="132" w:firstLine="708"/>
      </w:pPr>
      <w:r>
        <w:t>Непрерывные исследования и разработки в области костных трансплантатов остаются жизненно важными для улучшения клинических исходов</w:t>
      </w:r>
      <w:r>
        <w:rPr>
          <w:spacing w:val="-17"/>
        </w:rPr>
        <w:t xml:space="preserve"> </w:t>
      </w:r>
      <w:r>
        <w:t>и</w:t>
      </w:r>
      <w:r>
        <w:rPr>
          <w:spacing w:val="-17"/>
        </w:rPr>
        <w:t xml:space="preserve"> </w:t>
      </w:r>
      <w:r>
        <w:t>предложения</w:t>
      </w:r>
      <w:r>
        <w:rPr>
          <w:spacing w:val="-17"/>
        </w:rPr>
        <w:t xml:space="preserve"> </w:t>
      </w:r>
      <w:r>
        <w:t>индивидуализированных</w:t>
      </w:r>
      <w:r>
        <w:rPr>
          <w:spacing w:val="-17"/>
        </w:rPr>
        <w:t xml:space="preserve"> </w:t>
      </w:r>
      <w:r>
        <w:t>решений</w:t>
      </w:r>
      <w:r>
        <w:rPr>
          <w:spacing w:val="-17"/>
        </w:rPr>
        <w:t xml:space="preserve"> </w:t>
      </w:r>
      <w:r>
        <w:t>для</w:t>
      </w:r>
      <w:r>
        <w:rPr>
          <w:spacing w:val="-17"/>
        </w:rPr>
        <w:t xml:space="preserve"> </w:t>
      </w:r>
      <w:r>
        <w:t>пациентов.</w:t>
      </w:r>
      <w:r>
        <w:rPr>
          <w:spacing w:val="-17"/>
        </w:rPr>
        <w:t xml:space="preserve"> </w:t>
      </w:r>
      <w:r>
        <w:t xml:space="preserve">Поиск новых и усовершенствованных материалов, способствующих эффективному восстановлению костной ткани, продолжается с целью расширения возможностей реконструктивной хирургии и улучшения качества жизни </w:t>
      </w:r>
      <w:r>
        <w:rPr>
          <w:spacing w:val="-2"/>
        </w:rPr>
        <w:t>пациентов.</w:t>
      </w:r>
    </w:p>
    <w:p w14:paraId="57A6F306" w14:textId="77777777" w:rsidR="00837FAC" w:rsidRDefault="004D5FA3">
      <w:pPr>
        <w:pStyle w:val="2"/>
        <w:numPr>
          <w:ilvl w:val="1"/>
          <w:numId w:val="6"/>
        </w:numPr>
        <w:tabs>
          <w:tab w:val="left" w:pos="1267"/>
        </w:tabs>
        <w:spacing w:before="155" w:line="322" w:lineRule="exact"/>
        <w:ind w:left="1267" w:hanging="418"/>
        <w:jc w:val="both"/>
      </w:pPr>
      <w:r>
        <w:t>Марбургская</w:t>
      </w:r>
      <w:r>
        <w:rPr>
          <w:spacing w:val="-12"/>
        </w:rPr>
        <w:t xml:space="preserve"> </w:t>
      </w:r>
      <w:r>
        <w:t>система</w:t>
      </w:r>
      <w:r>
        <w:rPr>
          <w:spacing w:val="-12"/>
        </w:rPr>
        <w:t xml:space="preserve"> </w:t>
      </w:r>
      <w:r>
        <w:t>заготовки</w:t>
      </w:r>
      <w:r>
        <w:rPr>
          <w:spacing w:val="-12"/>
        </w:rPr>
        <w:t xml:space="preserve"> </w:t>
      </w:r>
      <w:r>
        <w:t>костных</w:t>
      </w:r>
      <w:r>
        <w:rPr>
          <w:spacing w:val="-12"/>
        </w:rPr>
        <w:t xml:space="preserve"> </w:t>
      </w:r>
      <w:r>
        <w:rPr>
          <w:spacing w:val="-2"/>
        </w:rPr>
        <w:t>трансплантатов</w:t>
      </w:r>
    </w:p>
    <w:p w14:paraId="3AC60F56" w14:textId="77777777" w:rsidR="00837FAC" w:rsidRDefault="004D5FA3">
      <w:pPr>
        <w:pStyle w:val="a3"/>
        <w:ind w:right="133" w:firstLine="709"/>
      </w:pPr>
      <w:r>
        <w:t>Ограничения аутотрансплантатов, альтернативных методов стериализации, включая потерю биологических и механических характеристик костных, неоднозначные свойства синтетических трансплантатов, а также термическая лабильность микроорганизмов, имеющих клиническое значение, стимулировали разработку Марбургской системы для костного банка, в настоящее время известной как система Lobator SD-2. Данное устройство, представляющее</w:t>
      </w:r>
      <w:r>
        <w:rPr>
          <w:spacing w:val="-18"/>
        </w:rPr>
        <w:t xml:space="preserve"> </w:t>
      </w:r>
      <w:r>
        <w:t>собой</w:t>
      </w:r>
      <w:r>
        <w:rPr>
          <w:spacing w:val="-17"/>
        </w:rPr>
        <w:t xml:space="preserve"> </w:t>
      </w:r>
      <w:r>
        <w:t>систему</w:t>
      </w:r>
      <w:r>
        <w:rPr>
          <w:spacing w:val="-18"/>
        </w:rPr>
        <w:t xml:space="preserve"> </w:t>
      </w:r>
      <w:r>
        <w:t>с</w:t>
      </w:r>
      <w:r>
        <w:rPr>
          <w:spacing w:val="-17"/>
        </w:rPr>
        <w:t xml:space="preserve"> </w:t>
      </w:r>
      <w:r>
        <w:t>электронным</w:t>
      </w:r>
      <w:r>
        <w:rPr>
          <w:spacing w:val="-18"/>
        </w:rPr>
        <w:t xml:space="preserve"> </w:t>
      </w:r>
      <w:r>
        <w:t>нагревательным</w:t>
      </w:r>
      <w:r>
        <w:rPr>
          <w:spacing w:val="-17"/>
        </w:rPr>
        <w:t xml:space="preserve"> </w:t>
      </w:r>
      <w:r>
        <w:t>блоком</w:t>
      </w:r>
      <w:r>
        <w:rPr>
          <w:spacing w:val="-18"/>
        </w:rPr>
        <w:t xml:space="preserve"> </w:t>
      </w:r>
      <w:r>
        <w:t>и</w:t>
      </w:r>
      <w:r>
        <w:rPr>
          <w:spacing w:val="-17"/>
        </w:rPr>
        <w:t xml:space="preserve"> </w:t>
      </w:r>
      <w:r>
        <w:t>блоком для стерильной обработки, сертифицировано Федеральным институтом лекарственных средств и медицинских изделий Германии и применяется с 1993 года для термической обработки головки бедренной кости [20, p.289-294]. В процессе</w:t>
      </w:r>
      <w:r>
        <w:rPr>
          <w:spacing w:val="-17"/>
        </w:rPr>
        <w:t xml:space="preserve"> </w:t>
      </w:r>
      <w:r>
        <w:t>стерилизации</w:t>
      </w:r>
      <w:r>
        <w:rPr>
          <w:spacing w:val="-17"/>
        </w:rPr>
        <w:t xml:space="preserve"> </w:t>
      </w:r>
      <w:r>
        <w:t>продолжительность</w:t>
      </w:r>
      <w:r>
        <w:rPr>
          <w:spacing w:val="-17"/>
        </w:rPr>
        <w:t xml:space="preserve"> </w:t>
      </w:r>
      <w:r>
        <w:t>94</w:t>
      </w:r>
      <w:r>
        <w:rPr>
          <w:spacing w:val="-17"/>
        </w:rPr>
        <w:t xml:space="preserve"> </w:t>
      </w:r>
      <w:r>
        <w:t>минуты,</w:t>
      </w:r>
      <w:r>
        <w:rPr>
          <w:spacing w:val="-17"/>
        </w:rPr>
        <w:t xml:space="preserve"> </w:t>
      </w:r>
      <w:r>
        <w:t>головка</w:t>
      </w:r>
      <w:r>
        <w:rPr>
          <w:spacing w:val="-17"/>
        </w:rPr>
        <w:t xml:space="preserve"> </w:t>
      </w:r>
      <w:r>
        <w:t>бедренной</w:t>
      </w:r>
      <w:r>
        <w:rPr>
          <w:spacing w:val="-17"/>
        </w:rPr>
        <w:t xml:space="preserve"> </w:t>
      </w:r>
      <w:r>
        <w:t>кости нагревается до температуры минимум 82,5°C в течение 15 минут. Эффективность этой системы в инактивации вирусов, включая ВИЧ 1, ВИЧ 2, HTLV,</w:t>
      </w:r>
      <w:r>
        <w:rPr>
          <w:spacing w:val="-13"/>
        </w:rPr>
        <w:t xml:space="preserve"> </w:t>
      </w:r>
      <w:r>
        <w:t>CMV,</w:t>
      </w:r>
      <w:r>
        <w:rPr>
          <w:spacing w:val="-13"/>
        </w:rPr>
        <w:t xml:space="preserve"> </w:t>
      </w:r>
      <w:r>
        <w:t>гепатиты</w:t>
      </w:r>
      <w:r>
        <w:rPr>
          <w:spacing w:val="-13"/>
        </w:rPr>
        <w:t xml:space="preserve"> </w:t>
      </w:r>
      <w:r>
        <w:t>B</w:t>
      </w:r>
      <w:r>
        <w:rPr>
          <w:spacing w:val="-13"/>
        </w:rPr>
        <w:t xml:space="preserve"> </w:t>
      </w:r>
      <w:r>
        <w:t>и</w:t>
      </w:r>
      <w:r>
        <w:rPr>
          <w:spacing w:val="-13"/>
        </w:rPr>
        <w:t xml:space="preserve"> </w:t>
      </w:r>
      <w:r>
        <w:t>C,</w:t>
      </w:r>
      <w:r>
        <w:rPr>
          <w:spacing w:val="-13"/>
        </w:rPr>
        <w:t xml:space="preserve"> </w:t>
      </w:r>
      <w:r>
        <w:t>а</w:t>
      </w:r>
      <w:r>
        <w:rPr>
          <w:spacing w:val="-13"/>
        </w:rPr>
        <w:t xml:space="preserve"> </w:t>
      </w:r>
      <w:r>
        <w:t>также</w:t>
      </w:r>
      <w:r>
        <w:rPr>
          <w:spacing w:val="-13"/>
        </w:rPr>
        <w:t xml:space="preserve"> </w:t>
      </w:r>
      <w:r>
        <w:t>Treponema</w:t>
      </w:r>
      <w:r>
        <w:rPr>
          <w:spacing w:val="-13"/>
        </w:rPr>
        <w:t xml:space="preserve"> </w:t>
      </w:r>
      <w:r>
        <w:t>Pallidum</w:t>
      </w:r>
      <w:r>
        <w:rPr>
          <w:spacing w:val="-12"/>
        </w:rPr>
        <w:t xml:space="preserve"> </w:t>
      </w:r>
      <w:r>
        <w:t>и</w:t>
      </w:r>
      <w:r>
        <w:rPr>
          <w:spacing w:val="-13"/>
        </w:rPr>
        <w:t xml:space="preserve"> </w:t>
      </w:r>
      <w:r>
        <w:t>вегетативные</w:t>
      </w:r>
      <w:r>
        <w:rPr>
          <w:spacing w:val="-14"/>
        </w:rPr>
        <w:t xml:space="preserve"> </w:t>
      </w:r>
      <w:r>
        <w:t>формы бактерий, была доказана, что способствует повышению безопасности аллогенных</w:t>
      </w:r>
      <w:r>
        <w:rPr>
          <w:spacing w:val="80"/>
          <w:w w:val="150"/>
        </w:rPr>
        <w:t xml:space="preserve"> </w:t>
      </w:r>
      <w:r>
        <w:t>костных</w:t>
      </w:r>
      <w:r>
        <w:rPr>
          <w:spacing w:val="80"/>
          <w:w w:val="150"/>
        </w:rPr>
        <w:t xml:space="preserve"> </w:t>
      </w:r>
      <w:r>
        <w:t>трансплантатов</w:t>
      </w:r>
      <w:r>
        <w:rPr>
          <w:spacing w:val="80"/>
          <w:w w:val="150"/>
        </w:rPr>
        <w:t xml:space="preserve"> </w:t>
      </w:r>
      <w:r>
        <w:t>при</w:t>
      </w:r>
      <w:r>
        <w:rPr>
          <w:spacing w:val="80"/>
          <w:w w:val="150"/>
        </w:rPr>
        <w:t xml:space="preserve"> </w:t>
      </w:r>
      <w:r>
        <w:t>одновременном</w:t>
      </w:r>
      <w:r>
        <w:rPr>
          <w:spacing w:val="80"/>
          <w:w w:val="150"/>
        </w:rPr>
        <w:t xml:space="preserve"> </w:t>
      </w:r>
      <w:r>
        <w:t>сохранении</w:t>
      </w:r>
      <w:r>
        <w:rPr>
          <w:spacing w:val="80"/>
          <w:w w:val="150"/>
        </w:rPr>
        <w:t xml:space="preserve"> </w:t>
      </w:r>
      <w:r>
        <w:t>их</w:t>
      </w:r>
    </w:p>
    <w:p w14:paraId="5B472E22" w14:textId="77777777" w:rsidR="00837FAC" w:rsidRDefault="00837FAC">
      <w:pPr>
        <w:pStyle w:val="a3"/>
        <w:sectPr w:rsidR="00837FAC">
          <w:pgSz w:w="11900" w:h="16840"/>
          <w:pgMar w:top="1060" w:right="425" w:bottom="1220" w:left="1559" w:header="0" w:footer="963" w:gutter="0"/>
          <w:cols w:space="720"/>
        </w:sectPr>
      </w:pPr>
    </w:p>
    <w:p w14:paraId="54C1AAAA" w14:textId="77777777" w:rsidR="00837FAC" w:rsidRDefault="004D5FA3">
      <w:pPr>
        <w:pStyle w:val="a3"/>
        <w:spacing w:before="69"/>
        <w:ind w:right="133"/>
      </w:pPr>
      <w:r>
        <w:t xml:space="preserve">механических и биологических характеристик [23, p.457-466; 24, p.427-435; </w:t>
      </w:r>
      <w:r>
        <w:rPr>
          <w:spacing w:val="-2"/>
        </w:rPr>
        <w:t>139,140].</w:t>
      </w:r>
    </w:p>
    <w:p w14:paraId="24BD0D35" w14:textId="77777777" w:rsidR="00837FAC" w:rsidRDefault="004D5FA3">
      <w:pPr>
        <w:pStyle w:val="a3"/>
        <w:spacing w:line="259" w:lineRule="auto"/>
        <w:ind w:right="134" w:firstLine="709"/>
      </w:pPr>
      <w:r>
        <w:t>Повышенная ценность костной ткани, обрабатываемой при температуре 80°C, может быть обусловлена, с одной стороны, сохранением макроструктур трабекулярного каркаса, способствующего остеокондукции, а с другой, щадящим воздействием на остеоиндуктивные белки. Профессор Маршалл Юрист подчеркивает, что с повышением температуры от 40°C до 100°C наблюдается усиленное разрушение костного морфогенетического белка, варьирующееся в зависимости от температурного режима [141].</w:t>
      </w:r>
    </w:p>
    <w:p w14:paraId="03B06EBE" w14:textId="77777777" w:rsidR="00837FAC" w:rsidRDefault="004D5FA3">
      <w:pPr>
        <w:pStyle w:val="a3"/>
        <w:spacing w:line="259" w:lineRule="auto"/>
        <w:ind w:right="132" w:firstLine="709"/>
      </w:pPr>
      <w:r>
        <w:t>Основные исследования термообработанных костных трансплантатов, проведенные на экспериментальных моделях животных, заключаются в следующем: термообработанная и декальцинированная кость была пересажена во внутренние слои мышц, что показало благоприятную способность термообработанной кости к костеобразованию. J.Kühne и соавторы подвергали часть губчатой кости из бедренной кости кролика термообработке при 65°C в течение 24 часов, замораживали, а затем использовали для аллотрансплантации [142]. H.Knaepler и соавторы нагревали голень крысы при 80°C в течение 10 минут и использовали для аутотрансплантатов [143]. Оба этих эксперимента показали благоприятное приживление термообработанных костных трансплантатов. Однако в этих экспериментах не было объективных количественных оценок. K. Shimizu и его соавторы провели детальное гистологическое</w:t>
      </w:r>
      <w:r>
        <w:rPr>
          <w:spacing w:val="-16"/>
        </w:rPr>
        <w:t xml:space="preserve"> </w:t>
      </w:r>
      <w:r>
        <w:t>исследование</w:t>
      </w:r>
      <w:r>
        <w:rPr>
          <w:spacing w:val="-16"/>
        </w:rPr>
        <w:t xml:space="preserve"> </w:t>
      </w:r>
      <w:r>
        <w:t>термообработанных</w:t>
      </w:r>
      <w:r>
        <w:rPr>
          <w:spacing w:val="-16"/>
        </w:rPr>
        <w:t xml:space="preserve"> </w:t>
      </w:r>
      <w:r>
        <w:t>костных</w:t>
      </w:r>
      <w:r>
        <w:rPr>
          <w:spacing w:val="-16"/>
        </w:rPr>
        <w:t xml:space="preserve"> </w:t>
      </w:r>
      <w:r>
        <w:t>трансплантатов</w:t>
      </w:r>
      <w:r>
        <w:rPr>
          <w:spacing w:val="-13"/>
        </w:rPr>
        <w:t xml:space="preserve"> </w:t>
      </w:r>
      <w:r>
        <w:t>[29, p.59-60]. В частности, они провели количественную оценку реваскуляризации и образования новой кости, чтобы показать процесс приживления трансплантата. Результаты показали, что реваскуляризация и костеобразование имели тенденцию к снижению при повышении температуры термообработки. Эта тенденция была низкой при температуре ниже 80°C, но резко возрастала при 100°C. По-видимому, этот эффект вызван дегенерацией цитокининов, участвующих в образовании кровеносных сосудов и костной ткани, таких как трансформирующий фактор роста бета (TGF-β) и костные морфогенные белки (BMP). Кроме того, проникновению кровеносных сосудов в межтрабекулярную область физически препятствовал коагуляционный некроз костного мозга. Авторы</w:t>
      </w:r>
      <w:r>
        <w:rPr>
          <w:spacing w:val="-18"/>
        </w:rPr>
        <w:t xml:space="preserve"> </w:t>
      </w:r>
      <w:r>
        <w:t>пришли</w:t>
      </w:r>
      <w:r>
        <w:rPr>
          <w:spacing w:val="-17"/>
        </w:rPr>
        <w:t xml:space="preserve"> </w:t>
      </w:r>
      <w:r>
        <w:t>к</w:t>
      </w:r>
      <w:r>
        <w:rPr>
          <w:spacing w:val="-18"/>
        </w:rPr>
        <w:t xml:space="preserve"> </w:t>
      </w:r>
      <w:r>
        <w:t>выводу,</w:t>
      </w:r>
      <w:r>
        <w:rPr>
          <w:spacing w:val="-17"/>
        </w:rPr>
        <w:t xml:space="preserve"> </w:t>
      </w:r>
      <w:r>
        <w:t>что</w:t>
      </w:r>
      <w:r>
        <w:rPr>
          <w:spacing w:val="-18"/>
        </w:rPr>
        <w:t xml:space="preserve"> </w:t>
      </w:r>
      <w:r>
        <w:t>костные</w:t>
      </w:r>
      <w:r>
        <w:rPr>
          <w:spacing w:val="-17"/>
        </w:rPr>
        <w:t xml:space="preserve"> </w:t>
      </w:r>
      <w:r>
        <w:t>трансплантаты,</w:t>
      </w:r>
      <w:r>
        <w:rPr>
          <w:spacing w:val="-18"/>
        </w:rPr>
        <w:t xml:space="preserve"> </w:t>
      </w:r>
      <w:r>
        <w:t>прошедшие</w:t>
      </w:r>
      <w:r>
        <w:rPr>
          <w:spacing w:val="-17"/>
        </w:rPr>
        <w:t xml:space="preserve"> </w:t>
      </w:r>
      <w:r>
        <w:t>термическую обработку при температуре 60°-80°C, были гистологически благоприятны в отношении реваскуляризации и образования новой кости.</w:t>
      </w:r>
    </w:p>
    <w:p w14:paraId="22952340" w14:textId="77777777" w:rsidR="00837FAC" w:rsidRDefault="004D5FA3">
      <w:pPr>
        <w:pStyle w:val="a3"/>
        <w:ind w:right="132" w:firstLine="709"/>
      </w:pPr>
      <w:r>
        <w:t>Различные методы подготовки костных банков влияют на механическое и биологическое поведение костных трансплантатов, поскольку существует сложный</w:t>
      </w:r>
      <w:r>
        <w:rPr>
          <w:spacing w:val="-15"/>
        </w:rPr>
        <w:t xml:space="preserve"> </w:t>
      </w:r>
      <w:r>
        <w:t>баланс</w:t>
      </w:r>
      <w:r>
        <w:rPr>
          <w:spacing w:val="-16"/>
        </w:rPr>
        <w:t xml:space="preserve"> </w:t>
      </w:r>
      <w:r>
        <w:t>между</w:t>
      </w:r>
      <w:r>
        <w:rPr>
          <w:spacing w:val="-15"/>
        </w:rPr>
        <w:t xml:space="preserve"> </w:t>
      </w:r>
      <w:r>
        <w:t>механическими</w:t>
      </w:r>
      <w:r>
        <w:rPr>
          <w:spacing w:val="-15"/>
        </w:rPr>
        <w:t xml:space="preserve"> </w:t>
      </w:r>
      <w:r>
        <w:t>требованиями</w:t>
      </w:r>
      <w:r>
        <w:rPr>
          <w:spacing w:val="-15"/>
        </w:rPr>
        <w:t xml:space="preserve"> </w:t>
      </w:r>
      <w:r>
        <w:t>к</w:t>
      </w:r>
      <w:r>
        <w:rPr>
          <w:spacing w:val="-16"/>
        </w:rPr>
        <w:t xml:space="preserve"> </w:t>
      </w:r>
      <w:r>
        <w:t>начальной</w:t>
      </w:r>
      <w:r>
        <w:rPr>
          <w:spacing w:val="-15"/>
        </w:rPr>
        <w:t xml:space="preserve"> </w:t>
      </w:r>
      <w:r>
        <w:t>стабильности и долгосрочной инкорпорацией. P.Kohler и соавторы в исследовании с использованием диафизарной кости кроликов сообщили, что прочность снизилась до 77% при испытании на скручивание после автоклавирования при 121°C</w:t>
      </w:r>
      <w:r>
        <w:rPr>
          <w:spacing w:val="-5"/>
        </w:rPr>
        <w:t xml:space="preserve"> </w:t>
      </w:r>
      <w:r>
        <w:t>в</w:t>
      </w:r>
      <w:r>
        <w:rPr>
          <w:spacing w:val="-5"/>
        </w:rPr>
        <w:t xml:space="preserve"> </w:t>
      </w:r>
      <w:r>
        <w:t>течение</w:t>
      </w:r>
      <w:r>
        <w:rPr>
          <w:spacing w:val="-5"/>
        </w:rPr>
        <w:t xml:space="preserve"> </w:t>
      </w:r>
      <w:r>
        <w:t>20</w:t>
      </w:r>
      <w:r>
        <w:rPr>
          <w:spacing w:val="-5"/>
        </w:rPr>
        <w:t xml:space="preserve"> </w:t>
      </w:r>
      <w:r>
        <w:t>минут</w:t>
      </w:r>
      <w:r>
        <w:rPr>
          <w:spacing w:val="-5"/>
        </w:rPr>
        <w:t xml:space="preserve"> </w:t>
      </w:r>
      <w:r>
        <w:t>[144].</w:t>
      </w:r>
      <w:r>
        <w:rPr>
          <w:spacing w:val="-5"/>
        </w:rPr>
        <w:t xml:space="preserve"> </w:t>
      </w:r>
      <w:r>
        <w:t>Кнаеплер</w:t>
      </w:r>
      <w:r>
        <w:rPr>
          <w:spacing w:val="-5"/>
        </w:rPr>
        <w:t xml:space="preserve"> </w:t>
      </w:r>
      <w:r>
        <w:t>и</w:t>
      </w:r>
      <w:r>
        <w:rPr>
          <w:spacing w:val="-5"/>
        </w:rPr>
        <w:t xml:space="preserve"> </w:t>
      </w:r>
      <w:r>
        <w:t>др.</w:t>
      </w:r>
      <w:r>
        <w:rPr>
          <w:spacing w:val="-5"/>
        </w:rPr>
        <w:t xml:space="preserve"> </w:t>
      </w:r>
      <w:r>
        <w:t>в</w:t>
      </w:r>
      <w:r>
        <w:rPr>
          <w:spacing w:val="-5"/>
        </w:rPr>
        <w:t xml:space="preserve"> </w:t>
      </w:r>
      <w:r>
        <w:t>исследовании,</w:t>
      </w:r>
      <w:r>
        <w:rPr>
          <w:spacing w:val="-5"/>
        </w:rPr>
        <w:t xml:space="preserve"> </w:t>
      </w:r>
      <w:r>
        <w:t>проведенном</w:t>
      </w:r>
      <w:r>
        <w:rPr>
          <w:spacing w:val="-5"/>
        </w:rPr>
        <w:t xml:space="preserve"> </w:t>
      </w:r>
      <w:r>
        <w:t>на</w:t>
      </w:r>
    </w:p>
    <w:p w14:paraId="4E7618E1" w14:textId="77777777" w:rsidR="00837FAC" w:rsidRDefault="00837FAC">
      <w:pPr>
        <w:pStyle w:val="a3"/>
        <w:sectPr w:rsidR="00837FAC">
          <w:pgSz w:w="11900" w:h="16840"/>
          <w:pgMar w:top="1060" w:right="425" w:bottom="1220" w:left="1559" w:header="0" w:footer="963" w:gutter="0"/>
          <w:cols w:space="720"/>
        </w:sectPr>
      </w:pPr>
    </w:p>
    <w:p w14:paraId="23A54648" w14:textId="77777777" w:rsidR="00837FAC" w:rsidRDefault="004D5FA3">
      <w:pPr>
        <w:pStyle w:val="a3"/>
        <w:spacing w:before="69"/>
        <w:ind w:right="131"/>
      </w:pPr>
      <w:r>
        <w:t>свиной</w:t>
      </w:r>
      <w:r>
        <w:rPr>
          <w:spacing w:val="-12"/>
        </w:rPr>
        <w:t xml:space="preserve"> </w:t>
      </w:r>
      <w:r>
        <w:t>кости,</w:t>
      </w:r>
      <w:r>
        <w:rPr>
          <w:spacing w:val="-12"/>
        </w:rPr>
        <w:t xml:space="preserve"> </w:t>
      </w:r>
      <w:r>
        <w:t>сообщили,</w:t>
      </w:r>
      <w:r>
        <w:rPr>
          <w:spacing w:val="-13"/>
        </w:rPr>
        <w:t xml:space="preserve"> </w:t>
      </w:r>
      <w:r>
        <w:t>что</w:t>
      </w:r>
      <w:r>
        <w:rPr>
          <w:spacing w:val="-12"/>
        </w:rPr>
        <w:t xml:space="preserve"> </w:t>
      </w:r>
      <w:r>
        <w:t>прочность</w:t>
      </w:r>
      <w:r>
        <w:rPr>
          <w:spacing w:val="-12"/>
        </w:rPr>
        <w:t xml:space="preserve"> </w:t>
      </w:r>
      <w:r>
        <w:t>при</w:t>
      </w:r>
      <w:r>
        <w:rPr>
          <w:spacing w:val="-12"/>
        </w:rPr>
        <w:t xml:space="preserve"> </w:t>
      </w:r>
      <w:r>
        <w:t>сжатии</w:t>
      </w:r>
      <w:r>
        <w:rPr>
          <w:spacing w:val="-12"/>
        </w:rPr>
        <w:t xml:space="preserve"> </w:t>
      </w:r>
      <w:r>
        <w:t>снизилась</w:t>
      </w:r>
      <w:r>
        <w:rPr>
          <w:spacing w:val="-12"/>
        </w:rPr>
        <w:t xml:space="preserve"> </w:t>
      </w:r>
      <w:r>
        <w:t>примерно</w:t>
      </w:r>
      <w:r>
        <w:rPr>
          <w:spacing w:val="-12"/>
        </w:rPr>
        <w:t xml:space="preserve"> </w:t>
      </w:r>
      <w:r>
        <w:t>на</w:t>
      </w:r>
      <w:r>
        <w:rPr>
          <w:spacing w:val="-12"/>
        </w:rPr>
        <w:t xml:space="preserve"> </w:t>
      </w:r>
      <w:r>
        <w:t>60</w:t>
      </w:r>
      <w:r>
        <w:rPr>
          <w:spacing w:val="-12"/>
        </w:rPr>
        <w:t xml:space="preserve"> </w:t>
      </w:r>
      <w:r>
        <w:t>% после обработки при температуре 100°С, но механическая прочность не изменилась</w:t>
      </w:r>
      <w:r>
        <w:rPr>
          <w:spacing w:val="-18"/>
        </w:rPr>
        <w:t xml:space="preserve"> </w:t>
      </w:r>
      <w:r>
        <w:t>после</w:t>
      </w:r>
      <w:r>
        <w:rPr>
          <w:spacing w:val="-17"/>
        </w:rPr>
        <w:t xml:space="preserve"> </w:t>
      </w:r>
      <w:r>
        <w:t>обработки</w:t>
      </w:r>
      <w:r>
        <w:rPr>
          <w:spacing w:val="-18"/>
        </w:rPr>
        <w:t xml:space="preserve"> </w:t>
      </w:r>
      <w:r>
        <w:t>при</w:t>
      </w:r>
      <w:r>
        <w:rPr>
          <w:spacing w:val="-17"/>
        </w:rPr>
        <w:t xml:space="preserve"> </w:t>
      </w:r>
      <w:r>
        <w:t>60°С.</w:t>
      </w:r>
      <w:r>
        <w:rPr>
          <w:spacing w:val="-18"/>
        </w:rPr>
        <w:t xml:space="preserve"> </w:t>
      </w:r>
      <w:r>
        <w:t>[145].</w:t>
      </w:r>
      <w:r>
        <w:rPr>
          <w:spacing w:val="-17"/>
        </w:rPr>
        <w:t xml:space="preserve"> </w:t>
      </w:r>
      <w:r>
        <w:t>Аналогично,</w:t>
      </w:r>
      <w:r>
        <w:rPr>
          <w:spacing w:val="-18"/>
        </w:rPr>
        <w:t xml:space="preserve"> </w:t>
      </w:r>
      <w:r>
        <w:t>в</w:t>
      </w:r>
      <w:r>
        <w:rPr>
          <w:spacing w:val="-17"/>
        </w:rPr>
        <w:t xml:space="preserve"> </w:t>
      </w:r>
      <w:r>
        <w:t>исследовании</w:t>
      </w:r>
      <w:r>
        <w:rPr>
          <w:spacing w:val="-18"/>
        </w:rPr>
        <w:t xml:space="preserve"> </w:t>
      </w:r>
      <w:r>
        <w:t>S.</w:t>
      </w:r>
      <w:r>
        <w:rPr>
          <w:spacing w:val="-17"/>
        </w:rPr>
        <w:t xml:space="preserve"> </w:t>
      </w:r>
      <w:r>
        <w:t>Shin после термообработки при 100°C прочность снизилась до 84,3% в тесте на сжатие</w:t>
      </w:r>
      <w:r>
        <w:rPr>
          <w:spacing w:val="-9"/>
        </w:rPr>
        <w:t xml:space="preserve"> </w:t>
      </w:r>
      <w:r>
        <w:t>и</w:t>
      </w:r>
      <w:r>
        <w:rPr>
          <w:spacing w:val="-9"/>
        </w:rPr>
        <w:t xml:space="preserve"> </w:t>
      </w:r>
      <w:r>
        <w:t>до</w:t>
      </w:r>
      <w:r>
        <w:rPr>
          <w:spacing w:val="-9"/>
        </w:rPr>
        <w:t xml:space="preserve"> </w:t>
      </w:r>
      <w:r>
        <w:t>75,5%</w:t>
      </w:r>
      <w:r>
        <w:rPr>
          <w:spacing w:val="-8"/>
        </w:rPr>
        <w:t xml:space="preserve"> </w:t>
      </w:r>
      <w:r>
        <w:t>в</w:t>
      </w:r>
      <w:r>
        <w:rPr>
          <w:spacing w:val="-9"/>
        </w:rPr>
        <w:t xml:space="preserve"> </w:t>
      </w:r>
      <w:r>
        <w:t>тесте</w:t>
      </w:r>
      <w:r>
        <w:rPr>
          <w:spacing w:val="-9"/>
        </w:rPr>
        <w:t xml:space="preserve"> </w:t>
      </w:r>
      <w:r>
        <w:t>на</w:t>
      </w:r>
      <w:r>
        <w:rPr>
          <w:spacing w:val="-9"/>
        </w:rPr>
        <w:t xml:space="preserve"> </w:t>
      </w:r>
      <w:r>
        <w:t>кручение,</w:t>
      </w:r>
      <w:r>
        <w:rPr>
          <w:spacing w:val="-9"/>
        </w:rPr>
        <w:t xml:space="preserve"> </w:t>
      </w:r>
      <w:r>
        <w:t>в</w:t>
      </w:r>
      <w:r>
        <w:rPr>
          <w:spacing w:val="-9"/>
        </w:rPr>
        <w:t xml:space="preserve"> </w:t>
      </w:r>
      <w:r>
        <w:t>то</w:t>
      </w:r>
      <w:r>
        <w:rPr>
          <w:spacing w:val="-9"/>
        </w:rPr>
        <w:t xml:space="preserve"> </w:t>
      </w:r>
      <w:r>
        <w:t>время</w:t>
      </w:r>
      <w:r>
        <w:rPr>
          <w:spacing w:val="-9"/>
        </w:rPr>
        <w:t xml:space="preserve"> </w:t>
      </w:r>
      <w:r>
        <w:t>как</w:t>
      </w:r>
      <w:r>
        <w:rPr>
          <w:spacing w:val="-9"/>
        </w:rPr>
        <w:t xml:space="preserve"> </w:t>
      </w:r>
      <w:r>
        <w:t>после</w:t>
      </w:r>
      <w:r>
        <w:rPr>
          <w:spacing w:val="-9"/>
        </w:rPr>
        <w:t xml:space="preserve"> </w:t>
      </w:r>
      <w:r>
        <w:t>термообработки</w:t>
      </w:r>
      <w:r>
        <w:rPr>
          <w:spacing w:val="-9"/>
        </w:rPr>
        <w:t xml:space="preserve"> </w:t>
      </w:r>
      <w:r>
        <w:t>при 60°C снижения прочности не наблюдалось [146]. В своих исследованиях Folsch и соавторы изучали влияние термодезинфекции при температуре 82,5 °C в соответствии с рекомендациями банка костной ткани на механические свойства головки бедренной кости. Термодезинфекция значительно снизила модуль сдвига и модуль давления, не значительно, примерно на 20% каждый, а максимальная сила изгиба снизилась незначительно, примерно на 15%, кроме того,</w:t>
      </w:r>
      <w:r>
        <w:rPr>
          <w:spacing w:val="-8"/>
        </w:rPr>
        <w:t xml:space="preserve"> </w:t>
      </w:r>
      <w:r>
        <w:t>снижение</w:t>
      </w:r>
      <w:r>
        <w:rPr>
          <w:spacing w:val="-8"/>
        </w:rPr>
        <w:t xml:space="preserve"> </w:t>
      </w:r>
      <w:r>
        <w:t>силы</w:t>
      </w:r>
      <w:r>
        <w:rPr>
          <w:spacing w:val="-7"/>
        </w:rPr>
        <w:t xml:space="preserve"> </w:t>
      </w:r>
      <w:r>
        <w:t>вытягивания</w:t>
      </w:r>
      <w:r>
        <w:rPr>
          <w:spacing w:val="-8"/>
        </w:rPr>
        <w:t xml:space="preserve"> </w:t>
      </w:r>
      <w:r>
        <w:t>было</w:t>
      </w:r>
      <w:r>
        <w:rPr>
          <w:spacing w:val="-7"/>
        </w:rPr>
        <w:t xml:space="preserve"> </w:t>
      </w:r>
      <w:r>
        <w:t>значительно</w:t>
      </w:r>
      <w:r>
        <w:rPr>
          <w:spacing w:val="-7"/>
        </w:rPr>
        <w:t xml:space="preserve"> </w:t>
      </w:r>
      <w:r>
        <w:t>снижено</w:t>
      </w:r>
      <w:r>
        <w:rPr>
          <w:spacing w:val="-7"/>
        </w:rPr>
        <w:t xml:space="preserve"> </w:t>
      </w:r>
      <w:r>
        <w:t>примерно</w:t>
      </w:r>
      <w:r>
        <w:rPr>
          <w:spacing w:val="-7"/>
        </w:rPr>
        <w:t xml:space="preserve"> </w:t>
      </w:r>
      <w:r>
        <w:t>до</w:t>
      </w:r>
      <w:r>
        <w:rPr>
          <w:spacing w:val="-7"/>
        </w:rPr>
        <w:t xml:space="preserve"> </w:t>
      </w:r>
      <w:r>
        <w:t>15%. Термодезинфицированная губчатая кость показала равномерное снижение измеренных механических свойств, так как при импрессионной костной пластике размер не имеет клинического значения [147-148].</w:t>
      </w:r>
    </w:p>
    <w:p w14:paraId="16860A21" w14:textId="77777777" w:rsidR="00837FAC" w:rsidRDefault="004D5FA3">
      <w:pPr>
        <w:pStyle w:val="a3"/>
        <w:ind w:right="133" w:firstLine="709"/>
      </w:pPr>
      <w:r>
        <w:t xml:space="preserve">Ранее в исследованиях было обнаружено, что на импакцию костных трансплантатов влияет содержание жидкости, поскольку набухание кости обусловлено её вязкоупругими свойствами, вязкий компонент связан с жидкостью, а эластичный с коллагеном [149-151]. Модуль упругости на сжатие после импакции был ниже по сравнению с костью той же плотности [152], так как было показано, что импакция увеличивает предел прочности на сдвиг [153]. Это может свидетельствовать о том, что снижение механических параметров вследствие термодезинфекции оказывается менее значимым для общего механического поведения импрегнированного костного аллотрансплантата. Также не было обнаружено корреляции между кажущейся плотностью и </w:t>
      </w:r>
      <w:r>
        <w:rPr>
          <w:spacing w:val="-2"/>
        </w:rPr>
        <w:t>модулем</w:t>
      </w:r>
      <w:r>
        <w:rPr>
          <w:spacing w:val="-7"/>
        </w:rPr>
        <w:t xml:space="preserve"> </w:t>
      </w:r>
      <w:r>
        <w:rPr>
          <w:spacing w:val="-2"/>
        </w:rPr>
        <w:t>сжатия,</w:t>
      </w:r>
      <w:r>
        <w:rPr>
          <w:spacing w:val="-8"/>
        </w:rPr>
        <w:t xml:space="preserve"> </w:t>
      </w:r>
      <w:r>
        <w:rPr>
          <w:spacing w:val="-2"/>
        </w:rPr>
        <w:t>так</w:t>
      </w:r>
      <w:r>
        <w:rPr>
          <w:spacing w:val="-7"/>
        </w:rPr>
        <w:t xml:space="preserve"> </w:t>
      </w:r>
      <w:r>
        <w:rPr>
          <w:spacing w:val="-2"/>
        </w:rPr>
        <w:t>как</w:t>
      </w:r>
      <w:r>
        <w:rPr>
          <w:spacing w:val="-7"/>
        </w:rPr>
        <w:t xml:space="preserve"> </w:t>
      </w:r>
      <w:r>
        <w:rPr>
          <w:spacing w:val="-2"/>
        </w:rPr>
        <w:t>было</w:t>
      </w:r>
      <w:r>
        <w:rPr>
          <w:spacing w:val="-7"/>
        </w:rPr>
        <w:t xml:space="preserve"> </w:t>
      </w:r>
      <w:r>
        <w:rPr>
          <w:spacing w:val="-2"/>
        </w:rPr>
        <w:t>установлено,</w:t>
      </w:r>
      <w:r>
        <w:rPr>
          <w:spacing w:val="-8"/>
        </w:rPr>
        <w:t xml:space="preserve"> </w:t>
      </w:r>
      <w:r>
        <w:rPr>
          <w:spacing w:val="-2"/>
        </w:rPr>
        <w:t>что</w:t>
      </w:r>
      <w:r>
        <w:rPr>
          <w:spacing w:val="-5"/>
        </w:rPr>
        <w:t xml:space="preserve"> </w:t>
      </w:r>
      <w:r>
        <w:rPr>
          <w:spacing w:val="-2"/>
        </w:rPr>
        <w:t>импакция</w:t>
      </w:r>
      <w:r>
        <w:rPr>
          <w:spacing w:val="-7"/>
        </w:rPr>
        <w:t xml:space="preserve"> </w:t>
      </w:r>
      <w:r>
        <w:rPr>
          <w:spacing w:val="-2"/>
        </w:rPr>
        <w:t>увеличивает</w:t>
      </w:r>
      <w:r>
        <w:rPr>
          <w:spacing w:val="-7"/>
        </w:rPr>
        <w:t xml:space="preserve"> </w:t>
      </w:r>
      <w:r>
        <w:rPr>
          <w:spacing w:val="-2"/>
        </w:rPr>
        <w:t xml:space="preserve">плотность </w:t>
      </w:r>
      <w:r>
        <w:t>массы [154].</w:t>
      </w:r>
    </w:p>
    <w:p w14:paraId="2F3F62E4" w14:textId="77777777" w:rsidR="00837FAC" w:rsidRDefault="004D5FA3">
      <w:pPr>
        <w:pStyle w:val="a3"/>
        <w:ind w:right="131" w:firstLine="709"/>
      </w:pPr>
      <w:r>
        <w:t>В</w:t>
      </w:r>
      <w:r>
        <w:rPr>
          <w:spacing w:val="-14"/>
        </w:rPr>
        <w:t xml:space="preserve"> </w:t>
      </w:r>
      <w:r>
        <w:t>проведённом</w:t>
      </w:r>
      <w:r>
        <w:rPr>
          <w:spacing w:val="-14"/>
        </w:rPr>
        <w:t xml:space="preserve"> </w:t>
      </w:r>
      <w:r>
        <w:t>клинико-рентгенологическом</w:t>
      </w:r>
      <w:r>
        <w:rPr>
          <w:spacing w:val="-14"/>
        </w:rPr>
        <w:t xml:space="preserve"> </w:t>
      </w:r>
      <w:r>
        <w:t>исследовании</w:t>
      </w:r>
      <w:r>
        <w:rPr>
          <w:spacing w:val="-15"/>
        </w:rPr>
        <w:t xml:space="preserve"> </w:t>
      </w:r>
      <w:r>
        <w:t>Бонманн</w:t>
      </w:r>
      <w:r>
        <w:rPr>
          <w:spacing w:val="-15"/>
        </w:rPr>
        <w:t xml:space="preserve"> </w:t>
      </w:r>
      <w:r>
        <w:t>[155] анализировал</w:t>
      </w:r>
      <w:r>
        <w:rPr>
          <w:spacing w:val="-1"/>
        </w:rPr>
        <w:t xml:space="preserve"> </w:t>
      </w:r>
      <w:r>
        <w:t>результаты</w:t>
      </w:r>
      <w:r>
        <w:rPr>
          <w:spacing w:val="-1"/>
        </w:rPr>
        <w:t xml:space="preserve"> </w:t>
      </w:r>
      <w:r>
        <w:t>лечения</w:t>
      </w:r>
      <w:r>
        <w:rPr>
          <w:spacing w:val="-1"/>
        </w:rPr>
        <w:t xml:space="preserve"> </w:t>
      </w:r>
      <w:r>
        <w:t>91</w:t>
      </w:r>
      <w:r>
        <w:rPr>
          <w:spacing w:val="-1"/>
        </w:rPr>
        <w:t xml:space="preserve"> </w:t>
      </w:r>
      <w:r>
        <w:t>ребёнка,</w:t>
      </w:r>
      <w:r>
        <w:rPr>
          <w:spacing w:val="-2"/>
        </w:rPr>
        <w:t xml:space="preserve"> </w:t>
      </w:r>
      <w:r>
        <w:t>которым</w:t>
      </w:r>
      <w:r>
        <w:rPr>
          <w:spacing w:val="-1"/>
        </w:rPr>
        <w:t xml:space="preserve"> </w:t>
      </w:r>
      <w:r>
        <w:t>проводились</w:t>
      </w:r>
      <w:r>
        <w:rPr>
          <w:spacing w:val="-2"/>
        </w:rPr>
        <w:t xml:space="preserve"> </w:t>
      </w:r>
      <w:r>
        <w:t>операции</w:t>
      </w:r>
      <w:r>
        <w:rPr>
          <w:spacing w:val="-1"/>
        </w:rPr>
        <w:t xml:space="preserve"> </w:t>
      </w:r>
      <w:r>
        <w:t>в ортопедической клинике Дортмундской больницы на протяжении двух лет. Через девять лет после операции было проведено повторное клинико- рентгенологическое</w:t>
      </w:r>
      <w:r>
        <w:rPr>
          <w:spacing w:val="-12"/>
        </w:rPr>
        <w:t xml:space="preserve"> </w:t>
      </w:r>
      <w:r>
        <w:t>обследование,</w:t>
      </w:r>
      <w:r>
        <w:rPr>
          <w:spacing w:val="-13"/>
        </w:rPr>
        <w:t xml:space="preserve"> </w:t>
      </w:r>
      <w:r>
        <w:t>в</w:t>
      </w:r>
      <w:r>
        <w:rPr>
          <w:spacing w:val="-12"/>
        </w:rPr>
        <w:t xml:space="preserve"> </w:t>
      </w:r>
      <w:r>
        <w:t>рамках</w:t>
      </w:r>
      <w:r>
        <w:rPr>
          <w:spacing w:val="-12"/>
        </w:rPr>
        <w:t xml:space="preserve"> </w:t>
      </w:r>
      <w:r>
        <w:t>которого</w:t>
      </w:r>
      <w:r>
        <w:rPr>
          <w:spacing w:val="-12"/>
        </w:rPr>
        <w:t xml:space="preserve"> </w:t>
      </w:r>
      <w:r>
        <w:t>не</w:t>
      </w:r>
      <w:r>
        <w:rPr>
          <w:spacing w:val="-12"/>
        </w:rPr>
        <w:t xml:space="preserve"> </w:t>
      </w:r>
      <w:r>
        <w:t>было</w:t>
      </w:r>
      <w:r>
        <w:rPr>
          <w:spacing w:val="-12"/>
        </w:rPr>
        <w:t xml:space="preserve"> </w:t>
      </w:r>
      <w:r>
        <w:t>зафиксировано</w:t>
      </w:r>
      <w:r>
        <w:rPr>
          <w:spacing w:val="-12"/>
        </w:rPr>
        <w:t xml:space="preserve"> </w:t>
      </w:r>
      <w:r>
        <w:t>ни одного случая инфекций или гематом, требующих хирургической ревизии. Уровень участия в исследовании составил 91,2%, охватывая 83 из 91 ребёнка, что соответствует 125 оперированным тазобедренным суставам.</w:t>
      </w:r>
    </w:p>
    <w:p w14:paraId="2DC18292" w14:textId="77777777" w:rsidR="00837FAC" w:rsidRDefault="004D5FA3">
      <w:pPr>
        <w:pStyle w:val="a3"/>
        <w:spacing w:before="2"/>
        <w:ind w:right="133" w:firstLine="708"/>
      </w:pPr>
      <w:r>
        <w:t>В дополнение к краткосрочным результатам анализ показал успешное среднесрочное заживление аллогенных костных трансплантатов, прошедших термическую</w:t>
      </w:r>
      <w:r>
        <w:rPr>
          <w:spacing w:val="-16"/>
        </w:rPr>
        <w:t xml:space="preserve"> </w:t>
      </w:r>
      <w:r>
        <w:t>обработку.</w:t>
      </w:r>
      <w:r>
        <w:rPr>
          <w:spacing w:val="-16"/>
        </w:rPr>
        <w:t xml:space="preserve"> </w:t>
      </w:r>
      <w:r>
        <w:t>У</w:t>
      </w:r>
      <w:r>
        <w:rPr>
          <w:spacing w:val="-17"/>
        </w:rPr>
        <w:t xml:space="preserve"> </w:t>
      </w:r>
      <w:r>
        <w:t>72</w:t>
      </w:r>
      <w:r>
        <w:rPr>
          <w:spacing w:val="-17"/>
        </w:rPr>
        <w:t xml:space="preserve"> </w:t>
      </w:r>
      <w:r>
        <w:t>пациентов,</w:t>
      </w:r>
      <w:r>
        <w:rPr>
          <w:spacing w:val="-18"/>
        </w:rPr>
        <w:t xml:space="preserve"> </w:t>
      </w:r>
      <w:r>
        <w:t>112</w:t>
      </w:r>
      <w:r>
        <w:rPr>
          <w:spacing w:val="-16"/>
        </w:rPr>
        <w:t xml:space="preserve"> </w:t>
      </w:r>
      <w:r>
        <w:t>тазобедренных</w:t>
      </w:r>
      <w:r>
        <w:rPr>
          <w:spacing w:val="-17"/>
        </w:rPr>
        <w:t xml:space="preserve"> </w:t>
      </w:r>
      <w:r>
        <w:t>суставов</w:t>
      </w:r>
      <w:r>
        <w:rPr>
          <w:spacing w:val="-17"/>
        </w:rPr>
        <w:t xml:space="preserve"> </w:t>
      </w:r>
      <w:r>
        <w:t>(89,6%)</w:t>
      </w:r>
      <w:r>
        <w:rPr>
          <w:spacing w:val="-17"/>
        </w:rPr>
        <w:t xml:space="preserve"> </w:t>
      </w:r>
      <w:r>
        <w:t>не проявляли никаких симптомов. Однако 10 пациентов испытывали дискомфорт после длительных физических нагрузок, и один пациент жаловался на боли в покое при смене погоды. Рентгенологическая оценка показала, что средняя высота</w:t>
      </w:r>
      <w:r>
        <w:rPr>
          <w:spacing w:val="19"/>
        </w:rPr>
        <w:t xml:space="preserve"> </w:t>
      </w:r>
      <w:r>
        <w:t>костных</w:t>
      </w:r>
      <w:r>
        <w:rPr>
          <w:spacing w:val="19"/>
        </w:rPr>
        <w:t xml:space="preserve"> </w:t>
      </w:r>
      <w:r>
        <w:t>клиньев</w:t>
      </w:r>
      <w:r>
        <w:rPr>
          <w:spacing w:val="19"/>
        </w:rPr>
        <w:t xml:space="preserve"> </w:t>
      </w:r>
      <w:r>
        <w:t>составляла</w:t>
      </w:r>
      <w:r>
        <w:rPr>
          <w:spacing w:val="19"/>
        </w:rPr>
        <w:t xml:space="preserve"> </w:t>
      </w:r>
      <w:r>
        <w:t>1,4</w:t>
      </w:r>
      <w:r>
        <w:rPr>
          <w:spacing w:val="19"/>
        </w:rPr>
        <w:t xml:space="preserve"> </w:t>
      </w:r>
      <w:r>
        <w:t>см,</w:t>
      </w:r>
      <w:r>
        <w:rPr>
          <w:spacing w:val="19"/>
        </w:rPr>
        <w:t xml:space="preserve"> </w:t>
      </w:r>
      <w:r>
        <w:t>а</w:t>
      </w:r>
      <w:r>
        <w:rPr>
          <w:spacing w:val="19"/>
        </w:rPr>
        <w:t xml:space="preserve"> </w:t>
      </w:r>
      <w:r>
        <w:t>их</w:t>
      </w:r>
      <w:r>
        <w:rPr>
          <w:spacing w:val="19"/>
        </w:rPr>
        <w:t xml:space="preserve"> </w:t>
      </w:r>
      <w:r>
        <w:t>средняя</w:t>
      </w:r>
      <w:r>
        <w:rPr>
          <w:spacing w:val="19"/>
        </w:rPr>
        <w:t xml:space="preserve"> </w:t>
      </w:r>
      <w:r>
        <w:t>глубина</w:t>
      </w:r>
      <w:r>
        <w:rPr>
          <w:spacing w:val="19"/>
        </w:rPr>
        <w:t xml:space="preserve"> </w:t>
      </w:r>
      <w:r>
        <w:t>—</w:t>
      </w:r>
      <w:r>
        <w:rPr>
          <w:spacing w:val="20"/>
        </w:rPr>
        <w:t xml:space="preserve"> </w:t>
      </w:r>
      <w:r>
        <w:t>2,1</w:t>
      </w:r>
      <w:r>
        <w:rPr>
          <w:spacing w:val="19"/>
        </w:rPr>
        <w:t xml:space="preserve"> </w:t>
      </w:r>
      <w:r>
        <w:t>см.</w:t>
      </w:r>
      <w:r>
        <w:rPr>
          <w:spacing w:val="19"/>
        </w:rPr>
        <w:t xml:space="preserve"> </w:t>
      </w:r>
      <w:r>
        <w:t>Из</w:t>
      </w:r>
    </w:p>
    <w:p w14:paraId="73BAE84A" w14:textId="77777777" w:rsidR="00837FAC" w:rsidRDefault="004D5FA3">
      <w:pPr>
        <w:pStyle w:val="a3"/>
        <w:spacing w:before="2"/>
        <w:ind w:right="133"/>
      </w:pPr>
      <w:r>
        <w:t>125 трансплантатов только 11 были видны на последующих рентгеновских снимках,</w:t>
      </w:r>
      <w:r>
        <w:rPr>
          <w:spacing w:val="39"/>
        </w:rPr>
        <w:t xml:space="preserve">  </w:t>
      </w:r>
      <w:r>
        <w:t>остальные</w:t>
      </w:r>
      <w:r>
        <w:rPr>
          <w:spacing w:val="39"/>
        </w:rPr>
        <w:t xml:space="preserve">  </w:t>
      </w:r>
      <w:r>
        <w:t>114</w:t>
      </w:r>
      <w:r>
        <w:rPr>
          <w:spacing w:val="39"/>
        </w:rPr>
        <w:t xml:space="preserve">  </w:t>
      </w:r>
      <w:r>
        <w:t>со</w:t>
      </w:r>
      <w:r>
        <w:rPr>
          <w:spacing w:val="39"/>
        </w:rPr>
        <w:t xml:space="preserve">  </w:t>
      </w:r>
      <w:r>
        <w:t>временем</w:t>
      </w:r>
      <w:r>
        <w:rPr>
          <w:spacing w:val="39"/>
        </w:rPr>
        <w:t xml:space="preserve">  </w:t>
      </w:r>
      <w:r>
        <w:t>стали</w:t>
      </w:r>
      <w:r>
        <w:rPr>
          <w:spacing w:val="39"/>
        </w:rPr>
        <w:t xml:space="preserve">  </w:t>
      </w:r>
      <w:r>
        <w:t>неразличимыми.</w:t>
      </w:r>
      <w:r>
        <w:rPr>
          <w:spacing w:val="39"/>
        </w:rPr>
        <w:t xml:space="preserve">  </w:t>
      </w:r>
      <w:r>
        <w:t>При</w:t>
      </w:r>
      <w:r>
        <w:rPr>
          <w:spacing w:val="39"/>
        </w:rPr>
        <w:t xml:space="preserve">  </w:t>
      </w:r>
      <w:r>
        <w:t>этом</w:t>
      </w:r>
    </w:p>
    <w:p w14:paraId="646E4323" w14:textId="77777777" w:rsidR="00837FAC" w:rsidRDefault="00837FAC">
      <w:pPr>
        <w:pStyle w:val="a3"/>
        <w:sectPr w:rsidR="00837FAC">
          <w:pgSz w:w="11900" w:h="16840"/>
          <w:pgMar w:top="1060" w:right="425" w:bottom="1220" w:left="1559" w:header="0" w:footer="963" w:gutter="0"/>
          <w:cols w:space="720"/>
        </w:sectPr>
      </w:pPr>
    </w:p>
    <w:p w14:paraId="7512710D" w14:textId="77777777" w:rsidR="00837FAC" w:rsidRDefault="004D5FA3">
      <w:pPr>
        <w:pStyle w:val="a3"/>
        <w:spacing w:before="69"/>
        <w:ind w:right="133"/>
      </w:pPr>
      <w:r>
        <w:t>клиновидное спекание произошло только в трёх случаях из 125 имплантированных трансплантатов.</w:t>
      </w:r>
    </w:p>
    <w:p w14:paraId="5F87E9AB" w14:textId="77777777" w:rsidR="00837FAC" w:rsidRDefault="004D5FA3">
      <w:pPr>
        <w:pStyle w:val="a3"/>
        <w:ind w:right="133" w:firstLine="708"/>
      </w:pPr>
      <w:r>
        <w:t>Если средний предоперационный ацетабулярный угол (AC angle) составлял 30°, то после операции удалось достигнуть коррекции до 9,6°. До операции 102 тазобедренных сустава (81,6%) были выше предела 2-s, а остальные</w:t>
      </w:r>
      <w:r>
        <w:rPr>
          <w:spacing w:val="-2"/>
        </w:rPr>
        <w:t xml:space="preserve"> </w:t>
      </w:r>
      <w:r>
        <w:t>23</w:t>
      </w:r>
      <w:r>
        <w:rPr>
          <w:spacing w:val="-2"/>
        </w:rPr>
        <w:t xml:space="preserve"> </w:t>
      </w:r>
      <w:r>
        <w:t>бедра</w:t>
      </w:r>
      <w:r>
        <w:rPr>
          <w:spacing w:val="-2"/>
        </w:rPr>
        <w:t xml:space="preserve"> </w:t>
      </w:r>
      <w:r>
        <w:t>(18,4%)</w:t>
      </w:r>
      <w:r>
        <w:rPr>
          <w:spacing w:val="-2"/>
        </w:rPr>
        <w:t xml:space="preserve"> </w:t>
      </w:r>
      <w:r>
        <w:t>находились</w:t>
      </w:r>
      <w:r>
        <w:rPr>
          <w:spacing w:val="-2"/>
        </w:rPr>
        <w:t xml:space="preserve"> </w:t>
      </w:r>
      <w:r>
        <w:t>между</w:t>
      </w:r>
      <w:r>
        <w:rPr>
          <w:spacing w:val="-2"/>
        </w:rPr>
        <w:t xml:space="preserve"> </w:t>
      </w:r>
      <w:r>
        <w:t>1-s</w:t>
      </w:r>
      <w:r>
        <w:rPr>
          <w:spacing w:val="-2"/>
        </w:rPr>
        <w:t xml:space="preserve"> </w:t>
      </w:r>
      <w:r>
        <w:t>и</w:t>
      </w:r>
      <w:r>
        <w:rPr>
          <w:spacing w:val="-2"/>
        </w:rPr>
        <w:t xml:space="preserve"> </w:t>
      </w:r>
      <w:r>
        <w:t>2-s</w:t>
      </w:r>
      <w:r>
        <w:rPr>
          <w:spacing w:val="-2"/>
        </w:rPr>
        <w:t xml:space="preserve"> </w:t>
      </w:r>
      <w:r>
        <w:t>пределами</w:t>
      </w:r>
      <w:r>
        <w:rPr>
          <w:spacing w:val="-2"/>
        </w:rPr>
        <w:t xml:space="preserve"> </w:t>
      </w:r>
      <w:r>
        <w:t>нормального распределения развития крыши вертлужной впадины. В 124 из 125 случаев с помощью аллогенных костных клиньев удалось достичь угла AC в пределах нормального диапазона ниже 1-s.</w:t>
      </w:r>
    </w:p>
    <w:p w14:paraId="7C1C3F53" w14:textId="77777777" w:rsidR="00837FAC" w:rsidRDefault="004D5FA3">
      <w:pPr>
        <w:pStyle w:val="a3"/>
        <w:spacing w:before="2"/>
        <w:ind w:right="133" w:firstLine="708"/>
      </w:pPr>
      <w:r>
        <w:t>Дополнительно в рамках проспективного клинического исследования, проведенного R.Volkmann и его коллегами, была оценена биологическая эффективность двух видов аллогенных костных трансплантатов: термически дезинфицированных и криоконсервированных [26, p.45-46]. Исследование охватывало 19 ревизионных операций по вертлужной впадине у 18 пациентов. Результаты показали, что все ревизии были успешными, при этом в области вертлужной впадины наблюдалось рентгенологически подтвержденное восполнение массы живой кости. Интересно отметить, что между трансплантатами, прошедшими термическую обработку и теми, что подвергались криоконсервации при недостаточно низкой температуре, не было выявлено значимых различий в результатах.</w:t>
      </w:r>
    </w:p>
    <w:p w14:paraId="62B65D2B" w14:textId="77777777" w:rsidR="00837FAC" w:rsidRDefault="004D5FA3">
      <w:pPr>
        <w:pStyle w:val="a3"/>
        <w:spacing w:before="1"/>
        <w:ind w:right="134" w:firstLine="708"/>
      </w:pPr>
      <w:r>
        <w:t>Авторы исследования сделали вывод, что применение трансплантатов, подвергшихся термической обработке, может быть более предпочтительным с логистической точки зрения. Это объясняется тем, что такие трансплантаты, несмотря на сходство в клинической эффективности с криоконсервированными аналогами, могут обладать биологическими преимуществами и более просты в обращении, что упрощает их использование в клинической практике.</w:t>
      </w:r>
    </w:p>
    <w:p w14:paraId="09212AF1" w14:textId="77777777" w:rsidR="00837FAC" w:rsidRDefault="004D5FA3">
      <w:pPr>
        <w:pStyle w:val="a3"/>
        <w:ind w:right="132" w:firstLine="709"/>
      </w:pPr>
      <w:r>
        <w:t>Поскольку процесс нагревания требует лишь небольшого оборудования и является простым методом, его можно использовать в небольших костных банках в больницах. В различных странах, независимо от уровня ВВП, открываются</w:t>
      </w:r>
      <w:r>
        <w:rPr>
          <w:spacing w:val="-18"/>
        </w:rPr>
        <w:t xml:space="preserve"> </w:t>
      </w:r>
      <w:r>
        <w:t>госпитальные</w:t>
      </w:r>
      <w:r>
        <w:rPr>
          <w:spacing w:val="-17"/>
        </w:rPr>
        <w:t xml:space="preserve"> </w:t>
      </w:r>
      <w:r>
        <w:t>банки</w:t>
      </w:r>
      <w:r>
        <w:rPr>
          <w:spacing w:val="-18"/>
        </w:rPr>
        <w:t xml:space="preserve"> </w:t>
      </w:r>
      <w:r>
        <w:t>костей,</w:t>
      </w:r>
      <w:r>
        <w:rPr>
          <w:spacing w:val="-17"/>
        </w:rPr>
        <w:t xml:space="preserve"> </w:t>
      </w:r>
      <w:r>
        <w:t>стремящиеся</w:t>
      </w:r>
      <w:r>
        <w:rPr>
          <w:spacing w:val="-18"/>
        </w:rPr>
        <w:t xml:space="preserve"> </w:t>
      </w:r>
      <w:r>
        <w:t>повысить</w:t>
      </w:r>
      <w:r>
        <w:rPr>
          <w:spacing w:val="-17"/>
        </w:rPr>
        <w:t xml:space="preserve"> </w:t>
      </w:r>
      <w:r>
        <w:t>эффективность их работы. Протоколы таких банков описаны не только в Германии, но и в ряде европейских стран: Нидерландах [156], Англии [157], Хорватии [158], Франции [159], Испании [160], Португалии [161], а также за их пределами, включая Марокко</w:t>
      </w:r>
      <w:r>
        <w:rPr>
          <w:spacing w:val="80"/>
          <w:w w:val="150"/>
        </w:rPr>
        <w:t xml:space="preserve"> </w:t>
      </w:r>
      <w:r>
        <w:t>[162],</w:t>
      </w:r>
      <w:r>
        <w:rPr>
          <w:spacing w:val="80"/>
          <w:w w:val="150"/>
        </w:rPr>
        <w:t xml:space="preserve"> </w:t>
      </w:r>
      <w:r>
        <w:t>Канаду</w:t>
      </w:r>
      <w:r>
        <w:rPr>
          <w:spacing w:val="80"/>
          <w:w w:val="150"/>
        </w:rPr>
        <w:t xml:space="preserve"> </w:t>
      </w:r>
      <w:r>
        <w:t>[163],</w:t>
      </w:r>
      <w:r>
        <w:rPr>
          <w:spacing w:val="80"/>
          <w:w w:val="150"/>
        </w:rPr>
        <w:t xml:space="preserve"> </w:t>
      </w:r>
      <w:r>
        <w:t>США</w:t>
      </w:r>
      <w:r>
        <w:rPr>
          <w:spacing w:val="80"/>
          <w:w w:val="150"/>
        </w:rPr>
        <w:t xml:space="preserve"> </w:t>
      </w:r>
      <w:r>
        <w:t>[164],</w:t>
      </w:r>
      <w:r>
        <w:rPr>
          <w:spacing w:val="80"/>
          <w:w w:val="150"/>
        </w:rPr>
        <w:t xml:space="preserve"> </w:t>
      </w:r>
      <w:r>
        <w:t>Аргентину</w:t>
      </w:r>
      <w:r>
        <w:rPr>
          <w:spacing w:val="80"/>
          <w:w w:val="150"/>
        </w:rPr>
        <w:t xml:space="preserve"> </w:t>
      </w:r>
      <w:r>
        <w:t>[165],</w:t>
      </w:r>
      <w:r>
        <w:rPr>
          <w:spacing w:val="80"/>
          <w:w w:val="150"/>
        </w:rPr>
        <w:t xml:space="preserve"> </w:t>
      </w:r>
      <w:r>
        <w:t>Чили</w:t>
      </w:r>
      <w:r>
        <w:rPr>
          <w:spacing w:val="80"/>
          <w:w w:val="150"/>
        </w:rPr>
        <w:t xml:space="preserve"> </w:t>
      </w:r>
      <w:r>
        <w:t>[166],</w:t>
      </w:r>
    </w:p>
    <w:p w14:paraId="58791DBD" w14:textId="77777777" w:rsidR="00837FAC" w:rsidRDefault="004D5FA3">
      <w:pPr>
        <w:pStyle w:val="a3"/>
        <w:ind w:right="132"/>
      </w:pPr>
      <w:r>
        <w:t>Австралию [167], Индию [168] и Гонконг [169]. Стоимость головок аллотрансплантатов</w:t>
      </w:r>
      <w:r>
        <w:rPr>
          <w:spacing w:val="-11"/>
        </w:rPr>
        <w:t xml:space="preserve"> </w:t>
      </w:r>
      <w:r>
        <w:t>бедренных</w:t>
      </w:r>
      <w:r>
        <w:rPr>
          <w:spacing w:val="-11"/>
        </w:rPr>
        <w:t xml:space="preserve"> </w:t>
      </w:r>
      <w:r>
        <w:t>костей</w:t>
      </w:r>
      <w:r>
        <w:rPr>
          <w:spacing w:val="-11"/>
        </w:rPr>
        <w:t xml:space="preserve"> </w:t>
      </w:r>
      <w:r>
        <w:t>варьируется</w:t>
      </w:r>
      <w:r>
        <w:rPr>
          <w:spacing w:val="-11"/>
        </w:rPr>
        <w:t xml:space="preserve"> </w:t>
      </w:r>
      <w:r>
        <w:t>от</w:t>
      </w:r>
      <w:r>
        <w:rPr>
          <w:spacing w:val="-11"/>
        </w:rPr>
        <w:t xml:space="preserve"> </w:t>
      </w:r>
      <w:r>
        <w:t>610</w:t>
      </w:r>
      <w:r>
        <w:rPr>
          <w:spacing w:val="-11"/>
        </w:rPr>
        <w:t xml:space="preserve"> </w:t>
      </w:r>
      <w:r>
        <w:t>фунтов</w:t>
      </w:r>
      <w:r>
        <w:rPr>
          <w:spacing w:val="-11"/>
        </w:rPr>
        <w:t xml:space="preserve"> </w:t>
      </w:r>
      <w:r>
        <w:t>стерлингов</w:t>
      </w:r>
      <w:r>
        <w:rPr>
          <w:spacing w:val="-11"/>
        </w:rPr>
        <w:t xml:space="preserve"> </w:t>
      </w:r>
      <w:r>
        <w:t>до 1367 евро, с тенденцией к схожим ценам в США. При этом госпитальные банки позволяют существенно экономить средства по сравнению с приобретением коммерчески</w:t>
      </w:r>
      <w:r>
        <w:rPr>
          <w:spacing w:val="-5"/>
        </w:rPr>
        <w:t xml:space="preserve"> </w:t>
      </w:r>
      <w:r>
        <w:t>доступных</w:t>
      </w:r>
      <w:r>
        <w:rPr>
          <w:spacing w:val="-5"/>
        </w:rPr>
        <w:t xml:space="preserve"> </w:t>
      </w:r>
      <w:r>
        <w:t>аллотрансплантатов.</w:t>
      </w:r>
      <w:r>
        <w:rPr>
          <w:spacing w:val="-5"/>
        </w:rPr>
        <w:t xml:space="preserve"> </w:t>
      </w:r>
      <w:r>
        <w:t>В</w:t>
      </w:r>
      <w:r>
        <w:rPr>
          <w:spacing w:val="-5"/>
        </w:rPr>
        <w:t xml:space="preserve"> </w:t>
      </w:r>
      <w:r>
        <w:t>Германии</w:t>
      </w:r>
      <w:r>
        <w:rPr>
          <w:spacing w:val="-5"/>
        </w:rPr>
        <w:t xml:space="preserve"> </w:t>
      </w:r>
      <w:r>
        <w:t>затраты</w:t>
      </w:r>
      <w:r>
        <w:rPr>
          <w:spacing w:val="-5"/>
        </w:rPr>
        <w:t xml:space="preserve"> </w:t>
      </w:r>
      <w:r>
        <w:t>на</w:t>
      </w:r>
      <w:r>
        <w:rPr>
          <w:spacing w:val="-5"/>
        </w:rPr>
        <w:t xml:space="preserve"> </w:t>
      </w:r>
      <w:r>
        <w:t xml:space="preserve">обработку одной головки бедренной кости составили 274 евро против 535 евро в тканевых </w:t>
      </w:r>
      <w:r>
        <w:rPr>
          <w:spacing w:val="-2"/>
        </w:rPr>
        <w:t>службах.</w:t>
      </w:r>
    </w:p>
    <w:p w14:paraId="3976D2B9" w14:textId="77777777" w:rsidR="00837FAC" w:rsidRDefault="004D5FA3">
      <w:pPr>
        <w:pStyle w:val="a3"/>
        <w:spacing w:line="242" w:lineRule="auto"/>
        <w:ind w:right="131" w:firstLine="709"/>
      </w:pPr>
      <w:r>
        <w:t>Термически обработанные аллографты, благодаря своим биологическим, механическим характеристикам, простоте и экономичности использования, нашли</w:t>
      </w:r>
      <w:r>
        <w:rPr>
          <w:spacing w:val="36"/>
        </w:rPr>
        <w:t xml:space="preserve">  </w:t>
      </w:r>
      <w:r>
        <w:t>широкое</w:t>
      </w:r>
      <w:r>
        <w:rPr>
          <w:spacing w:val="36"/>
        </w:rPr>
        <w:t xml:space="preserve">  </w:t>
      </w:r>
      <w:r>
        <w:t>применение</w:t>
      </w:r>
      <w:r>
        <w:rPr>
          <w:spacing w:val="36"/>
        </w:rPr>
        <w:t xml:space="preserve">  </w:t>
      </w:r>
      <w:r>
        <w:t>в</w:t>
      </w:r>
      <w:r>
        <w:rPr>
          <w:spacing w:val="36"/>
        </w:rPr>
        <w:t xml:space="preserve">  </w:t>
      </w:r>
      <w:r>
        <w:t>различных</w:t>
      </w:r>
      <w:r>
        <w:rPr>
          <w:spacing w:val="36"/>
        </w:rPr>
        <w:t xml:space="preserve">  </w:t>
      </w:r>
      <w:r>
        <w:t>областях</w:t>
      </w:r>
      <w:r>
        <w:rPr>
          <w:spacing w:val="36"/>
        </w:rPr>
        <w:t xml:space="preserve">  </w:t>
      </w:r>
      <w:r>
        <w:t>взрослой</w:t>
      </w:r>
      <w:r>
        <w:rPr>
          <w:spacing w:val="36"/>
        </w:rPr>
        <w:t xml:space="preserve">  </w:t>
      </w:r>
      <w:r>
        <w:t>и</w:t>
      </w:r>
      <w:r>
        <w:rPr>
          <w:spacing w:val="36"/>
        </w:rPr>
        <w:t xml:space="preserve">  </w:t>
      </w:r>
      <w:r>
        <w:t>детской</w:t>
      </w:r>
    </w:p>
    <w:p w14:paraId="1E7ECEBD" w14:textId="77777777" w:rsidR="00837FAC" w:rsidRDefault="00837FAC">
      <w:pPr>
        <w:pStyle w:val="a3"/>
        <w:spacing w:line="242" w:lineRule="auto"/>
        <w:sectPr w:rsidR="00837FAC">
          <w:pgSz w:w="11900" w:h="16840"/>
          <w:pgMar w:top="1060" w:right="425" w:bottom="1220" w:left="1559" w:header="0" w:footer="963" w:gutter="0"/>
          <w:cols w:space="720"/>
        </w:sectPr>
      </w:pPr>
    </w:p>
    <w:p w14:paraId="01CDDFBD" w14:textId="77777777" w:rsidR="00837FAC" w:rsidRDefault="004D5FA3">
      <w:pPr>
        <w:pStyle w:val="a3"/>
        <w:spacing w:before="69"/>
        <w:ind w:right="133"/>
      </w:pPr>
      <w:r>
        <w:t>ортопедии. Они эффективно используются в первичном и ревизионном эндопротезировании, хирургических операциях на позвоночнике, онкологии и при других патологиях, что подчеркивает их важность и востребованность в современной медицине [26, p.44-48; 144, p.142; 155, p.764-771].</w:t>
      </w:r>
    </w:p>
    <w:p w14:paraId="520CF62E" w14:textId="77777777" w:rsidR="00837FAC" w:rsidRDefault="004D5FA3">
      <w:pPr>
        <w:pStyle w:val="a3"/>
        <w:spacing w:before="4"/>
        <w:ind w:right="133" w:firstLine="708"/>
      </w:pPr>
      <w:r>
        <w:t>Однако,</w:t>
      </w:r>
      <w:r>
        <w:rPr>
          <w:spacing w:val="-15"/>
        </w:rPr>
        <w:t xml:space="preserve"> </w:t>
      </w:r>
      <w:r>
        <w:t>подобно</w:t>
      </w:r>
      <w:r>
        <w:rPr>
          <w:spacing w:val="-15"/>
        </w:rPr>
        <w:t xml:space="preserve"> </w:t>
      </w:r>
      <w:r>
        <w:t>химической</w:t>
      </w:r>
      <w:r>
        <w:rPr>
          <w:spacing w:val="-15"/>
        </w:rPr>
        <w:t xml:space="preserve"> </w:t>
      </w:r>
      <w:r>
        <w:t>и</w:t>
      </w:r>
      <w:r>
        <w:rPr>
          <w:spacing w:val="-15"/>
        </w:rPr>
        <w:t xml:space="preserve"> </w:t>
      </w:r>
      <w:r>
        <w:t>лучевой</w:t>
      </w:r>
      <w:r>
        <w:rPr>
          <w:spacing w:val="-15"/>
        </w:rPr>
        <w:t xml:space="preserve"> </w:t>
      </w:r>
      <w:r>
        <w:t>обработке,</w:t>
      </w:r>
      <w:r>
        <w:rPr>
          <w:spacing w:val="-15"/>
        </w:rPr>
        <w:t xml:space="preserve"> </w:t>
      </w:r>
      <w:r>
        <w:t>термическая</w:t>
      </w:r>
      <w:r>
        <w:rPr>
          <w:spacing w:val="-15"/>
        </w:rPr>
        <w:t xml:space="preserve"> </w:t>
      </w:r>
      <w:r>
        <w:t>обработка аллографтов</w:t>
      </w:r>
      <w:r>
        <w:rPr>
          <w:spacing w:val="-18"/>
        </w:rPr>
        <w:t xml:space="preserve"> </w:t>
      </w:r>
      <w:r>
        <w:t>может</w:t>
      </w:r>
      <w:r>
        <w:rPr>
          <w:spacing w:val="-17"/>
        </w:rPr>
        <w:t xml:space="preserve"> </w:t>
      </w:r>
      <w:r>
        <w:t>негативно</w:t>
      </w:r>
      <w:r>
        <w:rPr>
          <w:spacing w:val="-18"/>
        </w:rPr>
        <w:t xml:space="preserve"> </w:t>
      </w:r>
      <w:r>
        <w:t>влиять</w:t>
      </w:r>
      <w:r>
        <w:rPr>
          <w:spacing w:val="-17"/>
        </w:rPr>
        <w:t xml:space="preserve"> </w:t>
      </w:r>
      <w:r>
        <w:t>на</w:t>
      </w:r>
      <w:r>
        <w:rPr>
          <w:spacing w:val="-18"/>
        </w:rPr>
        <w:t xml:space="preserve"> </w:t>
      </w:r>
      <w:r>
        <w:t>их</w:t>
      </w:r>
      <w:r>
        <w:rPr>
          <w:spacing w:val="-17"/>
        </w:rPr>
        <w:t xml:space="preserve"> </w:t>
      </w:r>
      <w:r>
        <w:t>остеоиндуктивные</w:t>
      </w:r>
      <w:r>
        <w:rPr>
          <w:spacing w:val="-18"/>
        </w:rPr>
        <w:t xml:space="preserve"> </w:t>
      </w:r>
      <w:r>
        <w:t>свойства,</w:t>
      </w:r>
      <w:r>
        <w:rPr>
          <w:spacing w:val="-17"/>
        </w:rPr>
        <w:t xml:space="preserve"> </w:t>
      </w:r>
      <w:r>
        <w:t>делая</w:t>
      </w:r>
      <w:r>
        <w:rPr>
          <w:spacing w:val="-18"/>
        </w:rPr>
        <w:t xml:space="preserve"> </w:t>
      </w:r>
      <w:r>
        <w:t>их менее эффективными по сравнению с аутотрансплантатами [27, p.983-985; 28, p.423;</w:t>
      </w:r>
      <w:r>
        <w:rPr>
          <w:spacing w:val="-6"/>
        </w:rPr>
        <w:t xml:space="preserve"> </w:t>
      </w:r>
      <w:r>
        <w:t>29,</w:t>
      </w:r>
      <w:r>
        <w:rPr>
          <w:spacing w:val="40"/>
        </w:rPr>
        <w:t xml:space="preserve"> </w:t>
      </w:r>
      <w:r>
        <w:t>p.59-61;</w:t>
      </w:r>
      <w:r>
        <w:rPr>
          <w:spacing w:val="-6"/>
        </w:rPr>
        <w:t xml:space="preserve"> </w:t>
      </w:r>
      <w:r>
        <w:t>30,</w:t>
      </w:r>
      <w:r>
        <w:rPr>
          <w:spacing w:val="-6"/>
        </w:rPr>
        <w:t xml:space="preserve"> </w:t>
      </w:r>
      <w:r>
        <w:t>p.90-91].</w:t>
      </w:r>
      <w:r>
        <w:rPr>
          <w:spacing w:val="-6"/>
        </w:rPr>
        <w:t xml:space="preserve"> </w:t>
      </w:r>
      <w:r>
        <w:t>Снижение</w:t>
      </w:r>
      <w:r>
        <w:rPr>
          <w:spacing w:val="-6"/>
        </w:rPr>
        <w:t xml:space="preserve"> </w:t>
      </w:r>
      <w:r>
        <w:t>остеоиндуктивности</w:t>
      </w:r>
      <w:r>
        <w:rPr>
          <w:spacing w:val="-6"/>
        </w:rPr>
        <w:t xml:space="preserve"> </w:t>
      </w:r>
      <w:r>
        <w:t>может</w:t>
      </w:r>
      <w:r>
        <w:rPr>
          <w:spacing w:val="-6"/>
        </w:rPr>
        <w:t xml:space="preserve"> </w:t>
      </w:r>
      <w:r>
        <w:t>замедлять процесс заживления и регенерации костной ткани, что является существенным недостатком при использовании таких материалов в клинической практике.</w:t>
      </w:r>
    </w:p>
    <w:p w14:paraId="564D161C" w14:textId="77777777" w:rsidR="00837FAC" w:rsidRDefault="004D5FA3">
      <w:pPr>
        <w:pStyle w:val="a3"/>
        <w:ind w:right="132" w:firstLine="708"/>
      </w:pPr>
      <w:r>
        <w:t>Тем не менее, современные технологии позволяют обогащать костные аллографты биоактивными факторами роста костной ткани, что способствует значительному улучшению их биологической активности [170-171]. Эти факторы роста стимулируют костную регенерацию, активизируя клеточные и молекулярные механизмы заживления и восстановления костной ткани. В настоящее время биоактивные факторы роста активно изучаются как потенциальные терапевтические агенты для улучшения заживления костных повреждений [172-174].</w:t>
      </w:r>
    </w:p>
    <w:p w14:paraId="66560104" w14:textId="77777777" w:rsidR="00837FAC" w:rsidRDefault="004D5FA3">
      <w:pPr>
        <w:pStyle w:val="a3"/>
        <w:ind w:right="132" w:firstLine="709"/>
      </w:pPr>
      <w:r>
        <w:t xml:space="preserve">Данное направление представляет собой перспективную область в ортопедии и регенеративной медицине, позволяя разрабатывать новые подходы к лечению костных дефектов с использованием модифицированных костных. графтов, которые могут обеспечивать не только структурную поддержку, но и активно способствовать процессу костной регенерации. Это, в свою очередь, может существенно улучшить исходы лечения у пациентов, требующих восстановления костных структур после травм или хирургических </w:t>
      </w:r>
      <w:r>
        <w:rPr>
          <w:spacing w:val="-2"/>
        </w:rPr>
        <w:t>вмешательств.</w:t>
      </w:r>
    </w:p>
    <w:p w14:paraId="0C71F649" w14:textId="77777777" w:rsidR="00837FAC" w:rsidRDefault="004D5FA3">
      <w:pPr>
        <w:pStyle w:val="2"/>
        <w:numPr>
          <w:ilvl w:val="1"/>
          <w:numId w:val="6"/>
        </w:numPr>
        <w:tabs>
          <w:tab w:val="left" w:pos="1268"/>
        </w:tabs>
        <w:spacing w:before="116"/>
        <w:ind w:left="1268" w:hanging="418"/>
        <w:jc w:val="both"/>
      </w:pPr>
      <w:bookmarkStart w:id="6" w:name="_TOC_250011"/>
      <w:r>
        <w:t>Применение</w:t>
      </w:r>
      <w:r>
        <w:rPr>
          <w:spacing w:val="-9"/>
        </w:rPr>
        <w:t xml:space="preserve"> </w:t>
      </w:r>
      <w:r>
        <w:t>факторов</w:t>
      </w:r>
      <w:r>
        <w:rPr>
          <w:spacing w:val="-8"/>
        </w:rPr>
        <w:t xml:space="preserve"> </w:t>
      </w:r>
      <w:r>
        <w:t>роста</w:t>
      </w:r>
      <w:r>
        <w:rPr>
          <w:spacing w:val="-8"/>
        </w:rPr>
        <w:t xml:space="preserve"> </w:t>
      </w:r>
      <w:r>
        <w:t>в</w:t>
      </w:r>
      <w:r>
        <w:rPr>
          <w:spacing w:val="-8"/>
        </w:rPr>
        <w:t xml:space="preserve"> </w:t>
      </w:r>
      <w:bookmarkEnd w:id="6"/>
      <w:r>
        <w:rPr>
          <w:spacing w:val="-2"/>
        </w:rPr>
        <w:t>ортопедии</w:t>
      </w:r>
    </w:p>
    <w:p w14:paraId="0B01FD5A" w14:textId="77777777" w:rsidR="00837FAC" w:rsidRDefault="004D5FA3">
      <w:pPr>
        <w:pStyle w:val="a3"/>
        <w:tabs>
          <w:tab w:val="left" w:pos="1906"/>
          <w:tab w:val="left" w:pos="4101"/>
          <w:tab w:val="left" w:pos="6673"/>
          <w:tab w:val="left" w:pos="7598"/>
        </w:tabs>
        <w:spacing w:before="120"/>
        <w:ind w:right="133" w:firstLine="709"/>
      </w:pPr>
      <w:r>
        <w:t xml:space="preserve">Исторически первым клеточным фактором роста (ФР), идентифицированным Леви-Монтальчини и др., был нервный ФР (НФР). ФР можно определить как растворимые секретируемые сигнальные полипептиды, </w:t>
      </w:r>
      <w:r>
        <w:rPr>
          <w:spacing w:val="-2"/>
        </w:rPr>
        <w:t>которые</w:t>
      </w:r>
      <w:r>
        <w:tab/>
      </w:r>
      <w:r>
        <w:rPr>
          <w:spacing w:val="-2"/>
        </w:rPr>
        <w:t>регулируют</w:t>
      </w:r>
      <w:r>
        <w:tab/>
      </w:r>
      <w:r>
        <w:rPr>
          <w:spacing w:val="-2"/>
        </w:rPr>
        <w:t>пролиферацию</w:t>
      </w:r>
      <w:r>
        <w:tab/>
      </w:r>
      <w:r>
        <w:rPr>
          <w:spacing w:val="-10"/>
        </w:rPr>
        <w:t>и</w:t>
      </w:r>
      <w:r>
        <w:tab/>
      </w:r>
      <w:r>
        <w:rPr>
          <w:spacing w:val="-2"/>
        </w:rPr>
        <w:t xml:space="preserve">дифференцировку </w:t>
      </w:r>
      <w:r>
        <w:t>недифференцированных клеток с целью увеличения или уменьшения численности определенных клеточных популяций путем связывания с рецепторами и передачи внутриклеточных сигналов.</w:t>
      </w:r>
      <w:r>
        <w:rPr>
          <w:spacing w:val="-1"/>
        </w:rPr>
        <w:t xml:space="preserve"> </w:t>
      </w:r>
      <w:r>
        <w:t>В человеческом организме ФР обычно используются для запуска активности эндогенных белков, которые способствуют пролиферации и дифференцировке клеток. Эти факторы выполняют</w:t>
      </w:r>
      <w:r>
        <w:rPr>
          <w:spacing w:val="-15"/>
        </w:rPr>
        <w:t xml:space="preserve"> </w:t>
      </w:r>
      <w:r>
        <w:t>различные</w:t>
      </w:r>
      <w:r>
        <w:rPr>
          <w:spacing w:val="-15"/>
        </w:rPr>
        <w:t xml:space="preserve"> </w:t>
      </w:r>
      <w:r>
        <w:t>функции</w:t>
      </w:r>
      <w:r>
        <w:rPr>
          <w:spacing w:val="-15"/>
        </w:rPr>
        <w:t xml:space="preserve"> </w:t>
      </w:r>
      <w:r>
        <w:t>в</w:t>
      </w:r>
      <w:r>
        <w:rPr>
          <w:spacing w:val="-15"/>
        </w:rPr>
        <w:t xml:space="preserve"> </w:t>
      </w:r>
      <w:r>
        <w:t>регуляции</w:t>
      </w:r>
      <w:r>
        <w:rPr>
          <w:spacing w:val="-15"/>
        </w:rPr>
        <w:t xml:space="preserve"> </w:t>
      </w:r>
      <w:r>
        <w:t>цитологических</w:t>
      </w:r>
      <w:r>
        <w:rPr>
          <w:spacing w:val="-15"/>
        </w:rPr>
        <w:t xml:space="preserve"> </w:t>
      </w:r>
      <w:r>
        <w:t>и</w:t>
      </w:r>
      <w:r>
        <w:rPr>
          <w:spacing w:val="-15"/>
        </w:rPr>
        <w:t xml:space="preserve"> </w:t>
      </w:r>
      <w:r>
        <w:t>физиологических процессов,</w:t>
      </w:r>
      <w:r>
        <w:rPr>
          <w:spacing w:val="-18"/>
        </w:rPr>
        <w:t xml:space="preserve"> </w:t>
      </w:r>
      <w:r>
        <w:t>связываясь</w:t>
      </w:r>
      <w:r>
        <w:rPr>
          <w:spacing w:val="-17"/>
        </w:rPr>
        <w:t xml:space="preserve"> </w:t>
      </w:r>
      <w:r>
        <w:t>с</w:t>
      </w:r>
      <w:r>
        <w:rPr>
          <w:spacing w:val="-18"/>
        </w:rPr>
        <w:t xml:space="preserve"> </w:t>
      </w:r>
      <w:r>
        <w:t>рецепторными</w:t>
      </w:r>
      <w:r>
        <w:rPr>
          <w:spacing w:val="-17"/>
        </w:rPr>
        <w:t xml:space="preserve"> </w:t>
      </w:r>
      <w:r>
        <w:t>белками</w:t>
      </w:r>
      <w:r>
        <w:rPr>
          <w:spacing w:val="-18"/>
        </w:rPr>
        <w:t xml:space="preserve"> </w:t>
      </w:r>
      <w:r>
        <w:t>на</w:t>
      </w:r>
      <w:r>
        <w:rPr>
          <w:spacing w:val="-17"/>
        </w:rPr>
        <w:t xml:space="preserve"> </w:t>
      </w:r>
      <w:r>
        <w:t>поверхности</w:t>
      </w:r>
      <w:r>
        <w:rPr>
          <w:spacing w:val="-18"/>
        </w:rPr>
        <w:t xml:space="preserve"> </w:t>
      </w:r>
      <w:r>
        <w:t>клеток-мишеней и выступая в роли межклеточных передатчиков сигналов. Цитокины — это вещества, обеспечивающие коммуникацию между клетками через жидкости иммунной системы и кроветворной системы [171]. С другой стороны, функции ФР</w:t>
      </w:r>
      <w:r>
        <w:rPr>
          <w:spacing w:val="-15"/>
        </w:rPr>
        <w:t xml:space="preserve"> </w:t>
      </w:r>
      <w:r>
        <w:t>изучались</w:t>
      </w:r>
      <w:r>
        <w:rPr>
          <w:spacing w:val="-15"/>
        </w:rPr>
        <w:t xml:space="preserve"> </w:t>
      </w:r>
      <w:r>
        <w:t>и</w:t>
      </w:r>
      <w:r>
        <w:rPr>
          <w:spacing w:val="-15"/>
        </w:rPr>
        <w:t xml:space="preserve"> </w:t>
      </w:r>
      <w:r>
        <w:t>при</w:t>
      </w:r>
      <w:r>
        <w:rPr>
          <w:spacing w:val="-15"/>
        </w:rPr>
        <w:t xml:space="preserve"> </w:t>
      </w:r>
      <w:r>
        <w:t>исследовании</w:t>
      </w:r>
      <w:r>
        <w:rPr>
          <w:spacing w:val="-15"/>
        </w:rPr>
        <w:t xml:space="preserve"> </w:t>
      </w:r>
      <w:r>
        <w:t>твердых</w:t>
      </w:r>
      <w:r>
        <w:rPr>
          <w:spacing w:val="-15"/>
        </w:rPr>
        <w:t xml:space="preserve"> </w:t>
      </w:r>
      <w:r>
        <w:t>тканей.</w:t>
      </w:r>
      <w:r>
        <w:rPr>
          <w:spacing w:val="-15"/>
        </w:rPr>
        <w:t xml:space="preserve"> </w:t>
      </w:r>
      <w:r>
        <w:t>Некоторые</w:t>
      </w:r>
      <w:r>
        <w:rPr>
          <w:spacing w:val="-16"/>
        </w:rPr>
        <w:t xml:space="preserve"> </w:t>
      </w:r>
      <w:r>
        <w:t>ФР</w:t>
      </w:r>
      <w:r>
        <w:rPr>
          <w:spacing w:val="-15"/>
        </w:rPr>
        <w:t xml:space="preserve"> </w:t>
      </w:r>
      <w:r>
        <w:t>действуют</w:t>
      </w:r>
      <w:r>
        <w:rPr>
          <w:spacing w:val="-15"/>
        </w:rPr>
        <w:t xml:space="preserve"> </w:t>
      </w:r>
      <w:r>
        <w:t>как цитокины</w:t>
      </w:r>
      <w:r>
        <w:rPr>
          <w:spacing w:val="-5"/>
        </w:rPr>
        <w:t xml:space="preserve"> </w:t>
      </w:r>
      <w:r>
        <w:t>или</w:t>
      </w:r>
      <w:r>
        <w:rPr>
          <w:spacing w:val="-6"/>
        </w:rPr>
        <w:t xml:space="preserve"> </w:t>
      </w:r>
      <w:r>
        <w:t>гормоны</w:t>
      </w:r>
      <w:r>
        <w:rPr>
          <w:spacing w:val="-5"/>
        </w:rPr>
        <w:t xml:space="preserve"> </w:t>
      </w:r>
      <w:r>
        <w:t>и</w:t>
      </w:r>
      <w:r>
        <w:rPr>
          <w:spacing w:val="-6"/>
        </w:rPr>
        <w:t xml:space="preserve"> </w:t>
      </w:r>
      <w:r>
        <w:t>способствуют</w:t>
      </w:r>
      <w:r>
        <w:rPr>
          <w:spacing w:val="-6"/>
        </w:rPr>
        <w:t xml:space="preserve"> </w:t>
      </w:r>
      <w:r>
        <w:t>дифференцировке</w:t>
      </w:r>
      <w:r>
        <w:rPr>
          <w:spacing w:val="-6"/>
        </w:rPr>
        <w:t xml:space="preserve"> </w:t>
      </w:r>
      <w:r>
        <w:t>и</w:t>
      </w:r>
      <w:r>
        <w:rPr>
          <w:spacing w:val="-6"/>
        </w:rPr>
        <w:t xml:space="preserve"> </w:t>
      </w:r>
      <w:r>
        <w:t>созреванию</w:t>
      </w:r>
      <w:r>
        <w:rPr>
          <w:spacing w:val="-5"/>
        </w:rPr>
        <w:t xml:space="preserve"> </w:t>
      </w:r>
      <w:r>
        <w:t>клеток, а</w:t>
      </w:r>
      <w:r>
        <w:rPr>
          <w:spacing w:val="40"/>
        </w:rPr>
        <w:t xml:space="preserve"> </w:t>
      </w:r>
      <w:r>
        <w:t>не</w:t>
      </w:r>
      <w:r>
        <w:rPr>
          <w:spacing w:val="40"/>
        </w:rPr>
        <w:t xml:space="preserve"> </w:t>
      </w:r>
      <w:r>
        <w:t>их</w:t>
      </w:r>
      <w:r>
        <w:rPr>
          <w:spacing w:val="40"/>
        </w:rPr>
        <w:t xml:space="preserve"> </w:t>
      </w:r>
      <w:r>
        <w:t>пролиферации</w:t>
      </w:r>
      <w:r>
        <w:rPr>
          <w:spacing w:val="40"/>
        </w:rPr>
        <w:t xml:space="preserve"> </w:t>
      </w:r>
      <w:r>
        <w:t>[172].</w:t>
      </w:r>
      <w:r>
        <w:rPr>
          <w:spacing w:val="40"/>
        </w:rPr>
        <w:t xml:space="preserve"> </w:t>
      </w:r>
      <w:r>
        <w:t>В</w:t>
      </w:r>
      <w:r>
        <w:rPr>
          <w:spacing w:val="40"/>
        </w:rPr>
        <w:t xml:space="preserve"> </w:t>
      </w:r>
      <w:r>
        <w:t>то</w:t>
      </w:r>
      <w:r>
        <w:rPr>
          <w:spacing w:val="40"/>
        </w:rPr>
        <w:t xml:space="preserve"> </w:t>
      </w:r>
      <w:r>
        <w:t>время</w:t>
      </w:r>
      <w:r>
        <w:rPr>
          <w:spacing w:val="40"/>
        </w:rPr>
        <w:t xml:space="preserve"> </w:t>
      </w:r>
      <w:r>
        <w:t>как</w:t>
      </w:r>
      <w:r>
        <w:rPr>
          <w:spacing w:val="40"/>
        </w:rPr>
        <w:t xml:space="preserve"> </w:t>
      </w:r>
      <w:r>
        <w:t>некоторые</w:t>
      </w:r>
      <w:r>
        <w:rPr>
          <w:spacing w:val="40"/>
        </w:rPr>
        <w:t xml:space="preserve"> </w:t>
      </w:r>
      <w:r>
        <w:t>цитокины</w:t>
      </w:r>
      <w:r>
        <w:rPr>
          <w:spacing w:val="40"/>
        </w:rPr>
        <w:t xml:space="preserve"> </w:t>
      </w:r>
      <w:r>
        <w:t>такие,</w:t>
      </w:r>
      <w:r>
        <w:rPr>
          <w:spacing w:val="40"/>
        </w:rPr>
        <w:t xml:space="preserve"> </w:t>
      </w:r>
      <w:r>
        <w:t>как</w:t>
      </w:r>
    </w:p>
    <w:p w14:paraId="66612D53" w14:textId="77777777" w:rsidR="00837FAC" w:rsidRDefault="00837FAC">
      <w:pPr>
        <w:pStyle w:val="a3"/>
        <w:sectPr w:rsidR="00837FAC">
          <w:pgSz w:w="11900" w:h="16840"/>
          <w:pgMar w:top="1060" w:right="425" w:bottom="1220" w:left="1559" w:header="0" w:footer="963" w:gutter="0"/>
          <w:cols w:space="720"/>
        </w:sectPr>
      </w:pPr>
    </w:p>
    <w:p w14:paraId="3914BBDE" w14:textId="77777777" w:rsidR="00837FAC" w:rsidRDefault="004D5FA3">
      <w:pPr>
        <w:pStyle w:val="a3"/>
        <w:spacing w:before="69"/>
        <w:ind w:right="134"/>
      </w:pPr>
      <w:r>
        <w:t xml:space="preserve">гранулоцитарный колониестимулирующий фактор и гранулоцитарно- макрофагальный колониестимулирующий фактор, являются ФР, другие </w:t>
      </w:r>
      <w:r>
        <w:rPr>
          <w:spacing w:val="-2"/>
        </w:rPr>
        <w:t>цитокины,</w:t>
      </w:r>
      <w:r>
        <w:rPr>
          <w:spacing w:val="-6"/>
        </w:rPr>
        <w:t xml:space="preserve"> </w:t>
      </w:r>
      <w:r>
        <w:rPr>
          <w:spacing w:val="-2"/>
        </w:rPr>
        <w:t>такие</w:t>
      </w:r>
      <w:r>
        <w:rPr>
          <w:spacing w:val="-6"/>
        </w:rPr>
        <w:t xml:space="preserve"> </w:t>
      </w:r>
      <w:r>
        <w:rPr>
          <w:spacing w:val="-2"/>
        </w:rPr>
        <w:t>как</w:t>
      </w:r>
      <w:r>
        <w:rPr>
          <w:spacing w:val="-6"/>
        </w:rPr>
        <w:t xml:space="preserve"> </w:t>
      </w:r>
      <w:r>
        <w:rPr>
          <w:spacing w:val="-2"/>
        </w:rPr>
        <w:t>Fas-лиганд,</w:t>
      </w:r>
      <w:r>
        <w:rPr>
          <w:spacing w:val="-6"/>
        </w:rPr>
        <w:t xml:space="preserve"> </w:t>
      </w:r>
      <w:r>
        <w:rPr>
          <w:spacing w:val="-2"/>
        </w:rPr>
        <w:t>подавляют</w:t>
      </w:r>
      <w:r>
        <w:rPr>
          <w:spacing w:val="-6"/>
        </w:rPr>
        <w:t xml:space="preserve"> </w:t>
      </w:r>
      <w:r>
        <w:rPr>
          <w:spacing w:val="-2"/>
        </w:rPr>
        <w:t>пролиферацию</w:t>
      </w:r>
      <w:r>
        <w:rPr>
          <w:spacing w:val="-5"/>
        </w:rPr>
        <w:t xml:space="preserve"> </w:t>
      </w:r>
      <w:r>
        <w:rPr>
          <w:spacing w:val="-2"/>
        </w:rPr>
        <w:t>клеток</w:t>
      </w:r>
      <w:r>
        <w:rPr>
          <w:spacing w:val="-6"/>
        </w:rPr>
        <w:t xml:space="preserve"> </w:t>
      </w:r>
      <w:r>
        <w:rPr>
          <w:spacing w:val="-2"/>
        </w:rPr>
        <w:t>или</w:t>
      </w:r>
      <w:r>
        <w:rPr>
          <w:spacing w:val="-6"/>
        </w:rPr>
        <w:t xml:space="preserve"> </w:t>
      </w:r>
      <w:r>
        <w:rPr>
          <w:spacing w:val="-2"/>
        </w:rPr>
        <w:t xml:space="preserve">вызывают </w:t>
      </w:r>
      <w:r>
        <w:t>их гибель (апоптоз) [173,174].</w:t>
      </w:r>
    </w:p>
    <w:p w14:paraId="6B781102" w14:textId="77777777" w:rsidR="00837FAC" w:rsidRDefault="004D5FA3">
      <w:pPr>
        <w:pStyle w:val="a3"/>
        <w:spacing w:before="4"/>
        <w:ind w:right="133" w:firstLine="709"/>
      </w:pPr>
      <w:r>
        <w:t>Факторы роста можно разделить на несколько семейств в соответствии с их</w:t>
      </w:r>
      <w:r>
        <w:rPr>
          <w:spacing w:val="-18"/>
        </w:rPr>
        <w:t xml:space="preserve"> </w:t>
      </w:r>
      <w:r>
        <w:t>структурными</w:t>
      </w:r>
      <w:r>
        <w:rPr>
          <w:spacing w:val="-17"/>
        </w:rPr>
        <w:t xml:space="preserve"> </w:t>
      </w:r>
      <w:r>
        <w:t>и</w:t>
      </w:r>
      <w:r>
        <w:rPr>
          <w:spacing w:val="-18"/>
        </w:rPr>
        <w:t xml:space="preserve"> </w:t>
      </w:r>
      <w:r>
        <w:t>эволюционными</w:t>
      </w:r>
      <w:r>
        <w:rPr>
          <w:spacing w:val="-17"/>
        </w:rPr>
        <w:t xml:space="preserve"> </w:t>
      </w:r>
      <w:r>
        <w:t>характеристиками.</w:t>
      </w:r>
      <w:r>
        <w:rPr>
          <w:spacing w:val="-18"/>
        </w:rPr>
        <w:t xml:space="preserve"> </w:t>
      </w:r>
      <w:r>
        <w:t>Большинство</w:t>
      </w:r>
      <w:r>
        <w:rPr>
          <w:spacing w:val="-17"/>
        </w:rPr>
        <w:t xml:space="preserve"> </w:t>
      </w:r>
      <w:r>
        <w:t>цитокинов представляют собой пептиды или белки, которые, как известно, играют решающую роль в процессе развития и дифференцировки клеток, при этом активно ведутся исследования их рецепторов и взаимосвязи с канцерогенными механизмами. К ФР относятся НФР, способствующие дифференцированному росту, например, нервных клеток симпатического ганглия; эпидермальные факторы роста, способствующие пролиферации и дифференцировке эпителиальных клеток; факторы роста фибробластов (FGFs); факторы роста гепатоцитов; морфогенетические белки костей (BMP) [175-177]. К ФР, участвующим в регуляции костного метаболизма, относятся FGF, BMP, трансформирующий фактор роста бета (TGF-β), тромбоцитарный фактор роста (PDGF),</w:t>
      </w:r>
      <w:r>
        <w:rPr>
          <w:spacing w:val="-18"/>
        </w:rPr>
        <w:t xml:space="preserve"> </w:t>
      </w:r>
      <w:r>
        <w:t>сосудистый</w:t>
      </w:r>
      <w:r>
        <w:rPr>
          <w:spacing w:val="-17"/>
        </w:rPr>
        <w:t xml:space="preserve"> </w:t>
      </w:r>
      <w:r>
        <w:t>эндотелиальный</w:t>
      </w:r>
      <w:r>
        <w:rPr>
          <w:spacing w:val="-18"/>
        </w:rPr>
        <w:t xml:space="preserve"> </w:t>
      </w:r>
      <w:r>
        <w:t>фактор</w:t>
      </w:r>
      <w:r>
        <w:rPr>
          <w:spacing w:val="-17"/>
        </w:rPr>
        <w:t xml:space="preserve"> </w:t>
      </w:r>
      <w:r>
        <w:t>роста</w:t>
      </w:r>
      <w:r>
        <w:rPr>
          <w:spacing w:val="-18"/>
        </w:rPr>
        <w:t xml:space="preserve"> </w:t>
      </w:r>
      <w:r>
        <w:t>(VEGF)</w:t>
      </w:r>
      <w:r>
        <w:rPr>
          <w:spacing w:val="-17"/>
        </w:rPr>
        <w:t xml:space="preserve"> </w:t>
      </w:r>
      <w:r>
        <w:t>и</w:t>
      </w:r>
      <w:r>
        <w:rPr>
          <w:spacing w:val="-18"/>
        </w:rPr>
        <w:t xml:space="preserve"> </w:t>
      </w:r>
      <w:r>
        <w:t>инсулиноподобный фактор роста (IGF) [178-180].</w:t>
      </w:r>
    </w:p>
    <w:p w14:paraId="78316000" w14:textId="77777777" w:rsidR="00837FAC" w:rsidRDefault="004D5FA3">
      <w:pPr>
        <w:pStyle w:val="a3"/>
        <w:ind w:right="131" w:firstLine="709"/>
      </w:pPr>
      <w:r>
        <w:t>Несколько полипептидных факторов роста, например, фактор роста фибробластов, инсулиноподобный фактор роста-I, тромбоцитарный фактор роста,</w:t>
      </w:r>
      <w:r>
        <w:rPr>
          <w:spacing w:val="-9"/>
        </w:rPr>
        <w:t xml:space="preserve"> </w:t>
      </w:r>
      <w:r>
        <w:t>трансформирующий</w:t>
      </w:r>
      <w:r>
        <w:rPr>
          <w:spacing w:val="-8"/>
        </w:rPr>
        <w:t xml:space="preserve"> </w:t>
      </w:r>
      <w:r>
        <w:t>фактор</w:t>
      </w:r>
      <w:r>
        <w:rPr>
          <w:spacing w:val="-8"/>
        </w:rPr>
        <w:t xml:space="preserve"> </w:t>
      </w:r>
      <w:r>
        <w:t>роста-β</w:t>
      </w:r>
      <w:r>
        <w:rPr>
          <w:spacing w:val="-8"/>
        </w:rPr>
        <w:t xml:space="preserve"> </w:t>
      </w:r>
      <w:r>
        <w:t>и</w:t>
      </w:r>
      <w:r>
        <w:rPr>
          <w:spacing w:val="-8"/>
        </w:rPr>
        <w:t xml:space="preserve"> </w:t>
      </w:r>
      <w:r>
        <w:t>костные</w:t>
      </w:r>
      <w:r>
        <w:rPr>
          <w:spacing w:val="-8"/>
        </w:rPr>
        <w:t xml:space="preserve"> </w:t>
      </w:r>
      <w:r>
        <w:t>морфогенетические</w:t>
      </w:r>
      <w:r>
        <w:rPr>
          <w:spacing w:val="-8"/>
        </w:rPr>
        <w:t xml:space="preserve"> </w:t>
      </w:r>
      <w:r>
        <w:t>белки, по отдельности или в комбинации, продемонстрировали свою эффективность в отношении пролиферации клеток, хемотаксиса, дифференцировки и синтеза внеклеточного матрикса и, следовательно, способствуют регенерации костей в исследованиях на животных и людях [181-184]. В последнее десятилетие в нескольких исследованиях на животных in vivo использовались биологические медиаторы такие, как полипептидные факторы роста, для регенерации мягких и твердых</w:t>
      </w:r>
      <w:r>
        <w:rPr>
          <w:spacing w:val="-2"/>
        </w:rPr>
        <w:t xml:space="preserve"> </w:t>
      </w:r>
      <w:r>
        <w:t>тканей.</w:t>
      </w:r>
      <w:r>
        <w:rPr>
          <w:spacing w:val="-2"/>
        </w:rPr>
        <w:t xml:space="preserve"> </w:t>
      </w:r>
      <w:r>
        <w:t>Наши</w:t>
      </w:r>
      <w:r>
        <w:rPr>
          <w:spacing w:val="-2"/>
        </w:rPr>
        <w:t xml:space="preserve"> </w:t>
      </w:r>
      <w:r>
        <w:t>знания</w:t>
      </w:r>
      <w:r>
        <w:rPr>
          <w:spacing w:val="-2"/>
        </w:rPr>
        <w:t xml:space="preserve"> </w:t>
      </w:r>
      <w:r>
        <w:t>о</w:t>
      </w:r>
      <w:r>
        <w:rPr>
          <w:spacing w:val="-2"/>
        </w:rPr>
        <w:t xml:space="preserve"> </w:t>
      </w:r>
      <w:r>
        <w:t>заживлении</w:t>
      </w:r>
      <w:r>
        <w:rPr>
          <w:spacing w:val="-2"/>
        </w:rPr>
        <w:t xml:space="preserve"> </w:t>
      </w:r>
      <w:r>
        <w:t>ран</w:t>
      </w:r>
      <w:r>
        <w:rPr>
          <w:spacing w:val="-2"/>
        </w:rPr>
        <w:t xml:space="preserve"> </w:t>
      </w:r>
      <w:r>
        <w:t>и,</w:t>
      </w:r>
      <w:r>
        <w:rPr>
          <w:spacing w:val="-2"/>
        </w:rPr>
        <w:t xml:space="preserve"> </w:t>
      </w:r>
      <w:r>
        <w:t>как</w:t>
      </w:r>
      <w:r>
        <w:rPr>
          <w:spacing w:val="-2"/>
        </w:rPr>
        <w:t xml:space="preserve"> </w:t>
      </w:r>
      <w:r>
        <w:t>следствие,</w:t>
      </w:r>
      <w:r>
        <w:rPr>
          <w:spacing w:val="-2"/>
        </w:rPr>
        <w:t xml:space="preserve"> </w:t>
      </w:r>
      <w:r>
        <w:t>о</w:t>
      </w:r>
      <w:r>
        <w:rPr>
          <w:spacing w:val="-2"/>
        </w:rPr>
        <w:t xml:space="preserve"> </w:t>
      </w:r>
      <w:r>
        <w:t>регенерации костных трансплантатов значительно расширились благодаря идентификации и пониманию факторов роста, а также технологическим средствам их использования [185-187]. Однако, использование факторов роста ограничено клиническими исследованиями, поскольку их трудно очистить, они очень ограниченно</w:t>
      </w:r>
      <w:r>
        <w:rPr>
          <w:spacing w:val="-18"/>
        </w:rPr>
        <w:t xml:space="preserve"> </w:t>
      </w:r>
      <w:r>
        <w:t>доступны</w:t>
      </w:r>
      <w:r>
        <w:rPr>
          <w:spacing w:val="-17"/>
        </w:rPr>
        <w:t xml:space="preserve"> </w:t>
      </w:r>
      <w:r>
        <w:t>и</w:t>
      </w:r>
      <w:r>
        <w:rPr>
          <w:spacing w:val="-18"/>
        </w:rPr>
        <w:t xml:space="preserve"> </w:t>
      </w:r>
      <w:r>
        <w:t>очень</w:t>
      </w:r>
      <w:r>
        <w:rPr>
          <w:spacing w:val="-17"/>
        </w:rPr>
        <w:t xml:space="preserve"> </w:t>
      </w:r>
      <w:r>
        <w:t>дороги</w:t>
      </w:r>
      <w:r>
        <w:rPr>
          <w:spacing w:val="-18"/>
        </w:rPr>
        <w:t xml:space="preserve"> </w:t>
      </w:r>
      <w:r>
        <w:t>[188-191].</w:t>
      </w:r>
      <w:r>
        <w:rPr>
          <w:spacing w:val="-17"/>
        </w:rPr>
        <w:t xml:space="preserve"> </w:t>
      </w:r>
      <w:r>
        <w:t>Более</w:t>
      </w:r>
      <w:r>
        <w:rPr>
          <w:spacing w:val="-18"/>
        </w:rPr>
        <w:t xml:space="preserve"> </w:t>
      </w:r>
      <w:r>
        <w:t>того,</w:t>
      </w:r>
      <w:r>
        <w:rPr>
          <w:spacing w:val="-17"/>
        </w:rPr>
        <w:t xml:space="preserve"> </w:t>
      </w:r>
      <w:r>
        <w:t>согласно</w:t>
      </w:r>
      <w:r>
        <w:rPr>
          <w:spacing w:val="-18"/>
        </w:rPr>
        <w:t xml:space="preserve"> </w:t>
      </w:r>
      <w:r>
        <w:t>последним исследованиям, PRP, аутогенные факторы роста, полученные из тромбоцитов, могут быть использованы в качестве альтернативы другим факторам роста. Смысл PRP-терапии заключается в ее способности высвобождать биологически активные факторы и белки адгезии, что дает возможность стимулировать разрешение</w:t>
      </w:r>
      <w:r>
        <w:rPr>
          <w:spacing w:val="-10"/>
        </w:rPr>
        <w:t xml:space="preserve"> </w:t>
      </w:r>
      <w:r>
        <w:t>хронических</w:t>
      </w:r>
      <w:r>
        <w:rPr>
          <w:spacing w:val="-10"/>
        </w:rPr>
        <w:t xml:space="preserve"> </w:t>
      </w:r>
      <w:r>
        <w:t>патологических</w:t>
      </w:r>
      <w:r>
        <w:rPr>
          <w:spacing w:val="-10"/>
        </w:rPr>
        <w:t xml:space="preserve"> </w:t>
      </w:r>
      <w:r>
        <w:t>процессов</w:t>
      </w:r>
      <w:r>
        <w:rPr>
          <w:spacing w:val="-9"/>
        </w:rPr>
        <w:t xml:space="preserve"> </w:t>
      </w:r>
      <w:r>
        <w:t>[192,193].</w:t>
      </w:r>
      <w:r>
        <w:rPr>
          <w:spacing w:val="-11"/>
        </w:rPr>
        <w:t xml:space="preserve"> </w:t>
      </w:r>
      <w:r>
        <w:t>В</w:t>
      </w:r>
      <w:r>
        <w:rPr>
          <w:spacing w:val="-10"/>
        </w:rPr>
        <w:t xml:space="preserve"> </w:t>
      </w:r>
      <w:r>
        <w:t>частности,</w:t>
      </w:r>
      <w:r>
        <w:rPr>
          <w:spacing w:val="-11"/>
        </w:rPr>
        <w:t xml:space="preserve"> </w:t>
      </w:r>
      <w:r>
        <w:t>PRP изобилует такими факторами роста, как тромбоцитарный фактор роста, трансформирующий фактор роста-бета и инсулиноподобный фактор роста-1, которые</w:t>
      </w:r>
      <w:r>
        <w:rPr>
          <w:spacing w:val="-18"/>
        </w:rPr>
        <w:t xml:space="preserve"> </w:t>
      </w:r>
      <w:r>
        <w:t>являются</w:t>
      </w:r>
      <w:r>
        <w:rPr>
          <w:spacing w:val="-17"/>
        </w:rPr>
        <w:t xml:space="preserve"> </w:t>
      </w:r>
      <w:r>
        <w:t>важнейшими</w:t>
      </w:r>
      <w:r>
        <w:rPr>
          <w:spacing w:val="-18"/>
        </w:rPr>
        <w:t xml:space="preserve"> </w:t>
      </w:r>
      <w:r>
        <w:t>посредниками</w:t>
      </w:r>
      <w:r>
        <w:rPr>
          <w:spacing w:val="-17"/>
        </w:rPr>
        <w:t xml:space="preserve"> </w:t>
      </w:r>
      <w:r>
        <w:t>в</w:t>
      </w:r>
      <w:r>
        <w:rPr>
          <w:spacing w:val="-18"/>
        </w:rPr>
        <w:t xml:space="preserve"> </w:t>
      </w:r>
      <w:r>
        <w:t>процессе</w:t>
      </w:r>
      <w:r>
        <w:rPr>
          <w:spacing w:val="-17"/>
        </w:rPr>
        <w:t xml:space="preserve"> </w:t>
      </w:r>
      <w:r>
        <w:t>заживления</w:t>
      </w:r>
      <w:r>
        <w:rPr>
          <w:spacing w:val="-18"/>
        </w:rPr>
        <w:t xml:space="preserve"> </w:t>
      </w:r>
      <w:r>
        <w:t>кости.</w:t>
      </w:r>
      <w:r>
        <w:rPr>
          <w:spacing w:val="-17"/>
        </w:rPr>
        <w:t xml:space="preserve"> </w:t>
      </w:r>
      <w:r>
        <w:t>Эти факторы</w:t>
      </w:r>
      <w:r>
        <w:rPr>
          <w:spacing w:val="-5"/>
        </w:rPr>
        <w:t xml:space="preserve"> </w:t>
      </w:r>
      <w:r>
        <w:t>роста</w:t>
      </w:r>
      <w:r>
        <w:rPr>
          <w:spacing w:val="-6"/>
        </w:rPr>
        <w:t xml:space="preserve"> </w:t>
      </w:r>
      <w:r>
        <w:t>и</w:t>
      </w:r>
      <w:r>
        <w:rPr>
          <w:spacing w:val="-6"/>
        </w:rPr>
        <w:t xml:space="preserve"> </w:t>
      </w:r>
      <w:r>
        <w:t>цитокины</w:t>
      </w:r>
      <w:r>
        <w:rPr>
          <w:spacing w:val="-5"/>
        </w:rPr>
        <w:t xml:space="preserve"> </w:t>
      </w:r>
      <w:r>
        <w:t>играют</w:t>
      </w:r>
      <w:r>
        <w:rPr>
          <w:spacing w:val="-6"/>
        </w:rPr>
        <w:t xml:space="preserve"> </w:t>
      </w:r>
      <w:r>
        <w:t>ключевую</w:t>
      </w:r>
      <w:r>
        <w:rPr>
          <w:spacing w:val="-5"/>
        </w:rPr>
        <w:t xml:space="preserve"> </w:t>
      </w:r>
      <w:r>
        <w:t>роль</w:t>
      </w:r>
      <w:r>
        <w:rPr>
          <w:spacing w:val="-6"/>
        </w:rPr>
        <w:t xml:space="preserve"> </w:t>
      </w:r>
      <w:r>
        <w:t>в</w:t>
      </w:r>
      <w:r>
        <w:rPr>
          <w:spacing w:val="-6"/>
        </w:rPr>
        <w:t xml:space="preserve"> </w:t>
      </w:r>
      <w:r>
        <w:t>регулировании</w:t>
      </w:r>
      <w:r>
        <w:rPr>
          <w:spacing w:val="-6"/>
        </w:rPr>
        <w:t xml:space="preserve"> </w:t>
      </w:r>
      <w:r>
        <w:t>воспаления, ангиогенеза и остеобластной активности, что делает их жизненно важными для различных фаз восстановления кости [194].</w:t>
      </w:r>
    </w:p>
    <w:p w14:paraId="193CDDF5" w14:textId="77777777" w:rsidR="00837FAC" w:rsidRDefault="00837FAC">
      <w:pPr>
        <w:pStyle w:val="a3"/>
        <w:sectPr w:rsidR="00837FAC">
          <w:pgSz w:w="11900" w:h="16840"/>
          <w:pgMar w:top="1060" w:right="425" w:bottom="1220" w:left="1559" w:header="0" w:footer="963" w:gutter="0"/>
          <w:cols w:space="720"/>
        </w:sectPr>
      </w:pPr>
    </w:p>
    <w:p w14:paraId="4F1BC084" w14:textId="77777777" w:rsidR="00837FAC" w:rsidRDefault="004D5FA3">
      <w:pPr>
        <w:pStyle w:val="2"/>
        <w:numPr>
          <w:ilvl w:val="1"/>
          <w:numId w:val="6"/>
        </w:numPr>
        <w:tabs>
          <w:tab w:val="left" w:pos="1267"/>
        </w:tabs>
        <w:spacing w:before="71"/>
        <w:ind w:left="1267" w:hanging="418"/>
        <w:jc w:val="both"/>
      </w:pPr>
      <w:r>
        <w:t>Плазма,</w:t>
      </w:r>
      <w:r>
        <w:rPr>
          <w:spacing w:val="-11"/>
        </w:rPr>
        <w:t xml:space="preserve"> </w:t>
      </w:r>
      <w:r>
        <w:t>обогащённая</w:t>
      </w:r>
      <w:r>
        <w:rPr>
          <w:spacing w:val="-11"/>
        </w:rPr>
        <w:t xml:space="preserve"> </w:t>
      </w:r>
      <w:r>
        <w:rPr>
          <w:spacing w:val="-2"/>
        </w:rPr>
        <w:t>тромбоцитами</w:t>
      </w:r>
    </w:p>
    <w:p w14:paraId="76B570DA" w14:textId="77777777" w:rsidR="00837FAC" w:rsidRDefault="004D5FA3">
      <w:pPr>
        <w:pStyle w:val="a4"/>
        <w:numPr>
          <w:ilvl w:val="2"/>
          <w:numId w:val="6"/>
        </w:numPr>
        <w:tabs>
          <w:tab w:val="left" w:pos="1475"/>
        </w:tabs>
        <w:spacing w:before="120"/>
        <w:ind w:left="1475" w:right="0" w:hanging="626"/>
        <w:jc w:val="both"/>
        <w:rPr>
          <w:sz w:val="28"/>
        </w:rPr>
      </w:pPr>
      <w:r>
        <w:rPr>
          <w:sz w:val="28"/>
        </w:rPr>
        <w:t>Механизмы</w:t>
      </w:r>
      <w:r>
        <w:rPr>
          <w:spacing w:val="-10"/>
          <w:sz w:val="28"/>
        </w:rPr>
        <w:t xml:space="preserve"> </w:t>
      </w:r>
      <w:r>
        <w:rPr>
          <w:sz w:val="28"/>
        </w:rPr>
        <w:t>воздействия</w:t>
      </w:r>
      <w:r>
        <w:rPr>
          <w:spacing w:val="-10"/>
          <w:sz w:val="28"/>
        </w:rPr>
        <w:t xml:space="preserve"> </w:t>
      </w:r>
      <w:r>
        <w:rPr>
          <w:sz w:val="28"/>
        </w:rPr>
        <w:t>PRP</w:t>
      </w:r>
      <w:r>
        <w:rPr>
          <w:spacing w:val="-10"/>
          <w:sz w:val="28"/>
        </w:rPr>
        <w:t xml:space="preserve"> </w:t>
      </w:r>
      <w:r>
        <w:rPr>
          <w:sz w:val="28"/>
        </w:rPr>
        <w:t>на</w:t>
      </w:r>
      <w:r>
        <w:rPr>
          <w:spacing w:val="-9"/>
          <w:sz w:val="28"/>
        </w:rPr>
        <w:t xml:space="preserve"> </w:t>
      </w:r>
      <w:r>
        <w:rPr>
          <w:sz w:val="28"/>
        </w:rPr>
        <w:t>регенерацию</w:t>
      </w:r>
      <w:r>
        <w:rPr>
          <w:spacing w:val="-9"/>
          <w:sz w:val="28"/>
        </w:rPr>
        <w:t xml:space="preserve"> </w:t>
      </w:r>
      <w:r>
        <w:rPr>
          <w:sz w:val="28"/>
        </w:rPr>
        <w:t>костной</w:t>
      </w:r>
      <w:r>
        <w:rPr>
          <w:spacing w:val="-10"/>
          <w:sz w:val="28"/>
        </w:rPr>
        <w:t xml:space="preserve"> </w:t>
      </w:r>
      <w:r>
        <w:rPr>
          <w:spacing w:val="-2"/>
          <w:sz w:val="28"/>
        </w:rPr>
        <w:t>ткани</w:t>
      </w:r>
    </w:p>
    <w:p w14:paraId="29B7406D" w14:textId="77777777" w:rsidR="00837FAC" w:rsidRDefault="004D5FA3">
      <w:pPr>
        <w:pStyle w:val="a3"/>
        <w:spacing w:before="119" w:line="259" w:lineRule="auto"/>
        <w:ind w:right="132" w:firstLine="708"/>
      </w:pPr>
      <w:r>
        <w:t>Поиск оптимальных стратегий для заживления костей привел к изучению PRP-терапии благодаря ее способности служить концентрированным источником аутологичных факторов роста и цитокинов. Наше современное понимание биологической активности PRP в заживлении костей в основном сосредоточено</w:t>
      </w:r>
      <w:r>
        <w:rPr>
          <w:spacing w:val="-2"/>
        </w:rPr>
        <w:t xml:space="preserve"> </w:t>
      </w:r>
      <w:r>
        <w:t>на</w:t>
      </w:r>
      <w:r>
        <w:rPr>
          <w:spacing w:val="-3"/>
        </w:rPr>
        <w:t xml:space="preserve"> </w:t>
      </w:r>
      <w:r>
        <w:t>трех</w:t>
      </w:r>
      <w:r>
        <w:rPr>
          <w:spacing w:val="-2"/>
        </w:rPr>
        <w:t xml:space="preserve"> </w:t>
      </w:r>
      <w:r>
        <w:t>ключевых</w:t>
      </w:r>
      <w:r>
        <w:rPr>
          <w:spacing w:val="-2"/>
        </w:rPr>
        <w:t xml:space="preserve"> </w:t>
      </w:r>
      <w:r>
        <w:t>аспектах:</w:t>
      </w:r>
      <w:r>
        <w:rPr>
          <w:spacing w:val="-3"/>
        </w:rPr>
        <w:t xml:space="preserve"> </w:t>
      </w:r>
      <w:r>
        <w:t>воспалительных</w:t>
      </w:r>
      <w:r>
        <w:rPr>
          <w:spacing w:val="-3"/>
        </w:rPr>
        <w:t xml:space="preserve"> </w:t>
      </w:r>
      <w:r>
        <w:t>цитокины,</w:t>
      </w:r>
      <w:r>
        <w:rPr>
          <w:spacing w:val="-3"/>
        </w:rPr>
        <w:t xml:space="preserve"> </w:t>
      </w:r>
      <w:r>
        <w:t>факторы роста и ангиогенные факторы. Эти факторы регулируют сложный процесс клеточной сигнализации, регенерации тканей и ангиогенеза в процессе заживления костей [195,196]. Основные факторы роста и цитокины, содержащиеся в плазме, обогащенной тромбоцитами и их влияние, представлены в таблице 2.</w:t>
      </w:r>
    </w:p>
    <w:p w14:paraId="762F585B" w14:textId="77777777" w:rsidR="00837FAC" w:rsidRDefault="00837FAC">
      <w:pPr>
        <w:pStyle w:val="a3"/>
        <w:spacing w:before="26"/>
        <w:ind w:left="0"/>
        <w:jc w:val="left"/>
      </w:pPr>
    </w:p>
    <w:p w14:paraId="115D9532" w14:textId="77777777" w:rsidR="00837FAC" w:rsidRDefault="004D5FA3">
      <w:pPr>
        <w:pStyle w:val="a3"/>
        <w:spacing w:before="1" w:after="9" w:line="256" w:lineRule="auto"/>
        <w:jc w:val="left"/>
      </w:pPr>
      <w:r>
        <w:t>Таблица</w:t>
      </w:r>
      <w:r>
        <w:rPr>
          <w:spacing w:val="40"/>
        </w:rPr>
        <w:t xml:space="preserve"> </w:t>
      </w:r>
      <w:r>
        <w:t>2</w:t>
      </w:r>
      <w:r>
        <w:rPr>
          <w:spacing w:val="40"/>
        </w:rPr>
        <w:t xml:space="preserve"> </w:t>
      </w:r>
      <w:r>
        <w:t>–</w:t>
      </w:r>
      <w:r>
        <w:rPr>
          <w:spacing w:val="40"/>
        </w:rPr>
        <w:t xml:space="preserve"> </w:t>
      </w:r>
      <w:r>
        <w:t>Влияние</w:t>
      </w:r>
      <w:r>
        <w:rPr>
          <w:spacing w:val="40"/>
        </w:rPr>
        <w:t xml:space="preserve"> </w:t>
      </w:r>
      <w:r>
        <w:t>факторов</w:t>
      </w:r>
      <w:r>
        <w:rPr>
          <w:spacing w:val="40"/>
        </w:rPr>
        <w:t xml:space="preserve"> </w:t>
      </w:r>
      <w:r>
        <w:t>роста</w:t>
      </w:r>
      <w:r>
        <w:rPr>
          <w:spacing w:val="40"/>
        </w:rPr>
        <w:t xml:space="preserve"> </w:t>
      </w:r>
      <w:r>
        <w:t>и</w:t>
      </w:r>
      <w:r>
        <w:rPr>
          <w:spacing w:val="40"/>
        </w:rPr>
        <w:t xml:space="preserve"> </w:t>
      </w:r>
      <w:r>
        <w:t>цитокинов</w:t>
      </w:r>
      <w:r>
        <w:rPr>
          <w:spacing w:val="40"/>
        </w:rPr>
        <w:t xml:space="preserve"> </w:t>
      </w:r>
      <w:r>
        <w:t>содержащихся</w:t>
      </w:r>
      <w:r>
        <w:rPr>
          <w:spacing w:val="40"/>
        </w:rPr>
        <w:t xml:space="preserve"> </w:t>
      </w:r>
      <w:r>
        <w:t>в</w:t>
      </w:r>
      <w:r>
        <w:rPr>
          <w:spacing w:val="40"/>
        </w:rPr>
        <w:t xml:space="preserve"> </w:t>
      </w:r>
      <w:r>
        <w:t>PRP</w:t>
      </w:r>
      <w:r>
        <w:rPr>
          <w:spacing w:val="40"/>
        </w:rPr>
        <w:t xml:space="preserve"> </w:t>
      </w:r>
      <w:r>
        <w:t>на</w:t>
      </w:r>
      <w:r>
        <w:rPr>
          <w:spacing w:val="40"/>
        </w:rPr>
        <w:t xml:space="preserve"> </w:t>
      </w:r>
      <w:r>
        <w:t>процесс регенерации костной ткани</w:t>
      </w:r>
    </w:p>
    <w:tbl>
      <w:tblPr>
        <w:tblStyle w:val="TableNormal"/>
        <w:tblW w:w="0" w:type="auto"/>
        <w:tblInd w:w="1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47"/>
        <w:gridCol w:w="2534"/>
        <w:gridCol w:w="4747"/>
      </w:tblGrid>
      <w:tr w:rsidR="00837FAC" w14:paraId="36CC80EA" w14:textId="77777777">
        <w:trPr>
          <w:trHeight w:val="431"/>
        </w:trPr>
        <w:tc>
          <w:tcPr>
            <w:tcW w:w="2347" w:type="dxa"/>
          </w:tcPr>
          <w:p w14:paraId="4E3155A3" w14:textId="77777777" w:rsidR="00837FAC" w:rsidRDefault="004D5FA3">
            <w:pPr>
              <w:pStyle w:val="TableParagraph"/>
              <w:spacing w:before="1"/>
              <w:ind w:left="14"/>
              <w:jc w:val="center"/>
            </w:pPr>
            <w:r>
              <w:rPr>
                <w:color w:val="0D0D0D"/>
                <w:spacing w:val="-2"/>
              </w:rPr>
              <w:t>Категория</w:t>
            </w:r>
          </w:p>
        </w:tc>
        <w:tc>
          <w:tcPr>
            <w:tcW w:w="2534" w:type="dxa"/>
          </w:tcPr>
          <w:p w14:paraId="55AF2A13" w14:textId="77777777" w:rsidR="00837FAC" w:rsidRDefault="004D5FA3">
            <w:pPr>
              <w:pStyle w:val="TableParagraph"/>
              <w:spacing w:before="1"/>
              <w:ind w:left="847"/>
            </w:pPr>
            <w:r>
              <w:rPr>
                <w:color w:val="0D0D0D"/>
                <w:spacing w:val="-2"/>
              </w:rPr>
              <w:t>Факторы</w:t>
            </w:r>
          </w:p>
        </w:tc>
        <w:tc>
          <w:tcPr>
            <w:tcW w:w="4747" w:type="dxa"/>
          </w:tcPr>
          <w:p w14:paraId="3BEE0F44" w14:textId="77777777" w:rsidR="00837FAC" w:rsidRDefault="004D5FA3">
            <w:pPr>
              <w:pStyle w:val="TableParagraph"/>
              <w:spacing w:before="1"/>
              <w:ind w:left="8" w:right="1"/>
              <w:jc w:val="center"/>
            </w:pPr>
            <w:r>
              <w:rPr>
                <w:color w:val="0D0D0D"/>
              </w:rPr>
              <w:t>Роли</w:t>
            </w:r>
            <w:r>
              <w:rPr>
                <w:color w:val="0D0D0D"/>
                <w:spacing w:val="-3"/>
              </w:rPr>
              <w:t xml:space="preserve"> </w:t>
            </w:r>
            <w:r>
              <w:rPr>
                <w:color w:val="0D0D0D"/>
              </w:rPr>
              <w:t>и</w:t>
            </w:r>
            <w:r>
              <w:rPr>
                <w:color w:val="0D0D0D"/>
                <w:spacing w:val="-2"/>
              </w:rPr>
              <w:t xml:space="preserve"> функции</w:t>
            </w:r>
          </w:p>
        </w:tc>
      </w:tr>
      <w:tr w:rsidR="00837FAC" w14:paraId="4CEF95C8" w14:textId="77777777">
        <w:trPr>
          <w:trHeight w:val="431"/>
        </w:trPr>
        <w:tc>
          <w:tcPr>
            <w:tcW w:w="2347" w:type="dxa"/>
          </w:tcPr>
          <w:p w14:paraId="5E7A6959" w14:textId="77777777" w:rsidR="00837FAC" w:rsidRDefault="004D5FA3">
            <w:pPr>
              <w:pStyle w:val="TableParagraph"/>
              <w:spacing w:before="1"/>
              <w:ind w:left="14" w:right="1"/>
              <w:jc w:val="center"/>
            </w:pPr>
            <w:r>
              <w:rPr>
                <w:color w:val="0D0D0D"/>
                <w:spacing w:val="-10"/>
              </w:rPr>
              <w:t>1</w:t>
            </w:r>
          </w:p>
        </w:tc>
        <w:tc>
          <w:tcPr>
            <w:tcW w:w="2534" w:type="dxa"/>
          </w:tcPr>
          <w:p w14:paraId="19285B18" w14:textId="77777777" w:rsidR="00837FAC" w:rsidRDefault="004D5FA3">
            <w:pPr>
              <w:pStyle w:val="TableParagraph"/>
              <w:spacing w:before="1"/>
              <w:ind w:left="14"/>
              <w:jc w:val="center"/>
            </w:pPr>
            <w:r>
              <w:rPr>
                <w:color w:val="0D0D0D"/>
                <w:spacing w:val="-10"/>
              </w:rPr>
              <w:t>2</w:t>
            </w:r>
          </w:p>
        </w:tc>
        <w:tc>
          <w:tcPr>
            <w:tcW w:w="4747" w:type="dxa"/>
          </w:tcPr>
          <w:p w14:paraId="3C3B6071" w14:textId="77777777" w:rsidR="00837FAC" w:rsidRDefault="004D5FA3">
            <w:pPr>
              <w:pStyle w:val="TableParagraph"/>
              <w:spacing w:before="1"/>
              <w:ind w:left="8"/>
              <w:jc w:val="center"/>
            </w:pPr>
            <w:r>
              <w:rPr>
                <w:color w:val="0D0D0D"/>
                <w:spacing w:val="-10"/>
              </w:rPr>
              <w:t>3</w:t>
            </w:r>
          </w:p>
        </w:tc>
      </w:tr>
      <w:tr w:rsidR="00837FAC" w14:paraId="285E1AF1" w14:textId="77777777">
        <w:trPr>
          <w:trHeight w:val="705"/>
        </w:trPr>
        <w:tc>
          <w:tcPr>
            <w:tcW w:w="2347" w:type="dxa"/>
            <w:vMerge w:val="restart"/>
          </w:tcPr>
          <w:p w14:paraId="1E52057B" w14:textId="77777777" w:rsidR="00837FAC" w:rsidRDefault="004D5FA3">
            <w:pPr>
              <w:pStyle w:val="TableParagraph"/>
              <w:spacing w:before="1" w:line="259" w:lineRule="auto"/>
            </w:pPr>
            <w:r>
              <w:rPr>
                <w:color w:val="0D0D0D"/>
                <w:spacing w:val="-2"/>
              </w:rPr>
              <w:t>Воспалительные цитокины</w:t>
            </w:r>
          </w:p>
        </w:tc>
        <w:tc>
          <w:tcPr>
            <w:tcW w:w="2534" w:type="dxa"/>
          </w:tcPr>
          <w:p w14:paraId="4BA901C5" w14:textId="77777777" w:rsidR="00837FAC" w:rsidRDefault="00837FAC">
            <w:pPr>
              <w:pStyle w:val="TableParagraph"/>
              <w:spacing w:before="21"/>
              <w:ind w:left="0"/>
            </w:pPr>
          </w:p>
          <w:p w14:paraId="2DB5C459" w14:textId="77777777" w:rsidR="00837FAC" w:rsidRDefault="004D5FA3">
            <w:pPr>
              <w:pStyle w:val="TableParagraph"/>
            </w:pPr>
            <w:r>
              <w:rPr>
                <w:color w:val="0D0D0D"/>
                <w:spacing w:val="-2"/>
              </w:rPr>
              <w:t>Интерлейкин-1</w:t>
            </w:r>
            <w:r>
              <w:rPr>
                <w:color w:val="0D0D0D"/>
                <w:spacing w:val="16"/>
              </w:rPr>
              <w:t xml:space="preserve"> </w:t>
            </w:r>
            <w:r>
              <w:rPr>
                <w:color w:val="0D0D0D"/>
                <w:spacing w:val="-2"/>
              </w:rPr>
              <w:t>(IL-</w:t>
            </w:r>
            <w:r>
              <w:rPr>
                <w:color w:val="0D0D0D"/>
                <w:spacing w:val="-5"/>
              </w:rPr>
              <w:t>1)</w:t>
            </w:r>
          </w:p>
        </w:tc>
        <w:tc>
          <w:tcPr>
            <w:tcW w:w="4747" w:type="dxa"/>
          </w:tcPr>
          <w:p w14:paraId="313A65BF" w14:textId="77777777" w:rsidR="00837FAC" w:rsidRDefault="004D5FA3">
            <w:pPr>
              <w:pStyle w:val="TableParagraph"/>
              <w:spacing w:before="1" w:line="259" w:lineRule="auto"/>
              <w:ind w:left="106"/>
            </w:pPr>
            <w:r>
              <w:rPr>
                <w:color w:val="0D0D0D"/>
              </w:rPr>
              <w:t>Инициирует воспаление, привлекает иммунные клетки и запускает клеточные реакции.</w:t>
            </w:r>
          </w:p>
        </w:tc>
      </w:tr>
      <w:tr w:rsidR="00837FAC" w14:paraId="1F7A53CA" w14:textId="77777777">
        <w:trPr>
          <w:trHeight w:val="705"/>
        </w:trPr>
        <w:tc>
          <w:tcPr>
            <w:tcW w:w="2347" w:type="dxa"/>
            <w:vMerge/>
            <w:tcBorders>
              <w:top w:val="nil"/>
            </w:tcBorders>
          </w:tcPr>
          <w:p w14:paraId="3D3C5F20" w14:textId="77777777" w:rsidR="00837FAC" w:rsidRDefault="00837FAC">
            <w:pPr>
              <w:rPr>
                <w:sz w:val="2"/>
                <w:szCs w:val="2"/>
              </w:rPr>
            </w:pPr>
          </w:p>
        </w:tc>
        <w:tc>
          <w:tcPr>
            <w:tcW w:w="2534" w:type="dxa"/>
          </w:tcPr>
          <w:p w14:paraId="501A24B8" w14:textId="77777777" w:rsidR="00837FAC" w:rsidRDefault="00837FAC">
            <w:pPr>
              <w:pStyle w:val="TableParagraph"/>
              <w:spacing w:before="21"/>
              <w:ind w:left="0"/>
            </w:pPr>
          </w:p>
          <w:p w14:paraId="15FF755F" w14:textId="77777777" w:rsidR="00837FAC" w:rsidRDefault="004D5FA3">
            <w:pPr>
              <w:pStyle w:val="TableParagraph"/>
            </w:pPr>
            <w:r>
              <w:rPr>
                <w:color w:val="0D0D0D"/>
                <w:spacing w:val="-2"/>
              </w:rPr>
              <w:t>Интерлейкин-6</w:t>
            </w:r>
            <w:r>
              <w:rPr>
                <w:color w:val="0D0D0D"/>
                <w:spacing w:val="16"/>
              </w:rPr>
              <w:t xml:space="preserve"> </w:t>
            </w:r>
            <w:r>
              <w:rPr>
                <w:color w:val="0D0D0D"/>
                <w:spacing w:val="-2"/>
              </w:rPr>
              <w:t>(IL-</w:t>
            </w:r>
            <w:r>
              <w:rPr>
                <w:color w:val="0D0D0D"/>
                <w:spacing w:val="-5"/>
              </w:rPr>
              <w:t>6)</w:t>
            </w:r>
          </w:p>
        </w:tc>
        <w:tc>
          <w:tcPr>
            <w:tcW w:w="4747" w:type="dxa"/>
          </w:tcPr>
          <w:p w14:paraId="04467EC7" w14:textId="77777777" w:rsidR="00837FAC" w:rsidRDefault="004D5FA3">
            <w:pPr>
              <w:pStyle w:val="TableParagraph"/>
              <w:spacing w:before="1" w:line="259" w:lineRule="auto"/>
              <w:ind w:left="106"/>
            </w:pPr>
            <w:r>
              <w:rPr>
                <w:color w:val="0D0D0D"/>
              </w:rPr>
              <w:t>Участвует</w:t>
            </w:r>
            <w:r>
              <w:rPr>
                <w:color w:val="0D0D0D"/>
                <w:spacing w:val="-7"/>
              </w:rPr>
              <w:t xml:space="preserve"> </w:t>
            </w:r>
            <w:r>
              <w:rPr>
                <w:color w:val="0D0D0D"/>
              </w:rPr>
              <w:t>в</w:t>
            </w:r>
            <w:r>
              <w:rPr>
                <w:color w:val="0D0D0D"/>
                <w:spacing w:val="-7"/>
              </w:rPr>
              <w:t xml:space="preserve"> </w:t>
            </w:r>
            <w:r>
              <w:rPr>
                <w:color w:val="0D0D0D"/>
              </w:rPr>
              <w:t>ремоделировании</w:t>
            </w:r>
            <w:r>
              <w:rPr>
                <w:color w:val="0D0D0D"/>
                <w:spacing w:val="-7"/>
              </w:rPr>
              <w:t xml:space="preserve"> </w:t>
            </w:r>
            <w:r>
              <w:rPr>
                <w:color w:val="0D0D0D"/>
              </w:rPr>
              <w:t>и</w:t>
            </w:r>
            <w:r>
              <w:rPr>
                <w:color w:val="0D0D0D"/>
                <w:spacing w:val="-7"/>
              </w:rPr>
              <w:t xml:space="preserve"> </w:t>
            </w:r>
            <w:r>
              <w:rPr>
                <w:color w:val="0D0D0D"/>
              </w:rPr>
              <w:t>минерализации каллуса, привлекает остеобласты.</w:t>
            </w:r>
          </w:p>
        </w:tc>
      </w:tr>
      <w:tr w:rsidR="00837FAC" w14:paraId="20027204" w14:textId="77777777">
        <w:trPr>
          <w:trHeight w:val="710"/>
        </w:trPr>
        <w:tc>
          <w:tcPr>
            <w:tcW w:w="2347" w:type="dxa"/>
            <w:vMerge/>
            <w:tcBorders>
              <w:top w:val="nil"/>
            </w:tcBorders>
          </w:tcPr>
          <w:p w14:paraId="32ED2867" w14:textId="77777777" w:rsidR="00837FAC" w:rsidRDefault="00837FAC">
            <w:pPr>
              <w:rPr>
                <w:sz w:val="2"/>
                <w:szCs w:val="2"/>
              </w:rPr>
            </w:pPr>
          </w:p>
        </w:tc>
        <w:tc>
          <w:tcPr>
            <w:tcW w:w="2534" w:type="dxa"/>
          </w:tcPr>
          <w:p w14:paraId="4F33BDDA" w14:textId="77777777" w:rsidR="00837FAC" w:rsidRDefault="004D5FA3">
            <w:pPr>
              <w:pStyle w:val="TableParagraph"/>
              <w:tabs>
                <w:tab w:val="left" w:pos="1700"/>
              </w:tabs>
              <w:spacing w:before="5" w:line="254" w:lineRule="auto"/>
              <w:ind w:right="94"/>
            </w:pPr>
            <w:r>
              <w:rPr>
                <w:color w:val="0D0D0D"/>
                <w:spacing w:val="-2"/>
              </w:rPr>
              <w:t>Фактор</w:t>
            </w:r>
            <w:r>
              <w:rPr>
                <w:color w:val="0D0D0D"/>
              </w:rPr>
              <w:tab/>
            </w:r>
            <w:r>
              <w:rPr>
                <w:color w:val="0D0D0D"/>
                <w:spacing w:val="-2"/>
              </w:rPr>
              <w:t xml:space="preserve">некроза </w:t>
            </w:r>
            <w:r>
              <w:rPr>
                <w:color w:val="0D0D0D"/>
              </w:rPr>
              <w:t>опухоли-альфа (TNF-α)</w:t>
            </w:r>
          </w:p>
        </w:tc>
        <w:tc>
          <w:tcPr>
            <w:tcW w:w="4747" w:type="dxa"/>
          </w:tcPr>
          <w:p w14:paraId="0F072426" w14:textId="77777777" w:rsidR="00837FAC" w:rsidRDefault="004D5FA3">
            <w:pPr>
              <w:pStyle w:val="TableParagraph"/>
              <w:spacing w:before="5" w:line="254" w:lineRule="auto"/>
              <w:ind w:left="106"/>
            </w:pPr>
            <w:r>
              <w:rPr>
                <w:color w:val="0D0D0D"/>
              </w:rPr>
              <w:t>Привлекает</w:t>
            </w:r>
            <w:r>
              <w:rPr>
                <w:color w:val="0D0D0D"/>
                <w:spacing w:val="40"/>
              </w:rPr>
              <w:t xml:space="preserve"> </w:t>
            </w:r>
            <w:r>
              <w:rPr>
                <w:color w:val="0D0D0D"/>
              </w:rPr>
              <w:t>остеобласты</w:t>
            </w:r>
            <w:r>
              <w:rPr>
                <w:color w:val="0D0D0D"/>
                <w:spacing w:val="40"/>
              </w:rPr>
              <w:t xml:space="preserve"> </w:t>
            </w:r>
            <w:r>
              <w:rPr>
                <w:color w:val="0D0D0D"/>
              </w:rPr>
              <w:t>и</w:t>
            </w:r>
            <w:r>
              <w:rPr>
                <w:color w:val="0D0D0D"/>
                <w:spacing w:val="40"/>
              </w:rPr>
              <w:t xml:space="preserve"> </w:t>
            </w:r>
            <w:r>
              <w:rPr>
                <w:color w:val="0D0D0D"/>
              </w:rPr>
              <w:t>играет</w:t>
            </w:r>
            <w:r>
              <w:rPr>
                <w:color w:val="0D0D0D"/>
                <w:spacing w:val="40"/>
              </w:rPr>
              <w:t xml:space="preserve"> </w:t>
            </w:r>
            <w:r>
              <w:rPr>
                <w:color w:val="0D0D0D"/>
              </w:rPr>
              <w:t>ключевую роль в формировании костной ткани.</w:t>
            </w:r>
          </w:p>
        </w:tc>
      </w:tr>
      <w:tr w:rsidR="00837FAC" w14:paraId="18E7C2E4" w14:textId="77777777">
        <w:trPr>
          <w:trHeight w:val="705"/>
        </w:trPr>
        <w:tc>
          <w:tcPr>
            <w:tcW w:w="2347" w:type="dxa"/>
            <w:vMerge w:val="restart"/>
          </w:tcPr>
          <w:p w14:paraId="18DCBD60" w14:textId="77777777" w:rsidR="00837FAC" w:rsidRDefault="00837FAC">
            <w:pPr>
              <w:pStyle w:val="TableParagraph"/>
              <w:spacing w:before="103"/>
              <w:ind w:left="0"/>
            </w:pPr>
          </w:p>
          <w:p w14:paraId="6759CF02" w14:textId="77777777" w:rsidR="00837FAC" w:rsidRDefault="004D5FA3">
            <w:pPr>
              <w:pStyle w:val="TableParagraph"/>
            </w:pPr>
            <w:r>
              <w:rPr>
                <w:color w:val="0D0D0D"/>
              </w:rPr>
              <w:t>Факторы</w:t>
            </w:r>
            <w:r>
              <w:rPr>
                <w:color w:val="0D0D0D"/>
                <w:spacing w:val="-7"/>
              </w:rPr>
              <w:t xml:space="preserve"> </w:t>
            </w:r>
            <w:r>
              <w:rPr>
                <w:color w:val="0D0D0D"/>
                <w:spacing w:val="-2"/>
              </w:rPr>
              <w:t>роста</w:t>
            </w:r>
          </w:p>
        </w:tc>
        <w:tc>
          <w:tcPr>
            <w:tcW w:w="2534" w:type="dxa"/>
          </w:tcPr>
          <w:p w14:paraId="7B677656" w14:textId="77777777" w:rsidR="00837FAC" w:rsidRDefault="004D5FA3">
            <w:pPr>
              <w:pStyle w:val="TableParagraph"/>
              <w:spacing w:before="1" w:line="259" w:lineRule="auto"/>
              <w:ind w:right="160"/>
            </w:pPr>
            <w:r>
              <w:rPr>
                <w:color w:val="0D0D0D"/>
                <w:spacing w:val="-2"/>
              </w:rPr>
              <w:t xml:space="preserve">Тромбоцитарный </w:t>
            </w:r>
            <w:r>
              <w:rPr>
                <w:color w:val="0D0D0D"/>
              </w:rPr>
              <w:t>фактор</w:t>
            </w:r>
            <w:r>
              <w:rPr>
                <w:color w:val="0D0D0D"/>
                <w:spacing w:val="-14"/>
              </w:rPr>
              <w:t xml:space="preserve"> </w:t>
            </w:r>
            <w:r>
              <w:rPr>
                <w:color w:val="0D0D0D"/>
              </w:rPr>
              <w:t>роста</w:t>
            </w:r>
            <w:r>
              <w:rPr>
                <w:color w:val="0D0D0D"/>
                <w:spacing w:val="-14"/>
              </w:rPr>
              <w:t xml:space="preserve"> </w:t>
            </w:r>
            <w:r>
              <w:rPr>
                <w:color w:val="0D0D0D"/>
              </w:rPr>
              <w:t>(PDGF)</w:t>
            </w:r>
          </w:p>
        </w:tc>
        <w:tc>
          <w:tcPr>
            <w:tcW w:w="4747" w:type="dxa"/>
          </w:tcPr>
          <w:p w14:paraId="4B33AFB0" w14:textId="77777777" w:rsidR="00837FAC" w:rsidRDefault="004D5FA3">
            <w:pPr>
              <w:pStyle w:val="TableParagraph"/>
              <w:tabs>
                <w:tab w:val="left" w:pos="1790"/>
                <w:tab w:val="left" w:pos="4027"/>
              </w:tabs>
              <w:spacing w:before="1" w:line="259" w:lineRule="auto"/>
              <w:ind w:left="106" w:right="93"/>
            </w:pPr>
            <w:r>
              <w:rPr>
                <w:color w:val="0D0D0D"/>
                <w:spacing w:val="-2"/>
              </w:rPr>
              <w:t>Стимулирует</w:t>
            </w:r>
            <w:r>
              <w:rPr>
                <w:color w:val="0D0D0D"/>
              </w:rPr>
              <w:tab/>
            </w:r>
            <w:r>
              <w:rPr>
                <w:color w:val="0D0D0D"/>
                <w:spacing w:val="-2"/>
              </w:rPr>
              <w:t>реваскуляризацию,</w:t>
            </w:r>
            <w:r>
              <w:rPr>
                <w:color w:val="0D0D0D"/>
              </w:rPr>
              <w:tab/>
            </w:r>
            <w:r>
              <w:rPr>
                <w:color w:val="0D0D0D"/>
                <w:spacing w:val="-2"/>
              </w:rPr>
              <w:t xml:space="preserve">синтез </w:t>
            </w:r>
            <w:r>
              <w:rPr>
                <w:color w:val="0D0D0D"/>
              </w:rPr>
              <w:t>коллагена и регенерацию костей.</w:t>
            </w:r>
          </w:p>
        </w:tc>
      </w:tr>
      <w:tr w:rsidR="00837FAC" w14:paraId="7187A370" w14:textId="77777777">
        <w:trPr>
          <w:trHeight w:val="1252"/>
        </w:trPr>
        <w:tc>
          <w:tcPr>
            <w:tcW w:w="2347" w:type="dxa"/>
            <w:vMerge/>
            <w:tcBorders>
              <w:top w:val="nil"/>
            </w:tcBorders>
          </w:tcPr>
          <w:p w14:paraId="0E2C510A" w14:textId="77777777" w:rsidR="00837FAC" w:rsidRDefault="00837FAC">
            <w:pPr>
              <w:rPr>
                <w:sz w:val="2"/>
                <w:szCs w:val="2"/>
              </w:rPr>
            </w:pPr>
          </w:p>
        </w:tc>
        <w:tc>
          <w:tcPr>
            <w:tcW w:w="2534" w:type="dxa"/>
          </w:tcPr>
          <w:p w14:paraId="552DA68D" w14:textId="77777777" w:rsidR="00837FAC" w:rsidRDefault="00837FAC">
            <w:pPr>
              <w:pStyle w:val="TableParagraph"/>
              <w:spacing w:before="21"/>
              <w:ind w:left="0"/>
            </w:pPr>
          </w:p>
          <w:p w14:paraId="535B58B9" w14:textId="77777777" w:rsidR="00837FAC" w:rsidRDefault="004D5FA3">
            <w:pPr>
              <w:pStyle w:val="TableParagraph"/>
              <w:spacing w:line="259" w:lineRule="auto"/>
            </w:pPr>
            <w:r>
              <w:rPr>
                <w:color w:val="0D0D0D"/>
                <w:spacing w:val="-2"/>
              </w:rPr>
              <w:t xml:space="preserve">Трансформирующий </w:t>
            </w:r>
            <w:r>
              <w:rPr>
                <w:color w:val="0D0D0D"/>
              </w:rPr>
              <w:t>фактор</w:t>
            </w:r>
            <w:r>
              <w:rPr>
                <w:color w:val="0D0D0D"/>
                <w:spacing w:val="-14"/>
              </w:rPr>
              <w:t xml:space="preserve"> </w:t>
            </w:r>
            <w:r>
              <w:rPr>
                <w:color w:val="0D0D0D"/>
              </w:rPr>
              <w:t>роста-β</w:t>
            </w:r>
            <w:r>
              <w:rPr>
                <w:color w:val="0D0D0D"/>
                <w:spacing w:val="-14"/>
              </w:rPr>
              <w:t xml:space="preserve"> </w:t>
            </w:r>
            <w:r>
              <w:rPr>
                <w:color w:val="0D0D0D"/>
              </w:rPr>
              <w:t>(TGF-β1,</w:t>
            </w:r>
          </w:p>
          <w:p w14:paraId="72678174" w14:textId="77777777" w:rsidR="00837FAC" w:rsidRDefault="004D5FA3">
            <w:pPr>
              <w:pStyle w:val="TableParagraph"/>
              <w:spacing w:before="1"/>
            </w:pPr>
            <w:r>
              <w:rPr>
                <w:color w:val="0D0D0D"/>
              </w:rPr>
              <w:t>-β2</w:t>
            </w:r>
            <w:r>
              <w:rPr>
                <w:color w:val="0D0D0D"/>
                <w:spacing w:val="-3"/>
              </w:rPr>
              <w:t xml:space="preserve"> </w:t>
            </w:r>
            <w:r>
              <w:rPr>
                <w:color w:val="0D0D0D"/>
              </w:rPr>
              <w:t>и</w:t>
            </w:r>
            <w:r>
              <w:rPr>
                <w:color w:val="0D0D0D"/>
                <w:spacing w:val="-2"/>
              </w:rPr>
              <w:t xml:space="preserve"> </w:t>
            </w:r>
            <w:r>
              <w:rPr>
                <w:color w:val="0D0D0D"/>
              </w:rPr>
              <w:t>-</w:t>
            </w:r>
            <w:r>
              <w:rPr>
                <w:color w:val="0D0D0D"/>
                <w:spacing w:val="-5"/>
              </w:rPr>
              <w:t>β3)</w:t>
            </w:r>
          </w:p>
        </w:tc>
        <w:tc>
          <w:tcPr>
            <w:tcW w:w="4747" w:type="dxa"/>
          </w:tcPr>
          <w:p w14:paraId="07DE2D97" w14:textId="77777777" w:rsidR="00837FAC" w:rsidRDefault="004D5FA3">
            <w:pPr>
              <w:pStyle w:val="TableParagraph"/>
              <w:spacing w:before="1" w:line="259" w:lineRule="auto"/>
              <w:ind w:left="106" w:right="93"/>
              <w:jc w:val="both"/>
            </w:pPr>
            <w:r>
              <w:rPr>
                <w:color w:val="0D0D0D"/>
              </w:rPr>
              <w:t>Инициирует сигнальные пути в остеопрогениторных клетках, поддерживает длительное заживление, регенерацию и ремоделирование костей.</w:t>
            </w:r>
          </w:p>
        </w:tc>
      </w:tr>
      <w:tr w:rsidR="00837FAC" w14:paraId="202C6358" w14:textId="77777777">
        <w:trPr>
          <w:trHeight w:val="978"/>
        </w:trPr>
        <w:tc>
          <w:tcPr>
            <w:tcW w:w="2347" w:type="dxa"/>
            <w:vMerge/>
            <w:tcBorders>
              <w:top w:val="nil"/>
            </w:tcBorders>
          </w:tcPr>
          <w:p w14:paraId="7B95F89E" w14:textId="77777777" w:rsidR="00837FAC" w:rsidRDefault="00837FAC">
            <w:pPr>
              <w:rPr>
                <w:sz w:val="2"/>
                <w:szCs w:val="2"/>
              </w:rPr>
            </w:pPr>
          </w:p>
        </w:tc>
        <w:tc>
          <w:tcPr>
            <w:tcW w:w="2534" w:type="dxa"/>
          </w:tcPr>
          <w:p w14:paraId="436FCC32" w14:textId="77777777" w:rsidR="00837FAC" w:rsidRDefault="00837FAC">
            <w:pPr>
              <w:pStyle w:val="TableParagraph"/>
              <w:spacing w:before="21"/>
              <w:ind w:left="0"/>
            </w:pPr>
          </w:p>
          <w:p w14:paraId="32F96B50" w14:textId="77777777" w:rsidR="00837FAC" w:rsidRDefault="004D5FA3">
            <w:pPr>
              <w:pStyle w:val="TableParagraph"/>
              <w:spacing w:line="259" w:lineRule="auto"/>
            </w:pPr>
            <w:r>
              <w:rPr>
                <w:color w:val="0D0D0D"/>
                <w:spacing w:val="-2"/>
              </w:rPr>
              <w:t xml:space="preserve">Инсулиноподобный </w:t>
            </w:r>
            <w:r>
              <w:rPr>
                <w:color w:val="0D0D0D"/>
              </w:rPr>
              <w:t>фактор</w:t>
            </w:r>
            <w:r>
              <w:rPr>
                <w:color w:val="0D0D0D"/>
                <w:spacing w:val="-14"/>
              </w:rPr>
              <w:t xml:space="preserve"> </w:t>
            </w:r>
            <w:r>
              <w:rPr>
                <w:color w:val="0D0D0D"/>
              </w:rPr>
              <w:t>роста-1</w:t>
            </w:r>
            <w:r>
              <w:rPr>
                <w:color w:val="0D0D0D"/>
                <w:spacing w:val="-14"/>
              </w:rPr>
              <w:t xml:space="preserve"> </w:t>
            </w:r>
            <w:r>
              <w:rPr>
                <w:color w:val="0D0D0D"/>
              </w:rPr>
              <w:t>(IGF-1)</w:t>
            </w:r>
          </w:p>
        </w:tc>
        <w:tc>
          <w:tcPr>
            <w:tcW w:w="4747" w:type="dxa"/>
          </w:tcPr>
          <w:p w14:paraId="2596AB0A" w14:textId="77777777" w:rsidR="00837FAC" w:rsidRDefault="004D5FA3">
            <w:pPr>
              <w:pStyle w:val="TableParagraph"/>
              <w:spacing w:before="1" w:line="259" w:lineRule="auto"/>
              <w:ind w:left="106" w:right="93"/>
              <w:jc w:val="both"/>
            </w:pPr>
            <w:r>
              <w:rPr>
                <w:color w:val="0D0D0D"/>
              </w:rPr>
              <w:t>Влияет на остеобласты и предшественников остеобластов, ингибирует апоптоз и усиливает синтез коллагена и остеогенез.</w:t>
            </w:r>
          </w:p>
        </w:tc>
      </w:tr>
      <w:tr w:rsidR="00837FAC" w14:paraId="600E7081" w14:textId="77777777">
        <w:trPr>
          <w:trHeight w:val="978"/>
        </w:trPr>
        <w:tc>
          <w:tcPr>
            <w:tcW w:w="2347" w:type="dxa"/>
            <w:vMerge w:val="restart"/>
            <w:tcBorders>
              <w:bottom w:val="nil"/>
            </w:tcBorders>
          </w:tcPr>
          <w:p w14:paraId="61EBF019" w14:textId="77777777" w:rsidR="00837FAC" w:rsidRDefault="00837FAC">
            <w:pPr>
              <w:pStyle w:val="TableParagraph"/>
              <w:ind w:left="0"/>
            </w:pPr>
          </w:p>
          <w:p w14:paraId="3366D3B6" w14:textId="77777777" w:rsidR="00837FAC" w:rsidRDefault="00837FAC">
            <w:pPr>
              <w:pStyle w:val="TableParagraph"/>
              <w:spacing w:before="138"/>
              <w:ind w:left="0"/>
            </w:pPr>
          </w:p>
          <w:p w14:paraId="0AD4C4C9" w14:textId="77777777" w:rsidR="00837FAC" w:rsidRDefault="004D5FA3">
            <w:pPr>
              <w:pStyle w:val="TableParagraph"/>
            </w:pPr>
            <w:r>
              <w:rPr>
                <w:color w:val="0D0D0D"/>
              </w:rPr>
              <w:t>Ангиогенные</w:t>
            </w:r>
            <w:r>
              <w:rPr>
                <w:color w:val="0D0D0D"/>
                <w:spacing w:val="-11"/>
              </w:rPr>
              <w:t xml:space="preserve"> </w:t>
            </w:r>
            <w:r>
              <w:rPr>
                <w:color w:val="0D0D0D"/>
                <w:spacing w:val="-2"/>
              </w:rPr>
              <w:t>факторы</w:t>
            </w:r>
          </w:p>
        </w:tc>
        <w:tc>
          <w:tcPr>
            <w:tcW w:w="2534" w:type="dxa"/>
          </w:tcPr>
          <w:p w14:paraId="1F8E1A6E" w14:textId="77777777" w:rsidR="00837FAC" w:rsidRDefault="004D5FA3">
            <w:pPr>
              <w:pStyle w:val="TableParagraph"/>
              <w:spacing w:before="1" w:line="259" w:lineRule="auto"/>
            </w:pPr>
            <w:r>
              <w:rPr>
                <w:color w:val="0D0D0D"/>
                <w:spacing w:val="-2"/>
              </w:rPr>
              <w:t xml:space="preserve">Сосудистый </w:t>
            </w:r>
            <w:r>
              <w:rPr>
                <w:color w:val="0D0D0D"/>
              </w:rPr>
              <w:t>эндотелиальный</w:t>
            </w:r>
            <w:r>
              <w:rPr>
                <w:color w:val="0D0D0D"/>
                <w:spacing w:val="16"/>
              </w:rPr>
              <w:t xml:space="preserve"> </w:t>
            </w:r>
            <w:r>
              <w:rPr>
                <w:color w:val="0D0D0D"/>
              </w:rPr>
              <w:t>фактор роста (VEGF)</w:t>
            </w:r>
          </w:p>
        </w:tc>
        <w:tc>
          <w:tcPr>
            <w:tcW w:w="4747" w:type="dxa"/>
          </w:tcPr>
          <w:p w14:paraId="2998A569" w14:textId="77777777" w:rsidR="00837FAC" w:rsidRDefault="004D5FA3">
            <w:pPr>
              <w:pStyle w:val="TableParagraph"/>
              <w:spacing w:before="1" w:line="259" w:lineRule="auto"/>
              <w:ind w:left="106" w:right="93"/>
              <w:jc w:val="both"/>
            </w:pPr>
            <w:r>
              <w:rPr>
                <w:color w:val="0D0D0D"/>
              </w:rPr>
              <w:t>Стимулирует ангиогенез, привлекает эндотелиальные</w:t>
            </w:r>
            <w:r>
              <w:rPr>
                <w:color w:val="0D0D0D"/>
                <w:spacing w:val="-14"/>
              </w:rPr>
              <w:t xml:space="preserve"> </w:t>
            </w:r>
            <w:r>
              <w:rPr>
                <w:color w:val="0D0D0D"/>
              </w:rPr>
              <w:t>клетки,</w:t>
            </w:r>
            <w:r>
              <w:rPr>
                <w:color w:val="0D0D0D"/>
                <w:spacing w:val="-14"/>
              </w:rPr>
              <w:t xml:space="preserve"> </w:t>
            </w:r>
            <w:r>
              <w:rPr>
                <w:color w:val="0D0D0D"/>
              </w:rPr>
              <w:t>поддерживает</w:t>
            </w:r>
            <w:r>
              <w:rPr>
                <w:color w:val="0D0D0D"/>
                <w:spacing w:val="-14"/>
              </w:rPr>
              <w:t xml:space="preserve"> </w:t>
            </w:r>
            <w:r>
              <w:rPr>
                <w:color w:val="0D0D0D"/>
              </w:rPr>
              <w:t>доставку кислорода и питательных веществ.</w:t>
            </w:r>
          </w:p>
        </w:tc>
      </w:tr>
      <w:tr w:rsidR="00837FAC" w14:paraId="0F85C885" w14:textId="77777777">
        <w:trPr>
          <w:trHeight w:val="950"/>
        </w:trPr>
        <w:tc>
          <w:tcPr>
            <w:tcW w:w="2347" w:type="dxa"/>
            <w:vMerge/>
            <w:tcBorders>
              <w:top w:val="nil"/>
              <w:bottom w:val="nil"/>
            </w:tcBorders>
          </w:tcPr>
          <w:p w14:paraId="24FEEA05" w14:textId="77777777" w:rsidR="00837FAC" w:rsidRDefault="00837FAC">
            <w:pPr>
              <w:rPr>
                <w:sz w:val="2"/>
                <w:szCs w:val="2"/>
              </w:rPr>
            </w:pPr>
          </w:p>
        </w:tc>
        <w:tc>
          <w:tcPr>
            <w:tcW w:w="2534" w:type="dxa"/>
            <w:tcBorders>
              <w:bottom w:val="nil"/>
            </w:tcBorders>
          </w:tcPr>
          <w:p w14:paraId="62647D88" w14:textId="77777777" w:rsidR="00837FAC" w:rsidRDefault="00837FAC">
            <w:pPr>
              <w:pStyle w:val="TableParagraph"/>
              <w:ind w:left="0"/>
            </w:pPr>
          </w:p>
          <w:p w14:paraId="4430C1B1" w14:textId="77777777" w:rsidR="00837FAC" w:rsidRDefault="00837FAC">
            <w:pPr>
              <w:pStyle w:val="TableParagraph"/>
              <w:spacing w:before="13"/>
              <w:ind w:left="0"/>
            </w:pPr>
          </w:p>
          <w:p w14:paraId="1D8383BC" w14:textId="77777777" w:rsidR="00837FAC" w:rsidRDefault="004D5FA3">
            <w:pPr>
              <w:pStyle w:val="TableParagraph"/>
            </w:pPr>
            <w:r>
              <w:rPr>
                <w:color w:val="0D0D0D"/>
                <w:spacing w:val="-2"/>
              </w:rPr>
              <w:t>Ангиогенин</w:t>
            </w:r>
          </w:p>
        </w:tc>
        <w:tc>
          <w:tcPr>
            <w:tcW w:w="4747" w:type="dxa"/>
            <w:tcBorders>
              <w:bottom w:val="nil"/>
            </w:tcBorders>
          </w:tcPr>
          <w:p w14:paraId="5961945E" w14:textId="77777777" w:rsidR="00837FAC" w:rsidRDefault="004D5FA3">
            <w:pPr>
              <w:pStyle w:val="TableParagraph"/>
              <w:tabs>
                <w:tab w:val="left" w:pos="1786"/>
                <w:tab w:val="left" w:pos="3066"/>
              </w:tabs>
              <w:spacing w:before="245" w:line="259" w:lineRule="auto"/>
              <w:ind w:left="106" w:right="93"/>
            </w:pPr>
            <w:r>
              <w:rPr>
                <w:color w:val="0D0D0D"/>
                <w:spacing w:val="-2"/>
              </w:rPr>
              <w:t>Способствует</w:t>
            </w:r>
            <w:r>
              <w:rPr>
                <w:color w:val="0D0D0D"/>
              </w:rPr>
              <w:tab/>
            </w:r>
            <w:r>
              <w:rPr>
                <w:color w:val="0D0D0D"/>
                <w:spacing w:val="-2"/>
              </w:rPr>
              <w:t>развитию</w:t>
            </w:r>
            <w:r>
              <w:rPr>
                <w:color w:val="0D0D0D"/>
              </w:rPr>
              <w:tab/>
            </w:r>
            <w:r>
              <w:rPr>
                <w:color w:val="0D0D0D"/>
                <w:spacing w:val="-2"/>
              </w:rPr>
              <w:t xml:space="preserve">коллатерального </w:t>
            </w:r>
            <w:r>
              <w:rPr>
                <w:color w:val="0D0D0D"/>
              </w:rPr>
              <w:t>кровообращения, усиливая кровоснабжение.</w:t>
            </w:r>
          </w:p>
        </w:tc>
      </w:tr>
    </w:tbl>
    <w:p w14:paraId="1A6A5F26" w14:textId="77777777" w:rsidR="00837FAC" w:rsidRDefault="00837FAC">
      <w:pPr>
        <w:pStyle w:val="TableParagraph"/>
        <w:spacing w:line="259" w:lineRule="auto"/>
        <w:sectPr w:rsidR="00837FAC">
          <w:pgSz w:w="11900" w:h="16840"/>
          <w:pgMar w:top="1500" w:right="425" w:bottom="1220" w:left="1559" w:header="0" w:footer="963" w:gutter="0"/>
          <w:cols w:space="720"/>
        </w:sectPr>
      </w:pPr>
    </w:p>
    <w:p w14:paraId="7DD0FD8E" w14:textId="77777777" w:rsidR="00837FAC" w:rsidRDefault="004D5FA3">
      <w:pPr>
        <w:pStyle w:val="a3"/>
        <w:spacing w:before="92"/>
        <w:jc w:val="left"/>
      </w:pPr>
      <w:r>
        <w:t>Продолжение</w:t>
      </w:r>
      <w:r>
        <w:rPr>
          <w:spacing w:val="-13"/>
        </w:rPr>
        <w:t xml:space="preserve"> </w:t>
      </w:r>
      <w:r>
        <w:t>таблицы</w:t>
      </w:r>
      <w:r>
        <w:rPr>
          <w:spacing w:val="-12"/>
        </w:rPr>
        <w:t xml:space="preserve"> </w:t>
      </w:r>
      <w:r>
        <w:rPr>
          <w:spacing w:val="-10"/>
        </w:rPr>
        <w:t>2</w:t>
      </w:r>
    </w:p>
    <w:p w14:paraId="559C3F19" w14:textId="77777777" w:rsidR="00837FAC" w:rsidRDefault="00837FAC">
      <w:pPr>
        <w:pStyle w:val="a3"/>
        <w:ind w:left="0"/>
        <w:jc w:val="left"/>
        <w:rPr>
          <w:sz w:val="16"/>
        </w:rPr>
      </w:pPr>
    </w:p>
    <w:tbl>
      <w:tblPr>
        <w:tblStyle w:val="TableNormal"/>
        <w:tblW w:w="0" w:type="auto"/>
        <w:tblInd w:w="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80"/>
        <w:gridCol w:w="2539"/>
        <w:gridCol w:w="4781"/>
      </w:tblGrid>
      <w:tr w:rsidR="00837FAC" w14:paraId="4352B992" w14:textId="77777777">
        <w:trPr>
          <w:trHeight w:val="422"/>
        </w:trPr>
        <w:tc>
          <w:tcPr>
            <w:tcW w:w="2280" w:type="dxa"/>
          </w:tcPr>
          <w:p w14:paraId="662D8E80" w14:textId="77777777" w:rsidR="00837FAC" w:rsidRDefault="004D5FA3">
            <w:pPr>
              <w:pStyle w:val="TableParagraph"/>
              <w:spacing w:before="5"/>
              <w:ind w:left="16"/>
              <w:jc w:val="center"/>
              <w:rPr>
                <w:sz w:val="21"/>
              </w:rPr>
            </w:pPr>
            <w:r>
              <w:rPr>
                <w:color w:val="0D0D0D"/>
                <w:spacing w:val="-10"/>
                <w:sz w:val="21"/>
              </w:rPr>
              <w:t>1</w:t>
            </w:r>
          </w:p>
        </w:tc>
        <w:tc>
          <w:tcPr>
            <w:tcW w:w="2539" w:type="dxa"/>
          </w:tcPr>
          <w:p w14:paraId="7CC0BE54" w14:textId="77777777" w:rsidR="00837FAC" w:rsidRDefault="004D5FA3">
            <w:pPr>
              <w:pStyle w:val="TableParagraph"/>
              <w:spacing w:before="5"/>
              <w:ind w:left="14"/>
              <w:jc w:val="center"/>
              <w:rPr>
                <w:sz w:val="21"/>
              </w:rPr>
            </w:pPr>
            <w:r>
              <w:rPr>
                <w:color w:val="0D0D0D"/>
                <w:spacing w:val="-10"/>
                <w:sz w:val="21"/>
              </w:rPr>
              <w:t>2</w:t>
            </w:r>
          </w:p>
        </w:tc>
        <w:tc>
          <w:tcPr>
            <w:tcW w:w="4781" w:type="dxa"/>
          </w:tcPr>
          <w:p w14:paraId="0952AA0F" w14:textId="77777777" w:rsidR="00837FAC" w:rsidRDefault="004D5FA3">
            <w:pPr>
              <w:pStyle w:val="TableParagraph"/>
              <w:spacing w:before="5"/>
              <w:ind w:left="16"/>
              <w:jc w:val="center"/>
              <w:rPr>
                <w:sz w:val="21"/>
              </w:rPr>
            </w:pPr>
            <w:r>
              <w:rPr>
                <w:color w:val="0D0D0D"/>
                <w:spacing w:val="-10"/>
                <w:sz w:val="21"/>
              </w:rPr>
              <w:t>3</w:t>
            </w:r>
          </w:p>
        </w:tc>
      </w:tr>
      <w:tr w:rsidR="00837FAC" w14:paraId="44B98810" w14:textId="77777777">
        <w:trPr>
          <w:trHeight w:val="681"/>
        </w:trPr>
        <w:tc>
          <w:tcPr>
            <w:tcW w:w="2280" w:type="dxa"/>
            <w:vMerge w:val="restart"/>
          </w:tcPr>
          <w:p w14:paraId="57A5F1C0" w14:textId="77777777" w:rsidR="00837FAC" w:rsidRDefault="004D5FA3">
            <w:pPr>
              <w:pStyle w:val="TableParagraph"/>
              <w:tabs>
                <w:tab w:val="left" w:pos="1006"/>
              </w:tabs>
              <w:spacing w:before="34" w:line="266" w:lineRule="auto"/>
              <w:ind w:right="91"/>
              <w:rPr>
                <w:sz w:val="21"/>
              </w:rPr>
            </w:pPr>
            <w:r>
              <w:rPr>
                <w:color w:val="0D0D0D"/>
                <w:spacing w:val="-2"/>
                <w:sz w:val="21"/>
              </w:rPr>
              <w:t>Другие</w:t>
            </w:r>
            <w:r>
              <w:rPr>
                <w:color w:val="0D0D0D"/>
                <w:sz w:val="21"/>
              </w:rPr>
              <w:tab/>
            </w:r>
            <w:r>
              <w:rPr>
                <w:color w:val="0D0D0D"/>
                <w:spacing w:val="-2"/>
                <w:sz w:val="21"/>
              </w:rPr>
              <w:t>биоактивные факторы</w:t>
            </w:r>
          </w:p>
        </w:tc>
        <w:tc>
          <w:tcPr>
            <w:tcW w:w="2539" w:type="dxa"/>
          </w:tcPr>
          <w:p w14:paraId="1438392E" w14:textId="77777777" w:rsidR="00837FAC" w:rsidRDefault="004D5FA3">
            <w:pPr>
              <w:pStyle w:val="TableParagraph"/>
              <w:spacing w:line="261" w:lineRule="auto"/>
              <w:rPr>
                <w:sz w:val="21"/>
              </w:rPr>
            </w:pPr>
            <w:r>
              <w:rPr>
                <w:color w:val="0D0D0D"/>
                <w:sz w:val="21"/>
              </w:rPr>
              <w:t>Серотонин,</w:t>
            </w:r>
            <w:r>
              <w:rPr>
                <w:color w:val="0D0D0D"/>
                <w:spacing w:val="80"/>
                <w:sz w:val="21"/>
              </w:rPr>
              <w:t xml:space="preserve"> </w:t>
            </w:r>
            <w:r>
              <w:rPr>
                <w:color w:val="0D0D0D"/>
                <w:sz w:val="21"/>
              </w:rPr>
              <w:t>гистамин</w:t>
            </w:r>
            <w:r>
              <w:rPr>
                <w:color w:val="0D0D0D"/>
                <w:spacing w:val="80"/>
                <w:sz w:val="21"/>
              </w:rPr>
              <w:t xml:space="preserve"> </w:t>
            </w:r>
            <w:r>
              <w:rPr>
                <w:color w:val="0D0D0D"/>
                <w:sz w:val="21"/>
              </w:rPr>
              <w:t xml:space="preserve">и </w:t>
            </w:r>
            <w:r>
              <w:rPr>
                <w:color w:val="0D0D0D"/>
                <w:spacing w:val="-2"/>
                <w:sz w:val="21"/>
              </w:rPr>
              <w:t>допамин</w:t>
            </w:r>
          </w:p>
        </w:tc>
        <w:tc>
          <w:tcPr>
            <w:tcW w:w="4781" w:type="dxa"/>
          </w:tcPr>
          <w:p w14:paraId="4BF658CD" w14:textId="77777777" w:rsidR="00837FAC" w:rsidRDefault="004D5FA3">
            <w:pPr>
              <w:pStyle w:val="TableParagraph"/>
              <w:tabs>
                <w:tab w:val="left" w:pos="1775"/>
                <w:tab w:val="left" w:pos="3588"/>
              </w:tabs>
              <w:spacing w:line="261" w:lineRule="auto"/>
              <w:ind w:right="92"/>
              <w:rPr>
                <w:sz w:val="21"/>
              </w:rPr>
            </w:pPr>
            <w:r>
              <w:rPr>
                <w:color w:val="0D0D0D"/>
                <w:spacing w:val="-2"/>
                <w:sz w:val="21"/>
              </w:rPr>
              <w:t>Увеличивают</w:t>
            </w:r>
            <w:r>
              <w:rPr>
                <w:color w:val="0D0D0D"/>
                <w:sz w:val="21"/>
              </w:rPr>
              <w:tab/>
            </w:r>
            <w:r>
              <w:rPr>
                <w:color w:val="0D0D0D"/>
                <w:spacing w:val="-2"/>
                <w:sz w:val="21"/>
              </w:rPr>
              <w:t>проницаемость</w:t>
            </w:r>
            <w:r>
              <w:rPr>
                <w:color w:val="0D0D0D"/>
                <w:sz w:val="21"/>
              </w:rPr>
              <w:tab/>
            </w:r>
            <w:r>
              <w:rPr>
                <w:color w:val="0D0D0D"/>
                <w:spacing w:val="-2"/>
                <w:sz w:val="21"/>
              </w:rPr>
              <w:t xml:space="preserve">капилляров, </w:t>
            </w:r>
            <w:r>
              <w:rPr>
                <w:color w:val="0D0D0D"/>
                <w:sz w:val="21"/>
              </w:rPr>
              <w:t>облегчая приток воспалительных клеток.</w:t>
            </w:r>
          </w:p>
        </w:tc>
      </w:tr>
      <w:tr w:rsidR="00837FAC" w14:paraId="1517E9F4" w14:textId="77777777">
        <w:trPr>
          <w:trHeight w:val="681"/>
        </w:trPr>
        <w:tc>
          <w:tcPr>
            <w:tcW w:w="2280" w:type="dxa"/>
            <w:vMerge/>
            <w:tcBorders>
              <w:top w:val="nil"/>
            </w:tcBorders>
          </w:tcPr>
          <w:p w14:paraId="1CA5B49E" w14:textId="77777777" w:rsidR="00837FAC" w:rsidRDefault="00837FAC">
            <w:pPr>
              <w:rPr>
                <w:sz w:val="2"/>
                <w:szCs w:val="2"/>
              </w:rPr>
            </w:pPr>
          </w:p>
        </w:tc>
        <w:tc>
          <w:tcPr>
            <w:tcW w:w="2539" w:type="dxa"/>
          </w:tcPr>
          <w:p w14:paraId="1C0ECCF8" w14:textId="77777777" w:rsidR="00837FAC" w:rsidRDefault="00837FAC">
            <w:pPr>
              <w:pStyle w:val="TableParagraph"/>
              <w:spacing w:before="23"/>
              <w:ind w:left="0"/>
              <w:rPr>
                <w:sz w:val="21"/>
              </w:rPr>
            </w:pPr>
          </w:p>
          <w:p w14:paraId="7EDA0913" w14:textId="77777777" w:rsidR="00837FAC" w:rsidRDefault="004D5FA3">
            <w:pPr>
              <w:pStyle w:val="TableParagraph"/>
              <w:rPr>
                <w:sz w:val="21"/>
              </w:rPr>
            </w:pPr>
            <w:r>
              <w:rPr>
                <w:color w:val="0D0D0D"/>
                <w:spacing w:val="-2"/>
                <w:sz w:val="21"/>
              </w:rPr>
              <w:t>Кальций</w:t>
            </w:r>
          </w:p>
        </w:tc>
        <w:tc>
          <w:tcPr>
            <w:tcW w:w="4781" w:type="dxa"/>
          </w:tcPr>
          <w:p w14:paraId="0D9B2CF2" w14:textId="77777777" w:rsidR="00837FAC" w:rsidRDefault="004D5FA3">
            <w:pPr>
              <w:pStyle w:val="TableParagraph"/>
              <w:tabs>
                <w:tab w:val="left" w:pos="1770"/>
                <w:tab w:val="left" w:pos="3569"/>
              </w:tabs>
              <w:spacing w:line="261" w:lineRule="auto"/>
              <w:ind w:right="92"/>
              <w:rPr>
                <w:sz w:val="21"/>
              </w:rPr>
            </w:pPr>
            <w:r>
              <w:rPr>
                <w:color w:val="0D0D0D"/>
                <w:spacing w:val="-2"/>
                <w:sz w:val="21"/>
              </w:rPr>
              <w:t>Способствует</w:t>
            </w:r>
            <w:r>
              <w:rPr>
                <w:color w:val="0D0D0D"/>
                <w:sz w:val="21"/>
              </w:rPr>
              <w:tab/>
            </w:r>
            <w:r>
              <w:rPr>
                <w:color w:val="0D0D0D"/>
                <w:spacing w:val="-2"/>
                <w:sz w:val="21"/>
              </w:rPr>
              <w:t>формированию</w:t>
            </w:r>
            <w:r>
              <w:rPr>
                <w:color w:val="0D0D0D"/>
                <w:sz w:val="21"/>
              </w:rPr>
              <w:tab/>
            </w:r>
            <w:r>
              <w:rPr>
                <w:color w:val="0D0D0D"/>
                <w:spacing w:val="-2"/>
                <w:sz w:val="21"/>
              </w:rPr>
              <w:t xml:space="preserve">стабильного </w:t>
            </w:r>
            <w:r>
              <w:rPr>
                <w:color w:val="0D0D0D"/>
                <w:sz w:val="21"/>
              </w:rPr>
              <w:t>фибринового сгустка.</w:t>
            </w:r>
          </w:p>
        </w:tc>
      </w:tr>
      <w:tr w:rsidR="00837FAC" w14:paraId="2AE8CA5F" w14:textId="77777777">
        <w:trPr>
          <w:trHeight w:val="681"/>
        </w:trPr>
        <w:tc>
          <w:tcPr>
            <w:tcW w:w="2280" w:type="dxa"/>
            <w:vMerge/>
            <w:tcBorders>
              <w:top w:val="nil"/>
            </w:tcBorders>
          </w:tcPr>
          <w:p w14:paraId="5176E54B" w14:textId="77777777" w:rsidR="00837FAC" w:rsidRDefault="00837FAC">
            <w:pPr>
              <w:rPr>
                <w:sz w:val="2"/>
                <w:szCs w:val="2"/>
              </w:rPr>
            </w:pPr>
          </w:p>
        </w:tc>
        <w:tc>
          <w:tcPr>
            <w:tcW w:w="2539" w:type="dxa"/>
          </w:tcPr>
          <w:p w14:paraId="59475C2A" w14:textId="77777777" w:rsidR="00837FAC" w:rsidRDefault="00837FAC">
            <w:pPr>
              <w:pStyle w:val="TableParagraph"/>
              <w:spacing w:before="23"/>
              <w:ind w:left="0"/>
              <w:rPr>
                <w:sz w:val="21"/>
              </w:rPr>
            </w:pPr>
          </w:p>
          <w:p w14:paraId="21A7A302" w14:textId="77777777" w:rsidR="00837FAC" w:rsidRDefault="004D5FA3">
            <w:pPr>
              <w:pStyle w:val="TableParagraph"/>
              <w:rPr>
                <w:sz w:val="21"/>
              </w:rPr>
            </w:pPr>
            <w:r>
              <w:rPr>
                <w:color w:val="0D0D0D"/>
                <w:spacing w:val="-2"/>
                <w:sz w:val="21"/>
              </w:rPr>
              <w:t>Аденозин</w:t>
            </w:r>
          </w:p>
        </w:tc>
        <w:tc>
          <w:tcPr>
            <w:tcW w:w="4781" w:type="dxa"/>
          </w:tcPr>
          <w:p w14:paraId="37253ED9" w14:textId="77777777" w:rsidR="00837FAC" w:rsidRDefault="004D5FA3">
            <w:pPr>
              <w:pStyle w:val="TableParagraph"/>
              <w:spacing w:line="261" w:lineRule="auto"/>
              <w:ind w:right="92"/>
              <w:rPr>
                <w:sz w:val="21"/>
              </w:rPr>
            </w:pPr>
            <w:r>
              <w:rPr>
                <w:color w:val="0D0D0D"/>
                <w:sz w:val="21"/>
              </w:rPr>
              <w:t>Снижает</w:t>
            </w:r>
            <w:r>
              <w:rPr>
                <w:color w:val="0D0D0D"/>
                <w:spacing w:val="40"/>
                <w:sz w:val="21"/>
              </w:rPr>
              <w:t xml:space="preserve"> </w:t>
            </w:r>
            <w:r>
              <w:rPr>
                <w:color w:val="0D0D0D"/>
                <w:sz w:val="21"/>
              </w:rPr>
              <w:t>избыточное</w:t>
            </w:r>
            <w:r>
              <w:rPr>
                <w:color w:val="0D0D0D"/>
                <w:spacing w:val="40"/>
                <w:sz w:val="21"/>
              </w:rPr>
              <w:t xml:space="preserve"> </w:t>
            </w:r>
            <w:r>
              <w:rPr>
                <w:color w:val="0D0D0D"/>
                <w:sz w:val="21"/>
              </w:rPr>
              <w:t>воспаление</w:t>
            </w:r>
            <w:r>
              <w:rPr>
                <w:color w:val="0D0D0D"/>
                <w:spacing w:val="40"/>
                <w:sz w:val="21"/>
              </w:rPr>
              <w:t xml:space="preserve"> </w:t>
            </w:r>
            <w:r>
              <w:rPr>
                <w:color w:val="0D0D0D"/>
                <w:sz w:val="21"/>
              </w:rPr>
              <w:t>и</w:t>
            </w:r>
            <w:r>
              <w:rPr>
                <w:color w:val="0D0D0D"/>
                <w:spacing w:val="40"/>
                <w:sz w:val="21"/>
              </w:rPr>
              <w:t xml:space="preserve"> </w:t>
            </w:r>
            <w:r>
              <w:rPr>
                <w:color w:val="0D0D0D"/>
                <w:sz w:val="21"/>
              </w:rPr>
              <w:t xml:space="preserve">повреждение </w:t>
            </w:r>
            <w:r>
              <w:rPr>
                <w:color w:val="0D0D0D"/>
                <w:spacing w:val="-2"/>
                <w:sz w:val="21"/>
              </w:rPr>
              <w:t>тканей.</w:t>
            </w:r>
          </w:p>
        </w:tc>
      </w:tr>
    </w:tbl>
    <w:p w14:paraId="3FA8798D" w14:textId="77777777" w:rsidR="00837FAC" w:rsidRDefault="00837FAC">
      <w:pPr>
        <w:pStyle w:val="a3"/>
        <w:spacing w:before="237"/>
        <w:ind w:left="0"/>
        <w:jc w:val="left"/>
      </w:pPr>
    </w:p>
    <w:p w14:paraId="3D4BE44C" w14:textId="77777777" w:rsidR="00837FAC" w:rsidRDefault="004D5FA3">
      <w:pPr>
        <w:spacing w:line="322" w:lineRule="exact"/>
        <w:ind w:left="850"/>
        <w:jc w:val="both"/>
        <w:rPr>
          <w:i/>
          <w:sz w:val="28"/>
        </w:rPr>
      </w:pPr>
      <w:r>
        <w:rPr>
          <w:i/>
          <w:spacing w:val="-2"/>
          <w:sz w:val="28"/>
        </w:rPr>
        <w:t>Воспалительные</w:t>
      </w:r>
      <w:r>
        <w:rPr>
          <w:i/>
          <w:spacing w:val="9"/>
          <w:sz w:val="28"/>
        </w:rPr>
        <w:t xml:space="preserve"> </w:t>
      </w:r>
      <w:r>
        <w:rPr>
          <w:i/>
          <w:spacing w:val="-2"/>
          <w:sz w:val="28"/>
        </w:rPr>
        <w:t>цитокины</w:t>
      </w:r>
    </w:p>
    <w:p w14:paraId="23821BCA" w14:textId="77777777" w:rsidR="00837FAC" w:rsidRDefault="004D5FA3">
      <w:pPr>
        <w:pStyle w:val="a3"/>
        <w:ind w:right="131" w:firstLine="709"/>
      </w:pPr>
      <w:r>
        <w:t>Начальная фаза заживления кости характеризуется воспалением - важнейшим процессом, который диктует последующие этапы восстановления. Было показано, что тромбоциты в PRP успешно модулируют этот воспалительный ответ. После активации тромбоциты в PRP высвобождают из своих альфа-гранул целый спектр воспалительных цитокинов таких, как интерлейкин-1 (IL-1), интерлейкин-6 (IL-6) и фактор некроза опухоли-альфа (TNF- α) [197,198].</w:t>
      </w:r>
      <w:r>
        <w:rPr>
          <w:spacing w:val="40"/>
        </w:rPr>
        <w:t xml:space="preserve"> </w:t>
      </w:r>
      <w:r>
        <w:t>Эти цитокины играют ключевую роль в начале восстановления перелома, привлекая иммунные клетки и инициируя каскад биохимических и клеточных изменений, которые создают основу для последующих этапов восстановления кости. IL-1 выделяется как основной регулятор начальных воспалительных реакций при заживлении костей. Его высвобождение в месте перелома происходит по двухфазной схеме, характеризующейся</w:t>
      </w:r>
      <w:r>
        <w:rPr>
          <w:spacing w:val="-5"/>
        </w:rPr>
        <w:t xml:space="preserve"> </w:t>
      </w:r>
      <w:r>
        <w:t>начальным</w:t>
      </w:r>
      <w:r>
        <w:rPr>
          <w:spacing w:val="-5"/>
        </w:rPr>
        <w:t xml:space="preserve"> </w:t>
      </w:r>
      <w:r>
        <w:t>пиком</w:t>
      </w:r>
      <w:r>
        <w:rPr>
          <w:spacing w:val="-5"/>
        </w:rPr>
        <w:t xml:space="preserve"> </w:t>
      </w:r>
      <w:r>
        <w:t>в</w:t>
      </w:r>
      <w:r>
        <w:rPr>
          <w:spacing w:val="-6"/>
        </w:rPr>
        <w:t xml:space="preserve"> </w:t>
      </w:r>
      <w:r>
        <w:t>раннем</w:t>
      </w:r>
      <w:r>
        <w:rPr>
          <w:spacing w:val="-5"/>
        </w:rPr>
        <w:t xml:space="preserve"> </w:t>
      </w:r>
      <w:r>
        <w:t>процессе</w:t>
      </w:r>
      <w:r>
        <w:rPr>
          <w:spacing w:val="-5"/>
        </w:rPr>
        <w:t xml:space="preserve"> </w:t>
      </w:r>
      <w:r>
        <w:t>заживления</w:t>
      </w:r>
      <w:r>
        <w:rPr>
          <w:spacing w:val="-5"/>
        </w:rPr>
        <w:t xml:space="preserve"> </w:t>
      </w:r>
      <w:r>
        <w:t>перелома, сменяющимся последующим пиком во время перехода от хондрогенеза к остеогенезу</w:t>
      </w:r>
      <w:r>
        <w:rPr>
          <w:spacing w:val="-10"/>
        </w:rPr>
        <w:t xml:space="preserve"> </w:t>
      </w:r>
      <w:r>
        <w:t>в</w:t>
      </w:r>
      <w:r>
        <w:rPr>
          <w:spacing w:val="-10"/>
        </w:rPr>
        <w:t xml:space="preserve"> </w:t>
      </w:r>
      <w:r>
        <w:t>фазе</w:t>
      </w:r>
      <w:r>
        <w:rPr>
          <w:spacing w:val="-10"/>
        </w:rPr>
        <w:t xml:space="preserve"> </w:t>
      </w:r>
      <w:r>
        <w:t>эндохондрального</w:t>
      </w:r>
      <w:r>
        <w:rPr>
          <w:spacing w:val="-10"/>
        </w:rPr>
        <w:t xml:space="preserve"> </w:t>
      </w:r>
      <w:r>
        <w:t>созревания</w:t>
      </w:r>
      <w:r>
        <w:rPr>
          <w:spacing w:val="-10"/>
        </w:rPr>
        <w:t xml:space="preserve"> </w:t>
      </w:r>
      <w:r>
        <w:t>[199,200].</w:t>
      </w:r>
      <w:r>
        <w:rPr>
          <w:spacing w:val="-11"/>
        </w:rPr>
        <w:t xml:space="preserve"> </w:t>
      </w:r>
      <w:r>
        <w:t>Этот</w:t>
      </w:r>
      <w:r>
        <w:rPr>
          <w:spacing w:val="-10"/>
        </w:rPr>
        <w:t xml:space="preserve"> </w:t>
      </w:r>
      <w:r>
        <w:t>цитокин</w:t>
      </w:r>
      <w:r>
        <w:rPr>
          <w:spacing w:val="-10"/>
        </w:rPr>
        <w:t xml:space="preserve"> </w:t>
      </w:r>
      <w:r>
        <w:t>играет многогранную роль, влияя на привлечение иммунных клеток к месту повреждения и инициируя множество клеточных реакций, необходимых для процесса заживления кости. Кроме того, экспрессия TNF-альфа в процессе заживления имеет двухфазный характер и выполняет ключевую роль в рекрутировании остеобластов в место повреждения [201-203]. Эти костеобразующие</w:t>
      </w:r>
      <w:r>
        <w:rPr>
          <w:spacing w:val="-5"/>
        </w:rPr>
        <w:t xml:space="preserve"> </w:t>
      </w:r>
      <w:r>
        <w:t>клетки</w:t>
      </w:r>
      <w:r>
        <w:rPr>
          <w:spacing w:val="-5"/>
        </w:rPr>
        <w:t xml:space="preserve"> </w:t>
      </w:r>
      <w:r>
        <w:t>имеют</w:t>
      </w:r>
      <w:r>
        <w:rPr>
          <w:spacing w:val="-5"/>
        </w:rPr>
        <w:t xml:space="preserve"> </w:t>
      </w:r>
      <w:r>
        <w:t>решающее</w:t>
      </w:r>
      <w:r>
        <w:rPr>
          <w:spacing w:val="-5"/>
        </w:rPr>
        <w:t xml:space="preserve"> </w:t>
      </w:r>
      <w:r>
        <w:t>значение</w:t>
      </w:r>
      <w:r>
        <w:rPr>
          <w:spacing w:val="-5"/>
        </w:rPr>
        <w:t xml:space="preserve"> </w:t>
      </w:r>
      <w:r>
        <w:t>для</w:t>
      </w:r>
      <w:r>
        <w:rPr>
          <w:spacing w:val="-5"/>
        </w:rPr>
        <w:t xml:space="preserve"> </w:t>
      </w:r>
      <w:r>
        <w:t>синтеза</w:t>
      </w:r>
      <w:r>
        <w:rPr>
          <w:spacing w:val="-5"/>
        </w:rPr>
        <w:t xml:space="preserve"> </w:t>
      </w:r>
      <w:r>
        <w:t>новой</w:t>
      </w:r>
      <w:r>
        <w:rPr>
          <w:spacing w:val="-5"/>
        </w:rPr>
        <w:t xml:space="preserve"> </w:t>
      </w:r>
      <w:r>
        <w:t>костной ткани,</w:t>
      </w:r>
      <w:r>
        <w:rPr>
          <w:spacing w:val="-9"/>
        </w:rPr>
        <w:t xml:space="preserve"> </w:t>
      </w:r>
      <w:r>
        <w:t>и</w:t>
      </w:r>
      <w:r>
        <w:rPr>
          <w:spacing w:val="-8"/>
        </w:rPr>
        <w:t xml:space="preserve"> </w:t>
      </w:r>
      <w:r>
        <w:t>исследования</w:t>
      </w:r>
      <w:r>
        <w:rPr>
          <w:spacing w:val="-8"/>
        </w:rPr>
        <w:t xml:space="preserve"> </w:t>
      </w:r>
      <w:r>
        <w:t>показали,</w:t>
      </w:r>
      <w:r>
        <w:rPr>
          <w:spacing w:val="-9"/>
        </w:rPr>
        <w:t xml:space="preserve"> </w:t>
      </w:r>
      <w:r>
        <w:t>что</w:t>
      </w:r>
      <w:r>
        <w:rPr>
          <w:spacing w:val="-8"/>
        </w:rPr>
        <w:t xml:space="preserve"> </w:t>
      </w:r>
      <w:r>
        <w:t>и</w:t>
      </w:r>
      <w:r>
        <w:rPr>
          <w:spacing w:val="-8"/>
        </w:rPr>
        <w:t xml:space="preserve"> </w:t>
      </w:r>
      <w:r>
        <w:t>TNF-α,</w:t>
      </w:r>
      <w:r>
        <w:rPr>
          <w:spacing w:val="-9"/>
        </w:rPr>
        <w:t xml:space="preserve"> </w:t>
      </w:r>
      <w:r>
        <w:t>и</w:t>
      </w:r>
      <w:r>
        <w:rPr>
          <w:spacing w:val="-8"/>
        </w:rPr>
        <w:t xml:space="preserve"> </w:t>
      </w:r>
      <w:r>
        <w:t>IL-1β</w:t>
      </w:r>
      <w:r>
        <w:rPr>
          <w:spacing w:val="-8"/>
        </w:rPr>
        <w:t xml:space="preserve"> </w:t>
      </w:r>
      <w:r>
        <w:t>рекрутируют</w:t>
      </w:r>
      <w:r>
        <w:rPr>
          <w:spacing w:val="-8"/>
        </w:rPr>
        <w:t xml:space="preserve"> </w:t>
      </w:r>
      <w:r>
        <w:t>остеобласты, подчеркивая</w:t>
      </w:r>
      <w:r>
        <w:rPr>
          <w:spacing w:val="-6"/>
        </w:rPr>
        <w:t xml:space="preserve"> </w:t>
      </w:r>
      <w:r>
        <w:t>их</w:t>
      </w:r>
      <w:r>
        <w:rPr>
          <w:spacing w:val="-6"/>
        </w:rPr>
        <w:t xml:space="preserve"> </w:t>
      </w:r>
      <w:r>
        <w:t>совместную</w:t>
      </w:r>
      <w:r>
        <w:rPr>
          <w:spacing w:val="-6"/>
        </w:rPr>
        <w:t xml:space="preserve"> </w:t>
      </w:r>
      <w:r>
        <w:t>роль</w:t>
      </w:r>
      <w:r>
        <w:rPr>
          <w:spacing w:val="-6"/>
        </w:rPr>
        <w:t xml:space="preserve"> </w:t>
      </w:r>
      <w:r>
        <w:t>в</w:t>
      </w:r>
      <w:r>
        <w:rPr>
          <w:spacing w:val="-6"/>
        </w:rPr>
        <w:t xml:space="preserve"> </w:t>
      </w:r>
      <w:r>
        <w:t>регенерации</w:t>
      </w:r>
      <w:r>
        <w:rPr>
          <w:spacing w:val="-6"/>
        </w:rPr>
        <w:t xml:space="preserve"> </w:t>
      </w:r>
      <w:r>
        <w:t>кости</w:t>
      </w:r>
      <w:r>
        <w:rPr>
          <w:spacing w:val="-8"/>
        </w:rPr>
        <w:t xml:space="preserve"> </w:t>
      </w:r>
      <w:r>
        <w:t>[204,205].</w:t>
      </w:r>
      <w:r>
        <w:rPr>
          <w:spacing w:val="-7"/>
        </w:rPr>
        <w:t xml:space="preserve"> </w:t>
      </w:r>
      <w:r>
        <w:t>Кроме</w:t>
      </w:r>
      <w:r>
        <w:rPr>
          <w:spacing w:val="-7"/>
        </w:rPr>
        <w:t xml:space="preserve"> </w:t>
      </w:r>
      <w:r>
        <w:t>того,</w:t>
      </w:r>
      <w:r>
        <w:rPr>
          <w:spacing w:val="-7"/>
        </w:rPr>
        <w:t xml:space="preserve"> </w:t>
      </w:r>
      <w:r>
        <w:t>IL- 6 является многофункциональным цитокином, участвующим в восстановлении костной</w:t>
      </w:r>
      <w:r>
        <w:rPr>
          <w:spacing w:val="-14"/>
        </w:rPr>
        <w:t xml:space="preserve"> </w:t>
      </w:r>
      <w:r>
        <w:t>ткани.</w:t>
      </w:r>
      <w:r>
        <w:rPr>
          <w:spacing w:val="-14"/>
        </w:rPr>
        <w:t xml:space="preserve"> </w:t>
      </w:r>
      <w:r>
        <w:t>Исследования</w:t>
      </w:r>
      <w:r>
        <w:rPr>
          <w:spacing w:val="-14"/>
        </w:rPr>
        <w:t xml:space="preserve"> </w:t>
      </w:r>
      <w:r>
        <w:t>с</w:t>
      </w:r>
      <w:r>
        <w:rPr>
          <w:spacing w:val="-14"/>
        </w:rPr>
        <w:t xml:space="preserve"> </w:t>
      </w:r>
      <w:r>
        <w:t>использованием</w:t>
      </w:r>
      <w:r>
        <w:rPr>
          <w:spacing w:val="-14"/>
        </w:rPr>
        <w:t xml:space="preserve"> </w:t>
      </w:r>
      <w:r>
        <w:t>нокаутных</w:t>
      </w:r>
      <w:r>
        <w:rPr>
          <w:spacing w:val="-14"/>
        </w:rPr>
        <w:t xml:space="preserve"> </w:t>
      </w:r>
      <w:r>
        <w:t>мышей</w:t>
      </w:r>
      <w:r>
        <w:rPr>
          <w:spacing w:val="-14"/>
        </w:rPr>
        <w:t xml:space="preserve"> </w:t>
      </w:r>
      <w:r>
        <w:t>показали,</w:t>
      </w:r>
      <w:r>
        <w:rPr>
          <w:spacing w:val="-15"/>
        </w:rPr>
        <w:t xml:space="preserve"> </w:t>
      </w:r>
      <w:r>
        <w:t>что этот цитокин играет роль в ремоделировании мозоли и минерализации, что указывает</w:t>
      </w:r>
      <w:r>
        <w:rPr>
          <w:spacing w:val="-3"/>
        </w:rPr>
        <w:t xml:space="preserve"> </w:t>
      </w:r>
      <w:r>
        <w:t>на</w:t>
      </w:r>
      <w:r>
        <w:rPr>
          <w:spacing w:val="-3"/>
        </w:rPr>
        <w:t xml:space="preserve"> </w:t>
      </w:r>
      <w:r>
        <w:t>его</w:t>
      </w:r>
      <w:r>
        <w:rPr>
          <w:spacing w:val="-3"/>
        </w:rPr>
        <w:t xml:space="preserve"> </w:t>
      </w:r>
      <w:r>
        <w:t>значение</w:t>
      </w:r>
      <w:r>
        <w:rPr>
          <w:spacing w:val="-3"/>
        </w:rPr>
        <w:t xml:space="preserve"> </w:t>
      </w:r>
      <w:r>
        <w:t>на</w:t>
      </w:r>
      <w:r>
        <w:rPr>
          <w:spacing w:val="-3"/>
        </w:rPr>
        <w:t xml:space="preserve"> </w:t>
      </w:r>
      <w:r>
        <w:t>поздних</w:t>
      </w:r>
      <w:r>
        <w:rPr>
          <w:spacing w:val="-3"/>
        </w:rPr>
        <w:t xml:space="preserve"> </w:t>
      </w:r>
      <w:r>
        <w:t>стадиях</w:t>
      </w:r>
      <w:r>
        <w:rPr>
          <w:spacing w:val="-3"/>
        </w:rPr>
        <w:t xml:space="preserve"> </w:t>
      </w:r>
      <w:r>
        <w:t>заживления</w:t>
      </w:r>
      <w:r>
        <w:rPr>
          <w:spacing w:val="-3"/>
        </w:rPr>
        <w:t xml:space="preserve"> </w:t>
      </w:r>
      <w:r>
        <w:t>кости.</w:t>
      </w:r>
      <w:r>
        <w:rPr>
          <w:spacing w:val="-4"/>
        </w:rPr>
        <w:t xml:space="preserve"> </w:t>
      </w:r>
      <w:r>
        <w:t>IL-6</w:t>
      </w:r>
      <w:r>
        <w:rPr>
          <w:spacing w:val="-3"/>
        </w:rPr>
        <w:t xml:space="preserve"> </w:t>
      </w:r>
      <w:r>
        <w:t>участвует в мобилизации остеобластов, что способствует формированию костной ткани [206,207]. Таким образом, организованное высвобождение воспалительных цитокинов на ранних стадиях заживления кости имеет решающее значение для</w:t>
      </w:r>
    </w:p>
    <w:p w14:paraId="5170E89A" w14:textId="77777777" w:rsidR="00837FAC" w:rsidRDefault="00837FAC">
      <w:pPr>
        <w:pStyle w:val="a3"/>
        <w:sectPr w:rsidR="00837FAC">
          <w:pgSz w:w="11900" w:h="16840"/>
          <w:pgMar w:top="1940" w:right="425" w:bottom="1160" w:left="1559" w:header="0" w:footer="963" w:gutter="0"/>
          <w:cols w:space="720"/>
        </w:sectPr>
      </w:pPr>
    </w:p>
    <w:p w14:paraId="73983C13" w14:textId="77777777" w:rsidR="00837FAC" w:rsidRDefault="004D5FA3">
      <w:pPr>
        <w:pStyle w:val="a3"/>
        <w:spacing w:before="69"/>
        <w:ind w:right="134"/>
      </w:pPr>
      <w:r>
        <w:t>начала процесса восстановления и может быть усилено путем применения и активации PRP.</w:t>
      </w:r>
    </w:p>
    <w:p w14:paraId="3245A6D4" w14:textId="77777777" w:rsidR="00837FAC" w:rsidRDefault="004D5FA3">
      <w:pPr>
        <w:spacing w:line="321" w:lineRule="exact"/>
        <w:ind w:left="850"/>
        <w:jc w:val="both"/>
        <w:rPr>
          <w:i/>
          <w:sz w:val="28"/>
        </w:rPr>
      </w:pPr>
      <w:r>
        <w:rPr>
          <w:i/>
          <w:sz w:val="28"/>
        </w:rPr>
        <w:t>Факторы</w:t>
      </w:r>
      <w:r>
        <w:rPr>
          <w:i/>
          <w:spacing w:val="-9"/>
          <w:sz w:val="28"/>
        </w:rPr>
        <w:t xml:space="preserve"> </w:t>
      </w:r>
      <w:r>
        <w:rPr>
          <w:i/>
          <w:spacing w:val="-4"/>
          <w:sz w:val="28"/>
        </w:rPr>
        <w:t>роста</w:t>
      </w:r>
    </w:p>
    <w:p w14:paraId="351DEBA8" w14:textId="77777777" w:rsidR="00837FAC" w:rsidRDefault="004D5FA3">
      <w:pPr>
        <w:pStyle w:val="a3"/>
        <w:spacing w:before="29" w:line="259" w:lineRule="auto"/>
        <w:ind w:right="132" w:firstLine="709"/>
      </w:pPr>
      <w:r>
        <w:t>Эффективность PRP в заживлении костей в значительной степени объясняется богатым набором факторов роста, содержащихся в альфа-гранулах тромбоцитов.</w:t>
      </w:r>
      <w:r>
        <w:rPr>
          <w:spacing w:val="-3"/>
        </w:rPr>
        <w:t xml:space="preserve"> </w:t>
      </w:r>
      <w:r>
        <w:t>Из</w:t>
      </w:r>
      <w:r>
        <w:rPr>
          <w:spacing w:val="-3"/>
        </w:rPr>
        <w:t xml:space="preserve"> </w:t>
      </w:r>
      <w:r>
        <w:t>многочисленных</w:t>
      </w:r>
      <w:r>
        <w:rPr>
          <w:spacing w:val="-3"/>
        </w:rPr>
        <w:t xml:space="preserve"> </w:t>
      </w:r>
      <w:r>
        <w:t>факторов</w:t>
      </w:r>
      <w:r>
        <w:rPr>
          <w:spacing w:val="-3"/>
        </w:rPr>
        <w:t xml:space="preserve"> </w:t>
      </w:r>
      <w:r>
        <w:t>роста,</w:t>
      </w:r>
      <w:r>
        <w:rPr>
          <w:spacing w:val="-3"/>
        </w:rPr>
        <w:t xml:space="preserve"> </w:t>
      </w:r>
      <w:r>
        <w:t>описанных</w:t>
      </w:r>
      <w:r>
        <w:rPr>
          <w:spacing w:val="-3"/>
        </w:rPr>
        <w:t xml:space="preserve"> </w:t>
      </w:r>
      <w:r>
        <w:t>в</w:t>
      </w:r>
      <w:r>
        <w:rPr>
          <w:spacing w:val="-3"/>
        </w:rPr>
        <w:t xml:space="preserve"> </w:t>
      </w:r>
      <w:r>
        <w:t>литературе,</w:t>
      </w:r>
      <w:r>
        <w:rPr>
          <w:spacing w:val="-3"/>
        </w:rPr>
        <w:t xml:space="preserve"> </w:t>
      </w:r>
      <w:r>
        <w:t>три из которых играют наиболее заметную роль в заживлении костей, включают PDGF, TGF-β и IGF-1 [208-211]. PDGF - важнейший фактор роста в PRP, выполняющий ключевую роль на ранних стадиях заживления костей, инициирует несколько важных процессов после высвобождения из активированных</w:t>
      </w:r>
      <w:r>
        <w:rPr>
          <w:spacing w:val="-9"/>
        </w:rPr>
        <w:t xml:space="preserve"> </w:t>
      </w:r>
      <w:r>
        <w:t>тромбоцитов.</w:t>
      </w:r>
      <w:r>
        <w:rPr>
          <w:spacing w:val="-10"/>
        </w:rPr>
        <w:t xml:space="preserve"> </w:t>
      </w:r>
      <w:r>
        <w:t>Он</w:t>
      </w:r>
      <w:r>
        <w:rPr>
          <w:spacing w:val="-9"/>
        </w:rPr>
        <w:t xml:space="preserve"> </w:t>
      </w:r>
      <w:r>
        <w:t>стимулирует</w:t>
      </w:r>
      <w:r>
        <w:rPr>
          <w:spacing w:val="-9"/>
        </w:rPr>
        <w:t xml:space="preserve"> </w:t>
      </w:r>
      <w:r>
        <w:t>реваскуляризацию,</w:t>
      </w:r>
      <w:r>
        <w:rPr>
          <w:spacing w:val="-10"/>
        </w:rPr>
        <w:t xml:space="preserve"> </w:t>
      </w:r>
      <w:r>
        <w:t>важный</w:t>
      </w:r>
      <w:r>
        <w:rPr>
          <w:spacing w:val="-9"/>
        </w:rPr>
        <w:t xml:space="preserve"> </w:t>
      </w:r>
      <w:r>
        <w:t>этап восстановления костной ткани, путем содействия росту новых кровеносных сосудов [212,213]. Улучшение кровоснабжения может способствовать доставке кислорода и питательных веществ к месту повреждения, ускоряя процесс заживления. PDGF также оказывает значительное влияние на синтез коллагена, ключевого компонента костной ткани. Он стимулирует выработку коллагена, способствуя формированию прочного внеклеточного матрикса (ВКМ), необходимого для регенерации кости [214,215]. Более того, PDGF может напрямую влиять на мезенхимальные стволовые клетки (МСК), вызывая их миграцию и остеогенную дифференцировку [216,217]. Эти МСК имеют решающее значение для образования новой костной ткани, что делает PDGF мощным стимулятором костеобразования.</w:t>
      </w:r>
    </w:p>
    <w:p w14:paraId="57E6614C" w14:textId="77777777" w:rsidR="00837FAC" w:rsidRDefault="004D5FA3">
      <w:pPr>
        <w:pStyle w:val="a3"/>
        <w:ind w:right="131" w:firstLine="709"/>
      </w:pPr>
      <w:r>
        <w:t>TGF-β также в изобилии присутствует в PRP и играет многогранную роль в заживлении костей. Он действует как паракринно, так и аутокринно, влияя на различные типы клеток, участвующих в длительном заживлении, регенерации костей</w:t>
      </w:r>
      <w:r>
        <w:rPr>
          <w:spacing w:val="-5"/>
        </w:rPr>
        <w:t xml:space="preserve"> </w:t>
      </w:r>
      <w:r>
        <w:t>и</w:t>
      </w:r>
      <w:r>
        <w:rPr>
          <w:spacing w:val="-5"/>
        </w:rPr>
        <w:t xml:space="preserve"> </w:t>
      </w:r>
      <w:r>
        <w:t>моделировании</w:t>
      </w:r>
      <w:r>
        <w:rPr>
          <w:spacing w:val="-5"/>
        </w:rPr>
        <w:t xml:space="preserve"> </w:t>
      </w:r>
      <w:r>
        <w:t>костей.</w:t>
      </w:r>
      <w:r>
        <w:rPr>
          <w:spacing w:val="40"/>
        </w:rPr>
        <w:t xml:space="preserve"> </w:t>
      </w:r>
      <w:r>
        <w:t>Одной</w:t>
      </w:r>
      <w:r>
        <w:rPr>
          <w:spacing w:val="-5"/>
        </w:rPr>
        <w:t xml:space="preserve"> </w:t>
      </w:r>
      <w:r>
        <w:t>из</w:t>
      </w:r>
      <w:r>
        <w:rPr>
          <w:spacing w:val="-5"/>
        </w:rPr>
        <w:t xml:space="preserve"> </w:t>
      </w:r>
      <w:r>
        <w:t>важнейших</w:t>
      </w:r>
      <w:r>
        <w:rPr>
          <w:spacing w:val="-5"/>
        </w:rPr>
        <w:t xml:space="preserve"> </w:t>
      </w:r>
      <w:r>
        <w:t>функций</w:t>
      </w:r>
      <w:r>
        <w:rPr>
          <w:spacing w:val="-5"/>
        </w:rPr>
        <w:t xml:space="preserve"> </w:t>
      </w:r>
      <w:r>
        <w:t>TGF-β</w:t>
      </w:r>
      <w:r>
        <w:rPr>
          <w:spacing w:val="-5"/>
        </w:rPr>
        <w:t xml:space="preserve"> </w:t>
      </w:r>
      <w:r>
        <w:t>является его способность инициировать сигнальный путь остеопрогениторных клеток, которые синтезируют BMPs [218]. Эти BMP продемонстрировали потенциал играть ключевую роль в регулировании экспрессии факторов роста в костной и хрящевой ткани, способствуя дальнейшему заживлению и регенерации кости [219,220]. Влияние TGF-β распространяется также на фибробласты и преостеобласты, стимулируя биосинтез коллагена I типа и фибронектина, что содействует формированию прочного ЭЦМ [221-223]. TGF-β способствует отложению костного матрикса, внося свой вклад в ранние стадии восстановления костной ткани [224]. Кроме того, он подавляет образование остеокластов и резорбцию костной ткани, склоняя баланс в сторону формирования костной ткани над резорбцией [225].</w:t>
      </w:r>
    </w:p>
    <w:p w14:paraId="3C2F9593" w14:textId="77777777" w:rsidR="00837FAC" w:rsidRDefault="004D5FA3">
      <w:pPr>
        <w:pStyle w:val="a3"/>
        <w:ind w:right="133" w:firstLine="709"/>
      </w:pPr>
      <w:r>
        <w:t>IGF-1 - еще один важный компонент PRP, играющий большую роль в регенерации костной ткани. Этот фактор роста накапливается в костном матриксе,</w:t>
      </w:r>
      <w:r>
        <w:rPr>
          <w:spacing w:val="-2"/>
        </w:rPr>
        <w:t xml:space="preserve"> </w:t>
      </w:r>
      <w:r>
        <w:t>эндотелиальных</w:t>
      </w:r>
      <w:r>
        <w:rPr>
          <w:spacing w:val="-2"/>
        </w:rPr>
        <w:t xml:space="preserve"> </w:t>
      </w:r>
      <w:r>
        <w:t>клетках</w:t>
      </w:r>
      <w:r>
        <w:rPr>
          <w:spacing w:val="-2"/>
        </w:rPr>
        <w:t xml:space="preserve"> </w:t>
      </w:r>
      <w:r>
        <w:t>и</w:t>
      </w:r>
      <w:r>
        <w:rPr>
          <w:spacing w:val="-2"/>
        </w:rPr>
        <w:t xml:space="preserve"> </w:t>
      </w:r>
      <w:r>
        <w:t>хондроцитах</w:t>
      </w:r>
      <w:r>
        <w:rPr>
          <w:spacing w:val="-2"/>
        </w:rPr>
        <w:t xml:space="preserve"> </w:t>
      </w:r>
      <w:r>
        <w:t>и</w:t>
      </w:r>
      <w:r>
        <w:rPr>
          <w:spacing w:val="-2"/>
        </w:rPr>
        <w:t xml:space="preserve"> </w:t>
      </w:r>
      <w:r>
        <w:t>высвобождается</w:t>
      </w:r>
      <w:r>
        <w:rPr>
          <w:spacing w:val="-2"/>
        </w:rPr>
        <w:t xml:space="preserve"> </w:t>
      </w:r>
      <w:r>
        <w:t>в</w:t>
      </w:r>
      <w:r>
        <w:rPr>
          <w:spacing w:val="-2"/>
        </w:rPr>
        <w:t xml:space="preserve"> </w:t>
      </w:r>
      <w:r>
        <w:t>процессе регенерации кости [226]. IGF-1 отвечает за организацию сложного взаимодействия между формированием и резорбцией костной ткани. Присутствие</w:t>
      </w:r>
      <w:r>
        <w:rPr>
          <w:spacing w:val="40"/>
        </w:rPr>
        <w:t xml:space="preserve"> </w:t>
      </w:r>
      <w:r>
        <w:t>IGF-1</w:t>
      </w:r>
      <w:r>
        <w:rPr>
          <w:spacing w:val="40"/>
        </w:rPr>
        <w:t xml:space="preserve"> </w:t>
      </w:r>
      <w:r>
        <w:t>в</w:t>
      </w:r>
      <w:r>
        <w:rPr>
          <w:spacing w:val="40"/>
        </w:rPr>
        <w:t xml:space="preserve"> </w:t>
      </w:r>
      <w:r>
        <w:t>тромбоцитах</w:t>
      </w:r>
      <w:r>
        <w:rPr>
          <w:spacing w:val="40"/>
        </w:rPr>
        <w:t xml:space="preserve"> </w:t>
      </w:r>
      <w:r>
        <w:t>влияет</w:t>
      </w:r>
      <w:r>
        <w:rPr>
          <w:spacing w:val="40"/>
        </w:rPr>
        <w:t xml:space="preserve"> </w:t>
      </w:r>
      <w:r>
        <w:t>на</w:t>
      </w:r>
      <w:r>
        <w:rPr>
          <w:spacing w:val="40"/>
        </w:rPr>
        <w:t xml:space="preserve"> </w:t>
      </w:r>
      <w:r>
        <w:t>остеобласты</w:t>
      </w:r>
      <w:r>
        <w:rPr>
          <w:spacing w:val="40"/>
        </w:rPr>
        <w:t xml:space="preserve"> </w:t>
      </w:r>
      <w:r>
        <w:t>и</w:t>
      </w:r>
      <w:r>
        <w:rPr>
          <w:spacing w:val="40"/>
        </w:rPr>
        <w:t xml:space="preserve"> </w:t>
      </w:r>
      <w:r>
        <w:t>преостеобласты,</w:t>
      </w:r>
    </w:p>
    <w:p w14:paraId="0889F0A3" w14:textId="77777777" w:rsidR="00837FAC" w:rsidRDefault="00837FAC">
      <w:pPr>
        <w:pStyle w:val="a3"/>
        <w:sectPr w:rsidR="00837FAC">
          <w:pgSz w:w="11900" w:h="16840"/>
          <w:pgMar w:top="1060" w:right="425" w:bottom="1220" w:left="1559" w:header="0" w:footer="963" w:gutter="0"/>
          <w:cols w:space="720"/>
        </w:sectPr>
      </w:pPr>
    </w:p>
    <w:p w14:paraId="2EE15497" w14:textId="77777777" w:rsidR="00837FAC" w:rsidRDefault="004D5FA3">
      <w:pPr>
        <w:pStyle w:val="a3"/>
        <w:spacing w:before="69"/>
        <w:ind w:right="132"/>
      </w:pPr>
      <w:r>
        <w:t>инициируя остеогенез и подавляя апоптоз костных клеток. Кроме того, IGF-1 влияет на экспрессию ферментов мезенхимального коллагена, снижая его деградацию и усиливая синтез коллагена в ВКМ. Это приводит к улучшению структурной целостности и прочности вновь</w:t>
      </w:r>
      <w:r>
        <w:rPr>
          <w:spacing w:val="-1"/>
        </w:rPr>
        <w:t xml:space="preserve"> </w:t>
      </w:r>
      <w:r>
        <w:t>образованной костной ткани</w:t>
      </w:r>
      <w:r>
        <w:rPr>
          <w:spacing w:val="-3"/>
        </w:rPr>
        <w:t xml:space="preserve"> </w:t>
      </w:r>
      <w:r>
        <w:t>[227]. Факторы роста, содержащиеся в PRP и включающие PDGF, TGF-β и IGF-1, действуют синергетически, улучшая заживление кости. Они способствуют ангиогенезу, синтезу коллагена, образованию ВКМ и остеогенезу, помогая регенерации и восстановлению костной ткани. Эти факторы роста играют разные, но взаимосвязанные роли, в совокупности способствуя сложному процессу заживления и регенерации костей.</w:t>
      </w:r>
    </w:p>
    <w:p w14:paraId="1576E140" w14:textId="77777777" w:rsidR="00837FAC" w:rsidRDefault="004D5FA3">
      <w:pPr>
        <w:spacing w:before="2" w:line="322" w:lineRule="exact"/>
        <w:ind w:left="849"/>
        <w:jc w:val="both"/>
        <w:rPr>
          <w:i/>
          <w:sz w:val="28"/>
        </w:rPr>
      </w:pPr>
      <w:r>
        <w:rPr>
          <w:i/>
          <w:sz w:val="28"/>
        </w:rPr>
        <w:t>Ангиогенные</w:t>
      </w:r>
      <w:r>
        <w:rPr>
          <w:i/>
          <w:spacing w:val="-15"/>
          <w:sz w:val="28"/>
        </w:rPr>
        <w:t xml:space="preserve"> </w:t>
      </w:r>
      <w:r>
        <w:rPr>
          <w:i/>
          <w:spacing w:val="-2"/>
          <w:sz w:val="28"/>
        </w:rPr>
        <w:t>факторы</w:t>
      </w:r>
    </w:p>
    <w:p w14:paraId="0CAC172A" w14:textId="77777777" w:rsidR="00837FAC" w:rsidRDefault="004D5FA3">
      <w:pPr>
        <w:pStyle w:val="a3"/>
        <w:ind w:right="132" w:firstLine="708"/>
      </w:pPr>
      <w:r>
        <w:t>Ангиогенез играет постоянную роль в доставке кислорода, питательных веществ и клеток-предшественников к месту повреждения [228-230]. PRP продемонстрировала способность служить мощным фактором ангиогенеза, помогая образованию новых кровеносных сосудов, которые имеют решающее значение</w:t>
      </w:r>
      <w:r>
        <w:rPr>
          <w:spacing w:val="-7"/>
        </w:rPr>
        <w:t xml:space="preserve"> </w:t>
      </w:r>
      <w:r>
        <w:t>для</w:t>
      </w:r>
      <w:r>
        <w:rPr>
          <w:spacing w:val="-7"/>
        </w:rPr>
        <w:t xml:space="preserve"> </w:t>
      </w:r>
      <w:r>
        <w:t>поддержки</w:t>
      </w:r>
      <w:r>
        <w:rPr>
          <w:spacing w:val="-7"/>
        </w:rPr>
        <w:t xml:space="preserve"> </w:t>
      </w:r>
      <w:r>
        <w:t>регенеративных</w:t>
      </w:r>
      <w:r>
        <w:rPr>
          <w:spacing w:val="-7"/>
        </w:rPr>
        <w:t xml:space="preserve"> </w:t>
      </w:r>
      <w:r>
        <w:t>процессов</w:t>
      </w:r>
      <w:r>
        <w:rPr>
          <w:spacing w:val="-7"/>
        </w:rPr>
        <w:t xml:space="preserve"> </w:t>
      </w:r>
      <w:r>
        <w:t>при</w:t>
      </w:r>
      <w:r>
        <w:rPr>
          <w:spacing w:val="-7"/>
        </w:rPr>
        <w:t xml:space="preserve"> </w:t>
      </w:r>
      <w:r>
        <w:t>восстановлении</w:t>
      </w:r>
      <w:r>
        <w:rPr>
          <w:spacing w:val="-7"/>
        </w:rPr>
        <w:t xml:space="preserve"> </w:t>
      </w:r>
      <w:r>
        <w:t>костей. Среди ангиогенных факторов, содержащихся в PRP, фактор роста эндотелия сосудов (VEGF) выделяется как основной фактор неоваскуляризации. VEGF — это</w:t>
      </w:r>
      <w:r>
        <w:rPr>
          <w:spacing w:val="-17"/>
        </w:rPr>
        <w:t xml:space="preserve"> </w:t>
      </w:r>
      <w:r>
        <w:t>сигнальный</w:t>
      </w:r>
      <w:r>
        <w:rPr>
          <w:spacing w:val="-17"/>
        </w:rPr>
        <w:t xml:space="preserve"> </w:t>
      </w:r>
      <w:r>
        <w:t>белок,</w:t>
      </w:r>
      <w:r>
        <w:rPr>
          <w:spacing w:val="-17"/>
        </w:rPr>
        <w:t xml:space="preserve"> </w:t>
      </w:r>
      <w:r>
        <w:t>и</w:t>
      </w:r>
      <w:r>
        <w:rPr>
          <w:spacing w:val="-17"/>
        </w:rPr>
        <w:t xml:space="preserve"> </w:t>
      </w:r>
      <w:r>
        <w:t>его</w:t>
      </w:r>
      <w:r>
        <w:rPr>
          <w:spacing w:val="-17"/>
        </w:rPr>
        <w:t xml:space="preserve"> </w:t>
      </w:r>
      <w:r>
        <w:t>основная</w:t>
      </w:r>
      <w:r>
        <w:rPr>
          <w:spacing w:val="-17"/>
        </w:rPr>
        <w:t xml:space="preserve"> </w:t>
      </w:r>
      <w:r>
        <w:t>функция</w:t>
      </w:r>
      <w:r>
        <w:rPr>
          <w:spacing w:val="-18"/>
        </w:rPr>
        <w:t xml:space="preserve"> </w:t>
      </w:r>
      <w:r>
        <w:t>-</w:t>
      </w:r>
      <w:r>
        <w:rPr>
          <w:spacing w:val="-16"/>
        </w:rPr>
        <w:t xml:space="preserve"> </w:t>
      </w:r>
      <w:r>
        <w:t>стимулировать</w:t>
      </w:r>
      <w:r>
        <w:rPr>
          <w:spacing w:val="-17"/>
        </w:rPr>
        <w:t xml:space="preserve"> </w:t>
      </w:r>
      <w:r>
        <w:t>ангиогенез</w:t>
      </w:r>
      <w:r>
        <w:rPr>
          <w:spacing w:val="-18"/>
        </w:rPr>
        <w:t xml:space="preserve"> </w:t>
      </w:r>
      <w:r>
        <w:t>[231]. После введения PRP в место костного дефекта высвобождение VEGF из тромбоцитов запускает каскад событий так, как действует как мощный митоген и хемоаттрактант для эндотелиальных клеток, способствуя их пролиферации и миграции в область, окружающую костный дефект [232-234]. После рекрутирования эндотелиальные клетки начинают организовываться в примитивные сосудистые структуры, прорастают и удлиняются, образуя капилляры, которые проникают в поврежденную ткань [235]. Этот процесс неоваскуляризации служит двум важнейшим целям в процессе заживления кости. Во-первых, он обеспечивает непрерывное поступление кислорода и питательных веществ в место заживления, облегчая метаболические потребности репаративных клеток. Во-вторых, он обеспечивает миграцию остеопрогениторных клеток и мезенхимальных стволовых клеток, которые имеют решающее значение для формирования новой костной ткани [236,237].</w:t>
      </w:r>
    </w:p>
    <w:p w14:paraId="4101619A" w14:textId="77777777" w:rsidR="00837FAC" w:rsidRDefault="004D5FA3">
      <w:pPr>
        <w:pStyle w:val="a3"/>
        <w:spacing w:before="1" w:line="259" w:lineRule="auto"/>
        <w:ind w:right="131" w:firstLine="709"/>
      </w:pPr>
      <w:r>
        <w:t xml:space="preserve">В то время как VEGF в первую очередь влияет на рост новых сосудов, ангиогенин, другой ангиогенный фактор, содержащийся в PRP, способствует </w:t>
      </w:r>
      <w:r>
        <w:rPr>
          <w:spacing w:val="-2"/>
        </w:rPr>
        <w:t>развитию</w:t>
      </w:r>
      <w:r>
        <w:rPr>
          <w:spacing w:val="-4"/>
        </w:rPr>
        <w:t xml:space="preserve"> </w:t>
      </w:r>
      <w:r>
        <w:rPr>
          <w:spacing w:val="-2"/>
        </w:rPr>
        <w:t>коллатерального</w:t>
      </w:r>
      <w:r>
        <w:rPr>
          <w:spacing w:val="-4"/>
        </w:rPr>
        <w:t xml:space="preserve"> </w:t>
      </w:r>
      <w:r>
        <w:rPr>
          <w:spacing w:val="-2"/>
        </w:rPr>
        <w:t>кровообращения,</w:t>
      </w:r>
      <w:r>
        <w:rPr>
          <w:spacing w:val="-5"/>
        </w:rPr>
        <w:t xml:space="preserve"> </w:t>
      </w:r>
      <w:r>
        <w:rPr>
          <w:spacing w:val="-2"/>
        </w:rPr>
        <w:t>что</w:t>
      </w:r>
      <w:r>
        <w:rPr>
          <w:spacing w:val="-4"/>
        </w:rPr>
        <w:t xml:space="preserve"> </w:t>
      </w:r>
      <w:r>
        <w:rPr>
          <w:spacing w:val="-2"/>
        </w:rPr>
        <w:t>может</w:t>
      </w:r>
      <w:r>
        <w:rPr>
          <w:spacing w:val="-4"/>
        </w:rPr>
        <w:t xml:space="preserve"> </w:t>
      </w:r>
      <w:r>
        <w:rPr>
          <w:spacing w:val="-2"/>
        </w:rPr>
        <w:t>быть</w:t>
      </w:r>
      <w:r>
        <w:rPr>
          <w:spacing w:val="-4"/>
        </w:rPr>
        <w:t xml:space="preserve"> </w:t>
      </w:r>
      <w:r>
        <w:rPr>
          <w:spacing w:val="-2"/>
        </w:rPr>
        <w:t>особенно</w:t>
      </w:r>
      <w:r>
        <w:rPr>
          <w:spacing w:val="-4"/>
        </w:rPr>
        <w:t xml:space="preserve"> </w:t>
      </w:r>
      <w:r>
        <w:rPr>
          <w:spacing w:val="-2"/>
        </w:rPr>
        <w:t xml:space="preserve">актуально </w:t>
      </w:r>
      <w:r>
        <w:t>в случаях, когда первичное кровоснабжение костного дефекта может быть нарушено [194, p.582-586]. Усиленное кровоснабжение повышает устойчивость процесса заживления, обеспечивая наличие достаточных ресурсов для поддержания регенеративных потребностей поврежденной костной ткани. В сложной системе заживления костей ангиогенез является фундаментальным процессом, обеспечивающим доставку необходимых ресурсов к месту повреждения. PRP-терапия, обогащенная ангиогенными факторами такими, как VEGF и ангиогенин, играет центральную роль в развитии неоваскуляризации и коллатерального</w:t>
      </w:r>
      <w:r>
        <w:rPr>
          <w:spacing w:val="80"/>
          <w:w w:val="150"/>
        </w:rPr>
        <w:t xml:space="preserve"> </w:t>
      </w:r>
      <w:r>
        <w:t>кровообращения</w:t>
      </w:r>
      <w:r>
        <w:rPr>
          <w:spacing w:val="80"/>
          <w:w w:val="150"/>
        </w:rPr>
        <w:t xml:space="preserve"> </w:t>
      </w:r>
      <w:r>
        <w:t>[200,</w:t>
      </w:r>
      <w:r>
        <w:rPr>
          <w:spacing w:val="80"/>
          <w:w w:val="150"/>
        </w:rPr>
        <w:t xml:space="preserve"> </w:t>
      </w:r>
      <w:r>
        <w:t>p.1105;</w:t>
      </w:r>
      <w:r>
        <w:rPr>
          <w:spacing w:val="80"/>
          <w:w w:val="150"/>
        </w:rPr>
        <w:t xml:space="preserve"> </w:t>
      </w:r>
      <w:r>
        <w:t>208,</w:t>
      </w:r>
      <w:r>
        <w:rPr>
          <w:spacing w:val="80"/>
          <w:w w:val="150"/>
        </w:rPr>
        <w:t xml:space="preserve"> </w:t>
      </w:r>
      <w:r>
        <w:t>p.18-19].</w:t>
      </w:r>
      <w:r>
        <w:rPr>
          <w:spacing w:val="80"/>
          <w:w w:val="150"/>
        </w:rPr>
        <w:t xml:space="preserve"> </w:t>
      </w:r>
      <w:r>
        <w:t>Стимулируя</w:t>
      </w:r>
    </w:p>
    <w:p w14:paraId="6D0A2563" w14:textId="77777777" w:rsidR="00837FAC" w:rsidRDefault="00837FAC">
      <w:pPr>
        <w:pStyle w:val="a3"/>
        <w:spacing w:line="259" w:lineRule="auto"/>
        <w:sectPr w:rsidR="00837FAC">
          <w:pgSz w:w="11900" w:h="16840"/>
          <w:pgMar w:top="1060" w:right="425" w:bottom="1180" w:left="1559" w:header="0" w:footer="963" w:gutter="0"/>
          <w:cols w:space="720"/>
        </w:sectPr>
      </w:pPr>
    </w:p>
    <w:p w14:paraId="39493C01" w14:textId="77777777" w:rsidR="00837FAC" w:rsidRDefault="004D5FA3">
      <w:pPr>
        <w:pStyle w:val="a3"/>
        <w:spacing w:before="69" w:line="259" w:lineRule="auto"/>
        <w:ind w:right="134"/>
      </w:pPr>
      <w:r>
        <w:t>образование новых кровеносных сосудов и альтернативных путей кровообращения, PRP создает условия, благоприятные для оптимальной регенерации костной ткани.</w:t>
      </w:r>
    </w:p>
    <w:p w14:paraId="498FC1B6" w14:textId="77777777" w:rsidR="00837FAC" w:rsidRDefault="004D5FA3">
      <w:pPr>
        <w:spacing w:line="320" w:lineRule="exact"/>
        <w:ind w:left="850"/>
        <w:jc w:val="both"/>
        <w:rPr>
          <w:i/>
          <w:sz w:val="28"/>
        </w:rPr>
      </w:pPr>
      <w:r>
        <w:rPr>
          <w:i/>
          <w:sz w:val="28"/>
        </w:rPr>
        <w:t>Другие</w:t>
      </w:r>
      <w:r>
        <w:rPr>
          <w:i/>
          <w:spacing w:val="-11"/>
          <w:sz w:val="28"/>
        </w:rPr>
        <w:t xml:space="preserve"> </w:t>
      </w:r>
      <w:r>
        <w:rPr>
          <w:i/>
          <w:sz w:val="28"/>
        </w:rPr>
        <w:t>биологически</w:t>
      </w:r>
      <w:r>
        <w:rPr>
          <w:i/>
          <w:spacing w:val="-11"/>
          <w:sz w:val="28"/>
        </w:rPr>
        <w:t xml:space="preserve"> </w:t>
      </w:r>
      <w:r>
        <w:rPr>
          <w:i/>
          <w:sz w:val="28"/>
        </w:rPr>
        <w:t>активные</w:t>
      </w:r>
      <w:r>
        <w:rPr>
          <w:i/>
          <w:spacing w:val="-11"/>
          <w:sz w:val="28"/>
        </w:rPr>
        <w:t xml:space="preserve"> </w:t>
      </w:r>
      <w:r>
        <w:rPr>
          <w:i/>
          <w:spacing w:val="-2"/>
          <w:sz w:val="28"/>
        </w:rPr>
        <w:t>факторы</w:t>
      </w:r>
    </w:p>
    <w:p w14:paraId="2B074AAB" w14:textId="77777777" w:rsidR="00837FAC" w:rsidRDefault="004D5FA3">
      <w:pPr>
        <w:pStyle w:val="a3"/>
        <w:spacing w:before="29" w:line="259" w:lineRule="auto"/>
        <w:ind w:right="132" w:firstLine="709"/>
      </w:pPr>
      <w:r>
        <w:t>Помимо</w:t>
      </w:r>
      <w:r>
        <w:rPr>
          <w:spacing w:val="-18"/>
        </w:rPr>
        <w:t xml:space="preserve"> </w:t>
      </w:r>
      <w:r>
        <w:t>факторов</w:t>
      </w:r>
      <w:r>
        <w:rPr>
          <w:spacing w:val="-17"/>
        </w:rPr>
        <w:t xml:space="preserve"> </w:t>
      </w:r>
      <w:r>
        <w:t>роста,</w:t>
      </w:r>
      <w:r>
        <w:rPr>
          <w:spacing w:val="-18"/>
        </w:rPr>
        <w:t xml:space="preserve"> </w:t>
      </w:r>
      <w:r>
        <w:t>PRP</w:t>
      </w:r>
      <w:r>
        <w:rPr>
          <w:spacing w:val="-17"/>
        </w:rPr>
        <w:t xml:space="preserve"> </w:t>
      </w:r>
      <w:r>
        <w:t>содержит</w:t>
      </w:r>
      <w:r>
        <w:rPr>
          <w:spacing w:val="-18"/>
        </w:rPr>
        <w:t xml:space="preserve"> </w:t>
      </w:r>
      <w:r>
        <w:t>разнообразный</w:t>
      </w:r>
      <w:r>
        <w:rPr>
          <w:spacing w:val="-17"/>
        </w:rPr>
        <w:t xml:space="preserve"> </w:t>
      </w:r>
      <w:r>
        <w:t>набор</w:t>
      </w:r>
      <w:r>
        <w:rPr>
          <w:spacing w:val="-18"/>
        </w:rPr>
        <w:t xml:space="preserve"> </w:t>
      </w:r>
      <w:r>
        <w:t>биоактивных факторов, хранящихся в плотных гранулах тромбоцитов, включая серотонин, гистамин, дофамин, кальций и аденозин [238,239]. Эти факторы оказывают фундаментальное</w:t>
      </w:r>
      <w:r>
        <w:rPr>
          <w:spacing w:val="-7"/>
        </w:rPr>
        <w:t xml:space="preserve"> </w:t>
      </w:r>
      <w:r>
        <w:t>воздействие</w:t>
      </w:r>
      <w:r>
        <w:rPr>
          <w:spacing w:val="-7"/>
        </w:rPr>
        <w:t xml:space="preserve"> </w:t>
      </w:r>
      <w:r>
        <w:t>на</w:t>
      </w:r>
      <w:r>
        <w:rPr>
          <w:spacing w:val="-7"/>
        </w:rPr>
        <w:t xml:space="preserve"> </w:t>
      </w:r>
      <w:r>
        <w:t>биологические</w:t>
      </w:r>
      <w:r>
        <w:rPr>
          <w:spacing w:val="-7"/>
        </w:rPr>
        <w:t xml:space="preserve"> </w:t>
      </w:r>
      <w:r>
        <w:t>аспекты</w:t>
      </w:r>
      <w:r>
        <w:rPr>
          <w:spacing w:val="-6"/>
        </w:rPr>
        <w:t xml:space="preserve"> </w:t>
      </w:r>
      <w:r>
        <w:t>заживления</w:t>
      </w:r>
      <w:r>
        <w:rPr>
          <w:spacing w:val="-7"/>
        </w:rPr>
        <w:t xml:space="preserve"> </w:t>
      </w:r>
      <w:r>
        <w:t>ран,</w:t>
      </w:r>
      <w:r>
        <w:rPr>
          <w:spacing w:val="-7"/>
        </w:rPr>
        <w:t xml:space="preserve"> </w:t>
      </w:r>
      <w:r>
        <w:t>влияя на модуляцию воспаления и функцию клеток. В контексте PRP-терапии серотонин, гистамин и дофамин способствуют заживлению ран, повышая проницаемость капилляров. Этот эффект облегчает приток воспалительных клеток к месту повреждения, способствуя начальному иммунному ответу и активации макрофагов [240,241]. Кроме того, кальций необходим для свертывания</w:t>
      </w:r>
      <w:r>
        <w:rPr>
          <w:spacing w:val="-1"/>
        </w:rPr>
        <w:t xml:space="preserve"> </w:t>
      </w:r>
      <w:r>
        <w:t>крови,</w:t>
      </w:r>
      <w:r>
        <w:rPr>
          <w:spacing w:val="-1"/>
        </w:rPr>
        <w:t xml:space="preserve"> </w:t>
      </w:r>
      <w:r>
        <w:t>а</w:t>
      </w:r>
      <w:r>
        <w:rPr>
          <w:spacing w:val="-1"/>
        </w:rPr>
        <w:t xml:space="preserve"> </w:t>
      </w:r>
      <w:r>
        <w:t>его</w:t>
      </w:r>
      <w:r>
        <w:rPr>
          <w:spacing w:val="-1"/>
        </w:rPr>
        <w:t xml:space="preserve"> </w:t>
      </w:r>
      <w:r>
        <w:t>высвобождение</w:t>
      </w:r>
      <w:r>
        <w:rPr>
          <w:spacing w:val="-1"/>
        </w:rPr>
        <w:t xml:space="preserve"> </w:t>
      </w:r>
      <w:r>
        <w:t>из</w:t>
      </w:r>
      <w:r>
        <w:rPr>
          <w:spacing w:val="-1"/>
        </w:rPr>
        <w:t xml:space="preserve"> </w:t>
      </w:r>
      <w:r>
        <w:t>гранул</w:t>
      </w:r>
      <w:r>
        <w:rPr>
          <w:spacing w:val="-1"/>
        </w:rPr>
        <w:t xml:space="preserve"> </w:t>
      </w:r>
      <w:r>
        <w:t>тромбоцитов</w:t>
      </w:r>
      <w:r>
        <w:rPr>
          <w:spacing w:val="-1"/>
        </w:rPr>
        <w:t xml:space="preserve"> </w:t>
      </w:r>
      <w:r>
        <w:t>при</w:t>
      </w:r>
      <w:r>
        <w:rPr>
          <w:spacing w:val="-1"/>
        </w:rPr>
        <w:t xml:space="preserve"> </w:t>
      </w:r>
      <w:r>
        <w:t>активации имеет</w:t>
      </w:r>
      <w:r>
        <w:rPr>
          <w:spacing w:val="-7"/>
        </w:rPr>
        <w:t xml:space="preserve"> </w:t>
      </w:r>
      <w:r>
        <w:t>решающее</w:t>
      </w:r>
      <w:r>
        <w:rPr>
          <w:spacing w:val="-7"/>
        </w:rPr>
        <w:t xml:space="preserve"> </w:t>
      </w:r>
      <w:r>
        <w:t>значение</w:t>
      </w:r>
      <w:r>
        <w:rPr>
          <w:spacing w:val="-7"/>
        </w:rPr>
        <w:t xml:space="preserve"> </w:t>
      </w:r>
      <w:r>
        <w:t>для</w:t>
      </w:r>
      <w:r>
        <w:rPr>
          <w:spacing w:val="-7"/>
        </w:rPr>
        <w:t xml:space="preserve"> </w:t>
      </w:r>
      <w:r>
        <w:t>формирования</w:t>
      </w:r>
      <w:r>
        <w:rPr>
          <w:spacing w:val="-7"/>
        </w:rPr>
        <w:t xml:space="preserve"> </w:t>
      </w:r>
      <w:r>
        <w:t>стабильного</w:t>
      </w:r>
      <w:r>
        <w:rPr>
          <w:spacing w:val="-7"/>
        </w:rPr>
        <w:t xml:space="preserve"> </w:t>
      </w:r>
      <w:r>
        <w:t>фибринового</w:t>
      </w:r>
      <w:r>
        <w:rPr>
          <w:spacing w:val="-7"/>
        </w:rPr>
        <w:t xml:space="preserve"> </w:t>
      </w:r>
      <w:r>
        <w:t>сгустка в месте повреждения [242]. Этот сгусток не только предотвращает чрезмерное кровотечение, но и служит основой для прикрепления и пролиферации клеток, участвующих в восстановлении тканей. Кроме того, было показано, что активация аденозиновых рецепторов модулирует воспаление во время заживления ран, способствуя созданию противовоспалительной среды. Ослабление местного воспаления может быть полезным на ранних стадиях восстановления костей, так как оно может помочь смягчить чрезмерное воспаление и повреждение тканей [243].</w:t>
      </w:r>
    </w:p>
    <w:p w14:paraId="51C85D02" w14:textId="77777777" w:rsidR="00837FAC" w:rsidRDefault="004D5FA3">
      <w:pPr>
        <w:pStyle w:val="a4"/>
        <w:numPr>
          <w:ilvl w:val="2"/>
          <w:numId w:val="6"/>
        </w:numPr>
        <w:tabs>
          <w:tab w:val="left" w:pos="1475"/>
        </w:tabs>
        <w:spacing w:before="113"/>
        <w:ind w:left="1475" w:right="0" w:hanging="626"/>
        <w:jc w:val="both"/>
        <w:rPr>
          <w:sz w:val="28"/>
        </w:rPr>
      </w:pPr>
      <w:r>
        <w:rPr>
          <w:sz w:val="28"/>
        </w:rPr>
        <w:t>Разделение</w:t>
      </w:r>
      <w:r>
        <w:rPr>
          <w:spacing w:val="-11"/>
          <w:sz w:val="28"/>
        </w:rPr>
        <w:t xml:space="preserve"> </w:t>
      </w:r>
      <w:r>
        <w:rPr>
          <w:sz w:val="28"/>
        </w:rPr>
        <w:t>и</w:t>
      </w:r>
      <w:r>
        <w:rPr>
          <w:spacing w:val="-10"/>
          <w:sz w:val="28"/>
        </w:rPr>
        <w:t xml:space="preserve"> </w:t>
      </w:r>
      <w:r>
        <w:rPr>
          <w:sz w:val="28"/>
        </w:rPr>
        <w:t>оптимизация</w:t>
      </w:r>
      <w:r>
        <w:rPr>
          <w:spacing w:val="-11"/>
          <w:sz w:val="28"/>
        </w:rPr>
        <w:t xml:space="preserve"> </w:t>
      </w:r>
      <w:r>
        <w:rPr>
          <w:sz w:val="28"/>
        </w:rPr>
        <w:t>концентрации</w:t>
      </w:r>
      <w:r>
        <w:rPr>
          <w:spacing w:val="-10"/>
          <w:sz w:val="28"/>
        </w:rPr>
        <w:t xml:space="preserve"> </w:t>
      </w:r>
      <w:r>
        <w:rPr>
          <w:sz w:val="28"/>
        </w:rPr>
        <w:t>тромбоцитов</w:t>
      </w:r>
      <w:r>
        <w:rPr>
          <w:spacing w:val="-10"/>
          <w:sz w:val="28"/>
        </w:rPr>
        <w:t xml:space="preserve"> </w:t>
      </w:r>
      <w:r>
        <w:rPr>
          <w:sz w:val="28"/>
        </w:rPr>
        <w:t>в</w:t>
      </w:r>
      <w:r>
        <w:rPr>
          <w:spacing w:val="-11"/>
          <w:sz w:val="28"/>
        </w:rPr>
        <w:t xml:space="preserve"> </w:t>
      </w:r>
      <w:r>
        <w:rPr>
          <w:spacing w:val="-5"/>
          <w:sz w:val="28"/>
        </w:rPr>
        <w:t>PRP</w:t>
      </w:r>
    </w:p>
    <w:p w14:paraId="0EA4FC3B" w14:textId="77777777" w:rsidR="00837FAC" w:rsidRDefault="004D5FA3">
      <w:pPr>
        <w:pStyle w:val="a3"/>
        <w:spacing w:before="148" w:line="259" w:lineRule="auto"/>
        <w:ind w:right="133" w:firstLine="708"/>
      </w:pPr>
      <w:r>
        <w:t>В последнее десятилетие значительные усилия были направлены на совершенствование методов подготовки PRP с целью оптимизации концентрации тромбоцитов – важнейшего фактора, влияющего на терапевтическую эффективность PRP в процессе заживления костей. Несмотря на то, что многочисленные исследования продемонстрировали положительное влияние PRP на дифференцировку и пролиферацию остеобластов человека, в настоящее</w:t>
      </w:r>
      <w:r>
        <w:rPr>
          <w:spacing w:val="-4"/>
        </w:rPr>
        <w:t xml:space="preserve"> </w:t>
      </w:r>
      <w:r>
        <w:t>время</w:t>
      </w:r>
      <w:r>
        <w:rPr>
          <w:spacing w:val="-4"/>
        </w:rPr>
        <w:t xml:space="preserve"> </w:t>
      </w:r>
      <w:r>
        <w:t>нет</w:t>
      </w:r>
      <w:r>
        <w:rPr>
          <w:spacing w:val="-5"/>
        </w:rPr>
        <w:t xml:space="preserve"> </w:t>
      </w:r>
      <w:r>
        <w:t>единого</w:t>
      </w:r>
      <w:r>
        <w:rPr>
          <w:spacing w:val="-4"/>
        </w:rPr>
        <w:t xml:space="preserve"> </w:t>
      </w:r>
      <w:r>
        <w:t>мнения</w:t>
      </w:r>
      <w:r>
        <w:rPr>
          <w:spacing w:val="-4"/>
        </w:rPr>
        <w:t xml:space="preserve"> </w:t>
      </w:r>
      <w:r>
        <w:t>об</w:t>
      </w:r>
      <w:r>
        <w:rPr>
          <w:spacing w:val="-4"/>
        </w:rPr>
        <w:t xml:space="preserve"> </w:t>
      </w:r>
      <w:r>
        <w:t>идеальной</w:t>
      </w:r>
      <w:r>
        <w:rPr>
          <w:spacing w:val="-4"/>
        </w:rPr>
        <w:t xml:space="preserve"> </w:t>
      </w:r>
      <w:r>
        <w:t>дозировке</w:t>
      </w:r>
      <w:r>
        <w:rPr>
          <w:spacing w:val="-4"/>
        </w:rPr>
        <w:t xml:space="preserve"> </w:t>
      </w:r>
      <w:r>
        <w:t>PRP.</w:t>
      </w:r>
      <w:r>
        <w:rPr>
          <w:spacing w:val="-3"/>
        </w:rPr>
        <w:t xml:space="preserve"> </w:t>
      </w:r>
      <w:r>
        <w:t>R.Marx</w:t>
      </w:r>
      <w:r>
        <w:rPr>
          <w:spacing w:val="-4"/>
        </w:rPr>
        <w:t xml:space="preserve"> </w:t>
      </w:r>
      <w:r>
        <w:t>и</w:t>
      </w:r>
      <w:r>
        <w:rPr>
          <w:spacing w:val="-4"/>
        </w:rPr>
        <w:t xml:space="preserve"> </w:t>
      </w:r>
      <w:r>
        <w:t>др. первоначально определили PRP как содержащую минимальную концентрацию тромбоцитов 1 000 000 тромбоцитов/мкл, однако Управление по контролю качества пищевых продуктов и лекарственных средств США (FDA) предписывает, что продукты PRP должны иметь минимальную концентрацию тромбоцитов</w:t>
      </w:r>
      <w:r>
        <w:rPr>
          <w:spacing w:val="-2"/>
        </w:rPr>
        <w:t xml:space="preserve"> </w:t>
      </w:r>
      <w:r>
        <w:t>250</w:t>
      </w:r>
      <w:r>
        <w:rPr>
          <w:spacing w:val="-2"/>
        </w:rPr>
        <w:t xml:space="preserve"> </w:t>
      </w:r>
      <w:r>
        <w:t>×</w:t>
      </w:r>
      <w:r>
        <w:rPr>
          <w:spacing w:val="-1"/>
        </w:rPr>
        <w:t xml:space="preserve"> </w:t>
      </w:r>
      <w:r>
        <w:t>103/мкл</w:t>
      </w:r>
      <w:r>
        <w:rPr>
          <w:spacing w:val="-2"/>
        </w:rPr>
        <w:t xml:space="preserve"> </w:t>
      </w:r>
      <w:r>
        <w:t>[35,</w:t>
      </w:r>
      <w:r>
        <w:rPr>
          <w:spacing w:val="-2"/>
        </w:rPr>
        <w:t xml:space="preserve"> </w:t>
      </w:r>
      <w:r>
        <w:t>p.226].</w:t>
      </w:r>
      <w:r>
        <w:rPr>
          <w:spacing w:val="-2"/>
        </w:rPr>
        <w:t xml:space="preserve"> </w:t>
      </w:r>
      <w:r>
        <w:t>Несколько</w:t>
      </w:r>
      <w:r>
        <w:rPr>
          <w:spacing w:val="-1"/>
        </w:rPr>
        <w:t xml:space="preserve"> </w:t>
      </w:r>
      <w:r>
        <w:t>других</w:t>
      </w:r>
      <w:r>
        <w:rPr>
          <w:spacing w:val="-1"/>
        </w:rPr>
        <w:t xml:space="preserve"> </w:t>
      </w:r>
      <w:r>
        <w:t>исследователей</w:t>
      </w:r>
      <w:r>
        <w:rPr>
          <w:spacing w:val="-2"/>
        </w:rPr>
        <w:t xml:space="preserve"> </w:t>
      </w:r>
      <w:r>
        <w:t>также отметили, что концентрация тромбоцитов, примерно в два раза превышающая концентрацию</w:t>
      </w:r>
      <w:r>
        <w:rPr>
          <w:spacing w:val="-14"/>
        </w:rPr>
        <w:t xml:space="preserve"> </w:t>
      </w:r>
      <w:r>
        <w:t>в</w:t>
      </w:r>
      <w:r>
        <w:rPr>
          <w:spacing w:val="-14"/>
        </w:rPr>
        <w:t xml:space="preserve"> </w:t>
      </w:r>
      <w:r>
        <w:t>периферической</w:t>
      </w:r>
      <w:r>
        <w:rPr>
          <w:spacing w:val="-14"/>
        </w:rPr>
        <w:t xml:space="preserve"> </w:t>
      </w:r>
      <w:r>
        <w:t>крови,</w:t>
      </w:r>
      <w:r>
        <w:rPr>
          <w:spacing w:val="-14"/>
        </w:rPr>
        <w:t xml:space="preserve"> </w:t>
      </w:r>
      <w:r>
        <w:t>положительно</w:t>
      </w:r>
      <w:r>
        <w:rPr>
          <w:spacing w:val="-14"/>
        </w:rPr>
        <w:t xml:space="preserve"> </w:t>
      </w:r>
      <w:r>
        <w:t>влияет</w:t>
      </w:r>
      <w:r>
        <w:rPr>
          <w:spacing w:val="-14"/>
        </w:rPr>
        <w:t xml:space="preserve"> </w:t>
      </w:r>
      <w:r>
        <w:t>на</w:t>
      </w:r>
      <w:r>
        <w:rPr>
          <w:spacing w:val="-14"/>
        </w:rPr>
        <w:t xml:space="preserve"> </w:t>
      </w:r>
      <w:r>
        <w:t>пролиферацию остеобластов in vitro и значительно сокращает время заживления кости [244- 246].</w:t>
      </w:r>
      <w:r>
        <w:rPr>
          <w:spacing w:val="-5"/>
        </w:rPr>
        <w:t xml:space="preserve"> </w:t>
      </w:r>
      <w:r>
        <w:t>Однако</w:t>
      </w:r>
      <w:r>
        <w:rPr>
          <w:spacing w:val="-5"/>
        </w:rPr>
        <w:t xml:space="preserve"> </w:t>
      </w:r>
      <w:r>
        <w:t>Джовани-Санчо</w:t>
      </w:r>
      <w:r>
        <w:rPr>
          <w:spacing w:val="-5"/>
        </w:rPr>
        <w:t xml:space="preserve"> </w:t>
      </w:r>
      <w:r>
        <w:t>и</w:t>
      </w:r>
      <w:r>
        <w:rPr>
          <w:spacing w:val="-6"/>
        </w:rPr>
        <w:t xml:space="preserve"> </w:t>
      </w:r>
      <w:r>
        <w:t>др.</w:t>
      </w:r>
      <w:r>
        <w:rPr>
          <w:spacing w:val="-5"/>
        </w:rPr>
        <w:t xml:space="preserve"> </w:t>
      </w:r>
      <w:r>
        <w:t>сообщили,</w:t>
      </w:r>
      <w:r>
        <w:rPr>
          <w:spacing w:val="-6"/>
        </w:rPr>
        <w:t xml:space="preserve"> </w:t>
      </w:r>
      <w:r>
        <w:t>что</w:t>
      </w:r>
      <w:r>
        <w:rPr>
          <w:spacing w:val="-5"/>
        </w:rPr>
        <w:t xml:space="preserve"> </w:t>
      </w:r>
      <w:r>
        <w:t>для</w:t>
      </w:r>
      <w:r>
        <w:rPr>
          <w:spacing w:val="-6"/>
        </w:rPr>
        <w:t xml:space="preserve"> </w:t>
      </w:r>
      <w:r>
        <w:t>достижения</w:t>
      </w:r>
      <w:r>
        <w:rPr>
          <w:spacing w:val="-5"/>
        </w:rPr>
        <w:t xml:space="preserve"> </w:t>
      </w:r>
      <w:r>
        <w:t>оптимальных результатов</w:t>
      </w:r>
      <w:r>
        <w:rPr>
          <w:spacing w:val="80"/>
        </w:rPr>
        <w:t xml:space="preserve">  </w:t>
      </w:r>
      <w:r>
        <w:t>необходима</w:t>
      </w:r>
      <w:r>
        <w:rPr>
          <w:spacing w:val="80"/>
        </w:rPr>
        <w:t xml:space="preserve">  </w:t>
      </w:r>
      <w:r>
        <w:t>концентрация</w:t>
      </w:r>
      <w:r>
        <w:rPr>
          <w:spacing w:val="80"/>
        </w:rPr>
        <w:t xml:space="preserve">  </w:t>
      </w:r>
      <w:r>
        <w:t>тромбоцитов</w:t>
      </w:r>
      <w:r>
        <w:rPr>
          <w:spacing w:val="80"/>
        </w:rPr>
        <w:t xml:space="preserve">  </w:t>
      </w:r>
      <w:r>
        <w:t>в</w:t>
      </w:r>
      <w:r>
        <w:rPr>
          <w:spacing w:val="80"/>
        </w:rPr>
        <w:t xml:space="preserve">  </w:t>
      </w:r>
      <w:r>
        <w:t>четыре</w:t>
      </w:r>
      <w:r>
        <w:rPr>
          <w:spacing w:val="80"/>
        </w:rPr>
        <w:t xml:space="preserve">  </w:t>
      </w:r>
      <w:r>
        <w:t>раза,</w:t>
      </w:r>
    </w:p>
    <w:p w14:paraId="6A6D297D" w14:textId="77777777" w:rsidR="00837FAC" w:rsidRDefault="00837FAC">
      <w:pPr>
        <w:pStyle w:val="a3"/>
        <w:spacing w:line="259" w:lineRule="auto"/>
        <w:sectPr w:rsidR="00837FAC">
          <w:pgSz w:w="11900" w:h="16840"/>
          <w:pgMar w:top="1060" w:right="425" w:bottom="1160" w:left="1559" w:header="0" w:footer="963" w:gutter="0"/>
          <w:cols w:space="720"/>
        </w:sectPr>
      </w:pPr>
    </w:p>
    <w:p w14:paraId="78DD9A3E" w14:textId="77777777" w:rsidR="00837FAC" w:rsidRDefault="004D5FA3">
      <w:pPr>
        <w:pStyle w:val="a3"/>
        <w:spacing w:before="69" w:line="259" w:lineRule="auto"/>
        <w:ind w:right="132"/>
      </w:pPr>
      <w:r>
        <w:t>превышающая концентрацию в периферической крови [247]. Другие исследования показали, что концентрация ниже примерно 0,85 × 10</w:t>
      </w:r>
      <w:r>
        <w:rPr>
          <w:vertAlign w:val="superscript"/>
        </w:rPr>
        <w:t>9</w:t>
      </w:r>
      <w:r>
        <w:t xml:space="preserve"> /мл не оказывает существенного влияния на остеогенез [248-250]. В противоположность этому Choi и соавторы обнаружили, что более низкие концентрации</w:t>
      </w:r>
      <w:r>
        <w:rPr>
          <w:spacing w:val="-5"/>
        </w:rPr>
        <w:t xml:space="preserve"> </w:t>
      </w:r>
      <w:r>
        <w:t>PRP,</w:t>
      </w:r>
      <w:r>
        <w:rPr>
          <w:spacing w:val="-5"/>
        </w:rPr>
        <w:t xml:space="preserve"> </w:t>
      </w:r>
      <w:r>
        <w:t>составляющие</w:t>
      </w:r>
      <w:r>
        <w:rPr>
          <w:spacing w:val="-5"/>
        </w:rPr>
        <w:t xml:space="preserve"> </w:t>
      </w:r>
      <w:r>
        <w:t>от</w:t>
      </w:r>
      <w:r>
        <w:rPr>
          <w:spacing w:val="-5"/>
        </w:rPr>
        <w:t xml:space="preserve"> </w:t>
      </w:r>
      <w:r>
        <w:t>1</w:t>
      </w:r>
      <w:r>
        <w:rPr>
          <w:spacing w:val="-5"/>
        </w:rPr>
        <w:t xml:space="preserve"> </w:t>
      </w:r>
      <w:r>
        <w:t>до</w:t>
      </w:r>
      <w:r>
        <w:rPr>
          <w:spacing w:val="-5"/>
        </w:rPr>
        <w:t xml:space="preserve"> </w:t>
      </w:r>
      <w:r>
        <w:t>5</w:t>
      </w:r>
      <w:r>
        <w:rPr>
          <w:spacing w:val="-5"/>
        </w:rPr>
        <w:t xml:space="preserve"> </w:t>
      </w:r>
      <w:r>
        <w:t>%</w:t>
      </w:r>
      <w:r>
        <w:rPr>
          <w:spacing w:val="-5"/>
        </w:rPr>
        <w:t xml:space="preserve"> </w:t>
      </w:r>
      <w:r>
        <w:t>от</w:t>
      </w:r>
      <w:r>
        <w:rPr>
          <w:spacing w:val="-5"/>
        </w:rPr>
        <w:t xml:space="preserve"> </w:t>
      </w:r>
      <w:r>
        <w:t>уровня</w:t>
      </w:r>
      <w:r>
        <w:rPr>
          <w:spacing w:val="-5"/>
        </w:rPr>
        <w:t xml:space="preserve"> </w:t>
      </w:r>
      <w:r>
        <w:t>периферической</w:t>
      </w:r>
      <w:r>
        <w:rPr>
          <w:spacing w:val="-5"/>
        </w:rPr>
        <w:t xml:space="preserve"> </w:t>
      </w:r>
      <w:r>
        <w:t>крови, стимулируют жизнеспособность и пролиферацию остеобластов [251]. Кроме того, при определении концентрации тромбоцитов необходимо соблюдать осторожность, поскольку при более высоких дозах наблюдались побочные эффекты [252-254]. T.Fernandez-Medina и соавторы указали, что анализ жизнеспособности и миграции клеток показал пагубное воздействие на остеобласты человека, когда концентрация PRP превышала 60% [255]. Аналогичным образом, Аль-Хамед и др. поделились, что концентрация тромбоцитов более 8,21 ± 0,4 × 10</w:t>
      </w:r>
      <w:r>
        <w:rPr>
          <w:vertAlign w:val="superscript"/>
        </w:rPr>
        <w:t>9</w:t>
      </w:r>
      <w:r>
        <w:t xml:space="preserve"> /мл подавляла остеогенную пролиферацию [248],</w:t>
      </w:r>
      <w:r>
        <w:rPr>
          <w:spacing w:val="-9"/>
        </w:rPr>
        <w:t xml:space="preserve"> </w:t>
      </w:r>
      <w:r>
        <w:t>а</w:t>
      </w:r>
      <w:r>
        <w:rPr>
          <w:spacing w:val="-9"/>
        </w:rPr>
        <w:t xml:space="preserve"> </w:t>
      </w:r>
      <w:r>
        <w:t>Грациани</w:t>
      </w:r>
      <w:r>
        <w:rPr>
          <w:spacing w:val="-9"/>
        </w:rPr>
        <w:t xml:space="preserve"> </w:t>
      </w:r>
      <w:r>
        <w:t>и</w:t>
      </w:r>
      <w:r>
        <w:rPr>
          <w:spacing w:val="-9"/>
        </w:rPr>
        <w:t xml:space="preserve"> </w:t>
      </w:r>
      <w:r>
        <w:t>др.</w:t>
      </w:r>
      <w:r>
        <w:rPr>
          <w:spacing w:val="-9"/>
        </w:rPr>
        <w:t xml:space="preserve"> </w:t>
      </w:r>
      <w:r>
        <w:t>отметили,</w:t>
      </w:r>
      <w:r>
        <w:rPr>
          <w:spacing w:val="-9"/>
        </w:rPr>
        <w:t xml:space="preserve"> </w:t>
      </w:r>
      <w:r>
        <w:t>что</w:t>
      </w:r>
      <w:r>
        <w:rPr>
          <w:spacing w:val="-9"/>
        </w:rPr>
        <w:t xml:space="preserve"> </w:t>
      </w:r>
      <w:r>
        <w:t>концентрация</w:t>
      </w:r>
      <w:r>
        <w:rPr>
          <w:spacing w:val="-9"/>
        </w:rPr>
        <w:t xml:space="preserve"> </w:t>
      </w:r>
      <w:r>
        <w:t>тромбоцитов</w:t>
      </w:r>
      <w:r>
        <w:rPr>
          <w:spacing w:val="-9"/>
        </w:rPr>
        <w:t xml:space="preserve"> </w:t>
      </w:r>
      <w:r>
        <w:t>примерно</w:t>
      </w:r>
      <w:r>
        <w:rPr>
          <w:spacing w:val="-9"/>
        </w:rPr>
        <w:t xml:space="preserve"> </w:t>
      </w:r>
      <w:r>
        <w:t>в</w:t>
      </w:r>
      <w:r>
        <w:rPr>
          <w:spacing w:val="-9"/>
        </w:rPr>
        <w:t xml:space="preserve"> </w:t>
      </w:r>
      <w:r>
        <w:t>3,5 раза превышающая концентрацию тромбоцитов в нативной крови приводила к снижению</w:t>
      </w:r>
      <w:r>
        <w:rPr>
          <w:spacing w:val="-18"/>
        </w:rPr>
        <w:t xml:space="preserve"> </w:t>
      </w:r>
      <w:r>
        <w:t>пролиферации</w:t>
      </w:r>
      <w:r>
        <w:rPr>
          <w:spacing w:val="-17"/>
        </w:rPr>
        <w:t xml:space="preserve"> </w:t>
      </w:r>
      <w:r>
        <w:t>клеток</w:t>
      </w:r>
      <w:r>
        <w:rPr>
          <w:spacing w:val="-18"/>
        </w:rPr>
        <w:t xml:space="preserve"> </w:t>
      </w:r>
      <w:r>
        <w:t>[244,</w:t>
      </w:r>
      <w:r>
        <w:rPr>
          <w:spacing w:val="-17"/>
        </w:rPr>
        <w:t xml:space="preserve"> </w:t>
      </w:r>
      <w:r>
        <w:t>p.</w:t>
      </w:r>
      <w:r>
        <w:rPr>
          <w:spacing w:val="-18"/>
        </w:rPr>
        <w:t xml:space="preserve"> </w:t>
      </w:r>
      <w:r>
        <w:t>217-219].</w:t>
      </w:r>
      <w:r>
        <w:rPr>
          <w:spacing w:val="-17"/>
        </w:rPr>
        <w:t xml:space="preserve"> </w:t>
      </w:r>
      <w:r>
        <w:t>Эти</w:t>
      </w:r>
      <w:r>
        <w:rPr>
          <w:spacing w:val="-18"/>
        </w:rPr>
        <w:t xml:space="preserve"> </w:t>
      </w:r>
      <w:r>
        <w:t>результаты</w:t>
      </w:r>
      <w:r>
        <w:rPr>
          <w:spacing w:val="-17"/>
        </w:rPr>
        <w:t xml:space="preserve"> </w:t>
      </w:r>
      <w:r>
        <w:t>подчеркивают сложность определения точной концентрации тромбоцитов, необходимой для оптимального заживления кости, поскольку разные концентрации PRP могут оказывать различное воздействие.</w:t>
      </w:r>
    </w:p>
    <w:p w14:paraId="687323B3" w14:textId="77777777" w:rsidR="00837FAC" w:rsidRDefault="004D5FA3">
      <w:pPr>
        <w:pStyle w:val="a3"/>
        <w:spacing w:line="259" w:lineRule="auto"/>
        <w:ind w:right="132" w:firstLine="709"/>
      </w:pPr>
      <w:r>
        <w:t>Центрифугирование разделяет отдельные клетки в крови на основе их индивидуальных градиентов плотности, поэтому перекрытие и близость плотности тромбоцитов и лейкоцитов создает возможность контаминации. Количество</w:t>
      </w:r>
      <w:r>
        <w:rPr>
          <w:spacing w:val="-11"/>
        </w:rPr>
        <w:t xml:space="preserve"> </w:t>
      </w:r>
      <w:r>
        <w:t>центрифугирований</w:t>
      </w:r>
      <w:r>
        <w:rPr>
          <w:spacing w:val="-12"/>
        </w:rPr>
        <w:t xml:space="preserve"> </w:t>
      </w:r>
      <w:r>
        <w:t>и</w:t>
      </w:r>
      <w:r>
        <w:rPr>
          <w:spacing w:val="-11"/>
        </w:rPr>
        <w:t xml:space="preserve"> </w:t>
      </w:r>
      <w:r>
        <w:t>сила</w:t>
      </w:r>
      <w:r>
        <w:rPr>
          <w:spacing w:val="-12"/>
        </w:rPr>
        <w:t xml:space="preserve"> </w:t>
      </w:r>
      <w:r>
        <w:t>центрифугирования</w:t>
      </w:r>
      <w:r>
        <w:rPr>
          <w:spacing w:val="-11"/>
        </w:rPr>
        <w:t xml:space="preserve"> </w:t>
      </w:r>
      <w:r>
        <w:t>–</w:t>
      </w:r>
      <w:r>
        <w:rPr>
          <w:spacing w:val="-11"/>
        </w:rPr>
        <w:t xml:space="preserve"> </w:t>
      </w:r>
      <w:r>
        <w:t>это</w:t>
      </w:r>
      <w:r>
        <w:rPr>
          <w:spacing w:val="-12"/>
        </w:rPr>
        <w:t xml:space="preserve"> </w:t>
      </w:r>
      <w:r>
        <w:t>другие</w:t>
      </w:r>
      <w:r>
        <w:rPr>
          <w:spacing w:val="-11"/>
        </w:rPr>
        <w:t xml:space="preserve"> </w:t>
      </w:r>
      <w:r>
        <w:t>важные переменные, которые могут влиять на биоактивность и эффективность PRP [256]. Хотя эти переменные все еще вызывают споры, было высказано предположение, что двойное центрифугирование предпочтительнее, поскольку оно легко изолирует тромбоциты. Кроме того, было заявлено, что метод двойного центрифугирования может предотвратить раннюю активацию тромбоцитов и, следовательно, обеспечить более высокую концентрацию тромбоцитов и факторов роста, и он лучше, чем одинарное центрифугирование [194,</w:t>
      </w:r>
      <w:r>
        <w:rPr>
          <w:spacing w:val="-11"/>
        </w:rPr>
        <w:t xml:space="preserve"> </w:t>
      </w:r>
      <w:r>
        <w:t>p.582-590].</w:t>
      </w:r>
      <w:r>
        <w:rPr>
          <w:spacing w:val="-11"/>
        </w:rPr>
        <w:t xml:space="preserve"> </w:t>
      </w:r>
      <w:r>
        <w:t>Что</w:t>
      </w:r>
      <w:r>
        <w:rPr>
          <w:spacing w:val="-11"/>
        </w:rPr>
        <w:t xml:space="preserve"> </w:t>
      </w:r>
      <w:r>
        <w:t>касается</w:t>
      </w:r>
      <w:r>
        <w:rPr>
          <w:spacing w:val="-11"/>
        </w:rPr>
        <w:t xml:space="preserve"> </w:t>
      </w:r>
      <w:r>
        <w:t>силы</w:t>
      </w:r>
      <w:r>
        <w:rPr>
          <w:spacing w:val="-11"/>
        </w:rPr>
        <w:t xml:space="preserve"> </w:t>
      </w:r>
      <w:r>
        <w:t>центрифугирования,</w:t>
      </w:r>
      <w:r>
        <w:rPr>
          <w:spacing w:val="-11"/>
        </w:rPr>
        <w:t xml:space="preserve"> </w:t>
      </w:r>
      <w:r>
        <w:t>то</w:t>
      </w:r>
      <w:r>
        <w:rPr>
          <w:spacing w:val="-11"/>
        </w:rPr>
        <w:t xml:space="preserve"> </w:t>
      </w:r>
      <w:r>
        <w:t>сообщалось,</w:t>
      </w:r>
      <w:r>
        <w:rPr>
          <w:spacing w:val="-11"/>
        </w:rPr>
        <w:t xml:space="preserve"> </w:t>
      </w:r>
      <w:r>
        <w:t>что</w:t>
      </w:r>
      <w:r>
        <w:rPr>
          <w:spacing w:val="-11"/>
        </w:rPr>
        <w:t xml:space="preserve"> </w:t>
      </w:r>
      <w:r>
        <w:t>230- 270g</w:t>
      </w:r>
      <w:r>
        <w:rPr>
          <w:spacing w:val="-2"/>
        </w:rPr>
        <w:t xml:space="preserve"> </w:t>
      </w:r>
      <w:r>
        <w:t>в</w:t>
      </w:r>
      <w:r>
        <w:rPr>
          <w:spacing w:val="-2"/>
        </w:rPr>
        <w:t xml:space="preserve"> </w:t>
      </w:r>
      <w:r>
        <w:t>течение</w:t>
      </w:r>
      <w:r>
        <w:rPr>
          <w:spacing w:val="-2"/>
        </w:rPr>
        <w:t xml:space="preserve"> </w:t>
      </w:r>
      <w:r>
        <w:t>10</w:t>
      </w:r>
      <w:r>
        <w:rPr>
          <w:spacing w:val="-2"/>
        </w:rPr>
        <w:t xml:space="preserve"> </w:t>
      </w:r>
      <w:r>
        <w:t>минут</w:t>
      </w:r>
      <w:r>
        <w:rPr>
          <w:spacing w:val="-2"/>
        </w:rPr>
        <w:t xml:space="preserve"> </w:t>
      </w:r>
      <w:r>
        <w:t>является</w:t>
      </w:r>
      <w:r>
        <w:rPr>
          <w:spacing w:val="-2"/>
        </w:rPr>
        <w:t xml:space="preserve"> </w:t>
      </w:r>
      <w:r>
        <w:t>наиболее</w:t>
      </w:r>
      <w:r>
        <w:rPr>
          <w:spacing w:val="-2"/>
        </w:rPr>
        <w:t xml:space="preserve"> </w:t>
      </w:r>
      <w:r>
        <w:t>эффективной</w:t>
      </w:r>
      <w:r>
        <w:rPr>
          <w:spacing w:val="-2"/>
        </w:rPr>
        <w:t xml:space="preserve"> </w:t>
      </w:r>
      <w:r>
        <w:t>скоростью</w:t>
      </w:r>
      <w:r>
        <w:rPr>
          <w:spacing w:val="-2"/>
        </w:rPr>
        <w:t xml:space="preserve"> </w:t>
      </w:r>
      <w:r>
        <w:t>и</w:t>
      </w:r>
      <w:r>
        <w:rPr>
          <w:spacing w:val="-2"/>
        </w:rPr>
        <w:t xml:space="preserve"> </w:t>
      </w:r>
      <w:r>
        <w:t>временем центрифугирования для первого отжима, за которым следует второй отжим при 2300g в течение 10 минут [257]. В другом исследовании Дохан Эренфест и коллеги сообщили, что диапазон 160–3000g в течение 3–20</w:t>
      </w:r>
      <w:r>
        <w:rPr>
          <w:spacing w:val="40"/>
        </w:rPr>
        <w:t xml:space="preserve"> </w:t>
      </w:r>
      <w:r>
        <w:t>минут является разумным и желательным [258]. Таким образом, вопрос об этой переменной остается открытым. Кроме того, Y.Kececi и др. сообщили, что концентрация тромбоцитов увеличивалась по мере увеличения центробежной силы второго спина с 300 до 2000g [259].</w:t>
      </w:r>
    </w:p>
    <w:p w14:paraId="242D6884" w14:textId="77777777" w:rsidR="00837FAC" w:rsidRDefault="004D5FA3">
      <w:pPr>
        <w:pStyle w:val="a3"/>
        <w:spacing w:line="261" w:lineRule="auto"/>
        <w:ind w:right="135" w:firstLine="709"/>
      </w:pPr>
      <w:r>
        <w:t>С появлением клинической практики использования PRP для лечения костей и мягких тканей на рынке появилось множество коммерческих наборов</w:t>
      </w:r>
    </w:p>
    <w:p w14:paraId="7D0F454C" w14:textId="77777777" w:rsidR="00837FAC" w:rsidRDefault="00837FAC">
      <w:pPr>
        <w:pStyle w:val="a3"/>
        <w:spacing w:line="261" w:lineRule="auto"/>
        <w:sectPr w:rsidR="00837FAC">
          <w:pgSz w:w="11900" w:h="16840"/>
          <w:pgMar w:top="1060" w:right="425" w:bottom="1220" w:left="1559" w:header="0" w:footer="963" w:gutter="0"/>
          <w:cols w:space="720"/>
        </w:sectPr>
      </w:pPr>
    </w:p>
    <w:p w14:paraId="4DE28166" w14:textId="77777777" w:rsidR="00837FAC" w:rsidRDefault="004D5FA3">
      <w:pPr>
        <w:pStyle w:val="a3"/>
        <w:spacing w:before="69" w:line="259" w:lineRule="auto"/>
        <w:ind w:right="131"/>
      </w:pPr>
      <w:r>
        <w:t>для приготовления PRP. Эти устройства предлагают удобство предварительно упакованных стандартизированных протоколов, что может быть особенно полезно для клинического применения. Однако несмотря на то, что эти наборы предназначены для выполнения общей задачи, они демонстрируют заметные различия во многих аспектах подготовки PRP, которые проявляются в виде вариаций концентрации тромбоцитов, WBC и RBC в конечном продукте PRP. Многочисленные</w:t>
      </w:r>
      <w:r>
        <w:rPr>
          <w:spacing w:val="-5"/>
        </w:rPr>
        <w:t xml:space="preserve"> </w:t>
      </w:r>
      <w:r>
        <w:t>всесторонние</w:t>
      </w:r>
      <w:r>
        <w:rPr>
          <w:spacing w:val="-5"/>
        </w:rPr>
        <w:t xml:space="preserve"> </w:t>
      </w:r>
      <w:r>
        <w:t>обзоры</w:t>
      </w:r>
      <w:r>
        <w:rPr>
          <w:spacing w:val="-5"/>
        </w:rPr>
        <w:t xml:space="preserve"> </w:t>
      </w:r>
      <w:r>
        <w:t>доступных</w:t>
      </w:r>
      <w:r>
        <w:rPr>
          <w:spacing w:val="-5"/>
        </w:rPr>
        <w:t xml:space="preserve"> </w:t>
      </w:r>
      <w:r>
        <w:t>в</w:t>
      </w:r>
      <w:r>
        <w:rPr>
          <w:spacing w:val="-5"/>
        </w:rPr>
        <w:t xml:space="preserve"> </w:t>
      </w:r>
      <w:r>
        <w:t>настоящее</w:t>
      </w:r>
      <w:r>
        <w:rPr>
          <w:spacing w:val="-5"/>
        </w:rPr>
        <w:t xml:space="preserve"> </w:t>
      </w:r>
      <w:r>
        <w:t>время</w:t>
      </w:r>
      <w:r>
        <w:rPr>
          <w:spacing w:val="-5"/>
        </w:rPr>
        <w:t xml:space="preserve"> </w:t>
      </w:r>
      <w:r>
        <w:t>устройств свидетельствуют о значительной вариабельности их методик и получаемых в результате композиций PRP. M.Dejnek и др. провели оценку четырех широко используемых</w:t>
      </w:r>
      <w:r>
        <w:rPr>
          <w:spacing w:val="-11"/>
        </w:rPr>
        <w:t xml:space="preserve"> </w:t>
      </w:r>
      <w:r>
        <w:t>коммерческих</w:t>
      </w:r>
      <w:r>
        <w:rPr>
          <w:spacing w:val="-11"/>
        </w:rPr>
        <w:t xml:space="preserve"> </w:t>
      </w:r>
      <w:r>
        <w:t>систем</w:t>
      </w:r>
      <w:r>
        <w:rPr>
          <w:spacing w:val="-11"/>
        </w:rPr>
        <w:t xml:space="preserve"> </w:t>
      </w:r>
      <w:r>
        <w:t>PRP:</w:t>
      </w:r>
      <w:r>
        <w:rPr>
          <w:spacing w:val="-11"/>
        </w:rPr>
        <w:t xml:space="preserve"> </w:t>
      </w:r>
      <w:r>
        <w:t>Arthrex</w:t>
      </w:r>
      <w:r>
        <w:rPr>
          <w:spacing w:val="-11"/>
        </w:rPr>
        <w:t xml:space="preserve"> </w:t>
      </w:r>
      <w:r>
        <w:t>Autologous</w:t>
      </w:r>
      <w:r>
        <w:rPr>
          <w:spacing w:val="-11"/>
        </w:rPr>
        <w:t xml:space="preserve"> </w:t>
      </w:r>
      <w:r>
        <w:t>Conditioned</w:t>
      </w:r>
      <w:r>
        <w:rPr>
          <w:spacing w:val="-11"/>
        </w:rPr>
        <w:t xml:space="preserve"> </w:t>
      </w:r>
      <w:r>
        <w:t>Plasma (ACP), Mini GPS III, Xerthra и Dr. PRP [260]. Среди всех систем Mini GPS III заметно выделялась, обеспечивая значительно более высокую концентрацию тромбоцитов, лейкоцитов и резус-концентратов по сравнению с тремя другими системами. Кроме того, в систематическом обзоре 10 наиболее известных коммерческих PRP-систем Oudelaar и др. обнаружили значительные различия в концентрации тромбоцитов и лейкоцитов [261]. Самая высокая концентрация тромбоцитов была получена с помощью системы Cascade, а самая низкая концентрация тромбоцитов - с помощью системы ACP. Примечательно, что система</w:t>
      </w:r>
      <w:r>
        <w:rPr>
          <w:spacing w:val="-12"/>
        </w:rPr>
        <w:t xml:space="preserve"> </w:t>
      </w:r>
      <w:r>
        <w:t>GPS</w:t>
      </w:r>
      <w:r>
        <w:rPr>
          <w:spacing w:val="-12"/>
        </w:rPr>
        <w:t xml:space="preserve"> </w:t>
      </w:r>
      <w:r>
        <w:t>III</w:t>
      </w:r>
      <w:r>
        <w:rPr>
          <w:spacing w:val="-13"/>
        </w:rPr>
        <w:t xml:space="preserve"> </w:t>
      </w:r>
      <w:r>
        <w:t>показала</w:t>
      </w:r>
      <w:r>
        <w:rPr>
          <w:spacing w:val="-12"/>
        </w:rPr>
        <w:t xml:space="preserve"> </w:t>
      </w:r>
      <w:r>
        <w:t>значительно</w:t>
      </w:r>
      <w:r>
        <w:rPr>
          <w:spacing w:val="-12"/>
        </w:rPr>
        <w:t xml:space="preserve"> </w:t>
      </w:r>
      <w:r>
        <w:t>более</w:t>
      </w:r>
      <w:r>
        <w:rPr>
          <w:spacing w:val="-12"/>
        </w:rPr>
        <w:t xml:space="preserve"> </w:t>
      </w:r>
      <w:r>
        <w:t>высокую</w:t>
      </w:r>
      <w:r>
        <w:rPr>
          <w:spacing w:val="-12"/>
        </w:rPr>
        <w:t xml:space="preserve"> </w:t>
      </w:r>
      <w:r>
        <w:t>концентрацию</w:t>
      </w:r>
      <w:r>
        <w:rPr>
          <w:spacing w:val="-12"/>
        </w:rPr>
        <w:t xml:space="preserve"> </w:t>
      </w:r>
      <w:r>
        <w:t>лейкоцитов по сравнению с другими системами. Кроме того, исследование показало, что системы GPS III и SmartPrep имели самые высокие коэффициенты обогащения тромбоцитами, в то время как системы ACP, RegenPRP и Cascade продемонстрировали более низкие коэффициенты обогащения тромбоцитами. Кроме того, при анализе 33 различных коммерческих систем Fadadu et al. обнаружили значительную положительную корреляцию между максимальной силой</w:t>
      </w:r>
      <w:r>
        <w:rPr>
          <w:spacing w:val="-15"/>
        </w:rPr>
        <w:t xml:space="preserve"> </w:t>
      </w:r>
      <w:r>
        <w:t>отжима</w:t>
      </w:r>
      <w:r>
        <w:rPr>
          <w:spacing w:val="-16"/>
        </w:rPr>
        <w:t xml:space="preserve"> </w:t>
      </w:r>
      <w:r>
        <w:t>центрифуги,</w:t>
      </w:r>
      <w:r>
        <w:rPr>
          <w:spacing w:val="-16"/>
        </w:rPr>
        <w:t xml:space="preserve"> </w:t>
      </w:r>
      <w:r>
        <w:t>концентрацией</w:t>
      </w:r>
      <w:r>
        <w:rPr>
          <w:spacing w:val="-15"/>
        </w:rPr>
        <w:t xml:space="preserve"> </w:t>
      </w:r>
      <w:r>
        <w:t>тромбоцитов</w:t>
      </w:r>
      <w:r>
        <w:rPr>
          <w:spacing w:val="-15"/>
        </w:rPr>
        <w:t xml:space="preserve"> </w:t>
      </w:r>
      <w:r>
        <w:t>и</w:t>
      </w:r>
      <w:r>
        <w:rPr>
          <w:spacing w:val="-15"/>
        </w:rPr>
        <w:t xml:space="preserve"> </w:t>
      </w:r>
      <w:r>
        <w:t>концентрацией</w:t>
      </w:r>
      <w:r>
        <w:rPr>
          <w:spacing w:val="-15"/>
        </w:rPr>
        <w:t xml:space="preserve"> </w:t>
      </w:r>
      <w:r>
        <w:t>PDGF, однако время отжима не показало значительной взаимосвязи [262]. В 3 из 33 систем количество тромбоцитов было меньше, чем в цельной крови. В обзоре Magalon и др.</w:t>
      </w:r>
      <w:r>
        <w:rPr>
          <w:spacing w:val="40"/>
        </w:rPr>
        <w:t xml:space="preserve"> </w:t>
      </w:r>
      <w:r>
        <w:t>также показано, что из 36 проанализированных систем приготовления</w:t>
      </w:r>
      <w:r>
        <w:rPr>
          <w:spacing w:val="-10"/>
        </w:rPr>
        <w:t xml:space="preserve"> </w:t>
      </w:r>
      <w:r>
        <w:t>PRP</w:t>
      </w:r>
      <w:r>
        <w:rPr>
          <w:spacing w:val="-10"/>
        </w:rPr>
        <w:t xml:space="preserve"> </w:t>
      </w:r>
      <w:r>
        <w:t>11</w:t>
      </w:r>
      <w:r>
        <w:rPr>
          <w:spacing w:val="-10"/>
        </w:rPr>
        <w:t xml:space="preserve"> </w:t>
      </w:r>
      <w:r>
        <w:t>привели</w:t>
      </w:r>
      <w:r>
        <w:rPr>
          <w:spacing w:val="-10"/>
        </w:rPr>
        <w:t xml:space="preserve"> </w:t>
      </w:r>
      <w:r>
        <w:t>к</w:t>
      </w:r>
      <w:r>
        <w:rPr>
          <w:spacing w:val="-10"/>
        </w:rPr>
        <w:t xml:space="preserve"> </w:t>
      </w:r>
      <w:r>
        <w:t>получению</w:t>
      </w:r>
      <w:r>
        <w:rPr>
          <w:spacing w:val="-9"/>
        </w:rPr>
        <w:t xml:space="preserve"> </w:t>
      </w:r>
      <w:r>
        <w:t>конечного</w:t>
      </w:r>
      <w:r>
        <w:rPr>
          <w:spacing w:val="-10"/>
        </w:rPr>
        <w:t xml:space="preserve"> </w:t>
      </w:r>
      <w:r>
        <w:t>продукта,</w:t>
      </w:r>
      <w:r>
        <w:rPr>
          <w:spacing w:val="-10"/>
        </w:rPr>
        <w:t xml:space="preserve"> </w:t>
      </w:r>
      <w:r>
        <w:t>состоящего</w:t>
      </w:r>
      <w:r>
        <w:rPr>
          <w:spacing w:val="-10"/>
        </w:rPr>
        <w:t xml:space="preserve"> </w:t>
      </w:r>
      <w:r>
        <w:t>из большего количества реципиентов, чем тромбоцитов [263]. Эти данные подчеркивают огромную вариабельность имеющихся в продаже систем приготовления PRP.</w:t>
      </w:r>
    </w:p>
    <w:p w14:paraId="058B0B96" w14:textId="77777777" w:rsidR="00837FAC" w:rsidRDefault="004D5FA3">
      <w:pPr>
        <w:pStyle w:val="a3"/>
        <w:spacing w:line="259" w:lineRule="auto"/>
        <w:ind w:right="134" w:firstLine="709"/>
      </w:pPr>
      <w:r>
        <w:t>Таким</w:t>
      </w:r>
      <w:r>
        <w:rPr>
          <w:spacing w:val="-18"/>
        </w:rPr>
        <w:t xml:space="preserve"> </w:t>
      </w:r>
      <w:r>
        <w:t>образом,</w:t>
      </w:r>
      <w:r>
        <w:rPr>
          <w:spacing w:val="-17"/>
        </w:rPr>
        <w:t xml:space="preserve"> </w:t>
      </w:r>
      <w:r>
        <w:t>выбор</w:t>
      </w:r>
      <w:r>
        <w:rPr>
          <w:spacing w:val="-18"/>
        </w:rPr>
        <w:t xml:space="preserve"> </w:t>
      </w:r>
      <w:r>
        <w:t>конкретного</w:t>
      </w:r>
      <w:r>
        <w:rPr>
          <w:spacing w:val="-17"/>
        </w:rPr>
        <w:t xml:space="preserve"> </w:t>
      </w:r>
      <w:r>
        <w:t>коммерческого</w:t>
      </w:r>
      <w:r>
        <w:rPr>
          <w:spacing w:val="-18"/>
        </w:rPr>
        <w:t xml:space="preserve"> </w:t>
      </w:r>
      <w:r>
        <w:t>устройства,</w:t>
      </w:r>
      <w:r>
        <w:rPr>
          <w:spacing w:val="-17"/>
        </w:rPr>
        <w:t xml:space="preserve"> </w:t>
      </w:r>
      <w:r>
        <w:t>количество и силы центрифугирования играет существенную роль в определении состава PRP и подчеркивает важность выбора наиболее подходящей системы в зависимости от предполагаемого клинического применения. Несмотря на огромную важность оптимизации концентрации тромбоцитов в PRP, проблема определения единственного оптимального значения усугубляется вариативностью методов исследования, использовавшихся в предыдущих работах</w:t>
      </w:r>
      <w:r>
        <w:rPr>
          <w:spacing w:val="73"/>
        </w:rPr>
        <w:t xml:space="preserve">  </w:t>
      </w:r>
      <w:r>
        <w:t>[264,265].</w:t>
      </w:r>
      <w:r>
        <w:rPr>
          <w:spacing w:val="73"/>
        </w:rPr>
        <w:t xml:space="preserve">  </w:t>
      </w:r>
      <w:r>
        <w:t>Следовательно,</w:t>
      </w:r>
      <w:r>
        <w:rPr>
          <w:spacing w:val="73"/>
        </w:rPr>
        <w:t xml:space="preserve">  </w:t>
      </w:r>
      <w:r>
        <w:t>адаптация</w:t>
      </w:r>
      <w:r>
        <w:rPr>
          <w:spacing w:val="73"/>
        </w:rPr>
        <w:t xml:space="preserve">  </w:t>
      </w:r>
      <w:r>
        <w:t>PRP</w:t>
      </w:r>
      <w:r>
        <w:rPr>
          <w:spacing w:val="73"/>
        </w:rPr>
        <w:t xml:space="preserve">  </w:t>
      </w:r>
      <w:r>
        <w:t>к</w:t>
      </w:r>
      <w:r>
        <w:rPr>
          <w:spacing w:val="73"/>
        </w:rPr>
        <w:t xml:space="preserve">  </w:t>
      </w:r>
      <w:r>
        <w:t>индивидуальным</w:t>
      </w:r>
    </w:p>
    <w:p w14:paraId="424831B0" w14:textId="77777777" w:rsidR="00837FAC" w:rsidRDefault="00837FAC">
      <w:pPr>
        <w:pStyle w:val="a3"/>
        <w:spacing w:line="259" w:lineRule="auto"/>
        <w:sectPr w:rsidR="00837FAC">
          <w:pgSz w:w="11900" w:h="16840"/>
          <w:pgMar w:top="1060" w:right="425" w:bottom="1220" w:left="1559" w:header="0" w:footer="963" w:gutter="0"/>
          <w:cols w:space="720"/>
        </w:sectPr>
      </w:pPr>
    </w:p>
    <w:p w14:paraId="66A70F9E" w14:textId="77777777" w:rsidR="00837FAC" w:rsidRDefault="004D5FA3">
      <w:pPr>
        <w:pStyle w:val="a3"/>
        <w:spacing w:before="69" w:line="259" w:lineRule="auto"/>
        <w:ind w:right="135"/>
      </w:pPr>
      <w:r>
        <w:t xml:space="preserve">клиническим условиям остается динамичным процессом, учитывающим характер травмы, уникальные характеристики пациента и желаемые результаты </w:t>
      </w:r>
      <w:r>
        <w:rPr>
          <w:spacing w:val="-2"/>
        </w:rPr>
        <w:t>лечения.</w:t>
      </w:r>
    </w:p>
    <w:p w14:paraId="320F02B5" w14:textId="77777777" w:rsidR="00837FAC" w:rsidRDefault="004D5FA3">
      <w:pPr>
        <w:pStyle w:val="a4"/>
        <w:numPr>
          <w:ilvl w:val="2"/>
          <w:numId w:val="6"/>
        </w:numPr>
        <w:tabs>
          <w:tab w:val="left" w:pos="1535"/>
        </w:tabs>
        <w:ind w:left="141" w:right="136" w:firstLine="708"/>
        <w:jc w:val="both"/>
        <w:rPr>
          <w:sz w:val="28"/>
        </w:rPr>
      </w:pPr>
      <w:r>
        <w:rPr>
          <w:sz w:val="28"/>
        </w:rPr>
        <w:t>Применение PRP с костезамещающими материалами для лечения костных дефектов</w:t>
      </w:r>
    </w:p>
    <w:p w14:paraId="04E79939" w14:textId="77777777" w:rsidR="00837FAC" w:rsidRDefault="004D5FA3">
      <w:pPr>
        <w:pStyle w:val="a3"/>
        <w:spacing w:before="3"/>
        <w:ind w:right="133" w:firstLine="708"/>
      </w:pPr>
      <w:r>
        <w:t xml:space="preserve">Исследования в области тканевой инженерии показали, что композитные тканеинженерные скаффолды с факторами роста обладают хорошей костной индуктивностью и остеокондуктивностью. Аналогичным образом, применение </w:t>
      </w:r>
      <w:r>
        <w:rPr>
          <w:spacing w:val="-2"/>
        </w:rPr>
        <w:t>PRP</w:t>
      </w:r>
      <w:r>
        <w:rPr>
          <w:spacing w:val="-7"/>
        </w:rPr>
        <w:t xml:space="preserve"> </w:t>
      </w:r>
      <w:r>
        <w:rPr>
          <w:spacing w:val="-2"/>
        </w:rPr>
        <w:t>для</w:t>
      </w:r>
      <w:r>
        <w:rPr>
          <w:spacing w:val="-7"/>
        </w:rPr>
        <w:t xml:space="preserve"> </w:t>
      </w:r>
      <w:r>
        <w:rPr>
          <w:spacing w:val="-2"/>
        </w:rPr>
        <w:t>создания</w:t>
      </w:r>
      <w:r>
        <w:rPr>
          <w:spacing w:val="-7"/>
        </w:rPr>
        <w:t xml:space="preserve"> </w:t>
      </w:r>
      <w:r>
        <w:rPr>
          <w:spacing w:val="-2"/>
        </w:rPr>
        <w:t>композитной</w:t>
      </w:r>
      <w:r>
        <w:rPr>
          <w:spacing w:val="-7"/>
        </w:rPr>
        <w:t xml:space="preserve"> </w:t>
      </w:r>
      <w:r>
        <w:rPr>
          <w:spacing w:val="-2"/>
        </w:rPr>
        <w:t>искусственной</w:t>
      </w:r>
      <w:r>
        <w:rPr>
          <w:spacing w:val="-7"/>
        </w:rPr>
        <w:t xml:space="preserve"> </w:t>
      </w:r>
      <w:r>
        <w:rPr>
          <w:spacing w:val="-2"/>
        </w:rPr>
        <w:t>кости</w:t>
      </w:r>
      <w:r>
        <w:rPr>
          <w:spacing w:val="-7"/>
        </w:rPr>
        <w:t xml:space="preserve"> </w:t>
      </w:r>
      <w:r>
        <w:rPr>
          <w:spacing w:val="-2"/>
        </w:rPr>
        <w:t>или</w:t>
      </w:r>
      <w:r>
        <w:rPr>
          <w:spacing w:val="-7"/>
        </w:rPr>
        <w:t xml:space="preserve"> </w:t>
      </w:r>
      <w:r>
        <w:rPr>
          <w:spacing w:val="-2"/>
        </w:rPr>
        <w:t>кости</w:t>
      </w:r>
      <w:r>
        <w:rPr>
          <w:spacing w:val="-7"/>
        </w:rPr>
        <w:t xml:space="preserve"> </w:t>
      </w:r>
      <w:r>
        <w:rPr>
          <w:spacing w:val="-2"/>
        </w:rPr>
        <w:t>из</w:t>
      </w:r>
      <w:r>
        <w:rPr>
          <w:spacing w:val="-7"/>
        </w:rPr>
        <w:t xml:space="preserve"> </w:t>
      </w:r>
      <w:r>
        <w:rPr>
          <w:spacing w:val="-2"/>
        </w:rPr>
        <w:t xml:space="preserve">биоматериалов </w:t>
      </w:r>
      <w:r>
        <w:t>показало тот же результат. К настоящему времени ряд исследований были посвящены изучению влияния PRP на заживление костей с использованием факторов роста и костного трансплантата или без них.</w:t>
      </w:r>
    </w:p>
    <w:p w14:paraId="43EDCD6A" w14:textId="77777777" w:rsidR="00837FAC" w:rsidRDefault="004D5FA3">
      <w:pPr>
        <w:pStyle w:val="a3"/>
        <w:ind w:right="132" w:firstLine="708"/>
      </w:pPr>
      <w:r>
        <w:t>Исследования показали, что применения PRP с костным трансплантатом может значительно улучшить качество заживления кости на модели дефекта на животных [36, p.559-560; 37, p.168-170; 38, p.1574-1575]. M.Хакими и др. продемонстрировали, что PRP в сочетании с аутологичным губчатым трансплантатом приводит к значительно лучшей регенерации кости по сравнению с изолированным применением аутологичного губчатого трансплантата</w:t>
      </w:r>
      <w:r>
        <w:rPr>
          <w:spacing w:val="-8"/>
        </w:rPr>
        <w:t xml:space="preserve"> </w:t>
      </w:r>
      <w:r>
        <w:t>при</w:t>
      </w:r>
      <w:r>
        <w:rPr>
          <w:spacing w:val="-8"/>
        </w:rPr>
        <w:t xml:space="preserve"> </w:t>
      </w:r>
      <w:r>
        <w:t>дефекте</w:t>
      </w:r>
      <w:r>
        <w:rPr>
          <w:spacing w:val="-8"/>
        </w:rPr>
        <w:t xml:space="preserve"> </w:t>
      </w:r>
      <w:r>
        <w:t>критического</w:t>
      </w:r>
      <w:r>
        <w:rPr>
          <w:spacing w:val="-8"/>
        </w:rPr>
        <w:t xml:space="preserve"> </w:t>
      </w:r>
      <w:r>
        <w:t>размера</w:t>
      </w:r>
      <w:r>
        <w:rPr>
          <w:spacing w:val="-8"/>
        </w:rPr>
        <w:t xml:space="preserve"> </w:t>
      </w:r>
      <w:r>
        <w:t>на</w:t>
      </w:r>
      <w:r>
        <w:rPr>
          <w:spacing w:val="-8"/>
        </w:rPr>
        <w:t xml:space="preserve"> </w:t>
      </w:r>
      <w:r>
        <w:t>несущих</w:t>
      </w:r>
      <w:r>
        <w:rPr>
          <w:spacing w:val="-8"/>
        </w:rPr>
        <w:t xml:space="preserve"> </w:t>
      </w:r>
      <w:r>
        <w:t>нагрузку</w:t>
      </w:r>
      <w:r>
        <w:rPr>
          <w:spacing w:val="-8"/>
        </w:rPr>
        <w:t xml:space="preserve"> </w:t>
      </w:r>
      <w:r>
        <w:t>длинных костях</w:t>
      </w:r>
      <w:r>
        <w:rPr>
          <w:spacing w:val="-7"/>
        </w:rPr>
        <w:t xml:space="preserve"> </w:t>
      </w:r>
      <w:r>
        <w:t>минипигов</w:t>
      </w:r>
      <w:r>
        <w:rPr>
          <w:spacing w:val="-7"/>
        </w:rPr>
        <w:t xml:space="preserve"> </w:t>
      </w:r>
      <w:r>
        <w:t>in</w:t>
      </w:r>
      <w:r>
        <w:rPr>
          <w:spacing w:val="-7"/>
        </w:rPr>
        <w:t xml:space="preserve"> </w:t>
      </w:r>
      <w:r>
        <w:t>vivo</w:t>
      </w:r>
      <w:r>
        <w:rPr>
          <w:spacing w:val="-7"/>
        </w:rPr>
        <w:t xml:space="preserve"> </w:t>
      </w:r>
      <w:r>
        <w:t>[266].</w:t>
      </w:r>
      <w:r>
        <w:rPr>
          <w:spacing w:val="-7"/>
        </w:rPr>
        <w:t xml:space="preserve"> </w:t>
      </w:r>
      <w:r>
        <w:t>Между</w:t>
      </w:r>
      <w:r>
        <w:rPr>
          <w:spacing w:val="-6"/>
        </w:rPr>
        <w:t xml:space="preserve"> </w:t>
      </w:r>
      <w:r>
        <w:t>тем,</w:t>
      </w:r>
      <w:r>
        <w:rPr>
          <w:spacing w:val="-7"/>
        </w:rPr>
        <w:t xml:space="preserve"> </w:t>
      </w:r>
      <w:r>
        <w:t>Ямада</w:t>
      </w:r>
      <w:r>
        <w:rPr>
          <w:spacing w:val="-6"/>
        </w:rPr>
        <w:t xml:space="preserve"> </w:t>
      </w:r>
      <w:r>
        <w:t>и</w:t>
      </w:r>
      <w:r>
        <w:rPr>
          <w:spacing w:val="-6"/>
        </w:rPr>
        <w:t xml:space="preserve"> </w:t>
      </w:r>
      <w:r>
        <w:t>др.</w:t>
      </w:r>
      <w:r>
        <w:rPr>
          <w:spacing w:val="-7"/>
        </w:rPr>
        <w:t xml:space="preserve"> </w:t>
      </w:r>
      <w:r>
        <w:t>продемонстрировали</w:t>
      </w:r>
      <w:r>
        <w:rPr>
          <w:spacing w:val="-6"/>
        </w:rPr>
        <w:t xml:space="preserve"> </w:t>
      </w:r>
      <w:r>
        <w:t>на собачьей модели, что сочетание мезенхимальных стволовых клеток с PRP привело к более быстрому созреванию кости [267]. Аналогично, Б.Хан и др. недавно опубликовали статью об использовании PRP в качестве аутологичного источника факторов роста, которые могут улучшить качество и количество остеогенеза [268]. Использование изолированных клеток с биосовместимым матриксом в сочетании с PRP максимально усиливает воздействие факторов роста на эти клетки. В другом исследовании использование боратного биоактивного</w:t>
      </w:r>
      <w:r>
        <w:rPr>
          <w:spacing w:val="-9"/>
        </w:rPr>
        <w:t xml:space="preserve"> </w:t>
      </w:r>
      <w:r>
        <w:t>стекла</w:t>
      </w:r>
      <w:r>
        <w:rPr>
          <w:spacing w:val="-9"/>
        </w:rPr>
        <w:t xml:space="preserve"> </w:t>
      </w:r>
      <w:r>
        <w:t>в</w:t>
      </w:r>
      <w:r>
        <w:rPr>
          <w:spacing w:val="-9"/>
        </w:rPr>
        <w:t xml:space="preserve"> </w:t>
      </w:r>
      <w:r>
        <w:t>сочетании</w:t>
      </w:r>
      <w:r>
        <w:rPr>
          <w:spacing w:val="-8"/>
        </w:rPr>
        <w:t xml:space="preserve"> </w:t>
      </w:r>
      <w:r>
        <w:t>с</w:t>
      </w:r>
      <w:r>
        <w:rPr>
          <w:spacing w:val="-9"/>
        </w:rPr>
        <w:t xml:space="preserve"> </w:t>
      </w:r>
      <w:r>
        <w:t>PRP</w:t>
      </w:r>
      <w:r>
        <w:rPr>
          <w:spacing w:val="-8"/>
        </w:rPr>
        <w:t xml:space="preserve"> </w:t>
      </w:r>
      <w:r>
        <w:t>в</w:t>
      </w:r>
      <w:r>
        <w:rPr>
          <w:spacing w:val="-9"/>
        </w:rPr>
        <w:t xml:space="preserve"> </w:t>
      </w:r>
      <w:r>
        <w:t>модели</w:t>
      </w:r>
      <w:r>
        <w:rPr>
          <w:spacing w:val="-8"/>
        </w:rPr>
        <w:t xml:space="preserve"> </w:t>
      </w:r>
      <w:r>
        <w:t>диафизарного</w:t>
      </w:r>
      <w:r>
        <w:rPr>
          <w:spacing w:val="-9"/>
        </w:rPr>
        <w:t xml:space="preserve"> </w:t>
      </w:r>
      <w:r>
        <w:t>дефекта</w:t>
      </w:r>
      <w:r>
        <w:rPr>
          <w:spacing w:val="-9"/>
        </w:rPr>
        <w:t xml:space="preserve"> </w:t>
      </w:r>
      <w:r>
        <w:t>кролика продемонстрировало усиленное костеобразование через 12 недель после имплантации, об этом свидетельствуют результаты гистологического исследования и микрокомпьютерной томографии в группе, обработанной PRP [269].</w:t>
      </w:r>
      <w:r>
        <w:rPr>
          <w:spacing w:val="40"/>
        </w:rPr>
        <w:t xml:space="preserve"> </w:t>
      </w:r>
      <w:r>
        <w:t>Кроме того, Giovanini et al. оценили влияние богатой тромбоцитами плазмы</w:t>
      </w:r>
      <w:r>
        <w:rPr>
          <w:spacing w:val="-8"/>
        </w:rPr>
        <w:t xml:space="preserve"> </w:t>
      </w:r>
      <w:r>
        <w:t>(PRP)</w:t>
      </w:r>
      <w:r>
        <w:rPr>
          <w:spacing w:val="-9"/>
        </w:rPr>
        <w:t xml:space="preserve"> </w:t>
      </w:r>
      <w:r>
        <w:t>и</w:t>
      </w:r>
      <w:r>
        <w:rPr>
          <w:spacing w:val="-8"/>
        </w:rPr>
        <w:t xml:space="preserve"> </w:t>
      </w:r>
      <w:r>
        <w:t>аутотрансплантата</w:t>
      </w:r>
      <w:r>
        <w:rPr>
          <w:spacing w:val="-8"/>
        </w:rPr>
        <w:t xml:space="preserve"> </w:t>
      </w:r>
      <w:r>
        <w:t>на</w:t>
      </w:r>
      <w:r>
        <w:rPr>
          <w:spacing w:val="-8"/>
        </w:rPr>
        <w:t xml:space="preserve"> </w:t>
      </w:r>
      <w:r>
        <w:t>наличие</w:t>
      </w:r>
      <w:r>
        <w:rPr>
          <w:spacing w:val="-8"/>
        </w:rPr>
        <w:t xml:space="preserve"> </w:t>
      </w:r>
      <w:r>
        <w:t>коллагенов</w:t>
      </w:r>
      <w:r>
        <w:rPr>
          <w:spacing w:val="-8"/>
        </w:rPr>
        <w:t xml:space="preserve"> </w:t>
      </w:r>
      <w:r>
        <w:t>III</w:t>
      </w:r>
      <w:r>
        <w:rPr>
          <w:spacing w:val="-9"/>
        </w:rPr>
        <w:t xml:space="preserve"> </w:t>
      </w:r>
      <w:r>
        <w:t>и</w:t>
      </w:r>
      <w:r>
        <w:rPr>
          <w:spacing w:val="-8"/>
        </w:rPr>
        <w:t xml:space="preserve"> </w:t>
      </w:r>
      <w:r>
        <w:t>I</w:t>
      </w:r>
      <w:r>
        <w:rPr>
          <w:spacing w:val="-9"/>
        </w:rPr>
        <w:t xml:space="preserve"> </w:t>
      </w:r>
      <w:r>
        <w:t>типа,</w:t>
      </w:r>
      <w:r>
        <w:rPr>
          <w:spacing w:val="-9"/>
        </w:rPr>
        <w:t xml:space="preserve"> </w:t>
      </w:r>
      <w:r>
        <w:t>а</w:t>
      </w:r>
      <w:r>
        <w:rPr>
          <w:spacing w:val="-8"/>
        </w:rPr>
        <w:t xml:space="preserve"> </w:t>
      </w:r>
      <w:r>
        <w:t>также</w:t>
      </w:r>
      <w:r>
        <w:rPr>
          <w:spacing w:val="-8"/>
        </w:rPr>
        <w:t xml:space="preserve"> </w:t>
      </w:r>
      <w:r>
        <w:t>на наличие</w:t>
      </w:r>
      <w:r>
        <w:rPr>
          <w:spacing w:val="-11"/>
        </w:rPr>
        <w:t xml:space="preserve"> </w:t>
      </w:r>
      <w:r>
        <w:t>CD34+</w:t>
      </w:r>
      <w:r>
        <w:rPr>
          <w:spacing w:val="-10"/>
        </w:rPr>
        <w:t xml:space="preserve"> </w:t>
      </w:r>
      <w:r>
        <w:t>прогениторных</w:t>
      </w:r>
      <w:r>
        <w:rPr>
          <w:spacing w:val="-10"/>
        </w:rPr>
        <w:t xml:space="preserve"> </w:t>
      </w:r>
      <w:r>
        <w:t>клеток</w:t>
      </w:r>
      <w:r>
        <w:rPr>
          <w:spacing w:val="-11"/>
        </w:rPr>
        <w:t xml:space="preserve"> </w:t>
      </w:r>
      <w:r>
        <w:t>костной</w:t>
      </w:r>
      <w:r>
        <w:rPr>
          <w:spacing w:val="-10"/>
        </w:rPr>
        <w:t xml:space="preserve"> </w:t>
      </w:r>
      <w:r>
        <w:t>ткани</w:t>
      </w:r>
      <w:r>
        <w:rPr>
          <w:spacing w:val="-10"/>
        </w:rPr>
        <w:t xml:space="preserve"> </w:t>
      </w:r>
      <w:r>
        <w:t>в</w:t>
      </w:r>
      <w:r>
        <w:rPr>
          <w:spacing w:val="-10"/>
        </w:rPr>
        <w:t xml:space="preserve"> </w:t>
      </w:r>
      <w:r>
        <w:t>модели</w:t>
      </w:r>
      <w:r>
        <w:rPr>
          <w:spacing w:val="-11"/>
        </w:rPr>
        <w:t xml:space="preserve"> </w:t>
      </w:r>
      <w:r>
        <w:t>дефекта</w:t>
      </w:r>
      <w:r>
        <w:rPr>
          <w:spacing w:val="-10"/>
        </w:rPr>
        <w:t xml:space="preserve"> </w:t>
      </w:r>
      <w:r>
        <w:t>кости</w:t>
      </w:r>
      <w:r>
        <w:rPr>
          <w:spacing w:val="-10"/>
        </w:rPr>
        <w:t xml:space="preserve"> </w:t>
      </w:r>
      <w:r>
        <w:t>на кальварии 23 кроликов. Они обнаружили, что использование PRP в этом исследовании может препятствовать отложению костной ткани, а также повышает соотношение коллагена III и I типа и хемотаксис CD34+ прогениторных клеток [270].</w:t>
      </w:r>
    </w:p>
    <w:p w14:paraId="14EE2DB5" w14:textId="77777777" w:rsidR="00837FAC" w:rsidRDefault="004D5FA3">
      <w:pPr>
        <w:pStyle w:val="a3"/>
        <w:ind w:right="133" w:firstLine="708"/>
      </w:pPr>
      <w:r>
        <w:t>Однако не все исследования, посвященные влиянию PRP на заживление костей, были положительными. Так Sanchez et al. применяли PRP при клинических несращениях и сообщили о своем ретроспективном случае после неудачной</w:t>
      </w:r>
      <w:r>
        <w:rPr>
          <w:spacing w:val="-14"/>
        </w:rPr>
        <w:t xml:space="preserve"> </w:t>
      </w:r>
      <w:r>
        <w:t>хирургической</w:t>
      </w:r>
      <w:r>
        <w:rPr>
          <w:spacing w:val="-14"/>
        </w:rPr>
        <w:t xml:space="preserve"> </w:t>
      </w:r>
      <w:r>
        <w:t>фиксации</w:t>
      </w:r>
      <w:r>
        <w:rPr>
          <w:spacing w:val="-14"/>
        </w:rPr>
        <w:t xml:space="preserve"> </w:t>
      </w:r>
      <w:r>
        <w:t>через</w:t>
      </w:r>
      <w:r>
        <w:rPr>
          <w:spacing w:val="-15"/>
        </w:rPr>
        <w:t xml:space="preserve"> </w:t>
      </w:r>
      <w:r>
        <w:t>21</w:t>
      </w:r>
      <w:r>
        <w:rPr>
          <w:spacing w:val="-15"/>
        </w:rPr>
        <w:t xml:space="preserve"> </w:t>
      </w:r>
      <w:r>
        <w:t>месяцев</w:t>
      </w:r>
      <w:r>
        <w:rPr>
          <w:spacing w:val="-14"/>
        </w:rPr>
        <w:t xml:space="preserve"> </w:t>
      </w:r>
      <w:r>
        <w:t>[271].</w:t>
      </w:r>
      <w:r>
        <w:rPr>
          <w:spacing w:val="-15"/>
        </w:rPr>
        <w:t xml:space="preserve"> </w:t>
      </w:r>
      <w:r>
        <w:t>Ими</w:t>
      </w:r>
      <w:r>
        <w:rPr>
          <w:spacing w:val="-14"/>
        </w:rPr>
        <w:t xml:space="preserve"> </w:t>
      </w:r>
      <w:r>
        <w:t>были</w:t>
      </w:r>
      <w:r>
        <w:rPr>
          <w:spacing w:val="-14"/>
        </w:rPr>
        <w:t xml:space="preserve"> </w:t>
      </w:r>
      <w:r>
        <w:t>получены неоднозначные</w:t>
      </w:r>
      <w:r>
        <w:rPr>
          <w:spacing w:val="-18"/>
        </w:rPr>
        <w:t xml:space="preserve"> </w:t>
      </w:r>
      <w:r>
        <w:t>результаты,</w:t>
      </w:r>
      <w:r>
        <w:rPr>
          <w:spacing w:val="-17"/>
        </w:rPr>
        <w:t xml:space="preserve"> </w:t>
      </w:r>
      <w:r>
        <w:t>поэтому</w:t>
      </w:r>
      <w:r>
        <w:rPr>
          <w:spacing w:val="-18"/>
        </w:rPr>
        <w:t xml:space="preserve"> </w:t>
      </w:r>
      <w:r>
        <w:t>окончательных</w:t>
      </w:r>
      <w:r>
        <w:rPr>
          <w:spacing w:val="-17"/>
        </w:rPr>
        <w:t xml:space="preserve"> </w:t>
      </w:r>
      <w:r>
        <w:t>выводов</w:t>
      </w:r>
      <w:r>
        <w:rPr>
          <w:spacing w:val="-18"/>
        </w:rPr>
        <w:t xml:space="preserve"> </w:t>
      </w:r>
      <w:r>
        <w:t>сделать</w:t>
      </w:r>
      <w:r>
        <w:rPr>
          <w:spacing w:val="-17"/>
        </w:rPr>
        <w:t xml:space="preserve"> </w:t>
      </w:r>
      <w:r>
        <w:t>не</w:t>
      </w:r>
      <w:r>
        <w:rPr>
          <w:spacing w:val="-18"/>
        </w:rPr>
        <w:t xml:space="preserve"> </w:t>
      </w:r>
      <w:r>
        <w:t>удалось.</w:t>
      </w:r>
    </w:p>
    <w:p w14:paraId="105C3633" w14:textId="77777777" w:rsidR="00837FAC" w:rsidRDefault="00837FAC">
      <w:pPr>
        <w:pStyle w:val="a3"/>
        <w:sectPr w:rsidR="00837FAC">
          <w:pgSz w:w="11900" w:h="16840"/>
          <w:pgMar w:top="1060" w:right="425" w:bottom="1220" w:left="1559" w:header="0" w:footer="963" w:gutter="0"/>
          <w:cols w:space="720"/>
        </w:sectPr>
      </w:pPr>
    </w:p>
    <w:p w14:paraId="3C97F3E8" w14:textId="77777777" w:rsidR="00837FAC" w:rsidRDefault="004D5FA3">
      <w:pPr>
        <w:pStyle w:val="a3"/>
        <w:tabs>
          <w:tab w:val="left" w:pos="1150"/>
          <w:tab w:val="left" w:pos="1501"/>
          <w:tab w:val="left" w:pos="1563"/>
          <w:tab w:val="left" w:pos="1743"/>
          <w:tab w:val="left" w:pos="1876"/>
          <w:tab w:val="left" w:pos="2100"/>
          <w:tab w:val="left" w:pos="2354"/>
          <w:tab w:val="left" w:pos="2420"/>
          <w:tab w:val="left" w:pos="3303"/>
          <w:tab w:val="left" w:pos="3382"/>
          <w:tab w:val="left" w:pos="3628"/>
          <w:tab w:val="left" w:pos="4093"/>
          <w:tab w:val="left" w:pos="4615"/>
          <w:tab w:val="left" w:pos="4967"/>
          <w:tab w:val="left" w:pos="5183"/>
          <w:tab w:val="left" w:pos="5526"/>
          <w:tab w:val="left" w:pos="5639"/>
          <w:tab w:val="left" w:pos="5685"/>
          <w:tab w:val="left" w:pos="5804"/>
          <w:tab w:val="left" w:pos="6337"/>
          <w:tab w:val="left" w:pos="6440"/>
          <w:tab w:val="left" w:pos="6702"/>
          <w:tab w:val="left" w:pos="6750"/>
          <w:tab w:val="left" w:pos="7386"/>
          <w:tab w:val="left" w:pos="7645"/>
          <w:tab w:val="left" w:pos="8267"/>
          <w:tab w:val="left" w:pos="8504"/>
          <w:tab w:val="left" w:pos="8662"/>
          <w:tab w:val="left" w:pos="8797"/>
          <w:tab w:val="left" w:pos="9319"/>
        </w:tabs>
        <w:spacing w:before="69"/>
        <w:ind w:right="132" w:firstLine="708"/>
        <w:jc w:val="right"/>
      </w:pPr>
      <w:r>
        <w:t>Восстановление</w:t>
      </w:r>
      <w:r>
        <w:rPr>
          <w:spacing w:val="80"/>
        </w:rPr>
        <w:t xml:space="preserve"> </w:t>
      </w:r>
      <w:r>
        <w:t>костных</w:t>
      </w:r>
      <w:r>
        <w:rPr>
          <w:spacing w:val="80"/>
        </w:rPr>
        <w:t xml:space="preserve"> </w:t>
      </w:r>
      <w:r>
        <w:t>дефектов</w:t>
      </w:r>
      <w:r>
        <w:rPr>
          <w:spacing w:val="80"/>
        </w:rPr>
        <w:t xml:space="preserve"> </w:t>
      </w:r>
      <w:r>
        <w:t>в</w:t>
      </w:r>
      <w:r>
        <w:rPr>
          <w:spacing w:val="80"/>
        </w:rPr>
        <w:t xml:space="preserve"> </w:t>
      </w:r>
      <w:r>
        <w:t>результате</w:t>
      </w:r>
      <w:r>
        <w:rPr>
          <w:spacing w:val="80"/>
        </w:rPr>
        <w:t xml:space="preserve"> </w:t>
      </w:r>
      <w:r>
        <w:t>травм,</w:t>
      </w:r>
      <w:r>
        <w:rPr>
          <w:spacing w:val="80"/>
        </w:rPr>
        <w:t xml:space="preserve"> </w:t>
      </w:r>
      <w:r>
        <w:t>воспалений</w:t>
      </w:r>
      <w:r>
        <w:rPr>
          <w:spacing w:val="80"/>
        </w:rPr>
        <w:t xml:space="preserve"> </w:t>
      </w:r>
      <w:r>
        <w:t xml:space="preserve">и </w:t>
      </w:r>
      <w:r>
        <w:rPr>
          <w:spacing w:val="-2"/>
        </w:rPr>
        <w:t>опухолевых</w:t>
      </w:r>
      <w:r>
        <w:tab/>
      </w:r>
      <w:r>
        <w:tab/>
      </w:r>
      <w:r>
        <w:tab/>
      </w:r>
      <w:r>
        <w:rPr>
          <w:spacing w:val="-2"/>
        </w:rPr>
        <w:t>операций</w:t>
      </w:r>
      <w:r>
        <w:tab/>
      </w:r>
      <w:r>
        <w:rPr>
          <w:spacing w:val="-70"/>
        </w:rPr>
        <w:t xml:space="preserve"> </w:t>
      </w:r>
      <w:r>
        <w:rPr>
          <w:spacing w:val="-2"/>
        </w:rPr>
        <w:t>остается</w:t>
      </w:r>
      <w:r>
        <w:tab/>
      </w:r>
      <w:r>
        <w:rPr>
          <w:spacing w:val="-2"/>
        </w:rPr>
        <w:t>важной</w:t>
      </w:r>
      <w:r>
        <w:tab/>
      </w:r>
      <w:r>
        <w:tab/>
      </w:r>
      <w:r>
        <w:tab/>
      </w:r>
      <w:r>
        <w:tab/>
      </w:r>
      <w:r>
        <w:rPr>
          <w:spacing w:val="-2"/>
        </w:rPr>
        <w:t>клинической</w:t>
      </w:r>
      <w:r>
        <w:tab/>
      </w:r>
      <w:r>
        <w:tab/>
      </w:r>
      <w:r>
        <w:rPr>
          <w:spacing w:val="-2"/>
        </w:rPr>
        <w:t>проблемой.</w:t>
      </w:r>
      <w:r>
        <w:tab/>
      </w:r>
      <w:r>
        <w:rPr>
          <w:spacing w:val="-4"/>
        </w:rPr>
        <w:t xml:space="preserve">Для </w:t>
      </w:r>
      <w:r>
        <w:t>тестирования</w:t>
      </w:r>
      <w:r>
        <w:rPr>
          <w:spacing w:val="80"/>
        </w:rPr>
        <w:t xml:space="preserve"> </w:t>
      </w:r>
      <w:r>
        <w:t>восстановления</w:t>
      </w:r>
      <w:r>
        <w:rPr>
          <w:spacing w:val="80"/>
        </w:rPr>
        <w:t xml:space="preserve"> </w:t>
      </w:r>
      <w:r>
        <w:t>костной</w:t>
      </w:r>
      <w:r>
        <w:rPr>
          <w:spacing w:val="80"/>
        </w:rPr>
        <w:t xml:space="preserve"> </w:t>
      </w:r>
      <w:r>
        <w:t>ткани</w:t>
      </w:r>
      <w:r>
        <w:rPr>
          <w:spacing w:val="80"/>
        </w:rPr>
        <w:t xml:space="preserve"> </w:t>
      </w:r>
      <w:r>
        <w:t>с</w:t>
      </w:r>
      <w:r>
        <w:rPr>
          <w:spacing w:val="80"/>
        </w:rPr>
        <w:t xml:space="preserve"> </w:t>
      </w:r>
      <w:r>
        <w:t>помощью</w:t>
      </w:r>
      <w:r>
        <w:rPr>
          <w:spacing w:val="80"/>
        </w:rPr>
        <w:t xml:space="preserve"> </w:t>
      </w:r>
      <w:r>
        <w:t xml:space="preserve">тканеинженерных </w:t>
      </w:r>
      <w:r>
        <w:rPr>
          <w:spacing w:val="-2"/>
        </w:rPr>
        <w:t>подходов</w:t>
      </w:r>
      <w:r>
        <w:tab/>
      </w:r>
      <w:r>
        <w:rPr>
          <w:spacing w:val="-4"/>
        </w:rPr>
        <w:t>были</w:t>
      </w:r>
      <w:r>
        <w:tab/>
      </w:r>
      <w:r>
        <w:rPr>
          <w:spacing w:val="-2"/>
        </w:rPr>
        <w:t>разработаны</w:t>
      </w:r>
      <w:r>
        <w:tab/>
      </w:r>
      <w:r>
        <w:rPr>
          <w:spacing w:val="-2"/>
        </w:rPr>
        <w:t>животные</w:t>
      </w:r>
      <w:r>
        <w:tab/>
      </w:r>
      <w:r>
        <w:rPr>
          <w:spacing w:val="-2"/>
        </w:rPr>
        <w:t>модели,</w:t>
      </w:r>
      <w:r>
        <w:tab/>
      </w:r>
      <w:r>
        <w:rPr>
          <w:spacing w:val="-2"/>
        </w:rPr>
        <w:t>имитирующие</w:t>
      </w:r>
      <w:r>
        <w:tab/>
      </w:r>
      <w:r>
        <w:tab/>
      </w:r>
      <w:r>
        <w:rPr>
          <w:spacing w:val="-2"/>
        </w:rPr>
        <w:t xml:space="preserve">реальные </w:t>
      </w:r>
      <w:r>
        <w:t xml:space="preserve">клинические ситуации. Исследования различались в зависимости от животных, </w:t>
      </w:r>
      <w:r>
        <w:rPr>
          <w:spacing w:val="-2"/>
        </w:rPr>
        <w:t>обрабатываемой</w:t>
      </w:r>
      <w:r>
        <w:tab/>
      </w:r>
      <w:r>
        <w:tab/>
      </w:r>
      <w:r>
        <w:rPr>
          <w:spacing w:val="-49"/>
        </w:rPr>
        <w:t xml:space="preserve"> </w:t>
      </w:r>
      <w:r>
        <w:t>кости,</w:t>
      </w:r>
      <w:r>
        <w:tab/>
      </w:r>
      <w:r>
        <w:tab/>
      </w:r>
      <w:r>
        <w:rPr>
          <w:spacing w:val="-2"/>
        </w:rPr>
        <w:t>химического</w:t>
      </w:r>
      <w:r>
        <w:tab/>
      </w:r>
      <w:r>
        <w:tab/>
      </w:r>
      <w:r>
        <w:rPr>
          <w:spacing w:val="-2"/>
        </w:rPr>
        <w:t>состава</w:t>
      </w:r>
      <w:r>
        <w:tab/>
      </w:r>
      <w:r>
        <w:rPr>
          <w:spacing w:val="-10"/>
        </w:rPr>
        <w:t>и</w:t>
      </w:r>
      <w:r>
        <w:tab/>
      </w:r>
      <w:r>
        <w:tab/>
      </w:r>
      <w:r>
        <w:rPr>
          <w:spacing w:val="-2"/>
        </w:rPr>
        <w:t>структуры</w:t>
      </w:r>
      <w:r>
        <w:tab/>
      </w:r>
      <w:r>
        <w:rPr>
          <w:spacing w:val="-2"/>
        </w:rPr>
        <w:t xml:space="preserve">скаффолдов. </w:t>
      </w:r>
      <w:r>
        <w:t>Преимущество</w:t>
      </w:r>
      <w:r>
        <w:rPr>
          <w:spacing w:val="-18"/>
        </w:rPr>
        <w:t xml:space="preserve"> </w:t>
      </w:r>
      <w:r>
        <w:t>PRP</w:t>
      </w:r>
      <w:r>
        <w:rPr>
          <w:spacing w:val="-17"/>
        </w:rPr>
        <w:t xml:space="preserve"> </w:t>
      </w:r>
      <w:r>
        <w:t>в</w:t>
      </w:r>
      <w:r>
        <w:rPr>
          <w:spacing w:val="-18"/>
        </w:rPr>
        <w:t xml:space="preserve"> </w:t>
      </w:r>
      <w:r>
        <w:t>качестве</w:t>
      </w:r>
      <w:r>
        <w:rPr>
          <w:spacing w:val="-17"/>
        </w:rPr>
        <w:t xml:space="preserve"> </w:t>
      </w:r>
      <w:r>
        <w:t>биоактиватора</w:t>
      </w:r>
      <w:r>
        <w:rPr>
          <w:spacing w:val="-18"/>
        </w:rPr>
        <w:t xml:space="preserve"> </w:t>
      </w:r>
      <w:r>
        <w:t>остеогенеза</w:t>
      </w:r>
      <w:r>
        <w:rPr>
          <w:spacing w:val="-17"/>
        </w:rPr>
        <w:t xml:space="preserve"> </w:t>
      </w:r>
      <w:r>
        <w:t>заключается</w:t>
      </w:r>
      <w:r>
        <w:rPr>
          <w:spacing w:val="-18"/>
        </w:rPr>
        <w:t xml:space="preserve"> </w:t>
      </w:r>
      <w:r>
        <w:t>в</w:t>
      </w:r>
      <w:r>
        <w:rPr>
          <w:spacing w:val="-17"/>
        </w:rPr>
        <w:t xml:space="preserve"> </w:t>
      </w:r>
      <w:r>
        <w:t>том,</w:t>
      </w:r>
      <w:r>
        <w:rPr>
          <w:spacing w:val="-18"/>
        </w:rPr>
        <w:t xml:space="preserve"> </w:t>
      </w:r>
      <w:r>
        <w:t>что PRP</w:t>
      </w:r>
      <w:r>
        <w:rPr>
          <w:spacing w:val="-18"/>
        </w:rPr>
        <w:t xml:space="preserve"> </w:t>
      </w:r>
      <w:r>
        <w:t>является</w:t>
      </w:r>
      <w:r>
        <w:rPr>
          <w:spacing w:val="-17"/>
        </w:rPr>
        <w:t xml:space="preserve"> </w:t>
      </w:r>
      <w:r>
        <w:t>аутологичной</w:t>
      </w:r>
      <w:r>
        <w:rPr>
          <w:spacing w:val="-18"/>
        </w:rPr>
        <w:t xml:space="preserve"> </w:t>
      </w:r>
      <w:r>
        <w:t>и</w:t>
      </w:r>
      <w:r>
        <w:rPr>
          <w:spacing w:val="-17"/>
        </w:rPr>
        <w:t xml:space="preserve"> </w:t>
      </w:r>
      <w:r>
        <w:t>нетоксичной,</w:t>
      </w:r>
      <w:r>
        <w:rPr>
          <w:spacing w:val="-18"/>
        </w:rPr>
        <w:t xml:space="preserve"> </w:t>
      </w:r>
      <w:r>
        <w:t>поэтому</w:t>
      </w:r>
      <w:r>
        <w:rPr>
          <w:spacing w:val="-17"/>
        </w:rPr>
        <w:t xml:space="preserve"> </w:t>
      </w:r>
      <w:r>
        <w:t>она</w:t>
      </w:r>
      <w:r>
        <w:rPr>
          <w:spacing w:val="-18"/>
        </w:rPr>
        <w:t xml:space="preserve"> </w:t>
      </w:r>
      <w:r>
        <w:t>по</w:t>
      </w:r>
      <w:r>
        <w:rPr>
          <w:spacing w:val="-17"/>
        </w:rPr>
        <w:t xml:space="preserve"> </w:t>
      </w:r>
      <w:r>
        <w:t>своей</w:t>
      </w:r>
      <w:r>
        <w:rPr>
          <w:spacing w:val="-18"/>
        </w:rPr>
        <w:t xml:space="preserve"> </w:t>
      </w:r>
      <w:r>
        <w:t>сути</w:t>
      </w:r>
      <w:r>
        <w:rPr>
          <w:spacing w:val="-17"/>
        </w:rPr>
        <w:t xml:space="preserve"> </w:t>
      </w:r>
      <w:r>
        <w:t xml:space="preserve">безопасна. </w:t>
      </w:r>
      <w:r>
        <w:rPr>
          <w:spacing w:val="-2"/>
        </w:rPr>
        <w:t>Несмотря</w:t>
      </w:r>
      <w:r>
        <w:tab/>
      </w:r>
      <w:r>
        <w:tab/>
      </w:r>
      <w:r>
        <w:rPr>
          <w:spacing w:val="-6"/>
        </w:rPr>
        <w:t>на</w:t>
      </w:r>
      <w:r>
        <w:tab/>
      </w:r>
      <w:r>
        <w:tab/>
      </w:r>
      <w:r>
        <w:rPr>
          <w:spacing w:val="-2"/>
        </w:rPr>
        <w:t>некоторые</w:t>
      </w:r>
      <w:r>
        <w:tab/>
      </w:r>
      <w:r>
        <w:tab/>
      </w:r>
      <w:r>
        <w:rPr>
          <w:spacing w:val="-2"/>
        </w:rPr>
        <w:t>преимущества,</w:t>
      </w:r>
      <w:r>
        <w:tab/>
      </w:r>
      <w:r>
        <w:tab/>
      </w:r>
      <w:r>
        <w:tab/>
      </w:r>
      <w:r>
        <w:rPr>
          <w:spacing w:val="-2"/>
        </w:rPr>
        <w:t>продемонстрированные</w:t>
      </w:r>
      <w:r>
        <w:tab/>
      </w:r>
      <w:r>
        <w:tab/>
      </w:r>
      <w:r>
        <w:tab/>
      </w:r>
      <w:r>
        <w:rPr>
          <w:spacing w:val="-6"/>
        </w:rPr>
        <w:t xml:space="preserve">на </w:t>
      </w:r>
      <w:r>
        <w:t>сегодняшний</w:t>
      </w:r>
      <w:r>
        <w:rPr>
          <w:spacing w:val="40"/>
        </w:rPr>
        <w:t xml:space="preserve"> </w:t>
      </w:r>
      <w:r>
        <w:t>день,</w:t>
      </w:r>
      <w:r>
        <w:rPr>
          <w:spacing w:val="40"/>
        </w:rPr>
        <w:t xml:space="preserve"> </w:t>
      </w:r>
      <w:r>
        <w:t>следует</w:t>
      </w:r>
      <w:r>
        <w:rPr>
          <w:spacing w:val="40"/>
        </w:rPr>
        <w:t xml:space="preserve"> </w:t>
      </w:r>
      <w:r>
        <w:t>признать,</w:t>
      </w:r>
      <w:r>
        <w:rPr>
          <w:spacing w:val="40"/>
        </w:rPr>
        <w:t xml:space="preserve"> </w:t>
      </w:r>
      <w:r>
        <w:t>что</w:t>
      </w:r>
      <w:r>
        <w:rPr>
          <w:spacing w:val="40"/>
        </w:rPr>
        <w:t xml:space="preserve"> </w:t>
      </w:r>
      <w:r>
        <w:t>применение</w:t>
      </w:r>
      <w:r>
        <w:rPr>
          <w:spacing w:val="40"/>
        </w:rPr>
        <w:t xml:space="preserve"> </w:t>
      </w:r>
      <w:r>
        <w:t>PRP</w:t>
      </w:r>
      <w:r>
        <w:rPr>
          <w:spacing w:val="40"/>
        </w:rPr>
        <w:t xml:space="preserve"> </w:t>
      </w:r>
      <w:r>
        <w:t>для</w:t>
      </w:r>
      <w:r>
        <w:rPr>
          <w:spacing w:val="40"/>
        </w:rPr>
        <w:t xml:space="preserve"> </w:t>
      </w:r>
      <w:r>
        <w:t>заживления</w:t>
      </w:r>
      <w:r>
        <w:rPr>
          <w:spacing w:val="80"/>
        </w:rPr>
        <w:t xml:space="preserve"> </w:t>
      </w:r>
      <w:r>
        <w:rPr>
          <w:spacing w:val="-2"/>
        </w:rPr>
        <w:t>костей</w:t>
      </w:r>
      <w:r>
        <w:tab/>
      </w:r>
      <w:r>
        <w:rPr>
          <w:spacing w:val="-4"/>
        </w:rPr>
        <w:t>все</w:t>
      </w:r>
      <w:r>
        <w:tab/>
      </w:r>
      <w:r>
        <w:tab/>
      </w:r>
      <w:r>
        <w:rPr>
          <w:spacing w:val="-4"/>
        </w:rPr>
        <w:t>еще</w:t>
      </w:r>
      <w:r>
        <w:tab/>
      </w:r>
      <w:r>
        <w:tab/>
      </w:r>
      <w:r>
        <w:rPr>
          <w:spacing w:val="-2"/>
        </w:rPr>
        <w:t>слабо</w:t>
      </w:r>
      <w:r>
        <w:tab/>
      </w:r>
      <w:r>
        <w:rPr>
          <w:spacing w:val="-2"/>
        </w:rPr>
        <w:t>обосновано.</w:t>
      </w:r>
      <w:r>
        <w:tab/>
      </w:r>
      <w:r>
        <w:rPr>
          <w:spacing w:val="-4"/>
        </w:rPr>
        <w:t>Для</w:t>
      </w:r>
      <w:r>
        <w:tab/>
      </w:r>
      <w:r>
        <w:tab/>
      </w:r>
      <w:r>
        <w:rPr>
          <w:spacing w:val="-2"/>
        </w:rPr>
        <w:t>того,</w:t>
      </w:r>
      <w:r>
        <w:tab/>
      </w:r>
      <w:r>
        <w:tab/>
      </w:r>
      <w:r>
        <w:rPr>
          <w:spacing w:val="-2"/>
        </w:rPr>
        <w:t>чтобы</w:t>
      </w:r>
      <w:r>
        <w:tab/>
      </w:r>
      <w:r>
        <w:rPr>
          <w:spacing w:val="-2"/>
        </w:rPr>
        <w:t>сделать</w:t>
      </w:r>
      <w:r>
        <w:tab/>
        <w:t>выводы</w:t>
      </w:r>
      <w:r>
        <w:rPr>
          <w:spacing w:val="80"/>
        </w:rPr>
        <w:t xml:space="preserve"> </w:t>
      </w:r>
      <w:r>
        <w:t>о потенциальной</w:t>
      </w:r>
      <w:r>
        <w:rPr>
          <w:spacing w:val="-16"/>
        </w:rPr>
        <w:t xml:space="preserve"> </w:t>
      </w:r>
      <w:r>
        <w:t>возможности</w:t>
      </w:r>
      <w:r>
        <w:rPr>
          <w:spacing w:val="-16"/>
        </w:rPr>
        <w:t xml:space="preserve"> </w:t>
      </w:r>
      <w:r>
        <w:t>использования</w:t>
      </w:r>
      <w:r>
        <w:rPr>
          <w:spacing w:val="-16"/>
        </w:rPr>
        <w:t xml:space="preserve"> </w:t>
      </w:r>
      <w:r>
        <w:t>тромбоцитарной</w:t>
      </w:r>
      <w:r>
        <w:rPr>
          <w:spacing w:val="-16"/>
        </w:rPr>
        <w:t xml:space="preserve"> </w:t>
      </w:r>
      <w:r>
        <w:t>терапии</w:t>
      </w:r>
      <w:r>
        <w:rPr>
          <w:spacing w:val="-16"/>
        </w:rPr>
        <w:t xml:space="preserve"> </w:t>
      </w:r>
      <w:r>
        <w:t>в</w:t>
      </w:r>
      <w:r>
        <w:rPr>
          <w:spacing w:val="-16"/>
        </w:rPr>
        <w:t xml:space="preserve"> </w:t>
      </w:r>
      <w:r>
        <w:t>качестве надежного,</w:t>
      </w:r>
      <w:r>
        <w:rPr>
          <w:spacing w:val="40"/>
        </w:rPr>
        <w:t xml:space="preserve"> </w:t>
      </w:r>
      <w:r>
        <w:t>эффективного</w:t>
      </w:r>
      <w:r>
        <w:rPr>
          <w:spacing w:val="40"/>
        </w:rPr>
        <w:t xml:space="preserve"> </w:t>
      </w:r>
      <w:r>
        <w:t>и</w:t>
      </w:r>
      <w:r>
        <w:rPr>
          <w:spacing w:val="40"/>
        </w:rPr>
        <w:t xml:space="preserve"> </w:t>
      </w:r>
      <w:r>
        <w:t>безопасного</w:t>
      </w:r>
      <w:r>
        <w:rPr>
          <w:spacing w:val="40"/>
        </w:rPr>
        <w:t xml:space="preserve"> </w:t>
      </w:r>
      <w:r>
        <w:t>метода</w:t>
      </w:r>
      <w:r>
        <w:rPr>
          <w:spacing w:val="40"/>
        </w:rPr>
        <w:t xml:space="preserve"> </w:t>
      </w:r>
      <w:r>
        <w:t>лечения</w:t>
      </w:r>
      <w:r>
        <w:rPr>
          <w:spacing w:val="40"/>
        </w:rPr>
        <w:t xml:space="preserve"> </w:t>
      </w:r>
      <w:r>
        <w:t>костных</w:t>
      </w:r>
      <w:r>
        <w:rPr>
          <w:spacing w:val="40"/>
        </w:rPr>
        <w:t xml:space="preserve"> </w:t>
      </w:r>
      <w:r>
        <w:t>дефектов, необходимо</w:t>
      </w:r>
      <w:r>
        <w:rPr>
          <w:spacing w:val="80"/>
        </w:rPr>
        <w:t xml:space="preserve"> </w:t>
      </w:r>
      <w:r>
        <w:t>проведение</w:t>
      </w:r>
      <w:r>
        <w:rPr>
          <w:spacing w:val="80"/>
        </w:rPr>
        <w:t xml:space="preserve"> </w:t>
      </w:r>
      <w:r>
        <w:t>дальнейших</w:t>
      </w:r>
      <w:r>
        <w:rPr>
          <w:spacing w:val="80"/>
        </w:rPr>
        <w:t xml:space="preserve"> </w:t>
      </w:r>
      <w:r>
        <w:t>исследований.</w:t>
      </w:r>
      <w:r>
        <w:rPr>
          <w:spacing w:val="80"/>
        </w:rPr>
        <w:t xml:space="preserve"> </w:t>
      </w:r>
      <w:r>
        <w:t>В</w:t>
      </w:r>
      <w:r>
        <w:rPr>
          <w:spacing w:val="80"/>
        </w:rPr>
        <w:t xml:space="preserve"> </w:t>
      </w:r>
      <w:r>
        <w:t>частности,</w:t>
      </w:r>
      <w:r>
        <w:rPr>
          <w:spacing w:val="80"/>
        </w:rPr>
        <w:t xml:space="preserve"> </w:t>
      </w:r>
      <w:r>
        <w:t>одной</w:t>
      </w:r>
      <w:r>
        <w:rPr>
          <w:spacing w:val="80"/>
        </w:rPr>
        <w:t xml:space="preserve"> </w:t>
      </w:r>
      <w:r>
        <w:t>из серьезных</w:t>
      </w:r>
      <w:r>
        <w:rPr>
          <w:spacing w:val="44"/>
        </w:rPr>
        <w:t xml:space="preserve">  </w:t>
      </w:r>
      <w:r>
        <w:t>проблем,</w:t>
      </w:r>
      <w:r>
        <w:rPr>
          <w:spacing w:val="43"/>
        </w:rPr>
        <w:t xml:space="preserve">  </w:t>
      </w:r>
      <w:r>
        <w:t>требующих</w:t>
      </w:r>
      <w:r>
        <w:rPr>
          <w:spacing w:val="44"/>
        </w:rPr>
        <w:t xml:space="preserve">  </w:t>
      </w:r>
      <w:r>
        <w:t>дополнительных</w:t>
      </w:r>
      <w:r>
        <w:rPr>
          <w:spacing w:val="44"/>
        </w:rPr>
        <w:t xml:space="preserve">  </w:t>
      </w:r>
      <w:r>
        <w:t>исследований,</w:t>
      </w:r>
      <w:r>
        <w:rPr>
          <w:spacing w:val="44"/>
        </w:rPr>
        <w:t xml:space="preserve">  </w:t>
      </w:r>
      <w:r>
        <w:rPr>
          <w:spacing w:val="-2"/>
        </w:rPr>
        <w:t>остается</w:t>
      </w:r>
    </w:p>
    <w:p w14:paraId="2C74D9A8" w14:textId="77777777" w:rsidR="00837FAC" w:rsidRDefault="004D5FA3">
      <w:pPr>
        <w:pStyle w:val="a3"/>
        <w:spacing w:line="321" w:lineRule="exact"/>
      </w:pPr>
      <w:r>
        <w:t>совместное</w:t>
      </w:r>
      <w:r>
        <w:rPr>
          <w:spacing w:val="-9"/>
        </w:rPr>
        <w:t xml:space="preserve"> </w:t>
      </w:r>
      <w:r>
        <w:t>применение</w:t>
      </w:r>
      <w:r>
        <w:rPr>
          <w:spacing w:val="-8"/>
        </w:rPr>
        <w:t xml:space="preserve"> </w:t>
      </w:r>
      <w:r>
        <w:t>PRP</w:t>
      </w:r>
      <w:r>
        <w:rPr>
          <w:spacing w:val="-8"/>
        </w:rPr>
        <w:t xml:space="preserve"> </w:t>
      </w:r>
      <w:r>
        <w:t>с</w:t>
      </w:r>
      <w:r>
        <w:rPr>
          <w:spacing w:val="-8"/>
        </w:rPr>
        <w:t xml:space="preserve"> </w:t>
      </w:r>
      <w:r>
        <w:rPr>
          <w:spacing w:val="-2"/>
        </w:rPr>
        <w:t>биоматериалами.</w:t>
      </w:r>
    </w:p>
    <w:p w14:paraId="19CEDBB9" w14:textId="77777777" w:rsidR="00837FAC" w:rsidRDefault="004D5FA3">
      <w:pPr>
        <w:pStyle w:val="a3"/>
        <w:ind w:right="133" w:firstLine="708"/>
      </w:pPr>
      <w:r>
        <w:t>Таким образом, многочисленные исследования показали, что комбинация PRP с остеопластическими материалами в клинических и экспериментальных исследованиях может улучшать регенерацию костной ткани, тем не менее, на сегодняшний день актуален поиск оптимального использования PRP и выбора биоматериалов. Кроме того, при анализе имеющихся публикаций по костному графту, заготовленному по Марбургской системе костного банка, отсутствуют сведения о протекании репаративной регенерации костной ткани после применения данного аллографта в сочетании с аутоплазмой обогащенной тробмоцитами, что указывает об актуальности проводимого исследования.</w:t>
      </w:r>
    </w:p>
    <w:p w14:paraId="2FD00BF2" w14:textId="77777777" w:rsidR="00837FAC" w:rsidRDefault="00837FAC">
      <w:pPr>
        <w:pStyle w:val="a3"/>
        <w:sectPr w:rsidR="00837FAC">
          <w:pgSz w:w="11900" w:h="16840"/>
          <w:pgMar w:top="1060" w:right="425" w:bottom="1220" w:left="1559" w:header="0" w:footer="963" w:gutter="0"/>
          <w:cols w:space="720"/>
        </w:sectPr>
      </w:pPr>
    </w:p>
    <w:p w14:paraId="5B66FE2E" w14:textId="77777777" w:rsidR="00837FAC" w:rsidRDefault="004D5FA3">
      <w:pPr>
        <w:pStyle w:val="1"/>
        <w:numPr>
          <w:ilvl w:val="0"/>
          <w:numId w:val="6"/>
        </w:numPr>
        <w:tabs>
          <w:tab w:val="left" w:pos="1059"/>
        </w:tabs>
        <w:ind w:left="1059" w:hanging="209"/>
        <w:jc w:val="left"/>
      </w:pPr>
      <w:bookmarkStart w:id="7" w:name="_TOC_250010"/>
      <w:r>
        <w:t>МАТЕРИАЛЫ</w:t>
      </w:r>
      <w:r>
        <w:rPr>
          <w:spacing w:val="-7"/>
        </w:rPr>
        <w:t xml:space="preserve"> </w:t>
      </w:r>
      <w:r>
        <w:t>И</w:t>
      </w:r>
      <w:r>
        <w:rPr>
          <w:spacing w:val="-7"/>
        </w:rPr>
        <w:t xml:space="preserve"> </w:t>
      </w:r>
      <w:r>
        <w:t>МЕТОДЫ</w:t>
      </w:r>
      <w:r>
        <w:rPr>
          <w:spacing w:val="-6"/>
        </w:rPr>
        <w:t xml:space="preserve"> </w:t>
      </w:r>
      <w:bookmarkEnd w:id="7"/>
      <w:r>
        <w:rPr>
          <w:spacing w:val="-2"/>
        </w:rPr>
        <w:t>ИССЛЕДОВАНИЯ</w:t>
      </w:r>
    </w:p>
    <w:p w14:paraId="19321E8E" w14:textId="77777777" w:rsidR="00837FAC" w:rsidRDefault="00837FAC">
      <w:pPr>
        <w:pStyle w:val="a3"/>
        <w:ind w:left="0"/>
        <w:jc w:val="left"/>
        <w:rPr>
          <w:b/>
        </w:rPr>
      </w:pPr>
    </w:p>
    <w:p w14:paraId="32CADA05" w14:textId="77777777" w:rsidR="00837FAC" w:rsidRDefault="004D5FA3">
      <w:pPr>
        <w:pStyle w:val="2"/>
        <w:numPr>
          <w:ilvl w:val="1"/>
          <w:numId w:val="6"/>
        </w:numPr>
        <w:tabs>
          <w:tab w:val="left" w:pos="1268"/>
        </w:tabs>
        <w:spacing w:line="322" w:lineRule="exact"/>
        <w:ind w:left="1268" w:hanging="418"/>
        <w:jc w:val="both"/>
      </w:pPr>
      <w:bookmarkStart w:id="8" w:name="_TOC_250009"/>
      <w:r>
        <w:t>Структура</w:t>
      </w:r>
      <w:r>
        <w:rPr>
          <w:spacing w:val="-12"/>
        </w:rPr>
        <w:t xml:space="preserve"> </w:t>
      </w:r>
      <w:r>
        <w:t>и</w:t>
      </w:r>
      <w:r>
        <w:rPr>
          <w:spacing w:val="-11"/>
        </w:rPr>
        <w:t xml:space="preserve"> </w:t>
      </w:r>
      <w:r>
        <w:t>общая</w:t>
      </w:r>
      <w:r>
        <w:rPr>
          <w:spacing w:val="-11"/>
        </w:rPr>
        <w:t xml:space="preserve"> </w:t>
      </w:r>
      <w:r>
        <w:t>характеристика</w:t>
      </w:r>
      <w:r>
        <w:rPr>
          <w:spacing w:val="-11"/>
        </w:rPr>
        <w:t xml:space="preserve"> </w:t>
      </w:r>
      <w:r>
        <w:t>материалов</w:t>
      </w:r>
      <w:r>
        <w:rPr>
          <w:spacing w:val="-11"/>
        </w:rPr>
        <w:t xml:space="preserve"> </w:t>
      </w:r>
      <w:bookmarkEnd w:id="8"/>
      <w:r>
        <w:rPr>
          <w:spacing w:val="-2"/>
        </w:rPr>
        <w:t>исследования</w:t>
      </w:r>
    </w:p>
    <w:p w14:paraId="2B1AC0A4" w14:textId="77777777" w:rsidR="00837FAC" w:rsidRDefault="004D5FA3">
      <w:pPr>
        <w:pStyle w:val="a3"/>
        <w:ind w:right="132" w:firstLine="708"/>
      </w:pPr>
      <w:r>
        <w:t>Исследования по теме диссертационной работы проводились в период с 2021 по 2023 годы. Экспериментальная часть работы выполнялась в условиях вивария</w:t>
      </w:r>
      <w:r>
        <w:rPr>
          <w:spacing w:val="-9"/>
        </w:rPr>
        <w:t xml:space="preserve"> </w:t>
      </w:r>
      <w:r>
        <w:t>НАО</w:t>
      </w:r>
      <w:r>
        <w:rPr>
          <w:spacing w:val="-8"/>
        </w:rPr>
        <w:t xml:space="preserve"> </w:t>
      </w:r>
      <w:r>
        <w:t>«Карагандинский</w:t>
      </w:r>
      <w:r>
        <w:rPr>
          <w:spacing w:val="-8"/>
        </w:rPr>
        <w:t xml:space="preserve"> </w:t>
      </w:r>
      <w:r>
        <w:t>медицинский</w:t>
      </w:r>
      <w:r>
        <w:rPr>
          <w:spacing w:val="-8"/>
        </w:rPr>
        <w:t xml:space="preserve"> </w:t>
      </w:r>
      <w:r>
        <w:t>университет»</w:t>
      </w:r>
      <w:r>
        <w:rPr>
          <w:spacing w:val="-9"/>
        </w:rPr>
        <w:t xml:space="preserve"> </w:t>
      </w:r>
      <w:r>
        <w:t>на</w:t>
      </w:r>
      <w:r>
        <w:rPr>
          <w:spacing w:val="-9"/>
        </w:rPr>
        <w:t xml:space="preserve"> </w:t>
      </w:r>
      <w:r>
        <w:t>104</w:t>
      </w:r>
      <w:r>
        <w:rPr>
          <w:spacing w:val="-9"/>
        </w:rPr>
        <w:t xml:space="preserve"> </w:t>
      </w:r>
      <w:r>
        <w:t>беспородных кроликах сопоставимого возраста и веса. Условия содержания экспериментальных животных включали поддержание температуры в пределах 16-21°C и относительной влажности воздуха 45–65%. Каждое животное размещалось в индивидуальной или парной клетке, оборудованной для экспериментальных нужд. Все процедуры с участием животных выполняли в соответствии с Директивой Европейского парламента и Совета Европейского Союза 2010/63/ЕС о защите животных [272], использующихся для научных целей, и были одобрены Комитетом по Биоэтике НАО «Медицинский Университет Караганды» от 30.09.2020г., протокол №6.</w:t>
      </w:r>
    </w:p>
    <w:p w14:paraId="3C5D30B7" w14:textId="77777777" w:rsidR="00837FAC" w:rsidRDefault="004D5FA3">
      <w:pPr>
        <w:pStyle w:val="a3"/>
        <w:ind w:right="132" w:firstLine="708"/>
      </w:pPr>
      <w:r>
        <w:t>Размер выборки для экспериментов на животных в данном исследовании определялся в соответствии с биоэтическими принципами Рассела и Берча: замена, сокращение и восстановление (1959 г.). Эти принципы направлены на минимизацию использования животных путем использования минимального количества животных, необходимого для получения статистически значимых результатов [273]. Формула определения размера выборки:</w:t>
      </w:r>
    </w:p>
    <w:p w14:paraId="5E22ADDA" w14:textId="77777777" w:rsidR="00837FAC" w:rsidRDefault="004D5FA3">
      <w:pPr>
        <w:spacing w:before="2"/>
        <w:ind w:left="4204"/>
        <w:jc w:val="both"/>
        <w:rPr>
          <w:i/>
          <w:sz w:val="28"/>
        </w:rPr>
      </w:pPr>
      <w:r>
        <w:rPr>
          <w:i/>
          <w:sz w:val="28"/>
        </w:rPr>
        <w:t>n</w:t>
      </w:r>
      <w:r>
        <w:rPr>
          <w:i/>
          <w:spacing w:val="-3"/>
          <w:sz w:val="28"/>
        </w:rPr>
        <w:t xml:space="preserve"> </w:t>
      </w:r>
      <w:r>
        <w:rPr>
          <w:i/>
          <w:sz w:val="28"/>
        </w:rPr>
        <w:t>=</w:t>
      </w:r>
      <w:r>
        <w:rPr>
          <w:i/>
          <w:spacing w:val="-1"/>
          <w:sz w:val="28"/>
        </w:rPr>
        <w:t xml:space="preserve"> </w:t>
      </w:r>
      <w:r>
        <w:rPr>
          <w:i/>
          <w:sz w:val="28"/>
        </w:rPr>
        <w:t>DF/k</w:t>
      </w:r>
      <w:r>
        <w:rPr>
          <w:i/>
          <w:spacing w:val="-1"/>
          <w:sz w:val="28"/>
        </w:rPr>
        <w:t xml:space="preserve"> </w:t>
      </w:r>
      <w:r>
        <w:rPr>
          <w:i/>
          <w:sz w:val="28"/>
        </w:rPr>
        <w:t>+</w:t>
      </w:r>
      <w:r>
        <w:rPr>
          <w:i/>
          <w:spacing w:val="-1"/>
          <w:sz w:val="28"/>
        </w:rPr>
        <w:t xml:space="preserve"> </w:t>
      </w:r>
      <w:r>
        <w:rPr>
          <w:i/>
          <w:spacing w:val="-10"/>
          <w:sz w:val="28"/>
        </w:rPr>
        <w:t>1</w:t>
      </w:r>
    </w:p>
    <w:p w14:paraId="73746812" w14:textId="77777777" w:rsidR="00837FAC" w:rsidRDefault="004D5FA3">
      <w:pPr>
        <w:pStyle w:val="a3"/>
        <w:spacing w:before="187" w:line="256" w:lineRule="auto"/>
        <w:ind w:left="3851" w:right="405" w:hanging="3439"/>
      </w:pPr>
      <w:r>
        <w:t>n</w:t>
      </w:r>
      <w:r>
        <w:rPr>
          <w:spacing w:val="-3"/>
        </w:rPr>
        <w:t xml:space="preserve"> </w:t>
      </w:r>
      <w:r>
        <w:t>-</w:t>
      </w:r>
      <w:r>
        <w:rPr>
          <w:spacing w:val="-3"/>
        </w:rPr>
        <w:t xml:space="preserve"> </w:t>
      </w:r>
      <w:r>
        <w:t>количество</w:t>
      </w:r>
      <w:r>
        <w:rPr>
          <w:spacing w:val="-3"/>
        </w:rPr>
        <w:t xml:space="preserve"> </w:t>
      </w:r>
      <w:r>
        <w:t>животных</w:t>
      </w:r>
      <w:r>
        <w:rPr>
          <w:spacing w:val="-3"/>
        </w:rPr>
        <w:t xml:space="preserve"> </w:t>
      </w:r>
      <w:r>
        <w:t>в</w:t>
      </w:r>
      <w:r>
        <w:rPr>
          <w:spacing w:val="-3"/>
        </w:rPr>
        <w:t xml:space="preserve"> </w:t>
      </w:r>
      <w:r>
        <w:t>группе,</w:t>
      </w:r>
      <w:r>
        <w:rPr>
          <w:spacing w:val="-3"/>
        </w:rPr>
        <w:t xml:space="preserve"> </w:t>
      </w:r>
      <w:r>
        <w:t>k</w:t>
      </w:r>
      <w:r>
        <w:rPr>
          <w:spacing w:val="-2"/>
        </w:rPr>
        <w:t xml:space="preserve"> </w:t>
      </w:r>
      <w:r>
        <w:t>–</w:t>
      </w:r>
      <w:r>
        <w:rPr>
          <w:spacing w:val="-3"/>
        </w:rPr>
        <w:t xml:space="preserve"> </w:t>
      </w:r>
      <w:r>
        <w:t>количество</w:t>
      </w:r>
      <w:r>
        <w:rPr>
          <w:spacing w:val="-3"/>
        </w:rPr>
        <w:t xml:space="preserve"> </w:t>
      </w:r>
      <w:r>
        <w:t>групп,</w:t>
      </w:r>
      <w:r>
        <w:rPr>
          <w:spacing w:val="-3"/>
        </w:rPr>
        <w:t xml:space="preserve"> </w:t>
      </w:r>
      <w:r>
        <w:t>а</w:t>
      </w:r>
      <w:r>
        <w:rPr>
          <w:spacing w:val="-3"/>
        </w:rPr>
        <w:t xml:space="preserve"> </w:t>
      </w:r>
      <w:r>
        <w:t>DF</w:t>
      </w:r>
      <w:r>
        <w:rPr>
          <w:spacing w:val="-3"/>
        </w:rPr>
        <w:t xml:space="preserve"> </w:t>
      </w:r>
      <w:r>
        <w:t>–</w:t>
      </w:r>
      <w:r>
        <w:rPr>
          <w:spacing w:val="-3"/>
        </w:rPr>
        <w:t xml:space="preserve"> </w:t>
      </w:r>
      <w:r>
        <w:t>количество степеней свободы.</w:t>
      </w:r>
    </w:p>
    <w:p w14:paraId="53C97F9C" w14:textId="77777777" w:rsidR="00837FAC" w:rsidRDefault="004D5FA3">
      <w:pPr>
        <w:pStyle w:val="a3"/>
        <w:spacing w:before="166"/>
        <w:ind w:right="134" w:firstLine="708"/>
      </w:pPr>
      <w:r>
        <w:t>Всего было осуществлено</w:t>
      </w:r>
      <w:r>
        <w:rPr>
          <w:spacing w:val="40"/>
        </w:rPr>
        <w:t xml:space="preserve"> </w:t>
      </w:r>
      <w:r>
        <w:t>2 этапа эксперимента: 1 этап – моделирование костного дефекта критических размеров длинных трубчатых костей кроликов с целью</w:t>
      </w:r>
      <w:r>
        <w:rPr>
          <w:spacing w:val="-9"/>
        </w:rPr>
        <w:t xml:space="preserve"> </w:t>
      </w:r>
      <w:r>
        <w:t>выбора</w:t>
      </w:r>
      <w:r>
        <w:rPr>
          <w:spacing w:val="-9"/>
        </w:rPr>
        <w:t xml:space="preserve"> </w:t>
      </w:r>
      <w:r>
        <w:t>оптимальной</w:t>
      </w:r>
      <w:r>
        <w:rPr>
          <w:spacing w:val="-9"/>
        </w:rPr>
        <w:t xml:space="preserve"> </w:t>
      </w:r>
      <w:r>
        <w:t>модели</w:t>
      </w:r>
      <w:r>
        <w:rPr>
          <w:spacing w:val="-9"/>
        </w:rPr>
        <w:t xml:space="preserve"> </w:t>
      </w:r>
      <w:r>
        <w:t>дефекта</w:t>
      </w:r>
      <w:r>
        <w:rPr>
          <w:spacing w:val="-9"/>
        </w:rPr>
        <w:t xml:space="preserve"> </w:t>
      </w:r>
      <w:r>
        <w:t>для</w:t>
      </w:r>
      <w:r>
        <w:rPr>
          <w:spacing w:val="-9"/>
        </w:rPr>
        <w:t xml:space="preserve"> </w:t>
      </w:r>
      <w:r>
        <w:t>последующих</w:t>
      </w:r>
      <w:r>
        <w:rPr>
          <w:spacing w:val="-9"/>
        </w:rPr>
        <w:t xml:space="preserve"> </w:t>
      </w:r>
      <w:r>
        <w:t>экспериментов;</w:t>
      </w:r>
      <w:r>
        <w:rPr>
          <w:spacing w:val="-9"/>
        </w:rPr>
        <w:t xml:space="preserve"> </w:t>
      </w:r>
      <w:r>
        <w:t>2 этап – сравнительное экспериментальное исследование закрытие костного дефекта при применении композитного материала состоящего из костного графта, заготовленного по Марбургской системе костного банка, и аутоплазмы, обогащенной тромбоцитами</w:t>
      </w:r>
      <w:r>
        <w:rPr>
          <w:spacing w:val="40"/>
        </w:rPr>
        <w:t xml:space="preserve"> </w:t>
      </w:r>
      <w:r>
        <w:t>на модели костного дефекта бедренной кости.</w:t>
      </w:r>
    </w:p>
    <w:p w14:paraId="74317449" w14:textId="77777777" w:rsidR="00837FAC" w:rsidRDefault="004D5FA3">
      <w:pPr>
        <w:pStyle w:val="a3"/>
        <w:ind w:right="132" w:firstLine="708"/>
      </w:pPr>
      <w:r>
        <w:t>В качестве костного трансплантата использовались головки бедренных костей, полученные от живых доноров - пациентов, перенесших артропластическую операцию на тазобедренном суставе. Забор костного материала проводился у пациентов с остеоартрозом тазобедренного сустава во время эндопротезирования на базе многопрофильной больницы им. профессора Х.</w:t>
      </w:r>
      <w:r>
        <w:rPr>
          <w:spacing w:val="-11"/>
        </w:rPr>
        <w:t xml:space="preserve"> </w:t>
      </w:r>
      <w:r>
        <w:t>Ж.</w:t>
      </w:r>
      <w:r>
        <w:rPr>
          <w:spacing w:val="-11"/>
        </w:rPr>
        <w:t xml:space="preserve"> </w:t>
      </w:r>
      <w:r>
        <w:t>Макажанова</w:t>
      </w:r>
      <w:r>
        <w:rPr>
          <w:spacing w:val="-11"/>
        </w:rPr>
        <w:t xml:space="preserve"> </w:t>
      </w:r>
      <w:r>
        <w:t>(г.</w:t>
      </w:r>
      <w:r>
        <w:rPr>
          <w:spacing w:val="-11"/>
        </w:rPr>
        <w:t xml:space="preserve"> </w:t>
      </w:r>
      <w:r>
        <w:t>Караганда,</w:t>
      </w:r>
      <w:r>
        <w:rPr>
          <w:spacing w:val="-11"/>
        </w:rPr>
        <w:t xml:space="preserve"> </w:t>
      </w:r>
      <w:r>
        <w:t>Казахстан).</w:t>
      </w:r>
      <w:r>
        <w:rPr>
          <w:spacing w:val="-11"/>
        </w:rPr>
        <w:t xml:space="preserve"> </w:t>
      </w:r>
      <w:r>
        <w:t>Изъятие</w:t>
      </w:r>
      <w:r>
        <w:rPr>
          <w:spacing w:val="-11"/>
        </w:rPr>
        <w:t xml:space="preserve"> </w:t>
      </w:r>
      <w:r>
        <w:t>головок</w:t>
      </w:r>
      <w:r>
        <w:rPr>
          <w:spacing w:val="-11"/>
        </w:rPr>
        <w:t xml:space="preserve"> </w:t>
      </w:r>
      <w:r>
        <w:t>бедренных</w:t>
      </w:r>
      <w:r>
        <w:rPr>
          <w:spacing w:val="-11"/>
        </w:rPr>
        <w:t xml:space="preserve"> </w:t>
      </w:r>
      <w:r>
        <w:t>костей осуществлялось на основании письменного нотариально заверенного согласия пациентов в соответствии с законодательными нормами Республики Казахстан [274, 275].</w:t>
      </w:r>
    </w:p>
    <w:p w14:paraId="284714F3" w14:textId="77777777" w:rsidR="00837FAC" w:rsidRDefault="004D5FA3">
      <w:pPr>
        <w:pStyle w:val="a3"/>
        <w:ind w:right="133" w:firstLine="709"/>
      </w:pPr>
      <w:r>
        <w:t>Для эксперимента дополнительно выделяли аутоплазму, обогащенную тромбоцитами, из крови кроликов. Далее была разработана методика комбинированного</w:t>
      </w:r>
      <w:r>
        <w:rPr>
          <w:spacing w:val="-8"/>
        </w:rPr>
        <w:t xml:space="preserve"> </w:t>
      </w:r>
      <w:r>
        <w:t>использования</w:t>
      </w:r>
      <w:r>
        <w:rPr>
          <w:spacing w:val="-8"/>
        </w:rPr>
        <w:t xml:space="preserve"> </w:t>
      </w:r>
      <w:r>
        <w:t>Марбургского</w:t>
      </w:r>
      <w:r>
        <w:rPr>
          <w:spacing w:val="-8"/>
        </w:rPr>
        <w:t xml:space="preserve"> </w:t>
      </w:r>
      <w:r>
        <w:t>костного</w:t>
      </w:r>
      <w:r>
        <w:rPr>
          <w:spacing w:val="-8"/>
        </w:rPr>
        <w:t xml:space="preserve"> </w:t>
      </w:r>
      <w:r>
        <w:t>трансплантата</w:t>
      </w:r>
      <w:r>
        <w:rPr>
          <w:spacing w:val="-8"/>
        </w:rPr>
        <w:t xml:space="preserve"> </w:t>
      </w:r>
      <w:r>
        <w:t>с</w:t>
      </w:r>
      <w:r>
        <w:rPr>
          <w:spacing w:val="-8"/>
        </w:rPr>
        <w:t xml:space="preserve"> </w:t>
      </w:r>
      <w:r>
        <w:t>PRP.</w:t>
      </w:r>
    </w:p>
    <w:p w14:paraId="49FB6EA4" w14:textId="77777777" w:rsidR="00837FAC" w:rsidRDefault="00837FAC">
      <w:pPr>
        <w:pStyle w:val="a3"/>
        <w:sectPr w:rsidR="00837FAC">
          <w:pgSz w:w="11900" w:h="16840"/>
          <w:pgMar w:top="1060" w:right="425" w:bottom="1220" w:left="1559" w:header="0" w:footer="963" w:gutter="0"/>
          <w:cols w:space="720"/>
        </w:sectPr>
      </w:pPr>
    </w:p>
    <w:p w14:paraId="4DD0648A" w14:textId="77777777" w:rsidR="00837FAC" w:rsidRDefault="004D5FA3">
      <w:pPr>
        <w:pStyle w:val="a3"/>
        <w:spacing w:before="69"/>
        <w:ind w:right="134"/>
      </w:pPr>
      <w:r>
        <w:t>Для изучения морфологии поверхности и структуры поперечного сечения костного трансплантата и его варианта с PRP проводилось исследование методом сканирующей электронной микроскопии.</w:t>
      </w:r>
    </w:p>
    <w:p w14:paraId="4EADEF9A" w14:textId="77777777" w:rsidR="00837FAC" w:rsidRDefault="004D5FA3">
      <w:pPr>
        <w:pStyle w:val="a3"/>
        <w:spacing w:line="242" w:lineRule="auto"/>
        <w:ind w:right="133" w:firstLine="708"/>
      </w:pPr>
      <w:r>
        <w:t>Процедуры выделения плазмы, обогащенной тромбоцитами из крови кроликов,</w:t>
      </w:r>
      <w:r>
        <w:rPr>
          <w:spacing w:val="-13"/>
        </w:rPr>
        <w:t xml:space="preserve"> </w:t>
      </w:r>
      <w:r>
        <w:t>были</w:t>
      </w:r>
      <w:r>
        <w:rPr>
          <w:spacing w:val="-12"/>
        </w:rPr>
        <w:t xml:space="preserve"> </w:t>
      </w:r>
      <w:r>
        <w:t>проведены</w:t>
      </w:r>
      <w:r>
        <w:rPr>
          <w:spacing w:val="-12"/>
        </w:rPr>
        <w:t xml:space="preserve"> </w:t>
      </w:r>
      <w:r>
        <w:t>в</w:t>
      </w:r>
      <w:r>
        <w:rPr>
          <w:spacing w:val="-13"/>
        </w:rPr>
        <w:t xml:space="preserve"> </w:t>
      </w:r>
      <w:r>
        <w:t>Научно-исследовательской</w:t>
      </w:r>
      <w:r>
        <w:rPr>
          <w:spacing w:val="-13"/>
        </w:rPr>
        <w:t xml:space="preserve"> </w:t>
      </w:r>
      <w:r>
        <w:t>лаборатории</w:t>
      </w:r>
      <w:r>
        <w:rPr>
          <w:spacing w:val="-13"/>
        </w:rPr>
        <w:t xml:space="preserve"> </w:t>
      </w:r>
      <w:r>
        <w:t>Института науки о жизни.</w:t>
      </w:r>
    </w:p>
    <w:p w14:paraId="01CDCF40" w14:textId="77777777" w:rsidR="00837FAC" w:rsidRDefault="004D5FA3">
      <w:pPr>
        <w:pStyle w:val="a3"/>
        <w:ind w:right="134" w:firstLine="709"/>
      </w:pPr>
      <w:r>
        <w:rPr>
          <w:noProof/>
          <w:lang w:eastAsia="ru-RU"/>
        </w:rPr>
        <w:drawing>
          <wp:anchor distT="0" distB="0" distL="0" distR="0" simplePos="0" relativeHeight="15728640" behindDoc="0" locked="0" layoutInCell="1" allowOverlap="1" wp14:anchorId="7ECBC7AF" wp14:editId="6AB88C44">
            <wp:simplePos x="0" y="0"/>
            <wp:positionH relativeFrom="page">
              <wp:posOffset>2740385</wp:posOffset>
            </wp:positionH>
            <wp:positionV relativeFrom="paragraph">
              <wp:posOffset>875659</wp:posOffset>
            </wp:positionV>
            <wp:extent cx="2988829" cy="3095141"/>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cstate="print"/>
                    <a:stretch>
                      <a:fillRect/>
                    </a:stretch>
                  </pic:blipFill>
                  <pic:spPr>
                    <a:xfrm>
                      <a:off x="0" y="0"/>
                      <a:ext cx="2988829" cy="3095141"/>
                    </a:xfrm>
                    <a:prstGeom prst="rect">
                      <a:avLst/>
                    </a:prstGeom>
                  </pic:spPr>
                </pic:pic>
              </a:graphicData>
            </a:graphic>
          </wp:anchor>
        </w:drawing>
      </w:r>
      <w:r>
        <w:t>Исследование методом сканирующей электронной микроскопии проводилось с использованием электронного микроскопа JSM-IT 200 (JEOL, Токио,</w:t>
      </w:r>
      <w:r>
        <w:rPr>
          <w:spacing w:val="-3"/>
        </w:rPr>
        <w:t xml:space="preserve"> </w:t>
      </w:r>
      <w:r>
        <w:t>Япония)</w:t>
      </w:r>
      <w:r>
        <w:rPr>
          <w:spacing w:val="-3"/>
        </w:rPr>
        <w:t xml:space="preserve"> </w:t>
      </w:r>
      <w:r>
        <w:t>на</w:t>
      </w:r>
      <w:r>
        <w:rPr>
          <w:spacing w:val="-3"/>
        </w:rPr>
        <w:t xml:space="preserve"> </w:t>
      </w:r>
      <w:r>
        <w:t>базе</w:t>
      </w:r>
      <w:r>
        <w:rPr>
          <w:spacing w:val="-3"/>
        </w:rPr>
        <w:t xml:space="preserve"> </w:t>
      </w:r>
      <w:r>
        <w:t>Лаборатории</w:t>
      </w:r>
      <w:r>
        <w:rPr>
          <w:spacing w:val="-3"/>
        </w:rPr>
        <w:t xml:space="preserve"> </w:t>
      </w:r>
      <w:r>
        <w:t>электронной</w:t>
      </w:r>
      <w:r>
        <w:rPr>
          <w:spacing w:val="-3"/>
        </w:rPr>
        <w:t xml:space="preserve"> </w:t>
      </w:r>
      <w:r>
        <w:t>микроскопии</w:t>
      </w:r>
      <w:r>
        <w:rPr>
          <w:spacing w:val="-3"/>
        </w:rPr>
        <w:t xml:space="preserve"> </w:t>
      </w:r>
      <w:r>
        <w:t>Назарбаевского университета (Рисунок 1).</w:t>
      </w:r>
    </w:p>
    <w:p w14:paraId="4F9477BB" w14:textId="77777777" w:rsidR="00837FAC" w:rsidRDefault="00837FAC">
      <w:pPr>
        <w:pStyle w:val="a3"/>
        <w:ind w:left="0"/>
        <w:jc w:val="left"/>
      </w:pPr>
    </w:p>
    <w:p w14:paraId="0DC22498" w14:textId="77777777" w:rsidR="00837FAC" w:rsidRDefault="00837FAC">
      <w:pPr>
        <w:pStyle w:val="a3"/>
        <w:ind w:left="0"/>
        <w:jc w:val="left"/>
      </w:pPr>
    </w:p>
    <w:p w14:paraId="6C0295A9" w14:textId="77777777" w:rsidR="00837FAC" w:rsidRDefault="00837FAC">
      <w:pPr>
        <w:pStyle w:val="a3"/>
        <w:ind w:left="0"/>
        <w:jc w:val="left"/>
      </w:pPr>
    </w:p>
    <w:p w14:paraId="3A34684F" w14:textId="77777777" w:rsidR="00837FAC" w:rsidRDefault="00837FAC">
      <w:pPr>
        <w:pStyle w:val="a3"/>
        <w:ind w:left="0"/>
        <w:jc w:val="left"/>
      </w:pPr>
    </w:p>
    <w:p w14:paraId="0792788B" w14:textId="77777777" w:rsidR="00837FAC" w:rsidRDefault="00837FAC">
      <w:pPr>
        <w:pStyle w:val="a3"/>
        <w:ind w:left="0"/>
        <w:jc w:val="left"/>
      </w:pPr>
    </w:p>
    <w:p w14:paraId="192717CF" w14:textId="77777777" w:rsidR="00837FAC" w:rsidRDefault="00837FAC">
      <w:pPr>
        <w:pStyle w:val="a3"/>
        <w:ind w:left="0"/>
        <w:jc w:val="left"/>
      </w:pPr>
    </w:p>
    <w:p w14:paraId="0BC9133B" w14:textId="77777777" w:rsidR="00837FAC" w:rsidRDefault="00837FAC">
      <w:pPr>
        <w:pStyle w:val="a3"/>
        <w:ind w:left="0"/>
        <w:jc w:val="left"/>
      </w:pPr>
    </w:p>
    <w:p w14:paraId="3BF3664C" w14:textId="77777777" w:rsidR="00837FAC" w:rsidRDefault="00837FAC">
      <w:pPr>
        <w:pStyle w:val="a3"/>
        <w:ind w:left="0"/>
        <w:jc w:val="left"/>
      </w:pPr>
    </w:p>
    <w:p w14:paraId="03A83D5E" w14:textId="77777777" w:rsidR="00837FAC" w:rsidRDefault="00837FAC">
      <w:pPr>
        <w:pStyle w:val="a3"/>
        <w:ind w:left="0"/>
        <w:jc w:val="left"/>
      </w:pPr>
    </w:p>
    <w:p w14:paraId="6846E4C3" w14:textId="77777777" w:rsidR="00837FAC" w:rsidRDefault="00837FAC">
      <w:pPr>
        <w:pStyle w:val="a3"/>
        <w:ind w:left="0"/>
        <w:jc w:val="left"/>
      </w:pPr>
    </w:p>
    <w:p w14:paraId="02C2EDBA" w14:textId="77777777" w:rsidR="00837FAC" w:rsidRDefault="00837FAC">
      <w:pPr>
        <w:pStyle w:val="a3"/>
        <w:ind w:left="0"/>
        <w:jc w:val="left"/>
      </w:pPr>
    </w:p>
    <w:p w14:paraId="0B26A6BB" w14:textId="77777777" w:rsidR="00837FAC" w:rsidRDefault="00837FAC">
      <w:pPr>
        <w:pStyle w:val="a3"/>
        <w:ind w:left="0"/>
        <w:jc w:val="left"/>
      </w:pPr>
    </w:p>
    <w:p w14:paraId="64D70337" w14:textId="77777777" w:rsidR="00837FAC" w:rsidRDefault="00837FAC">
      <w:pPr>
        <w:pStyle w:val="a3"/>
        <w:ind w:left="0"/>
        <w:jc w:val="left"/>
      </w:pPr>
    </w:p>
    <w:p w14:paraId="27A3370E" w14:textId="77777777" w:rsidR="00837FAC" w:rsidRDefault="00837FAC">
      <w:pPr>
        <w:pStyle w:val="a3"/>
        <w:spacing w:before="308"/>
        <w:ind w:left="0"/>
        <w:jc w:val="left"/>
      </w:pPr>
    </w:p>
    <w:p w14:paraId="3B83D5B9" w14:textId="77777777" w:rsidR="00837FAC" w:rsidRDefault="004D5FA3">
      <w:pPr>
        <w:pStyle w:val="a3"/>
        <w:spacing w:before="1" w:line="480" w:lineRule="atLeast"/>
        <w:ind w:left="849" w:right="132" w:firstLine="666"/>
      </w:pPr>
      <w:r>
        <w:t>Рисунок 1 – Сканирующий электронный микроскоп JSM-IT200 Рентгенологическое</w:t>
      </w:r>
      <w:r>
        <w:rPr>
          <w:spacing w:val="-11"/>
        </w:rPr>
        <w:t xml:space="preserve"> </w:t>
      </w:r>
      <w:r>
        <w:t>исследование</w:t>
      </w:r>
      <w:r>
        <w:rPr>
          <w:spacing w:val="-11"/>
        </w:rPr>
        <w:t xml:space="preserve"> </w:t>
      </w:r>
      <w:r>
        <w:t>проводилось</w:t>
      </w:r>
      <w:r>
        <w:rPr>
          <w:spacing w:val="-11"/>
        </w:rPr>
        <w:t xml:space="preserve"> </w:t>
      </w:r>
      <w:r>
        <w:t>с</w:t>
      </w:r>
      <w:r>
        <w:rPr>
          <w:spacing w:val="-11"/>
        </w:rPr>
        <w:t xml:space="preserve"> </w:t>
      </w:r>
      <w:r>
        <w:t>применением</w:t>
      </w:r>
      <w:r>
        <w:rPr>
          <w:spacing w:val="-11"/>
        </w:rPr>
        <w:t xml:space="preserve"> </w:t>
      </w:r>
      <w:r>
        <w:t>цифрового</w:t>
      </w:r>
    </w:p>
    <w:p w14:paraId="4BAAF88B" w14:textId="77777777" w:rsidR="00837FAC" w:rsidRDefault="004D5FA3">
      <w:pPr>
        <w:pStyle w:val="a3"/>
        <w:ind w:right="133"/>
      </w:pPr>
      <w:r>
        <w:t>рентген-диагностического комплекса Platinum (Apelem, Франция) с экспозиционным временем 0,04 секунды (Рисунок 2). Процедура проводилась под анестезией (ввод внутримышечно препарата Золетил в дозировке 0,1 мг/кг) за 3 часа до завершения эксперимента и выведения животных. Исследования выполнялись на базе ТОО «Гиппократ».</w:t>
      </w:r>
    </w:p>
    <w:p w14:paraId="790DBA45" w14:textId="77777777" w:rsidR="00837FAC" w:rsidRDefault="00837FAC">
      <w:pPr>
        <w:pStyle w:val="a3"/>
        <w:sectPr w:rsidR="00837FAC">
          <w:pgSz w:w="11900" w:h="16840"/>
          <w:pgMar w:top="1060" w:right="425" w:bottom="1220" w:left="1559" w:header="0" w:footer="963" w:gutter="0"/>
          <w:cols w:space="720"/>
        </w:sectPr>
      </w:pPr>
    </w:p>
    <w:p w14:paraId="1EAFD7BD" w14:textId="77777777" w:rsidR="00837FAC" w:rsidRDefault="004D5FA3">
      <w:pPr>
        <w:pStyle w:val="a3"/>
        <w:ind w:left="2141"/>
        <w:jc w:val="left"/>
        <w:rPr>
          <w:sz w:val="20"/>
        </w:rPr>
      </w:pPr>
      <w:r>
        <w:rPr>
          <w:noProof/>
          <w:sz w:val="20"/>
          <w:lang w:eastAsia="ru-RU"/>
        </w:rPr>
        <w:drawing>
          <wp:inline distT="0" distB="0" distL="0" distR="0" wp14:anchorId="44EA0B1B" wp14:editId="61B8F50E">
            <wp:extent cx="3605527" cy="2700528"/>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1" cstate="print"/>
                    <a:stretch>
                      <a:fillRect/>
                    </a:stretch>
                  </pic:blipFill>
                  <pic:spPr>
                    <a:xfrm>
                      <a:off x="0" y="0"/>
                      <a:ext cx="3605527" cy="2700528"/>
                    </a:xfrm>
                    <a:prstGeom prst="rect">
                      <a:avLst/>
                    </a:prstGeom>
                  </pic:spPr>
                </pic:pic>
              </a:graphicData>
            </a:graphic>
          </wp:inline>
        </w:drawing>
      </w:r>
    </w:p>
    <w:p w14:paraId="5AF42C13" w14:textId="77777777" w:rsidR="00837FAC" w:rsidRDefault="004D5FA3">
      <w:pPr>
        <w:pStyle w:val="a3"/>
        <w:spacing w:before="1" w:line="440" w:lineRule="atLeast"/>
        <w:ind w:left="850" w:right="133" w:firstLine="396"/>
        <w:jc w:val="left"/>
      </w:pPr>
      <w:r>
        <w:t>Рисунок 2 – Цифровой рентген-диагностический комплекс Platinum Конусно-лучевую</w:t>
      </w:r>
      <w:r>
        <w:rPr>
          <w:spacing w:val="80"/>
        </w:rPr>
        <w:t xml:space="preserve"> </w:t>
      </w:r>
      <w:r>
        <w:t>компьютерную</w:t>
      </w:r>
      <w:r>
        <w:rPr>
          <w:spacing w:val="80"/>
        </w:rPr>
        <w:t xml:space="preserve"> </w:t>
      </w:r>
      <w:r>
        <w:t>томографию</w:t>
      </w:r>
      <w:r>
        <w:rPr>
          <w:spacing w:val="80"/>
        </w:rPr>
        <w:t xml:space="preserve"> </w:t>
      </w:r>
      <w:r>
        <w:t>(КЛКТ)</w:t>
      </w:r>
      <w:r>
        <w:rPr>
          <w:spacing w:val="80"/>
        </w:rPr>
        <w:t xml:space="preserve"> </w:t>
      </w:r>
      <w:r>
        <w:t>проводили</w:t>
      </w:r>
      <w:r>
        <w:rPr>
          <w:spacing w:val="80"/>
        </w:rPr>
        <w:t xml:space="preserve"> </w:t>
      </w:r>
      <w:r>
        <w:t>на</w:t>
      </w:r>
    </w:p>
    <w:p w14:paraId="644BBA81" w14:textId="77777777" w:rsidR="00837FAC" w:rsidRDefault="004D5FA3">
      <w:pPr>
        <w:pStyle w:val="a3"/>
        <w:spacing w:before="1"/>
      </w:pPr>
      <w:r>
        <w:t>аппарате</w:t>
      </w:r>
      <w:r>
        <w:rPr>
          <w:spacing w:val="-6"/>
        </w:rPr>
        <w:t xml:space="preserve"> </w:t>
      </w:r>
      <w:r>
        <w:t>KAVO</w:t>
      </w:r>
      <w:r>
        <w:rPr>
          <w:spacing w:val="-4"/>
        </w:rPr>
        <w:t xml:space="preserve"> </w:t>
      </w:r>
      <w:r>
        <w:t>OP</w:t>
      </w:r>
      <w:r>
        <w:rPr>
          <w:spacing w:val="-5"/>
        </w:rPr>
        <w:t xml:space="preserve"> </w:t>
      </w:r>
      <w:r>
        <w:t>3D</w:t>
      </w:r>
      <w:r>
        <w:rPr>
          <w:spacing w:val="-4"/>
        </w:rPr>
        <w:t xml:space="preserve"> </w:t>
      </w:r>
      <w:r>
        <w:t>Pro</w:t>
      </w:r>
      <w:r>
        <w:rPr>
          <w:spacing w:val="-5"/>
        </w:rPr>
        <w:t xml:space="preserve"> </w:t>
      </w:r>
      <w:r>
        <w:t>(Рисунок</w:t>
      </w:r>
      <w:r>
        <w:rPr>
          <w:spacing w:val="-5"/>
        </w:rPr>
        <w:t xml:space="preserve"> </w:t>
      </w:r>
      <w:r>
        <w:t>3)</w:t>
      </w:r>
      <w:r>
        <w:rPr>
          <w:spacing w:val="-5"/>
        </w:rPr>
        <w:t xml:space="preserve"> </w:t>
      </w:r>
      <w:r>
        <w:t>на</w:t>
      </w:r>
      <w:r>
        <w:rPr>
          <w:spacing w:val="-6"/>
        </w:rPr>
        <w:t xml:space="preserve"> </w:t>
      </w:r>
      <w:r>
        <w:t>базе</w:t>
      </w:r>
      <w:r>
        <w:rPr>
          <w:spacing w:val="-5"/>
        </w:rPr>
        <w:t xml:space="preserve"> </w:t>
      </w:r>
      <w:r>
        <w:t>ТОО</w:t>
      </w:r>
      <w:r>
        <w:rPr>
          <w:spacing w:val="-4"/>
        </w:rPr>
        <w:t xml:space="preserve"> </w:t>
      </w:r>
      <w:r>
        <w:rPr>
          <w:spacing w:val="-2"/>
        </w:rPr>
        <w:t>"Voxel".</w:t>
      </w:r>
    </w:p>
    <w:p w14:paraId="483ECC64" w14:textId="77777777" w:rsidR="00837FAC" w:rsidRDefault="004D5FA3">
      <w:pPr>
        <w:pStyle w:val="a3"/>
        <w:spacing w:before="3"/>
        <w:ind w:left="0"/>
        <w:jc w:val="left"/>
        <w:rPr>
          <w:sz w:val="9"/>
        </w:rPr>
      </w:pPr>
      <w:r>
        <w:rPr>
          <w:noProof/>
          <w:sz w:val="9"/>
          <w:lang w:eastAsia="ru-RU"/>
        </w:rPr>
        <w:drawing>
          <wp:anchor distT="0" distB="0" distL="0" distR="0" simplePos="0" relativeHeight="487588352" behindDoc="1" locked="0" layoutInCell="1" allowOverlap="1" wp14:anchorId="0F9E09A8" wp14:editId="3CE53744">
            <wp:simplePos x="0" y="0"/>
            <wp:positionH relativeFrom="page">
              <wp:posOffset>2318430</wp:posOffset>
            </wp:positionH>
            <wp:positionV relativeFrom="paragraph">
              <wp:posOffset>83103</wp:posOffset>
            </wp:positionV>
            <wp:extent cx="3656162" cy="3392328"/>
            <wp:effectExtent l="0" t="0" r="0" b="0"/>
            <wp:wrapTopAndBottom/>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2" cstate="print"/>
                    <a:stretch>
                      <a:fillRect/>
                    </a:stretch>
                  </pic:blipFill>
                  <pic:spPr>
                    <a:xfrm>
                      <a:off x="0" y="0"/>
                      <a:ext cx="3656162" cy="3392328"/>
                    </a:xfrm>
                    <a:prstGeom prst="rect">
                      <a:avLst/>
                    </a:prstGeom>
                  </pic:spPr>
                </pic:pic>
              </a:graphicData>
            </a:graphic>
          </wp:anchor>
        </w:drawing>
      </w:r>
    </w:p>
    <w:p w14:paraId="2C33F6E4" w14:textId="77777777" w:rsidR="00837FAC" w:rsidRDefault="004D5FA3">
      <w:pPr>
        <w:pStyle w:val="a3"/>
        <w:spacing w:before="3" w:line="510" w:lineRule="atLeast"/>
        <w:ind w:left="849" w:right="133" w:hanging="522"/>
      </w:pPr>
      <w:r>
        <w:t>Рисунок 3 – Цифровая рентгенодиагностическая система для 3D-томографии Морфологические</w:t>
      </w:r>
      <w:r>
        <w:rPr>
          <w:spacing w:val="80"/>
        </w:rPr>
        <w:t xml:space="preserve"> </w:t>
      </w:r>
      <w:r>
        <w:t>исследования</w:t>
      </w:r>
      <w:r>
        <w:rPr>
          <w:spacing w:val="80"/>
        </w:rPr>
        <w:t xml:space="preserve"> </w:t>
      </w:r>
      <w:r>
        <w:t>проводилось</w:t>
      </w:r>
      <w:r>
        <w:rPr>
          <w:spacing w:val="80"/>
        </w:rPr>
        <w:t xml:space="preserve"> </w:t>
      </w:r>
      <w:r>
        <w:t>в</w:t>
      </w:r>
      <w:r>
        <w:rPr>
          <w:spacing w:val="80"/>
        </w:rPr>
        <w:t xml:space="preserve"> </w:t>
      </w:r>
      <w:r>
        <w:t>блоке</w:t>
      </w:r>
      <w:r>
        <w:rPr>
          <w:spacing w:val="80"/>
        </w:rPr>
        <w:t xml:space="preserve"> </w:t>
      </w:r>
      <w:r>
        <w:t>лабораторной</w:t>
      </w:r>
      <w:r>
        <w:rPr>
          <w:spacing w:val="80"/>
        </w:rPr>
        <w:t xml:space="preserve"> </w:t>
      </w:r>
      <w:r>
        <w:t>и</w:t>
      </w:r>
    </w:p>
    <w:p w14:paraId="60934525" w14:textId="77777777" w:rsidR="00837FAC" w:rsidRDefault="004D5FA3">
      <w:pPr>
        <w:pStyle w:val="a3"/>
        <w:ind w:right="134"/>
      </w:pPr>
      <w:r>
        <w:t>патологоанатомической</w:t>
      </w:r>
      <w:r>
        <w:rPr>
          <w:spacing w:val="-18"/>
        </w:rPr>
        <w:t xml:space="preserve"> </w:t>
      </w:r>
      <w:r>
        <w:t>диагностики</w:t>
      </w:r>
      <w:r>
        <w:rPr>
          <w:spacing w:val="-17"/>
        </w:rPr>
        <w:t xml:space="preserve"> </w:t>
      </w:r>
      <w:r>
        <w:t>Клиники</w:t>
      </w:r>
      <w:r>
        <w:rPr>
          <w:spacing w:val="-18"/>
        </w:rPr>
        <w:t xml:space="preserve"> </w:t>
      </w:r>
      <w:r>
        <w:t>НАО</w:t>
      </w:r>
      <w:r>
        <w:rPr>
          <w:spacing w:val="-17"/>
        </w:rPr>
        <w:t xml:space="preserve"> </w:t>
      </w:r>
      <w:r>
        <w:t>«Медицинский</w:t>
      </w:r>
      <w:r>
        <w:rPr>
          <w:spacing w:val="-18"/>
        </w:rPr>
        <w:t xml:space="preserve"> </w:t>
      </w:r>
      <w:r>
        <w:t xml:space="preserve">университет </w:t>
      </w:r>
      <w:r>
        <w:rPr>
          <w:spacing w:val="-2"/>
        </w:rPr>
        <w:t>Караганды».</w:t>
      </w:r>
    </w:p>
    <w:p w14:paraId="0CD07EC0" w14:textId="77777777" w:rsidR="00837FAC" w:rsidRDefault="004D5FA3">
      <w:pPr>
        <w:pStyle w:val="a3"/>
        <w:ind w:right="132" w:firstLine="709"/>
      </w:pPr>
      <w:r>
        <w:t>По завершении лабораторных исследований все экспериментальные животные были подвергнуты списанию и утилизации в соответствии с положениями</w:t>
      </w:r>
      <w:r>
        <w:rPr>
          <w:spacing w:val="-18"/>
        </w:rPr>
        <w:t xml:space="preserve"> </w:t>
      </w:r>
      <w:r>
        <w:t>Пункта</w:t>
      </w:r>
      <w:r>
        <w:rPr>
          <w:spacing w:val="-17"/>
        </w:rPr>
        <w:t xml:space="preserve"> </w:t>
      </w:r>
      <w:r>
        <w:t>52,</w:t>
      </w:r>
      <w:r>
        <w:rPr>
          <w:spacing w:val="-18"/>
        </w:rPr>
        <w:t xml:space="preserve"> </w:t>
      </w:r>
      <w:r>
        <w:t>внесенными</w:t>
      </w:r>
      <w:r>
        <w:rPr>
          <w:spacing w:val="-17"/>
        </w:rPr>
        <w:t xml:space="preserve"> </w:t>
      </w:r>
      <w:r>
        <w:t>в</w:t>
      </w:r>
      <w:r>
        <w:rPr>
          <w:spacing w:val="-18"/>
        </w:rPr>
        <w:t xml:space="preserve"> </w:t>
      </w:r>
      <w:r>
        <w:t>редакцию</w:t>
      </w:r>
      <w:r>
        <w:rPr>
          <w:spacing w:val="-17"/>
        </w:rPr>
        <w:t xml:space="preserve"> </w:t>
      </w:r>
      <w:r>
        <w:t>Постановления</w:t>
      </w:r>
      <w:r>
        <w:rPr>
          <w:spacing w:val="-18"/>
        </w:rPr>
        <w:t xml:space="preserve"> </w:t>
      </w:r>
      <w:r>
        <w:t>Правительства Республики</w:t>
      </w:r>
      <w:r>
        <w:rPr>
          <w:spacing w:val="24"/>
        </w:rPr>
        <w:t xml:space="preserve"> </w:t>
      </w:r>
      <w:r>
        <w:t>Казахстан</w:t>
      </w:r>
      <w:r>
        <w:rPr>
          <w:spacing w:val="24"/>
        </w:rPr>
        <w:t xml:space="preserve"> </w:t>
      </w:r>
      <w:r>
        <w:t>с</w:t>
      </w:r>
      <w:r>
        <w:rPr>
          <w:spacing w:val="24"/>
        </w:rPr>
        <w:t xml:space="preserve"> </w:t>
      </w:r>
      <w:r>
        <w:t>изменениями</w:t>
      </w:r>
      <w:r>
        <w:rPr>
          <w:spacing w:val="24"/>
        </w:rPr>
        <w:t xml:space="preserve"> </w:t>
      </w:r>
      <w:r>
        <w:t>и</w:t>
      </w:r>
      <w:r>
        <w:rPr>
          <w:spacing w:val="24"/>
        </w:rPr>
        <w:t xml:space="preserve"> </w:t>
      </w:r>
      <w:r>
        <w:t>дополнениями</w:t>
      </w:r>
      <w:r>
        <w:rPr>
          <w:spacing w:val="24"/>
        </w:rPr>
        <w:t xml:space="preserve"> </w:t>
      </w:r>
      <w:r>
        <w:t>от</w:t>
      </w:r>
      <w:r>
        <w:rPr>
          <w:spacing w:val="24"/>
        </w:rPr>
        <w:t xml:space="preserve"> </w:t>
      </w:r>
      <w:r>
        <w:t>7</w:t>
      </w:r>
      <w:r>
        <w:rPr>
          <w:spacing w:val="24"/>
        </w:rPr>
        <w:t xml:space="preserve"> </w:t>
      </w:r>
      <w:r>
        <w:t>августа</w:t>
      </w:r>
      <w:r>
        <w:rPr>
          <w:spacing w:val="24"/>
        </w:rPr>
        <w:t xml:space="preserve"> </w:t>
      </w:r>
      <w:r>
        <w:t>2012</w:t>
      </w:r>
      <w:r>
        <w:rPr>
          <w:spacing w:val="24"/>
        </w:rPr>
        <w:t xml:space="preserve"> </w:t>
      </w:r>
      <w:r>
        <w:t>года,</w:t>
      </w:r>
    </w:p>
    <w:p w14:paraId="359B4B37" w14:textId="77777777" w:rsidR="00837FAC" w:rsidRDefault="004D5FA3">
      <w:pPr>
        <w:pStyle w:val="a3"/>
        <w:spacing w:before="1"/>
        <w:jc w:val="left"/>
      </w:pPr>
      <w:r>
        <w:rPr>
          <w:spacing w:val="-2"/>
        </w:rPr>
        <w:t>№1030.</w:t>
      </w:r>
    </w:p>
    <w:p w14:paraId="21A1510D" w14:textId="77777777" w:rsidR="00837FAC" w:rsidRDefault="00837FAC">
      <w:pPr>
        <w:pStyle w:val="a3"/>
        <w:jc w:val="left"/>
        <w:sectPr w:rsidR="00837FAC">
          <w:pgSz w:w="11900" w:h="16840"/>
          <w:pgMar w:top="1140" w:right="425" w:bottom="1220" w:left="1559" w:header="0" w:footer="963" w:gutter="0"/>
          <w:cols w:space="720"/>
        </w:sectPr>
      </w:pPr>
    </w:p>
    <w:p w14:paraId="44AF31EB" w14:textId="77777777" w:rsidR="00837FAC" w:rsidRDefault="004D5FA3">
      <w:pPr>
        <w:pStyle w:val="2"/>
        <w:numPr>
          <w:ilvl w:val="1"/>
          <w:numId w:val="6"/>
        </w:numPr>
        <w:tabs>
          <w:tab w:val="left" w:pos="1353"/>
        </w:tabs>
        <w:spacing w:before="69"/>
        <w:ind w:left="141" w:right="134" w:firstLine="709"/>
        <w:jc w:val="both"/>
      </w:pPr>
      <w:bookmarkStart w:id="9" w:name="_TOC_250008"/>
      <w:bookmarkEnd w:id="9"/>
      <w:r>
        <w:t>Экспериментальное моделирование костного дефекта длинных трубчатых костей критического размера у кроликов</w:t>
      </w:r>
    </w:p>
    <w:p w14:paraId="101AE82E" w14:textId="77777777" w:rsidR="00837FAC" w:rsidRDefault="004D5FA3">
      <w:pPr>
        <w:pStyle w:val="a3"/>
        <w:spacing w:before="120"/>
        <w:ind w:right="132" w:firstLine="708"/>
      </w:pPr>
      <w:r>
        <w:rPr>
          <w:b/>
        </w:rPr>
        <w:t xml:space="preserve">На I этапе </w:t>
      </w:r>
      <w:r>
        <w:t xml:space="preserve">было проведено </w:t>
      </w:r>
      <w:r>
        <w:rPr>
          <w:i/>
        </w:rPr>
        <w:t xml:space="preserve">in vivo </w:t>
      </w:r>
      <w:r>
        <w:t>моделирование костного дефекта критических</w:t>
      </w:r>
      <w:r>
        <w:rPr>
          <w:spacing w:val="-6"/>
        </w:rPr>
        <w:t xml:space="preserve"> </w:t>
      </w:r>
      <w:r>
        <w:t>размеров</w:t>
      </w:r>
      <w:r>
        <w:rPr>
          <w:spacing w:val="-5"/>
        </w:rPr>
        <w:t xml:space="preserve"> </w:t>
      </w:r>
      <w:r>
        <w:t>на</w:t>
      </w:r>
      <w:r>
        <w:rPr>
          <w:spacing w:val="-6"/>
        </w:rPr>
        <w:t xml:space="preserve"> </w:t>
      </w:r>
      <w:r>
        <w:t>бедренной</w:t>
      </w:r>
      <w:r>
        <w:rPr>
          <w:spacing w:val="-5"/>
        </w:rPr>
        <w:t xml:space="preserve"> </w:t>
      </w:r>
      <w:r>
        <w:t>(диафиз</w:t>
      </w:r>
      <w:r>
        <w:rPr>
          <w:spacing w:val="-6"/>
        </w:rPr>
        <w:t xml:space="preserve"> </w:t>
      </w:r>
      <w:r>
        <w:t>и</w:t>
      </w:r>
      <w:r>
        <w:rPr>
          <w:spacing w:val="-5"/>
        </w:rPr>
        <w:t xml:space="preserve"> </w:t>
      </w:r>
      <w:r>
        <w:t>метаэпифиз),</w:t>
      </w:r>
      <w:r>
        <w:rPr>
          <w:spacing w:val="-6"/>
        </w:rPr>
        <w:t xml:space="preserve"> </w:t>
      </w:r>
      <w:r>
        <w:t>лучевой</w:t>
      </w:r>
      <w:r>
        <w:rPr>
          <w:spacing w:val="-5"/>
        </w:rPr>
        <w:t xml:space="preserve"> </w:t>
      </w:r>
      <w:r>
        <w:t>и</w:t>
      </w:r>
      <w:r>
        <w:rPr>
          <w:spacing w:val="-5"/>
        </w:rPr>
        <w:t xml:space="preserve"> </w:t>
      </w:r>
      <w:r>
        <w:t>локтевой костях</w:t>
      </w:r>
      <w:r>
        <w:rPr>
          <w:spacing w:val="-18"/>
        </w:rPr>
        <w:t xml:space="preserve"> </w:t>
      </w:r>
      <w:r>
        <w:t>кроликов</w:t>
      </w:r>
      <w:r>
        <w:rPr>
          <w:spacing w:val="-17"/>
        </w:rPr>
        <w:t xml:space="preserve"> </w:t>
      </w:r>
      <w:r>
        <w:t>с</w:t>
      </w:r>
      <w:r>
        <w:rPr>
          <w:spacing w:val="-18"/>
        </w:rPr>
        <w:t xml:space="preserve"> </w:t>
      </w:r>
      <w:r>
        <w:t>целью</w:t>
      </w:r>
      <w:r>
        <w:rPr>
          <w:spacing w:val="-17"/>
        </w:rPr>
        <w:t xml:space="preserve"> </w:t>
      </w:r>
      <w:r>
        <w:t>выбора</w:t>
      </w:r>
      <w:r>
        <w:rPr>
          <w:spacing w:val="-18"/>
        </w:rPr>
        <w:t xml:space="preserve"> </w:t>
      </w:r>
      <w:r>
        <w:t>оптимальной</w:t>
      </w:r>
      <w:r>
        <w:rPr>
          <w:spacing w:val="-17"/>
        </w:rPr>
        <w:t xml:space="preserve"> </w:t>
      </w:r>
      <w:r>
        <w:t>модели</w:t>
      </w:r>
      <w:r>
        <w:rPr>
          <w:spacing w:val="-18"/>
        </w:rPr>
        <w:t xml:space="preserve"> </w:t>
      </w:r>
      <w:r>
        <w:t>дефекта</w:t>
      </w:r>
      <w:r>
        <w:rPr>
          <w:spacing w:val="-17"/>
        </w:rPr>
        <w:t xml:space="preserve"> </w:t>
      </w:r>
      <w:r>
        <w:t>для</w:t>
      </w:r>
      <w:r>
        <w:rPr>
          <w:spacing w:val="-18"/>
        </w:rPr>
        <w:t xml:space="preserve"> </w:t>
      </w:r>
      <w:r>
        <w:t>последующих экспериментов (Рисунок 4). Выбор экспериментальных моделей костных дефектов</w:t>
      </w:r>
      <w:r>
        <w:rPr>
          <w:spacing w:val="-13"/>
        </w:rPr>
        <w:t xml:space="preserve"> </w:t>
      </w:r>
      <w:r>
        <w:t>основывался</w:t>
      </w:r>
      <w:r>
        <w:rPr>
          <w:spacing w:val="-13"/>
        </w:rPr>
        <w:t xml:space="preserve"> </w:t>
      </w:r>
      <w:r>
        <w:t>на</w:t>
      </w:r>
      <w:r>
        <w:rPr>
          <w:spacing w:val="-13"/>
        </w:rPr>
        <w:t xml:space="preserve"> </w:t>
      </w:r>
      <w:r>
        <w:t>анализе</w:t>
      </w:r>
      <w:r>
        <w:rPr>
          <w:spacing w:val="-13"/>
        </w:rPr>
        <w:t xml:space="preserve"> </w:t>
      </w:r>
      <w:r>
        <w:t>данных</w:t>
      </w:r>
      <w:r>
        <w:rPr>
          <w:spacing w:val="-13"/>
        </w:rPr>
        <w:t xml:space="preserve"> </w:t>
      </w:r>
      <w:r>
        <w:t>из</w:t>
      </w:r>
      <w:r>
        <w:rPr>
          <w:spacing w:val="-13"/>
        </w:rPr>
        <w:t xml:space="preserve"> </w:t>
      </w:r>
      <w:r>
        <w:t>аналогичных</w:t>
      </w:r>
      <w:r>
        <w:rPr>
          <w:spacing w:val="-13"/>
        </w:rPr>
        <w:t xml:space="preserve"> </w:t>
      </w:r>
      <w:r>
        <w:t>исследований,</w:t>
      </w:r>
      <w:r>
        <w:rPr>
          <w:spacing w:val="-14"/>
        </w:rPr>
        <w:t xml:space="preserve"> </w:t>
      </w:r>
      <w:r>
        <w:t>а</w:t>
      </w:r>
      <w:r>
        <w:rPr>
          <w:spacing w:val="-13"/>
        </w:rPr>
        <w:t xml:space="preserve"> </w:t>
      </w:r>
      <w:r>
        <w:t>также на результатах наших предыдущих экспериментальных работ. Оптимальной моделью</w:t>
      </w:r>
      <w:r>
        <w:rPr>
          <w:spacing w:val="-18"/>
        </w:rPr>
        <w:t xml:space="preserve"> </w:t>
      </w:r>
      <w:r>
        <w:t>считался</w:t>
      </w:r>
      <w:r>
        <w:rPr>
          <w:spacing w:val="-17"/>
        </w:rPr>
        <w:t xml:space="preserve"> </w:t>
      </w:r>
      <w:r>
        <w:t>костный</w:t>
      </w:r>
      <w:r>
        <w:rPr>
          <w:spacing w:val="-18"/>
        </w:rPr>
        <w:t xml:space="preserve"> </w:t>
      </w:r>
      <w:r>
        <w:t>дефект,</w:t>
      </w:r>
      <w:r>
        <w:rPr>
          <w:spacing w:val="-17"/>
        </w:rPr>
        <w:t xml:space="preserve"> </w:t>
      </w:r>
      <w:r>
        <w:t>который</w:t>
      </w:r>
      <w:r>
        <w:rPr>
          <w:spacing w:val="-18"/>
        </w:rPr>
        <w:t xml:space="preserve"> </w:t>
      </w:r>
      <w:r>
        <w:t>не</w:t>
      </w:r>
      <w:r>
        <w:rPr>
          <w:spacing w:val="-17"/>
        </w:rPr>
        <w:t xml:space="preserve"> </w:t>
      </w:r>
      <w:r>
        <w:t>показывал</w:t>
      </w:r>
      <w:r>
        <w:rPr>
          <w:spacing w:val="-18"/>
        </w:rPr>
        <w:t xml:space="preserve"> </w:t>
      </w:r>
      <w:r>
        <w:t>признаков</w:t>
      </w:r>
      <w:r>
        <w:rPr>
          <w:spacing w:val="-17"/>
        </w:rPr>
        <w:t xml:space="preserve"> </w:t>
      </w:r>
      <w:r>
        <w:t>заживления в течение 30 дней и сопровождался минимальным количеством послеоперационных осложнений.</w:t>
      </w:r>
    </w:p>
    <w:p w14:paraId="7349DE16" w14:textId="77777777" w:rsidR="00837FAC" w:rsidRDefault="004D5FA3">
      <w:pPr>
        <w:pStyle w:val="a3"/>
        <w:ind w:left="0"/>
        <w:jc w:val="left"/>
        <w:rPr>
          <w:sz w:val="5"/>
        </w:rPr>
      </w:pPr>
      <w:r>
        <w:rPr>
          <w:noProof/>
          <w:sz w:val="5"/>
          <w:lang w:eastAsia="ru-RU"/>
        </w:rPr>
        <w:drawing>
          <wp:anchor distT="0" distB="0" distL="0" distR="0" simplePos="0" relativeHeight="487588864" behindDoc="1" locked="0" layoutInCell="1" allowOverlap="1" wp14:anchorId="4085FF40" wp14:editId="6F9E0207">
            <wp:simplePos x="0" y="0"/>
            <wp:positionH relativeFrom="page">
              <wp:posOffset>1842139</wp:posOffset>
            </wp:positionH>
            <wp:positionV relativeFrom="paragraph">
              <wp:posOffset>51902</wp:posOffset>
            </wp:positionV>
            <wp:extent cx="5170370" cy="5315712"/>
            <wp:effectExtent l="0" t="0" r="0" b="0"/>
            <wp:wrapTopAndBottom/>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3" cstate="print"/>
                    <a:stretch>
                      <a:fillRect/>
                    </a:stretch>
                  </pic:blipFill>
                  <pic:spPr>
                    <a:xfrm>
                      <a:off x="0" y="0"/>
                      <a:ext cx="5170370" cy="5315712"/>
                    </a:xfrm>
                    <a:prstGeom prst="rect">
                      <a:avLst/>
                    </a:prstGeom>
                  </pic:spPr>
                </pic:pic>
              </a:graphicData>
            </a:graphic>
          </wp:anchor>
        </w:drawing>
      </w:r>
    </w:p>
    <w:p w14:paraId="73D9E6BA" w14:textId="77777777" w:rsidR="00837FAC" w:rsidRDefault="004D5FA3">
      <w:pPr>
        <w:pStyle w:val="a3"/>
        <w:spacing w:before="231"/>
        <w:ind w:left="3686" w:hanging="2705"/>
        <w:jc w:val="left"/>
      </w:pPr>
      <w:r>
        <w:t>Рисунок</w:t>
      </w:r>
      <w:r>
        <w:rPr>
          <w:spacing w:val="-6"/>
        </w:rPr>
        <w:t xml:space="preserve"> </w:t>
      </w:r>
      <w:r>
        <w:t>4</w:t>
      </w:r>
      <w:r>
        <w:rPr>
          <w:spacing w:val="-6"/>
        </w:rPr>
        <w:t xml:space="preserve"> </w:t>
      </w:r>
      <w:r>
        <w:t>–</w:t>
      </w:r>
      <w:r>
        <w:rPr>
          <w:spacing w:val="-6"/>
        </w:rPr>
        <w:t xml:space="preserve"> </w:t>
      </w:r>
      <w:r>
        <w:t>Дизайн</w:t>
      </w:r>
      <w:r>
        <w:rPr>
          <w:spacing w:val="-6"/>
        </w:rPr>
        <w:t xml:space="preserve"> </w:t>
      </w:r>
      <w:r>
        <w:t>эксперимента</w:t>
      </w:r>
      <w:r>
        <w:rPr>
          <w:spacing w:val="-6"/>
        </w:rPr>
        <w:t xml:space="preserve"> </w:t>
      </w:r>
      <w:r>
        <w:t>по</w:t>
      </w:r>
      <w:r>
        <w:rPr>
          <w:spacing w:val="-6"/>
        </w:rPr>
        <w:t xml:space="preserve"> </w:t>
      </w:r>
      <w:r>
        <w:t>моделированию</w:t>
      </w:r>
      <w:r>
        <w:rPr>
          <w:spacing w:val="-6"/>
        </w:rPr>
        <w:t xml:space="preserve"> </w:t>
      </w:r>
      <w:r>
        <w:t>костных</w:t>
      </w:r>
      <w:r>
        <w:rPr>
          <w:spacing w:val="-6"/>
        </w:rPr>
        <w:t xml:space="preserve"> </w:t>
      </w:r>
      <w:r>
        <w:t>дефектов длинных трубчатых костей</w:t>
      </w:r>
    </w:p>
    <w:p w14:paraId="09756DC7" w14:textId="77777777" w:rsidR="00837FAC" w:rsidRDefault="004D5FA3">
      <w:pPr>
        <w:pStyle w:val="a3"/>
        <w:spacing w:before="321"/>
        <w:ind w:right="136" w:firstLine="708"/>
      </w:pPr>
      <w:r>
        <w:t>Эксперименты выполнены на 32 кроликах со средним возрастом 6–7 месяцев и средним весом 2981 ± 83 г.</w:t>
      </w:r>
    </w:p>
    <w:p w14:paraId="790116AC" w14:textId="77777777" w:rsidR="00837FAC" w:rsidRDefault="00837FAC">
      <w:pPr>
        <w:pStyle w:val="a3"/>
        <w:sectPr w:rsidR="00837FAC">
          <w:pgSz w:w="11900" w:h="16840"/>
          <w:pgMar w:top="1060" w:right="425" w:bottom="1220" w:left="1559" w:header="0" w:footer="963" w:gutter="0"/>
          <w:cols w:space="720"/>
        </w:sectPr>
      </w:pPr>
    </w:p>
    <w:p w14:paraId="39CFCB35" w14:textId="77777777" w:rsidR="00837FAC" w:rsidRDefault="004D5FA3">
      <w:pPr>
        <w:pStyle w:val="a3"/>
        <w:spacing w:before="69"/>
        <w:ind w:right="132" w:firstLine="708"/>
      </w:pPr>
      <w:r>
        <w:t>Для проведения эксперимента кролики были распределены на четыре экспериментальные группы по 8 особей в каждой. Лабораторным животным проводили стандартную хирургическую процедуру с целью моделирования костных дефектов в различных анатомических локациях. За 30 минут до начала оперативного вмешательства всем кроликам вводили гентамицин внутримышечно в дозировке 0,1 мл/кг для профилактики инфекционных осложнений.</w:t>
      </w:r>
      <w:r>
        <w:rPr>
          <w:spacing w:val="-13"/>
        </w:rPr>
        <w:t xml:space="preserve"> </w:t>
      </w:r>
      <w:r>
        <w:t>Для</w:t>
      </w:r>
      <w:r>
        <w:rPr>
          <w:spacing w:val="-12"/>
        </w:rPr>
        <w:t xml:space="preserve"> </w:t>
      </w:r>
      <w:r>
        <w:t>обеспечения</w:t>
      </w:r>
      <w:r>
        <w:rPr>
          <w:spacing w:val="-12"/>
        </w:rPr>
        <w:t xml:space="preserve"> </w:t>
      </w:r>
      <w:r>
        <w:t>анестезии</w:t>
      </w:r>
      <w:r>
        <w:rPr>
          <w:spacing w:val="-12"/>
        </w:rPr>
        <w:t xml:space="preserve"> </w:t>
      </w:r>
      <w:r>
        <w:t>использовали</w:t>
      </w:r>
      <w:r>
        <w:rPr>
          <w:spacing w:val="-12"/>
        </w:rPr>
        <w:t xml:space="preserve"> </w:t>
      </w:r>
      <w:r>
        <w:t>комбинацию</w:t>
      </w:r>
      <w:r>
        <w:rPr>
          <w:spacing w:val="-12"/>
        </w:rPr>
        <w:t xml:space="preserve"> </w:t>
      </w:r>
      <w:r>
        <w:t>препаратов: Золетил вводили внутримышечно в дозе 0,1 мг/кг, а Рометар — в дозе 5 мг/кг. Эти препараты служили как для индукции, так и для поддержания наркоза на протяжении всего оперативного вмешательства. Пока животное находилось в стадии анестезии, конечность подготавливали к операции: участок будущего вмешательства обрабатывали путем удаления шерсти и последующей дезинфекции раствором йода. Операция проводилась с соблюдением правил асептики и антисептики, использовались исключительно стерильные хирургические</w:t>
      </w:r>
      <w:r>
        <w:rPr>
          <w:spacing w:val="-9"/>
        </w:rPr>
        <w:t xml:space="preserve"> </w:t>
      </w:r>
      <w:r>
        <w:t>инструменты.</w:t>
      </w:r>
      <w:r>
        <w:rPr>
          <w:spacing w:val="-10"/>
        </w:rPr>
        <w:t xml:space="preserve"> </w:t>
      </w:r>
      <w:r>
        <w:t>Для</w:t>
      </w:r>
      <w:r>
        <w:rPr>
          <w:spacing w:val="-9"/>
        </w:rPr>
        <w:t xml:space="preserve"> </w:t>
      </w:r>
      <w:r>
        <w:t>инфильтрации</w:t>
      </w:r>
      <w:r>
        <w:rPr>
          <w:spacing w:val="-9"/>
        </w:rPr>
        <w:t xml:space="preserve"> </w:t>
      </w:r>
      <w:r>
        <w:t>мягких</w:t>
      </w:r>
      <w:r>
        <w:rPr>
          <w:spacing w:val="-9"/>
        </w:rPr>
        <w:t xml:space="preserve"> </w:t>
      </w:r>
      <w:r>
        <w:t>тканей</w:t>
      </w:r>
      <w:r>
        <w:rPr>
          <w:spacing w:val="-9"/>
        </w:rPr>
        <w:t xml:space="preserve"> </w:t>
      </w:r>
      <w:r>
        <w:t>применяли</w:t>
      </w:r>
      <w:r>
        <w:rPr>
          <w:spacing w:val="-9"/>
        </w:rPr>
        <w:t xml:space="preserve"> </w:t>
      </w:r>
      <w:r>
        <w:t>0,9% раствор</w:t>
      </w:r>
      <w:r>
        <w:rPr>
          <w:spacing w:val="-18"/>
        </w:rPr>
        <w:t xml:space="preserve"> </w:t>
      </w:r>
      <w:r>
        <w:t>NaCL</w:t>
      </w:r>
      <w:r>
        <w:rPr>
          <w:spacing w:val="-17"/>
        </w:rPr>
        <w:t xml:space="preserve"> </w:t>
      </w:r>
      <w:r>
        <w:t>с</w:t>
      </w:r>
      <w:r>
        <w:rPr>
          <w:spacing w:val="-18"/>
        </w:rPr>
        <w:t xml:space="preserve"> </w:t>
      </w:r>
      <w:r>
        <w:t>эпинефрином</w:t>
      </w:r>
      <w:r>
        <w:rPr>
          <w:spacing w:val="-17"/>
        </w:rPr>
        <w:t xml:space="preserve"> </w:t>
      </w:r>
      <w:r>
        <w:t>в</w:t>
      </w:r>
      <w:r>
        <w:rPr>
          <w:spacing w:val="-18"/>
        </w:rPr>
        <w:t xml:space="preserve"> </w:t>
      </w:r>
      <w:r>
        <w:t>разведении</w:t>
      </w:r>
      <w:r>
        <w:rPr>
          <w:spacing w:val="-17"/>
        </w:rPr>
        <w:t xml:space="preserve"> </w:t>
      </w:r>
      <w:r>
        <w:t>1:100</w:t>
      </w:r>
      <w:r>
        <w:rPr>
          <w:spacing w:val="-18"/>
        </w:rPr>
        <w:t xml:space="preserve"> </w:t>
      </w:r>
      <w:r>
        <w:t>000,</w:t>
      </w:r>
      <w:r>
        <w:rPr>
          <w:spacing w:val="-17"/>
        </w:rPr>
        <w:t xml:space="preserve"> </w:t>
      </w:r>
      <w:r>
        <w:t>что</w:t>
      </w:r>
      <w:r>
        <w:rPr>
          <w:spacing w:val="-18"/>
        </w:rPr>
        <w:t xml:space="preserve"> </w:t>
      </w:r>
      <w:r>
        <w:t>обеспечивало</w:t>
      </w:r>
      <w:r>
        <w:rPr>
          <w:spacing w:val="-17"/>
        </w:rPr>
        <w:t xml:space="preserve"> </w:t>
      </w:r>
      <w:r>
        <w:t xml:space="preserve">контроль </w:t>
      </w:r>
      <w:r>
        <w:rPr>
          <w:spacing w:val="-2"/>
        </w:rPr>
        <w:t>кровотечения.</w:t>
      </w:r>
    </w:p>
    <w:p w14:paraId="73B37A81" w14:textId="77777777" w:rsidR="00837FAC" w:rsidRDefault="004D5FA3">
      <w:pPr>
        <w:pStyle w:val="a3"/>
        <w:spacing w:before="4"/>
        <w:ind w:right="133" w:firstLine="708"/>
      </w:pPr>
      <w:r>
        <w:t>После инфильтрационной анестезии выполняли разрез кожи и мягких тканей. Кости обнажали как тупым, так и острым методами, обеспечивая минимальное повреждение окружающих структур. Затем с использованием хирургического</w:t>
      </w:r>
      <w:r>
        <w:rPr>
          <w:spacing w:val="-8"/>
        </w:rPr>
        <w:t xml:space="preserve"> </w:t>
      </w:r>
      <w:r>
        <w:t>сверла</w:t>
      </w:r>
      <w:r>
        <w:rPr>
          <w:spacing w:val="-9"/>
        </w:rPr>
        <w:t xml:space="preserve"> </w:t>
      </w:r>
      <w:r>
        <w:t>формировали</w:t>
      </w:r>
      <w:r>
        <w:rPr>
          <w:spacing w:val="-8"/>
        </w:rPr>
        <w:t xml:space="preserve"> </w:t>
      </w:r>
      <w:r>
        <w:t>костные</w:t>
      </w:r>
      <w:r>
        <w:rPr>
          <w:spacing w:val="-9"/>
        </w:rPr>
        <w:t xml:space="preserve"> </w:t>
      </w:r>
      <w:r>
        <w:t>дефекты</w:t>
      </w:r>
      <w:r>
        <w:rPr>
          <w:spacing w:val="-8"/>
        </w:rPr>
        <w:t xml:space="preserve"> </w:t>
      </w:r>
      <w:r>
        <w:t>определенного</w:t>
      </w:r>
      <w:r>
        <w:rPr>
          <w:spacing w:val="-8"/>
        </w:rPr>
        <w:t xml:space="preserve"> </w:t>
      </w:r>
      <w:r>
        <w:t>размера</w:t>
      </w:r>
      <w:r>
        <w:rPr>
          <w:spacing w:val="-9"/>
        </w:rPr>
        <w:t xml:space="preserve"> </w:t>
      </w:r>
      <w:r>
        <w:t>и формы, в зависимости от группы.</w:t>
      </w:r>
    </w:p>
    <w:p w14:paraId="476FA74A" w14:textId="77777777" w:rsidR="00837FAC" w:rsidRDefault="004D5FA3">
      <w:pPr>
        <w:pStyle w:val="a3"/>
        <w:ind w:right="135" w:firstLine="708"/>
      </w:pPr>
      <w:r>
        <w:t xml:space="preserve">Анатомические локации и параметры костных дефектов были </w:t>
      </w:r>
      <w:r>
        <w:rPr>
          <w:spacing w:val="-2"/>
        </w:rPr>
        <w:t>следующими:</w:t>
      </w:r>
    </w:p>
    <w:p w14:paraId="2171A89D" w14:textId="77777777" w:rsidR="00837FAC" w:rsidRDefault="004D5FA3">
      <w:pPr>
        <w:pStyle w:val="a4"/>
        <w:numPr>
          <w:ilvl w:val="0"/>
          <w:numId w:val="5"/>
        </w:numPr>
        <w:tabs>
          <w:tab w:val="left" w:pos="1557"/>
        </w:tabs>
        <w:ind w:right="133" w:firstLine="709"/>
        <w:rPr>
          <w:sz w:val="28"/>
        </w:rPr>
      </w:pPr>
      <w:r>
        <w:rPr>
          <w:i/>
          <w:sz w:val="28"/>
        </w:rPr>
        <w:t>Первая</w:t>
      </w:r>
      <w:r>
        <w:rPr>
          <w:i/>
          <w:spacing w:val="-13"/>
          <w:sz w:val="28"/>
        </w:rPr>
        <w:t xml:space="preserve"> </w:t>
      </w:r>
      <w:r>
        <w:rPr>
          <w:i/>
          <w:sz w:val="28"/>
        </w:rPr>
        <w:t>группа</w:t>
      </w:r>
      <w:r>
        <w:rPr>
          <w:i/>
          <w:spacing w:val="-13"/>
          <w:sz w:val="28"/>
        </w:rPr>
        <w:t xml:space="preserve"> </w:t>
      </w:r>
      <w:r>
        <w:rPr>
          <w:i/>
          <w:sz w:val="28"/>
        </w:rPr>
        <w:t>(ДБ):</w:t>
      </w:r>
      <w:r>
        <w:rPr>
          <w:i/>
          <w:spacing w:val="-14"/>
          <w:sz w:val="28"/>
        </w:rPr>
        <w:t xml:space="preserve"> </w:t>
      </w:r>
      <w:r>
        <w:rPr>
          <w:sz w:val="28"/>
        </w:rPr>
        <w:t>дефект</w:t>
      </w:r>
      <w:r>
        <w:rPr>
          <w:spacing w:val="-13"/>
          <w:sz w:val="28"/>
        </w:rPr>
        <w:t xml:space="preserve"> </w:t>
      </w:r>
      <w:r>
        <w:rPr>
          <w:sz w:val="28"/>
        </w:rPr>
        <w:t>размером</w:t>
      </w:r>
      <w:r>
        <w:rPr>
          <w:spacing w:val="-13"/>
          <w:sz w:val="28"/>
        </w:rPr>
        <w:t xml:space="preserve"> </w:t>
      </w:r>
      <w:r>
        <w:rPr>
          <w:sz w:val="28"/>
        </w:rPr>
        <w:t>10x5</w:t>
      </w:r>
      <w:r>
        <w:rPr>
          <w:spacing w:val="-13"/>
          <w:sz w:val="28"/>
        </w:rPr>
        <w:t xml:space="preserve"> </w:t>
      </w:r>
      <w:r>
        <w:rPr>
          <w:sz w:val="28"/>
        </w:rPr>
        <w:t>мм</w:t>
      </w:r>
      <w:r>
        <w:rPr>
          <w:spacing w:val="-13"/>
          <w:sz w:val="28"/>
        </w:rPr>
        <w:t xml:space="preserve"> </w:t>
      </w:r>
      <w:r>
        <w:rPr>
          <w:sz w:val="28"/>
        </w:rPr>
        <w:t>на</w:t>
      </w:r>
      <w:r>
        <w:rPr>
          <w:spacing w:val="-13"/>
          <w:sz w:val="28"/>
        </w:rPr>
        <w:t xml:space="preserve"> </w:t>
      </w:r>
      <w:r>
        <w:rPr>
          <w:sz w:val="28"/>
        </w:rPr>
        <w:t>диафизе</w:t>
      </w:r>
      <w:r>
        <w:rPr>
          <w:spacing w:val="-13"/>
          <w:sz w:val="28"/>
        </w:rPr>
        <w:t xml:space="preserve"> </w:t>
      </w:r>
      <w:r>
        <w:rPr>
          <w:sz w:val="28"/>
        </w:rPr>
        <w:t xml:space="preserve">бедренной </w:t>
      </w:r>
      <w:r>
        <w:rPr>
          <w:spacing w:val="-2"/>
          <w:sz w:val="28"/>
        </w:rPr>
        <w:t>кости;</w:t>
      </w:r>
    </w:p>
    <w:p w14:paraId="205E43A3" w14:textId="77777777" w:rsidR="00837FAC" w:rsidRDefault="004D5FA3">
      <w:pPr>
        <w:pStyle w:val="a4"/>
        <w:numPr>
          <w:ilvl w:val="0"/>
          <w:numId w:val="5"/>
        </w:numPr>
        <w:tabs>
          <w:tab w:val="left" w:pos="1557"/>
        </w:tabs>
        <w:ind w:right="132" w:firstLine="709"/>
        <w:rPr>
          <w:sz w:val="28"/>
        </w:rPr>
      </w:pPr>
      <w:r>
        <w:rPr>
          <w:i/>
          <w:sz w:val="28"/>
        </w:rPr>
        <w:t>Вторая</w:t>
      </w:r>
      <w:r>
        <w:rPr>
          <w:i/>
          <w:spacing w:val="40"/>
          <w:sz w:val="28"/>
        </w:rPr>
        <w:t xml:space="preserve"> </w:t>
      </w:r>
      <w:r>
        <w:rPr>
          <w:i/>
          <w:sz w:val="28"/>
        </w:rPr>
        <w:t>группа</w:t>
      </w:r>
      <w:r>
        <w:rPr>
          <w:i/>
          <w:spacing w:val="40"/>
          <w:sz w:val="28"/>
        </w:rPr>
        <w:t xml:space="preserve"> </w:t>
      </w:r>
      <w:r>
        <w:rPr>
          <w:i/>
          <w:sz w:val="28"/>
        </w:rPr>
        <w:t>(МЭБ):</w:t>
      </w:r>
      <w:r>
        <w:rPr>
          <w:i/>
          <w:spacing w:val="40"/>
          <w:sz w:val="28"/>
        </w:rPr>
        <w:t xml:space="preserve"> </w:t>
      </w:r>
      <w:r>
        <w:rPr>
          <w:sz w:val="28"/>
        </w:rPr>
        <w:t>дефект</w:t>
      </w:r>
      <w:r>
        <w:rPr>
          <w:spacing w:val="40"/>
          <w:sz w:val="28"/>
        </w:rPr>
        <w:t xml:space="preserve"> </w:t>
      </w:r>
      <w:r>
        <w:rPr>
          <w:sz w:val="28"/>
        </w:rPr>
        <w:t>размером</w:t>
      </w:r>
      <w:r>
        <w:rPr>
          <w:spacing w:val="40"/>
          <w:sz w:val="28"/>
        </w:rPr>
        <w:t xml:space="preserve"> </w:t>
      </w:r>
      <w:r>
        <w:rPr>
          <w:sz w:val="28"/>
        </w:rPr>
        <w:t>5x5</w:t>
      </w:r>
      <w:r>
        <w:rPr>
          <w:spacing w:val="40"/>
          <w:sz w:val="28"/>
        </w:rPr>
        <w:t xml:space="preserve"> </w:t>
      </w:r>
      <w:r>
        <w:rPr>
          <w:sz w:val="28"/>
        </w:rPr>
        <w:t>мм</w:t>
      </w:r>
      <w:r>
        <w:rPr>
          <w:spacing w:val="40"/>
          <w:sz w:val="28"/>
        </w:rPr>
        <w:t xml:space="preserve"> </w:t>
      </w:r>
      <w:r>
        <w:rPr>
          <w:sz w:val="28"/>
        </w:rPr>
        <w:t>на</w:t>
      </w:r>
      <w:r>
        <w:rPr>
          <w:spacing w:val="40"/>
          <w:sz w:val="28"/>
        </w:rPr>
        <w:t xml:space="preserve"> </w:t>
      </w:r>
      <w:r>
        <w:rPr>
          <w:sz w:val="28"/>
        </w:rPr>
        <w:t>метаэпифизе бедренной кости;</w:t>
      </w:r>
    </w:p>
    <w:p w14:paraId="5B558B52" w14:textId="77777777" w:rsidR="00837FAC" w:rsidRDefault="004D5FA3">
      <w:pPr>
        <w:pStyle w:val="a4"/>
        <w:numPr>
          <w:ilvl w:val="0"/>
          <w:numId w:val="5"/>
        </w:numPr>
        <w:tabs>
          <w:tab w:val="left" w:pos="1557"/>
        </w:tabs>
        <w:spacing w:line="321" w:lineRule="exact"/>
        <w:ind w:left="1557" w:right="0"/>
        <w:rPr>
          <w:sz w:val="28"/>
        </w:rPr>
      </w:pPr>
      <w:r>
        <w:rPr>
          <w:i/>
          <w:sz w:val="28"/>
        </w:rPr>
        <w:t>Третья</w:t>
      </w:r>
      <w:r>
        <w:rPr>
          <w:i/>
          <w:spacing w:val="-7"/>
          <w:sz w:val="28"/>
        </w:rPr>
        <w:t xml:space="preserve"> </w:t>
      </w:r>
      <w:r>
        <w:rPr>
          <w:i/>
          <w:sz w:val="28"/>
        </w:rPr>
        <w:t>группа</w:t>
      </w:r>
      <w:r>
        <w:rPr>
          <w:i/>
          <w:spacing w:val="-7"/>
          <w:sz w:val="28"/>
        </w:rPr>
        <w:t xml:space="preserve"> </w:t>
      </w:r>
      <w:r>
        <w:rPr>
          <w:i/>
          <w:sz w:val="28"/>
        </w:rPr>
        <w:t>(Лок):</w:t>
      </w:r>
      <w:r>
        <w:rPr>
          <w:i/>
          <w:spacing w:val="-8"/>
          <w:sz w:val="28"/>
        </w:rPr>
        <w:t xml:space="preserve"> </w:t>
      </w:r>
      <w:r>
        <w:rPr>
          <w:sz w:val="28"/>
        </w:rPr>
        <w:t>дефект</w:t>
      </w:r>
      <w:r>
        <w:rPr>
          <w:spacing w:val="-7"/>
          <w:sz w:val="28"/>
        </w:rPr>
        <w:t xml:space="preserve"> </w:t>
      </w:r>
      <w:r>
        <w:rPr>
          <w:sz w:val="28"/>
        </w:rPr>
        <w:t>размером</w:t>
      </w:r>
      <w:r>
        <w:rPr>
          <w:spacing w:val="-6"/>
          <w:sz w:val="28"/>
        </w:rPr>
        <w:t xml:space="preserve"> </w:t>
      </w:r>
      <w:r>
        <w:rPr>
          <w:sz w:val="28"/>
        </w:rPr>
        <w:t>15x5</w:t>
      </w:r>
      <w:r>
        <w:rPr>
          <w:spacing w:val="-6"/>
          <w:sz w:val="28"/>
        </w:rPr>
        <w:t xml:space="preserve"> </w:t>
      </w:r>
      <w:r>
        <w:rPr>
          <w:sz w:val="28"/>
        </w:rPr>
        <w:t>мм</w:t>
      </w:r>
      <w:r>
        <w:rPr>
          <w:spacing w:val="-6"/>
          <w:sz w:val="28"/>
        </w:rPr>
        <w:t xml:space="preserve"> </w:t>
      </w:r>
      <w:r>
        <w:rPr>
          <w:sz w:val="28"/>
        </w:rPr>
        <w:t>на</w:t>
      </w:r>
      <w:r>
        <w:rPr>
          <w:spacing w:val="-7"/>
          <w:sz w:val="28"/>
        </w:rPr>
        <w:t xml:space="preserve"> </w:t>
      </w:r>
      <w:r>
        <w:rPr>
          <w:sz w:val="28"/>
        </w:rPr>
        <w:t>локтевой</w:t>
      </w:r>
      <w:r>
        <w:rPr>
          <w:spacing w:val="-6"/>
          <w:sz w:val="28"/>
        </w:rPr>
        <w:t xml:space="preserve"> </w:t>
      </w:r>
      <w:r>
        <w:rPr>
          <w:spacing w:val="-2"/>
          <w:sz w:val="28"/>
        </w:rPr>
        <w:t>кости;</w:t>
      </w:r>
    </w:p>
    <w:p w14:paraId="7BCEB116" w14:textId="77777777" w:rsidR="00837FAC" w:rsidRDefault="004D5FA3">
      <w:pPr>
        <w:pStyle w:val="a4"/>
        <w:numPr>
          <w:ilvl w:val="0"/>
          <w:numId w:val="5"/>
        </w:numPr>
        <w:tabs>
          <w:tab w:val="left" w:pos="1557"/>
        </w:tabs>
        <w:spacing w:before="1"/>
        <w:ind w:right="133" w:firstLine="709"/>
        <w:rPr>
          <w:sz w:val="28"/>
        </w:rPr>
      </w:pPr>
      <w:r>
        <w:rPr>
          <w:i/>
          <w:sz w:val="28"/>
        </w:rPr>
        <w:t>Четвертая</w:t>
      </w:r>
      <w:r>
        <w:rPr>
          <w:i/>
          <w:spacing w:val="40"/>
          <w:sz w:val="28"/>
        </w:rPr>
        <w:t xml:space="preserve"> </w:t>
      </w:r>
      <w:r>
        <w:rPr>
          <w:i/>
          <w:sz w:val="28"/>
        </w:rPr>
        <w:t>группа</w:t>
      </w:r>
      <w:r>
        <w:rPr>
          <w:i/>
          <w:spacing w:val="40"/>
          <w:sz w:val="28"/>
        </w:rPr>
        <w:t xml:space="preserve"> </w:t>
      </w:r>
      <w:r>
        <w:rPr>
          <w:i/>
          <w:sz w:val="28"/>
        </w:rPr>
        <w:t>(Луч):</w:t>
      </w:r>
      <w:r>
        <w:rPr>
          <w:i/>
          <w:spacing w:val="40"/>
          <w:sz w:val="28"/>
        </w:rPr>
        <w:t xml:space="preserve"> </w:t>
      </w:r>
      <w:r>
        <w:rPr>
          <w:sz w:val="28"/>
        </w:rPr>
        <w:t>дефект</w:t>
      </w:r>
      <w:r>
        <w:rPr>
          <w:spacing w:val="40"/>
          <w:sz w:val="28"/>
        </w:rPr>
        <w:t xml:space="preserve"> </w:t>
      </w:r>
      <w:r>
        <w:rPr>
          <w:sz w:val="28"/>
        </w:rPr>
        <w:t>размером</w:t>
      </w:r>
      <w:r>
        <w:rPr>
          <w:spacing w:val="40"/>
          <w:sz w:val="28"/>
        </w:rPr>
        <w:t xml:space="preserve"> </w:t>
      </w:r>
      <w:r>
        <w:rPr>
          <w:sz w:val="28"/>
        </w:rPr>
        <w:t>15x5</w:t>
      </w:r>
      <w:r>
        <w:rPr>
          <w:spacing w:val="40"/>
          <w:sz w:val="28"/>
        </w:rPr>
        <w:t xml:space="preserve"> </w:t>
      </w:r>
      <w:r>
        <w:rPr>
          <w:sz w:val="28"/>
        </w:rPr>
        <w:t>мм</w:t>
      </w:r>
      <w:r>
        <w:rPr>
          <w:spacing w:val="40"/>
          <w:sz w:val="28"/>
        </w:rPr>
        <w:t xml:space="preserve"> </w:t>
      </w:r>
      <w:r>
        <w:rPr>
          <w:sz w:val="28"/>
        </w:rPr>
        <w:t>на</w:t>
      </w:r>
      <w:r>
        <w:rPr>
          <w:spacing w:val="40"/>
          <w:sz w:val="28"/>
        </w:rPr>
        <w:t xml:space="preserve"> </w:t>
      </w:r>
      <w:r>
        <w:rPr>
          <w:sz w:val="28"/>
        </w:rPr>
        <w:t>лучевой</w:t>
      </w:r>
      <w:r>
        <w:rPr>
          <w:spacing w:val="80"/>
          <w:sz w:val="28"/>
        </w:rPr>
        <w:t xml:space="preserve"> </w:t>
      </w:r>
      <w:r>
        <w:rPr>
          <w:spacing w:val="-2"/>
          <w:sz w:val="28"/>
        </w:rPr>
        <w:t>кости.</w:t>
      </w:r>
    </w:p>
    <w:p w14:paraId="436C9333" w14:textId="77777777" w:rsidR="00837FAC" w:rsidRDefault="004D5FA3">
      <w:pPr>
        <w:pStyle w:val="a3"/>
        <w:ind w:right="134" w:firstLine="708"/>
      </w:pPr>
      <w:r>
        <w:t>Закрытие операционного доступа выполнялось с использованием рассасывающихся хирургических швов. В послеоперационном периоде все кролики</w:t>
      </w:r>
      <w:r>
        <w:rPr>
          <w:spacing w:val="-2"/>
        </w:rPr>
        <w:t xml:space="preserve"> </w:t>
      </w:r>
      <w:r>
        <w:t>в</w:t>
      </w:r>
      <w:r>
        <w:rPr>
          <w:spacing w:val="-2"/>
        </w:rPr>
        <w:t xml:space="preserve"> </w:t>
      </w:r>
      <w:r>
        <w:t>течение</w:t>
      </w:r>
      <w:r>
        <w:rPr>
          <w:spacing w:val="-2"/>
        </w:rPr>
        <w:t xml:space="preserve"> </w:t>
      </w:r>
      <w:r>
        <w:t>3</w:t>
      </w:r>
      <w:r>
        <w:rPr>
          <w:spacing w:val="-2"/>
        </w:rPr>
        <w:t xml:space="preserve"> </w:t>
      </w:r>
      <w:r>
        <w:t>дней</w:t>
      </w:r>
      <w:r>
        <w:rPr>
          <w:spacing w:val="-2"/>
        </w:rPr>
        <w:t xml:space="preserve"> </w:t>
      </w:r>
      <w:r>
        <w:t>получали</w:t>
      </w:r>
      <w:r>
        <w:rPr>
          <w:spacing w:val="-2"/>
        </w:rPr>
        <w:t xml:space="preserve"> </w:t>
      </w:r>
      <w:r>
        <w:t>обезболивающее</w:t>
      </w:r>
      <w:r>
        <w:rPr>
          <w:spacing w:val="-2"/>
        </w:rPr>
        <w:t xml:space="preserve"> </w:t>
      </w:r>
      <w:r>
        <w:t>кеторол</w:t>
      </w:r>
      <w:r>
        <w:rPr>
          <w:spacing w:val="-2"/>
        </w:rPr>
        <w:t xml:space="preserve"> </w:t>
      </w:r>
      <w:r>
        <w:t>0,1</w:t>
      </w:r>
      <w:r>
        <w:rPr>
          <w:spacing w:val="-2"/>
        </w:rPr>
        <w:t xml:space="preserve"> </w:t>
      </w:r>
      <w:r>
        <w:t>мл</w:t>
      </w:r>
      <w:r>
        <w:rPr>
          <w:spacing w:val="-2"/>
        </w:rPr>
        <w:t xml:space="preserve"> </w:t>
      </w:r>
      <w:r>
        <w:t>на</w:t>
      </w:r>
      <w:r>
        <w:rPr>
          <w:spacing w:val="-2"/>
        </w:rPr>
        <w:t xml:space="preserve"> </w:t>
      </w:r>
      <w:r>
        <w:t>кг</w:t>
      </w:r>
      <w:r>
        <w:rPr>
          <w:spacing w:val="-2"/>
        </w:rPr>
        <w:t xml:space="preserve"> </w:t>
      </w:r>
      <w:r>
        <w:t>массы тела и антибиотикотерапию – раствор гентамицина 0,5 мл на кг массы тела. Локализация и размеры дефектов представлены на рисунке 5.</w:t>
      </w:r>
    </w:p>
    <w:p w14:paraId="3757EF42" w14:textId="77777777" w:rsidR="00837FAC" w:rsidRDefault="00837FAC">
      <w:pPr>
        <w:pStyle w:val="a3"/>
        <w:sectPr w:rsidR="00837FAC">
          <w:pgSz w:w="11900" w:h="16840"/>
          <w:pgMar w:top="1060" w:right="425" w:bottom="1220" w:left="1559" w:header="0" w:footer="963" w:gutter="0"/>
          <w:cols w:space="720"/>
        </w:sectPr>
      </w:pPr>
    </w:p>
    <w:p w14:paraId="438287C0" w14:textId="77777777" w:rsidR="00837FAC" w:rsidRDefault="004D5FA3">
      <w:pPr>
        <w:pStyle w:val="a3"/>
        <w:ind w:left="1173"/>
        <w:jc w:val="left"/>
        <w:rPr>
          <w:sz w:val="20"/>
        </w:rPr>
      </w:pPr>
      <w:r>
        <w:rPr>
          <w:noProof/>
          <w:sz w:val="20"/>
          <w:lang w:eastAsia="ru-RU"/>
        </w:rPr>
        <w:drawing>
          <wp:inline distT="0" distB="0" distL="0" distR="0" wp14:anchorId="1BC0C733" wp14:editId="4DA69E5B">
            <wp:extent cx="4832852" cy="4492752"/>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4" cstate="print"/>
                    <a:stretch>
                      <a:fillRect/>
                    </a:stretch>
                  </pic:blipFill>
                  <pic:spPr>
                    <a:xfrm>
                      <a:off x="0" y="0"/>
                      <a:ext cx="4832852" cy="4492752"/>
                    </a:xfrm>
                    <a:prstGeom prst="rect">
                      <a:avLst/>
                    </a:prstGeom>
                  </pic:spPr>
                </pic:pic>
              </a:graphicData>
            </a:graphic>
          </wp:inline>
        </w:drawing>
      </w:r>
    </w:p>
    <w:p w14:paraId="019EA340" w14:textId="77777777" w:rsidR="00837FAC" w:rsidRDefault="004D5FA3">
      <w:pPr>
        <w:pStyle w:val="a3"/>
        <w:spacing w:before="201"/>
        <w:ind w:left="272" w:right="270"/>
        <w:jc w:val="center"/>
      </w:pPr>
      <w:r>
        <w:t>Рисунок</w:t>
      </w:r>
      <w:r>
        <w:rPr>
          <w:spacing w:val="-5"/>
        </w:rPr>
        <w:t xml:space="preserve"> </w:t>
      </w:r>
      <w:r>
        <w:t>5</w:t>
      </w:r>
      <w:r>
        <w:rPr>
          <w:spacing w:val="-5"/>
        </w:rPr>
        <w:t xml:space="preserve"> </w:t>
      </w:r>
      <w:r>
        <w:t>–</w:t>
      </w:r>
      <w:r>
        <w:rPr>
          <w:spacing w:val="-5"/>
        </w:rPr>
        <w:t xml:space="preserve"> </w:t>
      </w:r>
      <w:r>
        <w:t>Моделирование</w:t>
      </w:r>
      <w:r>
        <w:rPr>
          <w:spacing w:val="-5"/>
        </w:rPr>
        <w:t xml:space="preserve"> </w:t>
      </w:r>
      <w:r>
        <w:t>дефекта</w:t>
      </w:r>
      <w:r>
        <w:rPr>
          <w:spacing w:val="-5"/>
        </w:rPr>
        <w:t xml:space="preserve"> </w:t>
      </w:r>
      <w:r>
        <w:t>на</w:t>
      </w:r>
      <w:r>
        <w:rPr>
          <w:spacing w:val="-5"/>
        </w:rPr>
        <w:t xml:space="preserve"> </w:t>
      </w:r>
      <w:r>
        <w:t>длинных</w:t>
      </w:r>
      <w:r>
        <w:rPr>
          <w:spacing w:val="-5"/>
        </w:rPr>
        <w:t xml:space="preserve"> </w:t>
      </w:r>
      <w:r>
        <w:t>трубчатых</w:t>
      </w:r>
      <w:r>
        <w:rPr>
          <w:spacing w:val="-5"/>
        </w:rPr>
        <w:t xml:space="preserve"> </w:t>
      </w:r>
      <w:r>
        <w:t>костях</w:t>
      </w:r>
      <w:r>
        <w:rPr>
          <w:spacing w:val="-5"/>
        </w:rPr>
        <w:t xml:space="preserve"> </w:t>
      </w:r>
      <w:r>
        <w:t>кроликов: а – дефект диафиза бедренной кости 10х5 мм; б – дефект дистального метаэпифиза бедренной кости 5х5 мм; в – дефект лучевой кости 15х5 мм</w:t>
      </w:r>
    </w:p>
    <w:p w14:paraId="3DE98134" w14:textId="77777777" w:rsidR="00837FAC" w:rsidRDefault="004D5FA3">
      <w:pPr>
        <w:pStyle w:val="a3"/>
        <w:spacing w:before="321"/>
        <w:ind w:right="133" w:firstLine="709"/>
      </w:pPr>
      <w:r>
        <w:t>Таким образом, были смоделированы костные дефекты различной локализации и размеров, что позволило проводить последующее изучение процессов заживления дефекта кости в зависимости от анатомического расположения и особенностей повреждения.</w:t>
      </w:r>
    </w:p>
    <w:p w14:paraId="420E6F26" w14:textId="77777777" w:rsidR="00837FAC" w:rsidRDefault="004D5FA3">
      <w:pPr>
        <w:pStyle w:val="a3"/>
        <w:spacing w:before="3"/>
        <w:ind w:right="131" w:firstLine="709"/>
      </w:pPr>
      <w:r>
        <w:t>В ходе эксперимента осуществлялся клинический мониторинг лабораторных животных, направленный на оценку послеоперационных осложнений как в раннем, так и в отдалённом послеоперационном периоде. Контролировались такие показатели, как общее состояние животных, их поведение, аппетит, способность опоры на оперированную конечность, а также состояние кожных покровов и мягких тканей в области хирургического вмешательства. Ежедневно проводился осмотр, измерялись масса тела и температура, что позволяло своевременно обнаруживать признаки осложнений и отклонений в процессе восстановления.</w:t>
      </w:r>
    </w:p>
    <w:p w14:paraId="3ECAE025" w14:textId="77777777" w:rsidR="00837FAC" w:rsidRDefault="004D5FA3">
      <w:pPr>
        <w:pStyle w:val="a3"/>
        <w:ind w:right="133" w:firstLine="709"/>
      </w:pPr>
      <w:r>
        <w:t>Рентгенологическое</w:t>
      </w:r>
      <w:r>
        <w:rPr>
          <w:spacing w:val="-1"/>
        </w:rPr>
        <w:t xml:space="preserve"> </w:t>
      </w:r>
      <w:r>
        <w:t>исследование</w:t>
      </w:r>
      <w:r>
        <w:rPr>
          <w:spacing w:val="-1"/>
        </w:rPr>
        <w:t xml:space="preserve"> </w:t>
      </w:r>
      <w:r>
        <w:t>проводилось</w:t>
      </w:r>
      <w:r>
        <w:rPr>
          <w:spacing w:val="-1"/>
        </w:rPr>
        <w:t xml:space="preserve"> </w:t>
      </w:r>
      <w:r>
        <w:t>на</w:t>
      </w:r>
      <w:r>
        <w:rPr>
          <w:spacing w:val="-1"/>
        </w:rPr>
        <w:t xml:space="preserve"> </w:t>
      </w:r>
      <w:r>
        <w:t>14-е</w:t>
      </w:r>
      <w:r>
        <w:rPr>
          <w:spacing w:val="-1"/>
        </w:rPr>
        <w:t xml:space="preserve"> </w:t>
      </w:r>
      <w:r>
        <w:t>и 30-е</w:t>
      </w:r>
      <w:r>
        <w:rPr>
          <w:spacing w:val="-1"/>
        </w:rPr>
        <w:t xml:space="preserve"> </w:t>
      </w:r>
      <w:r>
        <w:t>сутки после хирургического</w:t>
      </w:r>
      <w:r>
        <w:rPr>
          <w:spacing w:val="-8"/>
        </w:rPr>
        <w:t xml:space="preserve"> </w:t>
      </w:r>
      <w:r>
        <w:t>вмешательства</w:t>
      </w:r>
      <w:r>
        <w:rPr>
          <w:spacing w:val="-8"/>
        </w:rPr>
        <w:t xml:space="preserve"> </w:t>
      </w:r>
      <w:r>
        <w:t>в</w:t>
      </w:r>
      <w:r>
        <w:rPr>
          <w:spacing w:val="-8"/>
        </w:rPr>
        <w:t xml:space="preserve"> </w:t>
      </w:r>
      <w:r>
        <w:t>прямой</w:t>
      </w:r>
      <w:r>
        <w:rPr>
          <w:spacing w:val="-8"/>
        </w:rPr>
        <w:t xml:space="preserve"> </w:t>
      </w:r>
      <w:r>
        <w:t>и</w:t>
      </w:r>
      <w:r>
        <w:rPr>
          <w:spacing w:val="-8"/>
        </w:rPr>
        <w:t xml:space="preserve"> </w:t>
      </w:r>
      <w:r>
        <w:t>боковой</w:t>
      </w:r>
      <w:r>
        <w:rPr>
          <w:spacing w:val="-8"/>
        </w:rPr>
        <w:t xml:space="preserve"> </w:t>
      </w:r>
      <w:r>
        <w:t>проекциях.</w:t>
      </w:r>
      <w:r>
        <w:rPr>
          <w:spacing w:val="-9"/>
        </w:rPr>
        <w:t xml:space="preserve"> </w:t>
      </w:r>
      <w:r>
        <w:t>Рентгенограммы анализировались для оценки процесса заживления костного дефекта, включая такие</w:t>
      </w:r>
      <w:r>
        <w:rPr>
          <w:spacing w:val="80"/>
          <w:w w:val="150"/>
        </w:rPr>
        <w:t xml:space="preserve"> </w:t>
      </w:r>
      <w:r>
        <w:t>параметры,</w:t>
      </w:r>
      <w:r>
        <w:rPr>
          <w:spacing w:val="80"/>
          <w:w w:val="150"/>
        </w:rPr>
        <w:t xml:space="preserve"> </w:t>
      </w:r>
      <w:r>
        <w:t>как</w:t>
      </w:r>
      <w:r>
        <w:rPr>
          <w:spacing w:val="80"/>
          <w:w w:val="150"/>
        </w:rPr>
        <w:t xml:space="preserve"> </w:t>
      </w:r>
      <w:r>
        <w:t>изменение</w:t>
      </w:r>
      <w:r>
        <w:rPr>
          <w:spacing w:val="80"/>
          <w:w w:val="150"/>
        </w:rPr>
        <w:t xml:space="preserve"> </w:t>
      </w:r>
      <w:r>
        <w:t>размеров</w:t>
      </w:r>
      <w:r>
        <w:rPr>
          <w:spacing w:val="80"/>
          <w:w w:val="150"/>
        </w:rPr>
        <w:t xml:space="preserve"> </w:t>
      </w:r>
      <w:r>
        <w:t>дефекта</w:t>
      </w:r>
      <w:r>
        <w:rPr>
          <w:spacing w:val="80"/>
          <w:w w:val="150"/>
        </w:rPr>
        <w:t xml:space="preserve"> </w:t>
      </w:r>
      <w:r>
        <w:t>(его</w:t>
      </w:r>
      <w:r>
        <w:rPr>
          <w:spacing w:val="80"/>
          <w:w w:val="150"/>
        </w:rPr>
        <w:t xml:space="preserve"> </w:t>
      </w:r>
      <w:r>
        <w:t>увеличение</w:t>
      </w:r>
      <w:r>
        <w:rPr>
          <w:spacing w:val="80"/>
          <w:w w:val="150"/>
        </w:rPr>
        <w:t xml:space="preserve"> </w:t>
      </w:r>
      <w:r>
        <w:t>или</w:t>
      </w:r>
    </w:p>
    <w:p w14:paraId="0805AF08" w14:textId="77777777" w:rsidR="00837FAC" w:rsidRDefault="00837FAC">
      <w:pPr>
        <w:pStyle w:val="a3"/>
        <w:sectPr w:rsidR="00837FAC">
          <w:pgSz w:w="11900" w:h="16840"/>
          <w:pgMar w:top="1460" w:right="425" w:bottom="1220" w:left="1559" w:header="0" w:footer="963" w:gutter="0"/>
          <w:cols w:space="720"/>
        </w:sectPr>
      </w:pPr>
    </w:p>
    <w:p w14:paraId="5D18733D" w14:textId="77777777" w:rsidR="00837FAC" w:rsidRDefault="004D5FA3">
      <w:pPr>
        <w:pStyle w:val="a3"/>
        <w:spacing w:before="69"/>
        <w:jc w:val="left"/>
      </w:pPr>
      <w:r>
        <w:t>уменьшение), формирование костного регенерата в зоне повреждения, а также степень ремоделирования костной ткани.</w:t>
      </w:r>
    </w:p>
    <w:p w14:paraId="0E09C0E2" w14:textId="77777777" w:rsidR="00837FAC" w:rsidRDefault="004D5FA3">
      <w:pPr>
        <w:pStyle w:val="a3"/>
        <w:ind w:right="134" w:firstLine="709"/>
      </w:pPr>
      <w:r>
        <w:t>Животные выводились из эксперимента на 30 день с помощью летальной дозы Золетила 50 мг/мл.</w:t>
      </w:r>
    </w:p>
    <w:p w14:paraId="273949C9" w14:textId="77777777" w:rsidR="00837FAC" w:rsidRDefault="00837FAC">
      <w:pPr>
        <w:pStyle w:val="a3"/>
        <w:spacing w:before="3"/>
        <w:ind w:left="0"/>
        <w:jc w:val="left"/>
      </w:pPr>
    </w:p>
    <w:p w14:paraId="5BD079E3" w14:textId="77777777" w:rsidR="00837FAC" w:rsidRDefault="004D5FA3">
      <w:pPr>
        <w:pStyle w:val="2"/>
        <w:numPr>
          <w:ilvl w:val="1"/>
          <w:numId w:val="6"/>
        </w:numPr>
        <w:tabs>
          <w:tab w:val="left" w:pos="1386"/>
        </w:tabs>
        <w:ind w:left="141" w:right="134" w:firstLine="708"/>
        <w:jc w:val="both"/>
      </w:pPr>
      <w:bookmarkStart w:id="10" w:name="_TOC_250007"/>
      <w:bookmarkEnd w:id="10"/>
      <w:r>
        <w:t>Сравнительное экспериментальное применения Марбургского костного графта совместно с аутоплазмой обогащенной тромбоцитами</w:t>
      </w:r>
    </w:p>
    <w:p w14:paraId="67E0D972" w14:textId="77777777" w:rsidR="00837FAC" w:rsidRDefault="004D5FA3">
      <w:pPr>
        <w:pStyle w:val="a3"/>
        <w:ind w:right="133" w:firstLine="708"/>
      </w:pPr>
      <w:r>
        <w:rPr>
          <w:b/>
        </w:rPr>
        <w:t xml:space="preserve">На II этапе </w:t>
      </w:r>
      <w:r>
        <w:rPr>
          <w:i/>
        </w:rPr>
        <w:t xml:space="preserve">in vivo </w:t>
      </w:r>
      <w:r>
        <w:t xml:space="preserve">было проведено сравнительное экспериментальное исследование заживления костного дефекта с использованием костного графта, заготовленного по Марбургской системе костного банка, на модели костного дефекта у 72 кроликов массой 3078 ± 87 г, разделенных на три группы по 24 животных в каждой (Рисунок 6). Исходя из результатов </w:t>
      </w:r>
      <w:r>
        <w:rPr>
          <w:b/>
        </w:rPr>
        <w:t xml:space="preserve">I этапа </w:t>
      </w:r>
      <w:r>
        <w:t>исследования, для дальнейших хирургических интервенций была выбрана модель костного дефекта дистального метаэпифиза бедренной кости диаметром 5 мм.</w:t>
      </w:r>
    </w:p>
    <w:p w14:paraId="3802DE67" w14:textId="77777777" w:rsidR="00837FAC" w:rsidRDefault="004D5FA3">
      <w:pPr>
        <w:pStyle w:val="a3"/>
        <w:spacing w:before="146"/>
        <w:ind w:left="0"/>
        <w:jc w:val="left"/>
        <w:rPr>
          <w:sz w:val="20"/>
        </w:rPr>
      </w:pPr>
      <w:r>
        <w:rPr>
          <w:noProof/>
          <w:sz w:val="20"/>
          <w:lang w:eastAsia="ru-RU"/>
        </w:rPr>
        <w:drawing>
          <wp:anchor distT="0" distB="0" distL="0" distR="0" simplePos="0" relativeHeight="487589376" behindDoc="1" locked="0" layoutInCell="1" allowOverlap="1" wp14:anchorId="0C15F70F" wp14:editId="41B3A070">
            <wp:simplePos x="0" y="0"/>
            <wp:positionH relativeFrom="page">
              <wp:posOffset>1286542</wp:posOffset>
            </wp:positionH>
            <wp:positionV relativeFrom="paragraph">
              <wp:posOffset>254484</wp:posOffset>
            </wp:positionV>
            <wp:extent cx="5509563" cy="4974336"/>
            <wp:effectExtent l="0" t="0" r="0" b="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5" cstate="print"/>
                    <a:stretch>
                      <a:fillRect/>
                    </a:stretch>
                  </pic:blipFill>
                  <pic:spPr>
                    <a:xfrm>
                      <a:off x="0" y="0"/>
                      <a:ext cx="5509563" cy="4974336"/>
                    </a:xfrm>
                    <a:prstGeom prst="rect">
                      <a:avLst/>
                    </a:prstGeom>
                  </pic:spPr>
                </pic:pic>
              </a:graphicData>
            </a:graphic>
          </wp:anchor>
        </w:drawing>
      </w:r>
    </w:p>
    <w:p w14:paraId="611AF626" w14:textId="77777777" w:rsidR="00837FAC" w:rsidRDefault="00837FAC">
      <w:pPr>
        <w:pStyle w:val="a3"/>
        <w:spacing w:before="52"/>
        <w:ind w:left="0"/>
        <w:jc w:val="left"/>
      </w:pPr>
    </w:p>
    <w:p w14:paraId="6261FCC0" w14:textId="77777777" w:rsidR="00837FAC" w:rsidRDefault="004D5FA3">
      <w:pPr>
        <w:pStyle w:val="a3"/>
        <w:ind w:left="620" w:firstLine="1132"/>
        <w:jc w:val="left"/>
      </w:pPr>
      <w:r>
        <w:t>Рисунок 6 – Дизайн cравнительного экспериментального исследования</w:t>
      </w:r>
      <w:r>
        <w:rPr>
          <w:spacing w:val="-7"/>
        </w:rPr>
        <w:t xml:space="preserve"> </w:t>
      </w:r>
      <w:r>
        <w:t>костного</w:t>
      </w:r>
      <w:r>
        <w:rPr>
          <w:spacing w:val="-7"/>
        </w:rPr>
        <w:t xml:space="preserve"> </w:t>
      </w:r>
      <w:r>
        <w:t>графта</w:t>
      </w:r>
      <w:r>
        <w:rPr>
          <w:spacing w:val="-7"/>
        </w:rPr>
        <w:t xml:space="preserve"> </w:t>
      </w:r>
      <w:r>
        <w:t>совместно</w:t>
      </w:r>
      <w:r>
        <w:rPr>
          <w:spacing w:val="-7"/>
        </w:rPr>
        <w:t xml:space="preserve"> </w:t>
      </w:r>
      <w:r>
        <w:t>с</w:t>
      </w:r>
      <w:r>
        <w:rPr>
          <w:spacing w:val="-7"/>
        </w:rPr>
        <w:t xml:space="preserve"> </w:t>
      </w:r>
      <w:r>
        <w:t>аутоплазмой</w:t>
      </w:r>
      <w:r>
        <w:rPr>
          <w:spacing w:val="-7"/>
        </w:rPr>
        <w:t xml:space="preserve"> </w:t>
      </w:r>
      <w:r>
        <w:t>обогащенной</w:t>
      </w:r>
    </w:p>
    <w:p w14:paraId="642A2FA2" w14:textId="77777777" w:rsidR="00837FAC" w:rsidRDefault="004D5FA3">
      <w:pPr>
        <w:pStyle w:val="a3"/>
        <w:spacing w:line="321" w:lineRule="exact"/>
        <w:ind w:left="3948"/>
        <w:jc w:val="left"/>
      </w:pPr>
      <w:r>
        <w:rPr>
          <w:spacing w:val="-2"/>
        </w:rPr>
        <w:t>тромбоцитами</w:t>
      </w:r>
    </w:p>
    <w:p w14:paraId="41724A8B" w14:textId="77777777" w:rsidR="00837FAC" w:rsidRDefault="00837FAC">
      <w:pPr>
        <w:pStyle w:val="a3"/>
        <w:spacing w:line="321" w:lineRule="exact"/>
        <w:jc w:val="left"/>
        <w:sectPr w:rsidR="00837FAC">
          <w:pgSz w:w="11900" w:h="16840"/>
          <w:pgMar w:top="1060" w:right="425" w:bottom="1220" w:left="1559" w:header="0" w:footer="963" w:gutter="0"/>
          <w:cols w:space="720"/>
        </w:sectPr>
      </w:pPr>
    </w:p>
    <w:p w14:paraId="58A29787" w14:textId="77777777" w:rsidR="00837FAC" w:rsidRDefault="004D5FA3">
      <w:pPr>
        <w:pStyle w:val="a3"/>
        <w:spacing w:before="69"/>
        <w:ind w:right="133" w:firstLine="708"/>
      </w:pPr>
      <w:r>
        <w:t>На данном этапе, опираясь на патоморфологические, рентгенологические и данные конусно-лучевой компьютерной томографии, исследовалось влияние Марбургского костного графта, импрегнированного аутоплазмой, обогащенной тромбоцитами, на процессы восстановления костного дефекта. Результаты данной группы сравнивали с результатами групп, где использовался только Марбургский костный графт без PRP, а также с контрольной группой, где костная полость не заполнялась никаким материалом.</w:t>
      </w:r>
    </w:p>
    <w:p w14:paraId="709BF87F" w14:textId="77777777" w:rsidR="00837FAC" w:rsidRDefault="004D5FA3">
      <w:pPr>
        <w:pStyle w:val="a4"/>
        <w:numPr>
          <w:ilvl w:val="2"/>
          <w:numId w:val="6"/>
        </w:numPr>
        <w:tabs>
          <w:tab w:val="left" w:pos="1478"/>
        </w:tabs>
        <w:spacing w:before="123"/>
        <w:ind w:left="141" w:firstLine="709"/>
        <w:jc w:val="both"/>
        <w:rPr>
          <w:sz w:val="28"/>
        </w:rPr>
      </w:pPr>
      <w:r>
        <w:rPr>
          <w:sz w:val="28"/>
        </w:rPr>
        <w:t>Заготовка</w:t>
      </w:r>
      <w:r>
        <w:rPr>
          <w:spacing w:val="-5"/>
          <w:sz w:val="28"/>
        </w:rPr>
        <w:t xml:space="preserve"> </w:t>
      </w:r>
      <w:r>
        <w:rPr>
          <w:sz w:val="28"/>
        </w:rPr>
        <w:t>костного</w:t>
      </w:r>
      <w:r>
        <w:rPr>
          <w:spacing w:val="-4"/>
          <w:sz w:val="28"/>
        </w:rPr>
        <w:t xml:space="preserve"> </w:t>
      </w:r>
      <w:r>
        <w:rPr>
          <w:sz w:val="28"/>
        </w:rPr>
        <w:t>трансплантата</w:t>
      </w:r>
      <w:r>
        <w:rPr>
          <w:spacing w:val="-4"/>
          <w:sz w:val="28"/>
        </w:rPr>
        <w:t xml:space="preserve"> </w:t>
      </w:r>
      <w:r>
        <w:rPr>
          <w:sz w:val="28"/>
        </w:rPr>
        <w:t>по</w:t>
      </w:r>
      <w:r>
        <w:rPr>
          <w:spacing w:val="-4"/>
          <w:sz w:val="28"/>
        </w:rPr>
        <w:t xml:space="preserve"> </w:t>
      </w:r>
      <w:r>
        <w:rPr>
          <w:sz w:val="28"/>
        </w:rPr>
        <w:t>Марбургской</w:t>
      </w:r>
      <w:r>
        <w:rPr>
          <w:spacing w:val="-4"/>
          <w:sz w:val="28"/>
        </w:rPr>
        <w:t xml:space="preserve"> </w:t>
      </w:r>
      <w:r>
        <w:rPr>
          <w:sz w:val="28"/>
        </w:rPr>
        <w:t>системе</w:t>
      </w:r>
      <w:r>
        <w:rPr>
          <w:spacing w:val="-4"/>
          <w:sz w:val="28"/>
        </w:rPr>
        <w:t xml:space="preserve"> </w:t>
      </w:r>
      <w:r>
        <w:rPr>
          <w:sz w:val="28"/>
        </w:rPr>
        <w:t>костного банка с аутоплазмой, обогащенной тромбоцитами</w:t>
      </w:r>
    </w:p>
    <w:p w14:paraId="2A9913E7" w14:textId="77777777" w:rsidR="00837FAC" w:rsidRDefault="004D5FA3">
      <w:pPr>
        <w:ind w:left="141" w:right="132" w:firstLine="708"/>
        <w:jc w:val="both"/>
        <w:rPr>
          <w:i/>
          <w:sz w:val="28"/>
        </w:rPr>
      </w:pPr>
      <w:r>
        <w:rPr>
          <w:i/>
          <w:sz w:val="28"/>
        </w:rPr>
        <w:t>Приготовление костного трансплантата по Марбургской системе костного банка</w:t>
      </w:r>
    </w:p>
    <w:p w14:paraId="4D9D50D2" w14:textId="77777777" w:rsidR="00837FAC" w:rsidRDefault="004D5FA3">
      <w:pPr>
        <w:pStyle w:val="a3"/>
        <w:ind w:right="132" w:firstLine="709"/>
      </w:pPr>
      <w:r>
        <w:t>В</w:t>
      </w:r>
      <w:r>
        <w:rPr>
          <w:spacing w:val="-18"/>
        </w:rPr>
        <w:t xml:space="preserve"> </w:t>
      </w:r>
      <w:r>
        <w:t>эксперимент</w:t>
      </w:r>
      <w:r>
        <w:rPr>
          <w:spacing w:val="-17"/>
        </w:rPr>
        <w:t xml:space="preserve"> </w:t>
      </w:r>
      <w:r>
        <w:t>включали</w:t>
      </w:r>
      <w:r>
        <w:rPr>
          <w:spacing w:val="-18"/>
        </w:rPr>
        <w:t xml:space="preserve"> </w:t>
      </w:r>
      <w:r>
        <w:t>головки</w:t>
      </w:r>
      <w:r>
        <w:rPr>
          <w:spacing w:val="-17"/>
        </w:rPr>
        <w:t xml:space="preserve"> </w:t>
      </w:r>
      <w:r>
        <w:t>бедренной</w:t>
      </w:r>
      <w:r>
        <w:rPr>
          <w:spacing w:val="-18"/>
        </w:rPr>
        <w:t xml:space="preserve"> </w:t>
      </w:r>
      <w:r>
        <w:t>кости</w:t>
      </w:r>
      <w:r>
        <w:rPr>
          <w:spacing w:val="-17"/>
        </w:rPr>
        <w:t xml:space="preserve"> </w:t>
      </w:r>
      <w:r>
        <w:t>диаметром</w:t>
      </w:r>
      <w:r>
        <w:rPr>
          <w:spacing w:val="-18"/>
        </w:rPr>
        <w:t xml:space="preserve"> </w:t>
      </w:r>
      <w:r>
        <w:t>55±1</w:t>
      </w:r>
      <w:r>
        <w:rPr>
          <w:spacing w:val="-17"/>
        </w:rPr>
        <w:t xml:space="preserve"> </w:t>
      </w:r>
      <w:r>
        <w:t>мм,</w:t>
      </w:r>
      <w:r>
        <w:rPr>
          <w:spacing w:val="-18"/>
        </w:rPr>
        <w:t xml:space="preserve"> </w:t>
      </w:r>
      <w:r>
        <w:t>без наличия выраженного склероза и повреждений. Для подготовки головок бедренных костей к дальнейшему использованию хрящ удаляли с помощью скальпеля и рашпиля. Затем трансплантат тщательно промывали в физиологическом растворе. В стерильных условиях головки бедренных костей помещались в специальный одноразовый контейнер, предназначенный для дезинфекции. В контейнер добавляли около 300 мл стерильного раствора Рингера комнатной температуры, заполняя его до указанной отметки. Для равномерного распределения тепла в процессе дезинфекции на дно контейнера поместили магнитную мешалку, обеспечивающую непрерывную циркуляцию воды. Контейнер герметично закрывали хорошо прилегающей крышкой и переносили в устройство для термической обработки</w:t>
      </w:r>
      <w:r>
        <w:rPr>
          <w:spacing w:val="40"/>
        </w:rPr>
        <w:t xml:space="preserve"> </w:t>
      </w:r>
      <w:r>
        <w:t>Lobator SD-2 (Telos Company, Германия), цикл обработки 94 минуты (Рисунок 7).</w:t>
      </w:r>
    </w:p>
    <w:p w14:paraId="27326234" w14:textId="77777777" w:rsidR="00837FAC" w:rsidRDefault="00837FAC">
      <w:pPr>
        <w:pStyle w:val="a3"/>
        <w:ind w:left="0"/>
        <w:jc w:val="left"/>
        <w:rPr>
          <w:sz w:val="20"/>
        </w:rPr>
      </w:pPr>
    </w:p>
    <w:p w14:paraId="52EE3D88" w14:textId="77777777" w:rsidR="00837FAC" w:rsidRDefault="004D5FA3">
      <w:pPr>
        <w:pStyle w:val="a3"/>
        <w:spacing w:before="78"/>
        <w:ind w:left="0"/>
        <w:jc w:val="left"/>
        <w:rPr>
          <w:sz w:val="20"/>
        </w:rPr>
      </w:pPr>
      <w:r>
        <w:rPr>
          <w:noProof/>
          <w:sz w:val="20"/>
          <w:lang w:eastAsia="ru-RU"/>
        </w:rPr>
        <w:drawing>
          <wp:anchor distT="0" distB="0" distL="0" distR="0" simplePos="0" relativeHeight="487589888" behindDoc="1" locked="0" layoutInCell="1" allowOverlap="1" wp14:anchorId="231EC60D" wp14:editId="6EA0A0A2">
            <wp:simplePos x="0" y="0"/>
            <wp:positionH relativeFrom="page">
              <wp:posOffset>1161413</wp:posOffset>
            </wp:positionH>
            <wp:positionV relativeFrom="paragraph">
              <wp:posOffset>210915</wp:posOffset>
            </wp:positionV>
            <wp:extent cx="5517143" cy="3218688"/>
            <wp:effectExtent l="0" t="0" r="0" b="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6" cstate="print"/>
                    <a:stretch>
                      <a:fillRect/>
                    </a:stretch>
                  </pic:blipFill>
                  <pic:spPr>
                    <a:xfrm>
                      <a:off x="0" y="0"/>
                      <a:ext cx="5517143" cy="3218688"/>
                    </a:xfrm>
                    <a:prstGeom prst="rect">
                      <a:avLst/>
                    </a:prstGeom>
                  </pic:spPr>
                </pic:pic>
              </a:graphicData>
            </a:graphic>
          </wp:anchor>
        </w:drawing>
      </w:r>
    </w:p>
    <w:p w14:paraId="18BB5FAD" w14:textId="77777777" w:rsidR="00837FAC" w:rsidRDefault="004D5FA3">
      <w:pPr>
        <w:pStyle w:val="a3"/>
        <w:spacing w:before="233"/>
        <w:ind w:left="0" w:right="1"/>
        <w:jc w:val="center"/>
      </w:pPr>
      <w:r>
        <w:t>Рисунок</w:t>
      </w:r>
      <w:r>
        <w:rPr>
          <w:spacing w:val="-9"/>
        </w:rPr>
        <w:t xml:space="preserve"> </w:t>
      </w:r>
      <w:r>
        <w:t>7</w:t>
      </w:r>
      <w:r>
        <w:rPr>
          <w:spacing w:val="-8"/>
        </w:rPr>
        <w:t xml:space="preserve"> </w:t>
      </w:r>
      <w:r>
        <w:t>–</w:t>
      </w:r>
      <w:r>
        <w:rPr>
          <w:spacing w:val="-8"/>
        </w:rPr>
        <w:t xml:space="preserve"> </w:t>
      </w:r>
      <w:r>
        <w:t>Процесс</w:t>
      </w:r>
      <w:r>
        <w:rPr>
          <w:spacing w:val="-8"/>
        </w:rPr>
        <w:t xml:space="preserve"> </w:t>
      </w:r>
      <w:r>
        <w:t>обработки</w:t>
      </w:r>
      <w:r>
        <w:rPr>
          <w:spacing w:val="-8"/>
        </w:rPr>
        <w:t xml:space="preserve"> </w:t>
      </w:r>
      <w:r>
        <w:t>головки</w:t>
      </w:r>
      <w:r>
        <w:rPr>
          <w:spacing w:val="-8"/>
        </w:rPr>
        <w:t xml:space="preserve"> </w:t>
      </w:r>
      <w:r>
        <w:t>бедренной</w:t>
      </w:r>
      <w:r>
        <w:rPr>
          <w:spacing w:val="-8"/>
        </w:rPr>
        <w:t xml:space="preserve"> </w:t>
      </w:r>
      <w:r>
        <w:rPr>
          <w:spacing w:val="-2"/>
        </w:rPr>
        <w:t>кости</w:t>
      </w:r>
    </w:p>
    <w:p w14:paraId="67523E72" w14:textId="77777777" w:rsidR="00837FAC" w:rsidRDefault="00837FAC">
      <w:pPr>
        <w:pStyle w:val="a3"/>
        <w:jc w:val="center"/>
        <w:sectPr w:rsidR="00837FAC">
          <w:pgSz w:w="11900" w:h="16840"/>
          <w:pgMar w:top="1060" w:right="425" w:bottom="1220" w:left="1559" w:header="0" w:footer="963" w:gutter="0"/>
          <w:cols w:space="720"/>
        </w:sectPr>
      </w:pPr>
    </w:p>
    <w:p w14:paraId="59328A02" w14:textId="77777777" w:rsidR="00837FAC" w:rsidRDefault="004D5FA3">
      <w:pPr>
        <w:pStyle w:val="a3"/>
        <w:spacing w:before="69"/>
        <w:ind w:right="132" w:firstLine="709"/>
      </w:pPr>
      <w:r>
        <w:t>Температурные настройки в устройстве, включая фазу нагрева, плато и фазу охлаждения, были запрограммированы производителем и не могли быть изменены пользователем. В течение всего процесса дезинфекции температура нагревательного устройства постоянно контролировалась и регистрировалась с 3-минутными интервалами. По завершении процесса дезинфекции создавался отчет, содержащий важную информацию: номер устройства, идентификационный номер, дата и время. Этот отчет служил доказательством завершения процесса дезинфекции и подтверждал, что процесс был проведен в соответствии</w:t>
      </w:r>
      <w:r>
        <w:rPr>
          <w:spacing w:val="-16"/>
        </w:rPr>
        <w:t xml:space="preserve"> </w:t>
      </w:r>
      <w:r>
        <w:t>с</w:t>
      </w:r>
      <w:r>
        <w:rPr>
          <w:spacing w:val="-17"/>
        </w:rPr>
        <w:t xml:space="preserve"> </w:t>
      </w:r>
      <w:r>
        <w:t>требуемыми</w:t>
      </w:r>
      <w:r>
        <w:rPr>
          <w:spacing w:val="-16"/>
        </w:rPr>
        <w:t xml:space="preserve"> </w:t>
      </w:r>
      <w:r>
        <w:t>спецификациями.</w:t>
      </w:r>
      <w:r>
        <w:rPr>
          <w:spacing w:val="-17"/>
        </w:rPr>
        <w:t xml:space="preserve"> </w:t>
      </w:r>
      <w:r>
        <w:t>По</w:t>
      </w:r>
      <w:r>
        <w:rPr>
          <w:spacing w:val="-16"/>
        </w:rPr>
        <w:t xml:space="preserve"> </w:t>
      </w:r>
      <w:r>
        <w:t>окончании</w:t>
      </w:r>
      <w:r>
        <w:rPr>
          <w:spacing w:val="-16"/>
        </w:rPr>
        <w:t xml:space="preserve"> </w:t>
      </w:r>
      <w:r>
        <w:t>цикла</w:t>
      </w:r>
      <w:r>
        <w:rPr>
          <w:spacing w:val="-17"/>
        </w:rPr>
        <w:t xml:space="preserve"> </w:t>
      </w:r>
      <w:r>
        <w:t>стерильность контейнера обеспечивается через специальное отверстие, после чего жидкость полностью сливается.</w:t>
      </w:r>
      <w:r>
        <w:rPr>
          <w:spacing w:val="40"/>
        </w:rPr>
        <w:t xml:space="preserve"> </w:t>
      </w:r>
      <w:r>
        <w:t>Затем костные трансплантаты хранились в морозильной камере при температуре -80°С в соответствии с установленным протоколом.</w:t>
      </w:r>
    </w:p>
    <w:p w14:paraId="02E54C77" w14:textId="77777777" w:rsidR="00837FAC" w:rsidRDefault="004D5FA3">
      <w:pPr>
        <w:pStyle w:val="a3"/>
        <w:spacing w:before="1"/>
        <w:ind w:right="135" w:firstLine="709"/>
      </w:pPr>
      <w:r>
        <w:t>За два часа до начала эксперимента головки бедренной кости были разморожены (Рисунок 8) при комнатной температуре и нарезаны на кусочки.</w:t>
      </w:r>
    </w:p>
    <w:p w14:paraId="31B32DA0" w14:textId="77777777" w:rsidR="00837FAC" w:rsidRDefault="004D5FA3">
      <w:pPr>
        <w:pStyle w:val="a3"/>
        <w:spacing w:before="8"/>
        <w:ind w:left="0"/>
        <w:jc w:val="left"/>
        <w:rPr>
          <w:sz w:val="8"/>
        </w:rPr>
      </w:pPr>
      <w:r>
        <w:rPr>
          <w:noProof/>
          <w:sz w:val="8"/>
          <w:lang w:eastAsia="ru-RU"/>
        </w:rPr>
        <w:drawing>
          <wp:anchor distT="0" distB="0" distL="0" distR="0" simplePos="0" relativeHeight="487590400" behindDoc="1" locked="0" layoutInCell="1" allowOverlap="1" wp14:anchorId="233F64BC" wp14:editId="520839C4">
            <wp:simplePos x="0" y="0"/>
            <wp:positionH relativeFrom="page">
              <wp:posOffset>2422206</wp:posOffset>
            </wp:positionH>
            <wp:positionV relativeFrom="paragraph">
              <wp:posOffset>78739</wp:posOffset>
            </wp:positionV>
            <wp:extent cx="3910815" cy="3286601"/>
            <wp:effectExtent l="0" t="0" r="0" b="0"/>
            <wp:wrapTopAndBottom/>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7" cstate="print"/>
                    <a:stretch>
                      <a:fillRect/>
                    </a:stretch>
                  </pic:blipFill>
                  <pic:spPr>
                    <a:xfrm>
                      <a:off x="0" y="0"/>
                      <a:ext cx="3910815" cy="3286601"/>
                    </a:xfrm>
                    <a:prstGeom prst="rect">
                      <a:avLst/>
                    </a:prstGeom>
                  </pic:spPr>
                </pic:pic>
              </a:graphicData>
            </a:graphic>
          </wp:anchor>
        </w:drawing>
      </w:r>
    </w:p>
    <w:p w14:paraId="41EA160A" w14:textId="77777777" w:rsidR="00837FAC" w:rsidRDefault="004D5FA3">
      <w:pPr>
        <w:pStyle w:val="a3"/>
        <w:spacing w:before="162" w:line="322" w:lineRule="exact"/>
        <w:ind w:left="977" w:right="265"/>
        <w:jc w:val="center"/>
      </w:pPr>
      <w:r>
        <w:t>Рисунок</w:t>
      </w:r>
      <w:r>
        <w:rPr>
          <w:spacing w:val="-8"/>
        </w:rPr>
        <w:t xml:space="preserve"> </w:t>
      </w:r>
      <w:r>
        <w:t>8</w:t>
      </w:r>
      <w:r>
        <w:rPr>
          <w:spacing w:val="-8"/>
        </w:rPr>
        <w:t xml:space="preserve"> </w:t>
      </w:r>
      <w:r>
        <w:t>–</w:t>
      </w:r>
      <w:r>
        <w:rPr>
          <w:spacing w:val="-8"/>
        </w:rPr>
        <w:t xml:space="preserve"> </w:t>
      </w:r>
      <w:r>
        <w:t>Головка</w:t>
      </w:r>
      <w:r>
        <w:rPr>
          <w:spacing w:val="-7"/>
        </w:rPr>
        <w:t xml:space="preserve"> </w:t>
      </w:r>
      <w:r>
        <w:t>бедренной</w:t>
      </w:r>
      <w:r>
        <w:rPr>
          <w:spacing w:val="-8"/>
        </w:rPr>
        <w:t xml:space="preserve"> </w:t>
      </w:r>
      <w:r>
        <w:t>кости,</w:t>
      </w:r>
      <w:r>
        <w:rPr>
          <w:spacing w:val="-8"/>
        </w:rPr>
        <w:t xml:space="preserve"> </w:t>
      </w:r>
      <w:r>
        <w:t>заготовленная</w:t>
      </w:r>
      <w:r>
        <w:rPr>
          <w:spacing w:val="-7"/>
        </w:rPr>
        <w:t xml:space="preserve"> </w:t>
      </w:r>
      <w:r>
        <w:t>по</w:t>
      </w:r>
      <w:r>
        <w:rPr>
          <w:spacing w:val="-8"/>
        </w:rPr>
        <w:t xml:space="preserve"> </w:t>
      </w:r>
      <w:r>
        <w:rPr>
          <w:spacing w:val="-2"/>
        </w:rPr>
        <w:t>Марбургской</w:t>
      </w:r>
    </w:p>
    <w:p w14:paraId="4C5C4FFB" w14:textId="77777777" w:rsidR="00837FAC" w:rsidRDefault="004D5FA3">
      <w:pPr>
        <w:pStyle w:val="a3"/>
        <w:ind w:left="4"/>
        <w:jc w:val="center"/>
      </w:pPr>
      <w:r>
        <w:rPr>
          <w:spacing w:val="-2"/>
        </w:rPr>
        <w:t>системе</w:t>
      </w:r>
    </w:p>
    <w:p w14:paraId="0C751B91" w14:textId="77777777" w:rsidR="00837FAC" w:rsidRDefault="004D5FA3">
      <w:pPr>
        <w:spacing w:before="321" w:line="322" w:lineRule="exact"/>
        <w:ind w:left="849"/>
        <w:jc w:val="both"/>
        <w:rPr>
          <w:i/>
          <w:sz w:val="28"/>
        </w:rPr>
      </w:pPr>
      <w:r>
        <w:rPr>
          <w:i/>
          <w:sz w:val="28"/>
        </w:rPr>
        <w:t>Выделение</w:t>
      </w:r>
      <w:r>
        <w:rPr>
          <w:i/>
          <w:spacing w:val="-12"/>
          <w:sz w:val="28"/>
        </w:rPr>
        <w:t xml:space="preserve"> </w:t>
      </w:r>
      <w:r>
        <w:rPr>
          <w:i/>
          <w:sz w:val="28"/>
        </w:rPr>
        <w:t>плазмы,</w:t>
      </w:r>
      <w:r>
        <w:rPr>
          <w:i/>
          <w:spacing w:val="-11"/>
          <w:sz w:val="28"/>
        </w:rPr>
        <w:t xml:space="preserve"> </w:t>
      </w:r>
      <w:r>
        <w:rPr>
          <w:i/>
          <w:sz w:val="28"/>
        </w:rPr>
        <w:t>обогащенной</w:t>
      </w:r>
      <w:r>
        <w:rPr>
          <w:i/>
          <w:spacing w:val="-11"/>
          <w:sz w:val="28"/>
        </w:rPr>
        <w:t xml:space="preserve"> </w:t>
      </w:r>
      <w:r>
        <w:rPr>
          <w:i/>
          <w:spacing w:val="-2"/>
          <w:sz w:val="28"/>
        </w:rPr>
        <w:t>тромбоцитами</w:t>
      </w:r>
    </w:p>
    <w:p w14:paraId="03AF32D1" w14:textId="77777777" w:rsidR="00837FAC" w:rsidRDefault="004D5FA3">
      <w:pPr>
        <w:pStyle w:val="a3"/>
        <w:ind w:right="133" w:firstLine="708"/>
      </w:pPr>
      <w:r>
        <w:t>Кролика помещали в ограничительный ящик. Перед взятием крови животное вводили в наркоз внутримышечной инъекцией Золетила и Рометара. Через 10 минут после анестезии проводили забор 5 мл аутологичной цельной крови кролика из сердца и помещали в силиконизированные пробирки, содержащие 3,8 % цитрата натрия при соотношении крови и цитрата 9:1 [276].</w:t>
      </w:r>
    </w:p>
    <w:p w14:paraId="733D24AF" w14:textId="77777777" w:rsidR="00837FAC" w:rsidRDefault="004D5FA3">
      <w:pPr>
        <w:pStyle w:val="a3"/>
        <w:spacing w:before="3"/>
        <w:ind w:right="133" w:firstLine="708"/>
      </w:pPr>
      <w:r>
        <w:t>Богатую тромбоцитами плазму получали с помощью двухэтапного процесса центрифугирования [262, p.281].</w:t>
      </w:r>
      <w:r>
        <w:rPr>
          <w:spacing w:val="40"/>
        </w:rPr>
        <w:t xml:space="preserve"> </w:t>
      </w:r>
      <w:r>
        <w:t>Скорость центрифугирования использовалась в соответствии с подготовленным протоколом концентрации тромбоцитов.</w:t>
      </w:r>
      <w:r>
        <w:rPr>
          <w:spacing w:val="40"/>
        </w:rPr>
        <w:t xml:space="preserve"> </w:t>
      </w:r>
      <w:r>
        <w:t>Первое</w:t>
      </w:r>
      <w:r>
        <w:rPr>
          <w:spacing w:val="40"/>
        </w:rPr>
        <w:t xml:space="preserve"> </w:t>
      </w:r>
      <w:r>
        <w:t>центрифугирование</w:t>
      </w:r>
      <w:r>
        <w:rPr>
          <w:spacing w:val="40"/>
        </w:rPr>
        <w:t xml:space="preserve"> </w:t>
      </w:r>
      <w:r>
        <w:t>проводилось</w:t>
      </w:r>
      <w:r>
        <w:rPr>
          <w:spacing w:val="40"/>
        </w:rPr>
        <w:t xml:space="preserve"> </w:t>
      </w:r>
      <w:r>
        <w:t>при</w:t>
      </w:r>
      <w:r>
        <w:rPr>
          <w:spacing w:val="40"/>
        </w:rPr>
        <w:t xml:space="preserve"> </w:t>
      </w:r>
      <w:r>
        <w:t>900</w:t>
      </w:r>
      <w:r>
        <w:rPr>
          <w:spacing w:val="40"/>
        </w:rPr>
        <w:t xml:space="preserve"> </w:t>
      </w:r>
      <w:r>
        <w:t>g</w:t>
      </w:r>
      <w:r>
        <w:rPr>
          <w:spacing w:val="40"/>
        </w:rPr>
        <w:t xml:space="preserve"> </w:t>
      </w:r>
      <w:r>
        <w:t>в</w:t>
      </w:r>
      <w:r>
        <w:rPr>
          <w:spacing w:val="40"/>
        </w:rPr>
        <w:t xml:space="preserve"> </w:t>
      </w:r>
      <w:r>
        <w:t>течение</w:t>
      </w:r>
      <w:r>
        <w:rPr>
          <w:spacing w:val="40"/>
        </w:rPr>
        <w:t xml:space="preserve"> </w:t>
      </w:r>
      <w:r>
        <w:t>8</w:t>
      </w:r>
    </w:p>
    <w:p w14:paraId="0BB54696" w14:textId="77777777" w:rsidR="00837FAC" w:rsidRDefault="00837FAC">
      <w:pPr>
        <w:pStyle w:val="a3"/>
        <w:sectPr w:rsidR="00837FAC">
          <w:pgSz w:w="11900" w:h="16840"/>
          <w:pgMar w:top="1060" w:right="425" w:bottom="1220" w:left="1559" w:header="0" w:footer="963" w:gutter="0"/>
          <w:cols w:space="720"/>
        </w:sectPr>
      </w:pPr>
    </w:p>
    <w:p w14:paraId="4461A974" w14:textId="77777777" w:rsidR="00837FAC" w:rsidRDefault="004D5FA3">
      <w:pPr>
        <w:pStyle w:val="a3"/>
        <w:spacing w:before="69"/>
        <w:ind w:right="132"/>
      </w:pPr>
      <w:r>
        <w:t>минут.</w:t>
      </w:r>
      <w:r>
        <w:rPr>
          <w:spacing w:val="-10"/>
        </w:rPr>
        <w:t xml:space="preserve"> </w:t>
      </w:r>
      <w:r>
        <w:t>После</w:t>
      </w:r>
      <w:r>
        <w:rPr>
          <w:spacing w:val="-10"/>
        </w:rPr>
        <w:t xml:space="preserve"> </w:t>
      </w:r>
      <w:r>
        <w:t>этого</w:t>
      </w:r>
      <w:r>
        <w:rPr>
          <w:spacing w:val="-10"/>
        </w:rPr>
        <w:t xml:space="preserve"> </w:t>
      </w:r>
      <w:r>
        <w:t>цельная</w:t>
      </w:r>
      <w:r>
        <w:rPr>
          <w:spacing w:val="-10"/>
        </w:rPr>
        <w:t xml:space="preserve"> </w:t>
      </w:r>
      <w:r>
        <w:t>кровь</w:t>
      </w:r>
      <w:r>
        <w:rPr>
          <w:spacing w:val="-10"/>
        </w:rPr>
        <w:t xml:space="preserve"> </w:t>
      </w:r>
      <w:r>
        <w:t>кролика</w:t>
      </w:r>
      <w:r>
        <w:rPr>
          <w:spacing w:val="-10"/>
        </w:rPr>
        <w:t xml:space="preserve"> </w:t>
      </w:r>
      <w:r>
        <w:t>была</w:t>
      </w:r>
      <w:r>
        <w:rPr>
          <w:spacing w:val="-10"/>
        </w:rPr>
        <w:t xml:space="preserve"> </w:t>
      </w:r>
      <w:r>
        <w:t>разделена</w:t>
      </w:r>
      <w:r>
        <w:rPr>
          <w:spacing w:val="-10"/>
        </w:rPr>
        <w:t xml:space="preserve"> </w:t>
      </w:r>
      <w:r>
        <w:t>на</w:t>
      </w:r>
      <w:r>
        <w:rPr>
          <w:spacing w:val="-10"/>
        </w:rPr>
        <w:t xml:space="preserve"> </w:t>
      </w:r>
      <w:r>
        <w:t>два</w:t>
      </w:r>
      <w:r>
        <w:rPr>
          <w:spacing w:val="-10"/>
        </w:rPr>
        <w:t xml:space="preserve"> </w:t>
      </w:r>
      <w:r>
        <w:t>компонента:</w:t>
      </w:r>
      <w:r>
        <w:rPr>
          <w:spacing w:val="-10"/>
        </w:rPr>
        <w:t xml:space="preserve"> </w:t>
      </w:r>
      <w:r>
        <w:t>1) компонент клеток крови (ККК), состоящий из эритроцитов, лейкоцитов и тромбоцитов, был сформирован в нижней части пробирки; 2) компонент сыворотки (КС), состоящий из плазмы и небольшого количества тромбоцитов, был сформирован в верхней части пробирки. КС и первые 3 мм верхней части ККК были собраны одноразовой пластиковой пипеткой. Эти растворы переливали во вторую пластиковую пробирку объемом 5 мл и помещали в аппарат</w:t>
      </w:r>
      <w:r>
        <w:rPr>
          <w:spacing w:val="-12"/>
        </w:rPr>
        <w:t xml:space="preserve"> </w:t>
      </w:r>
      <w:r>
        <w:t>для</w:t>
      </w:r>
      <w:r>
        <w:rPr>
          <w:spacing w:val="-12"/>
        </w:rPr>
        <w:t xml:space="preserve"> </w:t>
      </w:r>
      <w:r>
        <w:t>второго</w:t>
      </w:r>
      <w:r>
        <w:rPr>
          <w:spacing w:val="-11"/>
        </w:rPr>
        <w:t xml:space="preserve"> </w:t>
      </w:r>
      <w:r>
        <w:t>центрифугирования.</w:t>
      </w:r>
      <w:r>
        <w:rPr>
          <w:spacing w:val="-12"/>
        </w:rPr>
        <w:t xml:space="preserve"> </w:t>
      </w:r>
      <w:r>
        <w:t>Второе</w:t>
      </w:r>
      <w:r>
        <w:rPr>
          <w:spacing w:val="-12"/>
        </w:rPr>
        <w:t xml:space="preserve"> </w:t>
      </w:r>
      <w:r>
        <w:t>центрифугирование</w:t>
      </w:r>
      <w:r>
        <w:rPr>
          <w:spacing w:val="-12"/>
        </w:rPr>
        <w:t xml:space="preserve"> </w:t>
      </w:r>
      <w:r>
        <w:t>проводили при 1500 g в течение 5 минут. После второго центрифугирования компонент крови был разделен на два слоя: верхний слой – бедная тромбоцитами плазма (PPP) и нижний слой – богатая тромбоцитами плазма (PRP). Вся бедная тромбоцитами плазма была удалена с помощью одноразовой пластиковой пипетки, остался только 0,5 мл богатого тромбоцитами компонента плазмы, которую в дальнейшем использовали для импрегнации костного трансплантата. Для</w:t>
      </w:r>
      <w:r>
        <w:rPr>
          <w:spacing w:val="-18"/>
        </w:rPr>
        <w:t xml:space="preserve"> </w:t>
      </w:r>
      <w:r>
        <w:t>стандартизации</w:t>
      </w:r>
      <w:r>
        <w:rPr>
          <w:spacing w:val="-17"/>
        </w:rPr>
        <w:t xml:space="preserve"> </w:t>
      </w:r>
      <w:r>
        <w:t>готовили</w:t>
      </w:r>
      <w:r>
        <w:rPr>
          <w:spacing w:val="-18"/>
        </w:rPr>
        <w:t xml:space="preserve"> </w:t>
      </w:r>
      <w:r>
        <w:t>смесь,</w:t>
      </w:r>
      <w:r>
        <w:rPr>
          <w:spacing w:val="-17"/>
        </w:rPr>
        <w:t xml:space="preserve"> </w:t>
      </w:r>
      <w:r>
        <w:t>соединяя</w:t>
      </w:r>
      <w:r>
        <w:rPr>
          <w:spacing w:val="-18"/>
        </w:rPr>
        <w:t xml:space="preserve"> </w:t>
      </w:r>
      <w:r>
        <w:t>0,5</w:t>
      </w:r>
      <w:r>
        <w:rPr>
          <w:spacing w:val="-17"/>
        </w:rPr>
        <w:t xml:space="preserve"> </w:t>
      </w:r>
      <w:r>
        <w:t>мл</w:t>
      </w:r>
      <w:r>
        <w:rPr>
          <w:spacing w:val="-18"/>
        </w:rPr>
        <w:t xml:space="preserve"> </w:t>
      </w:r>
      <w:r>
        <w:t>жидкой</w:t>
      </w:r>
      <w:r>
        <w:rPr>
          <w:spacing w:val="-17"/>
        </w:rPr>
        <w:t xml:space="preserve"> </w:t>
      </w:r>
      <w:r>
        <w:t>PRP</w:t>
      </w:r>
      <w:r>
        <w:rPr>
          <w:spacing w:val="-18"/>
        </w:rPr>
        <w:t xml:space="preserve"> </w:t>
      </w:r>
      <w:r>
        <w:t>с</w:t>
      </w:r>
      <w:r>
        <w:rPr>
          <w:spacing w:val="-17"/>
        </w:rPr>
        <w:t xml:space="preserve"> </w:t>
      </w:r>
      <w:r>
        <w:t>0,5</w:t>
      </w:r>
      <w:r>
        <w:rPr>
          <w:spacing w:val="-18"/>
        </w:rPr>
        <w:t xml:space="preserve"> </w:t>
      </w:r>
      <w:r>
        <w:t>г</w:t>
      </w:r>
      <w:r>
        <w:rPr>
          <w:spacing w:val="-17"/>
        </w:rPr>
        <w:t xml:space="preserve"> </w:t>
      </w:r>
      <w:r>
        <w:t xml:space="preserve">костного </w:t>
      </w:r>
      <w:r>
        <w:rPr>
          <w:spacing w:val="-2"/>
        </w:rPr>
        <w:t>трансплантата.</w:t>
      </w:r>
    </w:p>
    <w:p w14:paraId="71AEB37C" w14:textId="77777777" w:rsidR="00837FAC" w:rsidRDefault="004D5FA3">
      <w:pPr>
        <w:spacing w:line="321" w:lineRule="exact"/>
        <w:ind w:left="849"/>
        <w:jc w:val="both"/>
        <w:rPr>
          <w:i/>
          <w:sz w:val="28"/>
        </w:rPr>
      </w:pPr>
      <w:r>
        <w:rPr>
          <w:i/>
          <w:sz w:val="28"/>
        </w:rPr>
        <w:t>Электронное</w:t>
      </w:r>
      <w:r>
        <w:rPr>
          <w:i/>
          <w:spacing w:val="-17"/>
          <w:sz w:val="28"/>
        </w:rPr>
        <w:t xml:space="preserve"> </w:t>
      </w:r>
      <w:r>
        <w:rPr>
          <w:i/>
          <w:sz w:val="28"/>
        </w:rPr>
        <w:t>микроскопирование</w:t>
      </w:r>
      <w:r>
        <w:rPr>
          <w:i/>
          <w:spacing w:val="-16"/>
          <w:sz w:val="28"/>
        </w:rPr>
        <w:t xml:space="preserve"> </w:t>
      </w:r>
      <w:r>
        <w:rPr>
          <w:i/>
          <w:sz w:val="28"/>
        </w:rPr>
        <w:t>костного</w:t>
      </w:r>
      <w:r>
        <w:rPr>
          <w:i/>
          <w:spacing w:val="-16"/>
          <w:sz w:val="28"/>
        </w:rPr>
        <w:t xml:space="preserve"> </w:t>
      </w:r>
      <w:r>
        <w:rPr>
          <w:i/>
          <w:spacing w:val="-2"/>
          <w:sz w:val="28"/>
        </w:rPr>
        <w:t>графта</w:t>
      </w:r>
    </w:p>
    <w:p w14:paraId="56288EE9" w14:textId="77777777" w:rsidR="00837FAC" w:rsidRDefault="004D5FA3">
      <w:pPr>
        <w:pStyle w:val="a3"/>
        <w:spacing w:before="5"/>
        <w:ind w:right="131" w:firstLine="709"/>
      </w:pPr>
      <w:r>
        <w:t>С целью изучения морфологии поверхности, поперечного сечения костного</w:t>
      </w:r>
      <w:r>
        <w:rPr>
          <w:spacing w:val="-7"/>
        </w:rPr>
        <w:t xml:space="preserve"> </w:t>
      </w:r>
      <w:r>
        <w:t>трансплантата</w:t>
      </w:r>
      <w:r>
        <w:rPr>
          <w:spacing w:val="-7"/>
        </w:rPr>
        <w:t xml:space="preserve"> </w:t>
      </w:r>
      <w:r>
        <w:t>и</w:t>
      </w:r>
      <w:r>
        <w:rPr>
          <w:spacing w:val="-7"/>
        </w:rPr>
        <w:t xml:space="preserve"> </w:t>
      </w:r>
      <w:r>
        <w:t>костного</w:t>
      </w:r>
      <w:r>
        <w:rPr>
          <w:spacing w:val="-7"/>
        </w:rPr>
        <w:t xml:space="preserve"> </w:t>
      </w:r>
      <w:r>
        <w:t>трансплантата-PRP</w:t>
      </w:r>
      <w:r>
        <w:rPr>
          <w:spacing w:val="-7"/>
        </w:rPr>
        <w:t xml:space="preserve"> </w:t>
      </w:r>
      <w:r>
        <w:t>исследование</w:t>
      </w:r>
      <w:r>
        <w:rPr>
          <w:spacing w:val="-7"/>
        </w:rPr>
        <w:t xml:space="preserve"> </w:t>
      </w:r>
      <w:r>
        <w:t>проводили через сканирующую электронную микроскопию.</w:t>
      </w:r>
      <w:r>
        <w:rPr>
          <w:spacing w:val="-5"/>
        </w:rPr>
        <w:t xml:space="preserve"> </w:t>
      </w:r>
      <w:r>
        <w:t>Обработанные костные блоки фиксировали</w:t>
      </w:r>
      <w:r>
        <w:rPr>
          <w:spacing w:val="-18"/>
        </w:rPr>
        <w:t xml:space="preserve"> </w:t>
      </w:r>
      <w:r>
        <w:t>в</w:t>
      </w:r>
      <w:r>
        <w:rPr>
          <w:spacing w:val="-17"/>
        </w:rPr>
        <w:t xml:space="preserve"> </w:t>
      </w:r>
      <w:r>
        <w:t>течение</w:t>
      </w:r>
      <w:r>
        <w:rPr>
          <w:spacing w:val="-18"/>
        </w:rPr>
        <w:t xml:space="preserve"> </w:t>
      </w:r>
      <w:r>
        <w:t>12</w:t>
      </w:r>
      <w:r>
        <w:rPr>
          <w:spacing w:val="-17"/>
        </w:rPr>
        <w:t xml:space="preserve"> </w:t>
      </w:r>
      <w:r>
        <w:t>часов</w:t>
      </w:r>
      <w:r>
        <w:rPr>
          <w:spacing w:val="-18"/>
        </w:rPr>
        <w:t xml:space="preserve"> </w:t>
      </w:r>
      <w:r>
        <w:t>в</w:t>
      </w:r>
      <w:r>
        <w:rPr>
          <w:spacing w:val="-17"/>
        </w:rPr>
        <w:t xml:space="preserve"> </w:t>
      </w:r>
      <w:r>
        <w:t>3,7%</w:t>
      </w:r>
      <w:r>
        <w:rPr>
          <w:spacing w:val="-18"/>
        </w:rPr>
        <w:t xml:space="preserve"> </w:t>
      </w:r>
      <w:r>
        <w:t>растворе</w:t>
      </w:r>
      <w:r>
        <w:rPr>
          <w:spacing w:val="-17"/>
        </w:rPr>
        <w:t xml:space="preserve"> </w:t>
      </w:r>
      <w:r>
        <w:t>формальдегида</w:t>
      </w:r>
      <w:r>
        <w:rPr>
          <w:spacing w:val="-18"/>
        </w:rPr>
        <w:t xml:space="preserve"> </w:t>
      </w:r>
      <w:r>
        <w:t>при</w:t>
      </w:r>
      <w:r>
        <w:rPr>
          <w:spacing w:val="-17"/>
        </w:rPr>
        <w:t xml:space="preserve"> </w:t>
      </w:r>
      <w:r>
        <w:t>температуре 4°C.</w:t>
      </w:r>
      <w:r>
        <w:rPr>
          <w:spacing w:val="-18"/>
        </w:rPr>
        <w:t xml:space="preserve"> </w:t>
      </w:r>
      <w:r>
        <w:t>Затем</w:t>
      </w:r>
      <w:r>
        <w:rPr>
          <w:spacing w:val="-17"/>
        </w:rPr>
        <w:t xml:space="preserve"> </w:t>
      </w:r>
      <w:r>
        <w:t>блоки</w:t>
      </w:r>
      <w:r>
        <w:rPr>
          <w:spacing w:val="-18"/>
        </w:rPr>
        <w:t xml:space="preserve"> </w:t>
      </w:r>
      <w:r>
        <w:t>коротко</w:t>
      </w:r>
      <w:r>
        <w:rPr>
          <w:spacing w:val="-17"/>
        </w:rPr>
        <w:t xml:space="preserve"> </w:t>
      </w:r>
      <w:r>
        <w:t>промывали</w:t>
      </w:r>
      <w:r>
        <w:rPr>
          <w:spacing w:val="-18"/>
        </w:rPr>
        <w:t xml:space="preserve"> </w:t>
      </w:r>
      <w:r>
        <w:t>PBS</w:t>
      </w:r>
      <w:r>
        <w:rPr>
          <w:spacing w:val="-17"/>
        </w:rPr>
        <w:t xml:space="preserve"> </w:t>
      </w:r>
      <w:r>
        <w:t>и</w:t>
      </w:r>
      <w:r>
        <w:rPr>
          <w:spacing w:val="-18"/>
        </w:rPr>
        <w:t xml:space="preserve"> </w:t>
      </w:r>
      <w:r>
        <w:t>обезвоживали</w:t>
      </w:r>
      <w:r>
        <w:rPr>
          <w:spacing w:val="-17"/>
        </w:rPr>
        <w:t xml:space="preserve"> </w:t>
      </w:r>
      <w:r>
        <w:t>в</w:t>
      </w:r>
      <w:r>
        <w:rPr>
          <w:spacing w:val="-18"/>
        </w:rPr>
        <w:t xml:space="preserve"> </w:t>
      </w:r>
      <w:r>
        <w:t>серии</w:t>
      </w:r>
      <w:r>
        <w:rPr>
          <w:spacing w:val="-17"/>
        </w:rPr>
        <w:t xml:space="preserve"> </w:t>
      </w:r>
      <w:r>
        <w:t>возрастающих концентраций этанола: 35, 50, 70, 100 % (каждый шаг по 15 мин). Образцы высушивали, покрывали напылением частиц платины и получали изображения на микроскопе (Рисунок 9).</w:t>
      </w:r>
    </w:p>
    <w:p w14:paraId="6CFF6C04" w14:textId="77777777" w:rsidR="00837FAC" w:rsidRDefault="004D5FA3">
      <w:pPr>
        <w:pStyle w:val="a3"/>
        <w:spacing w:before="10"/>
        <w:ind w:left="0"/>
        <w:jc w:val="left"/>
        <w:rPr>
          <w:sz w:val="7"/>
        </w:rPr>
      </w:pPr>
      <w:r>
        <w:rPr>
          <w:noProof/>
          <w:sz w:val="7"/>
          <w:lang w:eastAsia="ru-RU"/>
        </w:rPr>
        <mc:AlternateContent>
          <mc:Choice Requires="wpg">
            <w:drawing>
              <wp:anchor distT="0" distB="0" distL="0" distR="0" simplePos="0" relativeHeight="487590912" behindDoc="1" locked="0" layoutInCell="1" allowOverlap="1" wp14:anchorId="209CFA42" wp14:editId="41397897">
                <wp:simplePos x="0" y="0"/>
                <wp:positionH relativeFrom="page">
                  <wp:posOffset>1158238</wp:posOffset>
                </wp:positionH>
                <wp:positionV relativeFrom="paragraph">
                  <wp:posOffset>73126</wp:posOffset>
                </wp:positionV>
                <wp:extent cx="2834005" cy="2271395"/>
                <wp:effectExtent l="0" t="0" r="0" b="0"/>
                <wp:wrapTopAndBottom/>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4005" cy="2271395"/>
                          <a:chOff x="0" y="0"/>
                          <a:chExt cx="2834005" cy="2271395"/>
                        </a:xfrm>
                      </wpg:grpSpPr>
                      <pic:pic xmlns:pic="http://schemas.openxmlformats.org/drawingml/2006/picture">
                        <pic:nvPicPr>
                          <pic:cNvPr id="13" name="Image 13"/>
                          <pic:cNvPicPr/>
                        </pic:nvPicPr>
                        <pic:blipFill>
                          <a:blip r:embed="rId18" cstate="print"/>
                          <a:stretch>
                            <a:fillRect/>
                          </a:stretch>
                        </pic:blipFill>
                        <pic:spPr>
                          <a:xfrm>
                            <a:off x="3175" y="3810"/>
                            <a:ext cx="2830571" cy="2267585"/>
                          </a:xfrm>
                          <a:prstGeom prst="rect">
                            <a:avLst/>
                          </a:prstGeom>
                        </pic:spPr>
                      </pic:pic>
                      <wps:wsp>
                        <wps:cNvPr id="14" name="Graphic 14"/>
                        <wps:cNvSpPr/>
                        <wps:spPr>
                          <a:xfrm>
                            <a:off x="3175" y="3175"/>
                            <a:ext cx="316865" cy="316865"/>
                          </a:xfrm>
                          <a:custGeom>
                            <a:avLst/>
                            <a:gdLst/>
                            <a:ahLst/>
                            <a:cxnLst/>
                            <a:rect l="l" t="t" r="r" b="b"/>
                            <a:pathLst>
                              <a:path w="316865" h="316865">
                                <a:moveTo>
                                  <a:pt x="0" y="0"/>
                                </a:moveTo>
                                <a:lnTo>
                                  <a:pt x="316865" y="0"/>
                                </a:lnTo>
                                <a:lnTo>
                                  <a:pt x="316865" y="316865"/>
                                </a:lnTo>
                                <a:lnTo>
                                  <a:pt x="0" y="316865"/>
                                </a:lnTo>
                                <a:lnTo>
                                  <a:pt x="0" y="0"/>
                                </a:lnTo>
                                <a:close/>
                              </a:path>
                            </a:pathLst>
                          </a:custGeom>
                          <a:ln w="6350">
                            <a:solidFill>
                              <a:srgbClr val="000000"/>
                            </a:solidFill>
                            <a:prstDash val="solid"/>
                          </a:ln>
                        </wps:spPr>
                        <wps:bodyPr wrap="square" lIns="0" tIns="0" rIns="0" bIns="0" rtlCol="0">
                          <a:prstTxWarp prst="textNoShape">
                            <a:avLst/>
                          </a:prstTxWarp>
                          <a:noAutofit/>
                        </wps:bodyPr>
                      </wps:wsp>
                      <wps:wsp>
                        <wps:cNvPr id="15" name="Textbox 15"/>
                        <wps:cNvSpPr txBox="1"/>
                        <wps:spPr>
                          <a:xfrm>
                            <a:off x="86361" y="58547"/>
                            <a:ext cx="91440" cy="196215"/>
                          </a:xfrm>
                          <a:prstGeom prst="rect">
                            <a:avLst/>
                          </a:prstGeom>
                        </wps:spPr>
                        <wps:txbx>
                          <w:txbxContent>
                            <w:p w14:paraId="09DA9B29" w14:textId="77777777" w:rsidR="00837FAC" w:rsidRDefault="004D5FA3">
                              <w:pPr>
                                <w:spacing w:line="308" w:lineRule="exact"/>
                                <w:rPr>
                                  <w:sz w:val="28"/>
                                </w:rPr>
                              </w:pPr>
                              <w:r>
                                <w:rPr>
                                  <w:color w:val="FFFFFF"/>
                                  <w:spacing w:val="-10"/>
                                  <w:sz w:val="28"/>
                                </w:rPr>
                                <w:t>а</w:t>
                              </w:r>
                            </w:p>
                          </w:txbxContent>
                        </wps:txbx>
                        <wps:bodyPr wrap="square" lIns="0" tIns="0" rIns="0" bIns="0" rtlCol="0">
                          <a:noAutofit/>
                        </wps:bodyPr>
                      </wps:wsp>
                    </wpg:wgp>
                  </a:graphicData>
                </a:graphic>
              </wp:anchor>
            </w:drawing>
          </mc:Choice>
          <mc:Fallback>
            <w:pict>
              <v:group w14:anchorId="209CFA42" id="Group 12" o:spid="_x0000_s1026" style="position:absolute;margin-left:91.2pt;margin-top:5.75pt;width:223.15pt;height:178.85pt;z-index:-15725568;mso-wrap-distance-left:0;mso-wrap-distance-right:0;mso-position-horizontal-relative:page" coordsize="28340,22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3" o:spid="_x0000_s1027" type="#_x0000_t75" style="position:absolute;left:31;top:38;width:28306;height:22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qRxnAAAAA2wAAAA8AAABkcnMvZG93bnJldi54bWxET81qwkAQvgt9h2UKXqRutCCSuor0Bzz0&#10;ovUBptkxiWZnw+4Yo0/vFgre5uP7ncWqd43qKMTas4HJOANFXHhbc2lg//P1MgcVBdli45kMXCnC&#10;avk0WGBu/YW31O2kVCmEY44GKpE21zoWFTmMY98SJ+7gg0NJMJTaBrykcNfoaZbNtMOaU0OFLb1X&#10;VJx2Z2fA8U26Twy/I55v6+9CPjztj8YMn/v1GyihXh7if/fGpvmv8PdLOkAv7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qpHGcAAAADbAAAADwAAAAAAAAAAAAAAAACfAgAA&#10;ZHJzL2Rvd25yZXYueG1sUEsFBgAAAAAEAAQA9wAAAIwDAAAAAA==&#10;">
                  <v:imagedata r:id="rId19" o:title=""/>
                </v:shape>
                <v:shape id="Graphic 14" o:spid="_x0000_s1028" style="position:absolute;left:31;top:31;width:3169;height:3169;visibility:visible;mso-wrap-style:square;v-text-anchor:top" coordsize="316865,316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txGsAA&#10;AADbAAAADwAAAGRycy9kb3ducmV2LnhtbERPy6rCMBDdC/5DmAvuNPWBXnqNIoLiQhSrC5dDM7ct&#10;NpPaRK1/bwTB3RzOc6bzxpTiTrUrLCvo9yIQxKnVBWcKTsdV9xeE88gaS8uk4EkO5rN2a4qxtg8+&#10;0D3xmQgh7GJUkHtfxVK6NCeDrmcr4sD929qgD7DOpK7xEcJNKQdRNJYGCw4NOVa0zCm9JDej4Lpb&#10;Ti7bqlzb3VkXgwUO9+f+UKnOT7P4A+Gp8V/xx73RYf4I3r+EA+Ts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utxGsAAAADbAAAADwAAAAAAAAAAAAAAAACYAgAAZHJzL2Rvd25y&#10;ZXYueG1sUEsFBgAAAAAEAAQA9QAAAIUDAAAAAA==&#10;" path="m,l316865,r,316865l,316865,,xe" filled="f" strokeweight=".5pt">
                  <v:path arrowok="t"/>
                </v:shape>
                <v:shapetype id="_x0000_t202" coordsize="21600,21600" o:spt="202" path="m,l,21600r21600,l21600,xe">
                  <v:stroke joinstyle="miter"/>
                  <v:path gradientshapeok="t" o:connecttype="rect"/>
                </v:shapetype>
                <v:shape id="Textbox 15" o:spid="_x0000_s1029" type="#_x0000_t202" style="position:absolute;left:863;top:585;width:915;height:1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4BL8EA&#10;AADbAAAADwAAAGRycy9kb3ducmV2LnhtbERPTYvCMBC9L/gfwgje1tQFZa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OAS/BAAAA2wAAAA8AAAAAAAAAAAAAAAAAmAIAAGRycy9kb3du&#10;cmV2LnhtbFBLBQYAAAAABAAEAPUAAACGAwAAAAA=&#10;" filled="f" stroked="f">
                  <v:textbox inset="0,0,0,0">
                    <w:txbxContent>
                      <w:p w14:paraId="09DA9B29" w14:textId="77777777" w:rsidR="00837FAC" w:rsidRDefault="004D5FA3">
                        <w:pPr>
                          <w:spacing w:line="308" w:lineRule="exact"/>
                          <w:rPr>
                            <w:sz w:val="28"/>
                          </w:rPr>
                        </w:pPr>
                        <w:r>
                          <w:rPr>
                            <w:color w:val="FFFFFF"/>
                            <w:spacing w:val="-10"/>
                            <w:sz w:val="28"/>
                          </w:rPr>
                          <w:t>а</w:t>
                        </w:r>
                      </w:p>
                    </w:txbxContent>
                  </v:textbox>
                </v:shape>
                <w10:wrap type="topAndBottom" anchorx="page"/>
              </v:group>
            </w:pict>
          </mc:Fallback>
        </mc:AlternateContent>
      </w:r>
      <w:r>
        <w:rPr>
          <w:noProof/>
          <w:sz w:val="7"/>
          <w:lang w:eastAsia="ru-RU"/>
        </w:rPr>
        <mc:AlternateContent>
          <mc:Choice Requires="wpg">
            <w:drawing>
              <wp:anchor distT="0" distB="0" distL="0" distR="0" simplePos="0" relativeHeight="487591424" behindDoc="1" locked="0" layoutInCell="1" allowOverlap="1" wp14:anchorId="54D3FEB0" wp14:editId="63DE8ADD">
                <wp:simplePos x="0" y="0"/>
                <wp:positionH relativeFrom="page">
                  <wp:posOffset>4218303</wp:posOffset>
                </wp:positionH>
                <wp:positionV relativeFrom="paragraph">
                  <wp:posOffset>76936</wp:posOffset>
                </wp:positionV>
                <wp:extent cx="2830830" cy="2267585"/>
                <wp:effectExtent l="0" t="0" r="0" b="0"/>
                <wp:wrapTopAndBottom/>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0830" cy="2267585"/>
                          <a:chOff x="0" y="0"/>
                          <a:chExt cx="2830830" cy="2267585"/>
                        </a:xfrm>
                      </wpg:grpSpPr>
                      <pic:pic xmlns:pic="http://schemas.openxmlformats.org/drawingml/2006/picture">
                        <pic:nvPicPr>
                          <pic:cNvPr id="17" name="Image 17"/>
                          <pic:cNvPicPr/>
                        </pic:nvPicPr>
                        <pic:blipFill>
                          <a:blip r:embed="rId20" cstate="print"/>
                          <a:stretch>
                            <a:fillRect/>
                          </a:stretch>
                        </pic:blipFill>
                        <pic:spPr>
                          <a:xfrm>
                            <a:off x="0" y="0"/>
                            <a:ext cx="2830572" cy="2267585"/>
                          </a:xfrm>
                          <a:prstGeom prst="rect">
                            <a:avLst/>
                          </a:prstGeom>
                        </pic:spPr>
                      </pic:pic>
                      <pic:pic xmlns:pic="http://schemas.openxmlformats.org/drawingml/2006/picture">
                        <pic:nvPicPr>
                          <pic:cNvPr id="18" name="Image 18"/>
                          <pic:cNvPicPr/>
                        </pic:nvPicPr>
                        <pic:blipFill>
                          <a:blip r:embed="rId21" cstate="print"/>
                          <a:stretch>
                            <a:fillRect/>
                          </a:stretch>
                        </pic:blipFill>
                        <pic:spPr>
                          <a:xfrm>
                            <a:off x="1619250" y="1606461"/>
                            <a:ext cx="230325" cy="96415"/>
                          </a:xfrm>
                          <a:prstGeom prst="rect">
                            <a:avLst/>
                          </a:prstGeom>
                        </pic:spPr>
                      </pic:pic>
                      <pic:pic xmlns:pic="http://schemas.openxmlformats.org/drawingml/2006/picture">
                        <pic:nvPicPr>
                          <pic:cNvPr id="19" name="Image 19"/>
                          <pic:cNvPicPr/>
                        </pic:nvPicPr>
                        <pic:blipFill>
                          <a:blip r:embed="rId22" cstate="print"/>
                          <a:stretch>
                            <a:fillRect/>
                          </a:stretch>
                        </pic:blipFill>
                        <pic:spPr>
                          <a:xfrm>
                            <a:off x="1561463" y="988607"/>
                            <a:ext cx="230325" cy="96417"/>
                          </a:xfrm>
                          <a:prstGeom prst="rect">
                            <a:avLst/>
                          </a:prstGeom>
                        </pic:spPr>
                      </pic:pic>
                      <wps:wsp>
                        <wps:cNvPr id="20" name="Textbox 20"/>
                        <wps:cNvSpPr txBox="1"/>
                        <wps:spPr>
                          <a:xfrm>
                            <a:off x="86488" y="57785"/>
                            <a:ext cx="102870" cy="196215"/>
                          </a:xfrm>
                          <a:prstGeom prst="rect">
                            <a:avLst/>
                          </a:prstGeom>
                        </wps:spPr>
                        <wps:txbx>
                          <w:txbxContent>
                            <w:p w14:paraId="06019790" w14:textId="77777777" w:rsidR="00837FAC" w:rsidRDefault="004D5FA3">
                              <w:pPr>
                                <w:spacing w:line="308" w:lineRule="exact"/>
                                <w:rPr>
                                  <w:sz w:val="28"/>
                                </w:rPr>
                              </w:pPr>
                              <w:r>
                                <w:rPr>
                                  <w:color w:val="FFFFFF"/>
                                  <w:spacing w:val="-10"/>
                                  <w:sz w:val="28"/>
                                </w:rPr>
                                <w:t>б</w:t>
                              </w:r>
                            </w:p>
                          </w:txbxContent>
                        </wps:txbx>
                        <wps:bodyPr wrap="square" lIns="0" tIns="0" rIns="0" bIns="0" rtlCol="0">
                          <a:noAutofit/>
                        </wps:bodyPr>
                      </wps:wsp>
                    </wpg:wgp>
                  </a:graphicData>
                </a:graphic>
              </wp:anchor>
            </w:drawing>
          </mc:Choice>
          <mc:Fallback>
            <w:pict>
              <v:group w14:anchorId="54D3FEB0" id="Group 16" o:spid="_x0000_s1030" style="position:absolute;margin-left:332.15pt;margin-top:6.05pt;width:222.9pt;height:178.55pt;z-index:-15725056;mso-wrap-distance-left:0;mso-wrap-distance-right:0;mso-position-horizontal-relative:page" coordsize="28308,226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">
                <v:shape id="Image 17" o:spid="_x0000_s1031" type="#_x0000_t75" style="position:absolute;width:28305;height:22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10AnDAAAA2wAAAA8AAABkcnMvZG93bnJldi54bWxET0trwkAQvgv9D8sIvZmNEmqNrkGFPkCw&#10;1HjwOM1Ok9DsbMhuNfn3bqHgbT6+56yy3jTiQp2rLSuYRjEI4sLqmksFp/xl8gzCeWSNjWVSMJCD&#10;bP0wWmGq7ZU/6XL0pQgh7FJUUHnfplK6oiKDLrItceC+bWfQB9iVUnd4DeGmkbM4fpIGaw4NFba0&#10;q6j4Of4aBfvhY1h82b3L5+3ba7JtDvk5OSj1OO43SxCeen8X/7vfdZg/h79fwgFyf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fXQCcMAAADbAAAADwAAAAAAAAAAAAAAAACf&#10;AgAAZHJzL2Rvd25yZXYueG1sUEsFBgAAAAAEAAQA9wAAAI8DAAAAAA==&#10;">
                  <v:imagedata r:id="rId23" o:title=""/>
                </v:shape>
                <v:shape id="Image 18" o:spid="_x0000_s1032" type="#_x0000_t75" style="position:absolute;left:16192;top:16064;width:2303;height:9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fZifFAAAA2wAAAA8AAABkcnMvZG93bnJldi54bWxEj9FqwkAQRd8L/sMyQl+KbixYQ3QVEaXF&#10;QqHqBwzZMQlmZ2N2jenfdx4E32a4d+49s1j1rlYdtaHybGAyTkAR595WXBg4HXejFFSIyBZrz2Tg&#10;jwKsloOXBWbW3/mXukMslIRwyNBAGWOTaR3ykhyGsW+IRTv71mGUtS20bfEu4a7W70nyoR1WLA0l&#10;NrQpKb8cbs5A+tOlp+snF8eZPm+nb+v99DvdG/M67NdzUJH6+DQ/rr+s4Aus/CID6O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n2YnxQAAANsAAAAPAAAAAAAAAAAAAAAA&#10;AJ8CAABkcnMvZG93bnJldi54bWxQSwUGAAAAAAQABAD3AAAAkQMAAAAA&#10;">
                  <v:imagedata r:id="rId24" o:title=""/>
                </v:shape>
                <v:shape id="Image 19" o:spid="_x0000_s1033" type="#_x0000_t75" style="position:absolute;left:15614;top:9886;width:2303;height:9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cLjnEAAAA2wAAAA8AAABkcnMvZG93bnJldi54bWxET01rwkAQvRf8D8sIXqRuFJUmuoqIFqG0&#10;2LT0PGTHJJidDdltEvvruwWht3m8z1lve1OJlhpXWlYwnUQgiDOrS84VfH4cH59AOI+ssbJMCm7k&#10;YLsZPKwx0bbjd2pTn4sQwi5BBYX3dSKlywoy6Ca2Jg7cxTYGfYBNLnWDXQg3lZxF0VIaLDk0FFjT&#10;vqDsmn4bBc/TOR9/xnt+fXuJ08PXZTGvzgulRsN+twLhqff/4rv7pMP8GP5+CQfI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4cLjnEAAAA2wAAAA8AAAAAAAAAAAAAAAAA&#10;nwIAAGRycy9kb3ducmV2LnhtbFBLBQYAAAAABAAEAPcAAACQAwAAAAA=&#10;">
                  <v:imagedata r:id="rId25" o:title=""/>
                </v:shape>
                <v:shape id="Textbox 20" o:spid="_x0000_s1034" type="#_x0000_t202" style="position:absolute;left:864;top:577;width:1029;height:1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oCsAA&#10;AADbAAAADwAAAGRycy9kb3ducmV2LnhtbERPTYvCMBC9C/sfwgjebKoH0a5RZFlhQRBrPexxthnb&#10;YDOpTVbrvzcHwePjfS/XvW3EjTpvHCuYJCkI4tJpw5WCU7Edz0H4gKyxcUwKHuRhvfoYLDHT7s45&#10;3Y6hEjGEfYYK6hDaTEpf1mTRJ64ljtzZdRZDhF0ldYf3GG4bOU3TmbRoODbU2NJXTeXl+G8VbH45&#10;/zbX/d8hP+emKBYp72YXpUbDfvMJIlAf3uKX+0crmMb1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VoCsAAAADbAAAADwAAAAAAAAAAAAAAAACYAgAAZHJzL2Rvd25y&#10;ZXYueG1sUEsFBgAAAAAEAAQA9QAAAIUDAAAAAA==&#10;" filled="f" stroked="f">
                  <v:textbox inset="0,0,0,0">
                    <w:txbxContent>
                      <w:p w14:paraId="06019790" w14:textId="77777777" w:rsidR="00837FAC" w:rsidRDefault="004D5FA3">
                        <w:pPr>
                          <w:spacing w:line="308" w:lineRule="exact"/>
                          <w:rPr>
                            <w:sz w:val="28"/>
                          </w:rPr>
                        </w:pPr>
                        <w:r>
                          <w:rPr>
                            <w:color w:val="FFFFFF"/>
                            <w:spacing w:val="-10"/>
                            <w:sz w:val="28"/>
                          </w:rPr>
                          <w:t>б</w:t>
                        </w:r>
                      </w:p>
                    </w:txbxContent>
                  </v:textbox>
                </v:shape>
                <w10:wrap type="topAndBottom" anchorx="page"/>
              </v:group>
            </w:pict>
          </mc:Fallback>
        </mc:AlternateContent>
      </w:r>
    </w:p>
    <w:p w14:paraId="1DDFBA75" w14:textId="77777777" w:rsidR="00837FAC" w:rsidRDefault="004D5FA3">
      <w:pPr>
        <w:pStyle w:val="a3"/>
        <w:spacing w:before="193" w:line="259" w:lineRule="auto"/>
        <w:ind w:left="304" w:right="302" w:hanging="3"/>
        <w:jc w:val="center"/>
      </w:pPr>
      <w:r>
        <w:t>Рисунок 9 – Электронная микроскопия Марбургского костного трансплантата:</w:t>
      </w:r>
      <w:r>
        <w:rPr>
          <w:spacing w:val="-4"/>
        </w:rPr>
        <w:t xml:space="preserve"> </w:t>
      </w:r>
      <w:r>
        <w:t>а</w:t>
      </w:r>
      <w:r>
        <w:rPr>
          <w:spacing w:val="-4"/>
        </w:rPr>
        <w:t xml:space="preserve"> </w:t>
      </w:r>
      <w:r>
        <w:t>–</w:t>
      </w:r>
      <w:r>
        <w:rPr>
          <w:spacing w:val="-4"/>
        </w:rPr>
        <w:t xml:space="preserve"> </w:t>
      </w:r>
      <w:r>
        <w:t>на</w:t>
      </w:r>
      <w:r>
        <w:rPr>
          <w:spacing w:val="-4"/>
        </w:rPr>
        <w:t xml:space="preserve"> </w:t>
      </w:r>
      <w:r>
        <w:t>снимке</w:t>
      </w:r>
      <w:r>
        <w:rPr>
          <w:spacing w:val="-4"/>
        </w:rPr>
        <w:t xml:space="preserve"> </w:t>
      </w:r>
      <w:r>
        <w:t>видна</w:t>
      </w:r>
      <w:r>
        <w:rPr>
          <w:spacing w:val="-4"/>
        </w:rPr>
        <w:t xml:space="preserve"> </w:t>
      </w:r>
      <w:r>
        <w:t>пористость</w:t>
      </w:r>
      <w:r>
        <w:rPr>
          <w:spacing w:val="-4"/>
        </w:rPr>
        <w:t xml:space="preserve"> </w:t>
      </w:r>
      <w:r>
        <w:t>трансплантата</w:t>
      </w:r>
      <w:r>
        <w:rPr>
          <w:spacing w:val="-4"/>
        </w:rPr>
        <w:t xml:space="preserve"> </w:t>
      </w:r>
      <w:r>
        <w:t>и</w:t>
      </w:r>
      <w:r>
        <w:rPr>
          <w:spacing w:val="-4"/>
        </w:rPr>
        <w:t xml:space="preserve"> </w:t>
      </w:r>
      <w:r>
        <w:t>размеры</w:t>
      </w:r>
      <w:r>
        <w:rPr>
          <w:spacing w:val="-3"/>
        </w:rPr>
        <w:t xml:space="preserve"> </w:t>
      </w:r>
      <w:r>
        <w:t xml:space="preserve">пор, б – на снимке видны тромбоциты (синие стрелки) на поверхности </w:t>
      </w:r>
      <w:r>
        <w:rPr>
          <w:spacing w:val="-2"/>
        </w:rPr>
        <w:t>трансплантата</w:t>
      </w:r>
    </w:p>
    <w:p w14:paraId="2B00EEA6" w14:textId="77777777" w:rsidR="00837FAC" w:rsidRDefault="004D5FA3">
      <w:pPr>
        <w:pStyle w:val="a3"/>
        <w:spacing w:before="159"/>
        <w:ind w:right="134" w:firstLine="708"/>
      </w:pPr>
      <w:r>
        <w:t>Сканирующая электронная микроскопия (СЭМ) подтвердила полное удаление мягких тканей с поверхности Марбургского костного трансплантата и отсутствие</w:t>
      </w:r>
      <w:r>
        <w:rPr>
          <w:spacing w:val="80"/>
        </w:rPr>
        <w:t xml:space="preserve"> </w:t>
      </w:r>
      <w:r>
        <w:t>видимых</w:t>
      </w:r>
      <w:r>
        <w:rPr>
          <w:spacing w:val="80"/>
        </w:rPr>
        <w:t xml:space="preserve"> </w:t>
      </w:r>
      <w:r>
        <w:t>клеточных</w:t>
      </w:r>
      <w:r>
        <w:rPr>
          <w:spacing w:val="80"/>
        </w:rPr>
        <w:t xml:space="preserve"> </w:t>
      </w:r>
      <w:r>
        <w:t>детритов.</w:t>
      </w:r>
      <w:r>
        <w:rPr>
          <w:spacing w:val="80"/>
        </w:rPr>
        <w:t xml:space="preserve"> </w:t>
      </w:r>
      <w:r>
        <w:t>Анализ</w:t>
      </w:r>
      <w:r>
        <w:rPr>
          <w:spacing w:val="80"/>
        </w:rPr>
        <w:t xml:space="preserve"> </w:t>
      </w:r>
      <w:r>
        <w:t>пористости</w:t>
      </w:r>
      <w:r>
        <w:rPr>
          <w:spacing w:val="80"/>
        </w:rPr>
        <w:t xml:space="preserve"> </w:t>
      </w:r>
      <w:r>
        <w:t>выявил,</w:t>
      </w:r>
      <w:r>
        <w:rPr>
          <w:spacing w:val="80"/>
        </w:rPr>
        <w:t xml:space="preserve"> </w:t>
      </w:r>
      <w:r>
        <w:t>что</w:t>
      </w:r>
    </w:p>
    <w:p w14:paraId="5DD02F78" w14:textId="77777777" w:rsidR="00837FAC" w:rsidRDefault="00837FAC">
      <w:pPr>
        <w:pStyle w:val="a3"/>
        <w:sectPr w:rsidR="00837FAC">
          <w:pgSz w:w="11900" w:h="16840"/>
          <w:pgMar w:top="1060" w:right="425" w:bottom="1160" w:left="1559" w:header="0" w:footer="963" w:gutter="0"/>
          <w:cols w:space="720"/>
        </w:sectPr>
      </w:pPr>
    </w:p>
    <w:p w14:paraId="16B9EE48" w14:textId="77777777" w:rsidR="00837FAC" w:rsidRDefault="004D5FA3">
      <w:pPr>
        <w:pStyle w:val="a3"/>
        <w:spacing w:before="69"/>
        <w:ind w:right="132"/>
      </w:pPr>
      <w:r>
        <w:t>костные</w:t>
      </w:r>
      <w:r>
        <w:rPr>
          <w:spacing w:val="-16"/>
        </w:rPr>
        <w:t xml:space="preserve"> </w:t>
      </w:r>
      <w:r>
        <w:t>трансплантаты</w:t>
      </w:r>
      <w:r>
        <w:rPr>
          <w:spacing w:val="-16"/>
        </w:rPr>
        <w:t xml:space="preserve"> </w:t>
      </w:r>
      <w:r>
        <w:t>представляли</w:t>
      </w:r>
      <w:r>
        <w:rPr>
          <w:spacing w:val="-16"/>
        </w:rPr>
        <w:t xml:space="preserve"> </w:t>
      </w:r>
      <w:r>
        <w:t>собой</w:t>
      </w:r>
      <w:r>
        <w:rPr>
          <w:spacing w:val="-16"/>
        </w:rPr>
        <w:t xml:space="preserve"> </w:t>
      </w:r>
      <w:r>
        <w:t>пористый</w:t>
      </w:r>
      <w:r>
        <w:rPr>
          <w:spacing w:val="-16"/>
        </w:rPr>
        <w:t xml:space="preserve"> </w:t>
      </w:r>
      <w:r>
        <w:t>материал</w:t>
      </w:r>
      <w:r>
        <w:rPr>
          <w:spacing w:val="-16"/>
        </w:rPr>
        <w:t xml:space="preserve"> </w:t>
      </w:r>
      <w:r>
        <w:t>с</w:t>
      </w:r>
      <w:r>
        <w:rPr>
          <w:spacing w:val="-16"/>
        </w:rPr>
        <w:t xml:space="preserve"> </w:t>
      </w:r>
      <w:r>
        <w:t>размерами</w:t>
      </w:r>
      <w:r>
        <w:rPr>
          <w:spacing w:val="-16"/>
        </w:rPr>
        <w:t xml:space="preserve"> </w:t>
      </w:r>
      <w:r>
        <w:t>пор от 125 до 954 мкм, микроструктура которого была схожа с микроструктурой стандартной костной ткани (Рисунок 9а).</w:t>
      </w:r>
      <w:r>
        <w:rPr>
          <w:spacing w:val="40"/>
        </w:rPr>
        <w:t xml:space="preserve"> </w:t>
      </w:r>
      <w:r>
        <w:t>Согласно данным, СЭМ, представленным</w:t>
      </w:r>
      <w:r>
        <w:rPr>
          <w:spacing w:val="-3"/>
        </w:rPr>
        <w:t xml:space="preserve"> </w:t>
      </w:r>
      <w:r>
        <w:t>на</w:t>
      </w:r>
      <w:r>
        <w:rPr>
          <w:spacing w:val="-4"/>
        </w:rPr>
        <w:t xml:space="preserve"> </w:t>
      </w:r>
      <w:r>
        <w:t>рисунке</w:t>
      </w:r>
      <w:r>
        <w:rPr>
          <w:spacing w:val="-4"/>
        </w:rPr>
        <w:t xml:space="preserve"> </w:t>
      </w:r>
      <w:r>
        <w:t>9б,</w:t>
      </w:r>
      <w:r>
        <w:rPr>
          <w:spacing w:val="-4"/>
        </w:rPr>
        <w:t xml:space="preserve"> </w:t>
      </w:r>
      <w:r>
        <w:t>тромбоциты</w:t>
      </w:r>
      <w:r>
        <w:rPr>
          <w:spacing w:val="-3"/>
        </w:rPr>
        <w:t xml:space="preserve"> </w:t>
      </w:r>
      <w:r>
        <w:t>были</w:t>
      </w:r>
      <w:r>
        <w:rPr>
          <w:spacing w:val="-3"/>
        </w:rPr>
        <w:t xml:space="preserve"> </w:t>
      </w:r>
      <w:r>
        <w:t>эффективно</w:t>
      </w:r>
      <w:r>
        <w:rPr>
          <w:spacing w:val="-3"/>
        </w:rPr>
        <w:t xml:space="preserve"> </w:t>
      </w:r>
      <w:r>
        <w:t>интегрированы</w:t>
      </w:r>
      <w:r>
        <w:rPr>
          <w:spacing w:val="-3"/>
        </w:rPr>
        <w:t xml:space="preserve"> </w:t>
      </w:r>
      <w:r>
        <w:t>в структуру Марбургского костного трансплантата.</w:t>
      </w:r>
    </w:p>
    <w:p w14:paraId="75F6F1E8" w14:textId="77777777" w:rsidR="00837FAC" w:rsidRDefault="004D5FA3">
      <w:pPr>
        <w:pStyle w:val="a4"/>
        <w:numPr>
          <w:ilvl w:val="2"/>
          <w:numId w:val="6"/>
        </w:numPr>
        <w:tabs>
          <w:tab w:val="left" w:pos="1476"/>
        </w:tabs>
        <w:spacing w:before="123" w:line="322" w:lineRule="exact"/>
        <w:ind w:left="1476" w:right="0" w:hanging="626"/>
        <w:jc w:val="both"/>
        <w:rPr>
          <w:sz w:val="28"/>
        </w:rPr>
      </w:pPr>
      <w:r>
        <w:rPr>
          <w:sz w:val="28"/>
        </w:rPr>
        <w:t>Оперативные</w:t>
      </w:r>
      <w:r>
        <w:rPr>
          <w:spacing w:val="-11"/>
          <w:sz w:val="28"/>
        </w:rPr>
        <w:t xml:space="preserve"> </w:t>
      </w:r>
      <w:r>
        <w:rPr>
          <w:sz w:val="28"/>
        </w:rPr>
        <w:t>вмешательства</w:t>
      </w:r>
      <w:r>
        <w:rPr>
          <w:spacing w:val="-11"/>
          <w:sz w:val="28"/>
        </w:rPr>
        <w:t xml:space="preserve"> </w:t>
      </w:r>
      <w:r>
        <w:rPr>
          <w:sz w:val="28"/>
        </w:rPr>
        <w:t>на</w:t>
      </w:r>
      <w:r>
        <w:rPr>
          <w:spacing w:val="-11"/>
          <w:sz w:val="28"/>
        </w:rPr>
        <w:t xml:space="preserve"> </w:t>
      </w:r>
      <w:r>
        <w:rPr>
          <w:spacing w:val="-2"/>
          <w:sz w:val="28"/>
        </w:rPr>
        <w:t>животных</w:t>
      </w:r>
    </w:p>
    <w:p w14:paraId="1DAB4280" w14:textId="77777777" w:rsidR="00837FAC" w:rsidRDefault="004D5FA3">
      <w:pPr>
        <w:pStyle w:val="a3"/>
        <w:ind w:right="131" w:firstLine="708"/>
      </w:pPr>
      <w:r>
        <w:t>Кролики подвергались стандартной хирургической процедуре. За полчаса до</w:t>
      </w:r>
      <w:r>
        <w:rPr>
          <w:spacing w:val="-8"/>
        </w:rPr>
        <w:t xml:space="preserve"> </w:t>
      </w:r>
      <w:r>
        <w:t>операции</w:t>
      </w:r>
      <w:r>
        <w:rPr>
          <w:spacing w:val="-8"/>
        </w:rPr>
        <w:t xml:space="preserve"> </w:t>
      </w:r>
      <w:r>
        <w:t>кролики</w:t>
      </w:r>
      <w:r>
        <w:rPr>
          <w:spacing w:val="-8"/>
        </w:rPr>
        <w:t xml:space="preserve"> </w:t>
      </w:r>
      <w:r>
        <w:t>получали</w:t>
      </w:r>
      <w:r>
        <w:rPr>
          <w:spacing w:val="-8"/>
        </w:rPr>
        <w:t xml:space="preserve"> </w:t>
      </w:r>
      <w:r>
        <w:t>внутримышечную</w:t>
      </w:r>
      <w:r>
        <w:rPr>
          <w:spacing w:val="-7"/>
        </w:rPr>
        <w:t xml:space="preserve"> </w:t>
      </w:r>
      <w:r>
        <w:t>инъекцию</w:t>
      </w:r>
      <w:r>
        <w:rPr>
          <w:spacing w:val="-7"/>
        </w:rPr>
        <w:t xml:space="preserve"> </w:t>
      </w:r>
      <w:r>
        <w:t>гентамицина</w:t>
      </w:r>
      <w:r>
        <w:rPr>
          <w:spacing w:val="-8"/>
        </w:rPr>
        <w:t xml:space="preserve"> </w:t>
      </w:r>
      <w:r>
        <w:t>в</w:t>
      </w:r>
      <w:r>
        <w:rPr>
          <w:spacing w:val="-8"/>
        </w:rPr>
        <w:t xml:space="preserve"> </w:t>
      </w:r>
      <w:r>
        <w:t>дозе 0,1 мл/кг. Для анестезии животным вводили внутримышечно Золетил в дозе 0,1 мг/кг и Рометар в дозе 5 мг/кг. Эти препараты использовались для введения и поддержания анестезии на протяжении всего хирургического вмешательства. Пока животное входило в наркоз, область бедра подготавливали к операции путем</w:t>
      </w:r>
      <w:r>
        <w:rPr>
          <w:spacing w:val="-9"/>
        </w:rPr>
        <w:t xml:space="preserve"> </w:t>
      </w:r>
      <w:r>
        <w:t>бритья</w:t>
      </w:r>
      <w:r>
        <w:rPr>
          <w:spacing w:val="-9"/>
        </w:rPr>
        <w:t xml:space="preserve"> </w:t>
      </w:r>
      <w:r>
        <w:t>и</w:t>
      </w:r>
      <w:r>
        <w:rPr>
          <w:spacing w:val="-9"/>
        </w:rPr>
        <w:t xml:space="preserve"> </w:t>
      </w:r>
      <w:r>
        <w:t>очистки</w:t>
      </w:r>
      <w:r>
        <w:rPr>
          <w:spacing w:val="-9"/>
        </w:rPr>
        <w:t xml:space="preserve"> </w:t>
      </w:r>
      <w:r>
        <w:t>раствором</w:t>
      </w:r>
      <w:r>
        <w:rPr>
          <w:spacing w:val="-9"/>
        </w:rPr>
        <w:t xml:space="preserve"> </w:t>
      </w:r>
      <w:r>
        <w:t>йода.</w:t>
      </w:r>
      <w:r>
        <w:rPr>
          <w:spacing w:val="-9"/>
        </w:rPr>
        <w:t xml:space="preserve"> </w:t>
      </w:r>
      <w:r>
        <w:t>Соблюдалась</w:t>
      </w:r>
      <w:r>
        <w:rPr>
          <w:spacing w:val="-9"/>
        </w:rPr>
        <w:t xml:space="preserve"> </w:t>
      </w:r>
      <w:r>
        <w:t>асептика,</w:t>
      </w:r>
      <w:r>
        <w:rPr>
          <w:spacing w:val="-9"/>
        </w:rPr>
        <w:t xml:space="preserve"> </w:t>
      </w:r>
      <w:r>
        <w:t>использовались стерильные инструменты.</w:t>
      </w:r>
      <w:r>
        <w:rPr>
          <w:spacing w:val="-1"/>
        </w:rPr>
        <w:t xml:space="preserve"> </w:t>
      </w:r>
      <w:r>
        <w:t>Для инфильтрации мягких тканей использовали 0,9% раствор NaCl с добавлением эпинефрина в концентрации 1:100 000, что позволяло</w:t>
      </w:r>
      <w:r>
        <w:rPr>
          <w:spacing w:val="-7"/>
        </w:rPr>
        <w:t xml:space="preserve"> </w:t>
      </w:r>
      <w:r>
        <w:t>эффективно</w:t>
      </w:r>
      <w:r>
        <w:rPr>
          <w:spacing w:val="-7"/>
        </w:rPr>
        <w:t xml:space="preserve"> </w:t>
      </w:r>
      <w:r>
        <w:t>контролировать</w:t>
      </w:r>
      <w:r>
        <w:rPr>
          <w:spacing w:val="-7"/>
        </w:rPr>
        <w:t xml:space="preserve"> </w:t>
      </w:r>
      <w:r>
        <w:t>кровотечение.</w:t>
      </w:r>
      <w:r>
        <w:rPr>
          <w:spacing w:val="-9"/>
        </w:rPr>
        <w:t xml:space="preserve"> </w:t>
      </w:r>
      <w:r>
        <w:t>Выполняли</w:t>
      </w:r>
      <w:r>
        <w:rPr>
          <w:spacing w:val="-7"/>
        </w:rPr>
        <w:t xml:space="preserve"> </w:t>
      </w:r>
      <w:r>
        <w:t>разрез</w:t>
      </w:r>
      <w:r>
        <w:rPr>
          <w:spacing w:val="-7"/>
        </w:rPr>
        <w:t xml:space="preserve"> </w:t>
      </w:r>
      <w:r>
        <w:t xml:space="preserve">мягких тканей размером 2-3 см в области нижней трети бедра кролика. Затем тупым и острым методом обнажали нижнюю треть бедренной кости. С помощью сверла диаметром 5 мм создавали костные дефекты в метаэпифизе бедренной кости на глубину 10 мм. После этой процедуры кролики были случайным образом распределены в одну из трех экспериментальных групп с помощью простой </w:t>
      </w:r>
      <w:r>
        <w:rPr>
          <w:spacing w:val="-2"/>
        </w:rPr>
        <w:t>рандомизации:</w:t>
      </w:r>
    </w:p>
    <w:p w14:paraId="4E22EDA9" w14:textId="77777777" w:rsidR="00837FAC" w:rsidRDefault="004D5FA3">
      <w:pPr>
        <w:pStyle w:val="a4"/>
        <w:numPr>
          <w:ilvl w:val="0"/>
          <w:numId w:val="4"/>
        </w:numPr>
        <w:tabs>
          <w:tab w:val="left" w:pos="1207"/>
          <w:tab w:val="left" w:pos="1209"/>
        </w:tabs>
        <w:jc w:val="both"/>
        <w:rPr>
          <w:sz w:val="28"/>
        </w:rPr>
      </w:pPr>
      <w:r>
        <w:rPr>
          <w:sz w:val="28"/>
        </w:rPr>
        <w:t>в I группе (</w:t>
      </w:r>
      <w:r>
        <w:rPr>
          <w:i/>
          <w:sz w:val="28"/>
        </w:rPr>
        <w:t>МКГ + PRP</w:t>
      </w:r>
      <w:r>
        <w:rPr>
          <w:sz w:val="28"/>
        </w:rPr>
        <w:t>) в дефект имплантировали Марбургский костный графт с аутоплазмой, обогащенной тромбоцитами. В данной группе выполнялся забор крови у кроликов во время операции для выделения PRP по вышеописанной методике;</w:t>
      </w:r>
    </w:p>
    <w:p w14:paraId="2D0438F9" w14:textId="77777777" w:rsidR="00837FAC" w:rsidRDefault="004D5FA3">
      <w:pPr>
        <w:pStyle w:val="a4"/>
        <w:numPr>
          <w:ilvl w:val="0"/>
          <w:numId w:val="4"/>
        </w:numPr>
        <w:tabs>
          <w:tab w:val="left" w:pos="1207"/>
        </w:tabs>
        <w:spacing w:line="320" w:lineRule="exact"/>
        <w:ind w:left="1207" w:right="0" w:hanging="358"/>
        <w:jc w:val="both"/>
        <w:rPr>
          <w:sz w:val="28"/>
        </w:rPr>
      </w:pPr>
      <w:r>
        <w:rPr>
          <w:sz w:val="28"/>
        </w:rPr>
        <w:t>в</w:t>
      </w:r>
      <w:r>
        <w:rPr>
          <w:spacing w:val="-8"/>
          <w:sz w:val="28"/>
        </w:rPr>
        <w:t xml:space="preserve"> </w:t>
      </w:r>
      <w:r>
        <w:rPr>
          <w:sz w:val="28"/>
        </w:rPr>
        <w:t>II</w:t>
      </w:r>
      <w:r>
        <w:rPr>
          <w:spacing w:val="-8"/>
          <w:sz w:val="28"/>
        </w:rPr>
        <w:t xml:space="preserve"> </w:t>
      </w:r>
      <w:r>
        <w:rPr>
          <w:sz w:val="28"/>
        </w:rPr>
        <w:t>группе</w:t>
      </w:r>
      <w:r>
        <w:rPr>
          <w:spacing w:val="-7"/>
          <w:sz w:val="28"/>
        </w:rPr>
        <w:t xml:space="preserve"> </w:t>
      </w:r>
      <w:r>
        <w:rPr>
          <w:sz w:val="28"/>
        </w:rPr>
        <w:t>(</w:t>
      </w:r>
      <w:r>
        <w:rPr>
          <w:i/>
          <w:sz w:val="28"/>
        </w:rPr>
        <w:t>МКГ</w:t>
      </w:r>
      <w:r>
        <w:rPr>
          <w:sz w:val="28"/>
        </w:rPr>
        <w:t>)</w:t>
      </w:r>
      <w:r>
        <w:rPr>
          <w:spacing w:val="-8"/>
          <w:sz w:val="28"/>
        </w:rPr>
        <w:t xml:space="preserve"> </w:t>
      </w:r>
      <w:r>
        <w:rPr>
          <w:sz w:val="28"/>
        </w:rPr>
        <w:t>дефект</w:t>
      </w:r>
      <w:r>
        <w:rPr>
          <w:spacing w:val="-7"/>
          <w:sz w:val="28"/>
        </w:rPr>
        <w:t xml:space="preserve"> </w:t>
      </w:r>
      <w:r>
        <w:rPr>
          <w:sz w:val="28"/>
        </w:rPr>
        <w:t>заполняли</w:t>
      </w:r>
      <w:r>
        <w:rPr>
          <w:spacing w:val="-8"/>
          <w:sz w:val="28"/>
        </w:rPr>
        <w:t xml:space="preserve"> </w:t>
      </w:r>
      <w:r>
        <w:rPr>
          <w:sz w:val="28"/>
        </w:rPr>
        <w:t>Марбургским</w:t>
      </w:r>
      <w:r>
        <w:rPr>
          <w:spacing w:val="-6"/>
          <w:sz w:val="28"/>
        </w:rPr>
        <w:t xml:space="preserve"> </w:t>
      </w:r>
      <w:r>
        <w:rPr>
          <w:sz w:val="28"/>
        </w:rPr>
        <w:t>костным</w:t>
      </w:r>
      <w:r>
        <w:rPr>
          <w:spacing w:val="-7"/>
          <w:sz w:val="28"/>
        </w:rPr>
        <w:t xml:space="preserve"> </w:t>
      </w:r>
      <w:r>
        <w:rPr>
          <w:spacing w:val="-2"/>
          <w:sz w:val="28"/>
        </w:rPr>
        <w:t>графтом;</w:t>
      </w:r>
    </w:p>
    <w:p w14:paraId="160A745D" w14:textId="77777777" w:rsidR="00837FAC" w:rsidRDefault="004D5FA3">
      <w:pPr>
        <w:pStyle w:val="a4"/>
        <w:numPr>
          <w:ilvl w:val="0"/>
          <w:numId w:val="4"/>
        </w:numPr>
        <w:tabs>
          <w:tab w:val="left" w:pos="1207"/>
          <w:tab w:val="left" w:pos="1209"/>
        </w:tabs>
        <w:ind w:right="133"/>
        <w:jc w:val="both"/>
        <w:rPr>
          <w:sz w:val="28"/>
        </w:rPr>
      </w:pPr>
      <w:r>
        <w:rPr>
          <w:sz w:val="28"/>
        </w:rPr>
        <w:t>в III группе (</w:t>
      </w:r>
      <w:r>
        <w:rPr>
          <w:i/>
          <w:sz w:val="28"/>
        </w:rPr>
        <w:t>Без заполнения</w:t>
      </w:r>
      <w:r>
        <w:rPr>
          <w:sz w:val="28"/>
        </w:rPr>
        <w:t xml:space="preserve">) в сформированный дефект ничего не </w:t>
      </w:r>
      <w:r>
        <w:rPr>
          <w:spacing w:val="-2"/>
          <w:sz w:val="28"/>
        </w:rPr>
        <w:t>вводили.</w:t>
      </w:r>
    </w:p>
    <w:p w14:paraId="2A1EC756" w14:textId="77777777" w:rsidR="00837FAC" w:rsidRDefault="004D5FA3">
      <w:pPr>
        <w:pStyle w:val="a3"/>
        <w:spacing w:before="3"/>
        <w:ind w:right="133" w:firstLine="708"/>
      </w:pPr>
      <w:r>
        <w:t>Заполнение дефекта осуществлялось с использованием разработанного устройства для введения костнозамещающих материалов. Подробное описание методики заполнения и устройства представлено в Главе 3.</w:t>
      </w:r>
    </w:p>
    <w:p w14:paraId="79D206E1" w14:textId="77777777" w:rsidR="00837FAC" w:rsidRDefault="004D5FA3">
      <w:pPr>
        <w:pStyle w:val="a3"/>
        <w:ind w:right="132" w:firstLine="708"/>
      </w:pPr>
      <w:r>
        <w:t>Операционный разрез</w:t>
      </w:r>
      <w:r>
        <w:rPr>
          <w:spacing w:val="-1"/>
        </w:rPr>
        <w:t xml:space="preserve"> </w:t>
      </w:r>
      <w:r>
        <w:t>закрывали с</w:t>
      </w:r>
      <w:r>
        <w:rPr>
          <w:spacing w:val="-1"/>
        </w:rPr>
        <w:t xml:space="preserve"> </w:t>
      </w:r>
      <w:r>
        <w:t>помощью рассасывающихся</w:t>
      </w:r>
      <w:r>
        <w:rPr>
          <w:spacing w:val="-1"/>
        </w:rPr>
        <w:t xml:space="preserve"> </w:t>
      </w:r>
      <w:r>
        <w:t>швов (4–0 Vicryl,</w:t>
      </w:r>
      <w:r>
        <w:rPr>
          <w:spacing w:val="-8"/>
        </w:rPr>
        <w:t xml:space="preserve"> </w:t>
      </w:r>
      <w:r>
        <w:t>Ethicon,</w:t>
      </w:r>
      <w:r>
        <w:rPr>
          <w:spacing w:val="-8"/>
        </w:rPr>
        <w:t xml:space="preserve"> </w:t>
      </w:r>
      <w:r>
        <w:t>Johnson</w:t>
      </w:r>
      <w:r>
        <w:rPr>
          <w:spacing w:val="-7"/>
        </w:rPr>
        <w:t xml:space="preserve"> </w:t>
      </w:r>
      <w:r>
        <w:t>&amp;</w:t>
      </w:r>
      <w:r>
        <w:rPr>
          <w:spacing w:val="-7"/>
        </w:rPr>
        <w:t xml:space="preserve"> </w:t>
      </w:r>
      <w:r>
        <w:t>Johnson,</w:t>
      </w:r>
      <w:r>
        <w:rPr>
          <w:spacing w:val="-8"/>
        </w:rPr>
        <w:t xml:space="preserve"> </w:t>
      </w:r>
      <w:r>
        <w:t>New</w:t>
      </w:r>
      <w:r>
        <w:rPr>
          <w:spacing w:val="-7"/>
        </w:rPr>
        <w:t xml:space="preserve"> </w:t>
      </w:r>
      <w:r>
        <w:t>Brunswick,</w:t>
      </w:r>
      <w:r>
        <w:rPr>
          <w:spacing w:val="-8"/>
        </w:rPr>
        <w:t xml:space="preserve"> </w:t>
      </w:r>
      <w:r>
        <w:t>NJ,</w:t>
      </w:r>
      <w:r>
        <w:rPr>
          <w:spacing w:val="-8"/>
        </w:rPr>
        <w:t xml:space="preserve"> </w:t>
      </w:r>
      <w:r>
        <w:t>USA).</w:t>
      </w:r>
      <w:r>
        <w:rPr>
          <w:spacing w:val="-8"/>
        </w:rPr>
        <w:t xml:space="preserve"> </w:t>
      </w:r>
      <w:r>
        <w:t>Все</w:t>
      </w:r>
      <w:r>
        <w:rPr>
          <w:spacing w:val="-8"/>
        </w:rPr>
        <w:t xml:space="preserve"> </w:t>
      </w:r>
      <w:r>
        <w:t>хирургические процедуры проводились обученным оператором. После операции каждого кролика возвращали в клетку, двигательная активность возвращалась через 2–3 часа после операции. Всех животных кормили стандартным кормом и водой до выведения. Для профилактики раневой инфекции после операции кроликам делали</w:t>
      </w:r>
      <w:r>
        <w:rPr>
          <w:spacing w:val="-11"/>
        </w:rPr>
        <w:t xml:space="preserve"> </w:t>
      </w:r>
      <w:r>
        <w:t>внутримышечные</w:t>
      </w:r>
      <w:r>
        <w:rPr>
          <w:spacing w:val="-11"/>
        </w:rPr>
        <w:t xml:space="preserve"> </w:t>
      </w:r>
      <w:r>
        <w:t>инъекции</w:t>
      </w:r>
      <w:r>
        <w:rPr>
          <w:spacing w:val="-11"/>
        </w:rPr>
        <w:t xml:space="preserve"> </w:t>
      </w:r>
      <w:r>
        <w:t>антибиотика</w:t>
      </w:r>
      <w:r>
        <w:rPr>
          <w:spacing w:val="-11"/>
        </w:rPr>
        <w:t xml:space="preserve"> </w:t>
      </w:r>
      <w:r>
        <w:t>гентамицин</w:t>
      </w:r>
      <w:r>
        <w:rPr>
          <w:spacing w:val="-11"/>
        </w:rPr>
        <w:t xml:space="preserve"> </w:t>
      </w:r>
      <w:r>
        <w:t>0,1</w:t>
      </w:r>
      <w:r>
        <w:rPr>
          <w:spacing w:val="-11"/>
        </w:rPr>
        <w:t xml:space="preserve"> </w:t>
      </w:r>
      <w:r>
        <w:t>мл/кг</w:t>
      </w:r>
      <w:r>
        <w:rPr>
          <w:spacing w:val="-11"/>
        </w:rPr>
        <w:t xml:space="preserve"> </w:t>
      </w:r>
      <w:r>
        <w:t>два</w:t>
      </w:r>
      <w:r>
        <w:rPr>
          <w:spacing w:val="-11"/>
        </w:rPr>
        <w:t xml:space="preserve"> </w:t>
      </w:r>
      <w:r>
        <w:t>раза</w:t>
      </w:r>
      <w:r>
        <w:rPr>
          <w:spacing w:val="-11"/>
        </w:rPr>
        <w:t xml:space="preserve"> </w:t>
      </w:r>
      <w:r>
        <w:t>в день. Обезболивание осуществлялось путем введения кетонала 0,04 мл/кг (Sandoz, Любляна, Словения) внутримышечно. Процесс заживления наблюдали ежедневно после операции по заранее составленному графику в течение нескольких дней.</w:t>
      </w:r>
    </w:p>
    <w:p w14:paraId="095EE160" w14:textId="77777777" w:rsidR="00837FAC" w:rsidRDefault="00837FAC">
      <w:pPr>
        <w:pStyle w:val="a3"/>
        <w:sectPr w:rsidR="00837FAC">
          <w:pgSz w:w="11900" w:h="16840"/>
          <w:pgMar w:top="1060" w:right="425" w:bottom="1220" w:left="1559" w:header="0" w:footer="963" w:gutter="0"/>
          <w:cols w:space="720"/>
        </w:sectPr>
      </w:pPr>
    </w:p>
    <w:p w14:paraId="17F8C844" w14:textId="77777777" w:rsidR="00837FAC" w:rsidRDefault="004D5FA3">
      <w:pPr>
        <w:pStyle w:val="a3"/>
        <w:spacing w:before="69"/>
        <w:ind w:right="132" w:firstLine="708"/>
      </w:pPr>
      <w:r>
        <w:t xml:space="preserve">Животные выводились из эксперимента через 14, 30 и 60 дней по 8 кроликов из каждой группы с помощью летальной дозы Золетила 50 мг/мл. Данные временные интервалы были выбраны на основании анатомо- физиологических сроков регенерации костной ткани: 14-е сутки - период активной фиброзно-костной фазы регенерации; 30-е сутки - стадия оценки созревания костной ткани в зоне дефекта; 60-е сутки - этап завершения ремоделирования и созревания костной пластинки, а также интрамедуллярного </w:t>
      </w:r>
      <w:r>
        <w:rPr>
          <w:spacing w:val="-2"/>
        </w:rPr>
        <w:t>ремоделирования.</w:t>
      </w:r>
    </w:p>
    <w:p w14:paraId="3E278882" w14:textId="77777777" w:rsidR="00837FAC" w:rsidRDefault="004D5FA3">
      <w:pPr>
        <w:pStyle w:val="a3"/>
        <w:spacing w:before="2"/>
        <w:ind w:right="133" w:firstLine="708"/>
      </w:pPr>
      <w:r>
        <w:t>Оценка</w:t>
      </w:r>
      <w:r>
        <w:rPr>
          <w:spacing w:val="-10"/>
        </w:rPr>
        <w:t xml:space="preserve"> </w:t>
      </w:r>
      <w:r>
        <w:t>процесса</w:t>
      </w:r>
      <w:r>
        <w:rPr>
          <w:spacing w:val="-10"/>
        </w:rPr>
        <w:t xml:space="preserve"> </w:t>
      </w:r>
      <w:r>
        <w:t>регенерации</w:t>
      </w:r>
      <w:r>
        <w:rPr>
          <w:spacing w:val="-10"/>
        </w:rPr>
        <w:t xml:space="preserve"> </w:t>
      </w:r>
      <w:r>
        <w:t>костного</w:t>
      </w:r>
      <w:r>
        <w:rPr>
          <w:spacing w:val="-10"/>
        </w:rPr>
        <w:t xml:space="preserve"> </w:t>
      </w:r>
      <w:r>
        <w:t>дефекта</w:t>
      </w:r>
      <w:r>
        <w:rPr>
          <w:spacing w:val="-10"/>
        </w:rPr>
        <w:t xml:space="preserve"> </w:t>
      </w:r>
      <w:r>
        <w:t>осуществлялась</w:t>
      </w:r>
      <w:r>
        <w:rPr>
          <w:spacing w:val="-10"/>
        </w:rPr>
        <w:t xml:space="preserve"> </w:t>
      </w:r>
      <w:r>
        <w:t>на</w:t>
      </w:r>
      <w:r>
        <w:rPr>
          <w:spacing w:val="-10"/>
        </w:rPr>
        <w:t xml:space="preserve"> </w:t>
      </w:r>
      <w:r>
        <w:t>основе данных лучевых методов (рентгенография и КЛКТ), а также патоморфологических исследований, включающих гистологический, гистоморфометрический и гистохимический анализ.</w:t>
      </w:r>
    </w:p>
    <w:p w14:paraId="0DACB8B9" w14:textId="77777777" w:rsidR="00837FAC" w:rsidRDefault="004D5FA3">
      <w:pPr>
        <w:pStyle w:val="a4"/>
        <w:numPr>
          <w:ilvl w:val="2"/>
          <w:numId w:val="6"/>
        </w:numPr>
        <w:tabs>
          <w:tab w:val="left" w:pos="1476"/>
        </w:tabs>
        <w:spacing w:before="119" w:line="322" w:lineRule="exact"/>
        <w:ind w:left="1476" w:right="0" w:hanging="626"/>
        <w:jc w:val="both"/>
        <w:rPr>
          <w:sz w:val="28"/>
        </w:rPr>
      </w:pPr>
      <w:r>
        <w:rPr>
          <w:spacing w:val="-2"/>
          <w:sz w:val="28"/>
        </w:rPr>
        <w:t>Клинико-рентгенологическое</w:t>
      </w:r>
      <w:r>
        <w:rPr>
          <w:spacing w:val="10"/>
          <w:sz w:val="28"/>
        </w:rPr>
        <w:t xml:space="preserve"> </w:t>
      </w:r>
      <w:r>
        <w:rPr>
          <w:spacing w:val="-2"/>
          <w:sz w:val="28"/>
        </w:rPr>
        <w:t>методы</w:t>
      </w:r>
      <w:r>
        <w:rPr>
          <w:spacing w:val="11"/>
          <w:sz w:val="28"/>
        </w:rPr>
        <w:t xml:space="preserve"> </w:t>
      </w:r>
      <w:r>
        <w:rPr>
          <w:spacing w:val="-2"/>
          <w:sz w:val="28"/>
        </w:rPr>
        <w:t>исследования</w:t>
      </w:r>
    </w:p>
    <w:p w14:paraId="36374E59" w14:textId="77777777" w:rsidR="00837FAC" w:rsidRDefault="004D5FA3">
      <w:pPr>
        <w:pStyle w:val="a3"/>
        <w:ind w:right="133" w:firstLine="708"/>
      </w:pPr>
      <w:r>
        <w:t>В ходе эксперимента проводился клинический мониторинг лабораторных животных в ближайшем и отдаленном послеоперационном периоде. Оценивалось общее состояние кроликов, их поведение, аппетит, способность опираться на оперированную конечность, а также состояние кожного покрова и мягких тканей в области хирургического вмешательства. Ежедневно проводили осмотр животных, фиксировали их массу тела и измеряли температуру тела для выявления возможных отклонений в восстановительном процессе.</w:t>
      </w:r>
    </w:p>
    <w:p w14:paraId="02C58E91" w14:textId="77777777" w:rsidR="00837FAC" w:rsidRDefault="004D5FA3">
      <w:pPr>
        <w:pStyle w:val="a3"/>
        <w:spacing w:before="2"/>
        <w:ind w:right="133" w:firstLine="709"/>
      </w:pPr>
      <w:r>
        <w:t>Рентгенологическое</w:t>
      </w:r>
      <w:r>
        <w:rPr>
          <w:spacing w:val="-1"/>
        </w:rPr>
        <w:t xml:space="preserve"> </w:t>
      </w:r>
      <w:r>
        <w:t>исследование</w:t>
      </w:r>
      <w:r>
        <w:rPr>
          <w:spacing w:val="-1"/>
        </w:rPr>
        <w:t xml:space="preserve"> </w:t>
      </w:r>
      <w:r>
        <w:t>проводилось</w:t>
      </w:r>
      <w:r>
        <w:rPr>
          <w:spacing w:val="-1"/>
        </w:rPr>
        <w:t xml:space="preserve"> </w:t>
      </w:r>
      <w:r>
        <w:t>в сроках 14,30 и 60 дней в прямой</w:t>
      </w:r>
      <w:r>
        <w:rPr>
          <w:spacing w:val="-18"/>
        </w:rPr>
        <w:t xml:space="preserve"> </w:t>
      </w:r>
      <w:r>
        <w:t>и</w:t>
      </w:r>
      <w:r>
        <w:rPr>
          <w:spacing w:val="-17"/>
        </w:rPr>
        <w:t xml:space="preserve"> </w:t>
      </w:r>
      <w:r>
        <w:t>боковой</w:t>
      </w:r>
      <w:r>
        <w:rPr>
          <w:spacing w:val="-18"/>
        </w:rPr>
        <w:t xml:space="preserve"> </w:t>
      </w:r>
      <w:r>
        <w:t>проекциях.</w:t>
      </w:r>
      <w:r>
        <w:rPr>
          <w:spacing w:val="-17"/>
        </w:rPr>
        <w:t xml:space="preserve"> </w:t>
      </w:r>
      <w:r>
        <w:t>Все</w:t>
      </w:r>
      <w:r>
        <w:rPr>
          <w:spacing w:val="-18"/>
        </w:rPr>
        <w:t xml:space="preserve"> </w:t>
      </w:r>
      <w:r>
        <w:t>рентгенографические</w:t>
      </w:r>
      <w:r>
        <w:rPr>
          <w:spacing w:val="-17"/>
        </w:rPr>
        <w:t xml:space="preserve"> </w:t>
      </w:r>
      <w:r>
        <w:t>снимки</w:t>
      </w:r>
      <w:r>
        <w:rPr>
          <w:spacing w:val="-18"/>
        </w:rPr>
        <w:t xml:space="preserve"> </w:t>
      </w:r>
      <w:r>
        <w:t>были</w:t>
      </w:r>
      <w:r>
        <w:rPr>
          <w:spacing w:val="-17"/>
        </w:rPr>
        <w:t xml:space="preserve"> </w:t>
      </w:r>
      <w:r>
        <w:t>сделаны</w:t>
      </w:r>
      <w:r>
        <w:rPr>
          <w:spacing w:val="-18"/>
        </w:rPr>
        <w:t xml:space="preserve"> </w:t>
      </w:r>
      <w:r>
        <w:t>на одном и том же рентгенографическом аппарате. Рентгенологические данные интерпретировали в соответствии с системой оценки Lane и Sandhu (Таблица 3) [277, p.193].</w:t>
      </w:r>
    </w:p>
    <w:p w14:paraId="6FFB092B" w14:textId="77777777" w:rsidR="00837FAC" w:rsidRDefault="004D5FA3">
      <w:pPr>
        <w:pStyle w:val="a3"/>
        <w:spacing w:before="118" w:after="2"/>
      </w:pPr>
      <w:r>
        <w:t>Таблица</w:t>
      </w:r>
      <w:r>
        <w:rPr>
          <w:spacing w:val="-9"/>
        </w:rPr>
        <w:t xml:space="preserve"> </w:t>
      </w:r>
      <w:r>
        <w:t>3</w:t>
      </w:r>
      <w:r>
        <w:rPr>
          <w:spacing w:val="-9"/>
        </w:rPr>
        <w:t xml:space="preserve"> </w:t>
      </w:r>
      <w:r>
        <w:t>–</w:t>
      </w:r>
      <w:r>
        <w:rPr>
          <w:spacing w:val="-9"/>
        </w:rPr>
        <w:t xml:space="preserve"> </w:t>
      </w:r>
      <w:r>
        <w:t>Оценка</w:t>
      </w:r>
      <w:r>
        <w:rPr>
          <w:spacing w:val="-9"/>
        </w:rPr>
        <w:t xml:space="preserve"> </w:t>
      </w:r>
      <w:r>
        <w:t>рентгенологических</w:t>
      </w:r>
      <w:r>
        <w:rPr>
          <w:spacing w:val="-9"/>
        </w:rPr>
        <w:t xml:space="preserve"> </w:t>
      </w:r>
      <w:r>
        <w:rPr>
          <w:spacing w:val="-2"/>
        </w:rPr>
        <w:t>снимков</w:t>
      </w:r>
    </w:p>
    <w:tbl>
      <w:tblPr>
        <w:tblStyle w:val="TableNormal"/>
        <w:tblW w:w="0" w:type="auto"/>
        <w:tblInd w:w="1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3"/>
        <w:gridCol w:w="8405"/>
        <w:gridCol w:w="701"/>
      </w:tblGrid>
      <w:tr w:rsidR="00837FAC" w14:paraId="45D7BDB2" w14:textId="77777777">
        <w:trPr>
          <w:trHeight w:val="278"/>
        </w:trPr>
        <w:tc>
          <w:tcPr>
            <w:tcW w:w="523" w:type="dxa"/>
          </w:tcPr>
          <w:p w14:paraId="0C9BB52E" w14:textId="77777777" w:rsidR="00837FAC" w:rsidRDefault="004D5FA3">
            <w:pPr>
              <w:pStyle w:val="TableParagraph"/>
              <w:spacing w:line="258" w:lineRule="exact"/>
              <w:ind w:left="148"/>
              <w:rPr>
                <w:sz w:val="24"/>
              </w:rPr>
            </w:pPr>
            <w:r>
              <w:rPr>
                <w:spacing w:val="-10"/>
                <w:sz w:val="24"/>
              </w:rPr>
              <w:t>№</w:t>
            </w:r>
          </w:p>
        </w:tc>
        <w:tc>
          <w:tcPr>
            <w:tcW w:w="8405" w:type="dxa"/>
          </w:tcPr>
          <w:p w14:paraId="4C82682C" w14:textId="77777777" w:rsidR="00837FAC" w:rsidRDefault="004D5FA3">
            <w:pPr>
              <w:pStyle w:val="TableParagraph"/>
              <w:spacing w:line="258" w:lineRule="exact"/>
              <w:ind w:left="15"/>
              <w:jc w:val="center"/>
              <w:rPr>
                <w:sz w:val="24"/>
              </w:rPr>
            </w:pPr>
            <w:r>
              <w:rPr>
                <w:spacing w:val="-2"/>
                <w:sz w:val="24"/>
              </w:rPr>
              <w:t>Параметры</w:t>
            </w:r>
          </w:p>
        </w:tc>
        <w:tc>
          <w:tcPr>
            <w:tcW w:w="701" w:type="dxa"/>
          </w:tcPr>
          <w:p w14:paraId="41E33E3F" w14:textId="77777777" w:rsidR="00837FAC" w:rsidRDefault="004D5FA3">
            <w:pPr>
              <w:pStyle w:val="TableParagraph"/>
              <w:spacing w:line="258" w:lineRule="exact"/>
              <w:rPr>
                <w:sz w:val="24"/>
              </w:rPr>
            </w:pPr>
            <w:r>
              <w:rPr>
                <w:spacing w:val="-4"/>
                <w:sz w:val="24"/>
              </w:rPr>
              <w:t>Балл</w:t>
            </w:r>
          </w:p>
        </w:tc>
      </w:tr>
      <w:tr w:rsidR="00837FAC" w14:paraId="4B2AE85D" w14:textId="77777777">
        <w:trPr>
          <w:trHeight w:val="273"/>
        </w:trPr>
        <w:tc>
          <w:tcPr>
            <w:tcW w:w="523" w:type="dxa"/>
          </w:tcPr>
          <w:p w14:paraId="00952218" w14:textId="77777777" w:rsidR="00837FAC" w:rsidRDefault="004D5FA3">
            <w:pPr>
              <w:pStyle w:val="TableParagraph"/>
              <w:spacing w:line="253" w:lineRule="exact"/>
              <w:rPr>
                <w:sz w:val="24"/>
              </w:rPr>
            </w:pPr>
            <w:r>
              <w:rPr>
                <w:spacing w:val="-10"/>
                <w:sz w:val="24"/>
              </w:rPr>
              <w:t>1</w:t>
            </w:r>
          </w:p>
        </w:tc>
        <w:tc>
          <w:tcPr>
            <w:tcW w:w="8405" w:type="dxa"/>
          </w:tcPr>
          <w:p w14:paraId="7449B0AE" w14:textId="77777777" w:rsidR="00837FAC" w:rsidRDefault="004D5FA3">
            <w:pPr>
              <w:pStyle w:val="TableParagraph"/>
              <w:spacing w:line="253" w:lineRule="exact"/>
              <w:ind w:left="0" w:right="2654"/>
              <w:jc w:val="right"/>
              <w:rPr>
                <w:sz w:val="24"/>
              </w:rPr>
            </w:pPr>
            <w:r>
              <w:rPr>
                <w:sz w:val="24"/>
              </w:rPr>
              <w:t>Уменьшение</w:t>
            </w:r>
            <w:r>
              <w:rPr>
                <w:spacing w:val="-3"/>
                <w:sz w:val="24"/>
              </w:rPr>
              <w:t xml:space="preserve"> </w:t>
            </w:r>
            <w:r>
              <w:rPr>
                <w:sz w:val="24"/>
              </w:rPr>
              <w:t>размера</w:t>
            </w:r>
            <w:r>
              <w:rPr>
                <w:spacing w:val="-3"/>
                <w:sz w:val="24"/>
              </w:rPr>
              <w:t xml:space="preserve"> </w:t>
            </w:r>
            <w:r>
              <w:rPr>
                <w:spacing w:val="-2"/>
                <w:sz w:val="24"/>
              </w:rPr>
              <w:t>дефекта</w:t>
            </w:r>
          </w:p>
        </w:tc>
        <w:tc>
          <w:tcPr>
            <w:tcW w:w="701" w:type="dxa"/>
          </w:tcPr>
          <w:p w14:paraId="4A0C0BBB" w14:textId="77777777" w:rsidR="00837FAC" w:rsidRDefault="00837FAC">
            <w:pPr>
              <w:pStyle w:val="TableParagraph"/>
              <w:ind w:left="0"/>
              <w:rPr>
                <w:sz w:val="20"/>
              </w:rPr>
            </w:pPr>
          </w:p>
        </w:tc>
      </w:tr>
      <w:tr w:rsidR="00837FAC" w14:paraId="5A218794" w14:textId="77777777">
        <w:trPr>
          <w:trHeight w:val="277"/>
        </w:trPr>
        <w:tc>
          <w:tcPr>
            <w:tcW w:w="523" w:type="dxa"/>
          </w:tcPr>
          <w:p w14:paraId="4821130C" w14:textId="77777777" w:rsidR="00837FAC" w:rsidRDefault="00837FAC">
            <w:pPr>
              <w:pStyle w:val="TableParagraph"/>
              <w:ind w:left="0"/>
              <w:rPr>
                <w:sz w:val="20"/>
              </w:rPr>
            </w:pPr>
          </w:p>
        </w:tc>
        <w:tc>
          <w:tcPr>
            <w:tcW w:w="8405" w:type="dxa"/>
          </w:tcPr>
          <w:p w14:paraId="37E49657" w14:textId="77777777" w:rsidR="00837FAC" w:rsidRDefault="004D5FA3">
            <w:pPr>
              <w:pStyle w:val="TableParagraph"/>
              <w:spacing w:before="1" w:line="257" w:lineRule="exact"/>
              <w:rPr>
                <w:sz w:val="24"/>
              </w:rPr>
            </w:pPr>
            <w:r>
              <w:rPr>
                <w:sz w:val="24"/>
              </w:rPr>
              <w:t>Менее</w:t>
            </w:r>
            <w:r>
              <w:rPr>
                <w:spacing w:val="-2"/>
                <w:sz w:val="24"/>
              </w:rPr>
              <w:t xml:space="preserve"> </w:t>
            </w:r>
            <w:r>
              <w:rPr>
                <w:sz w:val="24"/>
              </w:rPr>
              <w:t>чем</w:t>
            </w:r>
            <w:r>
              <w:rPr>
                <w:spacing w:val="-1"/>
                <w:sz w:val="24"/>
              </w:rPr>
              <w:t xml:space="preserve"> </w:t>
            </w:r>
            <w:r>
              <w:rPr>
                <w:sz w:val="24"/>
              </w:rPr>
              <w:t>на</w:t>
            </w:r>
            <w:r>
              <w:rPr>
                <w:spacing w:val="-2"/>
                <w:sz w:val="24"/>
              </w:rPr>
              <w:t xml:space="preserve"> </w:t>
            </w:r>
            <w:r>
              <w:rPr>
                <w:spacing w:val="-5"/>
                <w:sz w:val="24"/>
              </w:rPr>
              <w:t>25%</w:t>
            </w:r>
          </w:p>
        </w:tc>
        <w:tc>
          <w:tcPr>
            <w:tcW w:w="701" w:type="dxa"/>
          </w:tcPr>
          <w:p w14:paraId="57685F6C" w14:textId="77777777" w:rsidR="00837FAC" w:rsidRDefault="004D5FA3">
            <w:pPr>
              <w:pStyle w:val="TableParagraph"/>
              <w:spacing w:before="1" w:line="257" w:lineRule="exact"/>
              <w:rPr>
                <w:sz w:val="24"/>
              </w:rPr>
            </w:pPr>
            <w:r>
              <w:rPr>
                <w:spacing w:val="-10"/>
                <w:sz w:val="24"/>
              </w:rPr>
              <w:t>1</w:t>
            </w:r>
          </w:p>
        </w:tc>
      </w:tr>
      <w:tr w:rsidR="00837FAC" w14:paraId="7B40D511" w14:textId="77777777">
        <w:trPr>
          <w:trHeight w:val="277"/>
        </w:trPr>
        <w:tc>
          <w:tcPr>
            <w:tcW w:w="523" w:type="dxa"/>
          </w:tcPr>
          <w:p w14:paraId="535B0E55" w14:textId="77777777" w:rsidR="00837FAC" w:rsidRDefault="00837FAC">
            <w:pPr>
              <w:pStyle w:val="TableParagraph"/>
              <w:ind w:left="0"/>
              <w:rPr>
                <w:sz w:val="20"/>
              </w:rPr>
            </w:pPr>
          </w:p>
        </w:tc>
        <w:tc>
          <w:tcPr>
            <w:tcW w:w="8405" w:type="dxa"/>
          </w:tcPr>
          <w:p w14:paraId="6741BD5A" w14:textId="77777777" w:rsidR="00837FAC" w:rsidRDefault="004D5FA3">
            <w:pPr>
              <w:pStyle w:val="TableParagraph"/>
              <w:spacing w:line="258" w:lineRule="exact"/>
              <w:rPr>
                <w:sz w:val="24"/>
              </w:rPr>
            </w:pPr>
            <w:r>
              <w:rPr>
                <w:sz w:val="24"/>
              </w:rPr>
              <w:t>На</w:t>
            </w:r>
            <w:r>
              <w:rPr>
                <w:spacing w:val="-1"/>
                <w:sz w:val="24"/>
              </w:rPr>
              <w:t xml:space="preserve"> </w:t>
            </w:r>
            <w:r>
              <w:rPr>
                <w:sz w:val="24"/>
              </w:rPr>
              <w:t>25-</w:t>
            </w:r>
            <w:r>
              <w:rPr>
                <w:spacing w:val="-5"/>
                <w:sz w:val="24"/>
              </w:rPr>
              <w:t>50%</w:t>
            </w:r>
          </w:p>
        </w:tc>
        <w:tc>
          <w:tcPr>
            <w:tcW w:w="701" w:type="dxa"/>
          </w:tcPr>
          <w:p w14:paraId="600A03CE" w14:textId="77777777" w:rsidR="00837FAC" w:rsidRDefault="004D5FA3">
            <w:pPr>
              <w:pStyle w:val="TableParagraph"/>
              <w:spacing w:line="258" w:lineRule="exact"/>
              <w:rPr>
                <w:sz w:val="24"/>
              </w:rPr>
            </w:pPr>
            <w:r>
              <w:rPr>
                <w:spacing w:val="-10"/>
                <w:sz w:val="24"/>
              </w:rPr>
              <w:t>2</w:t>
            </w:r>
          </w:p>
        </w:tc>
      </w:tr>
      <w:tr w:rsidR="00837FAC" w14:paraId="11B5E7C1" w14:textId="77777777">
        <w:trPr>
          <w:trHeight w:val="273"/>
        </w:trPr>
        <w:tc>
          <w:tcPr>
            <w:tcW w:w="523" w:type="dxa"/>
          </w:tcPr>
          <w:p w14:paraId="013AE836" w14:textId="77777777" w:rsidR="00837FAC" w:rsidRDefault="00837FAC">
            <w:pPr>
              <w:pStyle w:val="TableParagraph"/>
              <w:ind w:left="0"/>
              <w:rPr>
                <w:sz w:val="20"/>
              </w:rPr>
            </w:pPr>
          </w:p>
        </w:tc>
        <w:tc>
          <w:tcPr>
            <w:tcW w:w="8405" w:type="dxa"/>
          </w:tcPr>
          <w:p w14:paraId="4BEB1CFC" w14:textId="77777777" w:rsidR="00837FAC" w:rsidRDefault="004D5FA3">
            <w:pPr>
              <w:pStyle w:val="TableParagraph"/>
              <w:spacing w:line="253" w:lineRule="exact"/>
              <w:rPr>
                <w:sz w:val="24"/>
              </w:rPr>
            </w:pPr>
            <w:r>
              <w:rPr>
                <w:sz w:val="24"/>
              </w:rPr>
              <w:t>На</w:t>
            </w:r>
            <w:r>
              <w:rPr>
                <w:spacing w:val="-1"/>
                <w:sz w:val="24"/>
              </w:rPr>
              <w:t xml:space="preserve"> </w:t>
            </w:r>
            <w:r>
              <w:rPr>
                <w:sz w:val="24"/>
              </w:rPr>
              <w:t>50-</w:t>
            </w:r>
            <w:r>
              <w:rPr>
                <w:spacing w:val="-5"/>
                <w:sz w:val="24"/>
              </w:rPr>
              <w:t>75%</w:t>
            </w:r>
          </w:p>
        </w:tc>
        <w:tc>
          <w:tcPr>
            <w:tcW w:w="701" w:type="dxa"/>
          </w:tcPr>
          <w:p w14:paraId="15C3C053" w14:textId="77777777" w:rsidR="00837FAC" w:rsidRDefault="004D5FA3">
            <w:pPr>
              <w:pStyle w:val="TableParagraph"/>
              <w:spacing w:line="253" w:lineRule="exact"/>
              <w:rPr>
                <w:sz w:val="24"/>
              </w:rPr>
            </w:pPr>
            <w:r>
              <w:rPr>
                <w:spacing w:val="-10"/>
                <w:sz w:val="24"/>
              </w:rPr>
              <w:t>3</w:t>
            </w:r>
          </w:p>
        </w:tc>
      </w:tr>
      <w:tr w:rsidR="00837FAC" w14:paraId="0D973170" w14:textId="77777777">
        <w:trPr>
          <w:trHeight w:val="277"/>
        </w:trPr>
        <w:tc>
          <w:tcPr>
            <w:tcW w:w="523" w:type="dxa"/>
          </w:tcPr>
          <w:p w14:paraId="0A88820D" w14:textId="77777777" w:rsidR="00837FAC" w:rsidRDefault="00837FAC">
            <w:pPr>
              <w:pStyle w:val="TableParagraph"/>
              <w:ind w:left="0"/>
              <w:rPr>
                <w:sz w:val="20"/>
              </w:rPr>
            </w:pPr>
          </w:p>
        </w:tc>
        <w:tc>
          <w:tcPr>
            <w:tcW w:w="8405" w:type="dxa"/>
          </w:tcPr>
          <w:p w14:paraId="31F1E346" w14:textId="77777777" w:rsidR="00837FAC" w:rsidRDefault="004D5FA3">
            <w:pPr>
              <w:pStyle w:val="TableParagraph"/>
              <w:spacing w:line="258" w:lineRule="exact"/>
              <w:rPr>
                <w:sz w:val="24"/>
              </w:rPr>
            </w:pPr>
            <w:r>
              <w:rPr>
                <w:sz w:val="24"/>
              </w:rPr>
              <w:t>Более</w:t>
            </w:r>
            <w:r>
              <w:rPr>
                <w:spacing w:val="-2"/>
                <w:sz w:val="24"/>
              </w:rPr>
              <w:t xml:space="preserve"> </w:t>
            </w:r>
            <w:r>
              <w:rPr>
                <w:sz w:val="24"/>
              </w:rPr>
              <w:t>чем</w:t>
            </w:r>
            <w:r>
              <w:rPr>
                <w:spacing w:val="-1"/>
                <w:sz w:val="24"/>
              </w:rPr>
              <w:t xml:space="preserve"> </w:t>
            </w:r>
            <w:r>
              <w:rPr>
                <w:sz w:val="24"/>
              </w:rPr>
              <w:t>на</w:t>
            </w:r>
            <w:r>
              <w:rPr>
                <w:spacing w:val="-1"/>
                <w:sz w:val="24"/>
              </w:rPr>
              <w:t xml:space="preserve"> </w:t>
            </w:r>
            <w:r>
              <w:rPr>
                <w:spacing w:val="-5"/>
                <w:sz w:val="24"/>
              </w:rPr>
              <w:t>75%</w:t>
            </w:r>
          </w:p>
        </w:tc>
        <w:tc>
          <w:tcPr>
            <w:tcW w:w="701" w:type="dxa"/>
          </w:tcPr>
          <w:p w14:paraId="27A8B0E6" w14:textId="77777777" w:rsidR="00837FAC" w:rsidRDefault="004D5FA3">
            <w:pPr>
              <w:pStyle w:val="TableParagraph"/>
              <w:spacing w:line="258" w:lineRule="exact"/>
              <w:rPr>
                <w:sz w:val="24"/>
              </w:rPr>
            </w:pPr>
            <w:r>
              <w:rPr>
                <w:spacing w:val="-10"/>
                <w:sz w:val="24"/>
              </w:rPr>
              <w:t>4</w:t>
            </w:r>
          </w:p>
        </w:tc>
      </w:tr>
      <w:tr w:rsidR="00837FAC" w14:paraId="676D238F" w14:textId="77777777">
        <w:trPr>
          <w:trHeight w:val="273"/>
        </w:trPr>
        <w:tc>
          <w:tcPr>
            <w:tcW w:w="523" w:type="dxa"/>
          </w:tcPr>
          <w:p w14:paraId="7C504CE8" w14:textId="77777777" w:rsidR="00837FAC" w:rsidRDefault="00837FAC">
            <w:pPr>
              <w:pStyle w:val="TableParagraph"/>
              <w:ind w:left="0"/>
              <w:rPr>
                <w:sz w:val="20"/>
              </w:rPr>
            </w:pPr>
          </w:p>
        </w:tc>
        <w:tc>
          <w:tcPr>
            <w:tcW w:w="8405" w:type="dxa"/>
          </w:tcPr>
          <w:p w14:paraId="2FA35B77" w14:textId="77777777" w:rsidR="00837FAC" w:rsidRDefault="004D5FA3">
            <w:pPr>
              <w:pStyle w:val="TableParagraph"/>
              <w:spacing w:line="253" w:lineRule="exact"/>
              <w:rPr>
                <w:sz w:val="24"/>
              </w:rPr>
            </w:pPr>
            <w:r>
              <w:rPr>
                <w:sz w:val="24"/>
              </w:rPr>
              <w:t>Отсутствие</w:t>
            </w:r>
            <w:r>
              <w:rPr>
                <w:spacing w:val="-4"/>
                <w:sz w:val="24"/>
              </w:rPr>
              <w:t xml:space="preserve"> </w:t>
            </w:r>
            <w:r>
              <w:rPr>
                <w:spacing w:val="-2"/>
                <w:sz w:val="24"/>
              </w:rPr>
              <w:t>дефекта</w:t>
            </w:r>
          </w:p>
        </w:tc>
        <w:tc>
          <w:tcPr>
            <w:tcW w:w="701" w:type="dxa"/>
          </w:tcPr>
          <w:p w14:paraId="28F8AF63" w14:textId="77777777" w:rsidR="00837FAC" w:rsidRDefault="004D5FA3">
            <w:pPr>
              <w:pStyle w:val="TableParagraph"/>
              <w:spacing w:line="253" w:lineRule="exact"/>
              <w:rPr>
                <w:sz w:val="24"/>
              </w:rPr>
            </w:pPr>
            <w:r>
              <w:rPr>
                <w:spacing w:val="-10"/>
                <w:sz w:val="24"/>
              </w:rPr>
              <w:t>5</w:t>
            </w:r>
          </w:p>
        </w:tc>
      </w:tr>
      <w:tr w:rsidR="00837FAC" w14:paraId="4B29EA15" w14:textId="77777777">
        <w:trPr>
          <w:trHeight w:val="277"/>
        </w:trPr>
        <w:tc>
          <w:tcPr>
            <w:tcW w:w="523" w:type="dxa"/>
          </w:tcPr>
          <w:p w14:paraId="60FA006F" w14:textId="77777777" w:rsidR="00837FAC" w:rsidRDefault="004D5FA3">
            <w:pPr>
              <w:pStyle w:val="TableParagraph"/>
              <w:spacing w:line="258" w:lineRule="exact"/>
              <w:rPr>
                <w:sz w:val="24"/>
              </w:rPr>
            </w:pPr>
            <w:r>
              <w:rPr>
                <w:spacing w:val="-10"/>
                <w:sz w:val="24"/>
              </w:rPr>
              <w:t>2</w:t>
            </w:r>
          </w:p>
        </w:tc>
        <w:tc>
          <w:tcPr>
            <w:tcW w:w="8405" w:type="dxa"/>
          </w:tcPr>
          <w:p w14:paraId="71EF9A35" w14:textId="77777777" w:rsidR="00837FAC" w:rsidRDefault="004D5FA3">
            <w:pPr>
              <w:pStyle w:val="TableParagraph"/>
              <w:spacing w:line="258" w:lineRule="exact"/>
              <w:ind w:left="0" w:right="2693"/>
              <w:jc w:val="right"/>
              <w:rPr>
                <w:sz w:val="24"/>
              </w:rPr>
            </w:pPr>
            <w:r>
              <w:rPr>
                <w:sz w:val="24"/>
              </w:rPr>
              <w:t>Радиографическая</w:t>
            </w:r>
            <w:r>
              <w:rPr>
                <w:spacing w:val="-7"/>
                <w:sz w:val="24"/>
              </w:rPr>
              <w:t xml:space="preserve"> </w:t>
            </w:r>
            <w:r>
              <w:rPr>
                <w:spacing w:val="-2"/>
                <w:sz w:val="24"/>
              </w:rPr>
              <w:t>плотность</w:t>
            </w:r>
          </w:p>
        </w:tc>
        <w:tc>
          <w:tcPr>
            <w:tcW w:w="701" w:type="dxa"/>
          </w:tcPr>
          <w:p w14:paraId="0FFBD513" w14:textId="77777777" w:rsidR="00837FAC" w:rsidRDefault="00837FAC">
            <w:pPr>
              <w:pStyle w:val="TableParagraph"/>
              <w:ind w:left="0"/>
              <w:rPr>
                <w:sz w:val="20"/>
              </w:rPr>
            </w:pPr>
          </w:p>
        </w:tc>
      </w:tr>
      <w:tr w:rsidR="00837FAC" w14:paraId="2D0C1DA8" w14:textId="77777777">
        <w:trPr>
          <w:trHeight w:val="273"/>
        </w:trPr>
        <w:tc>
          <w:tcPr>
            <w:tcW w:w="523" w:type="dxa"/>
          </w:tcPr>
          <w:p w14:paraId="2205F99A" w14:textId="77777777" w:rsidR="00837FAC" w:rsidRDefault="00837FAC">
            <w:pPr>
              <w:pStyle w:val="TableParagraph"/>
              <w:ind w:left="0"/>
              <w:rPr>
                <w:sz w:val="20"/>
              </w:rPr>
            </w:pPr>
          </w:p>
        </w:tc>
        <w:tc>
          <w:tcPr>
            <w:tcW w:w="8405" w:type="dxa"/>
          </w:tcPr>
          <w:p w14:paraId="5A4557D8" w14:textId="77777777" w:rsidR="00837FAC" w:rsidRDefault="004D5FA3">
            <w:pPr>
              <w:pStyle w:val="TableParagraph"/>
              <w:spacing w:line="253" w:lineRule="exact"/>
              <w:rPr>
                <w:sz w:val="24"/>
              </w:rPr>
            </w:pPr>
            <w:r>
              <w:rPr>
                <w:sz w:val="24"/>
              </w:rPr>
              <w:t>Отсутствие</w:t>
            </w:r>
            <w:r>
              <w:rPr>
                <w:spacing w:val="-4"/>
                <w:sz w:val="24"/>
              </w:rPr>
              <w:t xml:space="preserve"> </w:t>
            </w:r>
            <w:r>
              <w:rPr>
                <w:spacing w:val="-2"/>
                <w:sz w:val="24"/>
              </w:rPr>
              <w:t>плотности</w:t>
            </w:r>
          </w:p>
        </w:tc>
        <w:tc>
          <w:tcPr>
            <w:tcW w:w="701" w:type="dxa"/>
          </w:tcPr>
          <w:p w14:paraId="3147DD93" w14:textId="77777777" w:rsidR="00837FAC" w:rsidRDefault="004D5FA3">
            <w:pPr>
              <w:pStyle w:val="TableParagraph"/>
              <w:spacing w:line="253" w:lineRule="exact"/>
              <w:rPr>
                <w:sz w:val="24"/>
              </w:rPr>
            </w:pPr>
            <w:r>
              <w:rPr>
                <w:spacing w:val="-10"/>
                <w:sz w:val="24"/>
              </w:rPr>
              <w:t>0</w:t>
            </w:r>
          </w:p>
        </w:tc>
      </w:tr>
      <w:tr w:rsidR="00837FAC" w14:paraId="29746753" w14:textId="77777777">
        <w:trPr>
          <w:trHeight w:val="277"/>
        </w:trPr>
        <w:tc>
          <w:tcPr>
            <w:tcW w:w="523" w:type="dxa"/>
          </w:tcPr>
          <w:p w14:paraId="44DA73EC" w14:textId="77777777" w:rsidR="00837FAC" w:rsidRDefault="00837FAC">
            <w:pPr>
              <w:pStyle w:val="TableParagraph"/>
              <w:ind w:left="0"/>
              <w:rPr>
                <w:sz w:val="20"/>
              </w:rPr>
            </w:pPr>
          </w:p>
        </w:tc>
        <w:tc>
          <w:tcPr>
            <w:tcW w:w="8405" w:type="dxa"/>
          </w:tcPr>
          <w:p w14:paraId="0B9DFFED" w14:textId="77777777" w:rsidR="00837FAC" w:rsidRDefault="004D5FA3">
            <w:pPr>
              <w:pStyle w:val="TableParagraph"/>
              <w:spacing w:before="1" w:line="257" w:lineRule="exact"/>
              <w:rPr>
                <w:sz w:val="24"/>
              </w:rPr>
            </w:pPr>
            <w:r>
              <w:rPr>
                <w:sz w:val="24"/>
              </w:rPr>
              <w:t>Слабая</w:t>
            </w:r>
            <w:r>
              <w:rPr>
                <w:spacing w:val="-2"/>
                <w:sz w:val="24"/>
              </w:rPr>
              <w:t xml:space="preserve"> плотность</w:t>
            </w:r>
          </w:p>
        </w:tc>
        <w:tc>
          <w:tcPr>
            <w:tcW w:w="701" w:type="dxa"/>
          </w:tcPr>
          <w:p w14:paraId="476FDCBF" w14:textId="77777777" w:rsidR="00837FAC" w:rsidRDefault="004D5FA3">
            <w:pPr>
              <w:pStyle w:val="TableParagraph"/>
              <w:spacing w:before="1" w:line="257" w:lineRule="exact"/>
              <w:rPr>
                <w:sz w:val="24"/>
              </w:rPr>
            </w:pPr>
            <w:r>
              <w:rPr>
                <w:spacing w:val="-10"/>
                <w:sz w:val="24"/>
              </w:rPr>
              <w:t>1</w:t>
            </w:r>
          </w:p>
        </w:tc>
      </w:tr>
      <w:tr w:rsidR="00837FAC" w14:paraId="3AEFB741" w14:textId="77777777">
        <w:trPr>
          <w:trHeight w:val="278"/>
        </w:trPr>
        <w:tc>
          <w:tcPr>
            <w:tcW w:w="523" w:type="dxa"/>
          </w:tcPr>
          <w:p w14:paraId="71ACB01E" w14:textId="77777777" w:rsidR="00837FAC" w:rsidRDefault="00837FAC">
            <w:pPr>
              <w:pStyle w:val="TableParagraph"/>
              <w:ind w:left="0"/>
              <w:rPr>
                <w:sz w:val="20"/>
              </w:rPr>
            </w:pPr>
          </w:p>
        </w:tc>
        <w:tc>
          <w:tcPr>
            <w:tcW w:w="8405" w:type="dxa"/>
          </w:tcPr>
          <w:p w14:paraId="08ED6E5B" w14:textId="77777777" w:rsidR="00837FAC" w:rsidRDefault="004D5FA3">
            <w:pPr>
              <w:pStyle w:val="TableParagraph"/>
              <w:spacing w:line="258" w:lineRule="exact"/>
              <w:rPr>
                <w:sz w:val="24"/>
              </w:rPr>
            </w:pPr>
            <w:r>
              <w:rPr>
                <w:sz w:val="24"/>
              </w:rPr>
              <w:t>Умеренная</w:t>
            </w:r>
            <w:r>
              <w:rPr>
                <w:spacing w:val="-3"/>
                <w:sz w:val="24"/>
              </w:rPr>
              <w:t xml:space="preserve"> </w:t>
            </w:r>
            <w:r>
              <w:rPr>
                <w:spacing w:val="-2"/>
                <w:sz w:val="24"/>
              </w:rPr>
              <w:t>плотность</w:t>
            </w:r>
          </w:p>
        </w:tc>
        <w:tc>
          <w:tcPr>
            <w:tcW w:w="701" w:type="dxa"/>
          </w:tcPr>
          <w:p w14:paraId="17AF4B7D" w14:textId="77777777" w:rsidR="00837FAC" w:rsidRDefault="004D5FA3">
            <w:pPr>
              <w:pStyle w:val="TableParagraph"/>
              <w:spacing w:line="258" w:lineRule="exact"/>
              <w:rPr>
                <w:sz w:val="24"/>
              </w:rPr>
            </w:pPr>
            <w:r>
              <w:rPr>
                <w:spacing w:val="-10"/>
                <w:sz w:val="24"/>
              </w:rPr>
              <w:t>2</w:t>
            </w:r>
          </w:p>
        </w:tc>
      </w:tr>
      <w:tr w:rsidR="00837FAC" w14:paraId="5F60C325" w14:textId="77777777">
        <w:trPr>
          <w:trHeight w:val="273"/>
        </w:trPr>
        <w:tc>
          <w:tcPr>
            <w:tcW w:w="523" w:type="dxa"/>
          </w:tcPr>
          <w:p w14:paraId="1955FEF9" w14:textId="77777777" w:rsidR="00837FAC" w:rsidRDefault="00837FAC">
            <w:pPr>
              <w:pStyle w:val="TableParagraph"/>
              <w:ind w:left="0"/>
              <w:rPr>
                <w:sz w:val="20"/>
              </w:rPr>
            </w:pPr>
          </w:p>
        </w:tc>
        <w:tc>
          <w:tcPr>
            <w:tcW w:w="8405" w:type="dxa"/>
          </w:tcPr>
          <w:p w14:paraId="13235F71" w14:textId="77777777" w:rsidR="00837FAC" w:rsidRDefault="004D5FA3">
            <w:pPr>
              <w:pStyle w:val="TableParagraph"/>
              <w:spacing w:line="253" w:lineRule="exact"/>
              <w:rPr>
                <w:sz w:val="24"/>
              </w:rPr>
            </w:pPr>
            <w:r>
              <w:rPr>
                <w:spacing w:val="-2"/>
                <w:sz w:val="24"/>
              </w:rPr>
              <w:t>Плотная</w:t>
            </w:r>
          </w:p>
        </w:tc>
        <w:tc>
          <w:tcPr>
            <w:tcW w:w="701" w:type="dxa"/>
          </w:tcPr>
          <w:p w14:paraId="4F112261" w14:textId="77777777" w:rsidR="00837FAC" w:rsidRDefault="004D5FA3">
            <w:pPr>
              <w:pStyle w:val="TableParagraph"/>
              <w:spacing w:line="253" w:lineRule="exact"/>
              <w:rPr>
                <w:sz w:val="24"/>
              </w:rPr>
            </w:pPr>
            <w:r>
              <w:rPr>
                <w:spacing w:val="-10"/>
                <w:sz w:val="24"/>
              </w:rPr>
              <w:t>3</w:t>
            </w:r>
          </w:p>
        </w:tc>
      </w:tr>
      <w:tr w:rsidR="00837FAC" w14:paraId="0FC5DCFE" w14:textId="77777777">
        <w:trPr>
          <w:trHeight w:val="277"/>
        </w:trPr>
        <w:tc>
          <w:tcPr>
            <w:tcW w:w="523" w:type="dxa"/>
          </w:tcPr>
          <w:p w14:paraId="1E2B4F77" w14:textId="77777777" w:rsidR="00837FAC" w:rsidRDefault="004D5FA3">
            <w:pPr>
              <w:pStyle w:val="TableParagraph"/>
              <w:spacing w:line="258" w:lineRule="exact"/>
              <w:rPr>
                <w:sz w:val="24"/>
              </w:rPr>
            </w:pPr>
            <w:r>
              <w:rPr>
                <w:spacing w:val="-10"/>
                <w:sz w:val="24"/>
              </w:rPr>
              <w:t>3</w:t>
            </w:r>
          </w:p>
        </w:tc>
        <w:tc>
          <w:tcPr>
            <w:tcW w:w="8405" w:type="dxa"/>
          </w:tcPr>
          <w:p w14:paraId="7E9446B8" w14:textId="77777777" w:rsidR="00837FAC" w:rsidRDefault="004D5FA3">
            <w:pPr>
              <w:pStyle w:val="TableParagraph"/>
              <w:spacing w:line="258" w:lineRule="exact"/>
              <w:ind w:left="15"/>
              <w:jc w:val="center"/>
              <w:rPr>
                <w:sz w:val="24"/>
              </w:rPr>
            </w:pPr>
            <w:r>
              <w:rPr>
                <w:sz w:val="24"/>
              </w:rPr>
              <w:t>Ремоделирование</w:t>
            </w:r>
            <w:r>
              <w:rPr>
                <w:spacing w:val="-7"/>
                <w:sz w:val="24"/>
              </w:rPr>
              <w:t xml:space="preserve"> </w:t>
            </w:r>
            <w:r>
              <w:rPr>
                <w:spacing w:val="-2"/>
                <w:sz w:val="24"/>
              </w:rPr>
              <w:t>кости</w:t>
            </w:r>
          </w:p>
        </w:tc>
        <w:tc>
          <w:tcPr>
            <w:tcW w:w="701" w:type="dxa"/>
          </w:tcPr>
          <w:p w14:paraId="1969ED6B" w14:textId="77777777" w:rsidR="00837FAC" w:rsidRDefault="00837FAC">
            <w:pPr>
              <w:pStyle w:val="TableParagraph"/>
              <w:ind w:left="0"/>
              <w:rPr>
                <w:sz w:val="20"/>
              </w:rPr>
            </w:pPr>
          </w:p>
        </w:tc>
      </w:tr>
      <w:tr w:rsidR="00837FAC" w14:paraId="6D641AFE" w14:textId="77777777">
        <w:trPr>
          <w:trHeight w:val="273"/>
        </w:trPr>
        <w:tc>
          <w:tcPr>
            <w:tcW w:w="523" w:type="dxa"/>
          </w:tcPr>
          <w:p w14:paraId="34BBBBD0" w14:textId="77777777" w:rsidR="00837FAC" w:rsidRDefault="00837FAC">
            <w:pPr>
              <w:pStyle w:val="TableParagraph"/>
              <w:ind w:left="0"/>
              <w:rPr>
                <w:sz w:val="20"/>
              </w:rPr>
            </w:pPr>
          </w:p>
        </w:tc>
        <w:tc>
          <w:tcPr>
            <w:tcW w:w="8405" w:type="dxa"/>
          </w:tcPr>
          <w:p w14:paraId="2120F59A" w14:textId="77777777" w:rsidR="00837FAC" w:rsidRDefault="004D5FA3">
            <w:pPr>
              <w:pStyle w:val="TableParagraph"/>
              <w:spacing w:line="253" w:lineRule="exact"/>
              <w:rPr>
                <w:sz w:val="24"/>
              </w:rPr>
            </w:pPr>
            <w:r>
              <w:rPr>
                <w:sz w:val="24"/>
              </w:rPr>
              <w:t>Отсутствие</w:t>
            </w:r>
            <w:r>
              <w:rPr>
                <w:spacing w:val="-4"/>
                <w:sz w:val="24"/>
              </w:rPr>
              <w:t xml:space="preserve"> </w:t>
            </w:r>
            <w:r>
              <w:rPr>
                <w:spacing w:val="-2"/>
                <w:sz w:val="24"/>
              </w:rPr>
              <w:t>ремоделирования</w:t>
            </w:r>
          </w:p>
        </w:tc>
        <w:tc>
          <w:tcPr>
            <w:tcW w:w="701" w:type="dxa"/>
          </w:tcPr>
          <w:p w14:paraId="087AE306" w14:textId="77777777" w:rsidR="00837FAC" w:rsidRDefault="004D5FA3">
            <w:pPr>
              <w:pStyle w:val="TableParagraph"/>
              <w:spacing w:line="253" w:lineRule="exact"/>
              <w:rPr>
                <w:sz w:val="24"/>
              </w:rPr>
            </w:pPr>
            <w:r>
              <w:rPr>
                <w:spacing w:val="-10"/>
                <w:sz w:val="24"/>
              </w:rPr>
              <w:t>0</w:t>
            </w:r>
          </w:p>
        </w:tc>
      </w:tr>
      <w:tr w:rsidR="00837FAC" w14:paraId="6D6D98C6" w14:textId="77777777">
        <w:trPr>
          <w:trHeight w:val="277"/>
        </w:trPr>
        <w:tc>
          <w:tcPr>
            <w:tcW w:w="523" w:type="dxa"/>
          </w:tcPr>
          <w:p w14:paraId="346C7CDB" w14:textId="77777777" w:rsidR="00837FAC" w:rsidRDefault="00837FAC">
            <w:pPr>
              <w:pStyle w:val="TableParagraph"/>
              <w:ind w:left="0"/>
              <w:rPr>
                <w:sz w:val="20"/>
              </w:rPr>
            </w:pPr>
          </w:p>
        </w:tc>
        <w:tc>
          <w:tcPr>
            <w:tcW w:w="8405" w:type="dxa"/>
          </w:tcPr>
          <w:p w14:paraId="40FEBDB1" w14:textId="77777777" w:rsidR="00837FAC" w:rsidRDefault="004D5FA3">
            <w:pPr>
              <w:pStyle w:val="TableParagraph"/>
              <w:spacing w:line="258" w:lineRule="exact"/>
              <w:rPr>
                <w:sz w:val="24"/>
              </w:rPr>
            </w:pPr>
            <w:r>
              <w:rPr>
                <w:sz w:val="24"/>
              </w:rPr>
              <w:t>Уменьшение</w:t>
            </w:r>
            <w:r>
              <w:rPr>
                <w:spacing w:val="-5"/>
                <w:sz w:val="24"/>
              </w:rPr>
              <w:t xml:space="preserve"> </w:t>
            </w:r>
            <w:r>
              <w:rPr>
                <w:sz w:val="24"/>
              </w:rPr>
              <w:t>размера</w:t>
            </w:r>
            <w:r>
              <w:rPr>
                <w:spacing w:val="-3"/>
                <w:sz w:val="24"/>
              </w:rPr>
              <w:t xml:space="preserve"> </w:t>
            </w:r>
            <w:r>
              <w:rPr>
                <w:sz w:val="24"/>
              </w:rPr>
              <w:t>мозоли</w:t>
            </w:r>
            <w:r>
              <w:rPr>
                <w:spacing w:val="-2"/>
                <w:sz w:val="24"/>
              </w:rPr>
              <w:t xml:space="preserve"> </w:t>
            </w:r>
            <w:r>
              <w:rPr>
                <w:sz w:val="24"/>
              </w:rPr>
              <w:t>менее</w:t>
            </w:r>
            <w:r>
              <w:rPr>
                <w:spacing w:val="-3"/>
                <w:sz w:val="24"/>
              </w:rPr>
              <w:t xml:space="preserve"> </w:t>
            </w:r>
            <w:r>
              <w:rPr>
                <w:sz w:val="24"/>
              </w:rPr>
              <w:t>чем</w:t>
            </w:r>
            <w:r>
              <w:rPr>
                <w:spacing w:val="-2"/>
                <w:sz w:val="24"/>
              </w:rPr>
              <w:t xml:space="preserve"> </w:t>
            </w:r>
            <w:r>
              <w:rPr>
                <w:sz w:val="24"/>
              </w:rPr>
              <w:t>на</w:t>
            </w:r>
            <w:r>
              <w:rPr>
                <w:spacing w:val="-2"/>
                <w:sz w:val="24"/>
              </w:rPr>
              <w:t xml:space="preserve"> </w:t>
            </w:r>
            <w:r>
              <w:rPr>
                <w:spacing w:val="-5"/>
                <w:sz w:val="24"/>
              </w:rPr>
              <w:t>25%</w:t>
            </w:r>
          </w:p>
        </w:tc>
        <w:tc>
          <w:tcPr>
            <w:tcW w:w="701" w:type="dxa"/>
          </w:tcPr>
          <w:p w14:paraId="07C00ADE" w14:textId="77777777" w:rsidR="00837FAC" w:rsidRDefault="004D5FA3">
            <w:pPr>
              <w:pStyle w:val="TableParagraph"/>
              <w:spacing w:line="258" w:lineRule="exact"/>
              <w:rPr>
                <w:sz w:val="24"/>
              </w:rPr>
            </w:pPr>
            <w:r>
              <w:rPr>
                <w:spacing w:val="-10"/>
                <w:sz w:val="24"/>
              </w:rPr>
              <w:t>1</w:t>
            </w:r>
          </w:p>
        </w:tc>
      </w:tr>
      <w:tr w:rsidR="00837FAC" w14:paraId="6C82DE2E" w14:textId="77777777">
        <w:trPr>
          <w:trHeight w:val="278"/>
        </w:trPr>
        <w:tc>
          <w:tcPr>
            <w:tcW w:w="523" w:type="dxa"/>
          </w:tcPr>
          <w:p w14:paraId="208AD1A0" w14:textId="77777777" w:rsidR="00837FAC" w:rsidRDefault="00837FAC">
            <w:pPr>
              <w:pStyle w:val="TableParagraph"/>
              <w:ind w:left="0"/>
              <w:rPr>
                <w:sz w:val="20"/>
              </w:rPr>
            </w:pPr>
          </w:p>
        </w:tc>
        <w:tc>
          <w:tcPr>
            <w:tcW w:w="8405" w:type="dxa"/>
          </w:tcPr>
          <w:p w14:paraId="0898BDF8" w14:textId="77777777" w:rsidR="00837FAC" w:rsidRDefault="004D5FA3">
            <w:pPr>
              <w:pStyle w:val="TableParagraph"/>
              <w:spacing w:line="258" w:lineRule="exact"/>
              <w:rPr>
                <w:sz w:val="24"/>
              </w:rPr>
            </w:pPr>
            <w:r>
              <w:rPr>
                <w:sz w:val="24"/>
              </w:rPr>
              <w:t>Уменьшение</w:t>
            </w:r>
            <w:r>
              <w:rPr>
                <w:spacing w:val="-4"/>
                <w:sz w:val="24"/>
              </w:rPr>
              <w:t xml:space="preserve"> </w:t>
            </w:r>
            <w:r>
              <w:rPr>
                <w:sz w:val="24"/>
              </w:rPr>
              <w:t>размера</w:t>
            </w:r>
            <w:r>
              <w:rPr>
                <w:spacing w:val="-3"/>
                <w:sz w:val="24"/>
              </w:rPr>
              <w:t xml:space="preserve"> </w:t>
            </w:r>
            <w:r>
              <w:rPr>
                <w:sz w:val="24"/>
              </w:rPr>
              <w:t>мозоли</w:t>
            </w:r>
            <w:r>
              <w:rPr>
                <w:spacing w:val="-2"/>
                <w:sz w:val="24"/>
              </w:rPr>
              <w:t xml:space="preserve"> </w:t>
            </w:r>
            <w:r>
              <w:rPr>
                <w:sz w:val="24"/>
              </w:rPr>
              <w:t>на</w:t>
            </w:r>
            <w:r>
              <w:rPr>
                <w:spacing w:val="-3"/>
                <w:sz w:val="24"/>
              </w:rPr>
              <w:t xml:space="preserve"> </w:t>
            </w:r>
            <w:r>
              <w:rPr>
                <w:sz w:val="24"/>
              </w:rPr>
              <w:t>25-</w:t>
            </w:r>
            <w:r>
              <w:rPr>
                <w:spacing w:val="-5"/>
                <w:sz w:val="24"/>
              </w:rPr>
              <w:t>50%</w:t>
            </w:r>
          </w:p>
        </w:tc>
        <w:tc>
          <w:tcPr>
            <w:tcW w:w="701" w:type="dxa"/>
          </w:tcPr>
          <w:p w14:paraId="66BC9A93" w14:textId="77777777" w:rsidR="00837FAC" w:rsidRDefault="004D5FA3">
            <w:pPr>
              <w:pStyle w:val="TableParagraph"/>
              <w:spacing w:line="258" w:lineRule="exact"/>
              <w:rPr>
                <w:sz w:val="24"/>
              </w:rPr>
            </w:pPr>
            <w:r>
              <w:rPr>
                <w:spacing w:val="-10"/>
                <w:sz w:val="24"/>
              </w:rPr>
              <w:t>2</w:t>
            </w:r>
          </w:p>
        </w:tc>
      </w:tr>
      <w:tr w:rsidR="00837FAC" w14:paraId="789E6A0E" w14:textId="77777777">
        <w:trPr>
          <w:trHeight w:val="273"/>
        </w:trPr>
        <w:tc>
          <w:tcPr>
            <w:tcW w:w="523" w:type="dxa"/>
          </w:tcPr>
          <w:p w14:paraId="73927050" w14:textId="77777777" w:rsidR="00837FAC" w:rsidRDefault="00837FAC">
            <w:pPr>
              <w:pStyle w:val="TableParagraph"/>
              <w:ind w:left="0"/>
              <w:rPr>
                <w:sz w:val="20"/>
              </w:rPr>
            </w:pPr>
          </w:p>
        </w:tc>
        <w:tc>
          <w:tcPr>
            <w:tcW w:w="8405" w:type="dxa"/>
          </w:tcPr>
          <w:p w14:paraId="53EB9297" w14:textId="77777777" w:rsidR="00837FAC" w:rsidRDefault="004D5FA3">
            <w:pPr>
              <w:pStyle w:val="TableParagraph"/>
              <w:spacing w:line="253" w:lineRule="exact"/>
              <w:rPr>
                <w:sz w:val="24"/>
              </w:rPr>
            </w:pPr>
            <w:r>
              <w:rPr>
                <w:sz w:val="24"/>
              </w:rPr>
              <w:t>Уменьшение</w:t>
            </w:r>
            <w:r>
              <w:rPr>
                <w:spacing w:val="-4"/>
                <w:sz w:val="24"/>
              </w:rPr>
              <w:t xml:space="preserve"> </w:t>
            </w:r>
            <w:r>
              <w:rPr>
                <w:sz w:val="24"/>
              </w:rPr>
              <w:t>размера</w:t>
            </w:r>
            <w:r>
              <w:rPr>
                <w:spacing w:val="-3"/>
                <w:sz w:val="24"/>
              </w:rPr>
              <w:t xml:space="preserve"> </w:t>
            </w:r>
            <w:r>
              <w:rPr>
                <w:sz w:val="24"/>
              </w:rPr>
              <w:t>мозоли</w:t>
            </w:r>
            <w:r>
              <w:rPr>
                <w:spacing w:val="-2"/>
                <w:sz w:val="24"/>
              </w:rPr>
              <w:t xml:space="preserve"> </w:t>
            </w:r>
            <w:r>
              <w:rPr>
                <w:sz w:val="24"/>
              </w:rPr>
              <w:t>на</w:t>
            </w:r>
            <w:r>
              <w:rPr>
                <w:spacing w:val="-3"/>
                <w:sz w:val="24"/>
              </w:rPr>
              <w:t xml:space="preserve"> </w:t>
            </w:r>
            <w:r>
              <w:rPr>
                <w:sz w:val="24"/>
              </w:rPr>
              <w:t>50-</w:t>
            </w:r>
            <w:r>
              <w:rPr>
                <w:spacing w:val="-5"/>
                <w:sz w:val="24"/>
              </w:rPr>
              <w:t>75%</w:t>
            </w:r>
          </w:p>
        </w:tc>
        <w:tc>
          <w:tcPr>
            <w:tcW w:w="701" w:type="dxa"/>
          </w:tcPr>
          <w:p w14:paraId="0F63897E" w14:textId="77777777" w:rsidR="00837FAC" w:rsidRDefault="004D5FA3">
            <w:pPr>
              <w:pStyle w:val="TableParagraph"/>
              <w:spacing w:line="253" w:lineRule="exact"/>
              <w:rPr>
                <w:sz w:val="24"/>
              </w:rPr>
            </w:pPr>
            <w:r>
              <w:rPr>
                <w:spacing w:val="-10"/>
                <w:sz w:val="24"/>
              </w:rPr>
              <w:t>3</w:t>
            </w:r>
          </w:p>
        </w:tc>
      </w:tr>
      <w:tr w:rsidR="00837FAC" w14:paraId="079B417C" w14:textId="77777777">
        <w:trPr>
          <w:trHeight w:val="551"/>
        </w:trPr>
        <w:tc>
          <w:tcPr>
            <w:tcW w:w="523" w:type="dxa"/>
          </w:tcPr>
          <w:p w14:paraId="70579FA2" w14:textId="77777777" w:rsidR="00837FAC" w:rsidRDefault="00837FAC">
            <w:pPr>
              <w:pStyle w:val="TableParagraph"/>
              <w:ind w:left="0"/>
              <w:rPr>
                <w:sz w:val="26"/>
              </w:rPr>
            </w:pPr>
          </w:p>
        </w:tc>
        <w:tc>
          <w:tcPr>
            <w:tcW w:w="8405" w:type="dxa"/>
          </w:tcPr>
          <w:p w14:paraId="6C93F020" w14:textId="77777777" w:rsidR="00837FAC" w:rsidRDefault="004D5FA3">
            <w:pPr>
              <w:pStyle w:val="TableParagraph"/>
              <w:spacing w:line="273" w:lineRule="exact"/>
              <w:rPr>
                <w:sz w:val="24"/>
              </w:rPr>
            </w:pPr>
            <w:r>
              <w:rPr>
                <w:sz w:val="24"/>
              </w:rPr>
              <w:t>Уменьшение</w:t>
            </w:r>
            <w:r>
              <w:rPr>
                <w:spacing w:val="-3"/>
                <w:sz w:val="24"/>
              </w:rPr>
              <w:t xml:space="preserve"> </w:t>
            </w:r>
            <w:r>
              <w:rPr>
                <w:sz w:val="24"/>
              </w:rPr>
              <w:t>размера</w:t>
            </w:r>
            <w:r>
              <w:rPr>
                <w:spacing w:val="-2"/>
                <w:sz w:val="24"/>
              </w:rPr>
              <w:t xml:space="preserve"> </w:t>
            </w:r>
            <w:r>
              <w:rPr>
                <w:sz w:val="24"/>
              </w:rPr>
              <w:t>мозоли</w:t>
            </w:r>
            <w:r>
              <w:rPr>
                <w:spacing w:val="-1"/>
                <w:sz w:val="24"/>
              </w:rPr>
              <w:t xml:space="preserve"> </w:t>
            </w:r>
            <w:r>
              <w:rPr>
                <w:sz w:val="24"/>
              </w:rPr>
              <w:t>более</w:t>
            </w:r>
            <w:r>
              <w:rPr>
                <w:spacing w:val="-2"/>
                <w:sz w:val="24"/>
              </w:rPr>
              <w:t xml:space="preserve"> </w:t>
            </w:r>
            <w:r>
              <w:rPr>
                <w:sz w:val="24"/>
              </w:rPr>
              <w:t>чем</w:t>
            </w:r>
            <w:r>
              <w:rPr>
                <w:spacing w:val="-2"/>
                <w:sz w:val="24"/>
              </w:rPr>
              <w:t xml:space="preserve"> </w:t>
            </w:r>
            <w:r>
              <w:rPr>
                <w:sz w:val="24"/>
              </w:rPr>
              <w:t>на</w:t>
            </w:r>
            <w:r>
              <w:rPr>
                <w:spacing w:val="-2"/>
                <w:sz w:val="24"/>
              </w:rPr>
              <w:t xml:space="preserve"> </w:t>
            </w:r>
            <w:r>
              <w:rPr>
                <w:sz w:val="24"/>
              </w:rPr>
              <w:t>75%</w:t>
            </w:r>
            <w:r>
              <w:rPr>
                <w:spacing w:val="-1"/>
                <w:sz w:val="24"/>
              </w:rPr>
              <w:t xml:space="preserve"> </w:t>
            </w:r>
            <w:r>
              <w:rPr>
                <w:sz w:val="24"/>
              </w:rPr>
              <w:t>и</w:t>
            </w:r>
            <w:r>
              <w:rPr>
                <w:spacing w:val="-1"/>
                <w:sz w:val="24"/>
              </w:rPr>
              <w:t xml:space="preserve"> </w:t>
            </w:r>
            <w:r>
              <w:rPr>
                <w:spacing w:val="-2"/>
                <w:sz w:val="24"/>
              </w:rPr>
              <w:t>каннализация</w:t>
            </w:r>
          </w:p>
          <w:p w14:paraId="026FF995" w14:textId="77777777" w:rsidR="00837FAC" w:rsidRDefault="004D5FA3">
            <w:pPr>
              <w:pStyle w:val="TableParagraph"/>
              <w:spacing w:before="2" w:line="257" w:lineRule="exact"/>
              <w:rPr>
                <w:sz w:val="24"/>
              </w:rPr>
            </w:pPr>
            <w:r>
              <w:rPr>
                <w:sz w:val="24"/>
              </w:rPr>
              <w:t>костномозговой</w:t>
            </w:r>
            <w:r>
              <w:rPr>
                <w:spacing w:val="-6"/>
                <w:sz w:val="24"/>
              </w:rPr>
              <w:t xml:space="preserve"> </w:t>
            </w:r>
            <w:r>
              <w:rPr>
                <w:spacing w:val="-2"/>
                <w:sz w:val="24"/>
              </w:rPr>
              <w:t>полости</w:t>
            </w:r>
          </w:p>
        </w:tc>
        <w:tc>
          <w:tcPr>
            <w:tcW w:w="701" w:type="dxa"/>
          </w:tcPr>
          <w:p w14:paraId="1CC689A5" w14:textId="77777777" w:rsidR="00837FAC" w:rsidRDefault="004D5FA3">
            <w:pPr>
              <w:pStyle w:val="TableParagraph"/>
              <w:spacing w:line="273" w:lineRule="exact"/>
              <w:rPr>
                <w:sz w:val="24"/>
              </w:rPr>
            </w:pPr>
            <w:r>
              <w:rPr>
                <w:spacing w:val="-10"/>
                <w:sz w:val="24"/>
              </w:rPr>
              <w:t>4</w:t>
            </w:r>
          </w:p>
        </w:tc>
      </w:tr>
      <w:tr w:rsidR="00837FAC" w14:paraId="7AFECC78" w14:textId="77777777">
        <w:trPr>
          <w:trHeight w:val="278"/>
        </w:trPr>
        <w:tc>
          <w:tcPr>
            <w:tcW w:w="523" w:type="dxa"/>
          </w:tcPr>
          <w:p w14:paraId="6A2BE18D" w14:textId="77777777" w:rsidR="00837FAC" w:rsidRDefault="00837FAC">
            <w:pPr>
              <w:pStyle w:val="TableParagraph"/>
              <w:ind w:left="0"/>
              <w:rPr>
                <w:sz w:val="20"/>
              </w:rPr>
            </w:pPr>
          </w:p>
        </w:tc>
        <w:tc>
          <w:tcPr>
            <w:tcW w:w="8405" w:type="dxa"/>
          </w:tcPr>
          <w:p w14:paraId="3078BE35" w14:textId="77777777" w:rsidR="00837FAC" w:rsidRDefault="004D5FA3">
            <w:pPr>
              <w:pStyle w:val="TableParagraph"/>
              <w:spacing w:line="258" w:lineRule="exact"/>
              <w:rPr>
                <w:sz w:val="24"/>
              </w:rPr>
            </w:pPr>
            <w:r>
              <w:rPr>
                <w:sz w:val="24"/>
              </w:rPr>
              <w:t>Максимальный</w:t>
            </w:r>
            <w:r>
              <w:rPr>
                <w:spacing w:val="-6"/>
                <w:sz w:val="24"/>
              </w:rPr>
              <w:t xml:space="preserve"> </w:t>
            </w:r>
            <w:r>
              <w:rPr>
                <w:sz w:val="24"/>
              </w:rPr>
              <w:t>возможный</w:t>
            </w:r>
            <w:r>
              <w:rPr>
                <w:spacing w:val="-4"/>
                <w:sz w:val="24"/>
              </w:rPr>
              <w:t xml:space="preserve"> </w:t>
            </w:r>
            <w:r>
              <w:rPr>
                <w:sz w:val="24"/>
              </w:rPr>
              <w:t>радиологический</w:t>
            </w:r>
            <w:r>
              <w:rPr>
                <w:spacing w:val="-3"/>
                <w:sz w:val="24"/>
              </w:rPr>
              <w:t xml:space="preserve"> </w:t>
            </w:r>
            <w:r>
              <w:rPr>
                <w:spacing w:val="-4"/>
                <w:sz w:val="24"/>
              </w:rPr>
              <w:t>балл</w:t>
            </w:r>
          </w:p>
        </w:tc>
        <w:tc>
          <w:tcPr>
            <w:tcW w:w="701" w:type="dxa"/>
          </w:tcPr>
          <w:p w14:paraId="2325C4E2" w14:textId="77777777" w:rsidR="00837FAC" w:rsidRDefault="004D5FA3">
            <w:pPr>
              <w:pStyle w:val="TableParagraph"/>
              <w:spacing w:line="258" w:lineRule="exact"/>
              <w:rPr>
                <w:sz w:val="24"/>
              </w:rPr>
            </w:pPr>
            <w:r>
              <w:rPr>
                <w:spacing w:val="-5"/>
                <w:sz w:val="24"/>
              </w:rPr>
              <w:t>12</w:t>
            </w:r>
          </w:p>
        </w:tc>
      </w:tr>
    </w:tbl>
    <w:p w14:paraId="1BF7048B" w14:textId="77777777" w:rsidR="00837FAC" w:rsidRDefault="00837FAC">
      <w:pPr>
        <w:pStyle w:val="TableParagraph"/>
        <w:spacing w:line="258" w:lineRule="exact"/>
        <w:rPr>
          <w:sz w:val="24"/>
        </w:rPr>
        <w:sectPr w:rsidR="00837FAC">
          <w:pgSz w:w="11900" w:h="16840"/>
          <w:pgMar w:top="1060" w:right="425" w:bottom="1220" w:left="1559" w:header="0" w:footer="963" w:gutter="0"/>
          <w:cols w:space="720"/>
        </w:sectPr>
      </w:pPr>
    </w:p>
    <w:p w14:paraId="6E76002A" w14:textId="77777777" w:rsidR="00837FAC" w:rsidRDefault="004D5FA3">
      <w:pPr>
        <w:pStyle w:val="a3"/>
        <w:spacing w:before="62"/>
        <w:ind w:right="131" w:firstLine="709"/>
      </w:pPr>
      <w:r>
        <w:t xml:space="preserve">По каждому параметру были рассчитаны средние баллы и затем суммированы баллы по различным параметрам (размер дефекта, радиологическая плотность, ремоделирование костной ткани), чтобы получить </w:t>
      </w:r>
      <w:r>
        <w:rPr>
          <w:spacing w:val="-2"/>
        </w:rPr>
        <w:t>общий</w:t>
      </w:r>
      <w:r>
        <w:rPr>
          <w:spacing w:val="-7"/>
        </w:rPr>
        <w:t xml:space="preserve"> </w:t>
      </w:r>
      <w:r>
        <w:rPr>
          <w:spacing w:val="-2"/>
        </w:rPr>
        <w:t>балл</w:t>
      </w:r>
      <w:r>
        <w:rPr>
          <w:spacing w:val="-7"/>
        </w:rPr>
        <w:t xml:space="preserve"> </w:t>
      </w:r>
      <w:r>
        <w:rPr>
          <w:spacing w:val="-2"/>
        </w:rPr>
        <w:t>для</w:t>
      </w:r>
      <w:r>
        <w:rPr>
          <w:spacing w:val="-7"/>
        </w:rPr>
        <w:t xml:space="preserve"> </w:t>
      </w:r>
      <w:r>
        <w:rPr>
          <w:spacing w:val="-2"/>
        </w:rPr>
        <w:t>количественной</w:t>
      </w:r>
      <w:r>
        <w:rPr>
          <w:spacing w:val="-7"/>
        </w:rPr>
        <w:t xml:space="preserve"> </w:t>
      </w:r>
      <w:r>
        <w:rPr>
          <w:spacing w:val="-2"/>
        </w:rPr>
        <w:t>оценки</w:t>
      </w:r>
      <w:r>
        <w:rPr>
          <w:spacing w:val="-7"/>
        </w:rPr>
        <w:t xml:space="preserve"> </w:t>
      </w:r>
      <w:r>
        <w:rPr>
          <w:spacing w:val="-2"/>
        </w:rPr>
        <w:t>заживления</w:t>
      </w:r>
      <w:r>
        <w:rPr>
          <w:spacing w:val="-7"/>
        </w:rPr>
        <w:t xml:space="preserve"> </w:t>
      </w:r>
      <w:r>
        <w:rPr>
          <w:spacing w:val="-2"/>
        </w:rPr>
        <w:t>в</w:t>
      </w:r>
      <w:r>
        <w:rPr>
          <w:spacing w:val="-7"/>
        </w:rPr>
        <w:t xml:space="preserve"> </w:t>
      </w:r>
      <w:r>
        <w:rPr>
          <w:spacing w:val="-2"/>
        </w:rPr>
        <w:t>каждой</w:t>
      </w:r>
      <w:r>
        <w:rPr>
          <w:spacing w:val="-7"/>
        </w:rPr>
        <w:t xml:space="preserve"> </w:t>
      </w:r>
      <w:r>
        <w:rPr>
          <w:spacing w:val="-2"/>
        </w:rPr>
        <w:t>группе.</w:t>
      </w:r>
      <w:r>
        <w:rPr>
          <w:spacing w:val="-6"/>
        </w:rPr>
        <w:t xml:space="preserve"> </w:t>
      </w:r>
      <w:r>
        <w:rPr>
          <w:spacing w:val="-2"/>
        </w:rPr>
        <w:t xml:space="preserve">Считалось, </w:t>
      </w:r>
      <w:r>
        <w:t xml:space="preserve">что группа с наивысшим общим рентгенологическим баллом имеет лучшее </w:t>
      </w:r>
      <w:r>
        <w:rPr>
          <w:spacing w:val="-2"/>
        </w:rPr>
        <w:t>заживление.</w:t>
      </w:r>
    </w:p>
    <w:p w14:paraId="3FF149E3" w14:textId="77777777" w:rsidR="00837FAC" w:rsidRDefault="004D5FA3">
      <w:pPr>
        <w:pStyle w:val="a3"/>
        <w:spacing w:before="3"/>
        <w:ind w:right="133" w:firstLine="709"/>
      </w:pPr>
      <w:r>
        <w:t>Для оценки плотности костной ткани и 3D-визуализации дефекта применялась</w:t>
      </w:r>
      <w:r>
        <w:rPr>
          <w:spacing w:val="-18"/>
        </w:rPr>
        <w:t xml:space="preserve"> </w:t>
      </w:r>
      <w:r>
        <w:t>конусно-лучевая</w:t>
      </w:r>
      <w:r>
        <w:rPr>
          <w:spacing w:val="-17"/>
        </w:rPr>
        <w:t xml:space="preserve"> </w:t>
      </w:r>
      <w:r>
        <w:t>компьютерная</w:t>
      </w:r>
      <w:r>
        <w:rPr>
          <w:spacing w:val="-18"/>
        </w:rPr>
        <w:t xml:space="preserve"> </w:t>
      </w:r>
      <w:r>
        <w:t>томография</w:t>
      </w:r>
      <w:r>
        <w:rPr>
          <w:spacing w:val="-17"/>
        </w:rPr>
        <w:t xml:space="preserve"> </w:t>
      </w:r>
      <w:r>
        <w:t>(КЛКТ).</w:t>
      </w:r>
      <w:r>
        <w:rPr>
          <w:spacing w:val="-18"/>
        </w:rPr>
        <w:t xml:space="preserve"> </w:t>
      </w:r>
      <w:r>
        <w:t>Исследования костных образцов проводились на 14-е, 30-е и 60-е сутки с использованием сканера KAVO OP 3D Pro, оснащенного плоскопанельным детектором. Параметры</w:t>
      </w:r>
      <w:r>
        <w:rPr>
          <w:spacing w:val="-16"/>
        </w:rPr>
        <w:t xml:space="preserve"> </w:t>
      </w:r>
      <w:r>
        <w:t>сканирования</w:t>
      </w:r>
      <w:r>
        <w:rPr>
          <w:spacing w:val="-16"/>
        </w:rPr>
        <w:t xml:space="preserve"> </w:t>
      </w:r>
      <w:r>
        <w:t>были</w:t>
      </w:r>
      <w:r>
        <w:rPr>
          <w:spacing w:val="-16"/>
        </w:rPr>
        <w:t xml:space="preserve"> </w:t>
      </w:r>
      <w:r>
        <w:t>следующими:</w:t>
      </w:r>
      <w:r>
        <w:rPr>
          <w:spacing w:val="-17"/>
        </w:rPr>
        <w:t xml:space="preserve"> </w:t>
      </w:r>
      <w:r>
        <w:t>напряжение</w:t>
      </w:r>
      <w:r>
        <w:rPr>
          <w:spacing w:val="-16"/>
        </w:rPr>
        <w:t xml:space="preserve"> </w:t>
      </w:r>
      <w:r>
        <w:t>рентгеновской</w:t>
      </w:r>
      <w:r>
        <w:rPr>
          <w:spacing w:val="-16"/>
        </w:rPr>
        <w:t xml:space="preserve"> </w:t>
      </w:r>
      <w:r>
        <w:t>трубки</w:t>
      </w:r>
    </w:p>
    <w:p w14:paraId="26AC6268" w14:textId="77777777" w:rsidR="00837FAC" w:rsidRDefault="004D5FA3">
      <w:pPr>
        <w:pStyle w:val="a3"/>
        <w:ind w:right="133"/>
      </w:pPr>
      <w:r>
        <w:t>-</w:t>
      </w:r>
      <w:r>
        <w:rPr>
          <w:spacing w:val="-18"/>
        </w:rPr>
        <w:t xml:space="preserve"> </w:t>
      </w:r>
      <w:r>
        <w:t>90</w:t>
      </w:r>
      <w:r>
        <w:rPr>
          <w:spacing w:val="-17"/>
        </w:rPr>
        <w:t xml:space="preserve"> </w:t>
      </w:r>
      <w:r>
        <w:t>кВ,</w:t>
      </w:r>
      <w:r>
        <w:rPr>
          <w:spacing w:val="-18"/>
        </w:rPr>
        <w:t xml:space="preserve"> </w:t>
      </w:r>
      <w:r>
        <w:t>сила</w:t>
      </w:r>
      <w:r>
        <w:rPr>
          <w:spacing w:val="-17"/>
        </w:rPr>
        <w:t xml:space="preserve"> </w:t>
      </w:r>
      <w:r>
        <w:t>тока</w:t>
      </w:r>
      <w:r>
        <w:rPr>
          <w:spacing w:val="-18"/>
        </w:rPr>
        <w:t xml:space="preserve"> </w:t>
      </w:r>
      <w:r>
        <w:t>-</w:t>
      </w:r>
      <w:r>
        <w:rPr>
          <w:spacing w:val="-17"/>
        </w:rPr>
        <w:t xml:space="preserve"> </w:t>
      </w:r>
      <w:r>
        <w:t>4</w:t>
      </w:r>
      <w:r>
        <w:rPr>
          <w:spacing w:val="-18"/>
        </w:rPr>
        <w:t xml:space="preserve"> </w:t>
      </w:r>
      <w:r>
        <w:t>мА,</w:t>
      </w:r>
      <w:r>
        <w:rPr>
          <w:spacing w:val="-17"/>
        </w:rPr>
        <w:t xml:space="preserve"> </w:t>
      </w:r>
      <w:r>
        <w:t>размер</w:t>
      </w:r>
      <w:r>
        <w:rPr>
          <w:spacing w:val="-18"/>
        </w:rPr>
        <w:t xml:space="preserve"> </w:t>
      </w:r>
      <w:r>
        <w:t>поля</w:t>
      </w:r>
      <w:r>
        <w:rPr>
          <w:spacing w:val="-17"/>
        </w:rPr>
        <w:t xml:space="preserve"> </w:t>
      </w:r>
      <w:r>
        <w:t>зрения</w:t>
      </w:r>
      <w:r>
        <w:rPr>
          <w:spacing w:val="-18"/>
        </w:rPr>
        <w:t xml:space="preserve"> </w:t>
      </w:r>
      <w:r>
        <w:t>-</w:t>
      </w:r>
      <w:r>
        <w:rPr>
          <w:spacing w:val="-17"/>
        </w:rPr>
        <w:t xml:space="preserve"> </w:t>
      </w:r>
      <w:r>
        <w:t>6x8</w:t>
      </w:r>
      <w:r>
        <w:rPr>
          <w:spacing w:val="-18"/>
        </w:rPr>
        <w:t xml:space="preserve"> </w:t>
      </w:r>
      <w:r>
        <w:t>см.</w:t>
      </w:r>
      <w:r>
        <w:rPr>
          <w:spacing w:val="-17"/>
        </w:rPr>
        <w:t xml:space="preserve"> </w:t>
      </w:r>
      <w:r>
        <w:t>Продолжительность</w:t>
      </w:r>
      <w:r>
        <w:rPr>
          <w:spacing w:val="-18"/>
        </w:rPr>
        <w:t xml:space="preserve"> </w:t>
      </w:r>
      <w:r>
        <w:t>одного сеанса сканирования составляла 6,1 секунды, при этом размер вокселя в плоскости составлял 0,2x0,2 мм. Для анализа полученных данных использовались 390 аксиальных срезов с толщиной слоя 0,02 мм, обработка которых выполнялась с применением стандартизированного программного обеспечения,</w:t>
      </w:r>
      <w:r>
        <w:rPr>
          <w:spacing w:val="-14"/>
        </w:rPr>
        <w:t xml:space="preserve"> </w:t>
      </w:r>
      <w:r>
        <w:t>что</w:t>
      </w:r>
      <w:r>
        <w:rPr>
          <w:spacing w:val="-13"/>
        </w:rPr>
        <w:t xml:space="preserve"> </w:t>
      </w:r>
      <w:r>
        <w:t>представляло</w:t>
      </w:r>
      <w:r>
        <w:rPr>
          <w:spacing w:val="-13"/>
        </w:rPr>
        <w:t xml:space="preserve"> </w:t>
      </w:r>
      <w:r>
        <w:t>высокоточное</w:t>
      </w:r>
      <w:r>
        <w:rPr>
          <w:spacing w:val="-13"/>
        </w:rPr>
        <w:t xml:space="preserve"> </w:t>
      </w:r>
      <w:r>
        <w:t>трехмерное</w:t>
      </w:r>
      <w:r>
        <w:rPr>
          <w:spacing w:val="-13"/>
        </w:rPr>
        <w:t xml:space="preserve"> </w:t>
      </w:r>
      <w:r>
        <w:t>отображение</w:t>
      </w:r>
      <w:r>
        <w:rPr>
          <w:spacing w:val="-13"/>
        </w:rPr>
        <w:t xml:space="preserve"> </w:t>
      </w:r>
      <w:r>
        <w:t>структур костного дефекта.</w:t>
      </w:r>
    </w:p>
    <w:p w14:paraId="3E47FA8F" w14:textId="77777777" w:rsidR="00837FAC" w:rsidRDefault="004D5FA3">
      <w:pPr>
        <w:pStyle w:val="a3"/>
        <w:ind w:right="131" w:firstLine="709"/>
      </w:pPr>
      <w:r>
        <w:t>Для предотвращения возможных колебаний рентгеновского луча и дефектов изображения все образцы устанавливались вертикально по рекомендациям производителя. С использованием соответствующего программного обеспечения осуществлялся отбор аксиальных срезов с явно видимыми дефектами во всех трех исследуемых группах. Следующим этапом был ручной выбор зоны, соответствующей дефекту костной ткани. Количественное измерение объема костеобразования и объема оставшегося дефекта кости в интересующем участке проводилось с использованием широкодоступного DICOM Viewer (просмотрщик). Таким образом, были идентифицированы и прослежены области интереса (ROI), отображающие эволюцию размеров дефекта во времени. Далее автоматически рассчитывались значения плотности в шкале серого (HU) и медиана этих значений (HU). Дополнительно,</w:t>
      </w:r>
      <w:r>
        <w:rPr>
          <w:spacing w:val="-3"/>
        </w:rPr>
        <w:t xml:space="preserve"> </w:t>
      </w:r>
      <w:r>
        <w:t>для</w:t>
      </w:r>
      <w:r>
        <w:rPr>
          <w:spacing w:val="-2"/>
        </w:rPr>
        <w:t xml:space="preserve"> </w:t>
      </w:r>
      <w:r>
        <w:t>каждой</w:t>
      </w:r>
      <w:r>
        <w:rPr>
          <w:spacing w:val="-2"/>
        </w:rPr>
        <w:t xml:space="preserve"> </w:t>
      </w:r>
      <w:r>
        <w:t>из</w:t>
      </w:r>
      <w:r>
        <w:rPr>
          <w:spacing w:val="-2"/>
        </w:rPr>
        <w:t xml:space="preserve"> </w:t>
      </w:r>
      <w:r>
        <w:t>трех</w:t>
      </w:r>
      <w:r>
        <w:rPr>
          <w:spacing w:val="-2"/>
        </w:rPr>
        <w:t xml:space="preserve"> </w:t>
      </w:r>
      <w:r>
        <w:t>групп</w:t>
      </w:r>
      <w:r>
        <w:rPr>
          <w:spacing w:val="-2"/>
        </w:rPr>
        <w:t xml:space="preserve"> </w:t>
      </w:r>
      <w:r>
        <w:t>создавались</w:t>
      </w:r>
      <w:r>
        <w:rPr>
          <w:spacing w:val="-2"/>
        </w:rPr>
        <w:t xml:space="preserve"> </w:t>
      </w:r>
      <w:r>
        <w:t>трехмерные</w:t>
      </w:r>
      <w:r>
        <w:rPr>
          <w:spacing w:val="-2"/>
        </w:rPr>
        <w:t xml:space="preserve"> </w:t>
      </w:r>
      <w:r>
        <w:t>модели</w:t>
      </w:r>
      <w:r>
        <w:rPr>
          <w:spacing w:val="-2"/>
        </w:rPr>
        <w:t xml:space="preserve"> </w:t>
      </w:r>
      <w:r>
        <w:t>(3D) на 14, 30 и 60 дни исследования. Все изображения подвергались оценке сертифицированными радиологами, которые не имели информации об этапах лечения и заживления, что обеспечивало слепое оценивание.</w:t>
      </w:r>
    </w:p>
    <w:p w14:paraId="6A64246D" w14:textId="77777777" w:rsidR="00837FAC" w:rsidRDefault="004D5FA3">
      <w:pPr>
        <w:pStyle w:val="a3"/>
        <w:ind w:right="135" w:firstLine="709"/>
      </w:pPr>
      <w:r>
        <w:t>Непосредственно после проведения КЛКТ каждый образец помещался обратно в 10% раствор формалина для дальнейшей фиксации.</w:t>
      </w:r>
    </w:p>
    <w:p w14:paraId="1ED659B1" w14:textId="77777777" w:rsidR="00837FAC" w:rsidRDefault="004D5FA3">
      <w:pPr>
        <w:pStyle w:val="a4"/>
        <w:numPr>
          <w:ilvl w:val="2"/>
          <w:numId w:val="6"/>
        </w:numPr>
        <w:tabs>
          <w:tab w:val="left" w:pos="1476"/>
        </w:tabs>
        <w:spacing w:before="118"/>
        <w:ind w:left="849" w:firstLine="1"/>
        <w:jc w:val="both"/>
        <w:rPr>
          <w:sz w:val="28"/>
        </w:rPr>
      </w:pPr>
      <w:r>
        <w:rPr>
          <w:sz w:val="28"/>
        </w:rPr>
        <w:t>Патоморфологическое исследование регенерации костного дефекта Патоморфологическое</w:t>
      </w:r>
      <w:r>
        <w:rPr>
          <w:spacing w:val="40"/>
          <w:sz w:val="28"/>
        </w:rPr>
        <w:t xml:space="preserve"> </w:t>
      </w:r>
      <w:r>
        <w:rPr>
          <w:sz w:val="28"/>
        </w:rPr>
        <w:t>исследование</w:t>
      </w:r>
      <w:r>
        <w:rPr>
          <w:spacing w:val="40"/>
          <w:sz w:val="28"/>
        </w:rPr>
        <w:t xml:space="preserve"> </w:t>
      </w:r>
      <w:r>
        <w:rPr>
          <w:sz w:val="28"/>
        </w:rPr>
        <w:t>было</w:t>
      </w:r>
      <w:r>
        <w:rPr>
          <w:spacing w:val="40"/>
          <w:sz w:val="28"/>
        </w:rPr>
        <w:t xml:space="preserve"> </w:t>
      </w:r>
      <w:r>
        <w:rPr>
          <w:sz w:val="28"/>
        </w:rPr>
        <w:t>проведено</w:t>
      </w:r>
      <w:r>
        <w:rPr>
          <w:spacing w:val="40"/>
          <w:sz w:val="28"/>
        </w:rPr>
        <w:t xml:space="preserve"> </w:t>
      </w:r>
      <w:r>
        <w:rPr>
          <w:sz w:val="28"/>
        </w:rPr>
        <w:t>согласно</w:t>
      </w:r>
      <w:r>
        <w:rPr>
          <w:spacing w:val="40"/>
          <w:sz w:val="28"/>
        </w:rPr>
        <w:t xml:space="preserve"> </w:t>
      </w:r>
      <w:r>
        <w:rPr>
          <w:sz w:val="28"/>
        </w:rPr>
        <w:t>дизайну</w:t>
      </w:r>
    </w:p>
    <w:p w14:paraId="203BAAF4" w14:textId="77777777" w:rsidR="00837FAC" w:rsidRDefault="004D5FA3">
      <w:pPr>
        <w:pStyle w:val="a3"/>
        <w:tabs>
          <w:tab w:val="left" w:pos="1690"/>
          <w:tab w:val="left" w:pos="4180"/>
          <w:tab w:val="left" w:pos="5771"/>
          <w:tab w:val="left" w:pos="7201"/>
          <w:tab w:val="left" w:pos="9630"/>
        </w:tabs>
        <w:ind w:right="133"/>
      </w:pPr>
      <w:r>
        <w:t>исследования</w:t>
      </w:r>
      <w:r>
        <w:rPr>
          <w:spacing w:val="-7"/>
        </w:rPr>
        <w:t xml:space="preserve"> </w:t>
      </w:r>
      <w:r>
        <w:t>на</w:t>
      </w:r>
      <w:r>
        <w:rPr>
          <w:spacing w:val="-7"/>
        </w:rPr>
        <w:t xml:space="preserve"> </w:t>
      </w:r>
      <w:r>
        <w:t>14,</w:t>
      </w:r>
      <w:r>
        <w:rPr>
          <w:spacing w:val="-7"/>
        </w:rPr>
        <w:t xml:space="preserve"> </w:t>
      </w:r>
      <w:r>
        <w:t>30</w:t>
      </w:r>
      <w:r>
        <w:rPr>
          <w:spacing w:val="-7"/>
        </w:rPr>
        <w:t xml:space="preserve"> </w:t>
      </w:r>
      <w:r>
        <w:t>и</w:t>
      </w:r>
      <w:r>
        <w:rPr>
          <w:spacing w:val="-7"/>
        </w:rPr>
        <w:t xml:space="preserve"> </w:t>
      </w:r>
      <w:r>
        <w:t>60</w:t>
      </w:r>
      <w:r>
        <w:rPr>
          <w:spacing w:val="-7"/>
        </w:rPr>
        <w:t xml:space="preserve"> </w:t>
      </w:r>
      <w:r>
        <w:t>сутки</w:t>
      </w:r>
      <w:r>
        <w:rPr>
          <w:spacing w:val="-7"/>
        </w:rPr>
        <w:t xml:space="preserve"> </w:t>
      </w:r>
      <w:r>
        <w:t>путем</w:t>
      </w:r>
      <w:r>
        <w:rPr>
          <w:spacing w:val="-7"/>
        </w:rPr>
        <w:t xml:space="preserve"> </w:t>
      </w:r>
      <w:r>
        <w:t>выведения</w:t>
      </w:r>
      <w:r>
        <w:rPr>
          <w:spacing w:val="-7"/>
        </w:rPr>
        <w:t xml:space="preserve"> </w:t>
      </w:r>
      <w:r>
        <w:t>кроликов</w:t>
      </w:r>
      <w:r>
        <w:rPr>
          <w:spacing w:val="-7"/>
        </w:rPr>
        <w:t xml:space="preserve"> </w:t>
      </w:r>
      <w:r>
        <w:t>из</w:t>
      </w:r>
      <w:r>
        <w:rPr>
          <w:spacing w:val="-7"/>
        </w:rPr>
        <w:t xml:space="preserve"> </w:t>
      </w:r>
      <w:r>
        <w:t>каждой</w:t>
      </w:r>
      <w:r>
        <w:rPr>
          <w:spacing w:val="-7"/>
        </w:rPr>
        <w:t xml:space="preserve"> </w:t>
      </w:r>
      <w:r>
        <w:t xml:space="preserve">группы. После прекращения жизнедеятельности животного путём передозировки наркозным препарат производился забор гистологического материала. Для </w:t>
      </w:r>
      <w:r>
        <w:rPr>
          <w:spacing w:val="-2"/>
        </w:rPr>
        <w:t>этого,</w:t>
      </w:r>
      <w:r>
        <w:tab/>
      </w:r>
      <w:r>
        <w:rPr>
          <w:spacing w:val="-2"/>
        </w:rPr>
        <w:t>производился</w:t>
      </w:r>
      <w:r>
        <w:tab/>
      </w:r>
      <w:r>
        <w:rPr>
          <w:spacing w:val="-2"/>
        </w:rPr>
        <w:t>разрез</w:t>
      </w:r>
      <w:r>
        <w:tab/>
      </w:r>
      <w:r>
        <w:rPr>
          <w:spacing w:val="-4"/>
        </w:rPr>
        <w:t>зоны</w:t>
      </w:r>
      <w:r>
        <w:tab/>
      </w:r>
      <w:r>
        <w:rPr>
          <w:spacing w:val="-2"/>
        </w:rPr>
        <w:t>имплантации</w:t>
      </w:r>
      <w:r>
        <w:tab/>
      </w:r>
      <w:r>
        <w:rPr>
          <w:spacing w:val="-10"/>
        </w:rPr>
        <w:t xml:space="preserve">и </w:t>
      </w:r>
      <w:r>
        <w:t>прилегающего</w:t>
      </w:r>
      <w:r>
        <w:rPr>
          <w:spacing w:val="80"/>
          <w:w w:val="150"/>
        </w:rPr>
        <w:t xml:space="preserve"> </w:t>
      </w:r>
      <w:r>
        <w:t>к</w:t>
      </w:r>
      <w:r>
        <w:rPr>
          <w:spacing w:val="80"/>
          <w:w w:val="150"/>
        </w:rPr>
        <w:t xml:space="preserve"> </w:t>
      </w:r>
      <w:r>
        <w:t>ней</w:t>
      </w:r>
      <w:r>
        <w:rPr>
          <w:spacing w:val="80"/>
          <w:w w:val="150"/>
        </w:rPr>
        <w:t xml:space="preserve"> </w:t>
      </w:r>
      <w:r>
        <w:t>мышечного</w:t>
      </w:r>
      <w:r>
        <w:rPr>
          <w:spacing w:val="80"/>
          <w:w w:val="150"/>
        </w:rPr>
        <w:t xml:space="preserve"> </w:t>
      </w:r>
      <w:r>
        <w:t>массива.</w:t>
      </w:r>
      <w:r>
        <w:rPr>
          <w:spacing w:val="80"/>
          <w:w w:val="150"/>
        </w:rPr>
        <w:t xml:space="preserve"> </w:t>
      </w:r>
      <w:r>
        <w:t>Производилась</w:t>
      </w:r>
      <w:r>
        <w:rPr>
          <w:spacing w:val="80"/>
          <w:w w:val="150"/>
        </w:rPr>
        <w:t xml:space="preserve"> </w:t>
      </w:r>
      <w:r>
        <w:t>экзартикуляция</w:t>
      </w:r>
    </w:p>
    <w:p w14:paraId="2C1A0957" w14:textId="77777777" w:rsidR="00837FAC" w:rsidRDefault="00837FAC">
      <w:pPr>
        <w:pStyle w:val="a3"/>
        <w:sectPr w:rsidR="00837FAC">
          <w:pgSz w:w="11900" w:h="16840"/>
          <w:pgMar w:top="1480" w:right="425" w:bottom="1220" w:left="1559" w:header="0" w:footer="963" w:gutter="0"/>
          <w:cols w:space="720"/>
        </w:sectPr>
      </w:pPr>
    </w:p>
    <w:p w14:paraId="7DE51901" w14:textId="77777777" w:rsidR="00837FAC" w:rsidRDefault="004D5FA3">
      <w:pPr>
        <w:pStyle w:val="a3"/>
        <w:spacing w:before="69"/>
        <w:ind w:right="133"/>
      </w:pPr>
      <w:r>
        <w:t>бедренной кости, затем бедро отсепаровывали от окружающих мягких тканей, проводили остеотомию в пределах здоровых тканей. Репрезентативный гистологический</w:t>
      </w:r>
      <w:r>
        <w:rPr>
          <w:spacing w:val="-18"/>
        </w:rPr>
        <w:t xml:space="preserve"> </w:t>
      </w:r>
      <w:r>
        <w:t>фрагмент</w:t>
      </w:r>
      <w:r>
        <w:rPr>
          <w:spacing w:val="-17"/>
        </w:rPr>
        <w:t xml:space="preserve"> </w:t>
      </w:r>
      <w:r>
        <w:t>был</w:t>
      </w:r>
      <w:r>
        <w:rPr>
          <w:spacing w:val="-18"/>
        </w:rPr>
        <w:t xml:space="preserve"> </w:t>
      </w:r>
      <w:r>
        <w:t>представлен</w:t>
      </w:r>
      <w:r>
        <w:rPr>
          <w:spacing w:val="-17"/>
        </w:rPr>
        <w:t xml:space="preserve"> </w:t>
      </w:r>
      <w:r>
        <w:t>в</w:t>
      </w:r>
      <w:r>
        <w:rPr>
          <w:spacing w:val="-18"/>
        </w:rPr>
        <w:t xml:space="preserve"> </w:t>
      </w:r>
      <w:r>
        <w:t>виде</w:t>
      </w:r>
      <w:r>
        <w:rPr>
          <w:spacing w:val="-17"/>
        </w:rPr>
        <w:t xml:space="preserve"> </w:t>
      </w:r>
      <w:r>
        <w:t>продольного</w:t>
      </w:r>
      <w:r>
        <w:rPr>
          <w:spacing w:val="-18"/>
        </w:rPr>
        <w:t xml:space="preserve"> </w:t>
      </w:r>
      <w:r>
        <w:t>среза</w:t>
      </w:r>
      <w:r>
        <w:rPr>
          <w:spacing w:val="-17"/>
        </w:rPr>
        <w:t xml:space="preserve"> </w:t>
      </w:r>
      <w:r>
        <w:t>бедренной кости с центрально расположенным дефектом костной ткани с захватом перифокальной ткани дистально и проксимально до 1см (Рисунок 11).</w:t>
      </w:r>
    </w:p>
    <w:p w14:paraId="58FD49BA" w14:textId="77777777" w:rsidR="00837FAC" w:rsidRDefault="004D5FA3">
      <w:pPr>
        <w:pStyle w:val="a3"/>
        <w:spacing w:before="73"/>
        <w:ind w:left="0"/>
        <w:jc w:val="left"/>
        <w:rPr>
          <w:sz w:val="20"/>
        </w:rPr>
      </w:pPr>
      <w:r>
        <w:rPr>
          <w:noProof/>
          <w:sz w:val="20"/>
          <w:lang w:eastAsia="ru-RU"/>
        </w:rPr>
        <w:drawing>
          <wp:anchor distT="0" distB="0" distL="0" distR="0" simplePos="0" relativeHeight="487591936" behindDoc="1" locked="0" layoutInCell="1" allowOverlap="1" wp14:anchorId="6B8233D2" wp14:editId="7D0B02EF">
            <wp:simplePos x="0" y="0"/>
            <wp:positionH relativeFrom="page">
              <wp:posOffset>2675572</wp:posOffset>
            </wp:positionH>
            <wp:positionV relativeFrom="paragraph">
              <wp:posOffset>207985</wp:posOffset>
            </wp:positionV>
            <wp:extent cx="3384613" cy="2909887"/>
            <wp:effectExtent l="0" t="0" r="0" b="0"/>
            <wp:wrapTopAndBottom/>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6" cstate="print"/>
                    <a:stretch>
                      <a:fillRect/>
                    </a:stretch>
                  </pic:blipFill>
                  <pic:spPr>
                    <a:xfrm>
                      <a:off x="0" y="0"/>
                      <a:ext cx="3384613" cy="2909887"/>
                    </a:xfrm>
                    <a:prstGeom prst="rect">
                      <a:avLst/>
                    </a:prstGeom>
                  </pic:spPr>
                </pic:pic>
              </a:graphicData>
            </a:graphic>
          </wp:anchor>
        </w:drawing>
      </w:r>
    </w:p>
    <w:p w14:paraId="080242E9" w14:textId="77777777" w:rsidR="00837FAC" w:rsidRDefault="00837FAC">
      <w:pPr>
        <w:pStyle w:val="a3"/>
        <w:spacing w:before="32"/>
        <w:ind w:left="0"/>
        <w:jc w:val="left"/>
      </w:pPr>
    </w:p>
    <w:p w14:paraId="59CD8C0E" w14:textId="77777777" w:rsidR="00837FAC" w:rsidRDefault="004D5FA3">
      <w:pPr>
        <w:pStyle w:val="a3"/>
        <w:spacing w:line="322" w:lineRule="exact"/>
        <w:ind w:left="979" w:right="265"/>
        <w:jc w:val="center"/>
      </w:pPr>
      <w:r>
        <w:t>Рисунок</w:t>
      </w:r>
      <w:r>
        <w:rPr>
          <w:spacing w:val="-8"/>
        </w:rPr>
        <w:t xml:space="preserve"> </w:t>
      </w:r>
      <w:r>
        <w:t>11</w:t>
      </w:r>
      <w:r>
        <w:rPr>
          <w:spacing w:val="-8"/>
        </w:rPr>
        <w:t xml:space="preserve"> </w:t>
      </w:r>
      <w:r>
        <w:t>–</w:t>
      </w:r>
      <w:r>
        <w:rPr>
          <w:spacing w:val="-8"/>
        </w:rPr>
        <w:t xml:space="preserve"> </w:t>
      </w:r>
      <w:r>
        <w:t>Репрезентативный</w:t>
      </w:r>
      <w:r>
        <w:rPr>
          <w:spacing w:val="-8"/>
        </w:rPr>
        <w:t xml:space="preserve"> </w:t>
      </w:r>
      <w:r>
        <w:t>участок</w:t>
      </w:r>
      <w:r>
        <w:rPr>
          <w:spacing w:val="-8"/>
        </w:rPr>
        <w:t xml:space="preserve"> </w:t>
      </w:r>
      <w:r>
        <w:t>костной</w:t>
      </w:r>
      <w:r>
        <w:rPr>
          <w:spacing w:val="-8"/>
        </w:rPr>
        <w:t xml:space="preserve"> </w:t>
      </w:r>
      <w:r>
        <w:t>ткани</w:t>
      </w:r>
      <w:r>
        <w:rPr>
          <w:spacing w:val="-8"/>
        </w:rPr>
        <w:t xml:space="preserve"> </w:t>
      </w:r>
      <w:r>
        <w:t>с</w:t>
      </w:r>
      <w:r>
        <w:rPr>
          <w:spacing w:val="-8"/>
        </w:rPr>
        <w:t xml:space="preserve"> </w:t>
      </w:r>
      <w:r>
        <w:rPr>
          <w:spacing w:val="-2"/>
        </w:rPr>
        <w:t>зажившим</w:t>
      </w:r>
    </w:p>
    <w:p w14:paraId="3D82E3C1" w14:textId="77777777" w:rsidR="00837FAC" w:rsidRDefault="004D5FA3">
      <w:pPr>
        <w:pStyle w:val="a3"/>
        <w:ind w:left="5"/>
        <w:jc w:val="center"/>
      </w:pPr>
      <w:r>
        <w:rPr>
          <w:spacing w:val="-2"/>
        </w:rPr>
        <w:t>дефектом</w:t>
      </w:r>
    </w:p>
    <w:p w14:paraId="616847D1" w14:textId="77777777" w:rsidR="00837FAC" w:rsidRDefault="004D5FA3">
      <w:pPr>
        <w:pStyle w:val="a3"/>
        <w:spacing w:before="163"/>
        <w:ind w:right="132" w:firstLine="709"/>
      </w:pPr>
      <w:r>
        <w:t>Репрезентативный фрагмент бедренной кости фиксировали в 10% нейтральном забуференном формалине 24 часа и декальцинировали в растворе</w:t>
      </w:r>
    </w:p>
    <w:p w14:paraId="7897FB8F" w14:textId="77777777" w:rsidR="00837FAC" w:rsidRDefault="004D5FA3">
      <w:pPr>
        <w:pStyle w:val="a3"/>
        <w:ind w:right="132"/>
      </w:pPr>
      <w:r>
        <w:t>«Biodec R» (Bio-Optica Milano SPA) в течение 24 часа, после чего выполнялась промывка образцов в фосфатном буфере (pH = 7,4). После оптимального размягчения костной ткани (декальцинации) проводился фронтальный разрез кости. Ткань фиксировали в 10% формалине при 4°С 24 часа, промывали водопроводной водой и обезвоживали серией возрастающих концентраций спирта (70%, 90%, 95%, 100%), затем погружали в ксилол и заливали в парафиновые</w:t>
      </w:r>
      <w:r>
        <w:rPr>
          <w:spacing w:val="-14"/>
        </w:rPr>
        <w:t xml:space="preserve"> </w:t>
      </w:r>
      <w:r>
        <w:t>блоки.</w:t>
      </w:r>
      <w:r>
        <w:rPr>
          <w:spacing w:val="-15"/>
        </w:rPr>
        <w:t xml:space="preserve"> </w:t>
      </w:r>
      <w:r>
        <w:t>Срезы</w:t>
      </w:r>
      <w:r>
        <w:rPr>
          <w:spacing w:val="-14"/>
        </w:rPr>
        <w:t xml:space="preserve"> </w:t>
      </w:r>
      <w:r>
        <w:t>тканей</w:t>
      </w:r>
      <w:r>
        <w:rPr>
          <w:spacing w:val="-14"/>
        </w:rPr>
        <w:t xml:space="preserve"> </w:t>
      </w:r>
      <w:r>
        <w:t>толщиной</w:t>
      </w:r>
      <w:r>
        <w:rPr>
          <w:spacing w:val="-14"/>
        </w:rPr>
        <w:t xml:space="preserve"> </w:t>
      </w:r>
      <w:r>
        <w:t>5</w:t>
      </w:r>
      <w:r>
        <w:rPr>
          <w:spacing w:val="-14"/>
        </w:rPr>
        <w:t xml:space="preserve"> </w:t>
      </w:r>
      <w:r>
        <w:t>мкм</w:t>
      </w:r>
      <w:r>
        <w:rPr>
          <w:spacing w:val="-14"/>
        </w:rPr>
        <w:t xml:space="preserve"> </w:t>
      </w:r>
      <w:r>
        <w:t>делали</w:t>
      </w:r>
      <w:r>
        <w:rPr>
          <w:spacing w:val="-14"/>
        </w:rPr>
        <w:t xml:space="preserve"> </w:t>
      </w:r>
      <w:r>
        <w:t>на</w:t>
      </w:r>
      <w:r>
        <w:rPr>
          <w:spacing w:val="-14"/>
        </w:rPr>
        <w:t xml:space="preserve"> </w:t>
      </w:r>
      <w:r>
        <w:t>санном</w:t>
      </w:r>
      <w:r>
        <w:rPr>
          <w:spacing w:val="-14"/>
        </w:rPr>
        <w:t xml:space="preserve"> </w:t>
      </w:r>
      <w:r>
        <w:t>микротоме</w:t>
      </w:r>
    </w:p>
    <w:p w14:paraId="799A8698" w14:textId="77777777" w:rsidR="00837FAC" w:rsidRDefault="004D5FA3">
      <w:pPr>
        <w:pStyle w:val="a3"/>
        <w:spacing w:line="319" w:lineRule="exact"/>
      </w:pPr>
      <w:r>
        <w:t>«Leica</w:t>
      </w:r>
      <w:r>
        <w:rPr>
          <w:spacing w:val="-6"/>
        </w:rPr>
        <w:t xml:space="preserve"> </w:t>
      </w:r>
      <w:r>
        <w:t>SM</w:t>
      </w:r>
      <w:r>
        <w:rPr>
          <w:spacing w:val="-4"/>
        </w:rPr>
        <w:t xml:space="preserve"> </w:t>
      </w:r>
      <w:r>
        <w:rPr>
          <w:spacing w:val="-2"/>
        </w:rPr>
        <w:t>2000R».</w:t>
      </w:r>
    </w:p>
    <w:p w14:paraId="382A79EB" w14:textId="77777777" w:rsidR="00837FAC" w:rsidRDefault="004D5FA3">
      <w:pPr>
        <w:pStyle w:val="a3"/>
        <w:ind w:right="134" w:firstLine="709"/>
      </w:pPr>
      <w:r>
        <w:t>На основании анализа существующих методов гистологической оценки регенерации костного дефекта составлена методика гистопатологической и гистоморфометрической</w:t>
      </w:r>
      <w:r>
        <w:rPr>
          <w:spacing w:val="-8"/>
        </w:rPr>
        <w:t xml:space="preserve"> </w:t>
      </w:r>
      <w:r>
        <w:t>оценки</w:t>
      </w:r>
      <w:r>
        <w:rPr>
          <w:spacing w:val="-8"/>
        </w:rPr>
        <w:t xml:space="preserve"> </w:t>
      </w:r>
      <w:r>
        <w:t>регенерации</w:t>
      </w:r>
      <w:r>
        <w:rPr>
          <w:spacing w:val="-8"/>
        </w:rPr>
        <w:t xml:space="preserve"> </w:t>
      </w:r>
      <w:r>
        <w:t>костного</w:t>
      </w:r>
      <w:r>
        <w:rPr>
          <w:spacing w:val="-8"/>
        </w:rPr>
        <w:t xml:space="preserve"> </w:t>
      </w:r>
      <w:r>
        <w:t>дефекта</w:t>
      </w:r>
      <w:r>
        <w:rPr>
          <w:spacing w:val="-8"/>
        </w:rPr>
        <w:t xml:space="preserve"> </w:t>
      </w:r>
      <w:r>
        <w:t>при</w:t>
      </w:r>
      <w:r>
        <w:rPr>
          <w:spacing w:val="-8"/>
        </w:rPr>
        <w:t xml:space="preserve"> </w:t>
      </w:r>
      <w:r>
        <w:t>применении различных костнопластических материалов (Таблица 4), (Приложение Б).</w:t>
      </w:r>
    </w:p>
    <w:p w14:paraId="5093FA39" w14:textId="77777777" w:rsidR="00837FAC" w:rsidRDefault="00837FAC">
      <w:pPr>
        <w:pStyle w:val="a3"/>
        <w:sectPr w:rsidR="00837FAC">
          <w:pgSz w:w="11900" w:h="16840"/>
          <w:pgMar w:top="1060" w:right="425" w:bottom="1220" w:left="1559" w:header="0" w:footer="963" w:gutter="0"/>
          <w:cols w:space="720"/>
        </w:sectPr>
      </w:pPr>
    </w:p>
    <w:p w14:paraId="57F32BFB" w14:textId="77777777" w:rsidR="00837FAC" w:rsidRDefault="004D5FA3">
      <w:pPr>
        <w:pStyle w:val="a3"/>
        <w:spacing w:before="69"/>
        <w:ind w:left="139"/>
        <w:jc w:val="left"/>
      </w:pPr>
      <w:r>
        <w:t>Таблица 4 – Гистопатологический и гистоморфометрический методы оценки регенерации костной ткани при применении костно-пластического материала</w:t>
      </w:r>
    </w:p>
    <w:p w14:paraId="26EB1CC5" w14:textId="77777777" w:rsidR="00837FAC" w:rsidRDefault="00837FAC">
      <w:pPr>
        <w:pStyle w:val="a3"/>
        <w:spacing w:before="7"/>
        <w:ind w:left="0"/>
        <w:jc w:val="left"/>
        <w:rPr>
          <w:sz w:val="10"/>
        </w:rPr>
      </w:pPr>
    </w:p>
    <w:tbl>
      <w:tblPr>
        <w:tblStyle w:val="TableNormal"/>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7"/>
        <w:gridCol w:w="4541"/>
        <w:gridCol w:w="4411"/>
      </w:tblGrid>
      <w:tr w:rsidR="00837FAC" w14:paraId="44E67FBF" w14:textId="77777777">
        <w:trPr>
          <w:trHeight w:val="417"/>
        </w:trPr>
        <w:tc>
          <w:tcPr>
            <w:tcW w:w="9499" w:type="dxa"/>
            <w:gridSpan w:val="3"/>
          </w:tcPr>
          <w:p w14:paraId="24BB6A37" w14:textId="77777777" w:rsidR="00837FAC" w:rsidRDefault="004D5FA3">
            <w:pPr>
              <w:pStyle w:val="TableParagraph"/>
              <w:spacing w:line="273" w:lineRule="exact"/>
              <w:ind w:left="13"/>
              <w:jc w:val="center"/>
              <w:rPr>
                <w:sz w:val="24"/>
              </w:rPr>
            </w:pPr>
            <w:r>
              <w:rPr>
                <w:sz w:val="24"/>
              </w:rPr>
              <w:t>Гистологические</w:t>
            </w:r>
            <w:r>
              <w:rPr>
                <w:spacing w:val="-6"/>
                <w:sz w:val="24"/>
              </w:rPr>
              <w:t xml:space="preserve"> </w:t>
            </w:r>
            <w:r>
              <w:rPr>
                <w:sz w:val="24"/>
              </w:rPr>
              <w:t>критерии</w:t>
            </w:r>
            <w:r>
              <w:rPr>
                <w:spacing w:val="-5"/>
                <w:sz w:val="24"/>
              </w:rPr>
              <w:t xml:space="preserve"> </w:t>
            </w:r>
            <w:r>
              <w:rPr>
                <w:spacing w:val="-2"/>
                <w:sz w:val="24"/>
              </w:rPr>
              <w:t>оценки</w:t>
            </w:r>
          </w:p>
        </w:tc>
      </w:tr>
      <w:tr w:rsidR="00837FAC" w14:paraId="79169CBB" w14:textId="77777777">
        <w:trPr>
          <w:trHeight w:val="412"/>
        </w:trPr>
        <w:tc>
          <w:tcPr>
            <w:tcW w:w="547" w:type="dxa"/>
            <w:vMerge w:val="restart"/>
          </w:tcPr>
          <w:p w14:paraId="59BF8BF7" w14:textId="77777777" w:rsidR="00837FAC" w:rsidRDefault="004D5FA3">
            <w:pPr>
              <w:pStyle w:val="TableParagraph"/>
              <w:spacing w:line="273" w:lineRule="exact"/>
              <w:rPr>
                <w:b/>
                <w:sz w:val="24"/>
              </w:rPr>
            </w:pPr>
            <w:r>
              <w:rPr>
                <w:b/>
                <w:spacing w:val="-10"/>
                <w:sz w:val="24"/>
              </w:rPr>
              <w:t>1</w:t>
            </w:r>
          </w:p>
        </w:tc>
        <w:tc>
          <w:tcPr>
            <w:tcW w:w="4541" w:type="dxa"/>
            <w:vMerge w:val="restart"/>
          </w:tcPr>
          <w:p w14:paraId="24696ACF" w14:textId="77777777" w:rsidR="00837FAC" w:rsidRDefault="004D5FA3">
            <w:pPr>
              <w:pStyle w:val="TableParagraph"/>
              <w:spacing w:line="273" w:lineRule="exact"/>
              <w:rPr>
                <w:sz w:val="24"/>
              </w:rPr>
            </w:pPr>
            <w:r>
              <w:rPr>
                <w:sz w:val="24"/>
              </w:rPr>
              <w:t>Воспалительная</w:t>
            </w:r>
            <w:r>
              <w:rPr>
                <w:spacing w:val="-6"/>
                <w:sz w:val="24"/>
              </w:rPr>
              <w:t xml:space="preserve"> </w:t>
            </w:r>
            <w:r>
              <w:rPr>
                <w:spacing w:val="-2"/>
                <w:sz w:val="24"/>
              </w:rPr>
              <w:t>реакция</w:t>
            </w:r>
          </w:p>
        </w:tc>
        <w:tc>
          <w:tcPr>
            <w:tcW w:w="4411" w:type="dxa"/>
          </w:tcPr>
          <w:p w14:paraId="7B334623" w14:textId="77777777" w:rsidR="00837FAC" w:rsidRDefault="004D5FA3">
            <w:pPr>
              <w:pStyle w:val="TableParagraph"/>
              <w:spacing w:line="273" w:lineRule="exact"/>
              <w:rPr>
                <w:sz w:val="24"/>
              </w:rPr>
            </w:pPr>
            <w:r>
              <w:rPr>
                <w:sz w:val="24"/>
              </w:rPr>
              <w:t>Полиморфноядерные</w:t>
            </w:r>
            <w:r>
              <w:rPr>
                <w:spacing w:val="-6"/>
                <w:sz w:val="24"/>
              </w:rPr>
              <w:t xml:space="preserve"> </w:t>
            </w:r>
            <w:r>
              <w:rPr>
                <w:spacing w:val="-2"/>
                <w:sz w:val="24"/>
              </w:rPr>
              <w:t>лейкоциты*</w:t>
            </w:r>
          </w:p>
        </w:tc>
      </w:tr>
      <w:tr w:rsidR="00837FAC" w14:paraId="1029E9D1" w14:textId="77777777">
        <w:trPr>
          <w:trHeight w:val="465"/>
        </w:trPr>
        <w:tc>
          <w:tcPr>
            <w:tcW w:w="547" w:type="dxa"/>
            <w:vMerge/>
            <w:tcBorders>
              <w:top w:val="nil"/>
            </w:tcBorders>
          </w:tcPr>
          <w:p w14:paraId="7387A10D" w14:textId="77777777" w:rsidR="00837FAC" w:rsidRDefault="00837FAC">
            <w:pPr>
              <w:rPr>
                <w:sz w:val="2"/>
                <w:szCs w:val="2"/>
              </w:rPr>
            </w:pPr>
          </w:p>
        </w:tc>
        <w:tc>
          <w:tcPr>
            <w:tcW w:w="4541" w:type="dxa"/>
            <w:vMerge/>
            <w:tcBorders>
              <w:top w:val="nil"/>
            </w:tcBorders>
          </w:tcPr>
          <w:p w14:paraId="353A57F3" w14:textId="77777777" w:rsidR="00837FAC" w:rsidRDefault="00837FAC">
            <w:pPr>
              <w:rPr>
                <w:sz w:val="2"/>
                <w:szCs w:val="2"/>
              </w:rPr>
            </w:pPr>
          </w:p>
        </w:tc>
        <w:tc>
          <w:tcPr>
            <w:tcW w:w="4411" w:type="dxa"/>
          </w:tcPr>
          <w:p w14:paraId="1A4CD23B" w14:textId="77777777" w:rsidR="00837FAC" w:rsidRDefault="004D5FA3">
            <w:pPr>
              <w:pStyle w:val="TableParagraph"/>
              <w:spacing w:before="1"/>
              <w:rPr>
                <w:sz w:val="24"/>
              </w:rPr>
            </w:pPr>
            <w:r>
              <w:rPr>
                <w:spacing w:val="-2"/>
                <w:sz w:val="24"/>
              </w:rPr>
              <w:t>Лимфоциты*</w:t>
            </w:r>
          </w:p>
        </w:tc>
      </w:tr>
      <w:tr w:rsidR="00837FAC" w14:paraId="4A0F97F2" w14:textId="77777777">
        <w:trPr>
          <w:trHeight w:val="374"/>
        </w:trPr>
        <w:tc>
          <w:tcPr>
            <w:tcW w:w="547" w:type="dxa"/>
            <w:vMerge/>
            <w:tcBorders>
              <w:top w:val="nil"/>
            </w:tcBorders>
          </w:tcPr>
          <w:p w14:paraId="32FBBC3C" w14:textId="77777777" w:rsidR="00837FAC" w:rsidRDefault="00837FAC">
            <w:pPr>
              <w:rPr>
                <w:sz w:val="2"/>
                <w:szCs w:val="2"/>
              </w:rPr>
            </w:pPr>
          </w:p>
        </w:tc>
        <w:tc>
          <w:tcPr>
            <w:tcW w:w="4541" w:type="dxa"/>
            <w:vMerge/>
            <w:tcBorders>
              <w:top w:val="nil"/>
            </w:tcBorders>
          </w:tcPr>
          <w:p w14:paraId="7E71244F" w14:textId="77777777" w:rsidR="00837FAC" w:rsidRDefault="00837FAC">
            <w:pPr>
              <w:rPr>
                <w:sz w:val="2"/>
                <w:szCs w:val="2"/>
              </w:rPr>
            </w:pPr>
          </w:p>
        </w:tc>
        <w:tc>
          <w:tcPr>
            <w:tcW w:w="4411" w:type="dxa"/>
          </w:tcPr>
          <w:p w14:paraId="558AD4B9" w14:textId="77777777" w:rsidR="00837FAC" w:rsidRDefault="004D5FA3">
            <w:pPr>
              <w:pStyle w:val="TableParagraph"/>
              <w:spacing w:before="1"/>
              <w:rPr>
                <w:sz w:val="24"/>
              </w:rPr>
            </w:pPr>
            <w:r>
              <w:rPr>
                <w:spacing w:val="-2"/>
                <w:sz w:val="24"/>
              </w:rPr>
              <w:t>Макрофаги/гистиоциты*</w:t>
            </w:r>
          </w:p>
        </w:tc>
      </w:tr>
      <w:tr w:rsidR="00837FAC" w14:paraId="33DE8BEC" w14:textId="77777777">
        <w:trPr>
          <w:trHeight w:val="402"/>
        </w:trPr>
        <w:tc>
          <w:tcPr>
            <w:tcW w:w="547" w:type="dxa"/>
            <w:vMerge w:val="restart"/>
          </w:tcPr>
          <w:p w14:paraId="5344F77A" w14:textId="77777777" w:rsidR="00837FAC" w:rsidRDefault="004D5FA3">
            <w:pPr>
              <w:pStyle w:val="TableParagraph"/>
              <w:spacing w:line="273" w:lineRule="exact"/>
              <w:rPr>
                <w:b/>
                <w:sz w:val="24"/>
              </w:rPr>
            </w:pPr>
            <w:r>
              <w:rPr>
                <w:b/>
                <w:spacing w:val="-10"/>
                <w:sz w:val="24"/>
              </w:rPr>
              <w:t>2</w:t>
            </w:r>
          </w:p>
        </w:tc>
        <w:tc>
          <w:tcPr>
            <w:tcW w:w="4541" w:type="dxa"/>
            <w:vMerge w:val="restart"/>
          </w:tcPr>
          <w:p w14:paraId="17D6F7FD" w14:textId="77777777" w:rsidR="00837FAC" w:rsidRDefault="004D5FA3">
            <w:pPr>
              <w:pStyle w:val="TableParagraph"/>
              <w:spacing w:line="273" w:lineRule="exact"/>
              <w:rPr>
                <w:sz w:val="24"/>
              </w:rPr>
            </w:pPr>
            <w:r>
              <w:rPr>
                <w:sz w:val="24"/>
              </w:rPr>
              <w:t>Остеогенный</w:t>
            </w:r>
            <w:r>
              <w:rPr>
                <w:spacing w:val="-3"/>
                <w:sz w:val="24"/>
              </w:rPr>
              <w:t xml:space="preserve"> </w:t>
            </w:r>
            <w:r>
              <w:rPr>
                <w:sz w:val="24"/>
              </w:rPr>
              <w:t>клеточный</w:t>
            </w:r>
            <w:r>
              <w:rPr>
                <w:spacing w:val="-2"/>
                <w:sz w:val="24"/>
              </w:rPr>
              <w:t xml:space="preserve"> состав</w:t>
            </w:r>
          </w:p>
        </w:tc>
        <w:tc>
          <w:tcPr>
            <w:tcW w:w="4411" w:type="dxa"/>
          </w:tcPr>
          <w:p w14:paraId="2CF45145" w14:textId="77777777" w:rsidR="00837FAC" w:rsidRDefault="004D5FA3">
            <w:pPr>
              <w:pStyle w:val="TableParagraph"/>
              <w:spacing w:line="273" w:lineRule="exact"/>
              <w:rPr>
                <w:sz w:val="24"/>
              </w:rPr>
            </w:pPr>
            <w:r>
              <w:rPr>
                <w:spacing w:val="-2"/>
                <w:sz w:val="24"/>
              </w:rPr>
              <w:t>Остеобласты**</w:t>
            </w:r>
          </w:p>
        </w:tc>
      </w:tr>
      <w:tr w:rsidR="00837FAC" w14:paraId="44D4886A" w14:textId="77777777">
        <w:trPr>
          <w:trHeight w:val="422"/>
        </w:trPr>
        <w:tc>
          <w:tcPr>
            <w:tcW w:w="547" w:type="dxa"/>
            <w:vMerge/>
            <w:tcBorders>
              <w:top w:val="nil"/>
            </w:tcBorders>
          </w:tcPr>
          <w:p w14:paraId="7BAABDFD" w14:textId="77777777" w:rsidR="00837FAC" w:rsidRDefault="00837FAC">
            <w:pPr>
              <w:rPr>
                <w:sz w:val="2"/>
                <w:szCs w:val="2"/>
              </w:rPr>
            </w:pPr>
          </w:p>
        </w:tc>
        <w:tc>
          <w:tcPr>
            <w:tcW w:w="4541" w:type="dxa"/>
            <w:vMerge/>
            <w:tcBorders>
              <w:top w:val="nil"/>
            </w:tcBorders>
          </w:tcPr>
          <w:p w14:paraId="60478A45" w14:textId="77777777" w:rsidR="00837FAC" w:rsidRDefault="00837FAC">
            <w:pPr>
              <w:rPr>
                <w:sz w:val="2"/>
                <w:szCs w:val="2"/>
              </w:rPr>
            </w:pPr>
          </w:p>
        </w:tc>
        <w:tc>
          <w:tcPr>
            <w:tcW w:w="4411" w:type="dxa"/>
          </w:tcPr>
          <w:p w14:paraId="3390608B" w14:textId="77777777" w:rsidR="00837FAC" w:rsidRDefault="004D5FA3">
            <w:pPr>
              <w:pStyle w:val="TableParagraph"/>
              <w:spacing w:line="273" w:lineRule="exact"/>
              <w:rPr>
                <w:sz w:val="24"/>
              </w:rPr>
            </w:pPr>
            <w:r>
              <w:rPr>
                <w:sz w:val="24"/>
              </w:rPr>
              <w:t>Остеоциты</w:t>
            </w:r>
            <w:r>
              <w:rPr>
                <w:spacing w:val="-3"/>
                <w:sz w:val="24"/>
              </w:rPr>
              <w:t xml:space="preserve"> </w:t>
            </w:r>
            <w:r>
              <w:rPr>
                <w:spacing w:val="-5"/>
                <w:sz w:val="24"/>
              </w:rPr>
              <w:t>**</w:t>
            </w:r>
          </w:p>
        </w:tc>
      </w:tr>
      <w:tr w:rsidR="00837FAC" w14:paraId="513EA6C2" w14:textId="77777777">
        <w:trPr>
          <w:trHeight w:val="417"/>
        </w:trPr>
        <w:tc>
          <w:tcPr>
            <w:tcW w:w="547" w:type="dxa"/>
            <w:vMerge/>
            <w:tcBorders>
              <w:top w:val="nil"/>
            </w:tcBorders>
          </w:tcPr>
          <w:p w14:paraId="28823522" w14:textId="77777777" w:rsidR="00837FAC" w:rsidRDefault="00837FAC">
            <w:pPr>
              <w:rPr>
                <w:sz w:val="2"/>
                <w:szCs w:val="2"/>
              </w:rPr>
            </w:pPr>
          </w:p>
        </w:tc>
        <w:tc>
          <w:tcPr>
            <w:tcW w:w="4541" w:type="dxa"/>
            <w:vMerge/>
            <w:tcBorders>
              <w:top w:val="nil"/>
            </w:tcBorders>
          </w:tcPr>
          <w:p w14:paraId="263D1F09" w14:textId="77777777" w:rsidR="00837FAC" w:rsidRDefault="00837FAC">
            <w:pPr>
              <w:rPr>
                <w:sz w:val="2"/>
                <w:szCs w:val="2"/>
              </w:rPr>
            </w:pPr>
          </w:p>
        </w:tc>
        <w:tc>
          <w:tcPr>
            <w:tcW w:w="4411" w:type="dxa"/>
          </w:tcPr>
          <w:p w14:paraId="11DC7344" w14:textId="77777777" w:rsidR="00837FAC" w:rsidRDefault="004D5FA3">
            <w:pPr>
              <w:pStyle w:val="TableParagraph"/>
              <w:spacing w:before="1"/>
              <w:rPr>
                <w:sz w:val="24"/>
              </w:rPr>
            </w:pPr>
            <w:r>
              <w:rPr>
                <w:spacing w:val="-2"/>
                <w:sz w:val="24"/>
              </w:rPr>
              <w:t>Остеокласты**</w:t>
            </w:r>
          </w:p>
        </w:tc>
      </w:tr>
      <w:tr w:rsidR="00837FAC" w14:paraId="7111AE38" w14:textId="77777777">
        <w:trPr>
          <w:trHeight w:val="407"/>
        </w:trPr>
        <w:tc>
          <w:tcPr>
            <w:tcW w:w="547" w:type="dxa"/>
          </w:tcPr>
          <w:p w14:paraId="6B903D03" w14:textId="77777777" w:rsidR="00837FAC" w:rsidRDefault="004D5FA3">
            <w:pPr>
              <w:pStyle w:val="TableParagraph"/>
              <w:spacing w:line="273" w:lineRule="exact"/>
              <w:rPr>
                <w:b/>
                <w:sz w:val="24"/>
              </w:rPr>
            </w:pPr>
            <w:r>
              <w:rPr>
                <w:b/>
                <w:spacing w:val="-10"/>
                <w:sz w:val="24"/>
              </w:rPr>
              <w:t>3</w:t>
            </w:r>
          </w:p>
        </w:tc>
        <w:tc>
          <w:tcPr>
            <w:tcW w:w="4541" w:type="dxa"/>
          </w:tcPr>
          <w:p w14:paraId="17818272" w14:textId="77777777" w:rsidR="00837FAC" w:rsidRDefault="004D5FA3">
            <w:pPr>
              <w:pStyle w:val="TableParagraph"/>
              <w:spacing w:line="273" w:lineRule="exact"/>
              <w:rPr>
                <w:sz w:val="24"/>
              </w:rPr>
            </w:pPr>
            <w:r>
              <w:rPr>
                <w:sz w:val="24"/>
              </w:rPr>
              <w:t>Консолидация</w:t>
            </w:r>
            <w:r>
              <w:rPr>
                <w:spacing w:val="-5"/>
                <w:sz w:val="24"/>
              </w:rPr>
              <w:t xml:space="preserve"> </w:t>
            </w:r>
            <w:r>
              <w:rPr>
                <w:sz w:val="24"/>
              </w:rPr>
              <w:t>костного</w:t>
            </w:r>
            <w:r>
              <w:rPr>
                <w:spacing w:val="-4"/>
                <w:sz w:val="24"/>
              </w:rPr>
              <w:t xml:space="preserve"> </w:t>
            </w:r>
            <w:r>
              <w:rPr>
                <w:spacing w:val="-2"/>
                <w:sz w:val="24"/>
              </w:rPr>
              <w:t>дефекта</w:t>
            </w:r>
          </w:p>
        </w:tc>
        <w:tc>
          <w:tcPr>
            <w:tcW w:w="4411" w:type="dxa"/>
          </w:tcPr>
          <w:p w14:paraId="5E7607AF" w14:textId="77777777" w:rsidR="00837FAC" w:rsidRDefault="004D5FA3">
            <w:pPr>
              <w:pStyle w:val="TableParagraph"/>
              <w:spacing w:line="273" w:lineRule="exact"/>
              <w:rPr>
                <w:sz w:val="24"/>
              </w:rPr>
            </w:pPr>
            <w:r>
              <w:rPr>
                <w:sz w:val="24"/>
              </w:rPr>
              <w:t>Площадь</w:t>
            </w:r>
            <w:r>
              <w:rPr>
                <w:spacing w:val="-3"/>
                <w:sz w:val="24"/>
              </w:rPr>
              <w:t xml:space="preserve"> </w:t>
            </w:r>
            <w:r>
              <w:rPr>
                <w:sz w:val="24"/>
              </w:rPr>
              <w:t>закрытия</w:t>
            </w:r>
            <w:r>
              <w:rPr>
                <w:spacing w:val="-2"/>
                <w:sz w:val="24"/>
              </w:rPr>
              <w:t xml:space="preserve"> </w:t>
            </w:r>
            <w:r>
              <w:rPr>
                <w:sz w:val="24"/>
              </w:rPr>
              <w:t>дефекта</w:t>
            </w:r>
            <w:r>
              <w:rPr>
                <w:spacing w:val="-2"/>
                <w:sz w:val="24"/>
              </w:rPr>
              <w:t xml:space="preserve"> </w:t>
            </w:r>
            <w:r>
              <w:rPr>
                <w:spacing w:val="-5"/>
                <w:sz w:val="24"/>
              </w:rPr>
              <w:t>(%)</w:t>
            </w:r>
          </w:p>
        </w:tc>
      </w:tr>
      <w:tr w:rsidR="00837FAC" w14:paraId="5D8B35FC" w14:textId="77777777">
        <w:trPr>
          <w:trHeight w:val="412"/>
        </w:trPr>
        <w:tc>
          <w:tcPr>
            <w:tcW w:w="547" w:type="dxa"/>
            <w:vMerge w:val="restart"/>
          </w:tcPr>
          <w:p w14:paraId="4E559EE4" w14:textId="77777777" w:rsidR="00837FAC" w:rsidRDefault="004D5FA3">
            <w:pPr>
              <w:pStyle w:val="TableParagraph"/>
              <w:spacing w:line="273" w:lineRule="exact"/>
              <w:rPr>
                <w:b/>
                <w:sz w:val="24"/>
              </w:rPr>
            </w:pPr>
            <w:r>
              <w:rPr>
                <w:b/>
                <w:spacing w:val="-10"/>
                <w:sz w:val="24"/>
              </w:rPr>
              <w:t>4</w:t>
            </w:r>
          </w:p>
        </w:tc>
        <w:tc>
          <w:tcPr>
            <w:tcW w:w="4541" w:type="dxa"/>
            <w:vMerge w:val="restart"/>
          </w:tcPr>
          <w:p w14:paraId="45BD771B" w14:textId="77777777" w:rsidR="00837FAC" w:rsidRDefault="004D5FA3">
            <w:pPr>
              <w:pStyle w:val="TableParagraph"/>
              <w:spacing w:line="273" w:lineRule="exact"/>
              <w:rPr>
                <w:sz w:val="24"/>
              </w:rPr>
            </w:pPr>
            <w:r>
              <w:rPr>
                <w:sz w:val="24"/>
              </w:rPr>
              <w:t>Тканевой</w:t>
            </w:r>
            <w:r>
              <w:rPr>
                <w:spacing w:val="-3"/>
                <w:sz w:val="24"/>
              </w:rPr>
              <w:t xml:space="preserve"> </w:t>
            </w:r>
            <w:r>
              <w:rPr>
                <w:spacing w:val="-2"/>
                <w:sz w:val="24"/>
              </w:rPr>
              <w:t>состав</w:t>
            </w:r>
          </w:p>
        </w:tc>
        <w:tc>
          <w:tcPr>
            <w:tcW w:w="4411" w:type="dxa"/>
          </w:tcPr>
          <w:p w14:paraId="108F1E54" w14:textId="77777777" w:rsidR="00837FAC" w:rsidRDefault="004D5FA3">
            <w:pPr>
              <w:pStyle w:val="TableParagraph"/>
              <w:spacing w:line="273" w:lineRule="exact"/>
              <w:rPr>
                <w:sz w:val="24"/>
              </w:rPr>
            </w:pPr>
            <w:r>
              <w:rPr>
                <w:sz w:val="24"/>
              </w:rPr>
              <w:t>Фиброзная</w:t>
            </w:r>
            <w:r>
              <w:rPr>
                <w:spacing w:val="-3"/>
                <w:sz w:val="24"/>
              </w:rPr>
              <w:t xml:space="preserve"> </w:t>
            </w:r>
            <w:r>
              <w:rPr>
                <w:sz w:val="24"/>
              </w:rPr>
              <w:t>ткань</w:t>
            </w:r>
            <w:r>
              <w:rPr>
                <w:spacing w:val="-3"/>
                <w:sz w:val="24"/>
              </w:rPr>
              <w:t xml:space="preserve"> </w:t>
            </w:r>
            <w:r>
              <w:rPr>
                <w:spacing w:val="-5"/>
                <w:sz w:val="24"/>
              </w:rPr>
              <w:t>(%)</w:t>
            </w:r>
          </w:p>
        </w:tc>
      </w:tr>
      <w:tr w:rsidR="00837FAC" w14:paraId="6048FC95" w14:textId="77777777">
        <w:trPr>
          <w:trHeight w:val="465"/>
        </w:trPr>
        <w:tc>
          <w:tcPr>
            <w:tcW w:w="547" w:type="dxa"/>
            <w:vMerge/>
            <w:tcBorders>
              <w:top w:val="nil"/>
            </w:tcBorders>
          </w:tcPr>
          <w:p w14:paraId="40A2EA99" w14:textId="77777777" w:rsidR="00837FAC" w:rsidRDefault="00837FAC">
            <w:pPr>
              <w:rPr>
                <w:sz w:val="2"/>
                <w:szCs w:val="2"/>
              </w:rPr>
            </w:pPr>
          </w:p>
        </w:tc>
        <w:tc>
          <w:tcPr>
            <w:tcW w:w="4541" w:type="dxa"/>
            <w:vMerge/>
            <w:tcBorders>
              <w:top w:val="nil"/>
            </w:tcBorders>
          </w:tcPr>
          <w:p w14:paraId="450ED88E" w14:textId="77777777" w:rsidR="00837FAC" w:rsidRDefault="00837FAC">
            <w:pPr>
              <w:rPr>
                <w:sz w:val="2"/>
                <w:szCs w:val="2"/>
              </w:rPr>
            </w:pPr>
          </w:p>
        </w:tc>
        <w:tc>
          <w:tcPr>
            <w:tcW w:w="4411" w:type="dxa"/>
          </w:tcPr>
          <w:p w14:paraId="6596ABC8" w14:textId="77777777" w:rsidR="00837FAC" w:rsidRDefault="004D5FA3">
            <w:pPr>
              <w:pStyle w:val="TableParagraph"/>
              <w:spacing w:line="273" w:lineRule="exact"/>
              <w:rPr>
                <w:sz w:val="24"/>
              </w:rPr>
            </w:pPr>
            <w:r>
              <w:rPr>
                <w:sz w:val="24"/>
              </w:rPr>
              <w:t>Хрящевая</w:t>
            </w:r>
            <w:r>
              <w:rPr>
                <w:spacing w:val="-2"/>
                <w:sz w:val="24"/>
              </w:rPr>
              <w:t xml:space="preserve"> </w:t>
            </w:r>
            <w:r>
              <w:rPr>
                <w:sz w:val="24"/>
              </w:rPr>
              <w:t>ткань</w:t>
            </w:r>
            <w:r>
              <w:rPr>
                <w:spacing w:val="-1"/>
                <w:sz w:val="24"/>
              </w:rPr>
              <w:t xml:space="preserve"> </w:t>
            </w:r>
            <w:r>
              <w:rPr>
                <w:spacing w:val="-5"/>
                <w:sz w:val="24"/>
              </w:rPr>
              <w:t>(%)</w:t>
            </w:r>
          </w:p>
        </w:tc>
      </w:tr>
      <w:tr w:rsidR="00837FAC" w14:paraId="416AF2DD" w14:textId="77777777">
        <w:trPr>
          <w:trHeight w:val="513"/>
        </w:trPr>
        <w:tc>
          <w:tcPr>
            <w:tcW w:w="547" w:type="dxa"/>
            <w:vMerge/>
            <w:tcBorders>
              <w:top w:val="nil"/>
            </w:tcBorders>
          </w:tcPr>
          <w:p w14:paraId="6B0ED3AB" w14:textId="77777777" w:rsidR="00837FAC" w:rsidRDefault="00837FAC">
            <w:pPr>
              <w:rPr>
                <w:sz w:val="2"/>
                <w:szCs w:val="2"/>
              </w:rPr>
            </w:pPr>
          </w:p>
        </w:tc>
        <w:tc>
          <w:tcPr>
            <w:tcW w:w="4541" w:type="dxa"/>
            <w:vMerge/>
            <w:tcBorders>
              <w:top w:val="nil"/>
            </w:tcBorders>
          </w:tcPr>
          <w:p w14:paraId="32DB2468" w14:textId="77777777" w:rsidR="00837FAC" w:rsidRDefault="00837FAC">
            <w:pPr>
              <w:rPr>
                <w:sz w:val="2"/>
                <w:szCs w:val="2"/>
              </w:rPr>
            </w:pPr>
          </w:p>
        </w:tc>
        <w:tc>
          <w:tcPr>
            <w:tcW w:w="4411" w:type="dxa"/>
          </w:tcPr>
          <w:p w14:paraId="1C10892B" w14:textId="77777777" w:rsidR="00837FAC" w:rsidRDefault="004D5FA3">
            <w:pPr>
              <w:pStyle w:val="TableParagraph"/>
              <w:spacing w:line="273" w:lineRule="exact"/>
              <w:rPr>
                <w:sz w:val="24"/>
              </w:rPr>
            </w:pPr>
            <w:r>
              <w:rPr>
                <w:sz w:val="24"/>
              </w:rPr>
              <w:t>Костная</w:t>
            </w:r>
            <w:r>
              <w:rPr>
                <w:spacing w:val="-2"/>
                <w:sz w:val="24"/>
              </w:rPr>
              <w:t xml:space="preserve"> </w:t>
            </w:r>
            <w:r>
              <w:rPr>
                <w:sz w:val="24"/>
              </w:rPr>
              <w:t>ткань</w:t>
            </w:r>
            <w:r>
              <w:rPr>
                <w:spacing w:val="-2"/>
                <w:sz w:val="24"/>
              </w:rPr>
              <w:t xml:space="preserve"> </w:t>
            </w:r>
            <w:r>
              <w:rPr>
                <w:spacing w:val="-5"/>
                <w:sz w:val="24"/>
              </w:rPr>
              <w:t>(%)</w:t>
            </w:r>
          </w:p>
        </w:tc>
      </w:tr>
      <w:tr w:rsidR="00837FAC" w14:paraId="3BEFEA48" w14:textId="77777777">
        <w:trPr>
          <w:trHeight w:val="417"/>
        </w:trPr>
        <w:tc>
          <w:tcPr>
            <w:tcW w:w="547" w:type="dxa"/>
            <w:vMerge/>
            <w:tcBorders>
              <w:top w:val="nil"/>
            </w:tcBorders>
          </w:tcPr>
          <w:p w14:paraId="3EF3E3A0" w14:textId="77777777" w:rsidR="00837FAC" w:rsidRDefault="00837FAC">
            <w:pPr>
              <w:rPr>
                <w:sz w:val="2"/>
                <w:szCs w:val="2"/>
              </w:rPr>
            </w:pPr>
          </w:p>
        </w:tc>
        <w:tc>
          <w:tcPr>
            <w:tcW w:w="4541" w:type="dxa"/>
            <w:vMerge/>
            <w:tcBorders>
              <w:top w:val="nil"/>
            </w:tcBorders>
          </w:tcPr>
          <w:p w14:paraId="2D7034B6" w14:textId="77777777" w:rsidR="00837FAC" w:rsidRDefault="00837FAC">
            <w:pPr>
              <w:rPr>
                <w:sz w:val="2"/>
                <w:szCs w:val="2"/>
              </w:rPr>
            </w:pPr>
          </w:p>
        </w:tc>
        <w:tc>
          <w:tcPr>
            <w:tcW w:w="4411" w:type="dxa"/>
          </w:tcPr>
          <w:p w14:paraId="44A2FDD0" w14:textId="77777777" w:rsidR="00837FAC" w:rsidRDefault="004D5FA3">
            <w:pPr>
              <w:pStyle w:val="TableParagraph"/>
              <w:spacing w:line="273" w:lineRule="exact"/>
              <w:rPr>
                <w:sz w:val="24"/>
              </w:rPr>
            </w:pPr>
            <w:r>
              <w:rPr>
                <w:sz w:val="24"/>
              </w:rPr>
              <w:t>Неоваскуляризация</w:t>
            </w:r>
            <w:r>
              <w:rPr>
                <w:spacing w:val="-9"/>
                <w:sz w:val="24"/>
              </w:rPr>
              <w:t xml:space="preserve"> </w:t>
            </w:r>
            <w:r>
              <w:rPr>
                <w:spacing w:val="-5"/>
                <w:sz w:val="24"/>
              </w:rPr>
              <w:t>***</w:t>
            </w:r>
          </w:p>
        </w:tc>
      </w:tr>
      <w:tr w:rsidR="00837FAC" w14:paraId="53F8DC3C" w14:textId="77777777">
        <w:trPr>
          <w:trHeight w:val="412"/>
        </w:trPr>
        <w:tc>
          <w:tcPr>
            <w:tcW w:w="547" w:type="dxa"/>
            <w:vMerge w:val="restart"/>
          </w:tcPr>
          <w:p w14:paraId="7DFB9E33" w14:textId="77777777" w:rsidR="00837FAC" w:rsidRDefault="004D5FA3">
            <w:pPr>
              <w:pStyle w:val="TableParagraph"/>
              <w:spacing w:line="273" w:lineRule="exact"/>
              <w:rPr>
                <w:sz w:val="24"/>
              </w:rPr>
            </w:pPr>
            <w:r>
              <w:rPr>
                <w:spacing w:val="-10"/>
                <w:sz w:val="24"/>
              </w:rPr>
              <w:t>5</w:t>
            </w:r>
          </w:p>
        </w:tc>
        <w:tc>
          <w:tcPr>
            <w:tcW w:w="4541" w:type="dxa"/>
            <w:vMerge w:val="restart"/>
          </w:tcPr>
          <w:p w14:paraId="38F106C2" w14:textId="77777777" w:rsidR="00837FAC" w:rsidRDefault="004D5FA3">
            <w:pPr>
              <w:pStyle w:val="TableParagraph"/>
              <w:spacing w:line="273" w:lineRule="exact"/>
              <w:rPr>
                <w:sz w:val="24"/>
              </w:rPr>
            </w:pPr>
            <w:r>
              <w:rPr>
                <w:sz w:val="24"/>
              </w:rPr>
              <w:t>Ремоделирования</w:t>
            </w:r>
            <w:r>
              <w:rPr>
                <w:spacing w:val="-6"/>
                <w:sz w:val="24"/>
              </w:rPr>
              <w:t xml:space="preserve"> </w:t>
            </w:r>
            <w:r>
              <w:rPr>
                <w:spacing w:val="-2"/>
                <w:sz w:val="24"/>
              </w:rPr>
              <w:t>биоматериала</w:t>
            </w:r>
          </w:p>
        </w:tc>
        <w:tc>
          <w:tcPr>
            <w:tcW w:w="4411" w:type="dxa"/>
          </w:tcPr>
          <w:p w14:paraId="119D209D" w14:textId="77777777" w:rsidR="00837FAC" w:rsidRDefault="004D5FA3">
            <w:pPr>
              <w:pStyle w:val="TableParagraph"/>
              <w:spacing w:line="273" w:lineRule="exact"/>
              <w:rPr>
                <w:sz w:val="24"/>
              </w:rPr>
            </w:pPr>
            <w:r>
              <w:rPr>
                <w:sz w:val="24"/>
              </w:rPr>
              <w:t>минимальное</w:t>
            </w:r>
            <w:r>
              <w:rPr>
                <w:spacing w:val="-3"/>
                <w:sz w:val="24"/>
              </w:rPr>
              <w:t xml:space="preserve"> </w:t>
            </w:r>
            <w:r>
              <w:rPr>
                <w:sz w:val="24"/>
              </w:rPr>
              <w:t>–</w:t>
            </w:r>
            <w:r>
              <w:rPr>
                <w:spacing w:val="-1"/>
                <w:sz w:val="24"/>
              </w:rPr>
              <w:t xml:space="preserve"> </w:t>
            </w:r>
            <w:r>
              <w:rPr>
                <w:sz w:val="24"/>
              </w:rPr>
              <w:t>менее</w:t>
            </w:r>
            <w:r>
              <w:rPr>
                <w:spacing w:val="-2"/>
                <w:sz w:val="24"/>
              </w:rPr>
              <w:t xml:space="preserve"> 10%****</w:t>
            </w:r>
          </w:p>
        </w:tc>
      </w:tr>
      <w:tr w:rsidR="00837FAC" w14:paraId="40BCC236" w14:textId="77777777">
        <w:trPr>
          <w:trHeight w:val="417"/>
        </w:trPr>
        <w:tc>
          <w:tcPr>
            <w:tcW w:w="547" w:type="dxa"/>
            <w:vMerge/>
            <w:tcBorders>
              <w:top w:val="nil"/>
            </w:tcBorders>
          </w:tcPr>
          <w:p w14:paraId="0D25C24A" w14:textId="77777777" w:rsidR="00837FAC" w:rsidRDefault="00837FAC">
            <w:pPr>
              <w:rPr>
                <w:sz w:val="2"/>
                <w:szCs w:val="2"/>
              </w:rPr>
            </w:pPr>
          </w:p>
        </w:tc>
        <w:tc>
          <w:tcPr>
            <w:tcW w:w="4541" w:type="dxa"/>
            <w:vMerge/>
            <w:tcBorders>
              <w:top w:val="nil"/>
            </w:tcBorders>
          </w:tcPr>
          <w:p w14:paraId="7C9B5836" w14:textId="77777777" w:rsidR="00837FAC" w:rsidRDefault="00837FAC">
            <w:pPr>
              <w:rPr>
                <w:sz w:val="2"/>
                <w:szCs w:val="2"/>
              </w:rPr>
            </w:pPr>
          </w:p>
        </w:tc>
        <w:tc>
          <w:tcPr>
            <w:tcW w:w="4411" w:type="dxa"/>
          </w:tcPr>
          <w:p w14:paraId="6E940CD2" w14:textId="77777777" w:rsidR="00837FAC" w:rsidRDefault="004D5FA3">
            <w:pPr>
              <w:pStyle w:val="TableParagraph"/>
              <w:spacing w:line="273" w:lineRule="exact"/>
              <w:rPr>
                <w:sz w:val="24"/>
              </w:rPr>
            </w:pPr>
            <w:r>
              <w:rPr>
                <w:sz w:val="24"/>
              </w:rPr>
              <w:t>умеренное</w:t>
            </w:r>
            <w:r>
              <w:rPr>
                <w:spacing w:val="-2"/>
                <w:sz w:val="24"/>
              </w:rPr>
              <w:t xml:space="preserve"> </w:t>
            </w:r>
            <w:r>
              <w:rPr>
                <w:sz w:val="24"/>
              </w:rPr>
              <w:t>–</w:t>
            </w:r>
            <w:r>
              <w:rPr>
                <w:spacing w:val="-1"/>
                <w:sz w:val="24"/>
              </w:rPr>
              <w:t xml:space="preserve"> </w:t>
            </w:r>
            <w:r>
              <w:rPr>
                <w:spacing w:val="-2"/>
                <w:sz w:val="24"/>
              </w:rPr>
              <w:t>11–50%****</w:t>
            </w:r>
          </w:p>
        </w:tc>
      </w:tr>
      <w:tr w:rsidR="00837FAC" w14:paraId="44BB85CF" w14:textId="77777777">
        <w:trPr>
          <w:trHeight w:val="407"/>
        </w:trPr>
        <w:tc>
          <w:tcPr>
            <w:tcW w:w="547" w:type="dxa"/>
            <w:vMerge/>
            <w:tcBorders>
              <w:top w:val="nil"/>
            </w:tcBorders>
          </w:tcPr>
          <w:p w14:paraId="24735714" w14:textId="77777777" w:rsidR="00837FAC" w:rsidRDefault="00837FAC">
            <w:pPr>
              <w:rPr>
                <w:sz w:val="2"/>
                <w:szCs w:val="2"/>
              </w:rPr>
            </w:pPr>
          </w:p>
        </w:tc>
        <w:tc>
          <w:tcPr>
            <w:tcW w:w="4541" w:type="dxa"/>
            <w:vMerge/>
            <w:tcBorders>
              <w:top w:val="nil"/>
            </w:tcBorders>
          </w:tcPr>
          <w:p w14:paraId="77E05C59" w14:textId="77777777" w:rsidR="00837FAC" w:rsidRDefault="00837FAC">
            <w:pPr>
              <w:rPr>
                <w:sz w:val="2"/>
                <w:szCs w:val="2"/>
              </w:rPr>
            </w:pPr>
          </w:p>
        </w:tc>
        <w:tc>
          <w:tcPr>
            <w:tcW w:w="4411" w:type="dxa"/>
          </w:tcPr>
          <w:p w14:paraId="7543CA79" w14:textId="77777777" w:rsidR="00837FAC" w:rsidRDefault="004D5FA3">
            <w:pPr>
              <w:pStyle w:val="TableParagraph"/>
              <w:spacing w:line="273" w:lineRule="exact"/>
              <w:rPr>
                <w:sz w:val="24"/>
              </w:rPr>
            </w:pPr>
            <w:r>
              <w:rPr>
                <w:sz w:val="24"/>
              </w:rPr>
              <w:t>выраженное</w:t>
            </w:r>
            <w:r>
              <w:rPr>
                <w:spacing w:val="-2"/>
                <w:sz w:val="24"/>
              </w:rPr>
              <w:t xml:space="preserve"> </w:t>
            </w:r>
            <w:r>
              <w:rPr>
                <w:sz w:val="24"/>
              </w:rPr>
              <w:t>–</w:t>
            </w:r>
            <w:r>
              <w:rPr>
                <w:spacing w:val="-1"/>
                <w:sz w:val="24"/>
              </w:rPr>
              <w:t xml:space="preserve"> </w:t>
            </w:r>
            <w:r>
              <w:rPr>
                <w:sz w:val="24"/>
              </w:rPr>
              <w:t>более</w:t>
            </w:r>
            <w:r>
              <w:rPr>
                <w:spacing w:val="-2"/>
                <w:sz w:val="24"/>
              </w:rPr>
              <w:t xml:space="preserve"> 50%****</w:t>
            </w:r>
          </w:p>
        </w:tc>
      </w:tr>
      <w:tr w:rsidR="00837FAC" w14:paraId="6F00068D" w14:textId="77777777">
        <w:trPr>
          <w:trHeight w:val="2207"/>
        </w:trPr>
        <w:tc>
          <w:tcPr>
            <w:tcW w:w="9499" w:type="dxa"/>
            <w:gridSpan w:val="3"/>
          </w:tcPr>
          <w:p w14:paraId="690927CB" w14:textId="77777777" w:rsidR="00837FAC" w:rsidRDefault="004D5FA3">
            <w:pPr>
              <w:pStyle w:val="TableParagraph"/>
              <w:spacing w:line="242" w:lineRule="auto"/>
              <w:ind w:right="94"/>
              <w:rPr>
                <w:sz w:val="24"/>
              </w:rPr>
            </w:pPr>
            <w:r>
              <w:rPr>
                <w:sz w:val="24"/>
              </w:rPr>
              <w:t>*</w:t>
            </w:r>
            <w:r>
              <w:rPr>
                <w:spacing w:val="40"/>
                <w:sz w:val="24"/>
              </w:rPr>
              <w:t xml:space="preserve"> </w:t>
            </w:r>
            <w:r>
              <w:rPr>
                <w:sz w:val="24"/>
              </w:rPr>
              <w:t>-</w:t>
            </w:r>
            <w:r>
              <w:rPr>
                <w:spacing w:val="40"/>
                <w:sz w:val="24"/>
              </w:rPr>
              <w:t xml:space="preserve"> </w:t>
            </w:r>
            <w:r>
              <w:rPr>
                <w:sz w:val="24"/>
              </w:rPr>
              <w:t>оценка</w:t>
            </w:r>
            <w:r>
              <w:rPr>
                <w:spacing w:val="40"/>
                <w:sz w:val="24"/>
              </w:rPr>
              <w:t xml:space="preserve"> </w:t>
            </w:r>
            <w:r>
              <w:rPr>
                <w:sz w:val="24"/>
              </w:rPr>
              <w:t>клеточного</w:t>
            </w:r>
            <w:r>
              <w:rPr>
                <w:spacing w:val="40"/>
                <w:sz w:val="24"/>
              </w:rPr>
              <w:t xml:space="preserve"> </w:t>
            </w:r>
            <w:r>
              <w:rPr>
                <w:sz w:val="24"/>
              </w:rPr>
              <w:t>инфильтрата</w:t>
            </w:r>
            <w:r>
              <w:rPr>
                <w:spacing w:val="40"/>
                <w:sz w:val="24"/>
              </w:rPr>
              <w:t xml:space="preserve"> </w:t>
            </w:r>
            <w:r>
              <w:rPr>
                <w:sz w:val="24"/>
              </w:rPr>
              <w:t>проводилась</w:t>
            </w:r>
            <w:r>
              <w:rPr>
                <w:spacing w:val="40"/>
                <w:sz w:val="24"/>
              </w:rPr>
              <w:t xml:space="preserve"> </w:t>
            </w:r>
            <w:r>
              <w:rPr>
                <w:sz w:val="24"/>
              </w:rPr>
              <w:t>на</w:t>
            </w:r>
            <w:r>
              <w:rPr>
                <w:spacing w:val="40"/>
                <w:sz w:val="24"/>
              </w:rPr>
              <w:t xml:space="preserve"> </w:t>
            </w:r>
            <w:r>
              <w:rPr>
                <w:sz w:val="24"/>
              </w:rPr>
              <w:t>100</w:t>
            </w:r>
            <w:r>
              <w:rPr>
                <w:spacing w:val="40"/>
                <w:sz w:val="24"/>
              </w:rPr>
              <w:t xml:space="preserve"> </w:t>
            </w:r>
            <w:r>
              <w:rPr>
                <w:sz w:val="24"/>
              </w:rPr>
              <w:t>клетках</w:t>
            </w:r>
            <w:r>
              <w:rPr>
                <w:spacing w:val="40"/>
                <w:sz w:val="24"/>
              </w:rPr>
              <w:t xml:space="preserve"> </w:t>
            </w:r>
            <w:r>
              <w:rPr>
                <w:sz w:val="24"/>
              </w:rPr>
              <w:t>путем</w:t>
            </w:r>
            <w:r>
              <w:rPr>
                <w:spacing w:val="40"/>
                <w:sz w:val="24"/>
              </w:rPr>
              <w:t xml:space="preserve"> </w:t>
            </w:r>
            <w:r>
              <w:rPr>
                <w:sz w:val="24"/>
              </w:rPr>
              <w:t>суммирования средних значений различных типов клеток в области зоны дефекта</w:t>
            </w:r>
          </w:p>
          <w:p w14:paraId="1F488F88" w14:textId="77777777" w:rsidR="00837FAC" w:rsidRDefault="004D5FA3">
            <w:pPr>
              <w:pStyle w:val="TableParagraph"/>
              <w:spacing w:line="242" w:lineRule="auto"/>
              <w:ind w:right="94"/>
              <w:rPr>
                <w:sz w:val="24"/>
              </w:rPr>
            </w:pPr>
            <w:r>
              <w:rPr>
                <w:sz w:val="24"/>
              </w:rPr>
              <w:t>** - оценку клеточного состава проводили на 1000 клеток путем суммирования средних значений разных типов клеток в области зоны дефекта.</w:t>
            </w:r>
          </w:p>
          <w:p w14:paraId="3DB726C1" w14:textId="77777777" w:rsidR="00837FAC" w:rsidRDefault="004D5FA3">
            <w:pPr>
              <w:pStyle w:val="TableParagraph"/>
              <w:tabs>
                <w:tab w:val="left" w:pos="696"/>
                <w:tab w:val="left" w:pos="1001"/>
                <w:tab w:val="left" w:pos="1934"/>
                <w:tab w:val="left" w:pos="3303"/>
                <w:tab w:val="left" w:pos="5452"/>
                <w:tab w:val="left" w:pos="6486"/>
                <w:tab w:val="left" w:pos="8007"/>
                <w:tab w:val="left" w:pos="8481"/>
              </w:tabs>
              <w:spacing w:line="242" w:lineRule="auto"/>
              <w:ind w:right="94"/>
              <w:rPr>
                <w:sz w:val="24"/>
              </w:rPr>
            </w:pPr>
            <w:r>
              <w:rPr>
                <w:spacing w:val="-4"/>
                <w:sz w:val="24"/>
              </w:rPr>
              <w:t>***</w:t>
            </w:r>
            <w:r>
              <w:rPr>
                <w:sz w:val="24"/>
              </w:rPr>
              <w:tab/>
            </w:r>
            <w:r>
              <w:rPr>
                <w:spacing w:val="-10"/>
                <w:sz w:val="24"/>
              </w:rPr>
              <w:t>-</w:t>
            </w:r>
            <w:r>
              <w:rPr>
                <w:sz w:val="24"/>
              </w:rPr>
              <w:tab/>
            </w:r>
            <w:r>
              <w:rPr>
                <w:spacing w:val="-2"/>
                <w:sz w:val="24"/>
              </w:rPr>
              <w:t>оценка</w:t>
            </w:r>
            <w:r>
              <w:rPr>
                <w:sz w:val="24"/>
              </w:rPr>
              <w:tab/>
            </w:r>
            <w:r>
              <w:rPr>
                <w:spacing w:val="-2"/>
                <w:sz w:val="24"/>
              </w:rPr>
              <w:t>количества</w:t>
            </w:r>
            <w:r>
              <w:rPr>
                <w:sz w:val="24"/>
              </w:rPr>
              <w:tab/>
            </w:r>
            <w:r>
              <w:rPr>
                <w:spacing w:val="-2"/>
                <w:sz w:val="24"/>
              </w:rPr>
              <w:t>новообразованных</w:t>
            </w:r>
            <w:r>
              <w:rPr>
                <w:sz w:val="24"/>
              </w:rPr>
              <w:tab/>
            </w:r>
            <w:r>
              <w:rPr>
                <w:spacing w:val="-2"/>
                <w:sz w:val="24"/>
              </w:rPr>
              <w:t>сосудов</w:t>
            </w:r>
            <w:r>
              <w:rPr>
                <w:sz w:val="24"/>
              </w:rPr>
              <w:tab/>
            </w:r>
            <w:r>
              <w:rPr>
                <w:spacing w:val="-2"/>
                <w:sz w:val="24"/>
              </w:rPr>
              <w:t>проводилась</w:t>
            </w:r>
            <w:r>
              <w:rPr>
                <w:sz w:val="24"/>
              </w:rPr>
              <w:tab/>
            </w:r>
            <w:r>
              <w:rPr>
                <w:spacing w:val="-6"/>
                <w:sz w:val="24"/>
              </w:rPr>
              <w:t>по</w:t>
            </w:r>
            <w:r>
              <w:rPr>
                <w:sz w:val="24"/>
              </w:rPr>
              <w:tab/>
            </w:r>
            <w:r>
              <w:rPr>
                <w:spacing w:val="-2"/>
                <w:sz w:val="24"/>
              </w:rPr>
              <w:t xml:space="preserve">площади </w:t>
            </w:r>
            <w:r>
              <w:rPr>
                <w:sz w:val="24"/>
              </w:rPr>
              <w:t>сформированного дефекта в расчете на 10 полей зрения</w:t>
            </w:r>
          </w:p>
          <w:p w14:paraId="3656857E" w14:textId="77777777" w:rsidR="00837FAC" w:rsidRDefault="004D5FA3">
            <w:pPr>
              <w:pStyle w:val="TableParagraph"/>
              <w:tabs>
                <w:tab w:val="left" w:pos="1136"/>
              </w:tabs>
              <w:spacing w:line="271" w:lineRule="exact"/>
              <w:rPr>
                <w:sz w:val="24"/>
              </w:rPr>
            </w:pPr>
            <w:r>
              <w:rPr>
                <w:sz w:val="24"/>
              </w:rPr>
              <w:t>****</w:t>
            </w:r>
            <w:r>
              <w:rPr>
                <w:spacing w:val="65"/>
                <w:w w:val="150"/>
                <w:sz w:val="24"/>
              </w:rPr>
              <w:t xml:space="preserve"> </w:t>
            </w:r>
            <w:r>
              <w:rPr>
                <w:spacing w:val="-10"/>
                <w:sz w:val="24"/>
              </w:rPr>
              <w:t>-</w:t>
            </w:r>
            <w:r>
              <w:rPr>
                <w:sz w:val="24"/>
              </w:rPr>
              <w:tab/>
              <w:t>оценка</w:t>
            </w:r>
            <w:r>
              <w:rPr>
                <w:spacing w:val="59"/>
                <w:w w:val="150"/>
                <w:sz w:val="24"/>
              </w:rPr>
              <w:t xml:space="preserve"> </w:t>
            </w:r>
            <w:r>
              <w:rPr>
                <w:sz w:val="24"/>
              </w:rPr>
              <w:t>ремоделирования</w:t>
            </w:r>
            <w:r>
              <w:rPr>
                <w:spacing w:val="62"/>
                <w:w w:val="150"/>
                <w:sz w:val="24"/>
              </w:rPr>
              <w:t xml:space="preserve"> </w:t>
            </w:r>
            <w:r>
              <w:rPr>
                <w:sz w:val="24"/>
              </w:rPr>
              <w:t>проводилась</w:t>
            </w:r>
            <w:r>
              <w:rPr>
                <w:spacing w:val="61"/>
                <w:w w:val="150"/>
                <w:sz w:val="24"/>
              </w:rPr>
              <w:t xml:space="preserve"> </w:t>
            </w:r>
            <w:r>
              <w:rPr>
                <w:sz w:val="24"/>
              </w:rPr>
              <w:t>определением</w:t>
            </w:r>
            <w:r>
              <w:rPr>
                <w:spacing w:val="62"/>
                <w:w w:val="150"/>
                <w:sz w:val="24"/>
              </w:rPr>
              <w:t xml:space="preserve"> </w:t>
            </w:r>
            <w:r>
              <w:rPr>
                <w:sz w:val="24"/>
              </w:rPr>
              <w:t>%</w:t>
            </w:r>
            <w:r>
              <w:rPr>
                <w:spacing w:val="62"/>
                <w:w w:val="150"/>
                <w:sz w:val="24"/>
              </w:rPr>
              <w:t xml:space="preserve"> </w:t>
            </w:r>
            <w:r>
              <w:rPr>
                <w:spacing w:val="-2"/>
                <w:sz w:val="24"/>
              </w:rPr>
              <w:t>ремоделированного</w:t>
            </w:r>
          </w:p>
          <w:p w14:paraId="304C0246" w14:textId="77777777" w:rsidR="00837FAC" w:rsidRDefault="004D5FA3">
            <w:pPr>
              <w:pStyle w:val="TableParagraph"/>
              <w:spacing w:line="257" w:lineRule="exact"/>
              <w:rPr>
                <w:sz w:val="24"/>
              </w:rPr>
            </w:pPr>
            <w:r>
              <w:rPr>
                <w:sz w:val="24"/>
              </w:rPr>
              <w:t>костного</w:t>
            </w:r>
            <w:r>
              <w:rPr>
                <w:spacing w:val="-2"/>
                <w:sz w:val="24"/>
              </w:rPr>
              <w:t xml:space="preserve"> </w:t>
            </w:r>
            <w:r>
              <w:rPr>
                <w:sz w:val="24"/>
              </w:rPr>
              <w:t>графта</w:t>
            </w:r>
            <w:r>
              <w:rPr>
                <w:spacing w:val="-3"/>
                <w:sz w:val="24"/>
              </w:rPr>
              <w:t xml:space="preserve"> </w:t>
            </w:r>
            <w:r>
              <w:rPr>
                <w:sz w:val="24"/>
              </w:rPr>
              <w:t>от</w:t>
            </w:r>
            <w:r>
              <w:rPr>
                <w:spacing w:val="-1"/>
                <w:sz w:val="24"/>
              </w:rPr>
              <w:t xml:space="preserve"> </w:t>
            </w:r>
            <w:r>
              <w:rPr>
                <w:sz w:val="24"/>
              </w:rPr>
              <w:t>общего</w:t>
            </w:r>
            <w:r>
              <w:rPr>
                <w:spacing w:val="-2"/>
                <w:sz w:val="24"/>
              </w:rPr>
              <w:t xml:space="preserve"> </w:t>
            </w:r>
            <w:r>
              <w:rPr>
                <w:sz w:val="24"/>
              </w:rPr>
              <w:t>объема</w:t>
            </w:r>
            <w:r>
              <w:rPr>
                <w:spacing w:val="-3"/>
                <w:sz w:val="24"/>
              </w:rPr>
              <w:t xml:space="preserve"> </w:t>
            </w:r>
            <w:r>
              <w:rPr>
                <w:sz w:val="24"/>
              </w:rPr>
              <w:t>костного</w:t>
            </w:r>
            <w:r>
              <w:rPr>
                <w:spacing w:val="-1"/>
                <w:sz w:val="24"/>
              </w:rPr>
              <w:t xml:space="preserve"> </w:t>
            </w:r>
            <w:r>
              <w:rPr>
                <w:spacing w:val="-2"/>
                <w:sz w:val="24"/>
              </w:rPr>
              <w:t>графта</w:t>
            </w:r>
          </w:p>
        </w:tc>
      </w:tr>
    </w:tbl>
    <w:p w14:paraId="6F08483B" w14:textId="77777777" w:rsidR="00837FAC" w:rsidRDefault="00837FAC">
      <w:pPr>
        <w:pStyle w:val="a3"/>
        <w:spacing w:before="2"/>
        <w:ind w:left="0"/>
        <w:jc w:val="left"/>
      </w:pPr>
    </w:p>
    <w:p w14:paraId="2BC7E6C3" w14:textId="77777777" w:rsidR="00837FAC" w:rsidRDefault="004D5FA3">
      <w:pPr>
        <w:ind w:left="850"/>
        <w:jc w:val="both"/>
        <w:rPr>
          <w:i/>
          <w:sz w:val="28"/>
        </w:rPr>
      </w:pPr>
      <w:r>
        <w:rPr>
          <w:i/>
          <w:sz w:val="28"/>
        </w:rPr>
        <w:t>Окраска</w:t>
      </w:r>
      <w:r>
        <w:rPr>
          <w:i/>
          <w:spacing w:val="-10"/>
          <w:sz w:val="28"/>
        </w:rPr>
        <w:t xml:space="preserve"> </w:t>
      </w:r>
      <w:r>
        <w:rPr>
          <w:i/>
          <w:sz w:val="28"/>
        </w:rPr>
        <w:t>гематоксилином</w:t>
      </w:r>
      <w:r>
        <w:rPr>
          <w:i/>
          <w:spacing w:val="-9"/>
          <w:sz w:val="28"/>
        </w:rPr>
        <w:t xml:space="preserve"> </w:t>
      </w:r>
      <w:r>
        <w:rPr>
          <w:i/>
          <w:sz w:val="28"/>
        </w:rPr>
        <w:t>и</w:t>
      </w:r>
      <w:r>
        <w:rPr>
          <w:i/>
          <w:spacing w:val="-9"/>
          <w:sz w:val="28"/>
        </w:rPr>
        <w:t xml:space="preserve"> </w:t>
      </w:r>
      <w:r>
        <w:rPr>
          <w:i/>
          <w:spacing w:val="-2"/>
          <w:sz w:val="28"/>
        </w:rPr>
        <w:t>эозином</w:t>
      </w:r>
    </w:p>
    <w:p w14:paraId="2EEC8CE6" w14:textId="77777777" w:rsidR="00837FAC" w:rsidRDefault="004D5FA3">
      <w:pPr>
        <w:pStyle w:val="a3"/>
        <w:spacing w:before="4"/>
        <w:ind w:right="134" w:firstLine="709"/>
      </w:pPr>
      <w:r>
        <w:t>Окраску</w:t>
      </w:r>
      <w:r>
        <w:rPr>
          <w:spacing w:val="-5"/>
        </w:rPr>
        <w:t xml:space="preserve"> </w:t>
      </w:r>
      <w:r>
        <w:t>гематоксилином</w:t>
      </w:r>
      <w:r>
        <w:rPr>
          <w:spacing w:val="-5"/>
        </w:rPr>
        <w:t xml:space="preserve"> </w:t>
      </w:r>
      <w:r>
        <w:t>и</w:t>
      </w:r>
      <w:r>
        <w:rPr>
          <w:spacing w:val="-5"/>
        </w:rPr>
        <w:t xml:space="preserve"> </w:t>
      </w:r>
      <w:r>
        <w:t>эозином</w:t>
      </w:r>
      <w:r>
        <w:rPr>
          <w:spacing w:val="-4"/>
        </w:rPr>
        <w:t xml:space="preserve"> </w:t>
      </w:r>
      <w:r>
        <w:t>использовали</w:t>
      </w:r>
      <w:r>
        <w:rPr>
          <w:spacing w:val="-5"/>
        </w:rPr>
        <w:t xml:space="preserve"> </w:t>
      </w:r>
      <w:r>
        <w:t>для</w:t>
      </w:r>
      <w:r>
        <w:rPr>
          <w:spacing w:val="-5"/>
        </w:rPr>
        <w:t xml:space="preserve"> </w:t>
      </w:r>
      <w:r>
        <w:t>определения</w:t>
      </w:r>
      <w:r>
        <w:rPr>
          <w:spacing w:val="-5"/>
        </w:rPr>
        <w:t xml:space="preserve"> </w:t>
      </w:r>
      <w:r>
        <w:t>общей морфологии тканей, клеточного состава дефекта костной пластинки и воспалительного паттерна.</w:t>
      </w:r>
    </w:p>
    <w:p w14:paraId="43E62706" w14:textId="77777777" w:rsidR="00837FAC" w:rsidRDefault="004D5FA3">
      <w:pPr>
        <w:pStyle w:val="a3"/>
        <w:ind w:right="133" w:firstLine="709"/>
      </w:pPr>
      <w:r>
        <w:t>Срезы трижды промывали водопроводной водой и окрашивали гематоксилином в течение 40 секунд. Срезы депарафинировали в ксилоле, а затем обезвоживали в серии спиртов со снижающейся концентрацией (100%, 96% и 70%). Затем срезы окрашивали эозином. Потом срезы обрабатывали ксилолом и закрепляли с помощью монтажной среды.</w:t>
      </w:r>
    </w:p>
    <w:p w14:paraId="6F73F85A" w14:textId="77777777" w:rsidR="00837FAC" w:rsidRDefault="004D5FA3">
      <w:pPr>
        <w:pStyle w:val="a3"/>
        <w:ind w:right="132" w:firstLine="708"/>
      </w:pPr>
      <w:r>
        <w:t>Микроскопирование препаратов производилось на микроскопе Zeiss AxioLab 4.0 увеличениями х100, х200 и х400. Для анализа и фотографирования изображений была использована программа AxioVision 7.2 для Windows.</w:t>
      </w:r>
    </w:p>
    <w:p w14:paraId="4F0B9978" w14:textId="77777777" w:rsidR="00837FAC" w:rsidRDefault="004D5FA3">
      <w:pPr>
        <w:pStyle w:val="a3"/>
        <w:ind w:right="133" w:firstLine="709"/>
      </w:pPr>
      <w:r>
        <w:t>Морфометрическую оценку проводили в месте, где проводилось оперативное вмешательство (сформированный дефект).</w:t>
      </w:r>
    </w:p>
    <w:p w14:paraId="0B0B6557" w14:textId="77777777" w:rsidR="00837FAC" w:rsidRDefault="00837FAC">
      <w:pPr>
        <w:pStyle w:val="a3"/>
        <w:sectPr w:rsidR="00837FAC">
          <w:pgSz w:w="11900" w:h="16840"/>
          <w:pgMar w:top="1060" w:right="425" w:bottom="1220" w:left="1559" w:header="0" w:footer="963" w:gutter="0"/>
          <w:cols w:space="720"/>
        </w:sectPr>
      </w:pPr>
    </w:p>
    <w:p w14:paraId="4F3B7ECA" w14:textId="77777777" w:rsidR="00837FAC" w:rsidRDefault="004D5FA3">
      <w:pPr>
        <w:pStyle w:val="a3"/>
        <w:spacing w:before="69"/>
        <w:ind w:right="133" w:firstLine="708"/>
      </w:pPr>
      <w:r>
        <w:t>Подсчет клеточного состава дефекта костной пластинки (остеокласты, остеобласты и остеоциты) проводили в срезах, окрашенных гематоксилином и эозином: подсчитывали количество остеокластов, остеобластов и остеоцитов на 1000 клеток при помощи сетки Автандилова на площади зоны дефекта и полученные средние значения были выражены с точностью до 2 десятичных знаков для каждой группы.</w:t>
      </w:r>
    </w:p>
    <w:p w14:paraId="387BF076" w14:textId="77777777" w:rsidR="00837FAC" w:rsidRDefault="004D5FA3">
      <w:pPr>
        <w:pStyle w:val="a3"/>
        <w:spacing w:before="3"/>
        <w:ind w:right="133" w:firstLine="709"/>
      </w:pPr>
      <w:r>
        <w:t>Подсчет количества сосудов проводился на площади репрезентативного среза ткани в пределах зоны дефекта в 10 полях зрения. Ангиогенез оценивался в соответствии со следующей шкалой «0 баллов» - отсутствует, «1 балл» - единичные сосуды (от 1 до 5), расположенные хаотично «2 балла» - более 5 сосудов, расположенные хаотично, «3 балла» - множественные пучки, равномерное распределение.</w:t>
      </w:r>
    </w:p>
    <w:p w14:paraId="05C4B9FC" w14:textId="77777777" w:rsidR="00837FAC" w:rsidRDefault="004D5FA3">
      <w:pPr>
        <w:pStyle w:val="a3"/>
        <w:ind w:right="133" w:firstLine="709"/>
      </w:pPr>
      <w:r>
        <w:t>Репаративный паттерн (полиморфноядерные лейкоциты и лимфогистиоцитарная инфильтрация) оценивались в бальной системе в соответствии</w:t>
      </w:r>
      <w:r>
        <w:rPr>
          <w:spacing w:val="-5"/>
        </w:rPr>
        <w:t xml:space="preserve"> </w:t>
      </w:r>
      <w:r>
        <w:t>со</w:t>
      </w:r>
      <w:r>
        <w:rPr>
          <w:spacing w:val="-5"/>
        </w:rPr>
        <w:t xml:space="preserve"> </w:t>
      </w:r>
      <w:r>
        <w:t>следующей</w:t>
      </w:r>
      <w:r>
        <w:rPr>
          <w:spacing w:val="-5"/>
        </w:rPr>
        <w:t xml:space="preserve"> </w:t>
      </w:r>
      <w:r>
        <w:t>шкалой:</w:t>
      </w:r>
      <w:r>
        <w:rPr>
          <w:spacing w:val="-6"/>
        </w:rPr>
        <w:t xml:space="preserve"> </w:t>
      </w:r>
      <w:r>
        <w:t>«0</w:t>
      </w:r>
      <w:r>
        <w:rPr>
          <w:spacing w:val="-5"/>
        </w:rPr>
        <w:t xml:space="preserve"> </w:t>
      </w:r>
      <w:r>
        <w:t>баллов»</w:t>
      </w:r>
      <w:r>
        <w:rPr>
          <w:spacing w:val="-6"/>
        </w:rPr>
        <w:t xml:space="preserve"> </w:t>
      </w:r>
      <w:r>
        <w:t>-</w:t>
      </w:r>
      <w:r>
        <w:rPr>
          <w:spacing w:val="-6"/>
        </w:rPr>
        <w:t xml:space="preserve"> </w:t>
      </w:r>
      <w:r>
        <w:t>отсутствует,</w:t>
      </w:r>
      <w:r>
        <w:rPr>
          <w:spacing w:val="-6"/>
        </w:rPr>
        <w:t xml:space="preserve"> </w:t>
      </w:r>
      <w:r>
        <w:t>«1</w:t>
      </w:r>
      <w:r>
        <w:rPr>
          <w:spacing w:val="-5"/>
        </w:rPr>
        <w:t xml:space="preserve"> </w:t>
      </w:r>
      <w:r>
        <w:t>балл»</w:t>
      </w:r>
      <w:r>
        <w:rPr>
          <w:spacing w:val="-5"/>
        </w:rPr>
        <w:t xml:space="preserve"> </w:t>
      </w:r>
      <w:r>
        <w:t>-</w:t>
      </w:r>
      <w:r>
        <w:rPr>
          <w:spacing w:val="-6"/>
        </w:rPr>
        <w:t xml:space="preserve"> </w:t>
      </w:r>
      <w:r>
        <w:t>от</w:t>
      </w:r>
      <w:r>
        <w:rPr>
          <w:spacing w:val="-5"/>
        </w:rPr>
        <w:t xml:space="preserve"> </w:t>
      </w:r>
      <w:r>
        <w:t>1</w:t>
      </w:r>
      <w:r>
        <w:rPr>
          <w:spacing w:val="-5"/>
        </w:rPr>
        <w:t xml:space="preserve"> </w:t>
      </w:r>
      <w:r>
        <w:t>до 5</w:t>
      </w:r>
      <w:r>
        <w:rPr>
          <w:spacing w:val="-11"/>
        </w:rPr>
        <w:t xml:space="preserve"> </w:t>
      </w:r>
      <w:r>
        <w:t>клеток,</w:t>
      </w:r>
      <w:r>
        <w:rPr>
          <w:spacing w:val="-12"/>
        </w:rPr>
        <w:t xml:space="preserve"> </w:t>
      </w:r>
      <w:r>
        <w:t>«2</w:t>
      </w:r>
      <w:r>
        <w:rPr>
          <w:spacing w:val="-11"/>
        </w:rPr>
        <w:t xml:space="preserve"> </w:t>
      </w:r>
      <w:r>
        <w:t>балла»</w:t>
      </w:r>
      <w:r>
        <w:rPr>
          <w:spacing w:val="-11"/>
        </w:rPr>
        <w:t xml:space="preserve"> </w:t>
      </w:r>
      <w:r>
        <w:t>-</w:t>
      </w:r>
      <w:r>
        <w:rPr>
          <w:spacing w:val="-12"/>
        </w:rPr>
        <w:t xml:space="preserve"> </w:t>
      </w:r>
      <w:r>
        <w:t>очаговая</w:t>
      </w:r>
      <w:r>
        <w:rPr>
          <w:spacing w:val="-11"/>
        </w:rPr>
        <w:t xml:space="preserve"> </w:t>
      </w:r>
      <w:r>
        <w:t>(фокальная)</w:t>
      </w:r>
      <w:r>
        <w:rPr>
          <w:spacing w:val="-12"/>
        </w:rPr>
        <w:t xml:space="preserve"> </w:t>
      </w:r>
      <w:r>
        <w:t>инфильтрация,</w:t>
      </w:r>
      <w:r>
        <w:rPr>
          <w:spacing w:val="-12"/>
        </w:rPr>
        <w:t xml:space="preserve"> </w:t>
      </w:r>
      <w:r>
        <w:t>«3</w:t>
      </w:r>
      <w:r>
        <w:rPr>
          <w:spacing w:val="-12"/>
        </w:rPr>
        <w:t xml:space="preserve"> </w:t>
      </w:r>
      <w:r>
        <w:t>балла»</w:t>
      </w:r>
      <w:r>
        <w:rPr>
          <w:spacing w:val="-11"/>
        </w:rPr>
        <w:t xml:space="preserve"> </w:t>
      </w:r>
      <w:r>
        <w:t>-</w:t>
      </w:r>
      <w:r>
        <w:rPr>
          <w:spacing w:val="-12"/>
        </w:rPr>
        <w:t xml:space="preserve"> </w:t>
      </w:r>
      <w:r>
        <w:t xml:space="preserve">диффузная </w:t>
      </w:r>
      <w:r>
        <w:rPr>
          <w:spacing w:val="-2"/>
        </w:rPr>
        <w:t>инфильтрация.</w:t>
      </w:r>
    </w:p>
    <w:p w14:paraId="671FA73A" w14:textId="77777777" w:rsidR="00837FAC" w:rsidRDefault="004D5FA3">
      <w:pPr>
        <w:spacing w:before="121" w:line="322" w:lineRule="exact"/>
        <w:ind w:left="850"/>
        <w:jc w:val="both"/>
        <w:rPr>
          <w:i/>
          <w:sz w:val="28"/>
        </w:rPr>
      </w:pPr>
      <w:r>
        <w:rPr>
          <w:i/>
          <w:sz w:val="28"/>
        </w:rPr>
        <w:t>Трихром</w:t>
      </w:r>
      <w:r>
        <w:rPr>
          <w:i/>
          <w:spacing w:val="-10"/>
          <w:sz w:val="28"/>
        </w:rPr>
        <w:t xml:space="preserve"> </w:t>
      </w:r>
      <w:r>
        <w:rPr>
          <w:i/>
          <w:spacing w:val="-2"/>
          <w:sz w:val="28"/>
        </w:rPr>
        <w:t>Массона</w:t>
      </w:r>
    </w:p>
    <w:p w14:paraId="445F3C21" w14:textId="77777777" w:rsidR="00837FAC" w:rsidRDefault="004D5FA3">
      <w:pPr>
        <w:pStyle w:val="a3"/>
        <w:ind w:right="134" w:firstLine="709"/>
      </w:pPr>
      <w:r>
        <w:t>Трихром</w:t>
      </w:r>
      <w:r>
        <w:rPr>
          <w:spacing w:val="-18"/>
        </w:rPr>
        <w:t xml:space="preserve"> </w:t>
      </w:r>
      <w:r>
        <w:t>Массона</w:t>
      </w:r>
      <w:r>
        <w:rPr>
          <w:spacing w:val="-17"/>
        </w:rPr>
        <w:t xml:space="preserve"> </w:t>
      </w:r>
      <w:r>
        <w:t>использовали</w:t>
      </w:r>
      <w:r>
        <w:rPr>
          <w:spacing w:val="-18"/>
        </w:rPr>
        <w:t xml:space="preserve"> </w:t>
      </w:r>
      <w:r>
        <w:t>для</w:t>
      </w:r>
      <w:r>
        <w:rPr>
          <w:spacing w:val="-17"/>
        </w:rPr>
        <w:t xml:space="preserve"> </w:t>
      </w:r>
      <w:r>
        <w:t>определения</w:t>
      </w:r>
      <w:r>
        <w:rPr>
          <w:spacing w:val="-18"/>
        </w:rPr>
        <w:t xml:space="preserve"> </w:t>
      </w:r>
      <w:r>
        <w:t>процентного</w:t>
      </w:r>
      <w:r>
        <w:rPr>
          <w:spacing w:val="-17"/>
        </w:rPr>
        <w:t xml:space="preserve"> </w:t>
      </w:r>
      <w:r>
        <w:t>содержания фиброзной ткани, хрящевой ткани и костной ткани. При окрашивании трихромом</w:t>
      </w:r>
      <w:r>
        <w:rPr>
          <w:spacing w:val="40"/>
        </w:rPr>
        <w:t xml:space="preserve"> </w:t>
      </w:r>
      <w:r>
        <w:t>костная ткань и коллаген приобретают синий цвет.</w:t>
      </w:r>
    </w:p>
    <w:p w14:paraId="14929296" w14:textId="77777777" w:rsidR="00837FAC" w:rsidRDefault="004D5FA3">
      <w:pPr>
        <w:pStyle w:val="a3"/>
        <w:ind w:right="132" w:firstLine="709"/>
      </w:pPr>
      <w:r>
        <w:t>Для окрашивания трихромом Массона использовали коммерчески доступный набор (Trichrome Stain (Masson) Biovitrim TU 9398-001-89079081- 2012). После депарафинизации и регидратации слайды погружали в раствор Буэна при 56°C на 15 минут. После этого слайды промывали водопроводной водой</w:t>
      </w:r>
      <w:r>
        <w:rPr>
          <w:spacing w:val="-18"/>
        </w:rPr>
        <w:t xml:space="preserve"> </w:t>
      </w:r>
      <w:r>
        <w:t>в</w:t>
      </w:r>
      <w:r>
        <w:rPr>
          <w:spacing w:val="-17"/>
        </w:rPr>
        <w:t xml:space="preserve"> </w:t>
      </w:r>
      <w:r>
        <w:t>течение</w:t>
      </w:r>
      <w:r>
        <w:rPr>
          <w:spacing w:val="-18"/>
        </w:rPr>
        <w:t xml:space="preserve"> </w:t>
      </w:r>
      <w:r>
        <w:t>5</w:t>
      </w:r>
      <w:r>
        <w:rPr>
          <w:spacing w:val="-17"/>
        </w:rPr>
        <w:t xml:space="preserve"> </w:t>
      </w:r>
      <w:r>
        <w:t>минут.</w:t>
      </w:r>
      <w:r>
        <w:rPr>
          <w:spacing w:val="-18"/>
        </w:rPr>
        <w:t xml:space="preserve"> </w:t>
      </w:r>
      <w:r>
        <w:t>Гематоксилин</w:t>
      </w:r>
      <w:r>
        <w:rPr>
          <w:spacing w:val="-17"/>
        </w:rPr>
        <w:t xml:space="preserve"> </w:t>
      </w:r>
      <w:r>
        <w:t>Вейгерта</w:t>
      </w:r>
      <w:r>
        <w:rPr>
          <w:spacing w:val="-18"/>
        </w:rPr>
        <w:t xml:space="preserve"> </w:t>
      </w:r>
      <w:r>
        <w:t>наносили</w:t>
      </w:r>
      <w:r>
        <w:rPr>
          <w:spacing w:val="-17"/>
        </w:rPr>
        <w:t xml:space="preserve"> </w:t>
      </w:r>
      <w:r>
        <w:t>на</w:t>
      </w:r>
      <w:r>
        <w:rPr>
          <w:spacing w:val="-18"/>
        </w:rPr>
        <w:t xml:space="preserve"> </w:t>
      </w:r>
      <w:r>
        <w:t>5</w:t>
      </w:r>
      <w:r>
        <w:rPr>
          <w:spacing w:val="-17"/>
        </w:rPr>
        <w:t xml:space="preserve"> </w:t>
      </w:r>
      <w:r>
        <w:t>минут,</w:t>
      </w:r>
      <w:r>
        <w:rPr>
          <w:spacing w:val="-18"/>
        </w:rPr>
        <w:t xml:space="preserve"> </w:t>
      </w:r>
      <w:r>
        <w:t>затем</w:t>
      </w:r>
      <w:r>
        <w:rPr>
          <w:spacing w:val="-17"/>
        </w:rPr>
        <w:t xml:space="preserve"> </w:t>
      </w:r>
      <w:r>
        <w:t>еще раз промывали водопроводной водой в течение 5 минут и ополаскивали в дистиллированной воде. Затем слайды окрашивали алым фуксином Бибриха в течение 5 минут, промывали в дистиллированной воде и инкубировали в фосфорно-тунгусово-фосфомолибденовой кислоте в течение 5 минут. На 5 минут наносился анилиновый синий, и, наконец, слайды фиксировались в 1% уксусной кислоте в течение 2 минут, промывка дистиллированной водой и обезвоживание с использованием 95% этилового спирта. После этого срезы обрабатывались ксилолом и закреплялись с использованием монтажной среды.</w:t>
      </w:r>
    </w:p>
    <w:p w14:paraId="560E3ABD" w14:textId="77777777" w:rsidR="00837FAC" w:rsidRDefault="004D5FA3">
      <w:pPr>
        <w:pStyle w:val="a3"/>
        <w:ind w:right="133" w:firstLine="709"/>
      </w:pPr>
      <w:r>
        <w:t>При анализе тканевого состава области сформированного дефекта оценивалось процентное соотношение фиброзной ткани, хрящевой ткани и костной ткани. Индекс закрытия костного дефекта вычислялся сложением фракции костной и хрящевой ткани. Вся поверхность каждого места дефекта кости</w:t>
      </w:r>
      <w:r>
        <w:rPr>
          <w:spacing w:val="-14"/>
        </w:rPr>
        <w:t xml:space="preserve"> </w:t>
      </w:r>
      <w:r>
        <w:t>была</w:t>
      </w:r>
      <w:r>
        <w:rPr>
          <w:spacing w:val="-14"/>
        </w:rPr>
        <w:t xml:space="preserve"> </w:t>
      </w:r>
      <w:r>
        <w:t>изучена</w:t>
      </w:r>
      <w:r>
        <w:rPr>
          <w:spacing w:val="-14"/>
        </w:rPr>
        <w:t xml:space="preserve"> </w:t>
      </w:r>
      <w:r>
        <w:t>при</w:t>
      </w:r>
      <w:r>
        <w:rPr>
          <w:spacing w:val="-14"/>
        </w:rPr>
        <w:t xml:space="preserve"> </w:t>
      </w:r>
      <w:r>
        <w:t>х10-кратном</w:t>
      </w:r>
      <w:r>
        <w:rPr>
          <w:spacing w:val="-14"/>
        </w:rPr>
        <w:t xml:space="preserve"> </w:t>
      </w:r>
      <w:r>
        <w:t>увеличении.</w:t>
      </w:r>
      <w:r>
        <w:rPr>
          <w:spacing w:val="-14"/>
        </w:rPr>
        <w:t xml:space="preserve"> </w:t>
      </w:r>
      <w:r>
        <w:t>Для</w:t>
      </w:r>
      <w:r>
        <w:rPr>
          <w:spacing w:val="-14"/>
        </w:rPr>
        <w:t xml:space="preserve"> </w:t>
      </w:r>
      <w:r>
        <w:t>каждого</w:t>
      </w:r>
      <w:r>
        <w:rPr>
          <w:spacing w:val="-14"/>
        </w:rPr>
        <w:t xml:space="preserve"> </w:t>
      </w:r>
      <w:r>
        <w:t>костного</w:t>
      </w:r>
      <w:r>
        <w:rPr>
          <w:spacing w:val="-14"/>
        </w:rPr>
        <w:t xml:space="preserve"> </w:t>
      </w:r>
      <w:r>
        <w:t>дефекта оценивали</w:t>
      </w:r>
      <w:r>
        <w:rPr>
          <w:spacing w:val="-7"/>
        </w:rPr>
        <w:t xml:space="preserve"> </w:t>
      </w:r>
      <w:r>
        <w:t>три</w:t>
      </w:r>
      <w:r>
        <w:rPr>
          <w:spacing w:val="-7"/>
        </w:rPr>
        <w:t xml:space="preserve"> </w:t>
      </w:r>
      <w:r>
        <w:t>среза</w:t>
      </w:r>
      <w:r>
        <w:rPr>
          <w:spacing w:val="-7"/>
        </w:rPr>
        <w:t xml:space="preserve"> </w:t>
      </w:r>
      <w:r>
        <w:t>и</w:t>
      </w:r>
      <w:r>
        <w:rPr>
          <w:spacing w:val="-7"/>
        </w:rPr>
        <w:t xml:space="preserve"> </w:t>
      </w:r>
      <w:r>
        <w:t>затем</w:t>
      </w:r>
      <w:r>
        <w:rPr>
          <w:spacing w:val="-7"/>
        </w:rPr>
        <w:t xml:space="preserve"> </w:t>
      </w:r>
      <w:r>
        <w:t>вычисляли</w:t>
      </w:r>
      <w:r>
        <w:rPr>
          <w:spacing w:val="-7"/>
        </w:rPr>
        <w:t xml:space="preserve"> </w:t>
      </w:r>
      <w:r>
        <w:t>среднее</w:t>
      </w:r>
      <w:r>
        <w:rPr>
          <w:spacing w:val="-7"/>
        </w:rPr>
        <w:t xml:space="preserve"> </w:t>
      </w:r>
      <w:r>
        <w:t>арифметическое</w:t>
      </w:r>
      <w:r>
        <w:rPr>
          <w:spacing w:val="-7"/>
        </w:rPr>
        <w:t xml:space="preserve"> </w:t>
      </w:r>
      <w:r>
        <w:t>значение.</w:t>
      </w:r>
      <w:r>
        <w:rPr>
          <w:spacing w:val="-8"/>
        </w:rPr>
        <w:t xml:space="preserve"> </w:t>
      </w:r>
      <w:r>
        <w:t>Доля закрытия площади дефекта костной и хрящевой тканью определялась путем проведения горизонтальной линии через наружную часть внутреннего и наружного кортикального слоя кости по краям дефекта.</w:t>
      </w:r>
    </w:p>
    <w:p w14:paraId="7AF051FA" w14:textId="77777777" w:rsidR="00837FAC" w:rsidRDefault="00837FAC">
      <w:pPr>
        <w:pStyle w:val="a3"/>
        <w:sectPr w:rsidR="00837FAC">
          <w:pgSz w:w="11900" w:h="16840"/>
          <w:pgMar w:top="1060" w:right="425" w:bottom="1220" w:left="1559" w:header="0" w:footer="963" w:gutter="0"/>
          <w:cols w:space="720"/>
        </w:sectPr>
      </w:pPr>
    </w:p>
    <w:p w14:paraId="7085E48B" w14:textId="77777777" w:rsidR="00837FAC" w:rsidRDefault="004D5FA3">
      <w:pPr>
        <w:pStyle w:val="a3"/>
        <w:spacing w:before="69"/>
        <w:ind w:right="133" w:firstLine="720"/>
      </w:pPr>
      <w:r>
        <w:t>Определение ремоделирования костного трансплантата, образование новой кости и дифференцировка от остаточного и лизируемого костного трансплантата достигалось с помощью различных окрашивающих свойств костей разной зрелости и отличий окраски между новообразованными частицами</w:t>
      </w:r>
      <w:r>
        <w:rPr>
          <w:spacing w:val="-14"/>
        </w:rPr>
        <w:t xml:space="preserve"> </w:t>
      </w:r>
      <w:r>
        <w:t>кости</w:t>
      </w:r>
      <w:r>
        <w:rPr>
          <w:spacing w:val="-14"/>
        </w:rPr>
        <w:t xml:space="preserve"> </w:t>
      </w:r>
      <w:r>
        <w:t>и</w:t>
      </w:r>
      <w:r>
        <w:rPr>
          <w:spacing w:val="-14"/>
        </w:rPr>
        <w:t xml:space="preserve"> </w:t>
      </w:r>
      <w:r>
        <w:t>трансплантатом.</w:t>
      </w:r>
      <w:r>
        <w:rPr>
          <w:spacing w:val="-15"/>
        </w:rPr>
        <w:t xml:space="preserve"> </w:t>
      </w:r>
      <w:r>
        <w:t>Трихром</w:t>
      </w:r>
      <w:r>
        <w:rPr>
          <w:spacing w:val="-14"/>
        </w:rPr>
        <w:t xml:space="preserve"> </w:t>
      </w:r>
      <w:r>
        <w:t>Массона</w:t>
      </w:r>
      <w:r>
        <w:rPr>
          <w:spacing w:val="-14"/>
        </w:rPr>
        <w:t xml:space="preserve"> </w:t>
      </w:r>
      <w:r>
        <w:t>использовался</w:t>
      </w:r>
      <w:r>
        <w:rPr>
          <w:spacing w:val="-14"/>
        </w:rPr>
        <w:t xml:space="preserve"> </w:t>
      </w:r>
      <w:r>
        <w:t>для</w:t>
      </w:r>
      <w:r>
        <w:rPr>
          <w:spacing w:val="-14"/>
        </w:rPr>
        <w:t xml:space="preserve"> </w:t>
      </w:r>
      <w:r>
        <w:t xml:space="preserve">оценки хроматической разницы между костным трансплантатом, имевшим более красную окраску и вновь образованной костью, которая окрашивалась в синий </w:t>
      </w:r>
      <w:r>
        <w:rPr>
          <w:spacing w:val="-2"/>
        </w:rPr>
        <w:t>цвет.</w:t>
      </w:r>
    </w:p>
    <w:p w14:paraId="5B9DAB18" w14:textId="77777777" w:rsidR="00837FAC" w:rsidRDefault="004D5FA3">
      <w:pPr>
        <w:pStyle w:val="a3"/>
        <w:spacing w:before="2"/>
        <w:ind w:right="134" w:firstLine="720"/>
      </w:pPr>
      <w:r>
        <w:t>Морфометрическая оценка ремоделирования трансплантата проводилась выявления путем преобладающего гистоморфометрического паттерна костного трансплантата в пределах сформированного костного дефекта.</w:t>
      </w:r>
    </w:p>
    <w:p w14:paraId="4AB9A8A3" w14:textId="77777777" w:rsidR="00837FAC" w:rsidRDefault="004D5FA3">
      <w:pPr>
        <w:pStyle w:val="a3"/>
        <w:ind w:right="136" w:firstLine="720"/>
      </w:pPr>
      <w:r>
        <w:t xml:space="preserve">Гистоморфометрические паттерны ремоделирования костного </w:t>
      </w:r>
      <w:r>
        <w:rPr>
          <w:spacing w:val="-2"/>
        </w:rPr>
        <w:t>трансплантата:</w:t>
      </w:r>
    </w:p>
    <w:p w14:paraId="4F8744CA" w14:textId="77777777" w:rsidR="00837FAC" w:rsidRDefault="004D5FA3">
      <w:pPr>
        <w:pStyle w:val="a3"/>
        <w:ind w:right="133" w:firstLine="709"/>
      </w:pPr>
      <w:r>
        <w:rPr>
          <w:i/>
        </w:rPr>
        <w:t xml:space="preserve">Прямое ремоделирование графта </w:t>
      </w:r>
      <w:r>
        <w:t>- ремоделирование с интеграцией/реминерализацией или циркулярным формированием новообразованной костной ткани (более 50% графта).</w:t>
      </w:r>
    </w:p>
    <w:p w14:paraId="1366CF7A" w14:textId="77777777" w:rsidR="00837FAC" w:rsidRDefault="004D5FA3">
      <w:pPr>
        <w:spacing w:line="242" w:lineRule="auto"/>
        <w:ind w:left="141" w:right="134" w:firstLine="709"/>
        <w:jc w:val="both"/>
        <w:rPr>
          <w:sz w:val="28"/>
        </w:rPr>
      </w:pPr>
      <w:r>
        <w:rPr>
          <w:i/>
          <w:sz w:val="28"/>
        </w:rPr>
        <w:t xml:space="preserve">Непрямое ремоделирование графта </w:t>
      </w:r>
      <w:r>
        <w:rPr>
          <w:sz w:val="28"/>
        </w:rPr>
        <w:t>- ремоделирование с преобладающим некрозом, резорбцией и фиброзом графта (более 50% графта).</w:t>
      </w:r>
    </w:p>
    <w:p w14:paraId="6A3249D8" w14:textId="77777777" w:rsidR="00837FAC" w:rsidRDefault="004D5FA3">
      <w:pPr>
        <w:pStyle w:val="a3"/>
        <w:ind w:right="133" w:firstLine="720"/>
      </w:pPr>
      <w:r>
        <w:t>Паттерны ремоделирования костного трансплантата представлены на рисунке 12.</w:t>
      </w:r>
    </w:p>
    <w:p w14:paraId="2647CB19" w14:textId="77777777" w:rsidR="00837FAC" w:rsidRDefault="004D5FA3">
      <w:pPr>
        <w:pStyle w:val="a3"/>
        <w:ind w:left="0"/>
        <w:jc w:val="left"/>
        <w:rPr>
          <w:sz w:val="8"/>
        </w:rPr>
      </w:pPr>
      <w:r>
        <w:rPr>
          <w:noProof/>
          <w:sz w:val="8"/>
          <w:lang w:eastAsia="ru-RU"/>
        </w:rPr>
        <mc:AlternateContent>
          <mc:Choice Requires="wpg">
            <w:drawing>
              <wp:anchor distT="0" distB="0" distL="0" distR="0" simplePos="0" relativeHeight="487592448" behindDoc="1" locked="0" layoutInCell="1" allowOverlap="1" wp14:anchorId="2A7C9093" wp14:editId="07C313B9">
                <wp:simplePos x="0" y="0"/>
                <wp:positionH relativeFrom="page">
                  <wp:posOffset>1472883</wp:posOffset>
                </wp:positionH>
                <wp:positionV relativeFrom="paragraph">
                  <wp:posOffset>74015</wp:posOffset>
                </wp:positionV>
                <wp:extent cx="5360035" cy="2047875"/>
                <wp:effectExtent l="0" t="0" r="0" b="0"/>
                <wp:wrapTopAndBottom/>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60035" cy="2047875"/>
                          <a:chOff x="0" y="0"/>
                          <a:chExt cx="5360035" cy="2047875"/>
                        </a:xfrm>
                      </wpg:grpSpPr>
                      <pic:pic xmlns:pic="http://schemas.openxmlformats.org/drawingml/2006/picture">
                        <pic:nvPicPr>
                          <pic:cNvPr id="23" name="Image 23"/>
                          <pic:cNvPicPr/>
                        </pic:nvPicPr>
                        <pic:blipFill>
                          <a:blip r:embed="rId27" cstate="print"/>
                          <a:stretch>
                            <a:fillRect/>
                          </a:stretch>
                        </pic:blipFill>
                        <pic:spPr>
                          <a:xfrm>
                            <a:off x="0" y="0"/>
                            <a:ext cx="5360034" cy="2047692"/>
                          </a:xfrm>
                          <a:prstGeom prst="rect">
                            <a:avLst/>
                          </a:prstGeom>
                        </pic:spPr>
                      </pic:pic>
                      <wps:wsp>
                        <wps:cNvPr id="24" name="Graphic 24"/>
                        <wps:cNvSpPr/>
                        <wps:spPr>
                          <a:xfrm>
                            <a:off x="2789236" y="355604"/>
                            <a:ext cx="1788795" cy="1540510"/>
                          </a:xfrm>
                          <a:custGeom>
                            <a:avLst/>
                            <a:gdLst/>
                            <a:ahLst/>
                            <a:cxnLst/>
                            <a:rect l="l" t="t" r="r" b="b"/>
                            <a:pathLst>
                              <a:path w="1788795" h="1540510">
                                <a:moveTo>
                                  <a:pt x="131445" y="1540510"/>
                                </a:moveTo>
                                <a:lnTo>
                                  <a:pt x="65722" y="1393825"/>
                                </a:lnTo>
                                <a:lnTo>
                                  <a:pt x="0" y="1540510"/>
                                </a:lnTo>
                                <a:lnTo>
                                  <a:pt x="131445" y="1540510"/>
                                </a:lnTo>
                                <a:close/>
                              </a:path>
                              <a:path w="1788795" h="1540510">
                                <a:moveTo>
                                  <a:pt x="1788795" y="146685"/>
                                </a:moveTo>
                                <a:lnTo>
                                  <a:pt x="1723072" y="0"/>
                                </a:lnTo>
                                <a:lnTo>
                                  <a:pt x="1657350" y="146685"/>
                                </a:lnTo>
                                <a:lnTo>
                                  <a:pt x="1788795" y="146685"/>
                                </a:lnTo>
                                <a:close/>
                              </a:path>
                            </a:pathLst>
                          </a:custGeom>
                          <a:solidFill>
                            <a:srgbClr val="ED7D31"/>
                          </a:solidFill>
                        </wps:spPr>
                        <wps:bodyPr wrap="square" lIns="0" tIns="0" rIns="0" bIns="0" rtlCol="0">
                          <a:prstTxWarp prst="textNoShape">
                            <a:avLst/>
                          </a:prstTxWarp>
                          <a:noAutofit/>
                        </wps:bodyPr>
                      </wps:wsp>
                    </wpg:wgp>
                  </a:graphicData>
                </a:graphic>
              </wp:anchor>
            </w:drawing>
          </mc:Choice>
          <mc:Fallback>
            <w:pict>
              <v:group w14:anchorId="6CBC49E5" id="Group 22" o:spid="_x0000_s1026" style="position:absolute;margin-left:116pt;margin-top:5.85pt;width:422.05pt;height:161.25pt;z-index:-15724032;mso-wrap-distance-left:0;mso-wrap-distance-right:0;mso-position-horizontal-relative:page" coordsize="53600,20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">
                <v:shape id="Image 23" o:spid="_x0000_s1027" type="#_x0000_t75" style="position:absolute;width:53600;height:20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NdXLCAAAA2wAAAA8AAABkcnMvZG93bnJldi54bWxEj0+LwjAUxO+C3yE8wZsmWlhKNYp/EBbW&#10;y1Yv3h7Nsy02L6XJ1vrtN8LCHoeZ3wyz3g62ET11vnasYTFXIIgLZ2ouNVwvp1kKwgdkg41j0vAi&#10;D9vNeLTGzLgnf1Ofh1LEEvYZaqhCaDMpfVGRRT93LXH07q6zGKLsSmk6fMZy28ilUh/SYs1xocKW&#10;DhUVj/zHaliq05dM1e1ypeSenvucj3uVaD2dDLsViEBD+A//0Z8mcgm8v8QfID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DXVywgAAANsAAAAPAAAAAAAAAAAAAAAAAJ8C&#10;AABkcnMvZG93bnJldi54bWxQSwUGAAAAAAQABAD3AAAAjgMAAAAA&#10;">
                  <v:imagedata r:id="rId28" o:title=""/>
                </v:shape>
                <v:shape id="Graphic 24" o:spid="_x0000_s1028" style="position:absolute;left:27892;top:3556;width:17888;height:15405;visibility:visible;mso-wrap-style:square;v-text-anchor:top" coordsize="1788795,1540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ihkMcA&#10;AADbAAAADwAAAGRycy9kb3ducmV2LnhtbESPT2vCQBTE74V+h+UVvBTdmEbR1FVE0PZQKP65eHvN&#10;PpO02bchuybx27uFQo/DzPyGWax6U4mWGldaVjAeRSCIM6tLzhWcjtvhDITzyBory6TgRg5Wy8eH&#10;Babadryn9uBzESDsUlRQeF+nUrqsIINuZGvi4F1sY9AH2eRSN9gFuKlkHEVTabDksFBgTZuCsp/D&#10;1Sjw9vnzlJynu1mXXCbfX2/uZTz/UGrw1K9fQXjq/X/4r/2uFcQJ/H4JP0A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ooZDHAAAA2wAAAA8AAAAAAAAAAAAAAAAAmAIAAGRy&#10;cy9kb3ducmV2LnhtbFBLBQYAAAAABAAEAPUAAACMAwAAAAA=&#10;" path="m131445,1540510l65722,1393825,,1540510r131445,xem1788795,146685l1723072,r-65722,146685l1788795,146685xe" fillcolor="#ed7d31" stroked="f">
                  <v:path arrowok="t"/>
                </v:shape>
                <w10:wrap type="topAndBottom" anchorx="page"/>
              </v:group>
            </w:pict>
          </mc:Fallback>
        </mc:AlternateContent>
      </w:r>
    </w:p>
    <w:p w14:paraId="2B473994" w14:textId="77777777" w:rsidR="00837FAC" w:rsidRDefault="004D5FA3">
      <w:pPr>
        <w:pStyle w:val="a3"/>
        <w:spacing w:before="119"/>
        <w:ind w:left="151" w:right="146" w:firstLine="2"/>
        <w:jc w:val="center"/>
      </w:pPr>
      <w:r>
        <w:t>Рисунок 12 – Гистопатологические паттерны ремоделирования костного трансплантата.</w:t>
      </w:r>
      <w:r>
        <w:rPr>
          <w:spacing w:val="-6"/>
        </w:rPr>
        <w:t xml:space="preserve"> </w:t>
      </w:r>
      <w:r>
        <w:t>(a)</w:t>
      </w:r>
      <w:r>
        <w:rPr>
          <w:spacing w:val="-6"/>
        </w:rPr>
        <w:t xml:space="preserve"> </w:t>
      </w:r>
      <w:r>
        <w:t>прямое</w:t>
      </w:r>
      <w:r>
        <w:rPr>
          <w:spacing w:val="-6"/>
        </w:rPr>
        <w:t xml:space="preserve"> </w:t>
      </w:r>
      <w:r>
        <w:t>ремоделирование</w:t>
      </w:r>
      <w:r>
        <w:rPr>
          <w:spacing w:val="-6"/>
        </w:rPr>
        <w:t xml:space="preserve"> </w:t>
      </w:r>
      <w:r>
        <w:t>с</w:t>
      </w:r>
      <w:r>
        <w:rPr>
          <w:spacing w:val="-6"/>
        </w:rPr>
        <w:t xml:space="preserve"> </w:t>
      </w:r>
      <w:r>
        <w:t>интеграцией,</w:t>
      </w:r>
      <w:r>
        <w:rPr>
          <w:spacing w:val="-6"/>
        </w:rPr>
        <w:t xml:space="preserve"> </w:t>
      </w:r>
      <w:r>
        <w:t>реминерализацией</w:t>
      </w:r>
      <w:r>
        <w:rPr>
          <w:spacing w:val="-6"/>
        </w:rPr>
        <w:t xml:space="preserve"> </w:t>
      </w:r>
      <w:r>
        <w:t>и циркулярным формированием новообразованной костной ткани (черная звездочка); (б) непрямое ремоделирование с резорбцией и фиброзным замещением костного трансплантата (оранжевая стрелка) (ТМ× 40); Масштаб, 500 мкм)</w:t>
      </w:r>
    </w:p>
    <w:p w14:paraId="66789EC8" w14:textId="77777777" w:rsidR="00837FAC" w:rsidRDefault="004D5FA3">
      <w:pPr>
        <w:pStyle w:val="a3"/>
        <w:spacing w:before="117"/>
        <w:ind w:right="133" w:firstLine="709"/>
      </w:pPr>
      <w:r>
        <w:t>Оценка ремоделирования костного трансплантата проводилась в соответствии со шкалой: минимальное – менее 10%, умеренное – 11–50%, выраженное – более 50%.</w:t>
      </w:r>
    </w:p>
    <w:p w14:paraId="3C704B74" w14:textId="77777777" w:rsidR="00837FAC" w:rsidRDefault="004D5FA3">
      <w:pPr>
        <w:pStyle w:val="a3"/>
        <w:ind w:right="134" w:firstLine="708"/>
      </w:pPr>
      <w:r>
        <w:t>Морфометрическое исследование проводилось двумя независимыми исследователями,</w:t>
      </w:r>
      <w:r>
        <w:rPr>
          <w:spacing w:val="-10"/>
        </w:rPr>
        <w:t xml:space="preserve"> </w:t>
      </w:r>
      <w:r>
        <w:t>имевшими</w:t>
      </w:r>
      <w:r>
        <w:rPr>
          <w:spacing w:val="-9"/>
        </w:rPr>
        <w:t xml:space="preserve"> </w:t>
      </w:r>
      <w:r>
        <w:t>опыт</w:t>
      </w:r>
      <w:r>
        <w:rPr>
          <w:spacing w:val="-10"/>
        </w:rPr>
        <w:t xml:space="preserve"> </w:t>
      </w:r>
      <w:r>
        <w:t>работы</w:t>
      </w:r>
      <w:r>
        <w:rPr>
          <w:spacing w:val="-9"/>
        </w:rPr>
        <w:t xml:space="preserve"> </w:t>
      </w:r>
      <w:r>
        <w:t>с</w:t>
      </w:r>
      <w:r>
        <w:rPr>
          <w:spacing w:val="-10"/>
        </w:rPr>
        <w:t xml:space="preserve"> </w:t>
      </w:r>
      <w:r>
        <w:t>моделями</w:t>
      </w:r>
      <w:r>
        <w:rPr>
          <w:spacing w:val="-10"/>
        </w:rPr>
        <w:t xml:space="preserve"> </w:t>
      </w:r>
      <w:r>
        <w:t>животных,</w:t>
      </w:r>
      <w:r>
        <w:rPr>
          <w:spacing w:val="-10"/>
        </w:rPr>
        <w:t xml:space="preserve"> </w:t>
      </w:r>
      <w:r>
        <w:t>без</w:t>
      </w:r>
      <w:r>
        <w:rPr>
          <w:spacing w:val="-10"/>
        </w:rPr>
        <w:t xml:space="preserve"> </w:t>
      </w:r>
      <w:r>
        <w:t>сведений</w:t>
      </w:r>
      <w:r>
        <w:rPr>
          <w:spacing w:val="-10"/>
        </w:rPr>
        <w:t xml:space="preserve"> </w:t>
      </w:r>
      <w:r>
        <w:t>о принадлежности животного к группе.</w:t>
      </w:r>
      <w:r>
        <w:rPr>
          <w:spacing w:val="-5"/>
        </w:rPr>
        <w:t xml:space="preserve"> </w:t>
      </w:r>
      <w:r>
        <w:t>При описании результатов применялась гистоморфометрическая</w:t>
      </w:r>
      <w:r>
        <w:rPr>
          <w:spacing w:val="40"/>
        </w:rPr>
        <w:t xml:space="preserve">  </w:t>
      </w:r>
      <w:r>
        <w:t>номенклатура,</w:t>
      </w:r>
      <w:r>
        <w:rPr>
          <w:spacing w:val="40"/>
        </w:rPr>
        <w:t xml:space="preserve">  </w:t>
      </w:r>
      <w:r>
        <w:t>соответствовавшая</w:t>
      </w:r>
      <w:r>
        <w:rPr>
          <w:spacing w:val="40"/>
        </w:rPr>
        <w:t xml:space="preserve">  </w:t>
      </w:r>
      <w:r>
        <w:t>рекомендациям</w:t>
      </w:r>
    </w:p>
    <w:p w14:paraId="3B0B7117" w14:textId="77777777" w:rsidR="00837FAC" w:rsidRDefault="00837FAC">
      <w:pPr>
        <w:pStyle w:val="a3"/>
        <w:sectPr w:rsidR="00837FAC">
          <w:pgSz w:w="11900" w:h="16840"/>
          <w:pgMar w:top="1060" w:right="425" w:bottom="1220" w:left="1559" w:header="0" w:footer="963" w:gutter="0"/>
          <w:cols w:space="720"/>
        </w:sectPr>
      </w:pPr>
    </w:p>
    <w:p w14:paraId="40FE51ED" w14:textId="77777777" w:rsidR="00837FAC" w:rsidRDefault="004D5FA3">
      <w:pPr>
        <w:pStyle w:val="a3"/>
        <w:spacing w:before="69"/>
        <w:ind w:right="133"/>
      </w:pPr>
      <w:r>
        <w:t>Комитета по номенклатуре гистоморфометрии Американского общества исследований костей и минералов [278].</w:t>
      </w:r>
    </w:p>
    <w:p w14:paraId="7799D161" w14:textId="77777777" w:rsidR="00837FAC" w:rsidRDefault="004D5FA3">
      <w:pPr>
        <w:pStyle w:val="2"/>
        <w:numPr>
          <w:ilvl w:val="1"/>
          <w:numId w:val="6"/>
        </w:numPr>
        <w:tabs>
          <w:tab w:val="left" w:pos="1268"/>
        </w:tabs>
        <w:spacing w:before="120" w:line="322" w:lineRule="exact"/>
        <w:ind w:left="1268" w:hanging="418"/>
        <w:jc w:val="both"/>
      </w:pPr>
      <w:bookmarkStart w:id="11" w:name="_TOC_250006"/>
      <w:r>
        <w:t>Статистические</w:t>
      </w:r>
      <w:r>
        <w:rPr>
          <w:spacing w:val="-14"/>
        </w:rPr>
        <w:t xml:space="preserve"> </w:t>
      </w:r>
      <w:r>
        <w:t>методы</w:t>
      </w:r>
      <w:r>
        <w:rPr>
          <w:spacing w:val="-13"/>
        </w:rPr>
        <w:t xml:space="preserve"> </w:t>
      </w:r>
      <w:r>
        <w:t>обработки</w:t>
      </w:r>
      <w:r>
        <w:rPr>
          <w:spacing w:val="-14"/>
        </w:rPr>
        <w:t xml:space="preserve"> </w:t>
      </w:r>
      <w:bookmarkEnd w:id="11"/>
      <w:r>
        <w:rPr>
          <w:spacing w:val="-2"/>
        </w:rPr>
        <w:t>данных</w:t>
      </w:r>
    </w:p>
    <w:p w14:paraId="63025FBC" w14:textId="77777777" w:rsidR="00837FAC" w:rsidRDefault="004D5FA3">
      <w:pPr>
        <w:pStyle w:val="a3"/>
        <w:ind w:right="132" w:firstLine="709"/>
      </w:pPr>
      <w:r>
        <w:t>Статистическая</w:t>
      </w:r>
      <w:r>
        <w:rPr>
          <w:spacing w:val="-11"/>
        </w:rPr>
        <w:t xml:space="preserve"> </w:t>
      </w:r>
      <w:r>
        <w:t>обработка</w:t>
      </w:r>
      <w:r>
        <w:rPr>
          <w:spacing w:val="-11"/>
        </w:rPr>
        <w:t xml:space="preserve"> </w:t>
      </w:r>
      <w:r>
        <w:t>данных</w:t>
      </w:r>
      <w:r>
        <w:rPr>
          <w:spacing w:val="-11"/>
        </w:rPr>
        <w:t xml:space="preserve"> </w:t>
      </w:r>
      <w:r>
        <w:t>проводилась</w:t>
      </w:r>
      <w:r>
        <w:rPr>
          <w:spacing w:val="-11"/>
        </w:rPr>
        <w:t xml:space="preserve"> </w:t>
      </w:r>
      <w:r>
        <w:t>с</w:t>
      </w:r>
      <w:r>
        <w:rPr>
          <w:spacing w:val="-11"/>
        </w:rPr>
        <w:t xml:space="preserve"> </w:t>
      </w:r>
      <w:r>
        <w:t>использованием</w:t>
      </w:r>
      <w:r>
        <w:rPr>
          <w:spacing w:val="-11"/>
        </w:rPr>
        <w:t xml:space="preserve"> </w:t>
      </w:r>
      <w:r>
        <w:t>методов описательной статистики. Для каждого параметрического количественного показателя рассчитывались средняя величина М, для непараметрического – медиана (Me) и квартили (Q1-Q3). Для качественных показателей рассчитывались доли признаков в каждой группе. Определение значимости количественных различий в группе определяли с помощью критерия Манна- Уитни</w:t>
      </w:r>
      <w:r>
        <w:rPr>
          <w:spacing w:val="-13"/>
        </w:rPr>
        <w:t xml:space="preserve"> </w:t>
      </w:r>
      <w:r>
        <w:t>для</w:t>
      </w:r>
      <w:r>
        <w:rPr>
          <w:spacing w:val="-13"/>
        </w:rPr>
        <w:t xml:space="preserve"> </w:t>
      </w:r>
      <w:r>
        <w:t>сравнения</w:t>
      </w:r>
      <w:r>
        <w:rPr>
          <w:spacing w:val="-13"/>
        </w:rPr>
        <w:t xml:space="preserve"> </w:t>
      </w:r>
      <w:r>
        <w:t>двух</w:t>
      </w:r>
      <w:r>
        <w:rPr>
          <w:spacing w:val="-13"/>
        </w:rPr>
        <w:t xml:space="preserve"> </w:t>
      </w:r>
      <w:r>
        <w:t>независимых</w:t>
      </w:r>
      <w:r>
        <w:rPr>
          <w:spacing w:val="-13"/>
        </w:rPr>
        <w:t xml:space="preserve"> </w:t>
      </w:r>
      <w:r>
        <w:t>групп</w:t>
      </w:r>
      <w:r>
        <w:rPr>
          <w:spacing w:val="-13"/>
        </w:rPr>
        <w:t xml:space="preserve"> </w:t>
      </w:r>
      <w:r>
        <w:t>и</w:t>
      </w:r>
      <w:r>
        <w:rPr>
          <w:spacing w:val="-13"/>
        </w:rPr>
        <w:t xml:space="preserve"> </w:t>
      </w:r>
      <w:r>
        <w:t>критерия</w:t>
      </w:r>
      <w:r>
        <w:rPr>
          <w:spacing w:val="-13"/>
        </w:rPr>
        <w:t xml:space="preserve"> </w:t>
      </w:r>
      <w:r>
        <w:t>Краскела-Уоллиса</w:t>
      </w:r>
      <w:r>
        <w:rPr>
          <w:spacing w:val="-13"/>
        </w:rPr>
        <w:t xml:space="preserve"> </w:t>
      </w:r>
      <w:r>
        <w:t>для сравнения трех независимых групп. Для оценки значимости качественных параметров при сравнении результатов лечения в группах использовали непараметрический метод вычисления критерия χ2 (хи-квадрат) Пирсона. Статистическая обработка данных проводилась с помощью табличного процессора Microsoft Excel (из пакета Microsoft Office 2010) и программного пакета для статистического анализа Statistica 13.0.</w:t>
      </w:r>
    </w:p>
    <w:p w14:paraId="6D1FA5E8" w14:textId="77777777" w:rsidR="00837FAC" w:rsidRDefault="004D5FA3">
      <w:pPr>
        <w:pStyle w:val="a3"/>
        <w:spacing w:line="242" w:lineRule="auto"/>
        <w:ind w:right="134" w:firstLine="709"/>
      </w:pPr>
      <w:r>
        <w:t>Для всех статистических анализов значение p&lt;0,05 считалось статистически значимым.</w:t>
      </w:r>
    </w:p>
    <w:p w14:paraId="722CA3B9" w14:textId="77777777" w:rsidR="00837FAC" w:rsidRDefault="00837FAC">
      <w:pPr>
        <w:pStyle w:val="a3"/>
        <w:spacing w:line="242" w:lineRule="auto"/>
        <w:sectPr w:rsidR="00837FAC">
          <w:pgSz w:w="11900" w:h="16840"/>
          <w:pgMar w:top="1060" w:right="425" w:bottom="1220" w:left="1559" w:header="0" w:footer="963" w:gutter="0"/>
          <w:cols w:space="720"/>
        </w:sectPr>
      </w:pPr>
    </w:p>
    <w:p w14:paraId="3591E685" w14:textId="77777777" w:rsidR="00837FAC" w:rsidRDefault="004D5FA3">
      <w:pPr>
        <w:pStyle w:val="1"/>
        <w:numPr>
          <w:ilvl w:val="0"/>
          <w:numId w:val="6"/>
        </w:numPr>
        <w:tabs>
          <w:tab w:val="left" w:pos="1423"/>
          <w:tab w:val="left" w:pos="3769"/>
          <w:tab w:val="left" w:pos="4724"/>
          <w:tab w:val="left" w:pos="8202"/>
        </w:tabs>
        <w:ind w:left="861" w:right="134" w:firstLine="70"/>
        <w:jc w:val="left"/>
      </w:pPr>
      <w:bookmarkStart w:id="12" w:name="_TOC_250005"/>
      <w:r>
        <w:rPr>
          <w:spacing w:val="-2"/>
        </w:rPr>
        <w:t>УСТРОЙСТВО</w:t>
      </w:r>
      <w:r>
        <w:tab/>
      </w:r>
      <w:r>
        <w:rPr>
          <w:spacing w:val="-4"/>
        </w:rPr>
        <w:t>ДЛЯ</w:t>
      </w:r>
      <w:r>
        <w:tab/>
      </w:r>
      <w:r>
        <w:rPr>
          <w:spacing w:val="-2"/>
        </w:rPr>
        <w:t>МИНИИНВАЗИВНОГО</w:t>
      </w:r>
      <w:r>
        <w:tab/>
      </w:r>
      <w:r>
        <w:rPr>
          <w:spacing w:val="-2"/>
        </w:rPr>
        <w:t xml:space="preserve">ВВЕДЕНИЯ </w:t>
      </w:r>
      <w:bookmarkEnd w:id="12"/>
      <w:r>
        <w:t>КОСТНО-ПЛАСТИЧЕСКОГО МАТЕРИАЛА</w:t>
      </w:r>
    </w:p>
    <w:p w14:paraId="39454EF7" w14:textId="77777777" w:rsidR="00837FAC" w:rsidRDefault="004D5FA3">
      <w:pPr>
        <w:pStyle w:val="a3"/>
        <w:spacing w:before="321"/>
        <w:ind w:right="133" w:firstLine="708"/>
      </w:pPr>
      <w:r>
        <w:t>На сегодняшний день для тестирования новых костезамещающих материалов</w:t>
      </w:r>
      <w:r>
        <w:rPr>
          <w:spacing w:val="-18"/>
        </w:rPr>
        <w:t xml:space="preserve"> </w:t>
      </w:r>
      <w:r>
        <w:t>широко</w:t>
      </w:r>
      <w:r>
        <w:rPr>
          <w:spacing w:val="-17"/>
        </w:rPr>
        <w:t xml:space="preserve"> </w:t>
      </w:r>
      <w:r>
        <w:t>используются</w:t>
      </w:r>
      <w:r>
        <w:rPr>
          <w:spacing w:val="-18"/>
        </w:rPr>
        <w:t xml:space="preserve"> </w:t>
      </w:r>
      <w:r>
        <w:t>экспериментальные</w:t>
      </w:r>
      <w:r>
        <w:rPr>
          <w:spacing w:val="-17"/>
        </w:rPr>
        <w:t xml:space="preserve"> </w:t>
      </w:r>
      <w:r>
        <w:t>модели</w:t>
      </w:r>
      <w:r>
        <w:rPr>
          <w:spacing w:val="-18"/>
        </w:rPr>
        <w:t xml:space="preserve"> </w:t>
      </w:r>
      <w:r>
        <w:t>костных</w:t>
      </w:r>
      <w:r>
        <w:rPr>
          <w:spacing w:val="-17"/>
        </w:rPr>
        <w:t xml:space="preserve"> </w:t>
      </w:r>
      <w:r>
        <w:t>дефектов на животных, которые затем заполняются исследуемыми материалами. Однако традиционные методы оперативного вмешательства требуют выполнения значительных разрезов, чтобы обеспечить достаточную визуализацию и доступ к зоне дефекта. Для заполнения костных дефектов костнопластический материал, как правило, вводится порционно с использованием пинцета или других хирургических инструментов. Этот процесс сопровождается рядом недостатков: отсутствием адекватной импакции костной стружки, возможным смещением материала за пределы дефекта — как в сторону костномозгового канала, так и на поверхности кости. Неравномерное распределение костнопластического</w:t>
      </w:r>
      <w:r>
        <w:rPr>
          <w:spacing w:val="-18"/>
        </w:rPr>
        <w:t xml:space="preserve"> </w:t>
      </w:r>
      <w:r>
        <w:t>материала</w:t>
      </w:r>
      <w:r>
        <w:rPr>
          <w:spacing w:val="-17"/>
        </w:rPr>
        <w:t xml:space="preserve"> </w:t>
      </w:r>
      <w:r>
        <w:t>в</w:t>
      </w:r>
      <w:r>
        <w:rPr>
          <w:spacing w:val="-18"/>
        </w:rPr>
        <w:t xml:space="preserve"> </w:t>
      </w:r>
      <w:r>
        <w:t>зоне</w:t>
      </w:r>
      <w:r>
        <w:rPr>
          <w:spacing w:val="-17"/>
        </w:rPr>
        <w:t xml:space="preserve"> </w:t>
      </w:r>
      <w:r>
        <w:t>дефекта</w:t>
      </w:r>
      <w:r>
        <w:rPr>
          <w:spacing w:val="-18"/>
        </w:rPr>
        <w:t xml:space="preserve"> </w:t>
      </w:r>
      <w:r>
        <w:t>затрудняет</w:t>
      </w:r>
      <w:r>
        <w:rPr>
          <w:spacing w:val="-17"/>
        </w:rPr>
        <w:t xml:space="preserve"> </w:t>
      </w:r>
      <w:r>
        <w:t>последующую</w:t>
      </w:r>
      <w:r>
        <w:rPr>
          <w:spacing w:val="-18"/>
        </w:rPr>
        <w:t xml:space="preserve"> </w:t>
      </w:r>
      <w:r>
        <w:t>оценку репаративных процессов, таких как степень заживления, резорбция и остаточный объем введенного материла. Кроме того, использование стандартных хирургических инструментов при работе с мелкими костями животных</w:t>
      </w:r>
      <w:r>
        <w:rPr>
          <w:spacing w:val="-18"/>
        </w:rPr>
        <w:t xml:space="preserve"> </w:t>
      </w:r>
      <w:r>
        <w:t>создает</w:t>
      </w:r>
      <w:r>
        <w:rPr>
          <w:spacing w:val="-17"/>
        </w:rPr>
        <w:t xml:space="preserve"> </w:t>
      </w:r>
      <w:r>
        <w:t>дополнительные</w:t>
      </w:r>
      <w:r>
        <w:rPr>
          <w:spacing w:val="-18"/>
        </w:rPr>
        <w:t xml:space="preserve"> </w:t>
      </w:r>
      <w:r>
        <w:t>сложности</w:t>
      </w:r>
      <w:r>
        <w:rPr>
          <w:spacing w:val="-17"/>
        </w:rPr>
        <w:t xml:space="preserve"> </w:t>
      </w:r>
      <w:r>
        <w:t>и</w:t>
      </w:r>
      <w:r>
        <w:rPr>
          <w:spacing w:val="-18"/>
        </w:rPr>
        <w:t xml:space="preserve"> </w:t>
      </w:r>
      <w:r>
        <w:t>снижает</w:t>
      </w:r>
      <w:r>
        <w:rPr>
          <w:spacing w:val="-17"/>
        </w:rPr>
        <w:t xml:space="preserve"> </w:t>
      </w:r>
      <w:r>
        <w:t>точность</w:t>
      </w:r>
      <w:r>
        <w:rPr>
          <w:spacing w:val="-18"/>
        </w:rPr>
        <w:t xml:space="preserve"> </w:t>
      </w:r>
      <w:r>
        <w:t>имплантации. В целях устранения вышеописанных недостатков нами было разработано устройство для миниинвазивной имплантации костнопластического материала (Приложение В).</w:t>
      </w:r>
    </w:p>
    <w:p w14:paraId="32F31A9F" w14:textId="77777777" w:rsidR="00837FAC" w:rsidRDefault="004D5FA3">
      <w:pPr>
        <w:pStyle w:val="a3"/>
        <w:tabs>
          <w:tab w:val="left" w:pos="768"/>
          <w:tab w:val="left" w:pos="1879"/>
          <w:tab w:val="left" w:pos="1942"/>
          <w:tab w:val="left" w:pos="2311"/>
          <w:tab w:val="left" w:pos="2635"/>
          <w:tab w:val="left" w:pos="2694"/>
          <w:tab w:val="left" w:pos="2913"/>
          <w:tab w:val="left" w:pos="3921"/>
          <w:tab w:val="left" w:pos="3958"/>
          <w:tab w:val="left" w:pos="4032"/>
          <w:tab w:val="left" w:pos="4317"/>
          <w:tab w:val="left" w:pos="5100"/>
          <w:tab w:val="left" w:pos="5285"/>
          <w:tab w:val="left" w:pos="5679"/>
          <w:tab w:val="left" w:pos="6060"/>
          <w:tab w:val="left" w:pos="6529"/>
          <w:tab w:val="left" w:pos="6901"/>
          <w:tab w:val="left" w:pos="7590"/>
          <w:tab w:val="left" w:pos="7884"/>
          <w:tab w:val="left" w:pos="7932"/>
          <w:tab w:val="left" w:pos="8360"/>
          <w:tab w:val="left" w:pos="8718"/>
          <w:tab w:val="left" w:pos="9383"/>
        </w:tabs>
        <w:spacing w:before="3"/>
        <w:ind w:right="130" w:firstLine="708"/>
        <w:jc w:val="right"/>
      </w:pPr>
      <w:r>
        <w:t xml:space="preserve">Изобретение относится к медицинской технике, а именно к устройствам </w:t>
      </w:r>
      <w:r>
        <w:rPr>
          <w:spacing w:val="-4"/>
        </w:rPr>
        <w:t>для</w:t>
      </w:r>
      <w:r>
        <w:tab/>
      </w:r>
      <w:r>
        <w:rPr>
          <w:spacing w:val="-54"/>
        </w:rPr>
        <w:t xml:space="preserve"> </w:t>
      </w:r>
      <w:r>
        <w:t>инкубации</w:t>
      </w:r>
      <w:r>
        <w:tab/>
      </w:r>
      <w:r>
        <w:rPr>
          <w:spacing w:val="-10"/>
        </w:rPr>
        <w:t>и</w:t>
      </w:r>
      <w:r>
        <w:tab/>
      </w:r>
      <w:r>
        <w:tab/>
      </w:r>
      <w:r>
        <w:rPr>
          <w:spacing w:val="-2"/>
        </w:rPr>
        <w:t>введении</w:t>
      </w:r>
      <w:r>
        <w:tab/>
      </w:r>
      <w:r>
        <w:tab/>
      </w:r>
      <w:r>
        <w:tab/>
      </w:r>
      <w:r>
        <w:rPr>
          <w:spacing w:val="-2"/>
        </w:rPr>
        <w:t>костно-пластического</w:t>
      </w:r>
      <w:r>
        <w:tab/>
      </w:r>
      <w:r>
        <w:rPr>
          <w:spacing w:val="-2"/>
        </w:rPr>
        <w:t>материала</w:t>
      </w:r>
      <w:r>
        <w:tab/>
      </w:r>
      <w:r>
        <w:rPr>
          <w:spacing w:val="-10"/>
        </w:rPr>
        <w:t>с</w:t>
      </w:r>
      <w:r>
        <w:tab/>
      </w:r>
      <w:r>
        <w:rPr>
          <w:spacing w:val="-2"/>
        </w:rPr>
        <w:t>плазмой, обогащённой</w:t>
      </w:r>
      <w:r>
        <w:tab/>
      </w:r>
      <w:r>
        <w:tab/>
      </w:r>
      <w:r>
        <w:rPr>
          <w:spacing w:val="-2"/>
        </w:rPr>
        <w:t>тромбоцитами,</w:t>
      </w:r>
      <w:r>
        <w:tab/>
      </w:r>
      <w:r>
        <w:tab/>
      </w:r>
      <w:r>
        <w:rPr>
          <w:spacing w:val="-10"/>
        </w:rPr>
        <w:t>и</w:t>
      </w:r>
      <w:r>
        <w:tab/>
      </w:r>
      <w:r>
        <w:rPr>
          <w:spacing w:val="-4"/>
        </w:rPr>
        <w:t>может</w:t>
      </w:r>
      <w:r>
        <w:tab/>
      </w:r>
      <w:r>
        <w:tab/>
      </w:r>
      <w:r>
        <w:rPr>
          <w:spacing w:val="-4"/>
        </w:rPr>
        <w:t>быть</w:t>
      </w:r>
      <w:r>
        <w:tab/>
      </w:r>
      <w:r>
        <w:rPr>
          <w:spacing w:val="-56"/>
        </w:rPr>
        <w:t xml:space="preserve"> </w:t>
      </w:r>
      <w:r>
        <w:t>применено</w:t>
      </w:r>
      <w:r>
        <w:tab/>
      </w:r>
      <w:r>
        <w:rPr>
          <w:spacing w:val="-10"/>
        </w:rPr>
        <w:t>в</w:t>
      </w:r>
      <w:r>
        <w:tab/>
      </w:r>
      <w:r>
        <w:tab/>
      </w:r>
      <w:r>
        <w:rPr>
          <w:spacing w:val="-2"/>
        </w:rPr>
        <w:t xml:space="preserve">травматологии, </w:t>
      </w:r>
      <w:r>
        <w:t>ортопедии,</w:t>
      </w:r>
      <w:r>
        <w:rPr>
          <w:spacing w:val="-18"/>
        </w:rPr>
        <w:t xml:space="preserve"> </w:t>
      </w:r>
      <w:r>
        <w:t>нейротравматологии</w:t>
      </w:r>
      <w:r>
        <w:rPr>
          <w:spacing w:val="-17"/>
        </w:rPr>
        <w:t xml:space="preserve"> </w:t>
      </w:r>
      <w:r>
        <w:t>и</w:t>
      </w:r>
      <w:r>
        <w:rPr>
          <w:spacing w:val="-18"/>
        </w:rPr>
        <w:t xml:space="preserve"> </w:t>
      </w:r>
      <w:r>
        <w:t>нейрохирургии</w:t>
      </w:r>
      <w:r>
        <w:rPr>
          <w:spacing w:val="-17"/>
        </w:rPr>
        <w:t xml:space="preserve"> </w:t>
      </w:r>
      <w:r>
        <w:t>при</w:t>
      </w:r>
      <w:r>
        <w:rPr>
          <w:spacing w:val="-18"/>
        </w:rPr>
        <w:t xml:space="preserve"> </w:t>
      </w:r>
      <w:r>
        <w:t>закрытии</w:t>
      </w:r>
      <w:r>
        <w:rPr>
          <w:spacing w:val="-17"/>
        </w:rPr>
        <w:t xml:space="preserve"> </w:t>
      </w:r>
      <w:r>
        <w:t>полости</w:t>
      </w:r>
      <w:r>
        <w:rPr>
          <w:spacing w:val="-18"/>
        </w:rPr>
        <w:t xml:space="preserve"> </w:t>
      </w:r>
      <w:r>
        <w:t>в</w:t>
      </w:r>
      <w:r>
        <w:rPr>
          <w:spacing w:val="-17"/>
        </w:rPr>
        <w:t xml:space="preserve"> </w:t>
      </w:r>
      <w:r>
        <w:t xml:space="preserve">кости. </w:t>
      </w:r>
      <w:r>
        <w:rPr>
          <w:spacing w:val="-2"/>
        </w:rPr>
        <w:t>Устройство</w:t>
      </w:r>
      <w:r>
        <w:tab/>
      </w:r>
      <w:r>
        <w:rPr>
          <w:spacing w:val="-4"/>
        </w:rPr>
        <w:t>для</w:t>
      </w:r>
      <w:r>
        <w:tab/>
      </w:r>
      <w:r>
        <w:tab/>
      </w:r>
      <w:r>
        <w:rPr>
          <w:spacing w:val="-2"/>
        </w:rPr>
        <w:t>миниинвазивного</w:t>
      </w:r>
      <w:r>
        <w:tab/>
      </w:r>
      <w:r>
        <w:rPr>
          <w:spacing w:val="-2"/>
        </w:rPr>
        <w:t>введения</w:t>
      </w:r>
      <w:r>
        <w:tab/>
      </w:r>
      <w:r>
        <w:rPr>
          <w:spacing w:val="-2"/>
        </w:rPr>
        <w:t xml:space="preserve">костнопластического </w:t>
      </w:r>
      <w:r>
        <w:t>материала</w:t>
      </w:r>
      <w:r>
        <w:rPr>
          <w:spacing w:val="-1"/>
        </w:rPr>
        <w:t xml:space="preserve"> </w:t>
      </w:r>
      <w:r>
        <w:t>(Рисунок</w:t>
      </w:r>
      <w:r>
        <w:rPr>
          <w:spacing w:val="-1"/>
        </w:rPr>
        <w:t xml:space="preserve"> </w:t>
      </w:r>
      <w:r>
        <w:t>13а)</w:t>
      </w:r>
      <w:r>
        <w:rPr>
          <w:spacing w:val="-1"/>
        </w:rPr>
        <w:t xml:space="preserve"> </w:t>
      </w:r>
      <w:r>
        <w:t>состоит</w:t>
      </w:r>
      <w:r>
        <w:rPr>
          <w:spacing w:val="-1"/>
        </w:rPr>
        <w:t xml:space="preserve"> </w:t>
      </w:r>
      <w:r>
        <w:t>из</w:t>
      </w:r>
      <w:r>
        <w:rPr>
          <w:spacing w:val="-1"/>
        </w:rPr>
        <w:t xml:space="preserve"> </w:t>
      </w:r>
      <w:r>
        <w:t>корпуса,</w:t>
      </w:r>
      <w:r>
        <w:rPr>
          <w:spacing w:val="-1"/>
        </w:rPr>
        <w:t xml:space="preserve"> </w:t>
      </w:r>
      <w:r>
        <w:t>верхняя</w:t>
      </w:r>
      <w:r>
        <w:rPr>
          <w:spacing w:val="-1"/>
        </w:rPr>
        <w:t xml:space="preserve"> </w:t>
      </w:r>
      <w:r>
        <w:t>часть</w:t>
      </w:r>
      <w:r>
        <w:rPr>
          <w:spacing w:val="-1"/>
        </w:rPr>
        <w:t xml:space="preserve"> </w:t>
      </w:r>
      <w:r>
        <w:t>которого</w:t>
      </w:r>
      <w:r>
        <w:rPr>
          <w:spacing w:val="-1"/>
        </w:rPr>
        <w:t xml:space="preserve"> </w:t>
      </w:r>
      <w:r>
        <w:t>выполнена в</w:t>
      </w:r>
      <w:r>
        <w:rPr>
          <w:spacing w:val="40"/>
        </w:rPr>
        <w:t xml:space="preserve"> </w:t>
      </w:r>
      <w:r>
        <w:t>виде</w:t>
      </w:r>
      <w:r>
        <w:rPr>
          <w:spacing w:val="40"/>
        </w:rPr>
        <w:t xml:space="preserve"> </w:t>
      </w:r>
      <w:r>
        <w:t>рукоятки</w:t>
      </w:r>
      <w:r>
        <w:rPr>
          <w:spacing w:val="40"/>
        </w:rPr>
        <w:t xml:space="preserve"> </w:t>
      </w:r>
      <w:r>
        <w:t>с</w:t>
      </w:r>
      <w:r>
        <w:rPr>
          <w:spacing w:val="40"/>
        </w:rPr>
        <w:t xml:space="preserve"> </w:t>
      </w:r>
      <w:r>
        <w:t>анатомическим</w:t>
      </w:r>
      <w:r>
        <w:rPr>
          <w:spacing w:val="40"/>
        </w:rPr>
        <w:t xml:space="preserve"> </w:t>
      </w:r>
      <w:r>
        <w:t>упором</w:t>
      </w:r>
      <w:r>
        <w:rPr>
          <w:spacing w:val="40"/>
        </w:rPr>
        <w:t xml:space="preserve"> </w:t>
      </w:r>
      <w:r>
        <w:t>для</w:t>
      </w:r>
      <w:r>
        <w:rPr>
          <w:spacing w:val="40"/>
        </w:rPr>
        <w:t xml:space="preserve"> </w:t>
      </w:r>
      <w:r>
        <w:t>пальцев</w:t>
      </w:r>
      <w:r>
        <w:rPr>
          <w:spacing w:val="40"/>
        </w:rPr>
        <w:t xml:space="preserve"> </w:t>
      </w:r>
      <w:r>
        <w:t>(1).</w:t>
      </w:r>
      <w:r>
        <w:rPr>
          <w:spacing w:val="40"/>
        </w:rPr>
        <w:t xml:space="preserve"> </w:t>
      </w:r>
      <w:r>
        <w:t>Внутри</w:t>
      </w:r>
      <w:r>
        <w:rPr>
          <w:spacing w:val="40"/>
        </w:rPr>
        <w:t xml:space="preserve"> </w:t>
      </w:r>
      <w:r>
        <w:t>рукоятка полая, в ней находятся верхний (2) и нижний (3) стопоры, а также пружина (4). Нижняя часть корпуса представляет собой полую трубку (5), на конце которой имеется держатель картриджа (6), также выполненный в виде трубки длиной 2 см,</w:t>
      </w:r>
      <w:r>
        <w:rPr>
          <w:spacing w:val="37"/>
        </w:rPr>
        <w:t xml:space="preserve"> </w:t>
      </w:r>
      <w:r>
        <w:t>но</w:t>
      </w:r>
      <w:r>
        <w:rPr>
          <w:spacing w:val="37"/>
        </w:rPr>
        <w:t xml:space="preserve"> </w:t>
      </w:r>
      <w:r>
        <w:t>меньшего</w:t>
      </w:r>
      <w:r>
        <w:rPr>
          <w:spacing w:val="37"/>
        </w:rPr>
        <w:t xml:space="preserve"> </w:t>
      </w:r>
      <w:r>
        <w:t>диаметра.</w:t>
      </w:r>
      <w:r>
        <w:rPr>
          <w:spacing w:val="37"/>
        </w:rPr>
        <w:t xml:space="preserve"> </w:t>
      </w:r>
      <w:r>
        <w:t>В</w:t>
      </w:r>
      <w:r>
        <w:rPr>
          <w:spacing w:val="37"/>
        </w:rPr>
        <w:t xml:space="preserve"> </w:t>
      </w:r>
      <w:r>
        <w:t>полость</w:t>
      </w:r>
      <w:r>
        <w:rPr>
          <w:spacing w:val="37"/>
        </w:rPr>
        <w:t xml:space="preserve"> </w:t>
      </w:r>
      <w:r>
        <w:t>корпуса</w:t>
      </w:r>
      <w:r>
        <w:rPr>
          <w:spacing w:val="37"/>
        </w:rPr>
        <w:t xml:space="preserve"> </w:t>
      </w:r>
      <w:r>
        <w:t>помещен</w:t>
      </w:r>
      <w:r>
        <w:rPr>
          <w:spacing w:val="37"/>
        </w:rPr>
        <w:t xml:space="preserve"> </w:t>
      </w:r>
      <w:r>
        <w:t>поршневой</w:t>
      </w:r>
      <w:r>
        <w:rPr>
          <w:spacing w:val="37"/>
        </w:rPr>
        <w:t xml:space="preserve"> </w:t>
      </w:r>
      <w:r>
        <w:t>шток</w:t>
      </w:r>
      <w:r>
        <w:rPr>
          <w:spacing w:val="37"/>
        </w:rPr>
        <w:t xml:space="preserve"> </w:t>
      </w:r>
      <w:r>
        <w:t>(7), который</w:t>
      </w:r>
      <w:r>
        <w:rPr>
          <w:spacing w:val="35"/>
        </w:rPr>
        <w:t xml:space="preserve"> </w:t>
      </w:r>
      <w:r>
        <w:t>на</w:t>
      </w:r>
      <w:r>
        <w:rPr>
          <w:spacing w:val="35"/>
        </w:rPr>
        <w:t xml:space="preserve"> </w:t>
      </w:r>
      <w:r>
        <w:t>верхнем</w:t>
      </w:r>
      <w:r>
        <w:rPr>
          <w:spacing w:val="36"/>
        </w:rPr>
        <w:t xml:space="preserve"> </w:t>
      </w:r>
      <w:r>
        <w:t>конце</w:t>
      </w:r>
      <w:r>
        <w:rPr>
          <w:spacing w:val="35"/>
        </w:rPr>
        <w:t xml:space="preserve"> </w:t>
      </w:r>
      <w:r>
        <w:t>имеет</w:t>
      </w:r>
      <w:r>
        <w:rPr>
          <w:spacing w:val="35"/>
        </w:rPr>
        <w:t xml:space="preserve"> </w:t>
      </w:r>
      <w:r>
        <w:t>упор</w:t>
      </w:r>
      <w:r>
        <w:rPr>
          <w:spacing w:val="35"/>
        </w:rPr>
        <w:t xml:space="preserve"> </w:t>
      </w:r>
      <w:r>
        <w:t>штока</w:t>
      </w:r>
      <w:r>
        <w:rPr>
          <w:spacing w:val="35"/>
        </w:rPr>
        <w:t xml:space="preserve"> </w:t>
      </w:r>
      <w:r>
        <w:t>(8),</w:t>
      </w:r>
      <w:r>
        <w:rPr>
          <w:spacing w:val="35"/>
        </w:rPr>
        <w:t xml:space="preserve"> </w:t>
      </w:r>
      <w:r>
        <w:t>в</w:t>
      </w:r>
      <w:r>
        <w:rPr>
          <w:spacing w:val="35"/>
        </w:rPr>
        <w:t xml:space="preserve"> </w:t>
      </w:r>
      <w:r>
        <w:t>середине</w:t>
      </w:r>
      <w:r>
        <w:rPr>
          <w:spacing w:val="36"/>
        </w:rPr>
        <w:t xml:space="preserve"> </w:t>
      </w:r>
      <w:r>
        <w:t>—</w:t>
      </w:r>
      <w:r>
        <w:rPr>
          <w:spacing w:val="36"/>
        </w:rPr>
        <w:t xml:space="preserve"> </w:t>
      </w:r>
      <w:r>
        <w:t>центральный стопор (9), а на нижнем конце — магнитный наконечник (10). Поршневой шток используется для создания давления на основание картриджа, обеспечивая его поступательное движение через корпус устройства. Верхний стопор (2) служит для</w:t>
      </w:r>
      <w:r>
        <w:rPr>
          <w:spacing w:val="-8"/>
        </w:rPr>
        <w:t xml:space="preserve"> </w:t>
      </w:r>
      <w:r>
        <w:t>ограничения</w:t>
      </w:r>
      <w:r>
        <w:rPr>
          <w:spacing w:val="-8"/>
        </w:rPr>
        <w:t xml:space="preserve"> </w:t>
      </w:r>
      <w:r>
        <w:t>хода</w:t>
      </w:r>
      <w:r>
        <w:rPr>
          <w:spacing w:val="-8"/>
        </w:rPr>
        <w:t xml:space="preserve"> </w:t>
      </w:r>
      <w:r>
        <w:t>поршня</w:t>
      </w:r>
      <w:r>
        <w:rPr>
          <w:spacing w:val="-8"/>
        </w:rPr>
        <w:t xml:space="preserve"> </w:t>
      </w:r>
      <w:r>
        <w:t>и</w:t>
      </w:r>
      <w:r>
        <w:rPr>
          <w:spacing w:val="-8"/>
        </w:rPr>
        <w:t xml:space="preserve"> </w:t>
      </w:r>
      <w:r>
        <w:t>предотвращает</w:t>
      </w:r>
      <w:r>
        <w:rPr>
          <w:spacing w:val="-8"/>
        </w:rPr>
        <w:t xml:space="preserve"> </w:t>
      </w:r>
      <w:r>
        <w:t>его</w:t>
      </w:r>
      <w:r>
        <w:rPr>
          <w:spacing w:val="-8"/>
        </w:rPr>
        <w:t xml:space="preserve"> </w:t>
      </w:r>
      <w:r>
        <w:t>избыточное</w:t>
      </w:r>
      <w:r>
        <w:rPr>
          <w:spacing w:val="-8"/>
        </w:rPr>
        <w:t xml:space="preserve"> </w:t>
      </w:r>
      <w:r>
        <w:t>движение</w:t>
      </w:r>
      <w:r>
        <w:rPr>
          <w:spacing w:val="-8"/>
        </w:rPr>
        <w:t xml:space="preserve"> </w:t>
      </w:r>
      <w:r>
        <w:t>вверх, а</w:t>
      </w:r>
      <w:r>
        <w:rPr>
          <w:spacing w:val="80"/>
        </w:rPr>
        <w:t xml:space="preserve"> </w:t>
      </w:r>
      <w:r>
        <w:t>нижний</w:t>
      </w:r>
      <w:r>
        <w:rPr>
          <w:spacing w:val="80"/>
        </w:rPr>
        <w:t xml:space="preserve"> </w:t>
      </w:r>
      <w:r>
        <w:t>стопор</w:t>
      </w:r>
      <w:r>
        <w:rPr>
          <w:spacing w:val="80"/>
        </w:rPr>
        <w:t xml:space="preserve"> </w:t>
      </w:r>
      <w:r>
        <w:t>фиксирует</w:t>
      </w:r>
      <w:r>
        <w:rPr>
          <w:spacing w:val="80"/>
        </w:rPr>
        <w:t xml:space="preserve"> </w:t>
      </w:r>
      <w:r>
        <w:t>поршень</w:t>
      </w:r>
      <w:r>
        <w:rPr>
          <w:spacing w:val="80"/>
        </w:rPr>
        <w:t xml:space="preserve"> </w:t>
      </w:r>
      <w:r>
        <w:t>в</w:t>
      </w:r>
      <w:r>
        <w:rPr>
          <w:spacing w:val="80"/>
        </w:rPr>
        <w:t xml:space="preserve"> </w:t>
      </w:r>
      <w:r>
        <w:t>нижнем</w:t>
      </w:r>
      <w:r>
        <w:rPr>
          <w:spacing w:val="80"/>
        </w:rPr>
        <w:t xml:space="preserve"> </w:t>
      </w:r>
      <w:r>
        <w:t>положении,</w:t>
      </w:r>
      <w:r>
        <w:rPr>
          <w:spacing w:val="80"/>
        </w:rPr>
        <w:t xml:space="preserve"> </w:t>
      </w:r>
      <w:r>
        <w:t xml:space="preserve">предотвращая случайный выход штока и пружины за пределы корпуса. Пружинный элемент </w:t>
      </w:r>
      <w:r>
        <w:rPr>
          <w:spacing w:val="-4"/>
        </w:rPr>
        <w:t>(4),</w:t>
      </w:r>
      <w:r>
        <w:tab/>
      </w:r>
      <w:r>
        <w:rPr>
          <w:spacing w:val="-2"/>
        </w:rPr>
        <w:t>расположенный</w:t>
      </w:r>
      <w:r>
        <w:tab/>
      </w:r>
      <w:r>
        <w:tab/>
      </w:r>
      <w:r>
        <w:rPr>
          <w:spacing w:val="-4"/>
        </w:rPr>
        <w:t>между</w:t>
      </w:r>
      <w:r>
        <w:tab/>
      </w:r>
      <w:r>
        <w:rPr>
          <w:spacing w:val="-2"/>
        </w:rPr>
        <w:t>нижним</w:t>
      </w:r>
      <w:r>
        <w:tab/>
      </w:r>
      <w:r>
        <w:rPr>
          <w:spacing w:val="-49"/>
        </w:rPr>
        <w:t xml:space="preserve"> </w:t>
      </w:r>
      <w:r>
        <w:t>(3)</w:t>
      </w:r>
      <w:r>
        <w:tab/>
      </w:r>
      <w:r>
        <w:rPr>
          <w:spacing w:val="-10"/>
        </w:rPr>
        <w:t>и</w:t>
      </w:r>
      <w:r>
        <w:tab/>
      </w:r>
      <w:r>
        <w:rPr>
          <w:spacing w:val="-2"/>
        </w:rPr>
        <w:t>центральным</w:t>
      </w:r>
      <w:r>
        <w:tab/>
      </w:r>
      <w:r>
        <w:rPr>
          <w:spacing w:val="-2"/>
        </w:rPr>
        <w:t>стопорами</w:t>
      </w:r>
      <w:r>
        <w:tab/>
      </w:r>
      <w:r>
        <w:rPr>
          <w:spacing w:val="-4"/>
        </w:rPr>
        <w:t xml:space="preserve">(9), </w:t>
      </w:r>
      <w:r>
        <w:t>обеспечивает</w:t>
      </w:r>
      <w:r>
        <w:rPr>
          <w:spacing w:val="-12"/>
        </w:rPr>
        <w:t xml:space="preserve"> </w:t>
      </w:r>
      <w:r>
        <w:t>возврат</w:t>
      </w:r>
      <w:r>
        <w:rPr>
          <w:spacing w:val="-12"/>
        </w:rPr>
        <w:t xml:space="preserve"> </w:t>
      </w:r>
      <w:r>
        <w:t>поршня</w:t>
      </w:r>
      <w:r>
        <w:rPr>
          <w:spacing w:val="-12"/>
        </w:rPr>
        <w:t xml:space="preserve"> </w:t>
      </w:r>
      <w:r>
        <w:t>в</w:t>
      </w:r>
      <w:r>
        <w:rPr>
          <w:spacing w:val="-12"/>
        </w:rPr>
        <w:t xml:space="preserve"> </w:t>
      </w:r>
      <w:r>
        <w:t>исходное</w:t>
      </w:r>
      <w:r>
        <w:rPr>
          <w:spacing w:val="-12"/>
        </w:rPr>
        <w:t xml:space="preserve"> </w:t>
      </w:r>
      <w:r>
        <w:t>положение</w:t>
      </w:r>
      <w:r>
        <w:rPr>
          <w:spacing w:val="-12"/>
        </w:rPr>
        <w:t xml:space="preserve"> </w:t>
      </w:r>
      <w:r>
        <w:t>после</w:t>
      </w:r>
      <w:r>
        <w:rPr>
          <w:spacing w:val="-12"/>
        </w:rPr>
        <w:t xml:space="preserve"> </w:t>
      </w:r>
      <w:r>
        <w:t>завершения</w:t>
      </w:r>
      <w:r>
        <w:rPr>
          <w:spacing w:val="-12"/>
        </w:rPr>
        <w:t xml:space="preserve"> </w:t>
      </w:r>
      <w:r>
        <w:t>введения</w:t>
      </w:r>
    </w:p>
    <w:p w14:paraId="335104C7" w14:textId="77777777" w:rsidR="00837FAC" w:rsidRDefault="004D5FA3">
      <w:pPr>
        <w:pStyle w:val="a3"/>
        <w:spacing w:before="2"/>
        <w:jc w:val="left"/>
      </w:pPr>
      <w:r>
        <w:rPr>
          <w:spacing w:val="-2"/>
        </w:rPr>
        <w:t>материала.</w:t>
      </w:r>
    </w:p>
    <w:p w14:paraId="463116EA" w14:textId="77777777" w:rsidR="00837FAC" w:rsidRDefault="00837FAC">
      <w:pPr>
        <w:pStyle w:val="a3"/>
        <w:jc w:val="left"/>
        <w:sectPr w:rsidR="00837FAC">
          <w:pgSz w:w="11900" w:h="16840"/>
          <w:pgMar w:top="1060" w:right="425" w:bottom="1220" w:left="1559" w:header="0" w:footer="963" w:gutter="0"/>
          <w:cols w:space="720"/>
        </w:sectPr>
      </w:pPr>
    </w:p>
    <w:p w14:paraId="6448F9EE" w14:textId="77777777" w:rsidR="00837FAC" w:rsidRDefault="004D5FA3">
      <w:pPr>
        <w:pStyle w:val="a3"/>
        <w:ind w:left="642"/>
        <w:jc w:val="left"/>
        <w:rPr>
          <w:sz w:val="20"/>
        </w:rPr>
      </w:pPr>
      <w:r>
        <w:rPr>
          <w:noProof/>
          <w:sz w:val="20"/>
          <w:lang w:eastAsia="ru-RU"/>
        </w:rPr>
        <w:drawing>
          <wp:inline distT="0" distB="0" distL="0" distR="0" wp14:anchorId="61D85C26" wp14:editId="445403A2">
            <wp:extent cx="5538896" cy="3657600"/>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9" cstate="print"/>
                    <a:stretch>
                      <a:fillRect/>
                    </a:stretch>
                  </pic:blipFill>
                  <pic:spPr>
                    <a:xfrm>
                      <a:off x="0" y="0"/>
                      <a:ext cx="5538896" cy="3657600"/>
                    </a:xfrm>
                    <a:prstGeom prst="rect">
                      <a:avLst/>
                    </a:prstGeom>
                  </pic:spPr>
                </pic:pic>
              </a:graphicData>
            </a:graphic>
          </wp:inline>
        </w:drawing>
      </w:r>
    </w:p>
    <w:p w14:paraId="5EA90104" w14:textId="77777777" w:rsidR="00837FAC" w:rsidRDefault="00837FAC">
      <w:pPr>
        <w:pStyle w:val="a3"/>
        <w:spacing w:before="63"/>
        <w:ind w:left="0"/>
        <w:jc w:val="left"/>
      </w:pPr>
    </w:p>
    <w:p w14:paraId="1498E354" w14:textId="77777777" w:rsidR="00837FAC" w:rsidRDefault="004D5FA3">
      <w:pPr>
        <w:pStyle w:val="a3"/>
        <w:ind w:left="394" w:right="398"/>
        <w:jc w:val="center"/>
      </w:pPr>
      <w:r>
        <w:t>Рисунок 13 – Устройство для миниинвазивного ввода костного- пластического материала. (а) – корпус устройства с поршневым штоком: 1</w:t>
      </w:r>
      <w:r>
        <w:rPr>
          <w:spacing w:val="40"/>
        </w:rPr>
        <w:t xml:space="preserve"> </w:t>
      </w:r>
      <w:r>
        <w:t>– рукоятка анатомическим упором для пальцев, 2 – верхний стопор, 3 – нижний стопор, 4 – пружинящий элемент, 5 – корпус в виде цилиндра, 6 – держатель</w:t>
      </w:r>
      <w:r>
        <w:rPr>
          <w:spacing w:val="-4"/>
        </w:rPr>
        <w:t xml:space="preserve"> </w:t>
      </w:r>
      <w:r>
        <w:t>картриджа,</w:t>
      </w:r>
      <w:r>
        <w:rPr>
          <w:spacing w:val="-4"/>
        </w:rPr>
        <w:t xml:space="preserve"> </w:t>
      </w:r>
      <w:r>
        <w:t>7</w:t>
      </w:r>
      <w:r>
        <w:rPr>
          <w:spacing w:val="-4"/>
        </w:rPr>
        <w:t xml:space="preserve"> </w:t>
      </w:r>
      <w:r>
        <w:t>–</w:t>
      </w:r>
      <w:r>
        <w:rPr>
          <w:spacing w:val="-4"/>
        </w:rPr>
        <w:t xml:space="preserve"> </w:t>
      </w:r>
      <w:r>
        <w:t>поршневой</w:t>
      </w:r>
      <w:r>
        <w:rPr>
          <w:spacing w:val="-4"/>
        </w:rPr>
        <w:t xml:space="preserve"> </w:t>
      </w:r>
      <w:r>
        <w:t>шток,</w:t>
      </w:r>
      <w:r>
        <w:rPr>
          <w:spacing w:val="-4"/>
        </w:rPr>
        <w:t xml:space="preserve"> </w:t>
      </w:r>
      <w:r>
        <w:t>8-</w:t>
      </w:r>
      <w:r>
        <w:rPr>
          <w:spacing w:val="-4"/>
        </w:rPr>
        <w:t xml:space="preserve"> </w:t>
      </w:r>
      <w:r>
        <w:t>упор</w:t>
      </w:r>
      <w:r>
        <w:rPr>
          <w:spacing w:val="-4"/>
        </w:rPr>
        <w:t xml:space="preserve"> </w:t>
      </w:r>
      <w:r>
        <w:t>штока;</w:t>
      </w:r>
      <w:r>
        <w:rPr>
          <w:spacing w:val="-4"/>
        </w:rPr>
        <w:t xml:space="preserve"> </w:t>
      </w:r>
      <w:r>
        <w:t>9</w:t>
      </w:r>
      <w:r>
        <w:rPr>
          <w:spacing w:val="-3"/>
        </w:rPr>
        <w:t xml:space="preserve"> </w:t>
      </w:r>
      <w:r>
        <w:t>–</w:t>
      </w:r>
      <w:r>
        <w:rPr>
          <w:spacing w:val="-4"/>
        </w:rPr>
        <w:t xml:space="preserve"> </w:t>
      </w:r>
      <w:r>
        <w:t>центральный стопор, 10 – магнитный наконечник; (б) – картридж-1: 11- стенка картриджа, 12 - фреза; 13 - соединительный элемент; 14 - подвижное основание; 15- ограничитель; (в) – картридж-2: 16 – фреза, 17 – соединительный элемент; ограничитель; 18 – внешняя стенка; 19 – внутренняя стенка, 20 – основание</w:t>
      </w:r>
    </w:p>
    <w:p w14:paraId="4855BE12" w14:textId="77777777" w:rsidR="00837FAC" w:rsidRDefault="004D5FA3">
      <w:pPr>
        <w:pStyle w:val="a3"/>
        <w:spacing w:before="121"/>
        <w:ind w:right="134" w:firstLine="709"/>
      </w:pPr>
      <w:r>
        <w:t>К устройству разработано два вида картриджей: Картридж-1 — для введения</w:t>
      </w:r>
      <w:r>
        <w:rPr>
          <w:spacing w:val="-12"/>
        </w:rPr>
        <w:t xml:space="preserve"> </w:t>
      </w:r>
      <w:r>
        <w:t>твердых</w:t>
      </w:r>
      <w:r>
        <w:rPr>
          <w:spacing w:val="-12"/>
        </w:rPr>
        <w:t xml:space="preserve"> </w:t>
      </w:r>
      <w:r>
        <w:t>и</w:t>
      </w:r>
      <w:r>
        <w:rPr>
          <w:spacing w:val="-12"/>
        </w:rPr>
        <w:t xml:space="preserve"> </w:t>
      </w:r>
      <w:r>
        <w:t>полужидких</w:t>
      </w:r>
      <w:r>
        <w:rPr>
          <w:spacing w:val="-12"/>
        </w:rPr>
        <w:t xml:space="preserve"> </w:t>
      </w:r>
      <w:r>
        <w:t>веществ,</w:t>
      </w:r>
      <w:r>
        <w:rPr>
          <w:spacing w:val="-12"/>
        </w:rPr>
        <w:t xml:space="preserve"> </w:t>
      </w:r>
      <w:r>
        <w:t>и</w:t>
      </w:r>
      <w:r>
        <w:rPr>
          <w:spacing w:val="-12"/>
        </w:rPr>
        <w:t xml:space="preserve"> </w:t>
      </w:r>
      <w:r>
        <w:t>Картридж-2</w:t>
      </w:r>
      <w:r>
        <w:rPr>
          <w:spacing w:val="-12"/>
        </w:rPr>
        <w:t xml:space="preserve"> </w:t>
      </w:r>
      <w:r>
        <w:t>—</w:t>
      </w:r>
      <w:r>
        <w:rPr>
          <w:spacing w:val="-11"/>
        </w:rPr>
        <w:t xml:space="preserve"> </w:t>
      </w:r>
      <w:r>
        <w:t>для</w:t>
      </w:r>
      <w:r>
        <w:rPr>
          <w:spacing w:val="-12"/>
        </w:rPr>
        <w:t xml:space="preserve"> </w:t>
      </w:r>
      <w:r>
        <w:t>введения</w:t>
      </w:r>
      <w:r>
        <w:rPr>
          <w:spacing w:val="-12"/>
        </w:rPr>
        <w:t xml:space="preserve"> </w:t>
      </w:r>
      <w:r>
        <w:t xml:space="preserve">жидких </w:t>
      </w:r>
      <w:r>
        <w:rPr>
          <w:spacing w:val="-2"/>
        </w:rPr>
        <w:t>веществ.</w:t>
      </w:r>
    </w:p>
    <w:p w14:paraId="1C6986FE" w14:textId="77777777" w:rsidR="00837FAC" w:rsidRDefault="004D5FA3">
      <w:pPr>
        <w:pStyle w:val="a3"/>
        <w:ind w:right="132" w:firstLine="708"/>
      </w:pPr>
      <w:r>
        <w:t>Картридж-1 (Рисунок 13б) имеет цилиндрическую форму (11), на одном краю</w:t>
      </w:r>
      <w:r>
        <w:rPr>
          <w:spacing w:val="-17"/>
        </w:rPr>
        <w:t xml:space="preserve"> </w:t>
      </w:r>
      <w:r>
        <w:t>которого</w:t>
      </w:r>
      <w:r>
        <w:rPr>
          <w:spacing w:val="-17"/>
        </w:rPr>
        <w:t xml:space="preserve"> </w:t>
      </w:r>
      <w:r>
        <w:t>имеется</w:t>
      </w:r>
      <w:r>
        <w:rPr>
          <w:spacing w:val="-17"/>
        </w:rPr>
        <w:t xml:space="preserve"> </w:t>
      </w:r>
      <w:r>
        <w:t>фреза</w:t>
      </w:r>
      <w:r>
        <w:rPr>
          <w:spacing w:val="-17"/>
        </w:rPr>
        <w:t xml:space="preserve"> </w:t>
      </w:r>
      <w:r>
        <w:t>(12)</w:t>
      </w:r>
      <w:r>
        <w:rPr>
          <w:spacing w:val="-18"/>
        </w:rPr>
        <w:t xml:space="preserve"> </w:t>
      </w:r>
      <w:r>
        <w:t>для</w:t>
      </w:r>
      <w:r>
        <w:rPr>
          <w:spacing w:val="-16"/>
        </w:rPr>
        <w:t xml:space="preserve"> </w:t>
      </w:r>
      <w:r>
        <w:t>фиксации</w:t>
      </w:r>
      <w:r>
        <w:rPr>
          <w:spacing w:val="-17"/>
        </w:rPr>
        <w:t xml:space="preserve"> </w:t>
      </w:r>
      <w:r>
        <w:t>на</w:t>
      </w:r>
      <w:r>
        <w:rPr>
          <w:spacing w:val="-17"/>
        </w:rPr>
        <w:t xml:space="preserve"> </w:t>
      </w:r>
      <w:r>
        <w:t>поверхности</w:t>
      </w:r>
      <w:r>
        <w:rPr>
          <w:spacing w:val="-17"/>
        </w:rPr>
        <w:t xml:space="preserve"> </w:t>
      </w:r>
      <w:r>
        <w:t>кости,</w:t>
      </w:r>
      <w:r>
        <w:rPr>
          <w:spacing w:val="-18"/>
        </w:rPr>
        <w:t xml:space="preserve"> </w:t>
      </w:r>
      <w:r>
        <w:t>а</w:t>
      </w:r>
      <w:r>
        <w:rPr>
          <w:spacing w:val="-16"/>
        </w:rPr>
        <w:t xml:space="preserve"> </w:t>
      </w:r>
      <w:r>
        <w:t>с</w:t>
      </w:r>
      <w:r>
        <w:rPr>
          <w:spacing w:val="-17"/>
        </w:rPr>
        <w:t xml:space="preserve"> </w:t>
      </w:r>
      <w:r>
        <w:t>другой стороны</w:t>
      </w:r>
      <w:r>
        <w:rPr>
          <w:spacing w:val="-14"/>
        </w:rPr>
        <w:t xml:space="preserve"> </w:t>
      </w:r>
      <w:r>
        <w:t>—</w:t>
      </w:r>
      <w:r>
        <w:rPr>
          <w:spacing w:val="-13"/>
        </w:rPr>
        <w:t xml:space="preserve"> </w:t>
      </w:r>
      <w:r>
        <w:t>соединительный</w:t>
      </w:r>
      <w:r>
        <w:rPr>
          <w:spacing w:val="-14"/>
        </w:rPr>
        <w:t xml:space="preserve"> </w:t>
      </w:r>
      <w:r>
        <w:t>элемент</w:t>
      </w:r>
      <w:r>
        <w:rPr>
          <w:spacing w:val="-14"/>
        </w:rPr>
        <w:t xml:space="preserve"> </w:t>
      </w:r>
      <w:r>
        <w:t>(13)</w:t>
      </w:r>
      <w:r>
        <w:rPr>
          <w:spacing w:val="-15"/>
        </w:rPr>
        <w:t xml:space="preserve"> </w:t>
      </w:r>
      <w:r>
        <w:t>для</w:t>
      </w:r>
      <w:r>
        <w:rPr>
          <w:spacing w:val="-14"/>
        </w:rPr>
        <w:t xml:space="preserve"> </w:t>
      </w:r>
      <w:r>
        <w:t>подключения</w:t>
      </w:r>
      <w:r>
        <w:rPr>
          <w:spacing w:val="-14"/>
        </w:rPr>
        <w:t xml:space="preserve"> </w:t>
      </w:r>
      <w:r>
        <w:t>картриджа</w:t>
      </w:r>
      <w:r>
        <w:rPr>
          <w:spacing w:val="-14"/>
        </w:rPr>
        <w:t xml:space="preserve"> </w:t>
      </w:r>
      <w:r>
        <w:t>к</w:t>
      </w:r>
      <w:r>
        <w:rPr>
          <w:spacing w:val="-14"/>
        </w:rPr>
        <w:t xml:space="preserve"> </w:t>
      </w:r>
      <w:r>
        <w:t>корпусу устройства (6). Внутри картриджа находится подвижное основание (14), перемещение</w:t>
      </w:r>
      <w:r>
        <w:rPr>
          <w:spacing w:val="-12"/>
        </w:rPr>
        <w:t xml:space="preserve"> </w:t>
      </w:r>
      <w:r>
        <w:t>которого</w:t>
      </w:r>
      <w:r>
        <w:rPr>
          <w:spacing w:val="-12"/>
        </w:rPr>
        <w:t xml:space="preserve"> </w:t>
      </w:r>
      <w:r>
        <w:t>контролируется</w:t>
      </w:r>
      <w:r>
        <w:rPr>
          <w:spacing w:val="-12"/>
        </w:rPr>
        <w:t xml:space="preserve"> </w:t>
      </w:r>
      <w:r>
        <w:t>поршневым</w:t>
      </w:r>
      <w:r>
        <w:rPr>
          <w:spacing w:val="-12"/>
        </w:rPr>
        <w:t xml:space="preserve"> </w:t>
      </w:r>
      <w:r>
        <w:t>штоком</w:t>
      </w:r>
      <w:r>
        <w:rPr>
          <w:spacing w:val="-12"/>
        </w:rPr>
        <w:t xml:space="preserve"> </w:t>
      </w:r>
      <w:r>
        <w:t>(7)</w:t>
      </w:r>
      <w:r>
        <w:rPr>
          <w:spacing w:val="-12"/>
        </w:rPr>
        <w:t xml:space="preserve"> </w:t>
      </w:r>
      <w:r>
        <w:t>и</w:t>
      </w:r>
      <w:r>
        <w:rPr>
          <w:spacing w:val="-12"/>
        </w:rPr>
        <w:t xml:space="preserve"> </w:t>
      </w:r>
      <w:r>
        <w:t>ограничителем внутри картриджа (15). Подвижное основание (14) представляет собой диск из металла с феромагнитными свойствами и уплотнительной манжеткой из эластичного материала. Металлическая часть обеспечивает прикрепление к магнитному</w:t>
      </w:r>
      <w:r>
        <w:rPr>
          <w:spacing w:val="-6"/>
        </w:rPr>
        <w:t xml:space="preserve"> </w:t>
      </w:r>
      <w:r>
        <w:t>концу</w:t>
      </w:r>
      <w:r>
        <w:rPr>
          <w:spacing w:val="-6"/>
        </w:rPr>
        <w:t xml:space="preserve"> </w:t>
      </w:r>
      <w:r>
        <w:t>поршневого</w:t>
      </w:r>
      <w:r>
        <w:rPr>
          <w:spacing w:val="-6"/>
        </w:rPr>
        <w:t xml:space="preserve"> </w:t>
      </w:r>
      <w:r>
        <w:t>штока</w:t>
      </w:r>
      <w:r>
        <w:rPr>
          <w:spacing w:val="-5"/>
        </w:rPr>
        <w:t xml:space="preserve"> </w:t>
      </w:r>
      <w:r>
        <w:t>(7),</w:t>
      </w:r>
      <w:r>
        <w:rPr>
          <w:spacing w:val="-6"/>
        </w:rPr>
        <w:t xml:space="preserve"> </w:t>
      </w:r>
      <w:r>
        <w:t>что</w:t>
      </w:r>
      <w:r>
        <w:rPr>
          <w:spacing w:val="-6"/>
        </w:rPr>
        <w:t xml:space="preserve"> </w:t>
      </w:r>
      <w:r>
        <w:t>гарантирует</w:t>
      </w:r>
      <w:r>
        <w:rPr>
          <w:spacing w:val="-6"/>
        </w:rPr>
        <w:t xml:space="preserve"> </w:t>
      </w:r>
      <w:r>
        <w:t>плотную</w:t>
      </w:r>
      <w:r>
        <w:rPr>
          <w:spacing w:val="-5"/>
        </w:rPr>
        <w:t xml:space="preserve"> </w:t>
      </w:r>
      <w:r>
        <w:t>фиксацию</w:t>
      </w:r>
      <w:r>
        <w:rPr>
          <w:spacing w:val="-5"/>
        </w:rPr>
        <w:t xml:space="preserve"> </w:t>
      </w:r>
      <w:r>
        <w:t>и стабильное выталкивание содержимого картриджа. Прорезиненная часть необходима для более полного выталкивания содержимого без потери твердых и жидких составляющих.</w:t>
      </w:r>
    </w:p>
    <w:p w14:paraId="176C7892" w14:textId="77777777" w:rsidR="00837FAC" w:rsidRDefault="00837FAC">
      <w:pPr>
        <w:pStyle w:val="a3"/>
        <w:sectPr w:rsidR="00837FAC">
          <w:pgSz w:w="11900" w:h="16840"/>
          <w:pgMar w:top="1220" w:right="425" w:bottom="1220" w:left="1559" w:header="0" w:footer="963" w:gutter="0"/>
          <w:cols w:space="720"/>
        </w:sectPr>
      </w:pPr>
    </w:p>
    <w:p w14:paraId="375A38A7" w14:textId="77777777" w:rsidR="00837FAC" w:rsidRDefault="004D5FA3">
      <w:pPr>
        <w:pStyle w:val="a3"/>
        <w:spacing w:before="69"/>
        <w:ind w:right="133" w:firstLine="708"/>
      </w:pPr>
      <w:r>
        <w:t>Картридж-2 (Рисунок 13в) также имеет цилиндрическую форму, с одной стороны</w:t>
      </w:r>
      <w:r>
        <w:rPr>
          <w:spacing w:val="-4"/>
        </w:rPr>
        <w:t xml:space="preserve"> </w:t>
      </w:r>
      <w:r>
        <w:t>оснащён</w:t>
      </w:r>
      <w:r>
        <w:rPr>
          <w:spacing w:val="-4"/>
        </w:rPr>
        <w:t xml:space="preserve"> </w:t>
      </w:r>
      <w:r>
        <w:t>фрезой</w:t>
      </w:r>
      <w:r>
        <w:rPr>
          <w:spacing w:val="-4"/>
        </w:rPr>
        <w:t xml:space="preserve"> </w:t>
      </w:r>
      <w:r>
        <w:t>(16)</w:t>
      </w:r>
      <w:r>
        <w:rPr>
          <w:spacing w:val="-5"/>
        </w:rPr>
        <w:t xml:space="preserve"> </w:t>
      </w:r>
      <w:r>
        <w:t>для</w:t>
      </w:r>
      <w:r>
        <w:rPr>
          <w:spacing w:val="-4"/>
        </w:rPr>
        <w:t xml:space="preserve"> </w:t>
      </w:r>
      <w:r>
        <w:t>фиксации</w:t>
      </w:r>
      <w:r>
        <w:rPr>
          <w:spacing w:val="-4"/>
        </w:rPr>
        <w:t xml:space="preserve"> </w:t>
      </w:r>
      <w:r>
        <w:t>на</w:t>
      </w:r>
      <w:r>
        <w:rPr>
          <w:spacing w:val="-4"/>
        </w:rPr>
        <w:t xml:space="preserve"> </w:t>
      </w:r>
      <w:r>
        <w:t>поверхности</w:t>
      </w:r>
      <w:r>
        <w:rPr>
          <w:spacing w:val="-4"/>
        </w:rPr>
        <w:t xml:space="preserve"> </w:t>
      </w:r>
      <w:r>
        <w:t>кости,</w:t>
      </w:r>
      <w:r>
        <w:rPr>
          <w:spacing w:val="-5"/>
        </w:rPr>
        <w:t xml:space="preserve"> </w:t>
      </w:r>
      <w:r>
        <w:t>а</w:t>
      </w:r>
      <w:r>
        <w:rPr>
          <w:spacing w:val="-4"/>
        </w:rPr>
        <w:t xml:space="preserve"> </w:t>
      </w:r>
      <w:r>
        <w:t>с</w:t>
      </w:r>
      <w:r>
        <w:rPr>
          <w:spacing w:val="-4"/>
        </w:rPr>
        <w:t xml:space="preserve"> </w:t>
      </w:r>
      <w:r>
        <w:t>другой</w:t>
      </w:r>
      <w:r>
        <w:rPr>
          <w:spacing w:val="-5"/>
        </w:rPr>
        <w:t xml:space="preserve"> </w:t>
      </w:r>
      <w:r>
        <w:t>— соединительным элементом (17) для подключения к корпусу устройства (6). Внешняя стенка (18) картриджа выполнена из углепластика для обеспечения жесткости, а внутренняя вогнутая стенка (19) — из мягкого полиуретана. Основание</w:t>
      </w:r>
      <w:r>
        <w:rPr>
          <w:spacing w:val="-18"/>
        </w:rPr>
        <w:t xml:space="preserve"> </w:t>
      </w:r>
      <w:r>
        <w:t>(20),</w:t>
      </w:r>
      <w:r>
        <w:rPr>
          <w:spacing w:val="-17"/>
        </w:rPr>
        <w:t xml:space="preserve"> </w:t>
      </w:r>
      <w:r>
        <w:t>как</w:t>
      </w:r>
      <w:r>
        <w:rPr>
          <w:spacing w:val="-18"/>
        </w:rPr>
        <w:t xml:space="preserve"> </w:t>
      </w:r>
      <w:r>
        <w:t>и</w:t>
      </w:r>
      <w:r>
        <w:rPr>
          <w:spacing w:val="-17"/>
        </w:rPr>
        <w:t xml:space="preserve"> </w:t>
      </w:r>
      <w:r>
        <w:t>внешняя</w:t>
      </w:r>
      <w:r>
        <w:rPr>
          <w:spacing w:val="-18"/>
        </w:rPr>
        <w:t xml:space="preserve"> </w:t>
      </w:r>
      <w:r>
        <w:t>стенка,</w:t>
      </w:r>
      <w:r>
        <w:rPr>
          <w:spacing w:val="-17"/>
        </w:rPr>
        <w:t xml:space="preserve"> </w:t>
      </w:r>
      <w:r>
        <w:t>выполнено</w:t>
      </w:r>
      <w:r>
        <w:rPr>
          <w:spacing w:val="-18"/>
        </w:rPr>
        <w:t xml:space="preserve"> </w:t>
      </w:r>
      <w:r>
        <w:t>из</w:t>
      </w:r>
      <w:r>
        <w:rPr>
          <w:spacing w:val="-17"/>
        </w:rPr>
        <w:t xml:space="preserve"> </w:t>
      </w:r>
      <w:r>
        <w:t>углепластика,</w:t>
      </w:r>
      <w:r>
        <w:rPr>
          <w:spacing w:val="-18"/>
        </w:rPr>
        <w:t xml:space="preserve"> </w:t>
      </w:r>
      <w:r>
        <w:t>что</w:t>
      </w:r>
      <w:r>
        <w:rPr>
          <w:spacing w:val="-17"/>
        </w:rPr>
        <w:t xml:space="preserve"> </w:t>
      </w:r>
      <w:r>
        <w:t>позволяет при движении поршневого штока (7) основанию и внутренней стенке (19) разворачиваться и доставлять необходимый материал в костную полость.</w:t>
      </w:r>
    </w:p>
    <w:p w14:paraId="1B3C40AD" w14:textId="77777777" w:rsidR="00837FAC" w:rsidRDefault="004D5FA3">
      <w:pPr>
        <w:pStyle w:val="a3"/>
        <w:spacing w:before="2"/>
        <w:ind w:right="132" w:firstLine="709"/>
      </w:pPr>
      <w:r>
        <w:t>Картриджи устройства могут иметь различные размеры и объемы, что позволяет</w:t>
      </w:r>
      <w:r>
        <w:rPr>
          <w:spacing w:val="-2"/>
        </w:rPr>
        <w:t xml:space="preserve"> </w:t>
      </w:r>
      <w:r>
        <w:t>точно</w:t>
      </w:r>
      <w:r>
        <w:rPr>
          <w:spacing w:val="-2"/>
        </w:rPr>
        <w:t xml:space="preserve"> </w:t>
      </w:r>
      <w:r>
        <w:t>подбирать</w:t>
      </w:r>
      <w:r>
        <w:rPr>
          <w:spacing w:val="-2"/>
        </w:rPr>
        <w:t xml:space="preserve"> </w:t>
      </w:r>
      <w:r>
        <w:t>их</w:t>
      </w:r>
      <w:r>
        <w:rPr>
          <w:spacing w:val="-2"/>
        </w:rPr>
        <w:t xml:space="preserve"> </w:t>
      </w:r>
      <w:r>
        <w:t>в</w:t>
      </w:r>
      <w:r>
        <w:rPr>
          <w:spacing w:val="-2"/>
        </w:rPr>
        <w:t xml:space="preserve"> </w:t>
      </w:r>
      <w:r>
        <w:t>соответствии</w:t>
      </w:r>
      <w:r>
        <w:rPr>
          <w:spacing w:val="-2"/>
        </w:rPr>
        <w:t xml:space="preserve"> </w:t>
      </w:r>
      <w:r>
        <w:t>с</w:t>
      </w:r>
      <w:r>
        <w:rPr>
          <w:spacing w:val="-2"/>
        </w:rPr>
        <w:t xml:space="preserve"> </w:t>
      </w:r>
      <w:r>
        <w:t>размером</w:t>
      </w:r>
      <w:r>
        <w:rPr>
          <w:spacing w:val="-2"/>
        </w:rPr>
        <w:t xml:space="preserve"> </w:t>
      </w:r>
      <w:r>
        <w:t>костного</w:t>
      </w:r>
      <w:r>
        <w:rPr>
          <w:spacing w:val="-2"/>
        </w:rPr>
        <w:t xml:space="preserve"> </w:t>
      </w:r>
      <w:r>
        <w:t>дефекта.</w:t>
      </w:r>
      <w:r>
        <w:rPr>
          <w:spacing w:val="-3"/>
        </w:rPr>
        <w:t xml:space="preserve"> </w:t>
      </w:r>
      <w:r>
        <w:t>Это необходимо</w:t>
      </w:r>
      <w:r>
        <w:rPr>
          <w:spacing w:val="-1"/>
        </w:rPr>
        <w:t xml:space="preserve"> </w:t>
      </w:r>
      <w:r>
        <w:t>для</w:t>
      </w:r>
      <w:r>
        <w:rPr>
          <w:spacing w:val="-1"/>
        </w:rPr>
        <w:t xml:space="preserve"> </w:t>
      </w:r>
      <w:r>
        <w:t>точного</w:t>
      </w:r>
      <w:r>
        <w:rPr>
          <w:spacing w:val="-1"/>
        </w:rPr>
        <w:t xml:space="preserve"> </w:t>
      </w:r>
      <w:r>
        <w:t>заполнения</w:t>
      </w:r>
      <w:r>
        <w:rPr>
          <w:spacing w:val="-1"/>
        </w:rPr>
        <w:t xml:space="preserve"> </w:t>
      </w:r>
      <w:r>
        <w:t>дефекта</w:t>
      </w:r>
      <w:r>
        <w:rPr>
          <w:spacing w:val="-1"/>
        </w:rPr>
        <w:t xml:space="preserve"> </w:t>
      </w:r>
      <w:r>
        <w:t>костно-пластическим</w:t>
      </w:r>
      <w:r>
        <w:rPr>
          <w:spacing w:val="-1"/>
        </w:rPr>
        <w:t xml:space="preserve"> </w:t>
      </w:r>
      <w:r>
        <w:t>материалом, что, в свою очередь, способствует стандартизации процедуры. Вариативность размеров картриджей обеспечивает возможность оптимального выбора в зависимости от клинической задачи и анатомической области вмешательства, что гарантирует контроль за процессом регенерации и предотвращает риск избыточного или недостаточного введения материала. Благодаря такому подходу процедура становится более универсальной и предсказуемой, а ее результаты — более воспроизводимыми.</w:t>
      </w:r>
    </w:p>
    <w:p w14:paraId="7189F6CD" w14:textId="77777777" w:rsidR="00837FAC" w:rsidRDefault="004D5FA3">
      <w:pPr>
        <w:pStyle w:val="a3"/>
        <w:spacing w:before="1"/>
        <w:ind w:right="132" w:firstLine="709"/>
      </w:pPr>
      <w:r>
        <w:t>Данное</w:t>
      </w:r>
      <w:r>
        <w:rPr>
          <w:spacing w:val="-3"/>
        </w:rPr>
        <w:t xml:space="preserve"> </w:t>
      </w:r>
      <w:r>
        <w:t>устройство</w:t>
      </w:r>
      <w:r>
        <w:rPr>
          <w:spacing w:val="-2"/>
        </w:rPr>
        <w:t xml:space="preserve"> </w:t>
      </w:r>
      <w:r>
        <w:t>применялось</w:t>
      </w:r>
      <w:r>
        <w:rPr>
          <w:spacing w:val="-3"/>
        </w:rPr>
        <w:t xml:space="preserve"> </w:t>
      </w:r>
      <w:r>
        <w:t>в</w:t>
      </w:r>
      <w:r>
        <w:rPr>
          <w:spacing w:val="-3"/>
        </w:rPr>
        <w:t xml:space="preserve"> </w:t>
      </w:r>
      <w:r>
        <w:t>группах</w:t>
      </w:r>
      <w:r>
        <w:rPr>
          <w:spacing w:val="-3"/>
        </w:rPr>
        <w:t xml:space="preserve"> </w:t>
      </w:r>
      <w:r>
        <w:rPr>
          <w:i/>
        </w:rPr>
        <w:t>МКГ</w:t>
      </w:r>
      <w:r>
        <w:rPr>
          <w:i/>
          <w:spacing w:val="-3"/>
        </w:rPr>
        <w:t xml:space="preserve"> </w:t>
      </w:r>
      <w:r>
        <w:t>и</w:t>
      </w:r>
      <w:r>
        <w:rPr>
          <w:spacing w:val="-3"/>
        </w:rPr>
        <w:t xml:space="preserve"> </w:t>
      </w:r>
      <w:r>
        <w:rPr>
          <w:i/>
        </w:rPr>
        <w:t>МКГ+PRP</w:t>
      </w:r>
      <w:r>
        <w:t>.</w:t>
      </w:r>
      <w:r>
        <w:rPr>
          <w:spacing w:val="-3"/>
        </w:rPr>
        <w:t xml:space="preserve"> </w:t>
      </w:r>
      <w:r>
        <w:t>С</w:t>
      </w:r>
      <w:r>
        <w:rPr>
          <w:spacing w:val="-3"/>
        </w:rPr>
        <w:t xml:space="preserve"> </w:t>
      </w:r>
      <w:r>
        <w:t>помощью устройства разработана методика применения костного графта, заготовленного по Марбургской системе костного банка, с аутоплазмой, обогащенной тромбоцитами (Приложение Б). Методика проводится следующим образом (Рисунок</w:t>
      </w:r>
      <w:r>
        <w:rPr>
          <w:spacing w:val="-2"/>
        </w:rPr>
        <w:t xml:space="preserve"> </w:t>
      </w:r>
      <w:r>
        <w:t>14):</w:t>
      </w:r>
      <w:r>
        <w:rPr>
          <w:spacing w:val="-2"/>
        </w:rPr>
        <w:t xml:space="preserve"> </w:t>
      </w:r>
      <w:r>
        <w:t>выполняется</w:t>
      </w:r>
      <w:r>
        <w:rPr>
          <w:spacing w:val="-2"/>
        </w:rPr>
        <w:t xml:space="preserve"> </w:t>
      </w:r>
      <w:r>
        <w:t>разрез</w:t>
      </w:r>
      <w:r>
        <w:rPr>
          <w:spacing w:val="-2"/>
        </w:rPr>
        <w:t xml:space="preserve"> </w:t>
      </w:r>
      <w:r>
        <w:t>кожи</w:t>
      </w:r>
      <w:r>
        <w:rPr>
          <w:spacing w:val="-2"/>
        </w:rPr>
        <w:t xml:space="preserve"> </w:t>
      </w:r>
      <w:r>
        <w:t>в</w:t>
      </w:r>
      <w:r>
        <w:rPr>
          <w:spacing w:val="-2"/>
        </w:rPr>
        <w:t xml:space="preserve"> </w:t>
      </w:r>
      <w:r>
        <w:t>области</w:t>
      </w:r>
      <w:r>
        <w:rPr>
          <w:spacing w:val="-2"/>
        </w:rPr>
        <w:t xml:space="preserve"> </w:t>
      </w:r>
      <w:r>
        <w:t>метаэпифиза</w:t>
      </w:r>
      <w:r>
        <w:rPr>
          <w:spacing w:val="-2"/>
        </w:rPr>
        <w:t xml:space="preserve"> </w:t>
      </w:r>
      <w:r>
        <w:t>бедренной</w:t>
      </w:r>
      <w:r>
        <w:rPr>
          <w:spacing w:val="-2"/>
        </w:rPr>
        <w:t xml:space="preserve"> </w:t>
      </w:r>
      <w:r>
        <w:t>кости длиной 1-2 см, мышцы тупо расширяются. С помощью сверла диаметром 5 мм создается костный дефект в метаэпифизе бедренной кости на глубину 10 мм. Заранее</w:t>
      </w:r>
      <w:r>
        <w:rPr>
          <w:spacing w:val="-9"/>
        </w:rPr>
        <w:t xml:space="preserve"> </w:t>
      </w:r>
      <w:r>
        <w:t>заготовленная</w:t>
      </w:r>
      <w:r>
        <w:rPr>
          <w:spacing w:val="-8"/>
        </w:rPr>
        <w:t xml:space="preserve"> </w:t>
      </w:r>
      <w:r>
        <w:t>костная</w:t>
      </w:r>
      <w:r>
        <w:rPr>
          <w:spacing w:val="-8"/>
        </w:rPr>
        <w:t xml:space="preserve"> </w:t>
      </w:r>
      <w:r>
        <w:t>стружка</w:t>
      </w:r>
      <w:r>
        <w:rPr>
          <w:spacing w:val="-9"/>
        </w:rPr>
        <w:t xml:space="preserve"> </w:t>
      </w:r>
      <w:r>
        <w:t>массой</w:t>
      </w:r>
      <w:r>
        <w:rPr>
          <w:spacing w:val="-8"/>
        </w:rPr>
        <w:t xml:space="preserve"> </w:t>
      </w:r>
      <w:r>
        <w:t>0,5</w:t>
      </w:r>
      <w:r>
        <w:rPr>
          <w:spacing w:val="-8"/>
        </w:rPr>
        <w:t xml:space="preserve"> </w:t>
      </w:r>
      <w:r>
        <w:t>г</w:t>
      </w:r>
      <w:r>
        <w:rPr>
          <w:spacing w:val="-8"/>
        </w:rPr>
        <w:t xml:space="preserve"> </w:t>
      </w:r>
      <w:r>
        <w:t>помещается</w:t>
      </w:r>
      <w:r>
        <w:rPr>
          <w:spacing w:val="-8"/>
        </w:rPr>
        <w:t xml:space="preserve"> </w:t>
      </w:r>
      <w:r>
        <w:t>в</w:t>
      </w:r>
      <w:r>
        <w:rPr>
          <w:spacing w:val="-8"/>
        </w:rPr>
        <w:t xml:space="preserve"> </w:t>
      </w:r>
      <w:r>
        <w:t>Картридж-1</w:t>
      </w:r>
      <w:r>
        <w:rPr>
          <w:spacing w:val="-8"/>
        </w:rPr>
        <w:t xml:space="preserve"> </w:t>
      </w:r>
      <w:r>
        <w:t>и заливается 0,5 мл PRP для импрегнации. Инкубация костного графта с PRP проводится в течение 5 минут. После инкубации картридж соединяется с корпусом, и благодаря металлическому дну картриджа и магнитному концу поршневого штока обеспечивается плотная фиксация. Устройство устанавливается на область дефекта, фреза на картридже предотвращает скольжение устройства по кости, и надавливанием на упор штока дозированно выдавливается содержимое в костный дефект. После введения содержимого картриджа поршневой шток возвращается в исходное положение и готов к повторному использованию с новым картриджем.</w:t>
      </w:r>
    </w:p>
    <w:p w14:paraId="54CDFB07" w14:textId="77777777" w:rsidR="00837FAC" w:rsidRDefault="00837FAC">
      <w:pPr>
        <w:pStyle w:val="a3"/>
        <w:sectPr w:rsidR="00837FAC">
          <w:pgSz w:w="11900" w:h="16840"/>
          <w:pgMar w:top="1060" w:right="425" w:bottom="1220" w:left="1559" w:header="0" w:footer="963" w:gutter="0"/>
          <w:cols w:space="720"/>
        </w:sectPr>
      </w:pPr>
    </w:p>
    <w:p w14:paraId="7D240C63" w14:textId="77777777" w:rsidR="00837FAC" w:rsidRDefault="004D5FA3">
      <w:pPr>
        <w:pStyle w:val="a3"/>
        <w:ind w:left="916"/>
        <w:jc w:val="left"/>
        <w:rPr>
          <w:sz w:val="20"/>
        </w:rPr>
      </w:pPr>
      <w:r>
        <w:rPr>
          <w:noProof/>
          <w:sz w:val="20"/>
          <w:lang w:eastAsia="ru-RU"/>
        </w:rPr>
        <w:drawing>
          <wp:inline distT="0" distB="0" distL="0" distR="0" wp14:anchorId="661C31EB" wp14:editId="62B3FCEE">
            <wp:extent cx="5080010" cy="3517391"/>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30" cstate="print"/>
                    <a:stretch>
                      <a:fillRect/>
                    </a:stretch>
                  </pic:blipFill>
                  <pic:spPr>
                    <a:xfrm>
                      <a:off x="0" y="0"/>
                      <a:ext cx="5080010" cy="3517391"/>
                    </a:xfrm>
                    <a:prstGeom prst="rect">
                      <a:avLst/>
                    </a:prstGeom>
                  </pic:spPr>
                </pic:pic>
              </a:graphicData>
            </a:graphic>
          </wp:inline>
        </w:drawing>
      </w:r>
    </w:p>
    <w:p w14:paraId="6AFC31CA" w14:textId="77777777" w:rsidR="00837FAC" w:rsidRDefault="004D5FA3">
      <w:pPr>
        <w:pStyle w:val="a3"/>
        <w:spacing w:before="70"/>
        <w:ind w:left="3332" w:right="809" w:hanging="2521"/>
      </w:pPr>
      <w:r>
        <w:t>Рисунок</w:t>
      </w:r>
      <w:r>
        <w:rPr>
          <w:spacing w:val="-5"/>
        </w:rPr>
        <w:t xml:space="preserve"> </w:t>
      </w:r>
      <w:r>
        <w:t>14</w:t>
      </w:r>
      <w:r>
        <w:rPr>
          <w:spacing w:val="-5"/>
        </w:rPr>
        <w:t xml:space="preserve"> </w:t>
      </w:r>
      <w:r>
        <w:t>–</w:t>
      </w:r>
      <w:r>
        <w:rPr>
          <w:spacing w:val="-5"/>
        </w:rPr>
        <w:t xml:space="preserve"> </w:t>
      </w:r>
      <w:r>
        <w:t>Методика</w:t>
      </w:r>
      <w:r>
        <w:rPr>
          <w:spacing w:val="-5"/>
        </w:rPr>
        <w:t xml:space="preserve"> </w:t>
      </w:r>
      <w:r>
        <w:t>заполнения</w:t>
      </w:r>
      <w:r>
        <w:rPr>
          <w:spacing w:val="-5"/>
        </w:rPr>
        <w:t xml:space="preserve"> </w:t>
      </w:r>
      <w:r>
        <w:t>костного</w:t>
      </w:r>
      <w:r>
        <w:rPr>
          <w:spacing w:val="-5"/>
        </w:rPr>
        <w:t xml:space="preserve"> </w:t>
      </w:r>
      <w:r>
        <w:t>дефекта</w:t>
      </w:r>
      <w:r>
        <w:rPr>
          <w:spacing w:val="-5"/>
        </w:rPr>
        <w:t xml:space="preserve"> </w:t>
      </w:r>
      <w:r>
        <w:t>с</w:t>
      </w:r>
      <w:r>
        <w:rPr>
          <w:spacing w:val="-5"/>
        </w:rPr>
        <w:t xml:space="preserve"> </w:t>
      </w:r>
      <w:r>
        <w:t>применением разработанного устройства</w:t>
      </w:r>
    </w:p>
    <w:p w14:paraId="680F0E16" w14:textId="77777777" w:rsidR="00837FAC" w:rsidRDefault="004D5FA3">
      <w:pPr>
        <w:pStyle w:val="a3"/>
        <w:spacing w:before="120"/>
        <w:ind w:right="432" w:firstLine="709"/>
      </w:pPr>
      <w:r>
        <w:t>Для</w:t>
      </w:r>
      <w:r>
        <w:rPr>
          <w:spacing w:val="-5"/>
        </w:rPr>
        <w:t xml:space="preserve"> </w:t>
      </w:r>
      <w:r>
        <w:t>заполнения</w:t>
      </w:r>
      <w:r>
        <w:rPr>
          <w:spacing w:val="-5"/>
        </w:rPr>
        <w:t xml:space="preserve"> </w:t>
      </w:r>
      <w:r>
        <w:t>дефекта</w:t>
      </w:r>
      <w:r>
        <w:rPr>
          <w:spacing w:val="-5"/>
        </w:rPr>
        <w:t xml:space="preserve"> </w:t>
      </w:r>
      <w:r>
        <w:t>в</w:t>
      </w:r>
      <w:r>
        <w:rPr>
          <w:spacing w:val="-5"/>
        </w:rPr>
        <w:t xml:space="preserve"> </w:t>
      </w:r>
      <w:r>
        <w:t>группе</w:t>
      </w:r>
      <w:r>
        <w:rPr>
          <w:spacing w:val="-4"/>
        </w:rPr>
        <w:t xml:space="preserve"> </w:t>
      </w:r>
      <w:r>
        <w:rPr>
          <w:i/>
        </w:rPr>
        <w:t>МКГ</w:t>
      </w:r>
      <w:r>
        <w:rPr>
          <w:i/>
          <w:spacing w:val="-5"/>
        </w:rPr>
        <w:t xml:space="preserve"> </w:t>
      </w:r>
      <w:r>
        <w:t>применялся</w:t>
      </w:r>
      <w:r>
        <w:rPr>
          <w:spacing w:val="-5"/>
        </w:rPr>
        <w:t xml:space="preserve"> </w:t>
      </w:r>
      <w:r>
        <w:t>аналогичный</w:t>
      </w:r>
      <w:r>
        <w:rPr>
          <w:spacing w:val="-5"/>
        </w:rPr>
        <w:t xml:space="preserve"> </w:t>
      </w:r>
      <w:r>
        <w:t>метод, но без импрегнации костной стружки PRP.</w:t>
      </w:r>
    </w:p>
    <w:p w14:paraId="249C5E00" w14:textId="77777777" w:rsidR="00837FAC" w:rsidRDefault="004D5FA3">
      <w:pPr>
        <w:pStyle w:val="a3"/>
        <w:ind w:right="133" w:firstLine="709"/>
      </w:pPr>
      <w:r>
        <w:t>Данная методика способствует улучшению результатов лечения костных дефектов благодаря малотравматичному вмешательству, а также равномерному и стандартизированному заполнению дефекта определённым объемом биоматериала (Рисунок 15). Это обеспечивает преимущество по сравнению с традиционными методами заполнения костных дефектов, что особенно важно при работе с экспериментальными моделями на мелких животных.</w:t>
      </w:r>
    </w:p>
    <w:p w14:paraId="1DCEF115" w14:textId="77777777" w:rsidR="00837FAC" w:rsidRDefault="004D5FA3">
      <w:pPr>
        <w:pStyle w:val="a3"/>
        <w:spacing w:before="8"/>
        <w:ind w:left="0"/>
        <w:jc w:val="left"/>
        <w:rPr>
          <w:sz w:val="8"/>
        </w:rPr>
      </w:pPr>
      <w:r>
        <w:rPr>
          <w:noProof/>
          <w:sz w:val="8"/>
          <w:lang w:eastAsia="ru-RU"/>
        </w:rPr>
        <w:drawing>
          <wp:anchor distT="0" distB="0" distL="0" distR="0" simplePos="0" relativeHeight="487592960" behindDoc="1" locked="0" layoutInCell="1" allowOverlap="1" wp14:anchorId="2DFB1A44" wp14:editId="152B7A72">
            <wp:simplePos x="0" y="0"/>
            <wp:positionH relativeFrom="page">
              <wp:posOffset>1635125</wp:posOffset>
            </wp:positionH>
            <wp:positionV relativeFrom="paragraph">
              <wp:posOffset>78739</wp:posOffset>
            </wp:positionV>
            <wp:extent cx="5028577" cy="1889760"/>
            <wp:effectExtent l="0" t="0" r="0" b="0"/>
            <wp:wrapTopAndBottom/>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31" cstate="print"/>
                    <a:stretch>
                      <a:fillRect/>
                    </a:stretch>
                  </pic:blipFill>
                  <pic:spPr>
                    <a:xfrm>
                      <a:off x="0" y="0"/>
                      <a:ext cx="5028577" cy="1889760"/>
                    </a:xfrm>
                    <a:prstGeom prst="rect">
                      <a:avLst/>
                    </a:prstGeom>
                  </pic:spPr>
                </pic:pic>
              </a:graphicData>
            </a:graphic>
          </wp:anchor>
        </w:drawing>
      </w:r>
    </w:p>
    <w:p w14:paraId="27036642" w14:textId="77777777" w:rsidR="00837FAC" w:rsidRDefault="004D5FA3">
      <w:pPr>
        <w:pStyle w:val="a3"/>
        <w:spacing w:before="2"/>
        <w:ind w:left="330" w:right="328" w:hanging="1"/>
        <w:jc w:val="center"/>
      </w:pPr>
      <w:r>
        <w:t>Рисунок 15 – Заполнение костного дефекта костным трансплантатом: а – введение</w:t>
      </w:r>
      <w:r>
        <w:rPr>
          <w:spacing w:val="-5"/>
        </w:rPr>
        <w:t xml:space="preserve"> </w:t>
      </w:r>
      <w:r>
        <w:t>костного</w:t>
      </w:r>
      <w:r>
        <w:rPr>
          <w:spacing w:val="-5"/>
        </w:rPr>
        <w:t xml:space="preserve"> </w:t>
      </w:r>
      <w:r>
        <w:t>трансплантата</w:t>
      </w:r>
      <w:r>
        <w:rPr>
          <w:spacing w:val="-5"/>
        </w:rPr>
        <w:t xml:space="preserve"> </w:t>
      </w:r>
      <w:r>
        <w:t>с</w:t>
      </w:r>
      <w:r>
        <w:rPr>
          <w:spacing w:val="-5"/>
        </w:rPr>
        <w:t xml:space="preserve"> </w:t>
      </w:r>
      <w:r>
        <w:t>помощью</w:t>
      </w:r>
      <w:r>
        <w:rPr>
          <w:spacing w:val="-4"/>
        </w:rPr>
        <w:t xml:space="preserve"> </w:t>
      </w:r>
      <w:r>
        <w:t>пинцета;</w:t>
      </w:r>
      <w:r>
        <w:rPr>
          <w:spacing w:val="-5"/>
        </w:rPr>
        <w:t xml:space="preserve"> </w:t>
      </w:r>
      <w:r>
        <w:t>б</w:t>
      </w:r>
      <w:r>
        <w:rPr>
          <w:spacing w:val="-4"/>
        </w:rPr>
        <w:t xml:space="preserve"> </w:t>
      </w:r>
      <w:r>
        <w:t>–</w:t>
      </w:r>
      <w:r>
        <w:rPr>
          <w:spacing w:val="-5"/>
        </w:rPr>
        <w:t xml:space="preserve"> </w:t>
      </w:r>
      <w:r>
        <w:t>введение</w:t>
      </w:r>
      <w:r>
        <w:rPr>
          <w:spacing w:val="-5"/>
        </w:rPr>
        <w:t xml:space="preserve"> </w:t>
      </w:r>
      <w:r>
        <w:t>костного трансплантата с помощью разработанного устройства</w:t>
      </w:r>
    </w:p>
    <w:p w14:paraId="4876AB39" w14:textId="77777777" w:rsidR="00837FAC" w:rsidRDefault="004D5FA3">
      <w:pPr>
        <w:pStyle w:val="a3"/>
        <w:spacing w:before="119"/>
        <w:ind w:right="134" w:firstLine="709"/>
      </w:pPr>
      <w:r>
        <w:t>Использование сменных картриджей обеспечивает возможность многократного применения устройства, при этом значительно снижая риск инфекционных осложнений.</w:t>
      </w:r>
    </w:p>
    <w:p w14:paraId="0B937ADC" w14:textId="77777777" w:rsidR="00837FAC" w:rsidRDefault="00837FAC">
      <w:pPr>
        <w:pStyle w:val="a3"/>
        <w:sectPr w:rsidR="00837FAC">
          <w:pgSz w:w="11900" w:h="16840"/>
          <w:pgMar w:top="1140" w:right="425" w:bottom="1220" w:left="1559" w:header="0" w:footer="963" w:gutter="0"/>
          <w:cols w:space="720"/>
        </w:sectPr>
      </w:pPr>
    </w:p>
    <w:p w14:paraId="33DCF289" w14:textId="77777777" w:rsidR="00837FAC" w:rsidRDefault="004D5FA3">
      <w:pPr>
        <w:pStyle w:val="1"/>
        <w:numPr>
          <w:ilvl w:val="0"/>
          <w:numId w:val="6"/>
        </w:numPr>
        <w:tabs>
          <w:tab w:val="left" w:pos="1059"/>
        </w:tabs>
        <w:ind w:left="1059" w:hanging="209"/>
        <w:jc w:val="left"/>
      </w:pPr>
      <w:r>
        <w:t>РЕЗУЛЬТАТЫ</w:t>
      </w:r>
      <w:r>
        <w:rPr>
          <w:spacing w:val="-12"/>
        </w:rPr>
        <w:t xml:space="preserve"> </w:t>
      </w:r>
      <w:r>
        <w:rPr>
          <w:spacing w:val="-2"/>
        </w:rPr>
        <w:t>ИССЛЕДОВАНИЙ</w:t>
      </w:r>
    </w:p>
    <w:p w14:paraId="3E51367B" w14:textId="77777777" w:rsidR="00837FAC" w:rsidRDefault="00837FAC">
      <w:pPr>
        <w:pStyle w:val="a3"/>
        <w:ind w:left="0"/>
        <w:jc w:val="left"/>
        <w:rPr>
          <w:b/>
        </w:rPr>
      </w:pPr>
    </w:p>
    <w:p w14:paraId="4CA3D5D0" w14:textId="77777777" w:rsidR="00837FAC" w:rsidRDefault="004D5FA3">
      <w:pPr>
        <w:pStyle w:val="2"/>
        <w:numPr>
          <w:ilvl w:val="1"/>
          <w:numId w:val="6"/>
        </w:numPr>
        <w:tabs>
          <w:tab w:val="left" w:pos="1269"/>
        </w:tabs>
        <w:ind w:left="141" w:right="134" w:firstLine="709"/>
        <w:jc w:val="both"/>
      </w:pPr>
      <w:bookmarkStart w:id="13" w:name="_TOC_250004"/>
      <w:r>
        <w:t>Клинико-рентгенологическая</w:t>
      </w:r>
      <w:r>
        <w:rPr>
          <w:spacing w:val="-12"/>
        </w:rPr>
        <w:t xml:space="preserve"> </w:t>
      </w:r>
      <w:r>
        <w:t>характеристики</w:t>
      </w:r>
      <w:r>
        <w:rPr>
          <w:spacing w:val="-12"/>
        </w:rPr>
        <w:t xml:space="preserve"> </w:t>
      </w:r>
      <w:r>
        <w:t>полученной</w:t>
      </w:r>
      <w:r>
        <w:rPr>
          <w:spacing w:val="-12"/>
        </w:rPr>
        <w:t xml:space="preserve"> </w:t>
      </w:r>
      <w:bookmarkEnd w:id="13"/>
      <w:r>
        <w:t>модели костного дефекта длинных трубчатых костей</w:t>
      </w:r>
    </w:p>
    <w:p w14:paraId="444E7131" w14:textId="77777777" w:rsidR="00837FAC" w:rsidRDefault="004D5FA3">
      <w:pPr>
        <w:pStyle w:val="a3"/>
        <w:spacing w:before="4"/>
        <w:ind w:right="132" w:firstLine="708"/>
      </w:pPr>
      <w:r>
        <w:rPr>
          <w:noProof/>
          <w:lang w:eastAsia="ru-RU"/>
        </w:rPr>
        <mc:AlternateContent>
          <mc:Choice Requires="wpg">
            <w:drawing>
              <wp:anchor distT="0" distB="0" distL="0" distR="0" simplePos="0" relativeHeight="15734272" behindDoc="0" locked="0" layoutInCell="1" allowOverlap="1" wp14:anchorId="400535CA" wp14:editId="22ED6013">
                <wp:simplePos x="0" y="0"/>
                <wp:positionH relativeFrom="page">
                  <wp:posOffset>1889125</wp:posOffset>
                </wp:positionH>
                <wp:positionV relativeFrom="paragraph">
                  <wp:posOffset>1434401</wp:posOffset>
                </wp:positionV>
                <wp:extent cx="4512945" cy="3398520"/>
                <wp:effectExtent l="0" t="0" r="0" b="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12945" cy="3398520"/>
                          <a:chOff x="0" y="0"/>
                          <a:chExt cx="4512945" cy="3398520"/>
                        </a:xfrm>
                      </wpg:grpSpPr>
                      <pic:pic xmlns:pic="http://schemas.openxmlformats.org/drawingml/2006/picture">
                        <pic:nvPicPr>
                          <pic:cNvPr id="29" name="Image 29"/>
                          <pic:cNvPicPr/>
                        </pic:nvPicPr>
                        <pic:blipFill>
                          <a:blip r:embed="rId32" cstate="print"/>
                          <a:stretch>
                            <a:fillRect/>
                          </a:stretch>
                        </pic:blipFill>
                        <pic:spPr>
                          <a:xfrm>
                            <a:off x="0" y="0"/>
                            <a:ext cx="4512536" cy="3398489"/>
                          </a:xfrm>
                          <a:prstGeom prst="rect">
                            <a:avLst/>
                          </a:prstGeom>
                        </pic:spPr>
                      </pic:pic>
                      <wps:wsp>
                        <wps:cNvPr id="30" name="Textbox 30"/>
                        <wps:cNvSpPr txBox="1"/>
                        <wps:spPr>
                          <a:xfrm>
                            <a:off x="205899" y="74587"/>
                            <a:ext cx="225425" cy="104775"/>
                          </a:xfrm>
                          <a:prstGeom prst="rect">
                            <a:avLst/>
                          </a:prstGeom>
                        </wps:spPr>
                        <wps:txbx>
                          <w:txbxContent>
                            <w:p w14:paraId="1A39AD2D" w14:textId="77777777" w:rsidR="00837FAC" w:rsidRDefault="004D5FA3">
                              <w:pPr>
                                <w:spacing w:before="4"/>
                                <w:rPr>
                                  <w:rFonts w:ascii="Microsoft Sans Serif"/>
                                  <w:sz w:val="14"/>
                                </w:rPr>
                              </w:pPr>
                              <w:r>
                                <w:rPr>
                                  <w:rFonts w:ascii="Microsoft Sans Serif"/>
                                  <w:spacing w:val="-4"/>
                                  <w:w w:val="105"/>
                                  <w:sz w:val="14"/>
                                </w:rPr>
                                <w:t>3400</w:t>
                              </w:r>
                            </w:p>
                          </w:txbxContent>
                        </wps:txbx>
                        <wps:bodyPr wrap="square" lIns="0" tIns="0" rIns="0" bIns="0" rtlCol="0">
                          <a:noAutofit/>
                        </wps:bodyPr>
                      </wps:wsp>
                      <wps:wsp>
                        <wps:cNvPr id="31" name="Textbox 31"/>
                        <wps:cNvSpPr txBox="1"/>
                        <wps:spPr>
                          <a:xfrm>
                            <a:off x="205899" y="567800"/>
                            <a:ext cx="225425" cy="104775"/>
                          </a:xfrm>
                          <a:prstGeom prst="rect">
                            <a:avLst/>
                          </a:prstGeom>
                        </wps:spPr>
                        <wps:txbx>
                          <w:txbxContent>
                            <w:p w14:paraId="176B1FA2" w14:textId="77777777" w:rsidR="00837FAC" w:rsidRDefault="004D5FA3">
                              <w:pPr>
                                <w:spacing w:before="4"/>
                                <w:rPr>
                                  <w:rFonts w:ascii="Microsoft Sans Serif"/>
                                  <w:sz w:val="14"/>
                                </w:rPr>
                              </w:pPr>
                              <w:r>
                                <w:rPr>
                                  <w:rFonts w:ascii="Microsoft Sans Serif"/>
                                  <w:spacing w:val="-4"/>
                                  <w:w w:val="105"/>
                                  <w:sz w:val="14"/>
                                </w:rPr>
                                <w:t>3300</w:t>
                              </w:r>
                            </w:p>
                          </w:txbxContent>
                        </wps:txbx>
                        <wps:bodyPr wrap="square" lIns="0" tIns="0" rIns="0" bIns="0" rtlCol="0">
                          <a:noAutofit/>
                        </wps:bodyPr>
                      </wps:wsp>
                      <wps:wsp>
                        <wps:cNvPr id="32" name="Textbox 32"/>
                        <wps:cNvSpPr txBox="1"/>
                        <wps:spPr>
                          <a:xfrm>
                            <a:off x="205899" y="1061111"/>
                            <a:ext cx="225425" cy="104775"/>
                          </a:xfrm>
                          <a:prstGeom prst="rect">
                            <a:avLst/>
                          </a:prstGeom>
                        </wps:spPr>
                        <wps:txbx>
                          <w:txbxContent>
                            <w:p w14:paraId="0DF05936" w14:textId="77777777" w:rsidR="00837FAC" w:rsidRDefault="004D5FA3">
                              <w:pPr>
                                <w:spacing w:before="4"/>
                                <w:rPr>
                                  <w:rFonts w:ascii="Microsoft Sans Serif"/>
                                  <w:sz w:val="14"/>
                                </w:rPr>
                              </w:pPr>
                              <w:r>
                                <w:rPr>
                                  <w:rFonts w:ascii="Microsoft Sans Serif"/>
                                  <w:spacing w:val="-4"/>
                                  <w:w w:val="105"/>
                                  <w:sz w:val="14"/>
                                </w:rPr>
                                <w:t>3200</w:t>
                              </w:r>
                            </w:p>
                          </w:txbxContent>
                        </wps:txbx>
                        <wps:bodyPr wrap="square" lIns="0" tIns="0" rIns="0" bIns="0" rtlCol="0">
                          <a:noAutofit/>
                        </wps:bodyPr>
                      </wps:wsp>
                      <wps:wsp>
                        <wps:cNvPr id="33" name="Textbox 33"/>
                        <wps:cNvSpPr txBox="1"/>
                        <wps:spPr>
                          <a:xfrm>
                            <a:off x="205899" y="1554421"/>
                            <a:ext cx="225425" cy="104775"/>
                          </a:xfrm>
                          <a:prstGeom prst="rect">
                            <a:avLst/>
                          </a:prstGeom>
                        </wps:spPr>
                        <wps:txbx>
                          <w:txbxContent>
                            <w:p w14:paraId="5025A1AB" w14:textId="77777777" w:rsidR="00837FAC" w:rsidRDefault="004D5FA3">
                              <w:pPr>
                                <w:spacing w:before="4"/>
                                <w:rPr>
                                  <w:rFonts w:ascii="Microsoft Sans Serif"/>
                                  <w:sz w:val="14"/>
                                </w:rPr>
                              </w:pPr>
                              <w:r>
                                <w:rPr>
                                  <w:rFonts w:ascii="Microsoft Sans Serif"/>
                                  <w:spacing w:val="-4"/>
                                  <w:w w:val="105"/>
                                  <w:sz w:val="14"/>
                                </w:rPr>
                                <w:t>3100</w:t>
                              </w:r>
                            </w:p>
                          </w:txbxContent>
                        </wps:txbx>
                        <wps:bodyPr wrap="square" lIns="0" tIns="0" rIns="0" bIns="0" rtlCol="0">
                          <a:noAutofit/>
                        </wps:bodyPr>
                      </wps:wsp>
                      <wps:wsp>
                        <wps:cNvPr id="34" name="Textbox 34"/>
                        <wps:cNvSpPr txBox="1"/>
                        <wps:spPr>
                          <a:xfrm>
                            <a:off x="205899" y="2047925"/>
                            <a:ext cx="225425" cy="104775"/>
                          </a:xfrm>
                          <a:prstGeom prst="rect">
                            <a:avLst/>
                          </a:prstGeom>
                        </wps:spPr>
                        <wps:txbx>
                          <w:txbxContent>
                            <w:p w14:paraId="04673793" w14:textId="77777777" w:rsidR="00837FAC" w:rsidRDefault="004D5FA3">
                              <w:pPr>
                                <w:spacing w:before="4"/>
                                <w:rPr>
                                  <w:rFonts w:ascii="Microsoft Sans Serif"/>
                                  <w:sz w:val="14"/>
                                </w:rPr>
                              </w:pPr>
                              <w:r>
                                <w:rPr>
                                  <w:rFonts w:ascii="Microsoft Sans Serif"/>
                                  <w:spacing w:val="-4"/>
                                  <w:w w:val="105"/>
                                  <w:sz w:val="14"/>
                                </w:rPr>
                                <w:t>3000</w:t>
                              </w:r>
                            </w:p>
                          </w:txbxContent>
                        </wps:txbx>
                        <wps:bodyPr wrap="square" lIns="0" tIns="0" rIns="0" bIns="0" rtlCol="0">
                          <a:noAutofit/>
                        </wps:bodyPr>
                      </wps:wsp>
                      <wps:wsp>
                        <wps:cNvPr id="35" name="Textbox 35"/>
                        <wps:cNvSpPr txBox="1"/>
                        <wps:spPr>
                          <a:xfrm>
                            <a:off x="205899" y="2541187"/>
                            <a:ext cx="225425" cy="104775"/>
                          </a:xfrm>
                          <a:prstGeom prst="rect">
                            <a:avLst/>
                          </a:prstGeom>
                        </wps:spPr>
                        <wps:txbx>
                          <w:txbxContent>
                            <w:p w14:paraId="50F34010" w14:textId="77777777" w:rsidR="00837FAC" w:rsidRDefault="004D5FA3">
                              <w:pPr>
                                <w:spacing w:before="4"/>
                                <w:rPr>
                                  <w:rFonts w:ascii="Microsoft Sans Serif"/>
                                  <w:sz w:val="14"/>
                                </w:rPr>
                              </w:pPr>
                              <w:r>
                                <w:rPr>
                                  <w:rFonts w:ascii="Microsoft Sans Serif"/>
                                  <w:spacing w:val="-4"/>
                                  <w:w w:val="105"/>
                                  <w:sz w:val="14"/>
                                </w:rPr>
                                <w:t>2900</w:t>
                              </w:r>
                            </w:p>
                          </w:txbxContent>
                        </wps:txbx>
                        <wps:bodyPr wrap="square" lIns="0" tIns="0" rIns="0" bIns="0" rtlCol="0">
                          <a:noAutofit/>
                        </wps:bodyPr>
                      </wps:wsp>
                      <wps:wsp>
                        <wps:cNvPr id="36" name="Textbox 36"/>
                        <wps:cNvSpPr txBox="1"/>
                        <wps:spPr>
                          <a:xfrm>
                            <a:off x="205899" y="3034004"/>
                            <a:ext cx="225425" cy="104775"/>
                          </a:xfrm>
                          <a:prstGeom prst="rect">
                            <a:avLst/>
                          </a:prstGeom>
                        </wps:spPr>
                        <wps:txbx>
                          <w:txbxContent>
                            <w:p w14:paraId="1A8BA138" w14:textId="77777777" w:rsidR="00837FAC" w:rsidRDefault="004D5FA3">
                              <w:pPr>
                                <w:spacing w:before="4"/>
                                <w:rPr>
                                  <w:rFonts w:ascii="Microsoft Sans Serif"/>
                                  <w:sz w:val="14"/>
                                </w:rPr>
                              </w:pPr>
                              <w:r>
                                <w:rPr>
                                  <w:rFonts w:ascii="Microsoft Sans Serif"/>
                                  <w:spacing w:val="-4"/>
                                  <w:w w:val="105"/>
                                  <w:sz w:val="14"/>
                                </w:rPr>
                                <w:t>2800</w:t>
                              </w:r>
                            </w:p>
                          </w:txbxContent>
                        </wps:txbx>
                        <wps:bodyPr wrap="square" lIns="0" tIns="0" rIns="0" bIns="0" rtlCol="0">
                          <a:noAutofit/>
                        </wps:bodyPr>
                      </wps:wsp>
                      <wps:wsp>
                        <wps:cNvPr id="37" name="Textbox 37"/>
                        <wps:cNvSpPr txBox="1"/>
                        <wps:spPr>
                          <a:xfrm>
                            <a:off x="518360" y="3137495"/>
                            <a:ext cx="748665" cy="213995"/>
                          </a:xfrm>
                          <a:prstGeom prst="rect">
                            <a:avLst/>
                          </a:prstGeom>
                        </wps:spPr>
                        <wps:txbx>
                          <w:txbxContent>
                            <w:p w14:paraId="21677AD3" w14:textId="77777777" w:rsidR="00837FAC" w:rsidRDefault="004D5FA3">
                              <w:pPr>
                                <w:spacing w:before="4"/>
                                <w:rPr>
                                  <w:rFonts w:ascii="Microsoft Sans Serif" w:hAnsi="Microsoft Sans Serif"/>
                                  <w:sz w:val="14"/>
                                </w:rPr>
                              </w:pPr>
                              <w:r>
                                <w:rPr>
                                  <w:rFonts w:ascii="Microsoft Sans Serif" w:hAnsi="Microsoft Sans Serif"/>
                                  <w:sz w:val="14"/>
                                </w:rPr>
                                <w:t>До</w:t>
                              </w:r>
                              <w:r>
                                <w:rPr>
                                  <w:rFonts w:ascii="Microsoft Sans Serif" w:hAnsi="Microsoft Sans Serif"/>
                                  <w:spacing w:val="-2"/>
                                  <w:sz w:val="14"/>
                                </w:rPr>
                                <w:t xml:space="preserve"> операции</w:t>
                              </w:r>
                            </w:p>
                            <w:p w14:paraId="19DFA7BA" w14:textId="77777777" w:rsidR="00837FAC" w:rsidRDefault="004D5FA3">
                              <w:pPr>
                                <w:spacing w:before="13"/>
                                <w:ind w:left="712"/>
                                <w:rPr>
                                  <w:rFonts w:ascii="Microsoft Sans Serif" w:hAnsi="Microsoft Sans Serif"/>
                                  <w:sz w:val="14"/>
                                </w:rPr>
                              </w:pPr>
                              <w:r>
                                <w:rPr>
                                  <w:rFonts w:ascii="Microsoft Sans Serif" w:hAnsi="Microsoft Sans Serif"/>
                                  <w:w w:val="105"/>
                                  <w:sz w:val="14"/>
                                </w:rPr>
                                <w:t>1</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wps:txbx>
                        <wps:bodyPr wrap="square" lIns="0" tIns="0" rIns="0" bIns="0" rtlCol="0">
                          <a:noAutofit/>
                        </wps:bodyPr>
                      </wps:wsp>
                      <wps:wsp>
                        <wps:cNvPr id="38" name="Textbox 38"/>
                        <wps:cNvSpPr txBox="1"/>
                        <wps:spPr>
                          <a:xfrm>
                            <a:off x="1292959" y="3137495"/>
                            <a:ext cx="295910" cy="104775"/>
                          </a:xfrm>
                          <a:prstGeom prst="rect">
                            <a:avLst/>
                          </a:prstGeom>
                        </wps:spPr>
                        <wps:txbx>
                          <w:txbxContent>
                            <w:p w14:paraId="096BA28A" w14:textId="77777777" w:rsidR="00837FAC" w:rsidRDefault="004D5FA3">
                              <w:pPr>
                                <w:spacing w:before="4"/>
                                <w:rPr>
                                  <w:rFonts w:ascii="Microsoft Sans Serif" w:hAnsi="Microsoft Sans Serif"/>
                                  <w:sz w:val="14"/>
                                </w:rPr>
                              </w:pPr>
                              <w:r>
                                <w:rPr>
                                  <w:rFonts w:ascii="Microsoft Sans Serif" w:hAnsi="Microsoft Sans Serif"/>
                                  <w:w w:val="105"/>
                                  <w:sz w:val="14"/>
                                </w:rPr>
                                <w:t>2</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wps:txbx>
                        <wps:bodyPr wrap="square" lIns="0" tIns="0" rIns="0" bIns="0" rtlCol="0">
                          <a:noAutofit/>
                        </wps:bodyPr>
                      </wps:wsp>
                      <wps:wsp>
                        <wps:cNvPr id="39" name="Textbox 39"/>
                        <wps:cNvSpPr txBox="1"/>
                        <wps:spPr>
                          <a:xfrm>
                            <a:off x="1937993" y="3137495"/>
                            <a:ext cx="295910" cy="104775"/>
                          </a:xfrm>
                          <a:prstGeom prst="rect">
                            <a:avLst/>
                          </a:prstGeom>
                        </wps:spPr>
                        <wps:txbx>
                          <w:txbxContent>
                            <w:p w14:paraId="25BAF65A" w14:textId="77777777" w:rsidR="00837FAC" w:rsidRDefault="004D5FA3">
                              <w:pPr>
                                <w:spacing w:before="4"/>
                                <w:rPr>
                                  <w:rFonts w:ascii="Microsoft Sans Serif" w:hAnsi="Microsoft Sans Serif"/>
                                  <w:sz w:val="14"/>
                                </w:rPr>
                              </w:pPr>
                              <w:r>
                                <w:rPr>
                                  <w:rFonts w:ascii="Microsoft Sans Serif" w:hAnsi="Microsoft Sans Serif"/>
                                  <w:w w:val="105"/>
                                  <w:sz w:val="14"/>
                                </w:rPr>
                                <w:t>4</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wps:txbx>
                        <wps:bodyPr wrap="square" lIns="0" tIns="0" rIns="0" bIns="0" rtlCol="0">
                          <a:noAutofit/>
                        </wps:bodyPr>
                      </wps:wsp>
                      <wps:wsp>
                        <wps:cNvPr id="40" name="Textbox 40"/>
                        <wps:cNvSpPr txBox="1"/>
                        <wps:spPr>
                          <a:xfrm>
                            <a:off x="2583220" y="3137495"/>
                            <a:ext cx="295910" cy="104775"/>
                          </a:xfrm>
                          <a:prstGeom prst="rect">
                            <a:avLst/>
                          </a:prstGeom>
                        </wps:spPr>
                        <wps:txbx>
                          <w:txbxContent>
                            <w:p w14:paraId="0D0DF263" w14:textId="77777777" w:rsidR="00837FAC" w:rsidRDefault="004D5FA3">
                              <w:pPr>
                                <w:spacing w:before="4"/>
                                <w:rPr>
                                  <w:rFonts w:ascii="Microsoft Sans Serif" w:hAnsi="Microsoft Sans Serif"/>
                                  <w:sz w:val="14"/>
                                </w:rPr>
                              </w:pPr>
                              <w:r>
                                <w:rPr>
                                  <w:rFonts w:ascii="Microsoft Sans Serif" w:hAnsi="Microsoft Sans Serif"/>
                                  <w:w w:val="105"/>
                                  <w:sz w:val="14"/>
                                </w:rPr>
                                <w:t>6</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wps:txbx>
                        <wps:bodyPr wrap="square" lIns="0" tIns="0" rIns="0" bIns="0" rtlCol="0">
                          <a:noAutofit/>
                        </wps:bodyPr>
                      </wps:wsp>
                      <wps:wsp>
                        <wps:cNvPr id="41" name="Textbox 41"/>
                        <wps:cNvSpPr txBox="1"/>
                        <wps:spPr>
                          <a:xfrm>
                            <a:off x="4251661" y="2797211"/>
                            <a:ext cx="215900" cy="438784"/>
                          </a:xfrm>
                          <a:prstGeom prst="rect">
                            <a:avLst/>
                          </a:prstGeom>
                        </wps:spPr>
                        <wps:txbx>
                          <w:txbxContent>
                            <w:p w14:paraId="254969B1" w14:textId="77777777" w:rsidR="00837FAC" w:rsidRDefault="004D5FA3">
                              <w:pPr>
                                <w:spacing w:before="4" w:line="266" w:lineRule="auto"/>
                                <w:rPr>
                                  <w:rFonts w:ascii="Microsoft Sans Serif" w:hAnsi="Microsoft Sans Serif"/>
                                  <w:sz w:val="14"/>
                                </w:rPr>
                              </w:pPr>
                              <w:r>
                                <w:rPr>
                                  <w:rFonts w:ascii="Microsoft Sans Serif" w:hAnsi="Microsoft Sans Serif"/>
                                  <w:spacing w:val="-6"/>
                                  <w:sz w:val="14"/>
                                </w:rPr>
                                <w:t>ДБ</w:t>
                              </w:r>
                              <w:r>
                                <w:rPr>
                                  <w:rFonts w:ascii="Microsoft Sans Serif" w:hAnsi="Microsoft Sans Serif"/>
                                  <w:spacing w:val="40"/>
                                  <w:sz w:val="14"/>
                                </w:rPr>
                                <w:t xml:space="preserve"> </w:t>
                              </w:r>
                              <w:r>
                                <w:rPr>
                                  <w:rFonts w:ascii="Microsoft Sans Serif" w:hAnsi="Microsoft Sans Serif"/>
                                  <w:spacing w:val="-4"/>
                                  <w:sz w:val="14"/>
                                </w:rPr>
                                <w:t>МЭБ</w:t>
                              </w:r>
                            </w:p>
                            <w:p w14:paraId="0C687ED9" w14:textId="77777777" w:rsidR="00837FAC" w:rsidRDefault="004D5FA3">
                              <w:pPr>
                                <w:spacing w:line="266" w:lineRule="auto"/>
                                <w:ind w:right="91"/>
                                <w:rPr>
                                  <w:rFonts w:ascii="Microsoft Sans Serif" w:hAnsi="Microsoft Sans Serif"/>
                                  <w:sz w:val="14"/>
                                </w:rPr>
                              </w:pPr>
                              <w:r>
                                <w:rPr>
                                  <w:rFonts w:ascii="Microsoft Sans Serif" w:hAnsi="Microsoft Sans Serif"/>
                                  <w:spacing w:val="-6"/>
                                  <w:sz w:val="14"/>
                                </w:rPr>
                                <w:t>Лок</w:t>
                              </w:r>
                              <w:r>
                                <w:rPr>
                                  <w:rFonts w:ascii="Microsoft Sans Serif" w:hAnsi="Microsoft Sans Serif"/>
                                  <w:spacing w:val="40"/>
                                  <w:sz w:val="14"/>
                                </w:rPr>
                                <w:t xml:space="preserve"> </w:t>
                              </w:r>
                              <w:r>
                                <w:rPr>
                                  <w:rFonts w:ascii="Microsoft Sans Serif" w:hAnsi="Microsoft Sans Serif"/>
                                  <w:spacing w:val="-5"/>
                                  <w:sz w:val="14"/>
                                </w:rPr>
                                <w:t>Луч</w:t>
                              </w:r>
                            </w:p>
                          </w:txbxContent>
                        </wps:txbx>
                        <wps:bodyPr wrap="square" lIns="0" tIns="0" rIns="0" bIns="0" rtlCol="0">
                          <a:noAutofit/>
                        </wps:bodyPr>
                      </wps:wsp>
                      <wps:wsp>
                        <wps:cNvPr id="42" name="Textbox 42"/>
                        <wps:cNvSpPr txBox="1"/>
                        <wps:spPr>
                          <a:xfrm>
                            <a:off x="1615476" y="3246614"/>
                            <a:ext cx="295910" cy="104775"/>
                          </a:xfrm>
                          <a:prstGeom prst="rect">
                            <a:avLst/>
                          </a:prstGeom>
                        </wps:spPr>
                        <wps:txbx>
                          <w:txbxContent>
                            <w:p w14:paraId="18F1EB54" w14:textId="77777777" w:rsidR="00837FAC" w:rsidRDefault="004D5FA3">
                              <w:pPr>
                                <w:spacing w:before="4"/>
                                <w:rPr>
                                  <w:rFonts w:ascii="Microsoft Sans Serif" w:hAnsi="Microsoft Sans Serif"/>
                                  <w:sz w:val="14"/>
                                </w:rPr>
                              </w:pPr>
                              <w:r>
                                <w:rPr>
                                  <w:rFonts w:ascii="Microsoft Sans Serif" w:hAnsi="Microsoft Sans Serif"/>
                                  <w:w w:val="105"/>
                                  <w:sz w:val="14"/>
                                </w:rPr>
                                <w:t>3</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wps:txbx>
                        <wps:bodyPr wrap="square" lIns="0" tIns="0" rIns="0" bIns="0" rtlCol="0">
                          <a:noAutofit/>
                        </wps:bodyPr>
                      </wps:wsp>
                      <wps:wsp>
                        <wps:cNvPr id="43" name="Textbox 43"/>
                        <wps:cNvSpPr txBox="1"/>
                        <wps:spPr>
                          <a:xfrm>
                            <a:off x="2260413" y="3246614"/>
                            <a:ext cx="295910" cy="104775"/>
                          </a:xfrm>
                          <a:prstGeom prst="rect">
                            <a:avLst/>
                          </a:prstGeom>
                        </wps:spPr>
                        <wps:txbx>
                          <w:txbxContent>
                            <w:p w14:paraId="38F3D218" w14:textId="77777777" w:rsidR="00837FAC" w:rsidRDefault="004D5FA3">
                              <w:pPr>
                                <w:spacing w:before="4"/>
                                <w:rPr>
                                  <w:rFonts w:ascii="Microsoft Sans Serif" w:hAnsi="Microsoft Sans Serif"/>
                                  <w:sz w:val="14"/>
                                </w:rPr>
                              </w:pPr>
                              <w:r>
                                <w:rPr>
                                  <w:rFonts w:ascii="Microsoft Sans Serif" w:hAnsi="Microsoft Sans Serif"/>
                                  <w:w w:val="105"/>
                                  <w:sz w:val="14"/>
                                </w:rPr>
                                <w:t>5</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wps:txbx>
                        <wps:bodyPr wrap="square" lIns="0" tIns="0" rIns="0" bIns="0" rtlCol="0">
                          <a:noAutofit/>
                        </wps:bodyPr>
                      </wps:wsp>
                      <wps:wsp>
                        <wps:cNvPr id="44" name="Textbox 44"/>
                        <wps:cNvSpPr txBox="1"/>
                        <wps:spPr>
                          <a:xfrm>
                            <a:off x="2905640" y="3246614"/>
                            <a:ext cx="295910" cy="104775"/>
                          </a:xfrm>
                          <a:prstGeom prst="rect">
                            <a:avLst/>
                          </a:prstGeom>
                        </wps:spPr>
                        <wps:txbx>
                          <w:txbxContent>
                            <w:p w14:paraId="471A3BC9" w14:textId="77777777" w:rsidR="00837FAC" w:rsidRDefault="004D5FA3">
                              <w:pPr>
                                <w:spacing w:before="4"/>
                                <w:rPr>
                                  <w:rFonts w:ascii="Microsoft Sans Serif" w:hAnsi="Microsoft Sans Serif"/>
                                  <w:sz w:val="14"/>
                                </w:rPr>
                              </w:pPr>
                              <w:r>
                                <w:rPr>
                                  <w:rFonts w:ascii="Microsoft Sans Serif" w:hAnsi="Microsoft Sans Serif"/>
                                  <w:w w:val="105"/>
                                  <w:sz w:val="14"/>
                                </w:rPr>
                                <w:t>7</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wps:txbx>
                        <wps:bodyPr wrap="square" lIns="0" tIns="0" rIns="0" bIns="0" rtlCol="0">
                          <a:noAutofit/>
                        </wps:bodyPr>
                      </wps:wsp>
                      <wps:wsp>
                        <wps:cNvPr id="45" name="Textbox 45"/>
                        <wps:cNvSpPr txBox="1"/>
                        <wps:spPr>
                          <a:xfrm>
                            <a:off x="3201546" y="3137495"/>
                            <a:ext cx="673100" cy="213995"/>
                          </a:xfrm>
                          <a:prstGeom prst="rect">
                            <a:avLst/>
                          </a:prstGeom>
                        </wps:spPr>
                        <wps:txbx>
                          <w:txbxContent>
                            <w:p w14:paraId="132858EC" w14:textId="77777777" w:rsidR="00837FAC" w:rsidRDefault="004D5FA3">
                              <w:pPr>
                                <w:spacing w:before="4"/>
                                <w:rPr>
                                  <w:rFonts w:ascii="Microsoft Sans Serif" w:hAnsi="Microsoft Sans Serif"/>
                                  <w:sz w:val="14"/>
                                </w:rPr>
                              </w:pPr>
                              <w:r>
                                <w:rPr>
                                  <w:rFonts w:ascii="Microsoft Sans Serif" w:hAnsi="Microsoft Sans Serif"/>
                                  <w:w w:val="105"/>
                                  <w:sz w:val="14"/>
                                </w:rPr>
                                <w:t>14</w:t>
                              </w:r>
                              <w:r>
                                <w:rPr>
                                  <w:rFonts w:ascii="Microsoft Sans Serif" w:hAnsi="Microsoft Sans Serif"/>
                                  <w:spacing w:val="4"/>
                                  <w:w w:val="105"/>
                                  <w:sz w:val="14"/>
                                </w:rPr>
                                <w:t xml:space="preserve"> </w:t>
                              </w:r>
                              <w:r>
                                <w:rPr>
                                  <w:rFonts w:ascii="Microsoft Sans Serif" w:hAnsi="Microsoft Sans Serif"/>
                                  <w:spacing w:val="-4"/>
                                  <w:w w:val="105"/>
                                  <w:sz w:val="14"/>
                                </w:rPr>
                                <w:t>день</w:t>
                              </w:r>
                            </w:p>
                            <w:p w14:paraId="0DE80937" w14:textId="77777777" w:rsidR="00837FAC" w:rsidRDefault="004D5FA3">
                              <w:pPr>
                                <w:spacing w:before="13"/>
                                <w:ind w:left="507"/>
                                <w:rPr>
                                  <w:rFonts w:ascii="Microsoft Sans Serif" w:hAnsi="Microsoft Sans Serif"/>
                                  <w:sz w:val="14"/>
                                </w:rPr>
                              </w:pPr>
                              <w:r>
                                <w:rPr>
                                  <w:rFonts w:ascii="Microsoft Sans Serif" w:hAnsi="Microsoft Sans Serif"/>
                                  <w:w w:val="105"/>
                                  <w:sz w:val="14"/>
                                </w:rPr>
                                <w:t>30</w:t>
                              </w:r>
                              <w:r>
                                <w:rPr>
                                  <w:rFonts w:ascii="Microsoft Sans Serif" w:hAnsi="Microsoft Sans Serif"/>
                                  <w:spacing w:val="4"/>
                                  <w:w w:val="105"/>
                                  <w:sz w:val="14"/>
                                </w:rPr>
                                <w:t xml:space="preserve"> </w:t>
                              </w:r>
                              <w:r>
                                <w:rPr>
                                  <w:rFonts w:ascii="Microsoft Sans Serif" w:hAnsi="Microsoft Sans Serif"/>
                                  <w:spacing w:val="-4"/>
                                  <w:w w:val="105"/>
                                  <w:sz w:val="14"/>
                                </w:rPr>
                                <w:t>день</w:t>
                              </w:r>
                            </w:p>
                          </w:txbxContent>
                        </wps:txbx>
                        <wps:bodyPr wrap="square" lIns="0" tIns="0" rIns="0" bIns="0" rtlCol="0">
                          <a:noAutofit/>
                        </wps:bodyPr>
                      </wps:wsp>
                    </wpg:wgp>
                  </a:graphicData>
                </a:graphic>
              </wp:anchor>
            </w:drawing>
          </mc:Choice>
          <mc:Fallback>
            <w:pict>
              <v:group w14:anchorId="400535CA" id="Group 28" o:spid="_x0000_s1035" style="position:absolute;left:0;text-align:left;margin-left:148.75pt;margin-top:112.95pt;width:355.35pt;height:267.6pt;z-index:15734272;mso-wrap-distance-left:0;mso-wrap-distance-right:0;mso-position-horizontal-relative:page" coordsize="45129,339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">
                <v:shape id="Image 29" o:spid="_x0000_s1036" type="#_x0000_t75" style="position:absolute;width:45125;height:33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3I9/EAAAA2wAAAA8AAABkcnMvZG93bnJldi54bWxEj81qAkEQhO+BvMPQgdy0V0NEV0dRIRJF&#10;D/48QLPT2V2y0zPsjLp5+0xAyLGoqq+o2aKzjbpxG2onGgb9DBRL4UwtpYbL+aM3BhUiiaHGCWv4&#10;4QCL+fPTjHLj7nLk2ymWKkEk5KShitHniKGo2FLoO8+SvC/XWopJtiWalu4JbhscZtkILdWSFiry&#10;vK64+D5drYZ3HJR+e9lvD7TeIW7eVr7brLR+femWU1CRu/gffrQ/jYbhBP6+pB+A8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z3I9/EAAAA2wAAAA8AAAAAAAAAAAAAAAAA&#10;nwIAAGRycy9kb3ducmV2LnhtbFBLBQYAAAAABAAEAPcAAACQAwAAAAA=&#10;">
                  <v:imagedata r:id="rId33" o:title=""/>
                </v:shape>
                <v:shape id="Textbox 30" o:spid="_x0000_s1037" type="#_x0000_t202" style="position:absolute;left:2058;top:745;width:2255;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18AA&#10;AADbAAAADwAAAGRycy9kb3ducmV2LnhtbERPTYvCMBC9L/gfwgje1tQV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z+18AAAADbAAAADwAAAAAAAAAAAAAAAACYAgAAZHJzL2Rvd25y&#10;ZXYueG1sUEsFBgAAAAAEAAQA9QAAAIUDAAAAAA==&#10;" filled="f" stroked="f">
                  <v:textbox inset="0,0,0,0">
                    <w:txbxContent>
                      <w:p w14:paraId="1A39AD2D" w14:textId="77777777" w:rsidR="00837FAC" w:rsidRDefault="004D5FA3">
                        <w:pPr>
                          <w:spacing w:before="4"/>
                          <w:rPr>
                            <w:rFonts w:ascii="Microsoft Sans Serif"/>
                            <w:sz w:val="14"/>
                          </w:rPr>
                        </w:pPr>
                        <w:r>
                          <w:rPr>
                            <w:rFonts w:ascii="Microsoft Sans Serif"/>
                            <w:spacing w:val="-4"/>
                            <w:w w:val="105"/>
                            <w:sz w:val="14"/>
                          </w:rPr>
                          <w:t>3400</w:t>
                        </w:r>
                      </w:p>
                    </w:txbxContent>
                  </v:textbox>
                </v:shape>
                <v:shape id="Textbox 31" o:spid="_x0000_s1038" type="#_x0000_t202" style="position:absolute;left:2058;top:5678;width:2255;height:1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bTMUA&#10;AADbAAAADwAAAGRycy9kb3ducmV2LnhtbESPQWvCQBSE74X+h+UVvDUbF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FtMxQAAANsAAAAPAAAAAAAAAAAAAAAAAJgCAABkcnMv&#10;ZG93bnJldi54bWxQSwUGAAAAAAQABAD1AAAAigMAAAAA&#10;" filled="f" stroked="f">
                  <v:textbox inset="0,0,0,0">
                    <w:txbxContent>
                      <w:p w14:paraId="176B1FA2" w14:textId="77777777" w:rsidR="00837FAC" w:rsidRDefault="004D5FA3">
                        <w:pPr>
                          <w:spacing w:before="4"/>
                          <w:rPr>
                            <w:rFonts w:ascii="Microsoft Sans Serif"/>
                            <w:sz w:val="14"/>
                          </w:rPr>
                        </w:pPr>
                        <w:r>
                          <w:rPr>
                            <w:rFonts w:ascii="Microsoft Sans Serif"/>
                            <w:spacing w:val="-4"/>
                            <w:w w:val="105"/>
                            <w:sz w:val="14"/>
                          </w:rPr>
                          <w:t>3300</w:t>
                        </w:r>
                      </w:p>
                    </w:txbxContent>
                  </v:textbox>
                </v:shape>
                <v:shape id="Textbox 32" o:spid="_x0000_s1039" type="#_x0000_t202" style="position:absolute;left:2058;top:10611;width:2255;height:1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LFO8MA&#10;AADbAAAADwAAAGRycy9kb3ducmV2LnhtbESPQWvCQBSE70L/w/IK3nSjgt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LFO8MAAADbAAAADwAAAAAAAAAAAAAAAACYAgAAZHJzL2Rv&#10;d25yZXYueG1sUEsFBgAAAAAEAAQA9QAAAIgDAAAAAA==&#10;" filled="f" stroked="f">
                  <v:textbox inset="0,0,0,0">
                    <w:txbxContent>
                      <w:p w14:paraId="0DF05936" w14:textId="77777777" w:rsidR="00837FAC" w:rsidRDefault="004D5FA3">
                        <w:pPr>
                          <w:spacing w:before="4"/>
                          <w:rPr>
                            <w:rFonts w:ascii="Microsoft Sans Serif"/>
                            <w:sz w:val="14"/>
                          </w:rPr>
                        </w:pPr>
                        <w:r>
                          <w:rPr>
                            <w:rFonts w:ascii="Microsoft Sans Serif"/>
                            <w:spacing w:val="-4"/>
                            <w:w w:val="105"/>
                            <w:sz w:val="14"/>
                          </w:rPr>
                          <w:t>3200</w:t>
                        </w:r>
                      </w:p>
                    </w:txbxContent>
                  </v:textbox>
                </v:shape>
                <v:shape id="Textbox 33" o:spid="_x0000_s1040" type="#_x0000_t202" style="position:absolute;left:2058;top:15544;width:2255;height:1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5goMUA&#10;AADbAAAADwAAAGRycy9kb3ducmV2LnhtbESPQWvCQBSE7wX/w/KE3pqNF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XmCgxQAAANsAAAAPAAAAAAAAAAAAAAAAAJgCAABkcnMv&#10;ZG93bnJldi54bWxQSwUGAAAAAAQABAD1AAAAigMAAAAA&#10;" filled="f" stroked="f">
                  <v:textbox inset="0,0,0,0">
                    <w:txbxContent>
                      <w:p w14:paraId="5025A1AB" w14:textId="77777777" w:rsidR="00837FAC" w:rsidRDefault="004D5FA3">
                        <w:pPr>
                          <w:spacing w:before="4"/>
                          <w:rPr>
                            <w:rFonts w:ascii="Microsoft Sans Serif"/>
                            <w:sz w:val="14"/>
                          </w:rPr>
                        </w:pPr>
                        <w:r>
                          <w:rPr>
                            <w:rFonts w:ascii="Microsoft Sans Serif"/>
                            <w:spacing w:val="-4"/>
                            <w:w w:val="105"/>
                            <w:sz w:val="14"/>
                          </w:rPr>
                          <w:t>3100</w:t>
                        </w:r>
                      </w:p>
                    </w:txbxContent>
                  </v:textbox>
                </v:shape>
                <v:shape id="Textbox 34" o:spid="_x0000_s1041" type="#_x0000_t202" style="position:absolute;left:2058;top:20479;width:2255;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f41MQA&#10;AADbAAAADwAAAGRycy9kb3ducmV2LnhtbESPQWvCQBSE7wX/w/KE3urGtoh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3+NTEAAAA2wAAAA8AAAAAAAAAAAAAAAAAmAIAAGRycy9k&#10;b3ducmV2LnhtbFBLBQYAAAAABAAEAPUAAACJAwAAAAA=&#10;" filled="f" stroked="f">
                  <v:textbox inset="0,0,0,0">
                    <w:txbxContent>
                      <w:p w14:paraId="04673793" w14:textId="77777777" w:rsidR="00837FAC" w:rsidRDefault="004D5FA3">
                        <w:pPr>
                          <w:spacing w:before="4"/>
                          <w:rPr>
                            <w:rFonts w:ascii="Microsoft Sans Serif"/>
                            <w:sz w:val="14"/>
                          </w:rPr>
                        </w:pPr>
                        <w:r>
                          <w:rPr>
                            <w:rFonts w:ascii="Microsoft Sans Serif"/>
                            <w:spacing w:val="-4"/>
                            <w:w w:val="105"/>
                            <w:sz w:val="14"/>
                          </w:rPr>
                          <w:t>3000</w:t>
                        </w:r>
                      </w:p>
                    </w:txbxContent>
                  </v:textbox>
                </v:shape>
                <v:shape id="Textbox 35" o:spid="_x0000_s1042" type="#_x0000_t202" style="position:absolute;left:2058;top:25411;width:2255;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tdT8QA&#10;AADbAAAADwAAAGRycy9kb3ducmV2LnhtbESPQWvCQBSE7wX/w/KE3urGl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7XU/EAAAA2wAAAA8AAAAAAAAAAAAAAAAAmAIAAGRycy9k&#10;b3ducmV2LnhtbFBLBQYAAAAABAAEAPUAAACJAwAAAAA=&#10;" filled="f" stroked="f">
                  <v:textbox inset="0,0,0,0">
                    <w:txbxContent>
                      <w:p w14:paraId="50F34010" w14:textId="77777777" w:rsidR="00837FAC" w:rsidRDefault="004D5FA3">
                        <w:pPr>
                          <w:spacing w:before="4"/>
                          <w:rPr>
                            <w:rFonts w:ascii="Microsoft Sans Serif"/>
                            <w:sz w:val="14"/>
                          </w:rPr>
                        </w:pPr>
                        <w:r>
                          <w:rPr>
                            <w:rFonts w:ascii="Microsoft Sans Serif"/>
                            <w:spacing w:val="-4"/>
                            <w:w w:val="105"/>
                            <w:sz w:val="14"/>
                          </w:rPr>
                          <w:t>2900</w:t>
                        </w:r>
                      </w:p>
                    </w:txbxContent>
                  </v:textbox>
                </v:shape>
                <v:shape id="Textbox 36" o:spid="_x0000_s1043" type="#_x0000_t202" style="position:absolute;left:2058;top:30340;width:2255;height:1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DOMQA&#10;AADbAAAADwAAAGRycy9kb3ducmV2LnhtbESPQWvCQBSE7wX/w/KE3urGF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pwzjEAAAA2wAAAA8AAAAAAAAAAAAAAAAAmAIAAGRycy9k&#10;b3ducmV2LnhtbFBLBQYAAAAABAAEAPUAAACJAwAAAAA=&#10;" filled="f" stroked="f">
                  <v:textbox inset="0,0,0,0">
                    <w:txbxContent>
                      <w:p w14:paraId="1A8BA138" w14:textId="77777777" w:rsidR="00837FAC" w:rsidRDefault="004D5FA3">
                        <w:pPr>
                          <w:spacing w:before="4"/>
                          <w:rPr>
                            <w:rFonts w:ascii="Microsoft Sans Serif"/>
                            <w:sz w:val="14"/>
                          </w:rPr>
                        </w:pPr>
                        <w:r>
                          <w:rPr>
                            <w:rFonts w:ascii="Microsoft Sans Serif"/>
                            <w:spacing w:val="-4"/>
                            <w:w w:val="105"/>
                            <w:sz w:val="14"/>
                          </w:rPr>
                          <w:t>2800</w:t>
                        </w:r>
                      </w:p>
                    </w:txbxContent>
                  </v:textbox>
                </v:shape>
                <v:shape id="Textbox 37" o:spid="_x0000_s1044" type="#_x0000_t202" style="position:absolute;left:5183;top:31374;width:7487;height:2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Vmo8UA&#10;AADbAAAADwAAAGRycy9kb3ducmV2LnhtbESPQWvCQBSE70L/w/IK3nRTB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WajxQAAANsAAAAPAAAAAAAAAAAAAAAAAJgCAABkcnMv&#10;ZG93bnJldi54bWxQSwUGAAAAAAQABAD1AAAAigMAAAAA&#10;" filled="f" stroked="f">
                  <v:textbox inset="0,0,0,0">
                    <w:txbxContent>
                      <w:p w14:paraId="21677AD3" w14:textId="77777777" w:rsidR="00837FAC" w:rsidRDefault="004D5FA3">
                        <w:pPr>
                          <w:spacing w:before="4"/>
                          <w:rPr>
                            <w:rFonts w:ascii="Microsoft Sans Serif" w:hAnsi="Microsoft Sans Serif"/>
                            <w:sz w:val="14"/>
                          </w:rPr>
                        </w:pPr>
                        <w:r>
                          <w:rPr>
                            <w:rFonts w:ascii="Microsoft Sans Serif" w:hAnsi="Microsoft Sans Serif"/>
                            <w:sz w:val="14"/>
                          </w:rPr>
                          <w:t>До</w:t>
                        </w:r>
                        <w:r>
                          <w:rPr>
                            <w:rFonts w:ascii="Microsoft Sans Serif" w:hAnsi="Microsoft Sans Serif"/>
                            <w:spacing w:val="-2"/>
                            <w:sz w:val="14"/>
                          </w:rPr>
                          <w:t xml:space="preserve"> операции</w:t>
                        </w:r>
                      </w:p>
                      <w:p w14:paraId="19DFA7BA" w14:textId="77777777" w:rsidR="00837FAC" w:rsidRDefault="004D5FA3">
                        <w:pPr>
                          <w:spacing w:before="13"/>
                          <w:ind w:left="712"/>
                          <w:rPr>
                            <w:rFonts w:ascii="Microsoft Sans Serif" w:hAnsi="Microsoft Sans Serif"/>
                            <w:sz w:val="14"/>
                          </w:rPr>
                        </w:pPr>
                        <w:r>
                          <w:rPr>
                            <w:rFonts w:ascii="Microsoft Sans Serif" w:hAnsi="Microsoft Sans Serif"/>
                            <w:w w:val="105"/>
                            <w:sz w:val="14"/>
                          </w:rPr>
                          <w:t>1</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v:textbox>
                </v:shape>
                <v:shape id="Textbox 38" o:spid="_x0000_s1045" type="#_x0000_t202" style="position:absolute;left:12929;top:31374;width:2959;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ry0cAA&#10;AADbAAAADwAAAGRycy9kb3ducmV2LnhtbERPTYvCMBC9L/gfwgje1tQV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Pry0cAAAADbAAAADwAAAAAAAAAAAAAAAACYAgAAZHJzL2Rvd25y&#10;ZXYueG1sUEsFBgAAAAAEAAQA9QAAAIUDAAAAAA==&#10;" filled="f" stroked="f">
                  <v:textbox inset="0,0,0,0">
                    <w:txbxContent>
                      <w:p w14:paraId="096BA28A" w14:textId="77777777" w:rsidR="00837FAC" w:rsidRDefault="004D5FA3">
                        <w:pPr>
                          <w:spacing w:before="4"/>
                          <w:rPr>
                            <w:rFonts w:ascii="Microsoft Sans Serif" w:hAnsi="Microsoft Sans Serif"/>
                            <w:sz w:val="14"/>
                          </w:rPr>
                        </w:pPr>
                        <w:r>
                          <w:rPr>
                            <w:rFonts w:ascii="Microsoft Sans Serif" w:hAnsi="Microsoft Sans Serif"/>
                            <w:w w:val="105"/>
                            <w:sz w:val="14"/>
                          </w:rPr>
                          <w:t>2</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v:textbox>
                </v:shape>
                <v:shape id="Textbox 39" o:spid="_x0000_s1046" type="#_x0000_t202" style="position:absolute;left:19379;top:31374;width:2960;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ZXSsMA&#10;AADbAAAADwAAAGRycy9kb3ducmV2LnhtbESPQWvCQBSE7wX/w/IK3uqmC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ZXSsMAAADbAAAADwAAAAAAAAAAAAAAAACYAgAAZHJzL2Rv&#10;d25yZXYueG1sUEsFBgAAAAAEAAQA9QAAAIgDAAAAAA==&#10;" filled="f" stroked="f">
                  <v:textbox inset="0,0,0,0">
                    <w:txbxContent>
                      <w:p w14:paraId="25BAF65A" w14:textId="77777777" w:rsidR="00837FAC" w:rsidRDefault="004D5FA3">
                        <w:pPr>
                          <w:spacing w:before="4"/>
                          <w:rPr>
                            <w:rFonts w:ascii="Microsoft Sans Serif" w:hAnsi="Microsoft Sans Serif"/>
                            <w:sz w:val="14"/>
                          </w:rPr>
                        </w:pPr>
                        <w:r>
                          <w:rPr>
                            <w:rFonts w:ascii="Microsoft Sans Serif" w:hAnsi="Microsoft Sans Serif"/>
                            <w:w w:val="105"/>
                            <w:sz w:val="14"/>
                          </w:rPr>
                          <w:t>4</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v:textbox>
                </v:shape>
                <v:shape id="Textbox 40" o:spid="_x0000_s1047" type="#_x0000_t202" style="position:absolute;left:25832;top:31374;width:2959;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qNqsAA&#10;AADbAAAADwAAAGRycy9kb3ducmV2LnhtbERPTYvCMBC9L/gfwgje1tRF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qNqsAAAADbAAAADwAAAAAAAAAAAAAAAACYAgAAZHJzL2Rvd25y&#10;ZXYueG1sUEsFBgAAAAAEAAQA9QAAAIUDAAAAAA==&#10;" filled="f" stroked="f">
                  <v:textbox inset="0,0,0,0">
                    <w:txbxContent>
                      <w:p w14:paraId="0D0DF263" w14:textId="77777777" w:rsidR="00837FAC" w:rsidRDefault="004D5FA3">
                        <w:pPr>
                          <w:spacing w:before="4"/>
                          <w:rPr>
                            <w:rFonts w:ascii="Microsoft Sans Serif" w:hAnsi="Microsoft Sans Serif"/>
                            <w:sz w:val="14"/>
                          </w:rPr>
                        </w:pPr>
                        <w:r>
                          <w:rPr>
                            <w:rFonts w:ascii="Microsoft Sans Serif" w:hAnsi="Microsoft Sans Serif"/>
                            <w:w w:val="105"/>
                            <w:sz w:val="14"/>
                          </w:rPr>
                          <w:t>6</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v:textbox>
                </v:shape>
                <v:shape id="Textbox 41" o:spid="_x0000_s1048" type="#_x0000_t202" style="position:absolute;left:42516;top:27972;width:2159;height:4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YoMcUA&#10;AADbAAAADwAAAGRycy9kb3ducmV2LnhtbESPQWvCQBSE74X+h+UVvDUbR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igxxQAAANsAAAAPAAAAAAAAAAAAAAAAAJgCAABkcnMv&#10;ZG93bnJldi54bWxQSwUGAAAAAAQABAD1AAAAigMAAAAA&#10;" filled="f" stroked="f">
                  <v:textbox inset="0,0,0,0">
                    <w:txbxContent>
                      <w:p w14:paraId="254969B1" w14:textId="77777777" w:rsidR="00837FAC" w:rsidRDefault="004D5FA3">
                        <w:pPr>
                          <w:spacing w:before="4" w:line="266" w:lineRule="auto"/>
                          <w:rPr>
                            <w:rFonts w:ascii="Microsoft Sans Serif" w:hAnsi="Microsoft Sans Serif"/>
                            <w:sz w:val="14"/>
                          </w:rPr>
                        </w:pPr>
                        <w:r>
                          <w:rPr>
                            <w:rFonts w:ascii="Microsoft Sans Serif" w:hAnsi="Microsoft Sans Serif"/>
                            <w:spacing w:val="-6"/>
                            <w:sz w:val="14"/>
                          </w:rPr>
                          <w:t>ДБ</w:t>
                        </w:r>
                        <w:r>
                          <w:rPr>
                            <w:rFonts w:ascii="Microsoft Sans Serif" w:hAnsi="Microsoft Sans Serif"/>
                            <w:spacing w:val="40"/>
                            <w:sz w:val="14"/>
                          </w:rPr>
                          <w:t xml:space="preserve"> </w:t>
                        </w:r>
                        <w:r>
                          <w:rPr>
                            <w:rFonts w:ascii="Microsoft Sans Serif" w:hAnsi="Microsoft Sans Serif"/>
                            <w:spacing w:val="-4"/>
                            <w:sz w:val="14"/>
                          </w:rPr>
                          <w:t>МЭБ</w:t>
                        </w:r>
                      </w:p>
                      <w:p w14:paraId="0C687ED9" w14:textId="77777777" w:rsidR="00837FAC" w:rsidRDefault="004D5FA3">
                        <w:pPr>
                          <w:spacing w:line="266" w:lineRule="auto"/>
                          <w:ind w:right="91"/>
                          <w:rPr>
                            <w:rFonts w:ascii="Microsoft Sans Serif" w:hAnsi="Microsoft Sans Serif"/>
                            <w:sz w:val="14"/>
                          </w:rPr>
                        </w:pPr>
                        <w:r>
                          <w:rPr>
                            <w:rFonts w:ascii="Microsoft Sans Serif" w:hAnsi="Microsoft Sans Serif"/>
                            <w:spacing w:val="-6"/>
                            <w:sz w:val="14"/>
                          </w:rPr>
                          <w:t>Лок</w:t>
                        </w:r>
                        <w:r>
                          <w:rPr>
                            <w:rFonts w:ascii="Microsoft Sans Serif" w:hAnsi="Microsoft Sans Serif"/>
                            <w:spacing w:val="40"/>
                            <w:sz w:val="14"/>
                          </w:rPr>
                          <w:t xml:space="preserve"> </w:t>
                        </w:r>
                        <w:r>
                          <w:rPr>
                            <w:rFonts w:ascii="Microsoft Sans Serif" w:hAnsi="Microsoft Sans Serif"/>
                            <w:spacing w:val="-5"/>
                            <w:sz w:val="14"/>
                          </w:rPr>
                          <w:t>Луч</w:t>
                        </w:r>
                      </w:p>
                    </w:txbxContent>
                  </v:textbox>
                </v:shape>
                <v:shape id="Textbox 42" o:spid="_x0000_s1049" type="#_x0000_t202" style="position:absolute;left:16154;top:32466;width:2959;height:1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2RsMA&#10;AADbAAAADwAAAGRycy9kb3ducmV2LnhtbESPQWvCQBSE70L/w/IK3nSji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S2RsMAAADbAAAADwAAAAAAAAAAAAAAAACYAgAAZHJzL2Rv&#10;d25yZXYueG1sUEsFBgAAAAAEAAQA9QAAAIgDAAAAAA==&#10;" filled="f" stroked="f">
                  <v:textbox inset="0,0,0,0">
                    <w:txbxContent>
                      <w:p w14:paraId="18F1EB54" w14:textId="77777777" w:rsidR="00837FAC" w:rsidRDefault="004D5FA3">
                        <w:pPr>
                          <w:spacing w:before="4"/>
                          <w:rPr>
                            <w:rFonts w:ascii="Microsoft Sans Serif" w:hAnsi="Microsoft Sans Serif"/>
                            <w:sz w:val="14"/>
                          </w:rPr>
                        </w:pPr>
                        <w:r>
                          <w:rPr>
                            <w:rFonts w:ascii="Microsoft Sans Serif" w:hAnsi="Microsoft Sans Serif"/>
                            <w:w w:val="105"/>
                            <w:sz w:val="14"/>
                          </w:rPr>
                          <w:t>3</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v:textbox>
                </v:shape>
                <v:shape id="Textbox 43" o:spid="_x0000_s1050" type="#_x0000_t202" style="position:absolute;left:22604;top:32466;width:2959;height:1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gT3cQA&#10;AADbAAAADwAAAGRycy9kb3ducmV2LnhtbESPQWvCQBSE7wX/w/KE3urGtoh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YE93EAAAA2wAAAA8AAAAAAAAAAAAAAAAAmAIAAGRycy9k&#10;b3ducmV2LnhtbFBLBQYAAAAABAAEAPUAAACJAwAAAAA=&#10;" filled="f" stroked="f">
                  <v:textbox inset="0,0,0,0">
                    <w:txbxContent>
                      <w:p w14:paraId="38F3D218" w14:textId="77777777" w:rsidR="00837FAC" w:rsidRDefault="004D5FA3">
                        <w:pPr>
                          <w:spacing w:before="4"/>
                          <w:rPr>
                            <w:rFonts w:ascii="Microsoft Sans Serif" w:hAnsi="Microsoft Sans Serif"/>
                            <w:sz w:val="14"/>
                          </w:rPr>
                        </w:pPr>
                        <w:r>
                          <w:rPr>
                            <w:rFonts w:ascii="Microsoft Sans Serif" w:hAnsi="Microsoft Sans Serif"/>
                            <w:w w:val="105"/>
                            <w:sz w:val="14"/>
                          </w:rPr>
                          <w:t>5</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v:textbox>
                </v:shape>
                <v:shape id="Textbox 44" o:spid="_x0000_s1051" type="#_x0000_t202" style="position:absolute;left:29056;top:32466;width:2959;height:1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GLqcUA&#10;AADbAAAADwAAAGRycy9kb3ducmV2LnhtbESPQWvCQBSE7wX/w/KE3pqNR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sYupxQAAANsAAAAPAAAAAAAAAAAAAAAAAJgCAABkcnMv&#10;ZG93bnJldi54bWxQSwUGAAAAAAQABAD1AAAAigMAAAAA&#10;" filled="f" stroked="f">
                  <v:textbox inset="0,0,0,0">
                    <w:txbxContent>
                      <w:p w14:paraId="471A3BC9" w14:textId="77777777" w:rsidR="00837FAC" w:rsidRDefault="004D5FA3">
                        <w:pPr>
                          <w:spacing w:before="4"/>
                          <w:rPr>
                            <w:rFonts w:ascii="Microsoft Sans Serif" w:hAnsi="Microsoft Sans Serif"/>
                            <w:sz w:val="14"/>
                          </w:rPr>
                        </w:pPr>
                        <w:r>
                          <w:rPr>
                            <w:rFonts w:ascii="Microsoft Sans Serif" w:hAnsi="Microsoft Sans Serif"/>
                            <w:w w:val="105"/>
                            <w:sz w:val="14"/>
                          </w:rPr>
                          <w:t>7</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v:textbox>
                </v:shape>
                <v:shape id="Textbox 45" o:spid="_x0000_s1052" type="#_x0000_t202" style="position:absolute;left:32015;top:31374;width:6731;height:2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0uMsQA&#10;AADbAAAADwAAAGRycy9kb3ducmV2LnhtbESPQWvCQBSE7wX/w/KE3urG0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9LjLEAAAA2wAAAA8AAAAAAAAAAAAAAAAAmAIAAGRycy9k&#10;b3ducmV2LnhtbFBLBQYAAAAABAAEAPUAAACJAwAAAAA=&#10;" filled="f" stroked="f">
                  <v:textbox inset="0,0,0,0">
                    <w:txbxContent>
                      <w:p w14:paraId="132858EC" w14:textId="77777777" w:rsidR="00837FAC" w:rsidRDefault="004D5FA3">
                        <w:pPr>
                          <w:spacing w:before="4"/>
                          <w:rPr>
                            <w:rFonts w:ascii="Microsoft Sans Serif" w:hAnsi="Microsoft Sans Serif"/>
                            <w:sz w:val="14"/>
                          </w:rPr>
                        </w:pPr>
                        <w:r>
                          <w:rPr>
                            <w:rFonts w:ascii="Microsoft Sans Serif" w:hAnsi="Microsoft Sans Serif"/>
                            <w:w w:val="105"/>
                            <w:sz w:val="14"/>
                          </w:rPr>
                          <w:t>14</w:t>
                        </w:r>
                        <w:r>
                          <w:rPr>
                            <w:rFonts w:ascii="Microsoft Sans Serif" w:hAnsi="Microsoft Sans Serif"/>
                            <w:spacing w:val="4"/>
                            <w:w w:val="105"/>
                            <w:sz w:val="14"/>
                          </w:rPr>
                          <w:t xml:space="preserve"> </w:t>
                        </w:r>
                        <w:r>
                          <w:rPr>
                            <w:rFonts w:ascii="Microsoft Sans Serif" w:hAnsi="Microsoft Sans Serif"/>
                            <w:spacing w:val="-4"/>
                            <w:w w:val="105"/>
                            <w:sz w:val="14"/>
                          </w:rPr>
                          <w:t>день</w:t>
                        </w:r>
                      </w:p>
                      <w:p w14:paraId="0DE80937" w14:textId="77777777" w:rsidR="00837FAC" w:rsidRDefault="004D5FA3">
                        <w:pPr>
                          <w:spacing w:before="13"/>
                          <w:ind w:left="507"/>
                          <w:rPr>
                            <w:rFonts w:ascii="Microsoft Sans Serif" w:hAnsi="Microsoft Sans Serif"/>
                            <w:sz w:val="14"/>
                          </w:rPr>
                        </w:pPr>
                        <w:r>
                          <w:rPr>
                            <w:rFonts w:ascii="Microsoft Sans Serif" w:hAnsi="Microsoft Sans Serif"/>
                            <w:w w:val="105"/>
                            <w:sz w:val="14"/>
                          </w:rPr>
                          <w:t>30</w:t>
                        </w:r>
                        <w:r>
                          <w:rPr>
                            <w:rFonts w:ascii="Microsoft Sans Serif" w:hAnsi="Microsoft Sans Serif"/>
                            <w:spacing w:val="4"/>
                            <w:w w:val="105"/>
                            <w:sz w:val="14"/>
                          </w:rPr>
                          <w:t xml:space="preserve"> </w:t>
                        </w:r>
                        <w:r>
                          <w:rPr>
                            <w:rFonts w:ascii="Microsoft Sans Serif" w:hAnsi="Microsoft Sans Serif"/>
                            <w:spacing w:val="-4"/>
                            <w:w w:val="105"/>
                            <w:sz w:val="14"/>
                          </w:rPr>
                          <w:t>день</w:t>
                        </w:r>
                      </w:p>
                    </w:txbxContent>
                  </v:textbox>
                </v:shape>
                <w10:wrap anchorx="page"/>
              </v:group>
            </w:pict>
          </mc:Fallback>
        </mc:AlternateContent>
      </w:r>
      <w:r>
        <w:rPr>
          <w:noProof/>
          <w:lang w:eastAsia="ru-RU"/>
        </w:rPr>
        <mc:AlternateContent>
          <mc:Choice Requires="wps">
            <w:drawing>
              <wp:anchor distT="0" distB="0" distL="0" distR="0" simplePos="0" relativeHeight="15734784" behindDoc="0" locked="0" layoutInCell="1" allowOverlap="1" wp14:anchorId="078B7CA4" wp14:editId="0D395ADA">
                <wp:simplePos x="0" y="0"/>
                <wp:positionH relativeFrom="page">
                  <wp:posOffset>1919307</wp:posOffset>
                </wp:positionH>
                <wp:positionV relativeFrom="paragraph">
                  <wp:posOffset>2887230</wp:posOffset>
                </wp:positionV>
                <wp:extent cx="130175" cy="311785"/>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75" cy="311785"/>
                        </a:xfrm>
                        <a:prstGeom prst="rect">
                          <a:avLst/>
                        </a:prstGeom>
                      </wps:spPr>
                      <wps:txbx>
                        <w:txbxContent>
                          <w:p w14:paraId="7D1AA645" w14:textId="77777777" w:rsidR="00837FAC" w:rsidRDefault="004D5FA3">
                            <w:pPr>
                              <w:spacing w:before="24"/>
                              <w:ind w:left="20"/>
                              <w:rPr>
                                <w:rFonts w:ascii="Microsoft Sans Serif" w:hAnsi="Microsoft Sans Serif"/>
                                <w:sz w:val="14"/>
                              </w:rPr>
                            </w:pPr>
                            <w:r>
                              <w:rPr>
                                <w:rFonts w:ascii="Microsoft Sans Serif" w:hAnsi="Microsoft Sans Serif"/>
                                <w:w w:val="105"/>
                                <w:sz w:val="14"/>
                              </w:rPr>
                              <w:t>Вес</w:t>
                            </w:r>
                            <w:r>
                              <w:rPr>
                                <w:rFonts w:ascii="Microsoft Sans Serif" w:hAnsi="Microsoft Sans Serif"/>
                                <w:spacing w:val="6"/>
                                <w:w w:val="105"/>
                                <w:sz w:val="14"/>
                              </w:rPr>
                              <w:t xml:space="preserve"> </w:t>
                            </w:r>
                            <w:r>
                              <w:rPr>
                                <w:rFonts w:ascii="Microsoft Sans Serif" w:hAnsi="Microsoft Sans Serif"/>
                                <w:spacing w:val="-5"/>
                                <w:w w:val="105"/>
                                <w:sz w:val="14"/>
                              </w:rPr>
                              <w:t>(г)</w:t>
                            </w:r>
                          </w:p>
                        </w:txbxContent>
                      </wps:txbx>
                      <wps:bodyPr vert="vert270" wrap="square" lIns="0" tIns="0" rIns="0" bIns="0" rtlCol="0">
                        <a:noAutofit/>
                      </wps:bodyPr>
                    </wps:wsp>
                  </a:graphicData>
                </a:graphic>
              </wp:anchor>
            </w:drawing>
          </mc:Choice>
          <mc:Fallback>
            <w:pict>
              <v:shape w14:anchorId="078B7CA4" id="Textbox 46" o:spid="_x0000_s1053" type="#_x0000_t202" style="position:absolute;left:0;text-align:left;margin-left:151.15pt;margin-top:227.35pt;width:10.25pt;height:24.55pt;z-index:15734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" filled="f" stroked="f">
                <v:path arrowok="t"/>
                <v:textbox style="layout-flow:vertical;mso-layout-flow-alt:bottom-to-top" inset="0,0,0,0">
                  <w:txbxContent>
                    <w:p w14:paraId="7D1AA645" w14:textId="77777777" w:rsidR="00837FAC" w:rsidRDefault="004D5FA3">
                      <w:pPr>
                        <w:spacing w:before="24"/>
                        <w:ind w:left="20"/>
                        <w:rPr>
                          <w:rFonts w:ascii="Microsoft Sans Serif" w:hAnsi="Microsoft Sans Serif"/>
                          <w:sz w:val="14"/>
                        </w:rPr>
                      </w:pPr>
                      <w:r>
                        <w:rPr>
                          <w:rFonts w:ascii="Microsoft Sans Serif" w:hAnsi="Microsoft Sans Serif"/>
                          <w:w w:val="105"/>
                          <w:sz w:val="14"/>
                        </w:rPr>
                        <w:t>Вес</w:t>
                      </w:r>
                      <w:r>
                        <w:rPr>
                          <w:rFonts w:ascii="Microsoft Sans Serif" w:hAnsi="Microsoft Sans Serif"/>
                          <w:spacing w:val="6"/>
                          <w:w w:val="105"/>
                          <w:sz w:val="14"/>
                        </w:rPr>
                        <w:t xml:space="preserve"> </w:t>
                      </w:r>
                      <w:r>
                        <w:rPr>
                          <w:rFonts w:ascii="Microsoft Sans Serif" w:hAnsi="Microsoft Sans Serif"/>
                          <w:spacing w:val="-5"/>
                          <w:w w:val="105"/>
                          <w:sz w:val="14"/>
                        </w:rPr>
                        <w:t>(г)</w:t>
                      </w:r>
                    </w:p>
                  </w:txbxContent>
                </v:textbox>
                <w10:wrap anchorx="page"/>
              </v:shape>
            </w:pict>
          </mc:Fallback>
        </mc:AlternateContent>
      </w:r>
      <w:r>
        <w:t>Проведённое исследование демонстрирует, что изменения в массе тела и температуре кроликов в послеоперационный период оставались незначительными и не зависели от групповой принадлежности. Существенная потеря</w:t>
      </w:r>
      <w:r>
        <w:rPr>
          <w:spacing w:val="-9"/>
        </w:rPr>
        <w:t xml:space="preserve"> </w:t>
      </w:r>
      <w:r>
        <w:t>веса</w:t>
      </w:r>
      <w:r>
        <w:rPr>
          <w:spacing w:val="-9"/>
        </w:rPr>
        <w:t xml:space="preserve"> </w:t>
      </w:r>
      <w:r>
        <w:t>наблюдалась</w:t>
      </w:r>
      <w:r>
        <w:rPr>
          <w:spacing w:val="-9"/>
        </w:rPr>
        <w:t xml:space="preserve"> </w:t>
      </w:r>
      <w:r>
        <w:t>в</w:t>
      </w:r>
      <w:r>
        <w:rPr>
          <w:spacing w:val="-9"/>
        </w:rPr>
        <w:t xml:space="preserve"> </w:t>
      </w:r>
      <w:r>
        <w:t>первые</w:t>
      </w:r>
      <w:r>
        <w:rPr>
          <w:spacing w:val="-9"/>
        </w:rPr>
        <w:t xml:space="preserve"> </w:t>
      </w:r>
      <w:r>
        <w:t>три</w:t>
      </w:r>
      <w:r>
        <w:rPr>
          <w:spacing w:val="-9"/>
        </w:rPr>
        <w:t xml:space="preserve"> </w:t>
      </w:r>
      <w:r>
        <w:t>дня</w:t>
      </w:r>
      <w:r>
        <w:rPr>
          <w:spacing w:val="-9"/>
        </w:rPr>
        <w:t xml:space="preserve"> </w:t>
      </w:r>
      <w:r>
        <w:t>после</w:t>
      </w:r>
      <w:r>
        <w:rPr>
          <w:spacing w:val="-9"/>
        </w:rPr>
        <w:t xml:space="preserve"> </w:t>
      </w:r>
      <w:r>
        <w:t>хирургического</w:t>
      </w:r>
      <w:r>
        <w:rPr>
          <w:spacing w:val="-9"/>
        </w:rPr>
        <w:t xml:space="preserve"> </w:t>
      </w:r>
      <w:r>
        <w:t>вмешательства с</w:t>
      </w:r>
      <w:r>
        <w:rPr>
          <w:spacing w:val="-12"/>
        </w:rPr>
        <w:t xml:space="preserve"> </w:t>
      </w:r>
      <w:r>
        <w:t>последующим</w:t>
      </w:r>
      <w:r>
        <w:rPr>
          <w:spacing w:val="-12"/>
        </w:rPr>
        <w:t xml:space="preserve"> </w:t>
      </w:r>
      <w:r>
        <w:t>восстановлением</w:t>
      </w:r>
      <w:r>
        <w:rPr>
          <w:spacing w:val="-12"/>
        </w:rPr>
        <w:t xml:space="preserve"> </w:t>
      </w:r>
      <w:r>
        <w:t>нормальной</w:t>
      </w:r>
      <w:r>
        <w:rPr>
          <w:spacing w:val="-12"/>
        </w:rPr>
        <w:t xml:space="preserve"> </w:t>
      </w:r>
      <w:r>
        <w:t>массы</w:t>
      </w:r>
      <w:r>
        <w:rPr>
          <w:spacing w:val="-12"/>
        </w:rPr>
        <w:t xml:space="preserve"> </w:t>
      </w:r>
      <w:r>
        <w:t>тела</w:t>
      </w:r>
      <w:r>
        <w:rPr>
          <w:spacing w:val="-12"/>
        </w:rPr>
        <w:t xml:space="preserve"> </w:t>
      </w:r>
      <w:r>
        <w:t>на</w:t>
      </w:r>
      <w:r>
        <w:rPr>
          <w:spacing w:val="-12"/>
        </w:rPr>
        <w:t xml:space="preserve"> </w:t>
      </w:r>
      <w:r>
        <w:t>протяжении</w:t>
      </w:r>
      <w:r>
        <w:rPr>
          <w:spacing w:val="-12"/>
        </w:rPr>
        <w:t xml:space="preserve"> </w:t>
      </w:r>
      <w:r>
        <w:t>недели за счёт адаптации и питания (Рисунок 16).</w:t>
      </w:r>
    </w:p>
    <w:p w14:paraId="10593C78" w14:textId="77777777" w:rsidR="00837FAC" w:rsidRDefault="00837FAC">
      <w:pPr>
        <w:pStyle w:val="a3"/>
        <w:ind w:left="0"/>
        <w:jc w:val="left"/>
      </w:pPr>
    </w:p>
    <w:p w14:paraId="4A718F00" w14:textId="77777777" w:rsidR="00837FAC" w:rsidRDefault="00837FAC">
      <w:pPr>
        <w:pStyle w:val="a3"/>
        <w:ind w:left="0"/>
        <w:jc w:val="left"/>
      </w:pPr>
    </w:p>
    <w:p w14:paraId="0187D0D0" w14:textId="77777777" w:rsidR="00837FAC" w:rsidRDefault="00837FAC">
      <w:pPr>
        <w:pStyle w:val="a3"/>
        <w:ind w:left="0"/>
        <w:jc w:val="left"/>
      </w:pPr>
    </w:p>
    <w:p w14:paraId="52627EEC" w14:textId="77777777" w:rsidR="00837FAC" w:rsidRDefault="00837FAC">
      <w:pPr>
        <w:pStyle w:val="a3"/>
        <w:ind w:left="0"/>
        <w:jc w:val="left"/>
      </w:pPr>
    </w:p>
    <w:p w14:paraId="27AC08E4" w14:textId="77777777" w:rsidR="00837FAC" w:rsidRDefault="00837FAC">
      <w:pPr>
        <w:pStyle w:val="a3"/>
        <w:ind w:left="0"/>
        <w:jc w:val="left"/>
      </w:pPr>
    </w:p>
    <w:p w14:paraId="0DDDDA03" w14:textId="77777777" w:rsidR="00837FAC" w:rsidRDefault="00837FAC">
      <w:pPr>
        <w:pStyle w:val="a3"/>
        <w:ind w:left="0"/>
        <w:jc w:val="left"/>
      </w:pPr>
    </w:p>
    <w:p w14:paraId="13016E00" w14:textId="77777777" w:rsidR="00837FAC" w:rsidRDefault="00837FAC">
      <w:pPr>
        <w:pStyle w:val="a3"/>
        <w:ind w:left="0"/>
        <w:jc w:val="left"/>
      </w:pPr>
    </w:p>
    <w:p w14:paraId="38E59F5C" w14:textId="77777777" w:rsidR="00837FAC" w:rsidRDefault="00837FAC">
      <w:pPr>
        <w:pStyle w:val="a3"/>
        <w:ind w:left="0"/>
        <w:jc w:val="left"/>
      </w:pPr>
    </w:p>
    <w:p w14:paraId="5C1F7073" w14:textId="77777777" w:rsidR="00837FAC" w:rsidRDefault="00837FAC">
      <w:pPr>
        <w:pStyle w:val="a3"/>
        <w:ind w:left="0"/>
        <w:jc w:val="left"/>
      </w:pPr>
    </w:p>
    <w:p w14:paraId="3D29D86D" w14:textId="77777777" w:rsidR="00837FAC" w:rsidRDefault="00837FAC">
      <w:pPr>
        <w:pStyle w:val="a3"/>
        <w:ind w:left="0"/>
        <w:jc w:val="left"/>
      </w:pPr>
    </w:p>
    <w:p w14:paraId="09608F9D" w14:textId="77777777" w:rsidR="00837FAC" w:rsidRDefault="00837FAC">
      <w:pPr>
        <w:pStyle w:val="a3"/>
        <w:ind w:left="0"/>
        <w:jc w:val="left"/>
      </w:pPr>
    </w:p>
    <w:p w14:paraId="58722E7C" w14:textId="77777777" w:rsidR="00837FAC" w:rsidRDefault="00837FAC">
      <w:pPr>
        <w:pStyle w:val="a3"/>
        <w:ind w:left="0"/>
        <w:jc w:val="left"/>
      </w:pPr>
    </w:p>
    <w:p w14:paraId="2F6E2A95" w14:textId="77777777" w:rsidR="00837FAC" w:rsidRDefault="00837FAC">
      <w:pPr>
        <w:pStyle w:val="a3"/>
        <w:ind w:left="0"/>
        <w:jc w:val="left"/>
      </w:pPr>
    </w:p>
    <w:p w14:paraId="3064604F" w14:textId="77777777" w:rsidR="00837FAC" w:rsidRDefault="00837FAC">
      <w:pPr>
        <w:pStyle w:val="a3"/>
        <w:ind w:left="0"/>
        <w:jc w:val="left"/>
      </w:pPr>
    </w:p>
    <w:p w14:paraId="15CF89CC" w14:textId="77777777" w:rsidR="00837FAC" w:rsidRDefault="00837FAC">
      <w:pPr>
        <w:pStyle w:val="a3"/>
        <w:ind w:left="0"/>
        <w:jc w:val="left"/>
      </w:pPr>
    </w:p>
    <w:p w14:paraId="55E61B71" w14:textId="77777777" w:rsidR="00837FAC" w:rsidRDefault="00837FAC">
      <w:pPr>
        <w:pStyle w:val="a3"/>
        <w:spacing w:before="211"/>
        <w:ind w:left="0"/>
        <w:jc w:val="left"/>
      </w:pPr>
    </w:p>
    <w:p w14:paraId="77B7B110" w14:textId="77777777" w:rsidR="00837FAC" w:rsidRDefault="004D5FA3">
      <w:pPr>
        <w:pStyle w:val="a3"/>
        <w:spacing w:line="640" w:lineRule="atLeast"/>
        <w:ind w:left="849" w:right="135" w:firstLine="189"/>
      </w:pPr>
      <w:r>
        <w:t>Рисунок 16 – Изменение веса тела экспериментальных животных Температурные показатели до и после</w:t>
      </w:r>
      <w:r>
        <w:rPr>
          <w:spacing w:val="-1"/>
        </w:rPr>
        <w:t xml:space="preserve"> </w:t>
      </w:r>
      <w:r>
        <w:t>операции</w:t>
      </w:r>
      <w:r>
        <w:rPr>
          <w:spacing w:val="-1"/>
        </w:rPr>
        <w:t xml:space="preserve"> </w:t>
      </w:r>
      <w:r>
        <w:t>были в норме.</w:t>
      </w:r>
      <w:r>
        <w:rPr>
          <w:spacing w:val="-1"/>
        </w:rPr>
        <w:t xml:space="preserve"> </w:t>
      </w:r>
      <w:r>
        <w:t>Только у 1</w:t>
      </w:r>
    </w:p>
    <w:p w14:paraId="5D10AC0C" w14:textId="77777777" w:rsidR="00837FAC" w:rsidRDefault="004D5FA3">
      <w:pPr>
        <w:pStyle w:val="a3"/>
        <w:spacing w:before="3"/>
        <w:ind w:right="135"/>
      </w:pPr>
      <w:r>
        <w:t>кролика из 1 группы (ДБ) отмечалось повышение температуры тела послеоперационном периоде из-за нагноения оперированной конечности (Рисунок 17).</w:t>
      </w:r>
    </w:p>
    <w:p w14:paraId="63A51E4D" w14:textId="77777777" w:rsidR="00837FAC" w:rsidRDefault="00837FAC">
      <w:pPr>
        <w:pStyle w:val="a3"/>
        <w:sectPr w:rsidR="00837FAC">
          <w:pgSz w:w="11900" w:h="16840"/>
          <w:pgMar w:top="1060" w:right="425" w:bottom="1220" w:left="1559" w:header="0" w:footer="963" w:gutter="0"/>
          <w:cols w:space="720"/>
        </w:sectPr>
      </w:pPr>
    </w:p>
    <w:p w14:paraId="508856EC" w14:textId="77777777" w:rsidR="00837FAC" w:rsidRDefault="00837FAC">
      <w:pPr>
        <w:pStyle w:val="a3"/>
        <w:ind w:left="0"/>
        <w:jc w:val="left"/>
      </w:pPr>
    </w:p>
    <w:p w14:paraId="197B8B9B" w14:textId="77777777" w:rsidR="00837FAC" w:rsidRDefault="00837FAC">
      <w:pPr>
        <w:pStyle w:val="a3"/>
        <w:ind w:left="0"/>
        <w:jc w:val="left"/>
      </w:pPr>
    </w:p>
    <w:p w14:paraId="33A7740E" w14:textId="77777777" w:rsidR="00837FAC" w:rsidRDefault="00837FAC">
      <w:pPr>
        <w:pStyle w:val="a3"/>
        <w:ind w:left="0"/>
        <w:jc w:val="left"/>
      </w:pPr>
    </w:p>
    <w:p w14:paraId="3A1C0026" w14:textId="77777777" w:rsidR="00837FAC" w:rsidRDefault="00837FAC">
      <w:pPr>
        <w:pStyle w:val="a3"/>
        <w:ind w:left="0"/>
        <w:jc w:val="left"/>
      </w:pPr>
    </w:p>
    <w:p w14:paraId="5F3E7B15" w14:textId="77777777" w:rsidR="00837FAC" w:rsidRDefault="00837FAC">
      <w:pPr>
        <w:pStyle w:val="a3"/>
        <w:ind w:left="0"/>
        <w:jc w:val="left"/>
      </w:pPr>
    </w:p>
    <w:p w14:paraId="7B04C731" w14:textId="77777777" w:rsidR="00837FAC" w:rsidRDefault="00837FAC">
      <w:pPr>
        <w:pStyle w:val="a3"/>
        <w:ind w:left="0"/>
        <w:jc w:val="left"/>
      </w:pPr>
    </w:p>
    <w:p w14:paraId="015A9898" w14:textId="77777777" w:rsidR="00837FAC" w:rsidRDefault="00837FAC">
      <w:pPr>
        <w:pStyle w:val="a3"/>
        <w:ind w:left="0"/>
        <w:jc w:val="left"/>
      </w:pPr>
    </w:p>
    <w:p w14:paraId="0B9CA104" w14:textId="77777777" w:rsidR="00837FAC" w:rsidRDefault="00837FAC">
      <w:pPr>
        <w:pStyle w:val="a3"/>
        <w:ind w:left="0"/>
        <w:jc w:val="left"/>
      </w:pPr>
    </w:p>
    <w:p w14:paraId="12D9C6DC" w14:textId="77777777" w:rsidR="00837FAC" w:rsidRDefault="00837FAC">
      <w:pPr>
        <w:pStyle w:val="a3"/>
        <w:ind w:left="0"/>
        <w:jc w:val="left"/>
      </w:pPr>
    </w:p>
    <w:p w14:paraId="47AEB1F0" w14:textId="77777777" w:rsidR="00837FAC" w:rsidRDefault="00837FAC">
      <w:pPr>
        <w:pStyle w:val="a3"/>
        <w:ind w:left="0"/>
        <w:jc w:val="left"/>
      </w:pPr>
    </w:p>
    <w:p w14:paraId="13ED1560" w14:textId="77777777" w:rsidR="00837FAC" w:rsidRDefault="00837FAC">
      <w:pPr>
        <w:pStyle w:val="a3"/>
        <w:ind w:left="0"/>
        <w:jc w:val="left"/>
      </w:pPr>
    </w:p>
    <w:p w14:paraId="0959C31E" w14:textId="77777777" w:rsidR="00837FAC" w:rsidRDefault="00837FAC">
      <w:pPr>
        <w:pStyle w:val="a3"/>
        <w:ind w:left="0"/>
        <w:jc w:val="left"/>
      </w:pPr>
    </w:p>
    <w:p w14:paraId="539F1510" w14:textId="77777777" w:rsidR="00837FAC" w:rsidRDefault="00837FAC">
      <w:pPr>
        <w:pStyle w:val="a3"/>
        <w:ind w:left="0"/>
        <w:jc w:val="left"/>
      </w:pPr>
    </w:p>
    <w:p w14:paraId="18F7E560" w14:textId="77777777" w:rsidR="00837FAC" w:rsidRDefault="00837FAC">
      <w:pPr>
        <w:pStyle w:val="a3"/>
        <w:ind w:left="0"/>
        <w:jc w:val="left"/>
      </w:pPr>
    </w:p>
    <w:p w14:paraId="79275030" w14:textId="77777777" w:rsidR="00837FAC" w:rsidRDefault="00837FAC">
      <w:pPr>
        <w:pStyle w:val="a3"/>
        <w:ind w:left="0"/>
        <w:jc w:val="left"/>
      </w:pPr>
    </w:p>
    <w:p w14:paraId="743C4A1B" w14:textId="77777777" w:rsidR="00837FAC" w:rsidRDefault="00837FAC">
      <w:pPr>
        <w:pStyle w:val="a3"/>
        <w:spacing w:before="51"/>
        <w:ind w:left="0"/>
        <w:jc w:val="left"/>
      </w:pPr>
    </w:p>
    <w:p w14:paraId="47F3D3A3" w14:textId="77777777" w:rsidR="00837FAC" w:rsidRDefault="004D5FA3">
      <w:pPr>
        <w:pStyle w:val="a3"/>
        <w:spacing w:before="1" w:line="470" w:lineRule="atLeast"/>
        <w:ind w:left="849" w:right="131" w:hanging="337"/>
      </w:pPr>
      <w:r>
        <w:rPr>
          <w:noProof/>
          <w:lang w:eastAsia="ru-RU"/>
        </w:rPr>
        <mc:AlternateContent>
          <mc:Choice Requires="wpg">
            <w:drawing>
              <wp:anchor distT="0" distB="0" distL="0" distR="0" simplePos="0" relativeHeight="15735808" behindDoc="0" locked="0" layoutInCell="1" allowOverlap="1" wp14:anchorId="6C5F044E" wp14:editId="14351D7F">
                <wp:simplePos x="0" y="0"/>
                <wp:positionH relativeFrom="page">
                  <wp:posOffset>1889125</wp:posOffset>
                </wp:positionH>
                <wp:positionV relativeFrom="paragraph">
                  <wp:posOffset>-3307379</wp:posOffset>
                </wp:positionV>
                <wp:extent cx="4512945" cy="3398520"/>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12945" cy="3398520"/>
                          <a:chOff x="0" y="0"/>
                          <a:chExt cx="4512945" cy="3398520"/>
                        </a:xfrm>
                      </wpg:grpSpPr>
                      <pic:pic xmlns:pic="http://schemas.openxmlformats.org/drawingml/2006/picture">
                        <pic:nvPicPr>
                          <pic:cNvPr id="48" name="Image 48"/>
                          <pic:cNvPicPr/>
                        </pic:nvPicPr>
                        <pic:blipFill>
                          <a:blip r:embed="rId34" cstate="print"/>
                          <a:stretch>
                            <a:fillRect/>
                          </a:stretch>
                        </pic:blipFill>
                        <pic:spPr>
                          <a:xfrm>
                            <a:off x="0" y="0"/>
                            <a:ext cx="4512536" cy="3398489"/>
                          </a:xfrm>
                          <a:prstGeom prst="rect">
                            <a:avLst/>
                          </a:prstGeom>
                        </pic:spPr>
                      </pic:pic>
                      <wps:wsp>
                        <wps:cNvPr id="49" name="Textbox 49"/>
                        <wps:cNvSpPr txBox="1"/>
                        <wps:spPr>
                          <a:xfrm>
                            <a:off x="205899" y="74587"/>
                            <a:ext cx="196215" cy="3064510"/>
                          </a:xfrm>
                          <a:prstGeom prst="rect">
                            <a:avLst/>
                          </a:prstGeom>
                        </wps:spPr>
                        <wps:txbx>
                          <w:txbxContent>
                            <w:p w14:paraId="28388DC9" w14:textId="77777777" w:rsidR="00837FAC" w:rsidRDefault="004D5FA3">
                              <w:pPr>
                                <w:spacing w:before="4"/>
                                <w:rPr>
                                  <w:rFonts w:ascii="Microsoft Sans Serif"/>
                                  <w:sz w:val="14"/>
                                </w:rPr>
                              </w:pPr>
                              <w:r>
                                <w:rPr>
                                  <w:rFonts w:ascii="Microsoft Sans Serif"/>
                                  <w:spacing w:val="-4"/>
                                  <w:w w:val="105"/>
                                  <w:sz w:val="14"/>
                                </w:rPr>
                                <w:t>39,2</w:t>
                              </w:r>
                            </w:p>
                            <w:p w14:paraId="1CA42400" w14:textId="77777777" w:rsidR="00837FAC" w:rsidRDefault="00837FAC">
                              <w:pPr>
                                <w:spacing w:before="16"/>
                                <w:rPr>
                                  <w:rFonts w:ascii="Microsoft Sans Serif"/>
                                  <w:sz w:val="14"/>
                                </w:rPr>
                              </w:pPr>
                            </w:p>
                            <w:p w14:paraId="6005E585" w14:textId="77777777" w:rsidR="00837FAC" w:rsidRDefault="004D5FA3">
                              <w:pPr>
                                <w:rPr>
                                  <w:rFonts w:ascii="Microsoft Sans Serif"/>
                                  <w:sz w:val="14"/>
                                </w:rPr>
                              </w:pPr>
                              <w:r>
                                <w:rPr>
                                  <w:rFonts w:ascii="Microsoft Sans Serif"/>
                                  <w:spacing w:val="-4"/>
                                  <w:w w:val="105"/>
                                  <w:sz w:val="14"/>
                                </w:rPr>
                                <w:t>39,0</w:t>
                              </w:r>
                            </w:p>
                            <w:p w14:paraId="5D431122" w14:textId="77777777" w:rsidR="00837FAC" w:rsidRDefault="00837FAC">
                              <w:pPr>
                                <w:spacing w:before="16"/>
                                <w:rPr>
                                  <w:rFonts w:ascii="Microsoft Sans Serif"/>
                                  <w:sz w:val="14"/>
                                </w:rPr>
                              </w:pPr>
                            </w:p>
                            <w:p w14:paraId="70F51BD1" w14:textId="77777777" w:rsidR="00837FAC" w:rsidRDefault="004D5FA3">
                              <w:pPr>
                                <w:rPr>
                                  <w:rFonts w:ascii="Microsoft Sans Serif"/>
                                  <w:sz w:val="14"/>
                                </w:rPr>
                              </w:pPr>
                              <w:r>
                                <w:rPr>
                                  <w:rFonts w:ascii="Microsoft Sans Serif"/>
                                  <w:spacing w:val="-4"/>
                                  <w:w w:val="105"/>
                                  <w:sz w:val="14"/>
                                </w:rPr>
                                <w:t>38,8</w:t>
                              </w:r>
                            </w:p>
                            <w:p w14:paraId="0639124C" w14:textId="77777777" w:rsidR="00837FAC" w:rsidRDefault="00837FAC">
                              <w:pPr>
                                <w:spacing w:before="16"/>
                                <w:rPr>
                                  <w:rFonts w:ascii="Microsoft Sans Serif"/>
                                  <w:sz w:val="14"/>
                                </w:rPr>
                              </w:pPr>
                            </w:p>
                            <w:p w14:paraId="567F9A57" w14:textId="77777777" w:rsidR="00837FAC" w:rsidRDefault="004D5FA3">
                              <w:pPr>
                                <w:rPr>
                                  <w:rFonts w:ascii="Microsoft Sans Serif"/>
                                  <w:sz w:val="14"/>
                                </w:rPr>
                              </w:pPr>
                              <w:r>
                                <w:rPr>
                                  <w:rFonts w:ascii="Microsoft Sans Serif"/>
                                  <w:spacing w:val="-4"/>
                                  <w:w w:val="105"/>
                                  <w:sz w:val="14"/>
                                </w:rPr>
                                <w:t>38,6</w:t>
                              </w:r>
                            </w:p>
                            <w:p w14:paraId="7850E64D" w14:textId="77777777" w:rsidR="00837FAC" w:rsidRDefault="00837FAC">
                              <w:pPr>
                                <w:spacing w:before="16"/>
                                <w:rPr>
                                  <w:rFonts w:ascii="Microsoft Sans Serif"/>
                                  <w:sz w:val="14"/>
                                </w:rPr>
                              </w:pPr>
                            </w:p>
                            <w:p w14:paraId="52A00AFD" w14:textId="77777777" w:rsidR="00837FAC" w:rsidRDefault="004D5FA3">
                              <w:pPr>
                                <w:rPr>
                                  <w:rFonts w:ascii="Microsoft Sans Serif"/>
                                  <w:sz w:val="14"/>
                                </w:rPr>
                              </w:pPr>
                              <w:r>
                                <w:rPr>
                                  <w:rFonts w:ascii="Microsoft Sans Serif"/>
                                  <w:spacing w:val="-4"/>
                                  <w:w w:val="105"/>
                                  <w:sz w:val="14"/>
                                </w:rPr>
                                <w:t>38,4</w:t>
                              </w:r>
                            </w:p>
                            <w:p w14:paraId="60D25EDB" w14:textId="77777777" w:rsidR="00837FAC" w:rsidRDefault="00837FAC">
                              <w:pPr>
                                <w:spacing w:before="16"/>
                                <w:rPr>
                                  <w:rFonts w:ascii="Microsoft Sans Serif"/>
                                  <w:sz w:val="14"/>
                                </w:rPr>
                              </w:pPr>
                            </w:p>
                            <w:p w14:paraId="018DD453" w14:textId="77777777" w:rsidR="00837FAC" w:rsidRDefault="004D5FA3">
                              <w:pPr>
                                <w:rPr>
                                  <w:rFonts w:ascii="Microsoft Sans Serif"/>
                                  <w:sz w:val="14"/>
                                </w:rPr>
                              </w:pPr>
                              <w:r>
                                <w:rPr>
                                  <w:rFonts w:ascii="Microsoft Sans Serif"/>
                                  <w:spacing w:val="-4"/>
                                  <w:w w:val="105"/>
                                  <w:sz w:val="14"/>
                                </w:rPr>
                                <w:t>38,2</w:t>
                              </w:r>
                            </w:p>
                            <w:p w14:paraId="391722AF" w14:textId="77777777" w:rsidR="00837FAC" w:rsidRDefault="00837FAC">
                              <w:pPr>
                                <w:spacing w:before="16"/>
                                <w:rPr>
                                  <w:rFonts w:ascii="Microsoft Sans Serif"/>
                                  <w:sz w:val="14"/>
                                </w:rPr>
                              </w:pPr>
                            </w:p>
                            <w:p w14:paraId="479A65B2" w14:textId="77777777" w:rsidR="00837FAC" w:rsidRDefault="004D5FA3">
                              <w:pPr>
                                <w:rPr>
                                  <w:rFonts w:ascii="Microsoft Sans Serif"/>
                                  <w:sz w:val="14"/>
                                </w:rPr>
                              </w:pPr>
                              <w:r>
                                <w:rPr>
                                  <w:rFonts w:ascii="Microsoft Sans Serif"/>
                                  <w:spacing w:val="-4"/>
                                  <w:w w:val="105"/>
                                  <w:sz w:val="14"/>
                                </w:rPr>
                                <w:t>38,0</w:t>
                              </w:r>
                            </w:p>
                            <w:p w14:paraId="093C45F8" w14:textId="77777777" w:rsidR="00837FAC" w:rsidRDefault="00837FAC">
                              <w:pPr>
                                <w:spacing w:before="16"/>
                                <w:rPr>
                                  <w:rFonts w:ascii="Microsoft Sans Serif"/>
                                  <w:sz w:val="14"/>
                                </w:rPr>
                              </w:pPr>
                            </w:p>
                            <w:p w14:paraId="6854E893" w14:textId="77777777" w:rsidR="00837FAC" w:rsidRDefault="004D5FA3">
                              <w:pPr>
                                <w:rPr>
                                  <w:rFonts w:ascii="Microsoft Sans Serif"/>
                                  <w:sz w:val="14"/>
                                </w:rPr>
                              </w:pPr>
                              <w:r>
                                <w:rPr>
                                  <w:rFonts w:ascii="Microsoft Sans Serif"/>
                                  <w:spacing w:val="-4"/>
                                  <w:w w:val="105"/>
                                  <w:sz w:val="14"/>
                                </w:rPr>
                                <w:t>37,8</w:t>
                              </w:r>
                            </w:p>
                            <w:p w14:paraId="1C6B330F" w14:textId="77777777" w:rsidR="00837FAC" w:rsidRDefault="00837FAC">
                              <w:pPr>
                                <w:spacing w:before="16"/>
                                <w:rPr>
                                  <w:rFonts w:ascii="Microsoft Sans Serif"/>
                                  <w:sz w:val="14"/>
                                </w:rPr>
                              </w:pPr>
                            </w:p>
                            <w:p w14:paraId="57929041" w14:textId="77777777" w:rsidR="00837FAC" w:rsidRDefault="004D5FA3">
                              <w:pPr>
                                <w:spacing w:before="1"/>
                                <w:rPr>
                                  <w:rFonts w:ascii="Microsoft Sans Serif"/>
                                  <w:sz w:val="14"/>
                                </w:rPr>
                              </w:pPr>
                              <w:r>
                                <w:rPr>
                                  <w:rFonts w:ascii="Microsoft Sans Serif"/>
                                  <w:spacing w:val="-4"/>
                                  <w:w w:val="105"/>
                                  <w:sz w:val="14"/>
                                </w:rPr>
                                <w:t>37,6</w:t>
                              </w:r>
                            </w:p>
                            <w:p w14:paraId="2CB4E43B" w14:textId="77777777" w:rsidR="00837FAC" w:rsidRDefault="00837FAC">
                              <w:pPr>
                                <w:spacing w:before="15"/>
                                <w:rPr>
                                  <w:rFonts w:ascii="Microsoft Sans Serif"/>
                                  <w:sz w:val="14"/>
                                </w:rPr>
                              </w:pPr>
                            </w:p>
                            <w:p w14:paraId="32A48460" w14:textId="77777777" w:rsidR="00837FAC" w:rsidRDefault="004D5FA3">
                              <w:pPr>
                                <w:rPr>
                                  <w:rFonts w:ascii="Microsoft Sans Serif"/>
                                  <w:sz w:val="14"/>
                                </w:rPr>
                              </w:pPr>
                              <w:r>
                                <w:rPr>
                                  <w:rFonts w:ascii="Microsoft Sans Serif"/>
                                  <w:spacing w:val="-4"/>
                                  <w:w w:val="105"/>
                                  <w:sz w:val="14"/>
                                </w:rPr>
                                <w:t>37,4</w:t>
                              </w:r>
                            </w:p>
                            <w:p w14:paraId="6C7721A7" w14:textId="77777777" w:rsidR="00837FAC" w:rsidRDefault="00837FAC">
                              <w:pPr>
                                <w:spacing w:before="16"/>
                                <w:rPr>
                                  <w:rFonts w:ascii="Microsoft Sans Serif"/>
                                  <w:sz w:val="14"/>
                                </w:rPr>
                              </w:pPr>
                            </w:p>
                            <w:p w14:paraId="3152E826" w14:textId="77777777" w:rsidR="00837FAC" w:rsidRDefault="004D5FA3">
                              <w:pPr>
                                <w:rPr>
                                  <w:rFonts w:ascii="Microsoft Sans Serif"/>
                                  <w:sz w:val="14"/>
                                </w:rPr>
                              </w:pPr>
                              <w:r>
                                <w:rPr>
                                  <w:rFonts w:ascii="Microsoft Sans Serif"/>
                                  <w:spacing w:val="-4"/>
                                  <w:w w:val="105"/>
                                  <w:sz w:val="14"/>
                                </w:rPr>
                                <w:t>37,2</w:t>
                              </w:r>
                            </w:p>
                            <w:p w14:paraId="54A0C39C" w14:textId="77777777" w:rsidR="00837FAC" w:rsidRDefault="00837FAC">
                              <w:pPr>
                                <w:spacing w:before="17"/>
                                <w:rPr>
                                  <w:rFonts w:ascii="Microsoft Sans Serif"/>
                                  <w:sz w:val="14"/>
                                </w:rPr>
                              </w:pPr>
                            </w:p>
                            <w:p w14:paraId="367D0E4A" w14:textId="77777777" w:rsidR="00837FAC" w:rsidRDefault="004D5FA3">
                              <w:pPr>
                                <w:rPr>
                                  <w:rFonts w:ascii="Microsoft Sans Serif"/>
                                  <w:sz w:val="14"/>
                                </w:rPr>
                              </w:pPr>
                              <w:r>
                                <w:rPr>
                                  <w:rFonts w:ascii="Microsoft Sans Serif"/>
                                  <w:spacing w:val="-4"/>
                                  <w:w w:val="105"/>
                                  <w:sz w:val="14"/>
                                </w:rPr>
                                <w:t>37,0</w:t>
                              </w:r>
                            </w:p>
                            <w:p w14:paraId="769A05D2" w14:textId="77777777" w:rsidR="00837FAC" w:rsidRDefault="00837FAC">
                              <w:pPr>
                                <w:spacing w:before="15"/>
                                <w:rPr>
                                  <w:rFonts w:ascii="Microsoft Sans Serif"/>
                                  <w:sz w:val="14"/>
                                </w:rPr>
                              </w:pPr>
                            </w:p>
                            <w:p w14:paraId="0DDE3A6F" w14:textId="77777777" w:rsidR="00837FAC" w:rsidRDefault="004D5FA3">
                              <w:pPr>
                                <w:rPr>
                                  <w:rFonts w:ascii="Microsoft Sans Serif"/>
                                  <w:sz w:val="14"/>
                                </w:rPr>
                              </w:pPr>
                              <w:r>
                                <w:rPr>
                                  <w:rFonts w:ascii="Microsoft Sans Serif"/>
                                  <w:spacing w:val="-4"/>
                                  <w:w w:val="105"/>
                                  <w:sz w:val="14"/>
                                </w:rPr>
                                <w:t>36,8</w:t>
                              </w:r>
                            </w:p>
                            <w:p w14:paraId="21747298" w14:textId="77777777" w:rsidR="00837FAC" w:rsidRDefault="00837FAC">
                              <w:pPr>
                                <w:spacing w:before="16"/>
                                <w:rPr>
                                  <w:rFonts w:ascii="Microsoft Sans Serif"/>
                                  <w:sz w:val="14"/>
                                </w:rPr>
                              </w:pPr>
                            </w:p>
                            <w:p w14:paraId="0B5CE286" w14:textId="77777777" w:rsidR="00837FAC" w:rsidRDefault="004D5FA3">
                              <w:pPr>
                                <w:rPr>
                                  <w:rFonts w:ascii="Microsoft Sans Serif"/>
                                  <w:sz w:val="14"/>
                                </w:rPr>
                              </w:pPr>
                              <w:r>
                                <w:rPr>
                                  <w:rFonts w:ascii="Microsoft Sans Serif"/>
                                  <w:spacing w:val="-4"/>
                                  <w:w w:val="105"/>
                                  <w:sz w:val="14"/>
                                </w:rPr>
                                <w:t>36,6</w:t>
                              </w:r>
                            </w:p>
                            <w:p w14:paraId="056AF617" w14:textId="77777777" w:rsidR="00837FAC" w:rsidRDefault="00837FAC">
                              <w:pPr>
                                <w:spacing w:before="16"/>
                                <w:rPr>
                                  <w:rFonts w:ascii="Microsoft Sans Serif"/>
                                  <w:sz w:val="14"/>
                                </w:rPr>
                              </w:pPr>
                            </w:p>
                            <w:p w14:paraId="736F87CD" w14:textId="77777777" w:rsidR="00837FAC" w:rsidRDefault="004D5FA3">
                              <w:pPr>
                                <w:rPr>
                                  <w:rFonts w:ascii="Microsoft Sans Serif"/>
                                  <w:sz w:val="14"/>
                                </w:rPr>
                              </w:pPr>
                              <w:r>
                                <w:rPr>
                                  <w:rFonts w:ascii="Microsoft Sans Serif"/>
                                  <w:spacing w:val="-4"/>
                                  <w:w w:val="105"/>
                                  <w:sz w:val="14"/>
                                </w:rPr>
                                <w:t>36,4</w:t>
                              </w:r>
                            </w:p>
                          </w:txbxContent>
                        </wps:txbx>
                        <wps:bodyPr wrap="square" lIns="0" tIns="0" rIns="0" bIns="0" rtlCol="0">
                          <a:noAutofit/>
                        </wps:bodyPr>
                      </wps:wsp>
                      <wps:wsp>
                        <wps:cNvPr id="50" name="Textbox 50"/>
                        <wps:cNvSpPr txBox="1"/>
                        <wps:spPr>
                          <a:xfrm>
                            <a:off x="491777" y="3137495"/>
                            <a:ext cx="750570" cy="213995"/>
                          </a:xfrm>
                          <a:prstGeom prst="rect">
                            <a:avLst/>
                          </a:prstGeom>
                        </wps:spPr>
                        <wps:txbx>
                          <w:txbxContent>
                            <w:p w14:paraId="26363C65" w14:textId="77777777" w:rsidR="00837FAC" w:rsidRDefault="004D5FA3">
                              <w:pPr>
                                <w:spacing w:before="4"/>
                                <w:rPr>
                                  <w:rFonts w:ascii="Microsoft Sans Serif" w:hAnsi="Microsoft Sans Serif"/>
                                  <w:sz w:val="14"/>
                                </w:rPr>
                              </w:pPr>
                              <w:r>
                                <w:rPr>
                                  <w:rFonts w:ascii="Microsoft Sans Serif" w:hAnsi="Microsoft Sans Serif"/>
                                  <w:sz w:val="14"/>
                                </w:rPr>
                                <w:t>До</w:t>
                              </w:r>
                              <w:r>
                                <w:rPr>
                                  <w:rFonts w:ascii="Microsoft Sans Serif" w:hAnsi="Microsoft Sans Serif"/>
                                  <w:spacing w:val="-2"/>
                                  <w:sz w:val="14"/>
                                </w:rPr>
                                <w:t xml:space="preserve"> операции</w:t>
                              </w:r>
                            </w:p>
                            <w:p w14:paraId="09B7B162" w14:textId="77777777" w:rsidR="00837FAC" w:rsidRDefault="004D5FA3">
                              <w:pPr>
                                <w:spacing w:before="13"/>
                                <w:ind w:left="715"/>
                                <w:rPr>
                                  <w:rFonts w:ascii="Microsoft Sans Serif" w:hAnsi="Microsoft Sans Serif"/>
                                  <w:sz w:val="14"/>
                                </w:rPr>
                              </w:pPr>
                              <w:r>
                                <w:rPr>
                                  <w:rFonts w:ascii="Microsoft Sans Serif" w:hAnsi="Microsoft Sans Serif"/>
                                  <w:w w:val="105"/>
                                  <w:sz w:val="14"/>
                                </w:rPr>
                                <w:t>1</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wps:txbx>
                        <wps:bodyPr wrap="square" lIns="0" tIns="0" rIns="0" bIns="0" rtlCol="0">
                          <a:noAutofit/>
                        </wps:bodyPr>
                      </wps:wsp>
                      <wps:wsp>
                        <wps:cNvPr id="51" name="Textbox 51"/>
                        <wps:cNvSpPr txBox="1"/>
                        <wps:spPr>
                          <a:xfrm>
                            <a:off x="1271747" y="3137495"/>
                            <a:ext cx="295910" cy="104775"/>
                          </a:xfrm>
                          <a:prstGeom prst="rect">
                            <a:avLst/>
                          </a:prstGeom>
                        </wps:spPr>
                        <wps:txbx>
                          <w:txbxContent>
                            <w:p w14:paraId="50A79771" w14:textId="77777777" w:rsidR="00837FAC" w:rsidRDefault="004D5FA3">
                              <w:pPr>
                                <w:spacing w:before="4"/>
                                <w:rPr>
                                  <w:rFonts w:ascii="Microsoft Sans Serif" w:hAnsi="Microsoft Sans Serif"/>
                                  <w:sz w:val="14"/>
                                </w:rPr>
                              </w:pPr>
                              <w:r>
                                <w:rPr>
                                  <w:rFonts w:ascii="Microsoft Sans Serif" w:hAnsi="Microsoft Sans Serif"/>
                                  <w:w w:val="105"/>
                                  <w:sz w:val="14"/>
                                </w:rPr>
                                <w:t>2</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wps:txbx>
                        <wps:bodyPr wrap="square" lIns="0" tIns="0" rIns="0" bIns="0" rtlCol="0">
                          <a:noAutofit/>
                        </wps:bodyPr>
                      </wps:wsp>
                      <wps:wsp>
                        <wps:cNvPr id="52" name="Textbox 52"/>
                        <wps:cNvSpPr txBox="1"/>
                        <wps:spPr>
                          <a:xfrm>
                            <a:off x="1922084" y="3137495"/>
                            <a:ext cx="295910" cy="104775"/>
                          </a:xfrm>
                          <a:prstGeom prst="rect">
                            <a:avLst/>
                          </a:prstGeom>
                        </wps:spPr>
                        <wps:txbx>
                          <w:txbxContent>
                            <w:p w14:paraId="15E9C8B6" w14:textId="77777777" w:rsidR="00837FAC" w:rsidRDefault="004D5FA3">
                              <w:pPr>
                                <w:spacing w:before="4"/>
                                <w:rPr>
                                  <w:rFonts w:ascii="Microsoft Sans Serif" w:hAnsi="Microsoft Sans Serif"/>
                                  <w:sz w:val="14"/>
                                </w:rPr>
                              </w:pPr>
                              <w:r>
                                <w:rPr>
                                  <w:rFonts w:ascii="Microsoft Sans Serif" w:hAnsi="Microsoft Sans Serif"/>
                                  <w:w w:val="105"/>
                                  <w:sz w:val="14"/>
                                </w:rPr>
                                <w:t>4</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wps:txbx>
                        <wps:bodyPr wrap="square" lIns="0" tIns="0" rIns="0" bIns="0" rtlCol="0">
                          <a:noAutofit/>
                        </wps:bodyPr>
                      </wps:wsp>
                      <wps:wsp>
                        <wps:cNvPr id="53" name="Textbox 53"/>
                        <wps:cNvSpPr txBox="1"/>
                        <wps:spPr>
                          <a:xfrm>
                            <a:off x="2572421" y="3137495"/>
                            <a:ext cx="295910" cy="104775"/>
                          </a:xfrm>
                          <a:prstGeom prst="rect">
                            <a:avLst/>
                          </a:prstGeom>
                        </wps:spPr>
                        <wps:txbx>
                          <w:txbxContent>
                            <w:p w14:paraId="70502DCC" w14:textId="77777777" w:rsidR="00837FAC" w:rsidRDefault="004D5FA3">
                              <w:pPr>
                                <w:spacing w:before="4"/>
                                <w:rPr>
                                  <w:rFonts w:ascii="Microsoft Sans Serif" w:hAnsi="Microsoft Sans Serif"/>
                                  <w:sz w:val="14"/>
                                </w:rPr>
                              </w:pPr>
                              <w:r>
                                <w:rPr>
                                  <w:rFonts w:ascii="Microsoft Sans Serif" w:hAnsi="Microsoft Sans Serif"/>
                                  <w:w w:val="105"/>
                                  <w:sz w:val="14"/>
                                </w:rPr>
                                <w:t>6</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wps:txbx>
                        <wps:bodyPr wrap="square" lIns="0" tIns="0" rIns="0" bIns="0" rtlCol="0">
                          <a:noAutofit/>
                        </wps:bodyPr>
                      </wps:wsp>
                      <wps:wsp>
                        <wps:cNvPr id="54" name="Textbox 54"/>
                        <wps:cNvSpPr txBox="1"/>
                        <wps:spPr>
                          <a:xfrm>
                            <a:off x="4251661" y="2797211"/>
                            <a:ext cx="215900" cy="438784"/>
                          </a:xfrm>
                          <a:prstGeom prst="rect">
                            <a:avLst/>
                          </a:prstGeom>
                        </wps:spPr>
                        <wps:txbx>
                          <w:txbxContent>
                            <w:p w14:paraId="62F94280" w14:textId="77777777" w:rsidR="00837FAC" w:rsidRDefault="004D5FA3">
                              <w:pPr>
                                <w:spacing w:before="4" w:line="266" w:lineRule="auto"/>
                                <w:rPr>
                                  <w:rFonts w:ascii="Microsoft Sans Serif" w:hAnsi="Microsoft Sans Serif"/>
                                  <w:sz w:val="14"/>
                                </w:rPr>
                              </w:pPr>
                              <w:r>
                                <w:rPr>
                                  <w:rFonts w:ascii="Microsoft Sans Serif" w:hAnsi="Microsoft Sans Serif"/>
                                  <w:spacing w:val="-6"/>
                                  <w:sz w:val="14"/>
                                </w:rPr>
                                <w:t>ДБ</w:t>
                              </w:r>
                              <w:r>
                                <w:rPr>
                                  <w:rFonts w:ascii="Microsoft Sans Serif" w:hAnsi="Microsoft Sans Serif"/>
                                  <w:spacing w:val="40"/>
                                  <w:sz w:val="14"/>
                                </w:rPr>
                                <w:t xml:space="preserve"> </w:t>
                              </w:r>
                              <w:r>
                                <w:rPr>
                                  <w:rFonts w:ascii="Microsoft Sans Serif" w:hAnsi="Microsoft Sans Serif"/>
                                  <w:spacing w:val="-4"/>
                                  <w:sz w:val="14"/>
                                </w:rPr>
                                <w:t>МЭБ</w:t>
                              </w:r>
                            </w:p>
                            <w:p w14:paraId="0F79100E" w14:textId="77777777" w:rsidR="00837FAC" w:rsidRDefault="004D5FA3">
                              <w:pPr>
                                <w:spacing w:line="266" w:lineRule="auto"/>
                                <w:ind w:right="91"/>
                                <w:rPr>
                                  <w:rFonts w:ascii="Microsoft Sans Serif" w:hAnsi="Microsoft Sans Serif"/>
                                  <w:sz w:val="14"/>
                                </w:rPr>
                              </w:pPr>
                              <w:r>
                                <w:rPr>
                                  <w:rFonts w:ascii="Microsoft Sans Serif" w:hAnsi="Microsoft Sans Serif"/>
                                  <w:spacing w:val="-6"/>
                                  <w:sz w:val="14"/>
                                </w:rPr>
                                <w:t>Лок</w:t>
                              </w:r>
                              <w:r>
                                <w:rPr>
                                  <w:rFonts w:ascii="Microsoft Sans Serif" w:hAnsi="Microsoft Sans Serif"/>
                                  <w:spacing w:val="40"/>
                                  <w:sz w:val="14"/>
                                </w:rPr>
                                <w:t xml:space="preserve"> </w:t>
                              </w:r>
                              <w:r>
                                <w:rPr>
                                  <w:rFonts w:ascii="Microsoft Sans Serif" w:hAnsi="Microsoft Sans Serif"/>
                                  <w:spacing w:val="-5"/>
                                  <w:sz w:val="14"/>
                                </w:rPr>
                                <w:t>Луч</w:t>
                              </w:r>
                            </w:p>
                          </w:txbxContent>
                        </wps:txbx>
                        <wps:bodyPr wrap="square" lIns="0" tIns="0" rIns="0" bIns="0" rtlCol="0">
                          <a:noAutofit/>
                        </wps:bodyPr>
                      </wps:wsp>
                      <wps:wsp>
                        <wps:cNvPr id="55" name="Textbox 55"/>
                        <wps:cNvSpPr txBox="1"/>
                        <wps:spPr>
                          <a:xfrm>
                            <a:off x="1596868" y="3246614"/>
                            <a:ext cx="295910" cy="104775"/>
                          </a:xfrm>
                          <a:prstGeom prst="rect">
                            <a:avLst/>
                          </a:prstGeom>
                        </wps:spPr>
                        <wps:txbx>
                          <w:txbxContent>
                            <w:p w14:paraId="18D0502D" w14:textId="77777777" w:rsidR="00837FAC" w:rsidRDefault="004D5FA3">
                              <w:pPr>
                                <w:spacing w:before="4"/>
                                <w:rPr>
                                  <w:rFonts w:ascii="Microsoft Sans Serif" w:hAnsi="Microsoft Sans Serif"/>
                                  <w:sz w:val="14"/>
                                </w:rPr>
                              </w:pPr>
                              <w:r>
                                <w:rPr>
                                  <w:rFonts w:ascii="Microsoft Sans Serif" w:hAnsi="Microsoft Sans Serif"/>
                                  <w:w w:val="105"/>
                                  <w:sz w:val="14"/>
                                </w:rPr>
                                <w:t>3</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wps:txbx>
                        <wps:bodyPr wrap="square" lIns="0" tIns="0" rIns="0" bIns="0" rtlCol="0">
                          <a:noAutofit/>
                        </wps:bodyPr>
                      </wps:wsp>
                      <wps:wsp>
                        <wps:cNvPr id="56" name="Textbox 56"/>
                        <wps:cNvSpPr txBox="1"/>
                        <wps:spPr>
                          <a:xfrm>
                            <a:off x="2247204" y="3246614"/>
                            <a:ext cx="295910" cy="104775"/>
                          </a:xfrm>
                          <a:prstGeom prst="rect">
                            <a:avLst/>
                          </a:prstGeom>
                        </wps:spPr>
                        <wps:txbx>
                          <w:txbxContent>
                            <w:p w14:paraId="4D6A2D40" w14:textId="77777777" w:rsidR="00837FAC" w:rsidRDefault="004D5FA3">
                              <w:pPr>
                                <w:spacing w:before="4"/>
                                <w:rPr>
                                  <w:rFonts w:ascii="Microsoft Sans Serif" w:hAnsi="Microsoft Sans Serif"/>
                                  <w:sz w:val="14"/>
                                </w:rPr>
                              </w:pPr>
                              <w:r>
                                <w:rPr>
                                  <w:rFonts w:ascii="Microsoft Sans Serif" w:hAnsi="Microsoft Sans Serif"/>
                                  <w:w w:val="105"/>
                                  <w:sz w:val="14"/>
                                </w:rPr>
                                <w:t>5</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wps:txbx>
                        <wps:bodyPr wrap="square" lIns="0" tIns="0" rIns="0" bIns="0" rtlCol="0">
                          <a:noAutofit/>
                        </wps:bodyPr>
                      </wps:wsp>
                      <wps:wsp>
                        <wps:cNvPr id="57" name="Textbox 57"/>
                        <wps:cNvSpPr txBox="1"/>
                        <wps:spPr>
                          <a:xfrm>
                            <a:off x="2897541" y="3246614"/>
                            <a:ext cx="295910" cy="104775"/>
                          </a:xfrm>
                          <a:prstGeom prst="rect">
                            <a:avLst/>
                          </a:prstGeom>
                        </wps:spPr>
                        <wps:txbx>
                          <w:txbxContent>
                            <w:p w14:paraId="07934F03" w14:textId="77777777" w:rsidR="00837FAC" w:rsidRDefault="004D5FA3">
                              <w:pPr>
                                <w:spacing w:before="4"/>
                                <w:rPr>
                                  <w:rFonts w:ascii="Microsoft Sans Serif" w:hAnsi="Microsoft Sans Serif"/>
                                  <w:sz w:val="14"/>
                                </w:rPr>
                              </w:pPr>
                              <w:r>
                                <w:rPr>
                                  <w:rFonts w:ascii="Microsoft Sans Serif" w:hAnsi="Microsoft Sans Serif"/>
                                  <w:w w:val="105"/>
                                  <w:sz w:val="14"/>
                                </w:rPr>
                                <w:t>7</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wps:txbx>
                        <wps:bodyPr wrap="square" lIns="0" tIns="0" rIns="0" bIns="0" rtlCol="0">
                          <a:noAutofit/>
                        </wps:bodyPr>
                      </wps:wsp>
                      <wps:wsp>
                        <wps:cNvPr id="58" name="Textbox 58"/>
                        <wps:cNvSpPr txBox="1"/>
                        <wps:spPr>
                          <a:xfrm>
                            <a:off x="3196243" y="3137495"/>
                            <a:ext cx="675640" cy="213995"/>
                          </a:xfrm>
                          <a:prstGeom prst="rect">
                            <a:avLst/>
                          </a:prstGeom>
                        </wps:spPr>
                        <wps:txbx>
                          <w:txbxContent>
                            <w:p w14:paraId="06C5EA25" w14:textId="77777777" w:rsidR="00837FAC" w:rsidRDefault="004D5FA3">
                              <w:pPr>
                                <w:spacing w:before="4"/>
                                <w:rPr>
                                  <w:rFonts w:ascii="Microsoft Sans Serif" w:hAnsi="Microsoft Sans Serif"/>
                                  <w:sz w:val="14"/>
                                </w:rPr>
                              </w:pPr>
                              <w:r>
                                <w:rPr>
                                  <w:rFonts w:ascii="Microsoft Sans Serif" w:hAnsi="Microsoft Sans Serif"/>
                                  <w:w w:val="105"/>
                                  <w:sz w:val="14"/>
                                </w:rPr>
                                <w:t>14</w:t>
                              </w:r>
                              <w:r>
                                <w:rPr>
                                  <w:rFonts w:ascii="Microsoft Sans Serif" w:hAnsi="Microsoft Sans Serif"/>
                                  <w:spacing w:val="4"/>
                                  <w:w w:val="105"/>
                                  <w:sz w:val="14"/>
                                </w:rPr>
                                <w:t xml:space="preserve"> </w:t>
                              </w:r>
                              <w:r>
                                <w:rPr>
                                  <w:rFonts w:ascii="Microsoft Sans Serif" w:hAnsi="Microsoft Sans Serif"/>
                                  <w:spacing w:val="-4"/>
                                  <w:w w:val="105"/>
                                  <w:sz w:val="14"/>
                                </w:rPr>
                                <w:t>день</w:t>
                              </w:r>
                            </w:p>
                            <w:p w14:paraId="71B44C27" w14:textId="77777777" w:rsidR="00837FAC" w:rsidRDefault="004D5FA3">
                              <w:pPr>
                                <w:spacing w:before="13"/>
                                <w:ind w:left="511"/>
                                <w:rPr>
                                  <w:rFonts w:ascii="Microsoft Sans Serif" w:hAnsi="Microsoft Sans Serif"/>
                                  <w:sz w:val="14"/>
                                </w:rPr>
                              </w:pPr>
                              <w:r>
                                <w:rPr>
                                  <w:rFonts w:ascii="Microsoft Sans Serif" w:hAnsi="Microsoft Sans Serif"/>
                                  <w:w w:val="105"/>
                                  <w:sz w:val="14"/>
                                </w:rPr>
                                <w:t>30</w:t>
                              </w:r>
                              <w:r>
                                <w:rPr>
                                  <w:rFonts w:ascii="Microsoft Sans Serif" w:hAnsi="Microsoft Sans Serif"/>
                                  <w:spacing w:val="4"/>
                                  <w:w w:val="105"/>
                                  <w:sz w:val="14"/>
                                </w:rPr>
                                <w:t xml:space="preserve"> </w:t>
                              </w:r>
                              <w:r>
                                <w:rPr>
                                  <w:rFonts w:ascii="Microsoft Sans Serif" w:hAnsi="Microsoft Sans Serif"/>
                                  <w:spacing w:val="-4"/>
                                  <w:w w:val="105"/>
                                  <w:sz w:val="14"/>
                                </w:rPr>
                                <w:t>день</w:t>
                              </w:r>
                            </w:p>
                          </w:txbxContent>
                        </wps:txbx>
                        <wps:bodyPr wrap="square" lIns="0" tIns="0" rIns="0" bIns="0" rtlCol="0">
                          <a:noAutofit/>
                        </wps:bodyPr>
                      </wps:wsp>
                    </wpg:wgp>
                  </a:graphicData>
                </a:graphic>
              </wp:anchor>
            </w:drawing>
          </mc:Choice>
          <mc:Fallback>
            <w:pict>
              <v:group w14:anchorId="6C5F044E" id="Group 47" o:spid="_x0000_s1054" style="position:absolute;left:0;text-align:left;margin-left:148.75pt;margin-top:-260.4pt;width:355.35pt;height:267.6pt;z-index:15735808;mso-wrap-distance-left:0;mso-wrap-distance-right:0;mso-position-horizontal-relative:page" coordsize="45129,339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">
                <v:shape id="Image 48" o:spid="_x0000_s1055" type="#_x0000_t75" style="position:absolute;width:45125;height:33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j3O7DAAAA2wAAAA8AAABkcnMvZG93bnJldi54bWxET8tqwkAU3Qv+w3ALbqRO+kDa6CSUQsBW&#10;EI1Vt9fMbRLM3AmZUdO/7ywEl4fznqe9acSFOldbVvA0iUAQF1bXXCr42WaPbyCcR9bYWCYFf+Qg&#10;TYaDOcbaXnlDl9yXIoSwi1FB5X0bS+mKigy6iW2JA/drO4M+wK6UusNrCDeNfI6iqTRYc2iosKXP&#10;iopTfjYKXo5o82z3/b7+Oiz3u3453i6ylVKjh/5jBsJT7+/im3uhFbyGseFL+AE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Pc7sMAAADbAAAADwAAAAAAAAAAAAAAAACf&#10;AgAAZHJzL2Rvd25yZXYueG1sUEsFBgAAAAAEAAQA9wAAAI8DAAAAAA==&#10;">
                  <v:imagedata r:id="rId35" o:title=""/>
                </v:shape>
                <v:shape id="Textbox 49" o:spid="_x0000_s1056" type="#_x0000_t202" style="position:absolute;left:2058;top:745;width:1963;height:30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kN8MA&#10;AADbAAAADwAAAGRycy9kb3ducmV2LnhtbESPQWvCQBSE7wX/w/IK3uqmI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AkN8MAAADbAAAADwAAAAAAAAAAAAAAAACYAgAAZHJzL2Rv&#10;d25yZXYueG1sUEsFBgAAAAAEAAQA9QAAAIgDAAAAAA==&#10;" filled="f" stroked="f">
                  <v:textbox inset="0,0,0,0">
                    <w:txbxContent>
                      <w:p w14:paraId="28388DC9" w14:textId="77777777" w:rsidR="00837FAC" w:rsidRDefault="004D5FA3">
                        <w:pPr>
                          <w:spacing w:before="4"/>
                          <w:rPr>
                            <w:rFonts w:ascii="Microsoft Sans Serif"/>
                            <w:sz w:val="14"/>
                          </w:rPr>
                        </w:pPr>
                        <w:r>
                          <w:rPr>
                            <w:rFonts w:ascii="Microsoft Sans Serif"/>
                            <w:spacing w:val="-4"/>
                            <w:w w:val="105"/>
                            <w:sz w:val="14"/>
                          </w:rPr>
                          <w:t>39,2</w:t>
                        </w:r>
                      </w:p>
                      <w:p w14:paraId="1CA42400" w14:textId="77777777" w:rsidR="00837FAC" w:rsidRDefault="00837FAC">
                        <w:pPr>
                          <w:spacing w:before="16"/>
                          <w:rPr>
                            <w:rFonts w:ascii="Microsoft Sans Serif"/>
                            <w:sz w:val="14"/>
                          </w:rPr>
                        </w:pPr>
                      </w:p>
                      <w:p w14:paraId="6005E585" w14:textId="77777777" w:rsidR="00837FAC" w:rsidRDefault="004D5FA3">
                        <w:pPr>
                          <w:rPr>
                            <w:rFonts w:ascii="Microsoft Sans Serif"/>
                            <w:sz w:val="14"/>
                          </w:rPr>
                        </w:pPr>
                        <w:r>
                          <w:rPr>
                            <w:rFonts w:ascii="Microsoft Sans Serif"/>
                            <w:spacing w:val="-4"/>
                            <w:w w:val="105"/>
                            <w:sz w:val="14"/>
                          </w:rPr>
                          <w:t>39,0</w:t>
                        </w:r>
                      </w:p>
                      <w:p w14:paraId="5D431122" w14:textId="77777777" w:rsidR="00837FAC" w:rsidRDefault="00837FAC">
                        <w:pPr>
                          <w:spacing w:before="16"/>
                          <w:rPr>
                            <w:rFonts w:ascii="Microsoft Sans Serif"/>
                            <w:sz w:val="14"/>
                          </w:rPr>
                        </w:pPr>
                      </w:p>
                      <w:p w14:paraId="70F51BD1" w14:textId="77777777" w:rsidR="00837FAC" w:rsidRDefault="004D5FA3">
                        <w:pPr>
                          <w:rPr>
                            <w:rFonts w:ascii="Microsoft Sans Serif"/>
                            <w:sz w:val="14"/>
                          </w:rPr>
                        </w:pPr>
                        <w:r>
                          <w:rPr>
                            <w:rFonts w:ascii="Microsoft Sans Serif"/>
                            <w:spacing w:val="-4"/>
                            <w:w w:val="105"/>
                            <w:sz w:val="14"/>
                          </w:rPr>
                          <w:t>38,8</w:t>
                        </w:r>
                      </w:p>
                      <w:p w14:paraId="0639124C" w14:textId="77777777" w:rsidR="00837FAC" w:rsidRDefault="00837FAC">
                        <w:pPr>
                          <w:spacing w:before="16"/>
                          <w:rPr>
                            <w:rFonts w:ascii="Microsoft Sans Serif"/>
                            <w:sz w:val="14"/>
                          </w:rPr>
                        </w:pPr>
                      </w:p>
                      <w:p w14:paraId="567F9A57" w14:textId="77777777" w:rsidR="00837FAC" w:rsidRDefault="004D5FA3">
                        <w:pPr>
                          <w:rPr>
                            <w:rFonts w:ascii="Microsoft Sans Serif"/>
                            <w:sz w:val="14"/>
                          </w:rPr>
                        </w:pPr>
                        <w:r>
                          <w:rPr>
                            <w:rFonts w:ascii="Microsoft Sans Serif"/>
                            <w:spacing w:val="-4"/>
                            <w:w w:val="105"/>
                            <w:sz w:val="14"/>
                          </w:rPr>
                          <w:t>38,6</w:t>
                        </w:r>
                      </w:p>
                      <w:p w14:paraId="7850E64D" w14:textId="77777777" w:rsidR="00837FAC" w:rsidRDefault="00837FAC">
                        <w:pPr>
                          <w:spacing w:before="16"/>
                          <w:rPr>
                            <w:rFonts w:ascii="Microsoft Sans Serif"/>
                            <w:sz w:val="14"/>
                          </w:rPr>
                        </w:pPr>
                      </w:p>
                      <w:p w14:paraId="52A00AFD" w14:textId="77777777" w:rsidR="00837FAC" w:rsidRDefault="004D5FA3">
                        <w:pPr>
                          <w:rPr>
                            <w:rFonts w:ascii="Microsoft Sans Serif"/>
                            <w:sz w:val="14"/>
                          </w:rPr>
                        </w:pPr>
                        <w:r>
                          <w:rPr>
                            <w:rFonts w:ascii="Microsoft Sans Serif"/>
                            <w:spacing w:val="-4"/>
                            <w:w w:val="105"/>
                            <w:sz w:val="14"/>
                          </w:rPr>
                          <w:t>38,4</w:t>
                        </w:r>
                      </w:p>
                      <w:p w14:paraId="60D25EDB" w14:textId="77777777" w:rsidR="00837FAC" w:rsidRDefault="00837FAC">
                        <w:pPr>
                          <w:spacing w:before="16"/>
                          <w:rPr>
                            <w:rFonts w:ascii="Microsoft Sans Serif"/>
                            <w:sz w:val="14"/>
                          </w:rPr>
                        </w:pPr>
                      </w:p>
                      <w:p w14:paraId="018DD453" w14:textId="77777777" w:rsidR="00837FAC" w:rsidRDefault="004D5FA3">
                        <w:pPr>
                          <w:rPr>
                            <w:rFonts w:ascii="Microsoft Sans Serif"/>
                            <w:sz w:val="14"/>
                          </w:rPr>
                        </w:pPr>
                        <w:r>
                          <w:rPr>
                            <w:rFonts w:ascii="Microsoft Sans Serif"/>
                            <w:spacing w:val="-4"/>
                            <w:w w:val="105"/>
                            <w:sz w:val="14"/>
                          </w:rPr>
                          <w:t>38,2</w:t>
                        </w:r>
                      </w:p>
                      <w:p w14:paraId="391722AF" w14:textId="77777777" w:rsidR="00837FAC" w:rsidRDefault="00837FAC">
                        <w:pPr>
                          <w:spacing w:before="16"/>
                          <w:rPr>
                            <w:rFonts w:ascii="Microsoft Sans Serif"/>
                            <w:sz w:val="14"/>
                          </w:rPr>
                        </w:pPr>
                      </w:p>
                      <w:p w14:paraId="479A65B2" w14:textId="77777777" w:rsidR="00837FAC" w:rsidRDefault="004D5FA3">
                        <w:pPr>
                          <w:rPr>
                            <w:rFonts w:ascii="Microsoft Sans Serif"/>
                            <w:sz w:val="14"/>
                          </w:rPr>
                        </w:pPr>
                        <w:r>
                          <w:rPr>
                            <w:rFonts w:ascii="Microsoft Sans Serif"/>
                            <w:spacing w:val="-4"/>
                            <w:w w:val="105"/>
                            <w:sz w:val="14"/>
                          </w:rPr>
                          <w:t>38,0</w:t>
                        </w:r>
                      </w:p>
                      <w:p w14:paraId="093C45F8" w14:textId="77777777" w:rsidR="00837FAC" w:rsidRDefault="00837FAC">
                        <w:pPr>
                          <w:spacing w:before="16"/>
                          <w:rPr>
                            <w:rFonts w:ascii="Microsoft Sans Serif"/>
                            <w:sz w:val="14"/>
                          </w:rPr>
                        </w:pPr>
                      </w:p>
                      <w:p w14:paraId="6854E893" w14:textId="77777777" w:rsidR="00837FAC" w:rsidRDefault="004D5FA3">
                        <w:pPr>
                          <w:rPr>
                            <w:rFonts w:ascii="Microsoft Sans Serif"/>
                            <w:sz w:val="14"/>
                          </w:rPr>
                        </w:pPr>
                        <w:r>
                          <w:rPr>
                            <w:rFonts w:ascii="Microsoft Sans Serif"/>
                            <w:spacing w:val="-4"/>
                            <w:w w:val="105"/>
                            <w:sz w:val="14"/>
                          </w:rPr>
                          <w:t>37,8</w:t>
                        </w:r>
                      </w:p>
                      <w:p w14:paraId="1C6B330F" w14:textId="77777777" w:rsidR="00837FAC" w:rsidRDefault="00837FAC">
                        <w:pPr>
                          <w:spacing w:before="16"/>
                          <w:rPr>
                            <w:rFonts w:ascii="Microsoft Sans Serif"/>
                            <w:sz w:val="14"/>
                          </w:rPr>
                        </w:pPr>
                      </w:p>
                      <w:p w14:paraId="57929041" w14:textId="77777777" w:rsidR="00837FAC" w:rsidRDefault="004D5FA3">
                        <w:pPr>
                          <w:spacing w:before="1"/>
                          <w:rPr>
                            <w:rFonts w:ascii="Microsoft Sans Serif"/>
                            <w:sz w:val="14"/>
                          </w:rPr>
                        </w:pPr>
                        <w:r>
                          <w:rPr>
                            <w:rFonts w:ascii="Microsoft Sans Serif"/>
                            <w:spacing w:val="-4"/>
                            <w:w w:val="105"/>
                            <w:sz w:val="14"/>
                          </w:rPr>
                          <w:t>37,6</w:t>
                        </w:r>
                      </w:p>
                      <w:p w14:paraId="2CB4E43B" w14:textId="77777777" w:rsidR="00837FAC" w:rsidRDefault="00837FAC">
                        <w:pPr>
                          <w:spacing w:before="15"/>
                          <w:rPr>
                            <w:rFonts w:ascii="Microsoft Sans Serif"/>
                            <w:sz w:val="14"/>
                          </w:rPr>
                        </w:pPr>
                      </w:p>
                      <w:p w14:paraId="32A48460" w14:textId="77777777" w:rsidR="00837FAC" w:rsidRDefault="004D5FA3">
                        <w:pPr>
                          <w:rPr>
                            <w:rFonts w:ascii="Microsoft Sans Serif"/>
                            <w:sz w:val="14"/>
                          </w:rPr>
                        </w:pPr>
                        <w:r>
                          <w:rPr>
                            <w:rFonts w:ascii="Microsoft Sans Serif"/>
                            <w:spacing w:val="-4"/>
                            <w:w w:val="105"/>
                            <w:sz w:val="14"/>
                          </w:rPr>
                          <w:t>37,4</w:t>
                        </w:r>
                      </w:p>
                      <w:p w14:paraId="6C7721A7" w14:textId="77777777" w:rsidR="00837FAC" w:rsidRDefault="00837FAC">
                        <w:pPr>
                          <w:spacing w:before="16"/>
                          <w:rPr>
                            <w:rFonts w:ascii="Microsoft Sans Serif"/>
                            <w:sz w:val="14"/>
                          </w:rPr>
                        </w:pPr>
                      </w:p>
                      <w:p w14:paraId="3152E826" w14:textId="77777777" w:rsidR="00837FAC" w:rsidRDefault="004D5FA3">
                        <w:pPr>
                          <w:rPr>
                            <w:rFonts w:ascii="Microsoft Sans Serif"/>
                            <w:sz w:val="14"/>
                          </w:rPr>
                        </w:pPr>
                        <w:r>
                          <w:rPr>
                            <w:rFonts w:ascii="Microsoft Sans Serif"/>
                            <w:spacing w:val="-4"/>
                            <w:w w:val="105"/>
                            <w:sz w:val="14"/>
                          </w:rPr>
                          <w:t>37,2</w:t>
                        </w:r>
                      </w:p>
                      <w:p w14:paraId="54A0C39C" w14:textId="77777777" w:rsidR="00837FAC" w:rsidRDefault="00837FAC">
                        <w:pPr>
                          <w:spacing w:before="17"/>
                          <w:rPr>
                            <w:rFonts w:ascii="Microsoft Sans Serif"/>
                            <w:sz w:val="14"/>
                          </w:rPr>
                        </w:pPr>
                      </w:p>
                      <w:p w14:paraId="367D0E4A" w14:textId="77777777" w:rsidR="00837FAC" w:rsidRDefault="004D5FA3">
                        <w:pPr>
                          <w:rPr>
                            <w:rFonts w:ascii="Microsoft Sans Serif"/>
                            <w:sz w:val="14"/>
                          </w:rPr>
                        </w:pPr>
                        <w:r>
                          <w:rPr>
                            <w:rFonts w:ascii="Microsoft Sans Serif"/>
                            <w:spacing w:val="-4"/>
                            <w:w w:val="105"/>
                            <w:sz w:val="14"/>
                          </w:rPr>
                          <w:t>37,0</w:t>
                        </w:r>
                      </w:p>
                      <w:p w14:paraId="769A05D2" w14:textId="77777777" w:rsidR="00837FAC" w:rsidRDefault="00837FAC">
                        <w:pPr>
                          <w:spacing w:before="15"/>
                          <w:rPr>
                            <w:rFonts w:ascii="Microsoft Sans Serif"/>
                            <w:sz w:val="14"/>
                          </w:rPr>
                        </w:pPr>
                      </w:p>
                      <w:p w14:paraId="0DDE3A6F" w14:textId="77777777" w:rsidR="00837FAC" w:rsidRDefault="004D5FA3">
                        <w:pPr>
                          <w:rPr>
                            <w:rFonts w:ascii="Microsoft Sans Serif"/>
                            <w:sz w:val="14"/>
                          </w:rPr>
                        </w:pPr>
                        <w:r>
                          <w:rPr>
                            <w:rFonts w:ascii="Microsoft Sans Serif"/>
                            <w:spacing w:val="-4"/>
                            <w:w w:val="105"/>
                            <w:sz w:val="14"/>
                          </w:rPr>
                          <w:t>36,8</w:t>
                        </w:r>
                      </w:p>
                      <w:p w14:paraId="21747298" w14:textId="77777777" w:rsidR="00837FAC" w:rsidRDefault="00837FAC">
                        <w:pPr>
                          <w:spacing w:before="16"/>
                          <w:rPr>
                            <w:rFonts w:ascii="Microsoft Sans Serif"/>
                            <w:sz w:val="14"/>
                          </w:rPr>
                        </w:pPr>
                      </w:p>
                      <w:p w14:paraId="0B5CE286" w14:textId="77777777" w:rsidR="00837FAC" w:rsidRDefault="004D5FA3">
                        <w:pPr>
                          <w:rPr>
                            <w:rFonts w:ascii="Microsoft Sans Serif"/>
                            <w:sz w:val="14"/>
                          </w:rPr>
                        </w:pPr>
                        <w:r>
                          <w:rPr>
                            <w:rFonts w:ascii="Microsoft Sans Serif"/>
                            <w:spacing w:val="-4"/>
                            <w:w w:val="105"/>
                            <w:sz w:val="14"/>
                          </w:rPr>
                          <w:t>36,6</w:t>
                        </w:r>
                      </w:p>
                      <w:p w14:paraId="056AF617" w14:textId="77777777" w:rsidR="00837FAC" w:rsidRDefault="00837FAC">
                        <w:pPr>
                          <w:spacing w:before="16"/>
                          <w:rPr>
                            <w:rFonts w:ascii="Microsoft Sans Serif"/>
                            <w:sz w:val="14"/>
                          </w:rPr>
                        </w:pPr>
                      </w:p>
                      <w:p w14:paraId="736F87CD" w14:textId="77777777" w:rsidR="00837FAC" w:rsidRDefault="004D5FA3">
                        <w:pPr>
                          <w:rPr>
                            <w:rFonts w:ascii="Microsoft Sans Serif"/>
                            <w:sz w:val="14"/>
                          </w:rPr>
                        </w:pPr>
                        <w:r>
                          <w:rPr>
                            <w:rFonts w:ascii="Microsoft Sans Serif"/>
                            <w:spacing w:val="-4"/>
                            <w:w w:val="105"/>
                            <w:sz w:val="14"/>
                          </w:rPr>
                          <w:t>36,4</w:t>
                        </w:r>
                      </w:p>
                    </w:txbxContent>
                  </v:textbox>
                </v:shape>
                <v:shape id="Textbox 50" o:spid="_x0000_s1057" type="#_x0000_t202" style="position:absolute;left:4917;top:31374;width:7506;height:2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bd8AA&#10;AADbAAAADwAAAGRycy9kb3ducmV2LnhtbERPTYvCMBC9L/gfwgje1tQFZa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1Mbd8AAAADbAAAADwAAAAAAAAAAAAAAAACYAgAAZHJzL2Rvd25y&#10;ZXYueG1sUEsFBgAAAAAEAAQA9QAAAIUDAAAAAA==&#10;" filled="f" stroked="f">
                  <v:textbox inset="0,0,0,0">
                    <w:txbxContent>
                      <w:p w14:paraId="26363C65" w14:textId="77777777" w:rsidR="00837FAC" w:rsidRDefault="004D5FA3">
                        <w:pPr>
                          <w:spacing w:before="4"/>
                          <w:rPr>
                            <w:rFonts w:ascii="Microsoft Sans Serif" w:hAnsi="Microsoft Sans Serif"/>
                            <w:sz w:val="14"/>
                          </w:rPr>
                        </w:pPr>
                        <w:r>
                          <w:rPr>
                            <w:rFonts w:ascii="Microsoft Sans Serif" w:hAnsi="Microsoft Sans Serif"/>
                            <w:sz w:val="14"/>
                          </w:rPr>
                          <w:t>До</w:t>
                        </w:r>
                        <w:r>
                          <w:rPr>
                            <w:rFonts w:ascii="Microsoft Sans Serif" w:hAnsi="Microsoft Sans Serif"/>
                            <w:spacing w:val="-2"/>
                            <w:sz w:val="14"/>
                          </w:rPr>
                          <w:t xml:space="preserve"> операции</w:t>
                        </w:r>
                      </w:p>
                      <w:p w14:paraId="09B7B162" w14:textId="77777777" w:rsidR="00837FAC" w:rsidRDefault="004D5FA3">
                        <w:pPr>
                          <w:spacing w:before="13"/>
                          <w:ind w:left="715"/>
                          <w:rPr>
                            <w:rFonts w:ascii="Microsoft Sans Serif" w:hAnsi="Microsoft Sans Serif"/>
                            <w:sz w:val="14"/>
                          </w:rPr>
                        </w:pPr>
                        <w:r>
                          <w:rPr>
                            <w:rFonts w:ascii="Microsoft Sans Serif" w:hAnsi="Microsoft Sans Serif"/>
                            <w:w w:val="105"/>
                            <w:sz w:val="14"/>
                          </w:rPr>
                          <w:t>1</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v:textbox>
                </v:shape>
                <v:shape id="Textbox 51" o:spid="_x0000_s1058" type="#_x0000_t202" style="position:absolute;left:12717;top:31374;width:2959;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7MUA&#10;AADbAAAADwAAAGRycy9kb3ducmV2LnhtbESPQWvCQBSE74X+h+UVvDUbBaV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77sxQAAANsAAAAPAAAAAAAAAAAAAAAAAJgCAABkcnMv&#10;ZG93bnJldi54bWxQSwUGAAAAAAQABAD1AAAAigMAAAAA&#10;" filled="f" stroked="f">
                  <v:textbox inset="0,0,0,0">
                    <w:txbxContent>
                      <w:p w14:paraId="50A79771" w14:textId="77777777" w:rsidR="00837FAC" w:rsidRDefault="004D5FA3">
                        <w:pPr>
                          <w:spacing w:before="4"/>
                          <w:rPr>
                            <w:rFonts w:ascii="Microsoft Sans Serif" w:hAnsi="Microsoft Sans Serif"/>
                            <w:sz w:val="14"/>
                          </w:rPr>
                        </w:pPr>
                        <w:r>
                          <w:rPr>
                            <w:rFonts w:ascii="Microsoft Sans Serif" w:hAnsi="Microsoft Sans Serif"/>
                            <w:w w:val="105"/>
                            <w:sz w:val="14"/>
                          </w:rPr>
                          <w:t>2</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v:textbox>
                </v:shape>
                <v:shape id="Textbox 52" o:spid="_x0000_s1059" type="#_x0000_t202" style="position:absolute;left:19220;top:31374;width:2959;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gm8MA&#10;AADbAAAADwAAAGRycy9kb3ducmV2LnhtbESPQWvCQBSE70L/w/IK3nSjo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0gm8MAAADbAAAADwAAAAAAAAAAAAAAAACYAgAAZHJzL2Rv&#10;d25yZXYueG1sUEsFBgAAAAAEAAQA9QAAAIgDAAAAAA==&#10;" filled="f" stroked="f">
                  <v:textbox inset="0,0,0,0">
                    <w:txbxContent>
                      <w:p w14:paraId="15E9C8B6" w14:textId="77777777" w:rsidR="00837FAC" w:rsidRDefault="004D5FA3">
                        <w:pPr>
                          <w:spacing w:before="4"/>
                          <w:rPr>
                            <w:rFonts w:ascii="Microsoft Sans Serif" w:hAnsi="Microsoft Sans Serif"/>
                            <w:sz w:val="14"/>
                          </w:rPr>
                        </w:pPr>
                        <w:r>
                          <w:rPr>
                            <w:rFonts w:ascii="Microsoft Sans Serif" w:hAnsi="Microsoft Sans Serif"/>
                            <w:w w:val="105"/>
                            <w:sz w:val="14"/>
                          </w:rPr>
                          <w:t>4</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v:textbox>
                </v:shape>
                <v:shape id="Textbox 53" o:spid="_x0000_s1060" type="#_x0000_t202" style="position:absolute;left:25724;top:31374;width:2959;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GFAMQA&#10;AADbAAAADwAAAGRycy9kb3ducmV2LnhtbESPQWvCQBSE7wX/w/KE3urGl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BhQDEAAAA2wAAAA8AAAAAAAAAAAAAAAAAmAIAAGRycy9k&#10;b3ducmV2LnhtbFBLBQYAAAAABAAEAPUAAACJAwAAAAA=&#10;" filled="f" stroked="f">
                  <v:textbox inset="0,0,0,0">
                    <w:txbxContent>
                      <w:p w14:paraId="70502DCC" w14:textId="77777777" w:rsidR="00837FAC" w:rsidRDefault="004D5FA3">
                        <w:pPr>
                          <w:spacing w:before="4"/>
                          <w:rPr>
                            <w:rFonts w:ascii="Microsoft Sans Serif" w:hAnsi="Microsoft Sans Serif"/>
                            <w:sz w:val="14"/>
                          </w:rPr>
                        </w:pPr>
                        <w:r>
                          <w:rPr>
                            <w:rFonts w:ascii="Microsoft Sans Serif" w:hAnsi="Microsoft Sans Serif"/>
                            <w:w w:val="105"/>
                            <w:sz w:val="14"/>
                          </w:rPr>
                          <w:t>6</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v:textbox>
                </v:shape>
                <v:shape id="Textbox 54" o:spid="_x0000_s1061" type="#_x0000_t202" style="position:absolute;left:42516;top:27972;width:2159;height:4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dMQA&#10;AADbAAAADwAAAGRycy9kb3ducmV2LnhtbESPQWvCQBSE7wX/w/KE3urG0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XTEAAAA2wAAAA8AAAAAAAAAAAAAAAAAmAIAAGRycy9k&#10;b3ducmV2LnhtbFBLBQYAAAAABAAEAPUAAACJAwAAAAA=&#10;" filled="f" stroked="f">
                  <v:textbox inset="0,0,0,0">
                    <w:txbxContent>
                      <w:p w14:paraId="62F94280" w14:textId="77777777" w:rsidR="00837FAC" w:rsidRDefault="004D5FA3">
                        <w:pPr>
                          <w:spacing w:before="4" w:line="266" w:lineRule="auto"/>
                          <w:rPr>
                            <w:rFonts w:ascii="Microsoft Sans Serif" w:hAnsi="Microsoft Sans Serif"/>
                            <w:sz w:val="14"/>
                          </w:rPr>
                        </w:pPr>
                        <w:r>
                          <w:rPr>
                            <w:rFonts w:ascii="Microsoft Sans Serif" w:hAnsi="Microsoft Sans Serif"/>
                            <w:spacing w:val="-6"/>
                            <w:sz w:val="14"/>
                          </w:rPr>
                          <w:t>ДБ</w:t>
                        </w:r>
                        <w:r>
                          <w:rPr>
                            <w:rFonts w:ascii="Microsoft Sans Serif" w:hAnsi="Microsoft Sans Serif"/>
                            <w:spacing w:val="40"/>
                            <w:sz w:val="14"/>
                          </w:rPr>
                          <w:t xml:space="preserve"> </w:t>
                        </w:r>
                        <w:r>
                          <w:rPr>
                            <w:rFonts w:ascii="Microsoft Sans Serif" w:hAnsi="Microsoft Sans Serif"/>
                            <w:spacing w:val="-4"/>
                            <w:sz w:val="14"/>
                          </w:rPr>
                          <w:t>МЭБ</w:t>
                        </w:r>
                      </w:p>
                      <w:p w14:paraId="0F79100E" w14:textId="77777777" w:rsidR="00837FAC" w:rsidRDefault="004D5FA3">
                        <w:pPr>
                          <w:spacing w:line="266" w:lineRule="auto"/>
                          <w:ind w:right="91"/>
                          <w:rPr>
                            <w:rFonts w:ascii="Microsoft Sans Serif" w:hAnsi="Microsoft Sans Serif"/>
                            <w:sz w:val="14"/>
                          </w:rPr>
                        </w:pPr>
                        <w:r>
                          <w:rPr>
                            <w:rFonts w:ascii="Microsoft Sans Serif" w:hAnsi="Microsoft Sans Serif"/>
                            <w:spacing w:val="-6"/>
                            <w:sz w:val="14"/>
                          </w:rPr>
                          <w:t>Лок</w:t>
                        </w:r>
                        <w:r>
                          <w:rPr>
                            <w:rFonts w:ascii="Microsoft Sans Serif" w:hAnsi="Microsoft Sans Serif"/>
                            <w:spacing w:val="40"/>
                            <w:sz w:val="14"/>
                          </w:rPr>
                          <w:t xml:space="preserve"> </w:t>
                        </w:r>
                        <w:r>
                          <w:rPr>
                            <w:rFonts w:ascii="Microsoft Sans Serif" w:hAnsi="Microsoft Sans Serif"/>
                            <w:spacing w:val="-5"/>
                            <w:sz w:val="14"/>
                          </w:rPr>
                          <w:t>Луч</w:t>
                        </w:r>
                      </w:p>
                    </w:txbxContent>
                  </v:textbox>
                </v:shape>
                <v:shape id="Textbox 55" o:spid="_x0000_s1062" type="#_x0000_t202" style="position:absolute;left:15968;top:32466;width:2959;height:1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478UA&#10;AADbAAAADwAAAGRycy9kb3ducmV2LnhtbESPQWvCQBSE7wX/w/KE3pqNBaV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LjvxQAAANsAAAAPAAAAAAAAAAAAAAAAAJgCAABkcnMv&#10;ZG93bnJldi54bWxQSwUGAAAAAAQABAD1AAAAigMAAAAA&#10;" filled="f" stroked="f">
                  <v:textbox inset="0,0,0,0">
                    <w:txbxContent>
                      <w:p w14:paraId="18D0502D" w14:textId="77777777" w:rsidR="00837FAC" w:rsidRDefault="004D5FA3">
                        <w:pPr>
                          <w:spacing w:before="4"/>
                          <w:rPr>
                            <w:rFonts w:ascii="Microsoft Sans Serif" w:hAnsi="Microsoft Sans Serif"/>
                            <w:sz w:val="14"/>
                          </w:rPr>
                        </w:pPr>
                        <w:r>
                          <w:rPr>
                            <w:rFonts w:ascii="Microsoft Sans Serif" w:hAnsi="Microsoft Sans Serif"/>
                            <w:w w:val="105"/>
                            <w:sz w:val="14"/>
                          </w:rPr>
                          <w:t>3</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v:textbox>
                </v:shape>
                <v:shape id="Textbox 56" o:spid="_x0000_s1063" type="#_x0000_t202" style="position:absolute;left:22472;top:32466;width:2959;height:1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mMQA&#10;AADbAAAADwAAAGRycy9kb3ducmV2LnhtbESPQWvCQBSE7wX/w/KE3urGQkM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2JpjEAAAA2wAAAA8AAAAAAAAAAAAAAAAAmAIAAGRycy9k&#10;b3ducmV2LnhtbFBLBQYAAAAABAAEAPUAAACJAwAAAAA=&#10;" filled="f" stroked="f">
                  <v:textbox inset="0,0,0,0">
                    <w:txbxContent>
                      <w:p w14:paraId="4D6A2D40" w14:textId="77777777" w:rsidR="00837FAC" w:rsidRDefault="004D5FA3">
                        <w:pPr>
                          <w:spacing w:before="4"/>
                          <w:rPr>
                            <w:rFonts w:ascii="Microsoft Sans Serif" w:hAnsi="Microsoft Sans Serif"/>
                            <w:sz w:val="14"/>
                          </w:rPr>
                        </w:pPr>
                        <w:r>
                          <w:rPr>
                            <w:rFonts w:ascii="Microsoft Sans Serif" w:hAnsi="Microsoft Sans Serif"/>
                            <w:w w:val="105"/>
                            <w:sz w:val="14"/>
                          </w:rPr>
                          <w:t>5</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v:textbox>
                </v:shape>
                <v:shape id="Textbox 57" o:spid="_x0000_s1064" type="#_x0000_t202" style="position:absolute;left:28975;top:32466;width:2959;height:1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DA8UA&#10;AADbAAAADwAAAGRycy9kb3ducmV2LnhtbESPQWvCQBSE70L/w/IK3nRTQ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MDxQAAANsAAAAPAAAAAAAAAAAAAAAAAJgCAABkcnMv&#10;ZG93bnJldi54bWxQSwUGAAAAAAQABAD1AAAAigMAAAAA&#10;" filled="f" stroked="f">
                  <v:textbox inset="0,0,0,0">
                    <w:txbxContent>
                      <w:p w14:paraId="07934F03" w14:textId="77777777" w:rsidR="00837FAC" w:rsidRDefault="004D5FA3">
                        <w:pPr>
                          <w:spacing w:before="4"/>
                          <w:rPr>
                            <w:rFonts w:ascii="Microsoft Sans Serif" w:hAnsi="Microsoft Sans Serif"/>
                            <w:sz w:val="14"/>
                          </w:rPr>
                        </w:pPr>
                        <w:r>
                          <w:rPr>
                            <w:rFonts w:ascii="Microsoft Sans Serif" w:hAnsi="Microsoft Sans Serif"/>
                            <w:w w:val="105"/>
                            <w:sz w:val="14"/>
                          </w:rPr>
                          <w:t>7</w:t>
                        </w:r>
                        <w:r>
                          <w:rPr>
                            <w:rFonts w:ascii="Microsoft Sans Serif" w:hAnsi="Microsoft Sans Serif"/>
                            <w:spacing w:val="1"/>
                            <w:w w:val="105"/>
                            <w:sz w:val="14"/>
                          </w:rPr>
                          <w:t xml:space="preserve"> </w:t>
                        </w:r>
                        <w:r>
                          <w:rPr>
                            <w:rFonts w:ascii="Microsoft Sans Serif" w:hAnsi="Microsoft Sans Serif"/>
                            <w:spacing w:val="-4"/>
                            <w:w w:val="105"/>
                            <w:sz w:val="14"/>
                          </w:rPr>
                          <w:t>день</w:t>
                        </w:r>
                      </w:p>
                    </w:txbxContent>
                  </v:textbox>
                </v:shape>
                <v:shape id="Textbox 58" o:spid="_x0000_s1065" type="#_x0000_t202" style="position:absolute;left:31962;top:31374;width:6756;height:2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XccAA&#10;AADbAAAADwAAAGRycy9kb3ducmV2LnhtbERPTYvCMBC9L/gfwgje1tQFZa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SUXccAAAADbAAAADwAAAAAAAAAAAAAAAACYAgAAZHJzL2Rvd25y&#10;ZXYueG1sUEsFBgAAAAAEAAQA9QAAAIUDAAAAAA==&#10;" filled="f" stroked="f">
                  <v:textbox inset="0,0,0,0">
                    <w:txbxContent>
                      <w:p w14:paraId="06C5EA25" w14:textId="77777777" w:rsidR="00837FAC" w:rsidRDefault="004D5FA3">
                        <w:pPr>
                          <w:spacing w:before="4"/>
                          <w:rPr>
                            <w:rFonts w:ascii="Microsoft Sans Serif" w:hAnsi="Microsoft Sans Serif"/>
                            <w:sz w:val="14"/>
                          </w:rPr>
                        </w:pPr>
                        <w:r>
                          <w:rPr>
                            <w:rFonts w:ascii="Microsoft Sans Serif" w:hAnsi="Microsoft Sans Serif"/>
                            <w:w w:val="105"/>
                            <w:sz w:val="14"/>
                          </w:rPr>
                          <w:t>14</w:t>
                        </w:r>
                        <w:r>
                          <w:rPr>
                            <w:rFonts w:ascii="Microsoft Sans Serif" w:hAnsi="Microsoft Sans Serif"/>
                            <w:spacing w:val="4"/>
                            <w:w w:val="105"/>
                            <w:sz w:val="14"/>
                          </w:rPr>
                          <w:t xml:space="preserve"> </w:t>
                        </w:r>
                        <w:r>
                          <w:rPr>
                            <w:rFonts w:ascii="Microsoft Sans Serif" w:hAnsi="Microsoft Sans Serif"/>
                            <w:spacing w:val="-4"/>
                            <w:w w:val="105"/>
                            <w:sz w:val="14"/>
                          </w:rPr>
                          <w:t>день</w:t>
                        </w:r>
                      </w:p>
                      <w:p w14:paraId="71B44C27" w14:textId="77777777" w:rsidR="00837FAC" w:rsidRDefault="004D5FA3">
                        <w:pPr>
                          <w:spacing w:before="13"/>
                          <w:ind w:left="511"/>
                          <w:rPr>
                            <w:rFonts w:ascii="Microsoft Sans Serif" w:hAnsi="Microsoft Sans Serif"/>
                            <w:sz w:val="14"/>
                          </w:rPr>
                        </w:pPr>
                        <w:r>
                          <w:rPr>
                            <w:rFonts w:ascii="Microsoft Sans Serif" w:hAnsi="Microsoft Sans Serif"/>
                            <w:w w:val="105"/>
                            <w:sz w:val="14"/>
                          </w:rPr>
                          <w:t>30</w:t>
                        </w:r>
                        <w:r>
                          <w:rPr>
                            <w:rFonts w:ascii="Microsoft Sans Serif" w:hAnsi="Microsoft Sans Serif"/>
                            <w:spacing w:val="4"/>
                            <w:w w:val="105"/>
                            <w:sz w:val="14"/>
                          </w:rPr>
                          <w:t xml:space="preserve"> </w:t>
                        </w:r>
                        <w:r>
                          <w:rPr>
                            <w:rFonts w:ascii="Microsoft Sans Serif" w:hAnsi="Microsoft Sans Serif"/>
                            <w:spacing w:val="-4"/>
                            <w:w w:val="105"/>
                            <w:sz w:val="14"/>
                          </w:rPr>
                          <w:t>день</w:t>
                        </w:r>
                      </w:p>
                    </w:txbxContent>
                  </v:textbox>
                </v:shape>
                <w10:wrap anchorx="page"/>
              </v:group>
            </w:pict>
          </mc:Fallback>
        </mc:AlternateContent>
      </w:r>
      <w:r>
        <w:t>Рисунок 17 – Изменения температуры тела экспериментальных животных Ранний</w:t>
      </w:r>
      <w:r>
        <w:rPr>
          <w:spacing w:val="80"/>
        </w:rPr>
        <w:t xml:space="preserve"> </w:t>
      </w:r>
      <w:r>
        <w:t>послеоперационный</w:t>
      </w:r>
      <w:r>
        <w:rPr>
          <w:spacing w:val="80"/>
        </w:rPr>
        <w:t xml:space="preserve"> </w:t>
      </w:r>
      <w:r>
        <w:t>период</w:t>
      </w:r>
      <w:r>
        <w:rPr>
          <w:spacing w:val="80"/>
        </w:rPr>
        <w:t xml:space="preserve"> </w:t>
      </w:r>
      <w:r>
        <w:t>характеризовался</w:t>
      </w:r>
      <w:r>
        <w:rPr>
          <w:spacing w:val="80"/>
        </w:rPr>
        <w:t xml:space="preserve"> </w:t>
      </w:r>
      <w:r>
        <w:t>положительной</w:t>
      </w:r>
    </w:p>
    <w:p w14:paraId="700AE85B" w14:textId="77777777" w:rsidR="00837FAC" w:rsidRDefault="004D5FA3">
      <w:pPr>
        <w:pStyle w:val="a3"/>
        <w:ind w:right="131"/>
      </w:pPr>
      <w:r>
        <w:t>динамикой восстановления, включая восстановление аппетита и активность. Однако,</w:t>
      </w:r>
      <w:r>
        <w:rPr>
          <w:spacing w:val="-6"/>
        </w:rPr>
        <w:t xml:space="preserve"> </w:t>
      </w:r>
      <w:r>
        <w:t>в</w:t>
      </w:r>
      <w:r>
        <w:rPr>
          <w:spacing w:val="-6"/>
        </w:rPr>
        <w:t xml:space="preserve"> </w:t>
      </w:r>
      <w:r>
        <w:t>этот</w:t>
      </w:r>
      <w:r>
        <w:rPr>
          <w:spacing w:val="-6"/>
        </w:rPr>
        <w:t xml:space="preserve"> </w:t>
      </w:r>
      <w:r>
        <w:t>период</w:t>
      </w:r>
      <w:r>
        <w:rPr>
          <w:spacing w:val="-6"/>
        </w:rPr>
        <w:t xml:space="preserve"> </w:t>
      </w:r>
      <w:r>
        <w:t>была</w:t>
      </w:r>
      <w:r>
        <w:rPr>
          <w:spacing w:val="-6"/>
        </w:rPr>
        <w:t xml:space="preserve"> </w:t>
      </w:r>
      <w:r>
        <w:t>зафиксирована</w:t>
      </w:r>
      <w:r>
        <w:rPr>
          <w:spacing w:val="-6"/>
        </w:rPr>
        <w:t xml:space="preserve"> </w:t>
      </w:r>
      <w:r>
        <w:t>смерть</w:t>
      </w:r>
      <w:r>
        <w:rPr>
          <w:spacing w:val="-6"/>
        </w:rPr>
        <w:t xml:space="preserve"> </w:t>
      </w:r>
      <w:r>
        <w:t>1</w:t>
      </w:r>
      <w:r>
        <w:rPr>
          <w:spacing w:val="-6"/>
        </w:rPr>
        <w:t xml:space="preserve"> </w:t>
      </w:r>
      <w:r>
        <w:t>кролика</w:t>
      </w:r>
      <w:r>
        <w:rPr>
          <w:spacing w:val="-6"/>
        </w:rPr>
        <w:t xml:space="preserve"> </w:t>
      </w:r>
      <w:r>
        <w:t>из</w:t>
      </w:r>
      <w:r>
        <w:rPr>
          <w:spacing w:val="-6"/>
        </w:rPr>
        <w:t xml:space="preserve"> </w:t>
      </w:r>
      <w:r>
        <w:t>группы</w:t>
      </w:r>
      <w:r>
        <w:rPr>
          <w:spacing w:val="-6"/>
        </w:rPr>
        <w:t xml:space="preserve"> </w:t>
      </w:r>
      <w:r>
        <w:t>ДБ</w:t>
      </w:r>
      <w:r>
        <w:rPr>
          <w:spacing w:val="-6"/>
        </w:rPr>
        <w:t xml:space="preserve"> </w:t>
      </w:r>
      <w:r>
        <w:t>из-за перелома</w:t>
      </w:r>
      <w:r>
        <w:rPr>
          <w:spacing w:val="-9"/>
        </w:rPr>
        <w:t xml:space="preserve"> </w:t>
      </w:r>
      <w:r>
        <w:t>оперированной</w:t>
      </w:r>
      <w:r>
        <w:rPr>
          <w:spacing w:val="-9"/>
        </w:rPr>
        <w:t xml:space="preserve"> </w:t>
      </w:r>
      <w:r>
        <w:t>конечности</w:t>
      </w:r>
      <w:r>
        <w:rPr>
          <w:spacing w:val="-9"/>
        </w:rPr>
        <w:t xml:space="preserve"> </w:t>
      </w:r>
      <w:r>
        <w:t>и</w:t>
      </w:r>
      <w:r>
        <w:rPr>
          <w:spacing w:val="-9"/>
        </w:rPr>
        <w:t xml:space="preserve"> </w:t>
      </w:r>
      <w:r>
        <w:t>последующего</w:t>
      </w:r>
      <w:r>
        <w:rPr>
          <w:spacing w:val="-9"/>
        </w:rPr>
        <w:t xml:space="preserve"> </w:t>
      </w:r>
      <w:r>
        <w:t>нагноения</w:t>
      </w:r>
      <w:r>
        <w:rPr>
          <w:spacing w:val="-9"/>
        </w:rPr>
        <w:t xml:space="preserve"> </w:t>
      </w:r>
      <w:r>
        <w:t>раны</w:t>
      </w:r>
      <w:r>
        <w:rPr>
          <w:spacing w:val="-8"/>
        </w:rPr>
        <w:t xml:space="preserve"> </w:t>
      </w:r>
      <w:r>
        <w:t xml:space="preserve">(Таблица </w:t>
      </w:r>
      <w:r>
        <w:rPr>
          <w:spacing w:val="-4"/>
        </w:rPr>
        <w:t>5).</w:t>
      </w:r>
    </w:p>
    <w:p w14:paraId="6D80EA96" w14:textId="77777777" w:rsidR="00837FAC" w:rsidRDefault="004D5FA3">
      <w:pPr>
        <w:pStyle w:val="a3"/>
        <w:spacing w:before="118"/>
      </w:pPr>
      <w:r>
        <w:t>Таблица</w:t>
      </w:r>
      <w:r>
        <w:rPr>
          <w:spacing w:val="-9"/>
        </w:rPr>
        <w:t xml:space="preserve"> </w:t>
      </w:r>
      <w:r>
        <w:t>5</w:t>
      </w:r>
      <w:r>
        <w:rPr>
          <w:spacing w:val="-9"/>
        </w:rPr>
        <w:t xml:space="preserve"> </w:t>
      </w:r>
      <w:r>
        <w:t>–</w:t>
      </w:r>
      <w:r>
        <w:rPr>
          <w:spacing w:val="-8"/>
        </w:rPr>
        <w:t xml:space="preserve"> </w:t>
      </w:r>
      <w:r>
        <w:t>Оценка</w:t>
      </w:r>
      <w:r>
        <w:rPr>
          <w:spacing w:val="-9"/>
        </w:rPr>
        <w:t xml:space="preserve"> </w:t>
      </w:r>
      <w:r>
        <w:t>общего</w:t>
      </w:r>
      <w:r>
        <w:rPr>
          <w:spacing w:val="-8"/>
        </w:rPr>
        <w:t xml:space="preserve"> </w:t>
      </w:r>
      <w:r>
        <w:t>состояния</w:t>
      </w:r>
      <w:r>
        <w:rPr>
          <w:spacing w:val="-9"/>
        </w:rPr>
        <w:t xml:space="preserve"> </w:t>
      </w:r>
      <w:r>
        <w:t>животных</w:t>
      </w:r>
      <w:r>
        <w:rPr>
          <w:spacing w:val="-8"/>
        </w:rPr>
        <w:t xml:space="preserve"> </w:t>
      </w:r>
      <w:r>
        <w:t>в</w:t>
      </w:r>
      <w:r>
        <w:rPr>
          <w:spacing w:val="-9"/>
        </w:rPr>
        <w:t xml:space="preserve"> </w:t>
      </w:r>
      <w:r>
        <w:t>послеоперационном</w:t>
      </w:r>
      <w:r>
        <w:rPr>
          <w:spacing w:val="-9"/>
        </w:rPr>
        <w:t xml:space="preserve"> </w:t>
      </w:r>
      <w:r>
        <w:rPr>
          <w:spacing w:val="-2"/>
        </w:rPr>
        <w:t>периоде</w:t>
      </w:r>
    </w:p>
    <w:p w14:paraId="05B45C54" w14:textId="77777777" w:rsidR="00837FAC" w:rsidRDefault="00837FAC">
      <w:pPr>
        <w:pStyle w:val="a3"/>
        <w:sectPr w:rsidR="00837FAC">
          <w:pgSz w:w="11900" w:h="16840"/>
          <w:pgMar w:top="1140" w:right="425" w:bottom="1220" w:left="1559" w:header="0" w:footer="963" w:gutter="0"/>
          <w:cols w:space="720"/>
        </w:sectPr>
      </w:pPr>
    </w:p>
    <w:p w14:paraId="7346C247" w14:textId="77777777" w:rsidR="00837FAC" w:rsidRDefault="004D5FA3">
      <w:pPr>
        <w:spacing w:before="132"/>
        <w:ind w:left="257"/>
        <w:rPr>
          <w:b/>
        </w:rPr>
      </w:pPr>
      <w:r>
        <w:rPr>
          <w:b/>
          <w:noProof/>
          <w:lang w:eastAsia="ru-RU"/>
        </w:rPr>
        <w:drawing>
          <wp:anchor distT="0" distB="0" distL="0" distR="0" simplePos="0" relativeHeight="485704704" behindDoc="1" locked="0" layoutInCell="1" allowOverlap="1" wp14:anchorId="54B96009" wp14:editId="66A61D5F">
            <wp:simplePos x="0" y="0"/>
            <wp:positionH relativeFrom="page">
              <wp:posOffset>1080008</wp:posOffset>
            </wp:positionH>
            <wp:positionV relativeFrom="paragraph">
              <wp:posOffset>77580</wp:posOffset>
            </wp:positionV>
            <wp:extent cx="6120384" cy="4038599"/>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36" cstate="print"/>
                    <a:stretch>
                      <a:fillRect/>
                    </a:stretch>
                  </pic:blipFill>
                  <pic:spPr>
                    <a:xfrm>
                      <a:off x="0" y="0"/>
                      <a:ext cx="6120384" cy="4038599"/>
                    </a:xfrm>
                    <a:prstGeom prst="rect">
                      <a:avLst/>
                    </a:prstGeom>
                  </pic:spPr>
                </pic:pic>
              </a:graphicData>
            </a:graphic>
          </wp:anchor>
        </w:drawing>
      </w:r>
      <w:r>
        <w:rPr>
          <w:b/>
          <w:spacing w:val="-2"/>
        </w:rPr>
        <w:t>Оценочный показатель</w:t>
      </w:r>
    </w:p>
    <w:p w14:paraId="7C980DBC" w14:textId="77777777" w:rsidR="00837FAC" w:rsidRDefault="004D5FA3">
      <w:pPr>
        <w:spacing w:before="229"/>
        <w:ind w:left="257"/>
      </w:pPr>
      <w:r>
        <w:rPr>
          <w:spacing w:val="-2"/>
        </w:rPr>
        <w:t>Нарушение двигательной активности</w:t>
      </w:r>
    </w:p>
    <w:p w14:paraId="7053CD85" w14:textId="77777777" w:rsidR="00837FAC" w:rsidRDefault="004D5FA3">
      <w:pPr>
        <w:spacing w:line="244" w:lineRule="auto"/>
        <w:ind w:left="257" w:right="481"/>
      </w:pPr>
      <w:r>
        <w:rPr>
          <w:spacing w:val="-4"/>
        </w:rPr>
        <w:t xml:space="preserve">+/- </w:t>
      </w:r>
      <w:r>
        <w:rPr>
          <w:spacing w:val="-2"/>
        </w:rPr>
        <w:t>Перелом</w:t>
      </w:r>
    </w:p>
    <w:p w14:paraId="5A005AA1" w14:textId="77777777" w:rsidR="00837FAC" w:rsidRDefault="004D5FA3">
      <w:r>
        <w:br w:type="column"/>
      </w:r>
    </w:p>
    <w:p w14:paraId="5AA1C14E" w14:textId="77777777" w:rsidR="00837FAC" w:rsidRDefault="00837FAC">
      <w:pPr>
        <w:pStyle w:val="a3"/>
        <w:ind w:left="0"/>
        <w:jc w:val="left"/>
        <w:rPr>
          <w:sz w:val="22"/>
        </w:rPr>
      </w:pPr>
    </w:p>
    <w:p w14:paraId="0A81BFFB" w14:textId="77777777" w:rsidR="00837FAC" w:rsidRDefault="00837FAC">
      <w:pPr>
        <w:pStyle w:val="a3"/>
        <w:spacing w:before="108"/>
        <w:ind w:left="0"/>
        <w:jc w:val="left"/>
        <w:rPr>
          <w:sz w:val="22"/>
        </w:rPr>
      </w:pPr>
    </w:p>
    <w:p w14:paraId="2EAEB037" w14:textId="77777777" w:rsidR="00837FAC" w:rsidRDefault="004D5FA3">
      <w:pPr>
        <w:ind w:left="257"/>
      </w:pPr>
      <w:r>
        <w:rPr>
          <w:spacing w:val="-5"/>
        </w:rPr>
        <w:t>8/0</w:t>
      </w:r>
    </w:p>
    <w:p w14:paraId="7EAAF203" w14:textId="77777777" w:rsidR="00837FAC" w:rsidRDefault="00837FAC">
      <w:pPr>
        <w:pStyle w:val="a3"/>
        <w:ind w:left="0"/>
        <w:jc w:val="left"/>
        <w:rPr>
          <w:sz w:val="22"/>
        </w:rPr>
      </w:pPr>
    </w:p>
    <w:p w14:paraId="7F135A97" w14:textId="77777777" w:rsidR="00837FAC" w:rsidRDefault="00837FAC">
      <w:pPr>
        <w:pStyle w:val="a3"/>
        <w:ind w:left="0"/>
        <w:jc w:val="left"/>
        <w:rPr>
          <w:sz w:val="22"/>
        </w:rPr>
      </w:pPr>
    </w:p>
    <w:p w14:paraId="24875CA7" w14:textId="77777777" w:rsidR="00837FAC" w:rsidRDefault="00837FAC">
      <w:pPr>
        <w:pStyle w:val="a3"/>
        <w:spacing w:before="5"/>
        <w:ind w:left="0"/>
        <w:jc w:val="left"/>
        <w:rPr>
          <w:sz w:val="22"/>
        </w:rPr>
      </w:pPr>
    </w:p>
    <w:p w14:paraId="77FA27A4" w14:textId="77777777" w:rsidR="00837FAC" w:rsidRDefault="004D5FA3">
      <w:pPr>
        <w:spacing w:before="1"/>
        <w:ind w:left="257"/>
      </w:pPr>
      <w:r>
        <w:rPr>
          <w:spacing w:val="-10"/>
        </w:rPr>
        <w:t>8</w:t>
      </w:r>
    </w:p>
    <w:p w14:paraId="52CFA887" w14:textId="77777777" w:rsidR="00837FAC" w:rsidRDefault="004D5FA3">
      <w:r>
        <w:br w:type="column"/>
      </w:r>
    </w:p>
    <w:p w14:paraId="038116E4" w14:textId="77777777" w:rsidR="00837FAC" w:rsidRDefault="00837FAC">
      <w:pPr>
        <w:pStyle w:val="a3"/>
        <w:spacing w:before="92"/>
        <w:ind w:left="0"/>
        <w:jc w:val="left"/>
        <w:rPr>
          <w:sz w:val="22"/>
        </w:rPr>
      </w:pPr>
    </w:p>
    <w:p w14:paraId="0A57E620" w14:textId="77777777" w:rsidR="00837FAC" w:rsidRDefault="004D5FA3">
      <w:pPr>
        <w:ind w:left="58" w:firstLine="336"/>
      </w:pPr>
      <w:r>
        <w:rPr>
          <w:spacing w:val="-5"/>
        </w:rPr>
        <w:t>ДБ</w:t>
      </w:r>
    </w:p>
    <w:p w14:paraId="6923FD10" w14:textId="77777777" w:rsidR="00837FAC" w:rsidRDefault="00837FAC">
      <w:pPr>
        <w:pStyle w:val="a3"/>
        <w:spacing w:before="12"/>
        <w:ind w:left="0"/>
        <w:jc w:val="left"/>
        <w:rPr>
          <w:sz w:val="22"/>
        </w:rPr>
      </w:pPr>
    </w:p>
    <w:p w14:paraId="24B04BCB" w14:textId="77777777" w:rsidR="00837FAC" w:rsidRDefault="004D5FA3">
      <w:pPr>
        <w:spacing w:before="1"/>
        <w:ind w:left="58" w:right="38"/>
        <w:jc w:val="both"/>
      </w:pPr>
      <w:r>
        <w:rPr>
          <w:spacing w:val="-2"/>
        </w:rPr>
        <w:t>p1=0.0005 p2=0.0001 p3=0.0001</w:t>
      </w:r>
    </w:p>
    <w:p w14:paraId="1A5883B0" w14:textId="77777777" w:rsidR="00837FAC" w:rsidRDefault="004D5FA3">
      <w:r>
        <w:br w:type="column"/>
      </w:r>
    </w:p>
    <w:p w14:paraId="50C0C1B7" w14:textId="77777777" w:rsidR="00837FAC" w:rsidRDefault="00837FAC">
      <w:pPr>
        <w:pStyle w:val="a3"/>
        <w:ind w:left="0"/>
        <w:jc w:val="left"/>
        <w:rPr>
          <w:sz w:val="22"/>
        </w:rPr>
      </w:pPr>
    </w:p>
    <w:p w14:paraId="0DD46DF6" w14:textId="77777777" w:rsidR="00837FAC" w:rsidRDefault="00837FAC">
      <w:pPr>
        <w:pStyle w:val="a3"/>
        <w:spacing w:before="108"/>
        <w:ind w:left="0"/>
        <w:jc w:val="left"/>
        <w:rPr>
          <w:sz w:val="22"/>
        </w:rPr>
      </w:pPr>
    </w:p>
    <w:p w14:paraId="298B4019" w14:textId="77777777" w:rsidR="00837FAC" w:rsidRDefault="004D5FA3">
      <w:pPr>
        <w:ind w:left="257"/>
      </w:pPr>
      <w:r>
        <w:rPr>
          <w:spacing w:val="-5"/>
        </w:rPr>
        <w:t>0/8</w:t>
      </w:r>
    </w:p>
    <w:p w14:paraId="5E26CEBB" w14:textId="77777777" w:rsidR="00837FAC" w:rsidRDefault="00837FAC">
      <w:pPr>
        <w:pStyle w:val="a3"/>
        <w:ind w:left="0"/>
        <w:jc w:val="left"/>
        <w:rPr>
          <w:sz w:val="22"/>
        </w:rPr>
      </w:pPr>
    </w:p>
    <w:p w14:paraId="11D5B8FF" w14:textId="77777777" w:rsidR="00837FAC" w:rsidRDefault="00837FAC">
      <w:pPr>
        <w:pStyle w:val="a3"/>
        <w:ind w:left="0"/>
        <w:jc w:val="left"/>
        <w:rPr>
          <w:sz w:val="22"/>
        </w:rPr>
      </w:pPr>
    </w:p>
    <w:p w14:paraId="4F26D90A" w14:textId="77777777" w:rsidR="00837FAC" w:rsidRDefault="00837FAC">
      <w:pPr>
        <w:pStyle w:val="a3"/>
        <w:spacing w:before="5"/>
        <w:ind w:left="0"/>
        <w:jc w:val="left"/>
        <w:rPr>
          <w:sz w:val="22"/>
        </w:rPr>
      </w:pPr>
    </w:p>
    <w:p w14:paraId="20613CA3" w14:textId="77777777" w:rsidR="00837FAC" w:rsidRDefault="004D5FA3">
      <w:pPr>
        <w:spacing w:before="1"/>
        <w:ind w:left="257"/>
      </w:pPr>
      <w:r>
        <w:rPr>
          <w:spacing w:val="-10"/>
        </w:rPr>
        <w:t>0</w:t>
      </w:r>
    </w:p>
    <w:p w14:paraId="4D5FF130" w14:textId="77777777" w:rsidR="00837FAC" w:rsidRDefault="004D5FA3">
      <w:r>
        <w:br w:type="column"/>
      </w:r>
    </w:p>
    <w:p w14:paraId="74B48C36" w14:textId="77777777" w:rsidR="00837FAC" w:rsidRDefault="00837FAC">
      <w:pPr>
        <w:pStyle w:val="a3"/>
        <w:spacing w:before="92"/>
        <w:ind w:left="0"/>
        <w:jc w:val="left"/>
        <w:rPr>
          <w:sz w:val="22"/>
        </w:rPr>
      </w:pPr>
    </w:p>
    <w:p w14:paraId="4D73E249" w14:textId="77777777" w:rsidR="00837FAC" w:rsidRDefault="004D5FA3">
      <w:pPr>
        <w:ind w:left="58"/>
        <w:jc w:val="center"/>
      </w:pPr>
      <w:r>
        <w:rPr>
          <w:spacing w:val="-5"/>
        </w:rPr>
        <w:t>МЭБ</w:t>
      </w:r>
    </w:p>
    <w:p w14:paraId="71BCEF4C" w14:textId="77777777" w:rsidR="00837FAC" w:rsidRDefault="00837FAC">
      <w:pPr>
        <w:pStyle w:val="a3"/>
        <w:spacing w:before="12"/>
        <w:ind w:left="0"/>
        <w:jc w:val="left"/>
        <w:rPr>
          <w:sz w:val="22"/>
        </w:rPr>
      </w:pPr>
    </w:p>
    <w:p w14:paraId="78351C36" w14:textId="77777777" w:rsidR="00837FAC" w:rsidRDefault="004D5FA3">
      <w:pPr>
        <w:spacing w:before="1"/>
        <w:ind w:left="58"/>
        <w:jc w:val="center"/>
      </w:pPr>
      <w:r>
        <w:rPr>
          <w:spacing w:val="-2"/>
        </w:rPr>
        <w:t>р4=0.0001 р5=0.0001</w:t>
      </w:r>
    </w:p>
    <w:p w14:paraId="28882926" w14:textId="77777777" w:rsidR="00837FAC" w:rsidRDefault="004D5FA3">
      <w:pPr>
        <w:spacing w:before="132"/>
        <w:jc w:val="right"/>
        <w:rPr>
          <w:b/>
        </w:rPr>
      </w:pPr>
      <w:r>
        <w:br w:type="column"/>
      </w:r>
      <w:r>
        <w:rPr>
          <w:b/>
          <w:spacing w:val="-2"/>
        </w:rPr>
        <w:t>Группы</w:t>
      </w:r>
    </w:p>
    <w:p w14:paraId="0A9F4F14" w14:textId="77777777" w:rsidR="00837FAC" w:rsidRDefault="00837FAC">
      <w:pPr>
        <w:pStyle w:val="a3"/>
        <w:spacing w:before="229"/>
        <w:ind w:left="0"/>
        <w:jc w:val="left"/>
        <w:rPr>
          <w:b/>
          <w:sz w:val="22"/>
        </w:rPr>
      </w:pPr>
    </w:p>
    <w:p w14:paraId="1CA9758E" w14:textId="77777777" w:rsidR="00837FAC" w:rsidRDefault="004D5FA3">
      <w:pPr>
        <w:ind w:right="9"/>
        <w:jc w:val="right"/>
      </w:pPr>
      <w:r>
        <w:rPr>
          <w:spacing w:val="-5"/>
        </w:rPr>
        <w:t>3/5</w:t>
      </w:r>
    </w:p>
    <w:p w14:paraId="2C0F8069" w14:textId="77777777" w:rsidR="00837FAC" w:rsidRDefault="00837FAC">
      <w:pPr>
        <w:pStyle w:val="a3"/>
        <w:ind w:left="0"/>
        <w:jc w:val="left"/>
        <w:rPr>
          <w:sz w:val="22"/>
        </w:rPr>
      </w:pPr>
    </w:p>
    <w:p w14:paraId="69BDFBFB" w14:textId="77777777" w:rsidR="00837FAC" w:rsidRDefault="00837FAC">
      <w:pPr>
        <w:pStyle w:val="a3"/>
        <w:ind w:left="0"/>
        <w:jc w:val="left"/>
        <w:rPr>
          <w:sz w:val="22"/>
        </w:rPr>
      </w:pPr>
    </w:p>
    <w:p w14:paraId="3878C318" w14:textId="77777777" w:rsidR="00837FAC" w:rsidRDefault="00837FAC">
      <w:pPr>
        <w:pStyle w:val="a3"/>
        <w:spacing w:before="5"/>
        <w:ind w:left="0"/>
        <w:jc w:val="left"/>
        <w:rPr>
          <w:sz w:val="22"/>
        </w:rPr>
      </w:pPr>
    </w:p>
    <w:p w14:paraId="0BE153AD" w14:textId="77777777" w:rsidR="00837FAC" w:rsidRDefault="004D5FA3">
      <w:pPr>
        <w:spacing w:before="1"/>
        <w:ind w:left="555"/>
      </w:pPr>
      <w:r>
        <w:rPr>
          <w:spacing w:val="-10"/>
        </w:rPr>
        <w:t>1</w:t>
      </w:r>
    </w:p>
    <w:p w14:paraId="5E53D329" w14:textId="77777777" w:rsidR="00837FAC" w:rsidRDefault="004D5FA3">
      <w:r>
        <w:br w:type="column"/>
      </w:r>
    </w:p>
    <w:p w14:paraId="50D8B864" w14:textId="77777777" w:rsidR="00837FAC" w:rsidRDefault="00837FAC">
      <w:pPr>
        <w:pStyle w:val="a3"/>
        <w:spacing w:before="92"/>
        <w:ind w:left="0"/>
        <w:jc w:val="left"/>
        <w:rPr>
          <w:sz w:val="22"/>
        </w:rPr>
      </w:pPr>
    </w:p>
    <w:p w14:paraId="2526AEC5" w14:textId="77777777" w:rsidR="00837FAC" w:rsidRDefault="004D5FA3">
      <w:pPr>
        <w:spacing w:line="491" w:lineRule="auto"/>
        <w:ind w:left="47" w:right="38" w:firstLine="291"/>
      </w:pPr>
      <w:r>
        <w:rPr>
          <w:spacing w:val="-4"/>
        </w:rPr>
        <w:t xml:space="preserve">Лок </w:t>
      </w:r>
      <w:r>
        <w:rPr>
          <w:spacing w:val="-2"/>
        </w:rPr>
        <w:t>р6=0.0001</w:t>
      </w:r>
    </w:p>
    <w:p w14:paraId="580B7842" w14:textId="77777777" w:rsidR="00837FAC" w:rsidRDefault="004D5FA3">
      <w:r>
        <w:br w:type="column"/>
      </w:r>
    </w:p>
    <w:p w14:paraId="4B115AC3" w14:textId="77777777" w:rsidR="00837FAC" w:rsidRDefault="00837FAC">
      <w:pPr>
        <w:pStyle w:val="a3"/>
        <w:ind w:left="0"/>
        <w:jc w:val="left"/>
        <w:rPr>
          <w:sz w:val="22"/>
        </w:rPr>
      </w:pPr>
    </w:p>
    <w:p w14:paraId="73D3BC0F" w14:textId="77777777" w:rsidR="00837FAC" w:rsidRDefault="00837FAC">
      <w:pPr>
        <w:pStyle w:val="a3"/>
        <w:spacing w:before="108"/>
        <w:ind w:left="0"/>
        <w:jc w:val="left"/>
        <w:rPr>
          <w:sz w:val="22"/>
        </w:rPr>
      </w:pPr>
    </w:p>
    <w:p w14:paraId="1CE287C2" w14:textId="77777777" w:rsidR="00837FAC" w:rsidRDefault="004D5FA3">
      <w:pPr>
        <w:ind w:left="257"/>
      </w:pPr>
      <w:r>
        <w:rPr>
          <w:spacing w:val="-5"/>
        </w:rPr>
        <w:t>4/4</w:t>
      </w:r>
    </w:p>
    <w:p w14:paraId="397EDE24" w14:textId="77777777" w:rsidR="00837FAC" w:rsidRDefault="00837FAC">
      <w:pPr>
        <w:pStyle w:val="a3"/>
        <w:ind w:left="0"/>
        <w:jc w:val="left"/>
        <w:rPr>
          <w:sz w:val="22"/>
        </w:rPr>
      </w:pPr>
    </w:p>
    <w:p w14:paraId="531CDB8D" w14:textId="77777777" w:rsidR="00837FAC" w:rsidRDefault="00837FAC">
      <w:pPr>
        <w:pStyle w:val="a3"/>
        <w:ind w:left="0"/>
        <w:jc w:val="left"/>
        <w:rPr>
          <w:sz w:val="22"/>
        </w:rPr>
      </w:pPr>
    </w:p>
    <w:p w14:paraId="151F8D36" w14:textId="77777777" w:rsidR="00837FAC" w:rsidRDefault="00837FAC">
      <w:pPr>
        <w:pStyle w:val="a3"/>
        <w:spacing w:before="5"/>
        <w:ind w:left="0"/>
        <w:jc w:val="left"/>
        <w:rPr>
          <w:sz w:val="22"/>
        </w:rPr>
      </w:pPr>
    </w:p>
    <w:p w14:paraId="7679140D" w14:textId="77777777" w:rsidR="00837FAC" w:rsidRDefault="004D5FA3">
      <w:pPr>
        <w:spacing w:before="1"/>
        <w:ind w:left="257"/>
      </w:pPr>
      <w:r>
        <w:rPr>
          <w:spacing w:val="-10"/>
        </w:rPr>
        <w:t>1</w:t>
      </w:r>
    </w:p>
    <w:p w14:paraId="1E0322D9" w14:textId="77777777" w:rsidR="00837FAC" w:rsidRDefault="004D5FA3">
      <w:r>
        <w:br w:type="column"/>
      </w:r>
    </w:p>
    <w:p w14:paraId="795C9680" w14:textId="77777777" w:rsidR="00837FAC" w:rsidRDefault="00837FAC">
      <w:pPr>
        <w:pStyle w:val="a3"/>
        <w:spacing w:before="92"/>
        <w:ind w:left="0"/>
        <w:jc w:val="left"/>
        <w:rPr>
          <w:sz w:val="22"/>
        </w:rPr>
      </w:pPr>
    </w:p>
    <w:p w14:paraId="7006AB20" w14:textId="77777777" w:rsidR="00837FAC" w:rsidRDefault="004D5FA3">
      <w:pPr>
        <w:ind w:left="257"/>
      </w:pPr>
      <w:r>
        <w:rPr>
          <w:spacing w:val="-5"/>
        </w:rPr>
        <w:t>Луч</w:t>
      </w:r>
    </w:p>
    <w:p w14:paraId="4ADFE9EE" w14:textId="77777777" w:rsidR="00837FAC" w:rsidRDefault="00837FAC">
      <w:pPr>
        <w:sectPr w:rsidR="00837FAC">
          <w:type w:val="continuous"/>
          <w:pgSz w:w="11900" w:h="16840"/>
          <w:pgMar w:top="1060" w:right="425" w:bottom="280" w:left="1559" w:header="0" w:footer="963" w:gutter="0"/>
          <w:cols w:num="9" w:space="720" w:equalWidth="0">
            <w:col w:w="1568" w:space="357"/>
            <w:col w:w="539" w:space="39"/>
            <w:col w:w="1049" w:space="298"/>
            <w:col w:w="539" w:space="39"/>
            <w:col w:w="1009" w:space="40"/>
            <w:col w:w="849" w:space="39"/>
            <w:col w:w="1037" w:space="302"/>
            <w:col w:w="579" w:space="91"/>
            <w:col w:w="1542"/>
          </w:cols>
        </w:sectPr>
      </w:pPr>
    </w:p>
    <w:p w14:paraId="0B1E1A51" w14:textId="77777777" w:rsidR="00837FAC" w:rsidRDefault="00837FAC">
      <w:pPr>
        <w:pStyle w:val="a3"/>
        <w:ind w:left="0"/>
        <w:jc w:val="left"/>
        <w:rPr>
          <w:sz w:val="22"/>
        </w:rPr>
      </w:pPr>
    </w:p>
    <w:p w14:paraId="1CE45A83" w14:textId="77777777" w:rsidR="00837FAC" w:rsidRDefault="00837FAC">
      <w:pPr>
        <w:pStyle w:val="a3"/>
        <w:ind w:left="0"/>
        <w:jc w:val="left"/>
        <w:rPr>
          <w:sz w:val="22"/>
        </w:rPr>
      </w:pPr>
    </w:p>
    <w:p w14:paraId="7F711932" w14:textId="77777777" w:rsidR="00837FAC" w:rsidRDefault="00837FAC">
      <w:pPr>
        <w:pStyle w:val="a3"/>
        <w:spacing w:before="6"/>
        <w:ind w:left="0"/>
        <w:jc w:val="left"/>
        <w:rPr>
          <w:sz w:val="22"/>
        </w:rPr>
      </w:pPr>
    </w:p>
    <w:p w14:paraId="30E0898D" w14:textId="77777777" w:rsidR="00837FAC" w:rsidRDefault="004D5FA3">
      <w:pPr>
        <w:ind w:left="257"/>
      </w:pPr>
      <w:r>
        <w:rPr>
          <w:spacing w:val="-2"/>
        </w:rPr>
        <w:t>Нагноение</w:t>
      </w:r>
    </w:p>
    <w:p w14:paraId="3109BFC3" w14:textId="77777777" w:rsidR="00837FAC" w:rsidRDefault="00837FAC">
      <w:pPr>
        <w:pStyle w:val="a3"/>
        <w:ind w:left="0"/>
        <w:jc w:val="left"/>
        <w:rPr>
          <w:sz w:val="22"/>
        </w:rPr>
      </w:pPr>
    </w:p>
    <w:p w14:paraId="5E0E7800" w14:textId="77777777" w:rsidR="00837FAC" w:rsidRDefault="00837FAC">
      <w:pPr>
        <w:pStyle w:val="a3"/>
        <w:ind w:left="0"/>
        <w:jc w:val="left"/>
        <w:rPr>
          <w:sz w:val="22"/>
        </w:rPr>
      </w:pPr>
    </w:p>
    <w:p w14:paraId="6C1E81DF" w14:textId="77777777" w:rsidR="00837FAC" w:rsidRDefault="00837FAC">
      <w:pPr>
        <w:pStyle w:val="a3"/>
        <w:spacing w:before="10"/>
        <w:ind w:left="0"/>
        <w:jc w:val="left"/>
        <w:rPr>
          <w:sz w:val="22"/>
        </w:rPr>
      </w:pPr>
    </w:p>
    <w:p w14:paraId="69693B19" w14:textId="77777777" w:rsidR="00837FAC" w:rsidRDefault="004D5FA3">
      <w:pPr>
        <w:ind w:left="257"/>
        <w:rPr>
          <w:sz w:val="20"/>
        </w:rPr>
      </w:pPr>
      <w:r>
        <w:rPr>
          <w:spacing w:val="-2"/>
          <w:sz w:val="20"/>
        </w:rPr>
        <w:t>Смерть</w:t>
      </w:r>
    </w:p>
    <w:p w14:paraId="050D2E4A" w14:textId="77777777" w:rsidR="00837FAC" w:rsidRDefault="004D5FA3">
      <w:pPr>
        <w:spacing w:line="242" w:lineRule="auto"/>
        <w:ind w:left="636" w:right="38"/>
        <w:jc w:val="both"/>
      </w:pPr>
      <w:r>
        <w:br w:type="column"/>
      </w:r>
      <w:r>
        <w:rPr>
          <w:spacing w:val="-2"/>
        </w:rPr>
        <w:t>p1=0.0001 p2=0.0001 p3=0.0001</w:t>
      </w:r>
    </w:p>
    <w:p w14:paraId="65B57830" w14:textId="77777777" w:rsidR="00837FAC" w:rsidRDefault="004D5FA3">
      <w:pPr>
        <w:ind w:left="257"/>
      </w:pPr>
      <w:r>
        <w:rPr>
          <w:spacing w:val="-10"/>
        </w:rPr>
        <w:t>1</w:t>
      </w:r>
    </w:p>
    <w:p w14:paraId="7DD0C930" w14:textId="77777777" w:rsidR="00837FAC" w:rsidRDefault="004D5FA3">
      <w:pPr>
        <w:ind w:left="691" w:right="92"/>
        <w:jc w:val="both"/>
      </w:pPr>
      <w:r>
        <w:rPr>
          <w:spacing w:val="-2"/>
        </w:rPr>
        <w:t>p1=0.011 p2=0.011 p3=0.011</w:t>
      </w:r>
    </w:p>
    <w:p w14:paraId="4DC32B07" w14:textId="77777777" w:rsidR="00837FAC" w:rsidRDefault="004D5FA3">
      <w:pPr>
        <w:spacing w:before="8"/>
        <w:ind w:left="257"/>
        <w:rPr>
          <w:sz w:val="20"/>
        </w:rPr>
      </w:pPr>
      <w:r>
        <w:rPr>
          <w:spacing w:val="-10"/>
          <w:sz w:val="20"/>
        </w:rPr>
        <w:t>1</w:t>
      </w:r>
    </w:p>
    <w:p w14:paraId="5356774B" w14:textId="77777777" w:rsidR="00837FAC" w:rsidRDefault="004D5FA3">
      <w:pPr>
        <w:spacing w:before="1"/>
        <w:ind w:left="730" w:right="131"/>
        <w:jc w:val="both"/>
        <w:rPr>
          <w:sz w:val="20"/>
        </w:rPr>
      </w:pPr>
      <w:r>
        <w:rPr>
          <w:spacing w:val="-2"/>
          <w:sz w:val="20"/>
        </w:rPr>
        <w:t>p1=0.011 p2=0.011 p3=0.011</w:t>
      </w:r>
    </w:p>
    <w:p w14:paraId="372B6A96" w14:textId="77777777" w:rsidR="00837FAC" w:rsidRDefault="004D5FA3">
      <w:pPr>
        <w:spacing w:line="242" w:lineRule="auto"/>
        <w:ind w:left="692" w:right="36"/>
      </w:pPr>
      <w:r>
        <w:br w:type="column"/>
      </w:r>
      <w:r>
        <w:rPr>
          <w:spacing w:val="-2"/>
        </w:rPr>
        <w:t>р4=0.011 р5=0.011</w:t>
      </w:r>
    </w:p>
    <w:p w14:paraId="17A4DD61" w14:textId="77777777" w:rsidR="00837FAC" w:rsidRDefault="00837FAC">
      <w:pPr>
        <w:pStyle w:val="a3"/>
        <w:spacing w:before="1"/>
        <w:ind w:left="0"/>
        <w:jc w:val="left"/>
        <w:rPr>
          <w:sz w:val="22"/>
        </w:rPr>
      </w:pPr>
    </w:p>
    <w:p w14:paraId="2ACD8065" w14:textId="77777777" w:rsidR="00837FAC" w:rsidRDefault="004D5FA3">
      <w:pPr>
        <w:ind w:left="257"/>
      </w:pPr>
      <w:r>
        <w:rPr>
          <w:spacing w:val="-10"/>
        </w:rPr>
        <w:t>0</w:t>
      </w:r>
    </w:p>
    <w:p w14:paraId="28C37856" w14:textId="77777777" w:rsidR="00837FAC" w:rsidRDefault="00837FAC">
      <w:pPr>
        <w:pStyle w:val="a3"/>
        <w:ind w:left="0"/>
        <w:jc w:val="left"/>
        <w:rPr>
          <w:sz w:val="22"/>
        </w:rPr>
      </w:pPr>
    </w:p>
    <w:p w14:paraId="6DEC4651" w14:textId="77777777" w:rsidR="00837FAC" w:rsidRDefault="00837FAC">
      <w:pPr>
        <w:pStyle w:val="a3"/>
        <w:ind w:left="0"/>
        <w:jc w:val="left"/>
        <w:rPr>
          <w:sz w:val="22"/>
        </w:rPr>
      </w:pPr>
    </w:p>
    <w:p w14:paraId="1C5291C8" w14:textId="77777777" w:rsidR="00837FAC" w:rsidRDefault="00837FAC">
      <w:pPr>
        <w:pStyle w:val="a3"/>
        <w:spacing w:before="10"/>
        <w:ind w:left="0"/>
        <w:jc w:val="left"/>
        <w:rPr>
          <w:sz w:val="22"/>
        </w:rPr>
      </w:pPr>
    </w:p>
    <w:p w14:paraId="26AF5EFA" w14:textId="77777777" w:rsidR="00837FAC" w:rsidRDefault="004D5FA3">
      <w:pPr>
        <w:ind w:left="257"/>
        <w:rPr>
          <w:sz w:val="20"/>
        </w:rPr>
      </w:pPr>
      <w:r>
        <w:rPr>
          <w:spacing w:val="-10"/>
          <w:sz w:val="20"/>
        </w:rPr>
        <w:t>0</w:t>
      </w:r>
    </w:p>
    <w:p w14:paraId="30DB74F0" w14:textId="77777777" w:rsidR="00837FAC" w:rsidRDefault="004D5FA3">
      <w:pPr>
        <w:spacing w:line="250" w:lineRule="exact"/>
        <w:ind w:left="257"/>
      </w:pPr>
      <w:r>
        <w:br w:type="column"/>
      </w:r>
      <w:r>
        <w:rPr>
          <w:spacing w:val="-2"/>
        </w:rPr>
        <w:t>р6=1.000</w:t>
      </w:r>
    </w:p>
    <w:p w14:paraId="6E21E60A" w14:textId="77777777" w:rsidR="00837FAC" w:rsidRDefault="00837FAC">
      <w:pPr>
        <w:pStyle w:val="a3"/>
        <w:ind w:left="0"/>
        <w:jc w:val="left"/>
        <w:rPr>
          <w:sz w:val="22"/>
        </w:rPr>
      </w:pPr>
    </w:p>
    <w:p w14:paraId="2582F915" w14:textId="77777777" w:rsidR="00837FAC" w:rsidRDefault="00837FAC">
      <w:pPr>
        <w:pStyle w:val="a3"/>
        <w:spacing w:before="9"/>
        <w:ind w:left="0"/>
        <w:jc w:val="left"/>
        <w:rPr>
          <w:sz w:val="22"/>
        </w:rPr>
      </w:pPr>
    </w:p>
    <w:p w14:paraId="2C9A6063" w14:textId="77777777" w:rsidR="00837FAC" w:rsidRDefault="004D5FA3">
      <w:pPr>
        <w:tabs>
          <w:tab w:val="left" w:pos="2186"/>
        </w:tabs>
        <w:ind w:left="257"/>
      </w:pPr>
      <w:r>
        <w:rPr>
          <w:spacing w:val="-10"/>
        </w:rPr>
        <w:t>0</w:t>
      </w:r>
      <w:r>
        <w:tab/>
      </w:r>
      <w:r>
        <w:rPr>
          <w:spacing w:val="-10"/>
        </w:rPr>
        <w:t>0</w:t>
      </w:r>
    </w:p>
    <w:p w14:paraId="397093ED" w14:textId="77777777" w:rsidR="00837FAC" w:rsidRDefault="00837FAC">
      <w:pPr>
        <w:pStyle w:val="a3"/>
        <w:ind w:left="0"/>
        <w:jc w:val="left"/>
        <w:rPr>
          <w:sz w:val="22"/>
        </w:rPr>
      </w:pPr>
    </w:p>
    <w:p w14:paraId="2EE7BC65" w14:textId="77777777" w:rsidR="00837FAC" w:rsidRDefault="00837FAC">
      <w:pPr>
        <w:pStyle w:val="a3"/>
        <w:ind w:left="0"/>
        <w:jc w:val="left"/>
        <w:rPr>
          <w:sz w:val="22"/>
        </w:rPr>
      </w:pPr>
    </w:p>
    <w:p w14:paraId="0B334B9B" w14:textId="77777777" w:rsidR="00837FAC" w:rsidRDefault="00837FAC">
      <w:pPr>
        <w:pStyle w:val="a3"/>
        <w:spacing w:before="10"/>
        <w:ind w:left="0"/>
        <w:jc w:val="left"/>
        <w:rPr>
          <w:sz w:val="22"/>
        </w:rPr>
      </w:pPr>
    </w:p>
    <w:p w14:paraId="49E835C7" w14:textId="77777777" w:rsidR="00837FAC" w:rsidRDefault="004D5FA3">
      <w:pPr>
        <w:tabs>
          <w:tab w:val="left" w:pos="2186"/>
        </w:tabs>
        <w:ind w:left="257"/>
        <w:rPr>
          <w:sz w:val="20"/>
        </w:rPr>
      </w:pPr>
      <w:r>
        <w:rPr>
          <w:spacing w:val="-10"/>
          <w:sz w:val="20"/>
        </w:rPr>
        <w:t>0</w:t>
      </w:r>
      <w:r>
        <w:rPr>
          <w:sz w:val="20"/>
        </w:rPr>
        <w:tab/>
      </w:r>
      <w:r>
        <w:rPr>
          <w:spacing w:val="-10"/>
          <w:sz w:val="20"/>
        </w:rPr>
        <w:t>0</w:t>
      </w:r>
    </w:p>
    <w:p w14:paraId="6C63DD2B" w14:textId="77777777" w:rsidR="00837FAC" w:rsidRDefault="00837FAC">
      <w:pPr>
        <w:rPr>
          <w:sz w:val="20"/>
        </w:rPr>
        <w:sectPr w:rsidR="00837FAC">
          <w:type w:val="continuous"/>
          <w:pgSz w:w="11900" w:h="16840"/>
          <w:pgMar w:top="1060" w:right="425" w:bottom="280" w:left="1559" w:header="0" w:footer="963" w:gutter="0"/>
          <w:cols w:num="4" w:space="720" w:equalWidth="0">
            <w:col w:w="1304" w:space="621"/>
            <w:col w:w="1627" w:space="298"/>
            <w:col w:w="1572" w:space="352"/>
            <w:col w:w="4142"/>
          </w:cols>
        </w:sectPr>
      </w:pPr>
    </w:p>
    <w:p w14:paraId="4E28BE92" w14:textId="77777777" w:rsidR="00837FAC" w:rsidRDefault="004D5FA3">
      <w:pPr>
        <w:spacing w:before="11"/>
        <w:ind w:left="257"/>
        <w:rPr>
          <w:sz w:val="20"/>
        </w:rPr>
      </w:pPr>
      <w:r>
        <w:rPr>
          <w:noProof/>
          <w:sz w:val="20"/>
          <w:lang w:eastAsia="ru-RU"/>
        </w:rPr>
        <mc:AlternateContent>
          <mc:Choice Requires="wps">
            <w:drawing>
              <wp:anchor distT="0" distB="0" distL="0" distR="0" simplePos="0" relativeHeight="15736320" behindDoc="0" locked="0" layoutInCell="1" allowOverlap="1" wp14:anchorId="0DC1B921" wp14:editId="5BE7E4E1">
                <wp:simplePos x="0" y="0"/>
                <wp:positionH relativeFrom="page">
                  <wp:posOffset>1919307</wp:posOffset>
                </wp:positionH>
                <wp:positionV relativeFrom="page">
                  <wp:posOffset>1921826</wp:posOffset>
                </wp:positionV>
                <wp:extent cx="130175" cy="811530"/>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75" cy="811530"/>
                        </a:xfrm>
                        <a:prstGeom prst="rect">
                          <a:avLst/>
                        </a:prstGeom>
                      </wps:spPr>
                      <wps:txbx>
                        <w:txbxContent>
                          <w:p w14:paraId="53E00FFC" w14:textId="77777777" w:rsidR="00837FAC" w:rsidRDefault="004D5FA3">
                            <w:pPr>
                              <w:spacing w:before="21"/>
                              <w:ind w:left="20"/>
                              <w:rPr>
                                <w:rFonts w:ascii="Microsoft Sans Serif" w:hAnsi="Microsoft Sans Serif"/>
                                <w:sz w:val="14"/>
                              </w:rPr>
                            </w:pPr>
                            <w:r>
                              <w:rPr>
                                <w:rFonts w:ascii="Microsoft Sans Serif" w:hAnsi="Microsoft Sans Serif"/>
                                <w:w w:val="105"/>
                                <w:sz w:val="14"/>
                              </w:rPr>
                              <w:t>Температура</w:t>
                            </w:r>
                            <w:r>
                              <w:rPr>
                                <w:rFonts w:ascii="Microsoft Sans Serif" w:hAnsi="Microsoft Sans Serif"/>
                                <w:spacing w:val="11"/>
                                <w:w w:val="105"/>
                                <w:sz w:val="14"/>
                              </w:rPr>
                              <w:t xml:space="preserve"> </w:t>
                            </w:r>
                            <w:r>
                              <w:rPr>
                                <w:rFonts w:ascii="Microsoft Sans Serif" w:hAnsi="Microsoft Sans Serif"/>
                                <w:spacing w:val="-4"/>
                                <w:w w:val="105"/>
                                <w:sz w:val="14"/>
                              </w:rPr>
                              <w:t>(</w:t>
                            </w:r>
                            <w:r>
                              <w:rPr>
                                <w:rFonts w:ascii="Arial MT" w:hAnsi="Arial MT"/>
                                <w:spacing w:val="-4"/>
                                <w:w w:val="105"/>
                                <w:sz w:val="14"/>
                              </w:rPr>
                              <w:t>°C</w:t>
                            </w:r>
                            <w:r>
                              <w:rPr>
                                <w:rFonts w:ascii="Microsoft Sans Serif" w:hAnsi="Microsoft Sans Serif"/>
                                <w:spacing w:val="-4"/>
                                <w:w w:val="105"/>
                                <w:sz w:val="14"/>
                              </w:rPr>
                              <w:t>)</w:t>
                            </w:r>
                          </w:p>
                        </w:txbxContent>
                      </wps:txbx>
                      <wps:bodyPr vert="vert270" wrap="square" lIns="0" tIns="0" rIns="0" bIns="0" rtlCol="0">
                        <a:noAutofit/>
                      </wps:bodyPr>
                    </wps:wsp>
                  </a:graphicData>
                </a:graphic>
              </wp:anchor>
            </w:drawing>
          </mc:Choice>
          <mc:Fallback>
            <w:pict>
              <v:shape w14:anchorId="0DC1B921" id="Textbox 60" o:spid="_x0000_s1066" type="#_x0000_t202" style="position:absolute;left:0;text-align:left;margin-left:151.15pt;margin-top:151.3pt;width:10.25pt;height:63.9pt;z-index:1573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" filled="f" stroked="f">
                <v:path arrowok="t"/>
                <v:textbox style="layout-flow:vertical;mso-layout-flow-alt:bottom-to-top" inset="0,0,0,0">
                  <w:txbxContent>
                    <w:p w14:paraId="53E00FFC" w14:textId="77777777" w:rsidR="00837FAC" w:rsidRDefault="004D5FA3">
                      <w:pPr>
                        <w:spacing w:before="21"/>
                        <w:ind w:left="20"/>
                        <w:rPr>
                          <w:rFonts w:ascii="Microsoft Sans Serif" w:hAnsi="Microsoft Sans Serif"/>
                          <w:sz w:val="14"/>
                        </w:rPr>
                      </w:pPr>
                      <w:r>
                        <w:rPr>
                          <w:rFonts w:ascii="Microsoft Sans Serif" w:hAnsi="Microsoft Sans Serif"/>
                          <w:w w:val="105"/>
                          <w:sz w:val="14"/>
                        </w:rPr>
                        <w:t>Температура</w:t>
                      </w:r>
                      <w:r>
                        <w:rPr>
                          <w:rFonts w:ascii="Microsoft Sans Serif" w:hAnsi="Microsoft Sans Serif"/>
                          <w:spacing w:val="11"/>
                          <w:w w:val="105"/>
                          <w:sz w:val="14"/>
                        </w:rPr>
                        <w:t xml:space="preserve"> </w:t>
                      </w:r>
                      <w:r>
                        <w:rPr>
                          <w:rFonts w:ascii="Microsoft Sans Serif" w:hAnsi="Microsoft Sans Serif"/>
                          <w:spacing w:val="-4"/>
                          <w:w w:val="105"/>
                          <w:sz w:val="14"/>
                        </w:rPr>
                        <w:t>(</w:t>
                      </w:r>
                      <w:r>
                        <w:rPr>
                          <w:rFonts w:ascii="Arial MT" w:hAnsi="Arial MT"/>
                          <w:spacing w:val="-4"/>
                          <w:w w:val="105"/>
                          <w:sz w:val="14"/>
                        </w:rPr>
                        <w:t>°C</w:t>
                      </w:r>
                      <w:r>
                        <w:rPr>
                          <w:rFonts w:ascii="Microsoft Sans Serif" w:hAnsi="Microsoft Sans Serif"/>
                          <w:spacing w:val="-4"/>
                          <w:w w:val="105"/>
                          <w:sz w:val="14"/>
                        </w:rPr>
                        <w:t>)</w:t>
                      </w:r>
                    </w:p>
                  </w:txbxContent>
                </v:textbox>
                <w10:wrap anchorx="page" anchory="page"/>
              </v:shape>
            </w:pict>
          </mc:Fallback>
        </mc:AlternateContent>
      </w:r>
      <w:r>
        <w:rPr>
          <w:sz w:val="20"/>
        </w:rPr>
        <w:t>Примечание:</w:t>
      </w:r>
      <w:r>
        <w:rPr>
          <w:spacing w:val="-6"/>
          <w:sz w:val="20"/>
        </w:rPr>
        <w:t xml:space="preserve"> </w:t>
      </w:r>
      <w:r>
        <w:rPr>
          <w:sz w:val="20"/>
        </w:rPr>
        <w:t>p</w:t>
      </w:r>
      <w:r>
        <w:rPr>
          <w:spacing w:val="-5"/>
          <w:sz w:val="20"/>
        </w:rPr>
        <w:t xml:space="preserve"> </w:t>
      </w:r>
      <w:r>
        <w:rPr>
          <w:sz w:val="20"/>
        </w:rPr>
        <w:t>-</w:t>
      </w:r>
      <w:r>
        <w:rPr>
          <w:spacing w:val="-6"/>
          <w:sz w:val="20"/>
        </w:rPr>
        <w:t xml:space="preserve"> </w:t>
      </w:r>
      <w:r>
        <w:rPr>
          <w:sz w:val="20"/>
        </w:rPr>
        <w:t>уровень</w:t>
      </w:r>
      <w:r>
        <w:rPr>
          <w:spacing w:val="-5"/>
          <w:sz w:val="20"/>
        </w:rPr>
        <w:t xml:space="preserve"> </w:t>
      </w:r>
      <w:r>
        <w:rPr>
          <w:spacing w:val="-2"/>
          <w:sz w:val="20"/>
        </w:rPr>
        <w:t>значимости</w:t>
      </w:r>
    </w:p>
    <w:p w14:paraId="0C23BBF0" w14:textId="77777777" w:rsidR="00837FAC" w:rsidRDefault="004D5FA3">
      <w:pPr>
        <w:ind w:left="257" w:right="3024"/>
        <w:rPr>
          <w:sz w:val="20"/>
        </w:rPr>
      </w:pPr>
      <w:r>
        <w:rPr>
          <w:sz w:val="20"/>
        </w:rPr>
        <w:t>p1&lt;0.05 - cтатистически значимая разница между группами ДБ и МЭБ; p2&lt;0.05 - cтатистически значимая разница между группами ДБ и Лок; p3&lt;0.05 - cтатистически значимая разница между группами ДБ и Луч; p4&lt;0.05</w:t>
      </w:r>
      <w:r>
        <w:rPr>
          <w:spacing w:val="-4"/>
          <w:sz w:val="20"/>
        </w:rPr>
        <w:t xml:space="preserve"> </w:t>
      </w:r>
      <w:r>
        <w:rPr>
          <w:sz w:val="20"/>
        </w:rPr>
        <w:t>-</w:t>
      </w:r>
      <w:r>
        <w:rPr>
          <w:spacing w:val="-4"/>
          <w:sz w:val="20"/>
        </w:rPr>
        <w:t xml:space="preserve"> </w:t>
      </w:r>
      <w:r>
        <w:rPr>
          <w:sz w:val="20"/>
        </w:rPr>
        <w:t>cтатистически</w:t>
      </w:r>
      <w:r>
        <w:rPr>
          <w:spacing w:val="-4"/>
          <w:sz w:val="20"/>
        </w:rPr>
        <w:t xml:space="preserve"> </w:t>
      </w:r>
      <w:r>
        <w:rPr>
          <w:sz w:val="20"/>
        </w:rPr>
        <w:t>значимая</w:t>
      </w:r>
      <w:r>
        <w:rPr>
          <w:spacing w:val="-4"/>
          <w:sz w:val="20"/>
        </w:rPr>
        <w:t xml:space="preserve"> </w:t>
      </w:r>
      <w:r>
        <w:rPr>
          <w:sz w:val="20"/>
        </w:rPr>
        <w:t>разница</w:t>
      </w:r>
      <w:r>
        <w:rPr>
          <w:spacing w:val="-4"/>
          <w:sz w:val="20"/>
        </w:rPr>
        <w:t xml:space="preserve"> </w:t>
      </w:r>
      <w:r>
        <w:rPr>
          <w:sz w:val="20"/>
        </w:rPr>
        <w:t>между</w:t>
      </w:r>
      <w:r>
        <w:rPr>
          <w:spacing w:val="-4"/>
          <w:sz w:val="20"/>
        </w:rPr>
        <w:t xml:space="preserve"> </w:t>
      </w:r>
      <w:r>
        <w:rPr>
          <w:sz w:val="20"/>
        </w:rPr>
        <w:t>группами</w:t>
      </w:r>
      <w:r>
        <w:rPr>
          <w:spacing w:val="-4"/>
          <w:sz w:val="20"/>
        </w:rPr>
        <w:t xml:space="preserve"> </w:t>
      </w:r>
      <w:r>
        <w:rPr>
          <w:sz w:val="20"/>
        </w:rPr>
        <w:t>МЭБ</w:t>
      </w:r>
      <w:r>
        <w:rPr>
          <w:spacing w:val="-4"/>
          <w:sz w:val="20"/>
        </w:rPr>
        <w:t xml:space="preserve"> </w:t>
      </w:r>
      <w:r>
        <w:rPr>
          <w:sz w:val="20"/>
        </w:rPr>
        <w:t>и</w:t>
      </w:r>
      <w:r>
        <w:rPr>
          <w:spacing w:val="-4"/>
          <w:sz w:val="20"/>
        </w:rPr>
        <w:t xml:space="preserve"> </w:t>
      </w:r>
      <w:r>
        <w:rPr>
          <w:sz w:val="20"/>
        </w:rPr>
        <w:t>Лок; p5&lt;0.05</w:t>
      </w:r>
      <w:r>
        <w:rPr>
          <w:spacing w:val="-5"/>
          <w:sz w:val="20"/>
        </w:rPr>
        <w:t xml:space="preserve"> </w:t>
      </w:r>
      <w:r>
        <w:rPr>
          <w:sz w:val="20"/>
        </w:rPr>
        <w:t>-</w:t>
      </w:r>
      <w:r>
        <w:rPr>
          <w:spacing w:val="-5"/>
          <w:sz w:val="20"/>
        </w:rPr>
        <w:t xml:space="preserve"> </w:t>
      </w:r>
      <w:r>
        <w:rPr>
          <w:sz w:val="20"/>
        </w:rPr>
        <w:t>cтатистически</w:t>
      </w:r>
      <w:r>
        <w:rPr>
          <w:spacing w:val="-5"/>
          <w:sz w:val="20"/>
        </w:rPr>
        <w:t xml:space="preserve"> </w:t>
      </w:r>
      <w:r>
        <w:rPr>
          <w:sz w:val="20"/>
        </w:rPr>
        <w:t>значимая</w:t>
      </w:r>
      <w:r>
        <w:rPr>
          <w:spacing w:val="-5"/>
          <w:sz w:val="20"/>
        </w:rPr>
        <w:t xml:space="preserve"> </w:t>
      </w:r>
      <w:r>
        <w:rPr>
          <w:sz w:val="20"/>
        </w:rPr>
        <w:t>разница</w:t>
      </w:r>
      <w:r>
        <w:rPr>
          <w:spacing w:val="-5"/>
          <w:sz w:val="20"/>
        </w:rPr>
        <w:t xml:space="preserve"> </w:t>
      </w:r>
      <w:r>
        <w:rPr>
          <w:sz w:val="20"/>
        </w:rPr>
        <w:t>между</w:t>
      </w:r>
      <w:r>
        <w:rPr>
          <w:spacing w:val="-5"/>
          <w:sz w:val="20"/>
        </w:rPr>
        <w:t xml:space="preserve"> </w:t>
      </w:r>
      <w:r>
        <w:rPr>
          <w:sz w:val="20"/>
        </w:rPr>
        <w:t>группами</w:t>
      </w:r>
      <w:r>
        <w:rPr>
          <w:spacing w:val="-5"/>
          <w:sz w:val="20"/>
        </w:rPr>
        <w:t xml:space="preserve"> </w:t>
      </w:r>
      <w:r>
        <w:rPr>
          <w:sz w:val="20"/>
        </w:rPr>
        <w:t>МЭБ</w:t>
      </w:r>
      <w:r>
        <w:rPr>
          <w:spacing w:val="-5"/>
          <w:sz w:val="20"/>
        </w:rPr>
        <w:t xml:space="preserve"> </w:t>
      </w:r>
      <w:r>
        <w:rPr>
          <w:sz w:val="20"/>
        </w:rPr>
        <w:t>и</w:t>
      </w:r>
      <w:r>
        <w:rPr>
          <w:spacing w:val="-5"/>
          <w:sz w:val="20"/>
        </w:rPr>
        <w:t xml:space="preserve"> </w:t>
      </w:r>
      <w:r>
        <w:rPr>
          <w:sz w:val="20"/>
        </w:rPr>
        <w:t>Луч; p6&lt;0.05 - cтатистически значимая разница между группами Лок и Луч;</w:t>
      </w:r>
    </w:p>
    <w:p w14:paraId="51ED91F2" w14:textId="77777777" w:rsidR="00837FAC" w:rsidRDefault="00837FAC">
      <w:pPr>
        <w:rPr>
          <w:sz w:val="20"/>
        </w:rPr>
        <w:sectPr w:rsidR="00837FAC">
          <w:type w:val="continuous"/>
          <w:pgSz w:w="11900" w:h="16840"/>
          <w:pgMar w:top="1060" w:right="425" w:bottom="280" w:left="1559" w:header="0" w:footer="963" w:gutter="0"/>
          <w:cols w:space="720"/>
        </w:sectPr>
      </w:pPr>
    </w:p>
    <w:p w14:paraId="2204CDC1" w14:textId="77777777" w:rsidR="00837FAC" w:rsidRDefault="004D5FA3">
      <w:pPr>
        <w:pStyle w:val="a3"/>
        <w:spacing w:before="71"/>
        <w:ind w:right="132" w:firstLine="708"/>
      </w:pPr>
      <w:r>
        <w:t>Из данных, представленных в Таблице 5, следует, что за исключением второй группы, к 30 дню наблюдалась высокая инцидентность переломов оперированных конечностей у кроликов. Наибольшая частота переломов была отмечена в области диафиза бедренной кости в группе ДБ, где все особи испытывали подобные травмы в течение периода наблюдения (р=0,0001). Оптимальные результаты моделирования костного дефекта были достигнуты в группах МЭБ, Лок и Луч. Однако в группах Лок и Луч были зарегистрированы нарушения двигательной функции оперированной конечности, что предположительно было связано с повреждением нервных структур в ходе операции на передних конечностях испытуемых (p&lt;0,05).</w:t>
      </w:r>
    </w:p>
    <w:p w14:paraId="2D561A9D" w14:textId="77777777" w:rsidR="00837FAC" w:rsidRDefault="004D5FA3">
      <w:pPr>
        <w:pStyle w:val="a3"/>
        <w:spacing w:before="1"/>
        <w:ind w:right="133" w:firstLine="708"/>
      </w:pPr>
      <w:r>
        <w:t>Рентгенологические исследования, выполненные в двух проекциях, на 14 сутки после операции не выявили признаков заживления костных дефектов во всех экспериментальных группах. Рентгенографические характеристики дефектов сохранились без изменений. На 14 день после операции рентгенологическое исследование во всех группах (Рисунок 18) выявило отсутствие признаков консолидации костной ткани. На изображениях были обнаружены</w:t>
      </w:r>
      <w:r>
        <w:rPr>
          <w:spacing w:val="-18"/>
        </w:rPr>
        <w:t xml:space="preserve"> </w:t>
      </w:r>
      <w:r>
        <w:t>дефекты</w:t>
      </w:r>
      <w:r>
        <w:rPr>
          <w:spacing w:val="-17"/>
        </w:rPr>
        <w:t xml:space="preserve"> </w:t>
      </w:r>
      <w:r>
        <w:t>костной</w:t>
      </w:r>
      <w:r>
        <w:rPr>
          <w:spacing w:val="-18"/>
        </w:rPr>
        <w:t xml:space="preserve"> </w:t>
      </w:r>
      <w:r>
        <w:t>структуры</w:t>
      </w:r>
      <w:r>
        <w:rPr>
          <w:spacing w:val="-17"/>
        </w:rPr>
        <w:t xml:space="preserve"> </w:t>
      </w:r>
      <w:r>
        <w:t>круглой</w:t>
      </w:r>
      <w:r>
        <w:rPr>
          <w:spacing w:val="-18"/>
        </w:rPr>
        <w:t xml:space="preserve"> </w:t>
      </w:r>
      <w:r>
        <w:t>формы</w:t>
      </w:r>
      <w:r>
        <w:rPr>
          <w:spacing w:val="-17"/>
        </w:rPr>
        <w:t xml:space="preserve"> </w:t>
      </w:r>
      <w:r>
        <w:t>с</w:t>
      </w:r>
      <w:r>
        <w:rPr>
          <w:spacing w:val="-18"/>
        </w:rPr>
        <w:t xml:space="preserve"> </w:t>
      </w:r>
      <w:r>
        <w:t>четко</w:t>
      </w:r>
      <w:r>
        <w:rPr>
          <w:spacing w:val="-17"/>
        </w:rPr>
        <w:t xml:space="preserve"> </w:t>
      </w:r>
      <w:r>
        <w:t>определенными контурами, без признаков формирования костного регенерата. В группах Лок и Луч, несмотря на отсутствие сращения кости, обнаружены минимальные проявления периостальной реакции на периферии дефекта.</w:t>
      </w:r>
    </w:p>
    <w:p w14:paraId="5B47C709" w14:textId="77777777" w:rsidR="00837FAC" w:rsidRDefault="00837FAC">
      <w:pPr>
        <w:pStyle w:val="a3"/>
        <w:sectPr w:rsidR="00837FAC">
          <w:pgSz w:w="11900" w:h="16840"/>
          <w:pgMar w:top="1380" w:right="425" w:bottom="1220" w:left="1559" w:header="0" w:footer="963" w:gutter="0"/>
          <w:cols w:space="720"/>
        </w:sectPr>
      </w:pPr>
    </w:p>
    <w:p w14:paraId="6BAB817A" w14:textId="77777777" w:rsidR="00837FAC" w:rsidRDefault="004D5FA3">
      <w:pPr>
        <w:pStyle w:val="a3"/>
        <w:ind w:left="1565"/>
        <w:jc w:val="left"/>
        <w:rPr>
          <w:sz w:val="20"/>
        </w:rPr>
      </w:pPr>
      <w:r>
        <w:rPr>
          <w:noProof/>
          <w:sz w:val="20"/>
          <w:lang w:eastAsia="ru-RU"/>
        </w:rPr>
        <w:drawing>
          <wp:inline distT="0" distB="0" distL="0" distR="0" wp14:anchorId="6A4466EC" wp14:editId="5D2D6E1C">
            <wp:extent cx="4339601" cy="4413504"/>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37" cstate="print"/>
                    <a:stretch>
                      <a:fillRect/>
                    </a:stretch>
                  </pic:blipFill>
                  <pic:spPr>
                    <a:xfrm>
                      <a:off x="0" y="0"/>
                      <a:ext cx="4339601" cy="4413504"/>
                    </a:xfrm>
                    <a:prstGeom prst="rect">
                      <a:avLst/>
                    </a:prstGeom>
                  </pic:spPr>
                </pic:pic>
              </a:graphicData>
            </a:graphic>
          </wp:inline>
        </w:drawing>
      </w:r>
    </w:p>
    <w:p w14:paraId="2D932407" w14:textId="77777777" w:rsidR="00837FAC" w:rsidRDefault="004D5FA3">
      <w:pPr>
        <w:pStyle w:val="a3"/>
        <w:ind w:left="405" w:right="403" w:firstLine="1"/>
        <w:jc w:val="center"/>
      </w:pPr>
      <w:r>
        <w:t>Рисунок 18 – Рентгенография конечностей кроликов: а – дефект диафиза бедренной</w:t>
      </w:r>
      <w:r>
        <w:rPr>
          <w:spacing w:val="-3"/>
        </w:rPr>
        <w:t xml:space="preserve"> </w:t>
      </w:r>
      <w:r>
        <w:t>кости,</w:t>
      </w:r>
      <w:r>
        <w:rPr>
          <w:spacing w:val="-4"/>
        </w:rPr>
        <w:t xml:space="preserve"> </w:t>
      </w:r>
      <w:r>
        <w:t>б</w:t>
      </w:r>
      <w:r>
        <w:rPr>
          <w:spacing w:val="-4"/>
        </w:rPr>
        <w:t xml:space="preserve"> </w:t>
      </w:r>
      <w:r>
        <w:t>–</w:t>
      </w:r>
      <w:r>
        <w:rPr>
          <w:spacing w:val="-4"/>
        </w:rPr>
        <w:t xml:space="preserve"> </w:t>
      </w:r>
      <w:r>
        <w:t>дефект</w:t>
      </w:r>
      <w:r>
        <w:rPr>
          <w:spacing w:val="-4"/>
        </w:rPr>
        <w:t xml:space="preserve"> </w:t>
      </w:r>
      <w:r>
        <w:t>дистального</w:t>
      </w:r>
      <w:r>
        <w:rPr>
          <w:spacing w:val="-4"/>
        </w:rPr>
        <w:t xml:space="preserve"> </w:t>
      </w:r>
      <w:r>
        <w:t>метаэпифиза</w:t>
      </w:r>
      <w:r>
        <w:rPr>
          <w:spacing w:val="-4"/>
        </w:rPr>
        <w:t xml:space="preserve"> </w:t>
      </w:r>
      <w:r>
        <w:t>бедренной</w:t>
      </w:r>
      <w:r>
        <w:rPr>
          <w:spacing w:val="-3"/>
        </w:rPr>
        <w:t xml:space="preserve"> </w:t>
      </w:r>
      <w:r>
        <w:t>кости,</w:t>
      </w:r>
      <w:r>
        <w:rPr>
          <w:spacing w:val="-4"/>
        </w:rPr>
        <w:t xml:space="preserve"> </w:t>
      </w:r>
      <w:r>
        <w:t>в</w:t>
      </w:r>
      <w:r>
        <w:rPr>
          <w:spacing w:val="-5"/>
        </w:rPr>
        <w:t xml:space="preserve"> </w:t>
      </w:r>
      <w:r>
        <w:t>– дефект локтевой кости, г – дефект лучевой кости</w:t>
      </w:r>
    </w:p>
    <w:p w14:paraId="00D9DA04" w14:textId="77777777" w:rsidR="00837FAC" w:rsidRDefault="004D5FA3">
      <w:pPr>
        <w:pStyle w:val="a3"/>
        <w:spacing w:before="309"/>
        <w:ind w:right="136" w:firstLine="708"/>
      </w:pPr>
      <w:r>
        <w:t>Согласно</w:t>
      </w:r>
      <w:r>
        <w:rPr>
          <w:spacing w:val="-15"/>
        </w:rPr>
        <w:t xml:space="preserve"> </w:t>
      </w:r>
      <w:r>
        <w:t>рентгенологическому</w:t>
      </w:r>
      <w:r>
        <w:rPr>
          <w:spacing w:val="-15"/>
        </w:rPr>
        <w:t xml:space="preserve"> </w:t>
      </w:r>
      <w:r>
        <w:t>анализу,</w:t>
      </w:r>
      <w:r>
        <w:rPr>
          <w:spacing w:val="-15"/>
        </w:rPr>
        <w:t xml:space="preserve"> </w:t>
      </w:r>
      <w:r>
        <w:t>признаки</w:t>
      </w:r>
      <w:r>
        <w:rPr>
          <w:spacing w:val="-15"/>
        </w:rPr>
        <w:t xml:space="preserve"> </w:t>
      </w:r>
      <w:r>
        <w:t>костной</w:t>
      </w:r>
      <w:r>
        <w:rPr>
          <w:spacing w:val="-15"/>
        </w:rPr>
        <w:t xml:space="preserve"> </w:t>
      </w:r>
      <w:r>
        <w:t>регенерации</w:t>
      </w:r>
      <w:r>
        <w:rPr>
          <w:spacing w:val="-15"/>
        </w:rPr>
        <w:t xml:space="preserve"> </w:t>
      </w:r>
      <w:r>
        <w:t>во всех группах были оценены как неудовлетворительные.</w:t>
      </w:r>
    </w:p>
    <w:p w14:paraId="408D8B24" w14:textId="77777777" w:rsidR="00837FAC" w:rsidRDefault="004D5FA3">
      <w:pPr>
        <w:pStyle w:val="a3"/>
        <w:ind w:right="131" w:firstLine="708"/>
      </w:pPr>
      <w:r>
        <w:t>К</w:t>
      </w:r>
      <w:r>
        <w:rPr>
          <w:spacing w:val="-18"/>
        </w:rPr>
        <w:t xml:space="preserve"> </w:t>
      </w:r>
      <w:r>
        <w:t>тридцатому</w:t>
      </w:r>
      <w:r>
        <w:rPr>
          <w:spacing w:val="-17"/>
        </w:rPr>
        <w:t xml:space="preserve"> </w:t>
      </w:r>
      <w:r>
        <w:t>дню</w:t>
      </w:r>
      <w:r>
        <w:rPr>
          <w:spacing w:val="-18"/>
        </w:rPr>
        <w:t xml:space="preserve"> </w:t>
      </w:r>
      <w:r>
        <w:t>после</w:t>
      </w:r>
      <w:r>
        <w:rPr>
          <w:spacing w:val="-17"/>
        </w:rPr>
        <w:t xml:space="preserve"> </w:t>
      </w:r>
      <w:r>
        <w:t>операции</w:t>
      </w:r>
      <w:r>
        <w:rPr>
          <w:spacing w:val="-18"/>
        </w:rPr>
        <w:t xml:space="preserve"> </w:t>
      </w:r>
      <w:r>
        <w:t>(Рисунок</w:t>
      </w:r>
      <w:r>
        <w:rPr>
          <w:spacing w:val="-17"/>
        </w:rPr>
        <w:t xml:space="preserve"> </w:t>
      </w:r>
      <w:r>
        <w:t>19),</w:t>
      </w:r>
      <w:r>
        <w:rPr>
          <w:spacing w:val="-18"/>
        </w:rPr>
        <w:t xml:space="preserve"> </w:t>
      </w:r>
      <w:r>
        <w:t>в</w:t>
      </w:r>
      <w:r>
        <w:rPr>
          <w:spacing w:val="-17"/>
        </w:rPr>
        <w:t xml:space="preserve"> </w:t>
      </w:r>
      <w:r>
        <w:t>группах</w:t>
      </w:r>
      <w:r>
        <w:rPr>
          <w:spacing w:val="-18"/>
        </w:rPr>
        <w:t xml:space="preserve"> </w:t>
      </w:r>
      <w:r>
        <w:t>МЭБ,</w:t>
      </w:r>
      <w:r>
        <w:rPr>
          <w:spacing w:val="-17"/>
        </w:rPr>
        <w:t xml:space="preserve"> </w:t>
      </w:r>
      <w:r>
        <w:t>Лок</w:t>
      </w:r>
      <w:r>
        <w:rPr>
          <w:spacing w:val="-18"/>
        </w:rPr>
        <w:t xml:space="preserve"> </w:t>
      </w:r>
      <w:r>
        <w:t>и</w:t>
      </w:r>
      <w:r>
        <w:rPr>
          <w:spacing w:val="-17"/>
        </w:rPr>
        <w:t xml:space="preserve"> </w:t>
      </w:r>
      <w:r>
        <w:t>Луч было выявлено снижение размеров костных дефектов.</w:t>
      </w:r>
      <w:r>
        <w:rPr>
          <w:spacing w:val="40"/>
        </w:rPr>
        <w:t xml:space="preserve"> </w:t>
      </w:r>
      <w:r>
        <w:t>В этой же области наблюдались нечеткие, рыхлые образования костного регенерата, сопровождаемые формированием периостальной костной мозоли, при этом рентгенологические признаки ремоделирования кости отсутствовали.</w:t>
      </w:r>
    </w:p>
    <w:p w14:paraId="111FCD0F" w14:textId="77777777" w:rsidR="00837FAC" w:rsidRDefault="00837FAC">
      <w:pPr>
        <w:pStyle w:val="a3"/>
        <w:sectPr w:rsidR="00837FAC">
          <w:pgSz w:w="11900" w:h="16840"/>
          <w:pgMar w:top="1140" w:right="425" w:bottom="1220" w:left="1559" w:header="0" w:footer="963" w:gutter="0"/>
          <w:cols w:space="720"/>
        </w:sectPr>
      </w:pPr>
    </w:p>
    <w:p w14:paraId="0C0A6363" w14:textId="77777777" w:rsidR="00837FAC" w:rsidRDefault="004D5FA3">
      <w:pPr>
        <w:pStyle w:val="a3"/>
        <w:ind w:left="1571"/>
        <w:jc w:val="left"/>
        <w:rPr>
          <w:sz w:val="20"/>
        </w:rPr>
      </w:pPr>
      <w:r>
        <w:rPr>
          <w:noProof/>
          <w:sz w:val="20"/>
          <w:lang w:eastAsia="ru-RU"/>
        </w:rPr>
        <w:drawing>
          <wp:inline distT="0" distB="0" distL="0" distR="0" wp14:anchorId="32E6041C" wp14:editId="3D387B24">
            <wp:extent cx="4328951" cy="4779264"/>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38" cstate="print"/>
                    <a:stretch>
                      <a:fillRect/>
                    </a:stretch>
                  </pic:blipFill>
                  <pic:spPr>
                    <a:xfrm>
                      <a:off x="0" y="0"/>
                      <a:ext cx="4328951" cy="4779264"/>
                    </a:xfrm>
                    <a:prstGeom prst="rect">
                      <a:avLst/>
                    </a:prstGeom>
                  </pic:spPr>
                </pic:pic>
              </a:graphicData>
            </a:graphic>
          </wp:inline>
        </w:drawing>
      </w:r>
    </w:p>
    <w:p w14:paraId="05938384" w14:textId="77777777" w:rsidR="00837FAC" w:rsidRDefault="004D5FA3">
      <w:pPr>
        <w:pStyle w:val="a3"/>
        <w:spacing w:line="242" w:lineRule="auto"/>
        <w:ind w:left="679" w:right="667"/>
        <w:jc w:val="center"/>
      </w:pPr>
      <w:r>
        <w:t>Рисунок 19 – Рентгенография конечностей кроликов: а – дефект дистального</w:t>
      </w:r>
      <w:r>
        <w:rPr>
          <w:spacing w:val="-5"/>
        </w:rPr>
        <w:t xml:space="preserve"> </w:t>
      </w:r>
      <w:r>
        <w:t>метаэпифиза</w:t>
      </w:r>
      <w:r>
        <w:rPr>
          <w:spacing w:val="-5"/>
        </w:rPr>
        <w:t xml:space="preserve"> </w:t>
      </w:r>
      <w:r>
        <w:t>бедренной</w:t>
      </w:r>
      <w:r>
        <w:rPr>
          <w:spacing w:val="-4"/>
        </w:rPr>
        <w:t xml:space="preserve"> </w:t>
      </w:r>
      <w:r>
        <w:t>кости,</w:t>
      </w:r>
      <w:r>
        <w:rPr>
          <w:spacing w:val="-5"/>
        </w:rPr>
        <w:t xml:space="preserve"> </w:t>
      </w:r>
      <w:r>
        <w:t>б</w:t>
      </w:r>
      <w:r>
        <w:rPr>
          <w:spacing w:val="-6"/>
        </w:rPr>
        <w:t xml:space="preserve"> </w:t>
      </w:r>
      <w:r>
        <w:t>–</w:t>
      </w:r>
      <w:r>
        <w:rPr>
          <w:spacing w:val="-5"/>
        </w:rPr>
        <w:t xml:space="preserve"> </w:t>
      </w:r>
      <w:r>
        <w:t>дефект</w:t>
      </w:r>
      <w:r>
        <w:rPr>
          <w:spacing w:val="-5"/>
        </w:rPr>
        <w:t xml:space="preserve"> </w:t>
      </w:r>
      <w:r>
        <w:t>локтевой</w:t>
      </w:r>
      <w:r>
        <w:rPr>
          <w:spacing w:val="-4"/>
        </w:rPr>
        <w:t xml:space="preserve"> </w:t>
      </w:r>
      <w:r>
        <w:t>кости, в – дефект лучевой кости</w:t>
      </w:r>
    </w:p>
    <w:p w14:paraId="07291B6D" w14:textId="77777777" w:rsidR="00837FAC" w:rsidRDefault="004D5FA3">
      <w:pPr>
        <w:pStyle w:val="a3"/>
        <w:spacing w:before="305"/>
        <w:ind w:left="283" w:right="134" w:firstLine="566"/>
      </w:pPr>
      <w:r>
        <w:t xml:space="preserve">В целом рентгенологическая оценка на тридцатый день показала замедление процессов регенерации костной ткани во всех исследуемых </w:t>
      </w:r>
      <w:r>
        <w:rPr>
          <w:spacing w:val="-2"/>
        </w:rPr>
        <w:t>группах.</w:t>
      </w:r>
    </w:p>
    <w:p w14:paraId="4F0DC81D" w14:textId="77777777" w:rsidR="00837FAC" w:rsidRDefault="004D5FA3">
      <w:pPr>
        <w:pStyle w:val="a3"/>
        <w:spacing w:before="118"/>
        <w:ind w:left="283" w:right="131" w:firstLine="566"/>
      </w:pPr>
      <w:r>
        <w:t>На основании полученных данных моделирования костного дефекта длинных трубчатых костей следует, что к 30-му дню после операции по рентгенологическим данным самостоятельное закрытие дефектов костной ткани не наблюдалось во всех исследуемых группах. В группе с дефектом на диафизе бедренной кости отмечается высокая инцидентность перелома оперированной конечности (р=0,001), при моделировании на лучевой и локтевых костях отмечается нарушение двигательной активности оперированной конечности (p&lt;0,05). Тем не менее, минимальное количество постоперационных осложнений (переломы, нарушение двигательной активности) было зафиксировано во второй группе, где экспериментальный дефект был сформирован в метаэпифизарной области бедренной кости с диаметром 5 мм. Этот факт определил выбор указанной локализации для проведения дальнейших исследований.</w:t>
      </w:r>
    </w:p>
    <w:p w14:paraId="5EC2DE1E" w14:textId="77777777" w:rsidR="00837FAC" w:rsidRDefault="00837FAC">
      <w:pPr>
        <w:pStyle w:val="a3"/>
        <w:sectPr w:rsidR="00837FAC">
          <w:pgSz w:w="11900" w:h="16840"/>
          <w:pgMar w:top="1140" w:right="425" w:bottom="1220" w:left="1559" w:header="0" w:footer="963" w:gutter="0"/>
          <w:cols w:space="720"/>
        </w:sectPr>
      </w:pPr>
    </w:p>
    <w:p w14:paraId="74D02014" w14:textId="77777777" w:rsidR="00837FAC" w:rsidRDefault="004D5FA3">
      <w:pPr>
        <w:pStyle w:val="2"/>
        <w:numPr>
          <w:ilvl w:val="1"/>
          <w:numId w:val="6"/>
        </w:numPr>
        <w:tabs>
          <w:tab w:val="left" w:pos="1257"/>
        </w:tabs>
        <w:spacing w:before="69"/>
        <w:ind w:left="141" w:right="136" w:firstLine="708"/>
        <w:jc w:val="both"/>
      </w:pPr>
      <w:bookmarkStart w:id="14" w:name="_TOC_250003"/>
      <w:r>
        <w:t>Клинико-рентгенологическая</w:t>
      </w:r>
      <w:r>
        <w:rPr>
          <w:spacing w:val="-18"/>
        </w:rPr>
        <w:t xml:space="preserve"> </w:t>
      </w:r>
      <w:r>
        <w:t>оценка</w:t>
      </w:r>
      <w:r>
        <w:rPr>
          <w:spacing w:val="-17"/>
        </w:rPr>
        <w:t xml:space="preserve"> </w:t>
      </w:r>
      <w:r>
        <w:t>применения</w:t>
      </w:r>
      <w:r>
        <w:rPr>
          <w:spacing w:val="-18"/>
        </w:rPr>
        <w:t xml:space="preserve"> </w:t>
      </w:r>
      <w:r>
        <w:t>костного</w:t>
      </w:r>
      <w:r>
        <w:rPr>
          <w:spacing w:val="-17"/>
        </w:rPr>
        <w:t xml:space="preserve"> </w:t>
      </w:r>
      <w:bookmarkEnd w:id="14"/>
      <w:r>
        <w:t>графта импрегнированного аутоплазмой, обогащенной тромбоцитами у кроликов</w:t>
      </w:r>
    </w:p>
    <w:p w14:paraId="6F6B90C8" w14:textId="77777777" w:rsidR="00837FAC" w:rsidRDefault="004D5FA3">
      <w:pPr>
        <w:pStyle w:val="a4"/>
        <w:numPr>
          <w:ilvl w:val="2"/>
          <w:numId w:val="6"/>
        </w:numPr>
        <w:tabs>
          <w:tab w:val="left" w:pos="1829"/>
        </w:tabs>
        <w:spacing w:before="120"/>
        <w:ind w:left="141" w:right="130" w:firstLine="709"/>
        <w:jc w:val="both"/>
        <w:rPr>
          <w:i/>
          <w:sz w:val="28"/>
        </w:rPr>
      </w:pPr>
      <w:r>
        <w:rPr>
          <w:i/>
          <w:sz w:val="28"/>
        </w:rPr>
        <w:t>Клинический мониторинг послеоперационного состояния лабораторных животных</w:t>
      </w:r>
    </w:p>
    <w:p w14:paraId="0C9E29B1" w14:textId="77777777" w:rsidR="00837FAC" w:rsidRDefault="004D5FA3">
      <w:pPr>
        <w:pStyle w:val="a3"/>
        <w:spacing w:before="4"/>
        <w:ind w:right="133" w:firstLine="709"/>
      </w:pPr>
      <w:r>
        <w:rPr>
          <w:noProof/>
          <w:lang w:eastAsia="ru-RU"/>
        </w:rPr>
        <mc:AlternateContent>
          <mc:Choice Requires="wpg">
            <w:drawing>
              <wp:anchor distT="0" distB="0" distL="0" distR="0" simplePos="0" relativeHeight="15736832" behindDoc="0" locked="0" layoutInCell="1" allowOverlap="1" wp14:anchorId="3AD8ED2B" wp14:editId="2F0F6356">
                <wp:simplePos x="0" y="0"/>
                <wp:positionH relativeFrom="page">
                  <wp:posOffset>1620837</wp:posOffset>
                </wp:positionH>
                <wp:positionV relativeFrom="paragraph">
                  <wp:posOffset>1306155</wp:posOffset>
                </wp:positionV>
                <wp:extent cx="5055235" cy="3731895"/>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55235" cy="3731895"/>
                          <a:chOff x="0" y="0"/>
                          <a:chExt cx="5055235" cy="3731895"/>
                        </a:xfrm>
                      </wpg:grpSpPr>
                      <pic:pic xmlns:pic="http://schemas.openxmlformats.org/drawingml/2006/picture">
                        <pic:nvPicPr>
                          <pic:cNvPr id="64" name="Image 64"/>
                          <pic:cNvPicPr/>
                        </pic:nvPicPr>
                        <pic:blipFill>
                          <a:blip r:embed="rId39" cstate="print"/>
                          <a:stretch>
                            <a:fillRect/>
                          </a:stretch>
                        </pic:blipFill>
                        <pic:spPr>
                          <a:xfrm>
                            <a:off x="0" y="0"/>
                            <a:ext cx="5055182" cy="3731674"/>
                          </a:xfrm>
                          <a:prstGeom prst="rect">
                            <a:avLst/>
                          </a:prstGeom>
                        </pic:spPr>
                      </pic:pic>
                      <wps:wsp>
                        <wps:cNvPr id="65" name="Textbox 65"/>
                        <wps:cNvSpPr txBox="1"/>
                        <wps:spPr>
                          <a:xfrm>
                            <a:off x="230659" y="81899"/>
                            <a:ext cx="218440" cy="114935"/>
                          </a:xfrm>
                          <a:prstGeom prst="rect">
                            <a:avLst/>
                          </a:prstGeom>
                        </wps:spPr>
                        <wps:txbx>
                          <w:txbxContent>
                            <w:p w14:paraId="77BA0CE6" w14:textId="77777777" w:rsidR="00837FAC" w:rsidRDefault="004D5FA3">
                              <w:pPr>
                                <w:spacing w:line="180" w:lineRule="exact"/>
                                <w:rPr>
                                  <w:rFonts w:ascii="Microsoft Sans Serif"/>
                                  <w:sz w:val="16"/>
                                </w:rPr>
                              </w:pPr>
                              <w:r>
                                <w:rPr>
                                  <w:rFonts w:ascii="Microsoft Sans Serif"/>
                                  <w:spacing w:val="-4"/>
                                  <w:sz w:val="16"/>
                                </w:rPr>
                                <w:t>39,2</w:t>
                              </w:r>
                            </w:p>
                          </w:txbxContent>
                        </wps:txbx>
                        <wps:bodyPr wrap="square" lIns="0" tIns="0" rIns="0" bIns="0" rtlCol="0">
                          <a:noAutofit/>
                        </wps:bodyPr>
                      </wps:wsp>
                      <wps:wsp>
                        <wps:cNvPr id="66" name="Textbox 66"/>
                        <wps:cNvSpPr txBox="1"/>
                        <wps:spPr>
                          <a:xfrm>
                            <a:off x="230659" y="546419"/>
                            <a:ext cx="218440" cy="114935"/>
                          </a:xfrm>
                          <a:prstGeom prst="rect">
                            <a:avLst/>
                          </a:prstGeom>
                        </wps:spPr>
                        <wps:txbx>
                          <w:txbxContent>
                            <w:p w14:paraId="576BE65D" w14:textId="77777777" w:rsidR="00837FAC" w:rsidRDefault="004D5FA3">
                              <w:pPr>
                                <w:spacing w:line="180" w:lineRule="exact"/>
                                <w:rPr>
                                  <w:rFonts w:ascii="Microsoft Sans Serif"/>
                                  <w:sz w:val="16"/>
                                </w:rPr>
                              </w:pPr>
                              <w:r>
                                <w:rPr>
                                  <w:rFonts w:ascii="Microsoft Sans Serif"/>
                                  <w:spacing w:val="-4"/>
                                  <w:sz w:val="16"/>
                                </w:rPr>
                                <w:t>39,0</w:t>
                              </w:r>
                            </w:p>
                          </w:txbxContent>
                        </wps:txbx>
                        <wps:bodyPr wrap="square" lIns="0" tIns="0" rIns="0" bIns="0" rtlCol="0">
                          <a:noAutofit/>
                        </wps:bodyPr>
                      </wps:wsp>
                      <wps:wsp>
                        <wps:cNvPr id="67" name="Textbox 67"/>
                        <wps:cNvSpPr txBox="1"/>
                        <wps:spPr>
                          <a:xfrm>
                            <a:off x="230659" y="1010513"/>
                            <a:ext cx="218440" cy="114935"/>
                          </a:xfrm>
                          <a:prstGeom prst="rect">
                            <a:avLst/>
                          </a:prstGeom>
                        </wps:spPr>
                        <wps:txbx>
                          <w:txbxContent>
                            <w:p w14:paraId="544F85E4" w14:textId="77777777" w:rsidR="00837FAC" w:rsidRDefault="004D5FA3">
                              <w:pPr>
                                <w:spacing w:line="180" w:lineRule="exact"/>
                                <w:rPr>
                                  <w:rFonts w:ascii="Microsoft Sans Serif"/>
                                  <w:sz w:val="16"/>
                                </w:rPr>
                              </w:pPr>
                              <w:r>
                                <w:rPr>
                                  <w:rFonts w:ascii="Microsoft Sans Serif"/>
                                  <w:spacing w:val="-4"/>
                                  <w:sz w:val="16"/>
                                </w:rPr>
                                <w:t>38,8</w:t>
                              </w:r>
                            </w:p>
                          </w:txbxContent>
                        </wps:txbx>
                        <wps:bodyPr wrap="square" lIns="0" tIns="0" rIns="0" bIns="0" rtlCol="0">
                          <a:noAutofit/>
                        </wps:bodyPr>
                      </wps:wsp>
                      <wps:wsp>
                        <wps:cNvPr id="68" name="Textbox 68"/>
                        <wps:cNvSpPr txBox="1"/>
                        <wps:spPr>
                          <a:xfrm>
                            <a:off x="230659" y="1474608"/>
                            <a:ext cx="218440" cy="114935"/>
                          </a:xfrm>
                          <a:prstGeom prst="rect">
                            <a:avLst/>
                          </a:prstGeom>
                        </wps:spPr>
                        <wps:txbx>
                          <w:txbxContent>
                            <w:p w14:paraId="19CF2326" w14:textId="77777777" w:rsidR="00837FAC" w:rsidRDefault="004D5FA3">
                              <w:pPr>
                                <w:spacing w:line="180" w:lineRule="exact"/>
                                <w:rPr>
                                  <w:rFonts w:ascii="Microsoft Sans Serif"/>
                                  <w:sz w:val="16"/>
                                </w:rPr>
                              </w:pPr>
                              <w:r>
                                <w:rPr>
                                  <w:rFonts w:ascii="Microsoft Sans Serif"/>
                                  <w:spacing w:val="-4"/>
                                  <w:sz w:val="16"/>
                                </w:rPr>
                                <w:t>38,6</w:t>
                              </w:r>
                            </w:p>
                          </w:txbxContent>
                        </wps:txbx>
                        <wps:bodyPr wrap="square" lIns="0" tIns="0" rIns="0" bIns="0" rtlCol="0">
                          <a:noAutofit/>
                        </wps:bodyPr>
                      </wps:wsp>
                      <wps:wsp>
                        <wps:cNvPr id="69" name="Textbox 69"/>
                        <wps:cNvSpPr txBox="1"/>
                        <wps:spPr>
                          <a:xfrm>
                            <a:off x="230659" y="1939234"/>
                            <a:ext cx="218440" cy="114935"/>
                          </a:xfrm>
                          <a:prstGeom prst="rect">
                            <a:avLst/>
                          </a:prstGeom>
                        </wps:spPr>
                        <wps:txbx>
                          <w:txbxContent>
                            <w:p w14:paraId="792F6879" w14:textId="77777777" w:rsidR="00837FAC" w:rsidRDefault="004D5FA3">
                              <w:pPr>
                                <w:spacing w:line="180" w:lineRule="exact"/>
                                <w:rPr>
                                  <w:rFonts w:ascii="Microsoft Sans Serif"/>
                                  <w:sz w:val="16"/>
                                </w:rPr>
                              </w:pPr>
                              <w:r>
                                <w:rPr>
                                  <w:rFonts w:ascii="Microsoft Sans Serif"/>
                                  <w:spacing w:val="-4"/>
                                  <w:sz w:val="16"/>
                                </w:rPr>
                                <w:t>38,4</w:t>
                              </w:r>
                            </w:p>
                          </w:txbxContent>
                        </wps:txbx>
                        <wps:bodyPr wrap="square" lIns="0" tIns="0" rIns="0" bIns="0" rtlCol="0">
                          <a:noAutofit/>
                        </wps:bodyPr>
                      </wps:wsp>
                      <wps:wsp>
                        <wps:cNvPr id="70" name="Textbox 70"/>
                        <wps:cNvSpPr txBox="1"/>
                        <wps:spPr>
                          <a:xfrm>
                            <a:off x="230659" y="2403329"/>
                            <a:ext cx="218440" cy="114935"/>
                          </a:xfrm>
                          <a:prstGeom prst="rect">
                            <a:avLst/>
                          </a:prstGeom>
                        </wps:spPr>
                        <wps:txbx>
                          <w:txbxContent>
                            <w:p w14:paraId="4FB477FE" w14:textId="77777777" w:rsidR="00837FAC" w:rsidRDefault="004D5FA3">
                              <w:pPr>
                                <w:spacing w:line="180" w:lineRule="exact"/>
                                <w:rPr>
                                  <w:rFonts w:ascii="Microsoft Sans Serif"/>
                                  <w:sz w:val="16"/>
                                </w:rPr>
                              </w:pPr>
                              <w:r>
                                <w:rPr>
                                  <w:rFonts w:ascii="Microsoft Sans Serif"/>
                                  <w:spacing w:val="-4"/>
                                  <w:sz w:val="16"/>
                                </w:rPr>
                                <w:t>38,2</w:t>
                              </w:r>
                            </w:p>
                          </w:txbxContent>
                        </wps:txbx>
                        <wps:bodyPr wrap="square" lIns="0" tIns="0" rIns="0" bIns="0" rtlCol="0">
                          <a:noAutofit/>
                        </wps:bodyPr>
                      </wps:wsp>
                      <wps:wsp>
                        <wps:cNvPr id="71" name="Textbox 71"/>
                        <wps:cNvSpPr txBox="1"/>
                        <wps:spPr>
                          <a:xfrm>
                            <a:off x="230659" y="2867370"/>
                            <a:ext cx="218440" cy="114935"/>
                          </a:xfrm>
                          <a:prstGeom prst="rect">
                            <a:avLst/>
                          </a:prstGeom>
                        </wps:spPr>
                        <wps:txbx>
                          <w:txbxContent>
                            <w:p w14:paraId="255FB521" w14:textId="77777777" w:rsidR="00837FAC" w:rsidRDefault="004D5FA3">
                              <w:pPr>
                                <w:spacing w:line="180" w:lineRule="exact"/>
                                <w:rPr>
                                  <w:rFonts w:ascii="Microsoft Sans Serif"/>
                                  <w:sz w:val="16"/>
                                </w:rPr>
                              </w:pPr>
                              <w:r>
                                <w:rPr>
                                  <w:rFonts w:ascii="Microsoft Sans Serif"/>
                                  <w:spacing w:val="-4"/>
                                  <w:sz w:val="16"/>
                                </w:rPr>
                                <w:t>38,0</w:t>
                              </w:r>
                            </w:p>
                          </w:txbxContent>
                        </wps:txbx>
                        <wps:bodyPr wrap="square" lIns="0" tIns="0" rIns="0" bIns="0" rtlCol="0">
                          <a:noAutofit/>
                        </wps:bodyPr>
                      </wps:wsp>
                      <wps:wsp>
                        <wps:cNvPr id="72" name="Textbox 72"/>
                        <wps:cNvSpPr txBox="1"/>
                        <wps:spPr>
                          <a:xfrm>
                            <a:off x="230659" y="3331454"/>
                            <a:ext cx="218440" cy="114935"/>
                          </a:xfrm>
                          <a:prstGeom prst="rect">
                            <a:avLst/>
                          </a:prstGeom>
                        </wps:spPr>
                        <wps:txbx>
                          <w:txbxContent>
                            <w:p w14:paraId="203256B3" w14:textId="77777777" w:rsidR="00837FAC" w:rsidRDefault="004D5FA3">
                              <w:pPr>
                                <w:spacing w:line="180" w:lineRule="exact"/>
                                <w:rPr>
                                  <w:rFonts w:ascii="Microsoft Sans Serif"/>
                                  <w:sz w:val="16"/>
                                </w:rPr>
                              </w:pPr>
                              <w:r>
                                <w:rPr>
                                  <w:rFonts w:ascii="Microsoft Sans Serif"/>
                                  <w:spacing w:val="-4"/>
                                  <w:sz w:val="16"/>
                                </w:rPr>
                                <w:t>37,8</w:t>
                              </w:r>
                            </w:p>
                          </w:txbxContent>
                        </wps:txbx>
                        <wps:bodyPr wrap="square" lIns="0" tIns="0" rIns="0" bIns="0" rtlCol="0">
                          <a:noAutofit/>
                        </wps:bodyPr>
                      </wps:wsp>
                      <wps:wsp>
                        <wps:cNvPr id="73" name="Textbox 73"/>
                        <wps:cNvSpPr txBox="1"/>
                        <wps:spPr>
                          <a:xfrm>
                            <a:off x="476462" y="3445092"/>
                            <a:ext cx="1055370" cy="114935"/>
                          </a:xfrm>
                          <a:prstGeom prst="rect">
                            <a:avLst/>
                          </a:prstGeom>
                        </wps:spPr>
                        <wps:txbx>
                          <w:txbxContent>
                            <w:p w14:paraId="7337E574" w14:textId="77777777" w:rsidR="00837FAC" w:rsidRDefault="004D5FA3">
                              <w:pPr>
                                <w:spacing w:line="180" w:lineRule="exact"/>
                                <w:rPr>
                                  <w:rFonts w:ascii="Microsoft Sans Serif" w:hAnsi="Microsoft Sans Serif"/>
                                  <w:sz w:val="16"/>
                                </w:rPr>
                              </w:pPr>
                              <w:r>
                                <w:rPr>
                                  <w:rFonts w:ascii="Microsoft Sans Serif" w:hAnsi="Microsoft Sans Serif"/>
                                  <w:sz w:val="16"/>
                                </w:rPr>
                                <w:t>До</w:t>
                              </w:r>
                              <w:r>
                                <w:rPr>
                                  <w:rFonts w:ascii="Microsoft Sans Serif" w:hAnsi="Microsoft Sans Serif"/>
                                  <w:spacing w:val="2"/>
                                  <w:sz w:val="16"/>
                                </w:rPr>
                                <w:t xml:space="preserve"> </w:t>
                              </w:r>
                              <w:r>
                                <w:rPr>
                                  <w:rFonts w:ascii="Microsoft Sans Serif" w:hAnsi="Microsoft Sans Serif"/>
                                  <w:sz w:val="16"/>
                                </w:rPr>
                                <w:t>операции</w:t>
                              </w:r>
                              <w:r>
                                <w:rPr>
                                  <w:rFonts w:ascii="Microsoft Sans Serif" w:hAnsi="Microsoft Sans Serif"/>
                                  <w:spacing w:val="38"/>
                                  <w:sz w:val="16"/>
                                </w:rPr>
                                <w:t xml:space="preserve">  </w:t>
                              </w:r>
                              <w:r>
                                <w:rPr>
                                  <w:rFonts w:ascii="Microsoft Sans Serif" w:hAnsi="Microsoft Sans Serif"/>
                                  <w:sz w:val="16"/>
                                </w:rPr>
                                <w:t>2</w:t>
                              </w:r>
                              <w:r>
                                <w:rPr>
                                  <w:rFonts w:ascii="Microsoft Sans Serif" w:hAnsi="Microsoft Sans Serif"/>
                                  <w:spacing w:val="3"/>
                                  <w:sz w:val="16"/>
                                </w:rPr>
                                <w:t xml:space="preserve"> </w:t>
                              </w:r>
                              <w:r>
                                <w:rPr>
                                  <w:rFonts w:ascii="Microsoft Sans Serif" w:hAnsi="Microsoft Sans Serif"/>
                                  <w:spacing w:val="-4"/>
                                  <w:sz w:val="16"/>
                                </w:rPr>
                                <w:t>день</w:t>
                              </w:r>
                            </w:p>
                          </w:txbxContent>
                        </wps:txbx>
                        <wps:bodyPr wrap="square" lIns="0" tIns="0" rIns="0" bIns="0" rtlCol="0">
                          <a:noAutofit/>
                        </wps:bodyPr>
                      </wps:wsp>
                      <wps:wsp>
                        <wps:cNvPr id="74" name="Textbox 74"/>
                        <wps:cNvSpPr txBox="1"/>
                        <wps:spPr>
                          <a:xfrm>
                            <a:off x="1781767" y="3445092"/>
                            <a:ext cx="330200" cy="114935"/>
                          </a:xfrm>
                          <a:prstGeom prst="rect">
                            <a:avLst/>
                          </a:prstGeom>
                        </wps:spPr>
                        <wps:txbx>
                          <w:txbxContent>
                            <w:p w14:paraId="0AA3EB2D" w14:textId="77777777" w:rsidR="00837FAC" w:rsidRDefault="004D5FA3">
                              <w:pPr>
                                <w:spacing w:line="180" w:lineRule="exact"/>
                                <w:rPr>
                                  <w:rFonts w:ascii="Microsoft Sans Serif" w:hAnsi="Microsoft Sans Serif"/>
                                  <w:sz w:val="16"/>
                                </w:rPr>
                              </w:pPr>
                              <w:r>
                                <w:rPr>
                                  <w:rFonts w:ascii="Microsoft Sans Serif" w:hAnsi="Microsoft Sans Serif"/>
                                  <w:sz w:val="16"/>
                                </w:rPr>
                                <w:t>4</w:t>
                              </w:r>
                              <w:r>
                                <w:rPr>
                                  <w:rFonts w:ascii="Microsoft Sans Serif" w:hAnsi="Microsoft Sans Serif"/>
                                  <w:spacing w:val="5"/>
                                  <w:sz w:val="16"/>
                                </w:rPr>
                                <w:t xml:space="preserve"> </w:t>
                              </w:r>
                              <w:r>
                                <w:rPr>
                                  <w:rFonts w:ascii="Microsoft Sans Serif" w:hAnsi="Microsoft Sans Serif"/>
                                  <w:spacing w:val="-4"/>
                                  <w:sz w:val="16"/>
                                </w:rPr>
                                <w:t>день</w:t>
                              </w:r>
                            </w:p>
                          </w:txbxContent>
                        </wps:txbx>
                        <wps:bodyPr wrap="square" lIns="0" tIns="0" rIns="0" bIns="0" rtlCol="0">
                          <a:noAutofit/>
                        </wps:bodyPr>
                      </wps:wsp>
                      <wps:wsp>
                        <wps:cNvPr id="75" name="Textbox 75"/>
                        <wps:cNvSpPr txBox="1"/>
                        <wps:spPr>
                          <a:xfrm>
                            <a:off x="2361684" y="3445092"/>
                            <a:ext cx="1521460" cy="114935"/>
                          </a:xfrm>
                          <a:prstGeom prst="rect">
                            <a:avLst/>
                          </a:prstGeom>
                        </wps:spPr>
                        <wps:txbx>
                          <w:txbxContent>
                            <w:p w14:paraId="064F362F" w14:textId="77777777" w:rsidR="00837FAC" w:rsidRDefault="004D5FA3">
                              <w:pPr>
                                <w:tabs>
                                  <w:tab w:val="left" w:pos="866"/>
                                  <w:tab w:val="left" w:pos="1779"/>
                                </w:tabs>
                                <w:spacing w:line="180" w:lineRule="exact"/>
                                <w:rPr>
                                  <w:rFonts w:ascii="Microsoft Sans Serif" w:hAnsi="Microsoft Sans Serif"/>
                                  <w:sz w:val="16"/>
                                </w:rPr>
                              </w:pPr>
                              <w:r>
                                <w:rPr>
                                  <w:rFonts w:ascii="Microsoft Sans Serif" w:hAnsi="Microsoft Sans Serif"/>
                                  <w:sz w:val="16"/>
                                </w:rPr>
                                <w:t>6</w:t>
                              </w:r>
                              <w:r>
                                <w:rPr>
                                  <w:rFonts w:ascii="Microsoft Sans Serif" w:hAnsi="Microsoft Sans Serif"/>
                                  <w:spacing w:val="5"/>
                                  <w:sz w:val="16"/>
                                </w:rPr>
                                <w:t xml:space="preserve"> </w:t>
                              </w:r>
                              <w:r>
                                <w:rPr>
                                  <w:rFonts w:ascii="Microsoft Sans Serif" w:hAnsi="Microsoft Sans Serif"/>
                                  <w:spacing w:val="-4"/>
                                  <w:sz w:val="16"/>
                                </w:rPr>
                                <w:t>день</w:t>
                              </w:r>
                              <w:r>
                                <w:rPr>
                                  <w:rFonts w:ascii="Microsoft Sans Serif" w:hAnsi="Microsoft Sans Serif"/>
                                  <w:sz w:val="16"/>
                                </w:rPr>
                                <w:tab/>
                                <w:t>14</w:t>
                              </w:r>
                              <w:r>
                                <w:rPr>
                                  <w:rFonts w:ascii="Microsoft Sans Serif" w:hAnsi="Microsoft Sans Serif"/>
                                  <w:spacing w:val="9"/>
                                  <w:sz w:val="16"/>
                                </w:rPr>
                                <w:t xml:space="preserve"> </w:t>
                              </w:r>
                              <w:r>
                                <w:rPr>
                                  <w:rFonts w:ascii="Microsoft Sans Serif" w:hAnsi="Microsoft Sans Serif"/>
                                  <w:spacing w:val="-4"/>
                                  <w:sz w:val="16"/>
                                </w:rPr>
                                <w:t>день</w:t>
                              </w:r>
                              <w:r>
                                <w:rPr>
                                  <w:rFonts w:ascii="Microsoft Sans Serif" w:hAnsi="Microsoft Sans Serif"/>
                                  <w:sz w:val="16"/>
                                </w:rPr>
                                <w:tab/>
                                <w:t>60</w:t>
                              </w:r>
                              <w:r>
                                <w:rPr>
                                  <w:rFonts w:ascii="Microsoft Sans Serif" w:hAnsi="Microsoft Sans Serif"/>
                                  <w:spacing w:val="9"/>
                                  <w:sz w:val="16"/>
                                </w:rPr>
                                <w:t xml:space="preserve"> </w:t>
                              </w:r>
                              <w:r>
                                <w:rPr>
                                  <w:rFonts w:ascii="Microsoft Sans Serif" w:hAnsi="Microsoft Sans Serif"/>
                                  <w:spacing w:val="-4"/>
                                  <w:sz w:val="16"/>
                                </w:rPr>
                                <w:t>день</w:t>
                              </w:r>
                            </w:p>
                          </w:txbxContent>
                        </wps:txbx>
                        <wps:bodyPr wrap="square" lIns="0" tIns="0" rIns="0" bIns="0" rtlCol="0">
                          <a:noAutofit/>
                        </wps:bodyPr>
                      </wps:wsp>
                      <wps:wsp>
                        <wps:cNvPr id="76" name="Textbox 76"/>
                        <wps:cNvSpPr txBox="1"/>
                        <wps:spPr>
                          <a:xfrm>
                            <a:off x="4235730" y="3193852"/>
                            <a:ext cx="765810" cy="359410"/>
                          </a:xfrm>
                          <a:prstGeom prst="rect">
                            <a:avLst/>
                          </a:prstGeom>
                        </wps:spPr>
                        <wps:txbx>
                          <w:txbxContent>
                            <w:p w14:paraId="19633575" w14:textId="77777777" w:rsidR="00837FAC" w:rsidRDefault="004D5FA3">
                              <w:pPr>
                                <w:spacing w:line="254" w:lineRule="auto"/>
                                <w:ind w:right="446"/>
                                <w:rPr>
                                  <w:rFonts w:ascii="Microsoft Sans Serif" w:hAnsi="Microsoft Sans Serif"/>
                                  <w:sz w:val="16"/>
                                </w:rPr>
                              </w:pPr>
                              <w:r>
                                <w:rPr>
                                  <w:rFonts w:ascii="Microsoft Sans Serif" w:hAnsi="Microsoft Sans Serif"/>
                                  <w:spacing w:val="-2"/>
                                  <w:sz w:val="16"/>
                                </w:rPr>
                                <w:t>МКГ+</w:t>
                              </w:r>
                              <w:r>
                                <w:rPr>
                                  <w:rFonts w:ascii="Arial MT" w:hAnsi="Arial MT"/>
                                  <w:spacing w:val="-2"/>
                                  <w:sz w:val="16"/>
                                </w:rPr>
                                <w:t xml:space="preserve">PRP </w:t>
                              </w:r>
                              <w:r>
                                <w:rPr>
                                  <w:rFonts w:ascii="Microsoft Sans Serif" w:hAnsi="Microsoft Sans Serif"/>
                                  <w:spacing w:val="-4"/>
                                  <w:sz w:val="16"/>
                                </w:rPr>
                                <w:t>МКГ</w:t>
                              </w:r>
                            </w:p>
                            <w:p w14:paraId="0E06829A" w14:textId="77777777" w:rsidR="00837FAC" w:rsidRDefault="004D5FA3">
                              <w:pPr>
                                <w:rPr>
                                  <w:rFonts w:ascii="Microsoft Sans Serif" w:hAnsi="Microsoft Sans Serif"/>
                                  <w:sz w:val="16"/>
                                </w:rPr>
                              </w:pPr>
                              <w:r>
                                <w:rPr>
                                  <w:rFonts w:ascii="Microsoft Sans Serif" w:hAnsi="Microsoft Sans Serif"/>
                                  <w:sz w:val="16"/>
                                </w:rPr>
                                <w:t>Без</w:t>
                              </w:r>
                              <w:r>
                                <w:rPr>
                                  <w:rFonts w:ascii="Microsoft Sans Serif" w:hAnsi="Microsoft Sans Serif"/>
                                  <w:spacing w:val="-1"/>
                                  <w:sz w:val="16"/>
                                </w:rPr>
                                <w:t xml:space="preserve"> </w:t>
                              </w:r>
                              <w:r>
                                <w:rPr>
                                  <w:rFonts w:ascii="Microsoft Sans Serif" w:hAnsi="Microsoft Sans Serif"/>
                                  <w:spacing w:val="-2"/>
                                  <w:sz w:val="16"/>
                                </w:rPr>
                                <w:t>заполнения</w:t>
                              </w:r>
                            </w:p>
                          </w:txbxContent>
                        </wps:txbx>
                        <wps:bodyPr wrap="square" lIns="0" tIns="0" rIns="0" bIns="0" rtlCol="0">
                          <a:noAutofit/>
                        </wps:bodyPr>
                      </wps:wsp>
                      <wps:wsp>
                        <wps:cNvPr id="77" name="Textbox 77"/>
                        <wps:cNvSpPr txBox="1"/>
                        <wps:spPr>
                          <a:xfrm>
                            <a:off x="911665" y="3564909"/>
                            <a:ext cx="2681605" cy="114935"/>
                          </a:xfrm>
                          <a:prstGeom prst="rect">
                            <a:avLst/>
                          </a:prstGeom>
                        </wps:spPr>
                        <wps:txbx>
                          <w:txbxContent>
                            <w:p w14:paraId="181802C0" w14:textId="77777777" w:rsidR="00837FAC" w:rsidRDefault="004D5FA3">
                              <w:pPr>
                                <w:tabs>
                                  <w:tab w:val="left" w:pos="913"/>
                                  <w:tab w:val="left" w:pos="1826"/>
                                  <w:tab w:val="left" w:pos="2740"/>
                                  <w:tab w:val="left" w:pos="3606"/>
                                </w:tabs>
                                <w:spacing w:line="180" w:lineRule="exact"/>
                                <w:rPr>
                                  <w:rFonts w:ascii="Microsoft Sans Serif" w:hAnsi="Microsoft Sans Serif"/>
                                  <w:sz w:val="16"/>
                                </w:rPr>
                              </w:pPr>
                              <w:r>
                                <w:rPr>
                                  <w:rFonts w:ascii="Microsoft Sans Serif" w:hAnsi="Microsoft Sans Serif"/>
                                  <w:sz w:val="16"/>
                                </w:rPr>
                                <w:t>1</w:t>
                              </w:r>
                              <w:r>
                                <w:rPr>
                                  <w:rFonts w:ascii="Microsoft Sans Serif" w:hAnsi="Microsoft Sans Serif"/>
                                  <w:spacing w:val="5"/>
                                  <w:sz w:val="16"/>
                                </w:rPr>
                                <w:t xml:space="preserve"> </w:t>
                              </w:r>
                              <w:r>
                                <w:rPr>
                                  <w:rFonts w:ascii="Microsoft Sans Serif" w:hAnsi="Microsoft Sans Serif"/>
                                  <w:spacing w:val="-4"/>
                                  <w:sz w:val="16"/>
                                </w:rPr>
                                <w:t>день</w:t>
                              </w:r>
                              <w:r>
                                <w:rPr>
                                  <w:rFonts w:ascii="Microsoft Sans Serif" w:hAnsi="Microsoft Sans Serif"/>
                                  <w:sz w:val="16"/>
                                </w:rPr>
                                <w:tab/>
                                <w:t>3</w:t>
                              </w:r>
                              <w:r>
                                <w:rPr>
                                  <w:rFonts w:ascii="Microsoft Sans Serif" w:hAnsi="Microsoft Sans Serif"/>
                                  <w:spacing w:val="5"/>
                                  <w:sz w:val="16"/>
                                </w:rPr>
                                <w:t xml:space="preserve"> </w:t>
                              </w:r>
                              <w:r>
                                <w:rPr>
                                  <w:rFonts w:ascii="Microsoft Sans Serif" w:hAnsi="Microsoft Sans Serif"/>
                                  <w:spacing w:val="-4"/>
                                  <w:sz w:val="16"/>
                                </w:rPr>
                                <w:t>день</w:t>
                              </w:r>
                              <w:r>
                                <w:rPr>
                                  <w:rFonts w:ascii="Microsoft Sans Serif" w:hAnsi="Microsoft Sans Serif"/>
                                  <w:sz w:val="16"/>
                                </w:rPr>
                                <w:tab/>
                                <w:t>5</w:t>
                              </w:r>
                              <w:r>
                                <w:rPr>
                                  <w:rFonts w:ascii="Microsoft Sans Serif" w:hAnsi="Microsoft Sans Serif"/>
                                  <w:spacing w:val="5"/>
                                  <w:sz w:val="16"/>
                                </w:rPr>
                                <w:t xml:space="preserve"> </w:t>
                              </w:r>
                              <w:r>
                                <w:rPr>
                                  <w:rFonts w:ascii="Microsoft Sans Serif" w:hAnsi="Microsoft Sans Serif"/>
                                  <w:spacing w:val="-4"/>
                                  <w:sz w:val="16"/>
                                </w:rPr>
                                <w:t>день</w:t>
                              </w:r>
                              <w:r>
                                <w:rPr>
                                  <w:rFonts w:ascii="Microsoft Sans Serif" w:hAnsi="Microsoft Sans Serif"/>
                                  <w:sz w:val="16"/>
                                </w:rPr>
                                <w:tab/>
                                <w:t>7</w:t>
                              </w:r>
                              <w:r>
                                <w:rPr>
                                  <w:rFonts w:ascii="Microsoft Sans Serif" w:hAnsi="Microsoft Sans Serif"/>
                                  <w:spacing w:val="5"/>
                                  <w:sz w:val="16"/>
                                </w:rPr>
                                <w:t xml:space="preserve"> </w:t>
                              </w:r>
                              <w:r>
                                <w:rPr>
                                  <w:rFonts w:ascii="Microsoft Sans Serif" w:hAnsi="Microsoft Sans Serif"/>
                                  <w:spacing w:val="-4"/>
                                  <w:sz w:val="16"/>
                                </w:rPr>
                                <w:t>день</w:t>
                              </w:r>
                              <w:r>
                                <w:rPr>
                                  <w:rFonts w:ascii="Microsoft Sans Serif" w:hAnsi="Microsoft Sans Serif"/>
                                  <w:sz w:val="16"/>
                                </w:rPr>
                                <w:tab/>
                                <w:t>30</w:t>
                              </w:r>
                              <w:r>
                                <w:rPr>
                                  <w:rFonts w:ascii="Microsoft Sans Serif" w:hAnsi="Microsoft Sans Serif"/>
                                  <w:spacing w:val="9"/>
                                  <w:sz w:val="16"/>
                                </w:rPr>
                                <w:t xml:space="preserve"> </w:t>
                              </w:r>
                              <w:r>
                                <w:rPr>
                                  <w:rFonts w:ascii="Microsoft Sans Serif" w:hAnsi="Microsoft Sans Serif"/>
                                  <w:spacing w:val="-4"/>
                                  <w:sz w:val="16"/>
                                </w:rPr>
                                <w:t>день</w:t>
                              </w:r>
                            </w:p>
                          </w:txbxContent>
                        </wps:txbx>
                        <wps:bodyPr wrap="square" lIns="0" tIns="0" rIns="0" bIns="0" rtlCol="0">
                          <a:noAutofit/>
                        </wps:bodyPr>
                      </wps:wsp>
                    </wpg:wgp>
                  </a:graphicData>
                </a:graphic>
              </wp:anchor>
            </w:drawing>
          </mc:Choice>
          <mc:Fallback>
            <w:pict>
              <v:group w14:anchorId="3AD8ED2B" id="Group 63" o:spid="_x0000_s1067" style="position:absolute;left:0;text-align:left;margin-left:127.6pt;margin-top:102.85pt;width:398.05pt;height:293.85pt;z-index:15736832;mso-wrap-distance-left:0;mso-wrap-distance-right:0;mso-position-horizontal-relative:page" coordsize="50552,37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">
                <v:shape id="Image 64" o:spid="_x0000_s1068" type="#_x0000_t75" style="position:absolute;width:50551;height:37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9I0vCAAAA2wAAAA8AAABkcnMvZG93bnJldi54bWxEj9FqAjEURN8L/YdwC77VbNeyymoUEZRS&#10;6EPVD7hsrpvF5CZs0nX9e1Mo9HGYmTPMajM6KwbqY+dZwdu0AEHceN1xq+B82r8uQMSErNF6JgV3&#10;irBZPz+tsNb+xt80HFMrMoRjjQpMSqGWMjaGHMapD8TZu/jeYcqyb6Xu8ZbhzsqyKCrpsOO8YDDQ&#10;zlBzPf44BYP9/NJYbZFCmUo7O8zDzsyVmryM2yWIRGP6D/+1P7SC6h1+v+QfIN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SNLwgAAANsAAAAPAAAAAAAAAAAAAAAAAJ8C&#10;AABkcnMvZG93bnJldi54bWxQSwUGAAAAAAQABAD3AAAAjgMAAAAA&#10;">
                  <v:imagedata r:id="rId40" o:title=""/>
                </v:shape>
                <v:shape id="Textbox 65" o:spid="_x0000_s1069" type="#_x0000_t202" style="position:absolute;left:2306;top:818;width:2184;height: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hyUsQA&#10;AADbAAAADwAAAGRycy9kb3ducmV2LnhtbESPQWvCQBSE7wX/w/KE3urGQkM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IclLEAAAA2wAAAA8AAAAAAAAAAAAAAAAAmAIAAGRycy9k&#10;b3ducmV2LnhtbFBLBQYAAAAABAAEAPUAAACJAwAAAAA=&#10;" filled="f" stroked="f">
                  <v:textbox inset="0,0,0,0">
                    <w:txbxContent>
                      <w:p w14:paraId="77BA0CE6" w14:textId="77777777" w:rsidR="00837FAC" w:rsidRDefault="004D5FA3">
                        <w:pPr>
                          <w:spacing w:line="180" w:lineRule="exact"/>
                          <w:rPr>
                            <w:rFonts w:ascii="Microsoft Sans Serif"/>
                            <w:sz w:val="16"/>
                          </w:rPr>
                        </w:pPr>
                        <w:r>
                          <w:rPr>
                            <w:rFonts w:ascii="Microsoft Sans Serif"/>
                            <w:spacing w:val="-4"/>
                            <w:sz w:val="16"/>
                          </w:rPr>
                          <w:t>39,2</w:t>
                        </w:r>
                      </w:p>
                    </w:txbxContent>
                  </v:textbox>
                </v:shape>
                <v:shape id="Textbox 66" o:spid="_x0000_s1070" type="#_x0000_t202" style="position:absolute;left:2306;top:5464;width:2184;height:1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sJcQA&#10;AADbAAAADwAAAGRycy9kb3ducmV2LnhtbESPQWvCQBSE74X+h+UJ3pqNPQRNXUWkhUJBjPHQ4zP7&#10;TBazb9PsVuO/dwXB4zAz3zDz5WBbcabeG8cKJkkKgrhy2nCtYF9+vU1B+ICssXVMCq7kYbl4fZlj&#10;rt2FCzrvQi0ihH2OCpoQulxKXzVk0SeuI47e0fUWQ5R9LXWPlwi3rXxP00xaNBwXGuxo3VB12v1b&#10;BatfLj7N3+awLY6FKctZyj/ZSanxaFh9gAg0hGf40f7WCrIM7l/iD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a7CXEAAAA2wAAAA8AAAAAAAAAAAAAAAAAmAIAAGRycy9k&#10;b3ducmV2LnhtbFBLBQYAAAAABAAEAPUAAACJAwAAAAA=&#10;" filled="f" stroked="f">
                  <v:textbox inset="0,0,0,0">
                    <w:txbxContent>
                      <w:p w14:paraId="576BE65D" w14:textId="77777777" w:rsidR="00837FAC" w:rsidRDefault="004D5FA3">
                        <w:pPr>
                          <w:spacing w:line="180" w:lineRule="exact"/>
                          <w:rPr>
                            <w:rFonts w:ascii="Microsoft Sans Serif"/>
                            <w:sz w:val="16"/>
                          </w:rPr>
                        </w:pPr>
                        <w:r>
                          <w:rPr>
                            <w:rFonts w:ascii="Microsoft Sans Serif"/>
                            <w:spacing w:val="-4"/>
                            <w:sz w:val="16"/>
                          </w:rPr>
                          <w:t>39,0</w:t>
                        </w:r>
                      </w:p>
                    </w:txbxContent>
                  </v:textbox>
                </v:shape>
                <v:shape id="Textbox 67" o:spid="_x0000_s1071" type="#_x0000_t202" style="position:absolute;left:2306;top:10105;width:2184;height:1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ZJvsUA&#10;AADbAAAADwAAAGRycy9kb3ducmV2LnhtbESPQWvCQBSE7wX/w/KE3upGD2kb3YhIBaFQGuPB4zP7&#10;kixm36bZVdN/3y0Uehxm5htmtR5tJ240eONYwXyWgCCunDbcKDiWu6cXED4ga+wck4Jv8rDOJw8r&#10;zLS7c0G3Q2hEhLDPUEEbQp9J6auWLPqZ64mjV7vBYohyaKQe8B7htpOLJEmlRcNxocWeti1Vl8PV&#10;KticuHgzXx/nz6IuTFm+JvyeXpR6nI6bJYhAY/gP/7X3WkH6DL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1km+xQAAANsAAAAPAAAAAAAAAAAAAAAAAJgCAABkcnMv&#10;ZG93bnJldi54bWxQSwUGAAAAAAQABAD1AAAAigMAAAAA&#10;" filled="f" stroked="f">
                  <v:textbox inset="0,0,0,0">
                    <w:txbxContent>
                      <w:p w14:paraId="544F85E4" w14:textId="77777777" w:rsidR="00837FAC" w:rsidRDefault="004D5FA3">
                        <w:pPr>
                          <w:spacing w:line="180" w:lineRule="exact"/>
                          <w:rPr>
                            <w:rFonts w:ascii="Microsoft Sans Serif"/>
                            <w:sz w:val="16"/>
                          </w:rPr>
                        </w:pPr>
                        <w:r>
                          <w:rPr>
                            <w:rFonts w:ascii="Microsoft Sans Serif"/>
                            <w:spacing w:val="-4"/>
                            <w:sz w:val="16"/>
                          </w:rPr>
                          <w:t>38,8</w:t>
                        </w:r>
                      </w:p>
                    </w:txbxContent>
                  </v:textbox>
                </v:shape>
                <v:shape id="Textbox 68" o:spid="_x0000_s1072" type="#_x0000_t202" style="position:absolute;left:2306;top:14746;width:2184;height:1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ndzMAA&#10;AADbAAAADwAAAGRycy9kb3ducmV2LnhtbERPTYvCMBC9C/6HMMLeNNVD0WoUEQVhYdnaPexxbMY2&#10;2ExqE7X77zcHwePjfa82vW3EgzpvHCuYThIQxKXThisFP8VhPAfhA7LGxjEp+CMPm/VwsMJMuyfn&#10;9DiFSsQQ9hkqqENoMyl9WZNFP3EtceQurrMYIuwqqTt8xnDbyFmSpNKi4dhQY0u7msrr6W4VbH85&#10;35vb1/k7v+SmKBYJf6ZXpT5G/XYJIlAf3uKX+6gVpHFs/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0ndzMAAAADbAAAADwAAAAAAAAAAAAAAAACYAgAAZHJzL2Rvd25y&#10;ZXYueG1sUEsFBgAAAAAEAAQA9QAAAIUDAAAAAA==&#10;" filled="f" stroked="f">
                  <v:textbox inset="0,0,0,0">
                    <w:txbxContent>
                      <w:p w14:paraId="19CF2326" w14:textId="77777777" w:rsidR="00837FAC" w:rsidRDefault="004D5FA3">
                        <w:pPr>
                          <w:spacing w:line="180" w:lineRule="exact"/>
                          <w:rPr>
                            <w:rFonts w:ascii="Microsoft Sans Serif"/>
                            <w:sz w:val="16"/>
                          </w:rPr>
                        </w:pPr>
                        <w:r>
                          <w:rPr>
                            <w:rFonts w:ascii="Microsoft Sans Serif"/>
                            <w:spacing w:val="-4"/>
                            <w:sz w:val="16"/>
                          </w:rPr>
                          <w:t>38,6</w:t>
                        </w:r>
                      </w:p>
                    </w:txbxContent>
                  </v:textbox>
                </v:shape>
                <v:shape id="Textbox 69" o:spid="_x0000_s1073" type="#_x0000_t202" style="position:absolute;left:2306;top:19392;width:2184;height:1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V4V8MA&#10;AADbAAAADwAAAGRycy9kb3ducmV2LnhtbESPQWvCQBSE74L/YXmCN93YQ6jRVUQsCEJpjAePz+wz&#10;Wcy+jdlV03/fLRR6HGbmG2a57m0jntR541jBbJqAIC6dNlwpOBUfk3cQPiBrbByTgm/ysF4NB0vM&#10;tHtxTs9jqESEsM9QQR1Cm0npy5os+qlriaN3dZ3FEGVXSd3hK8JtI9+SJJUWDceFGlva1lTejg+r&#10;YHPmfGfun5ev/JqbopgnfEhvSo1H/WYBIlAf/sN/7b1WkM7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V4V8MAAADbAAAADwAAAAAAAAAAAAAAAACYAgAAZHJzL2Rv&#10;d25yZXYueG1sUEsFBgAAAAAEAAQA9QAAAIgDAAAAAA==&#10;" filled="f" stroked="f">
                  <v:textbox inset="0,0,0,0">
                    <w:txbxContent>
                      <w:p w14:paraId="792F6879" w14:textId="77777777" w:rsidR="00837FAC" w:rsidRDefault="004D5FA3">
                        <w:pPr>
                          <w:spacing w:line="180" w:lineRule="exact"/>
                          <w:rPr>
                            <w:rFonts w:ascii="Microsoft Sans Serif"/>
                            <w:sz w:val="16"/>
                          </w:rPr>
                        </w:pPr>
                        <w:r>
                          <w:rPr>
                            <w:rFonts w:ascii="Microsoft Sans Serif"/>
                            <w:spacing w:val="-4"/>
                            <w:sz w:val="16"/>
                          </w:rPr>
                          <w:t>38,4</w:t>
                        </w:r>
                      </w:p>
                    </w:txbxContent>
                  </v:textbox>
                </v:shape>
                <v:shape id="Textbox 70" o:spid="_x0000_s1074" type="#_x0000_t202" style="position:absolute;left:2306;top:24033;width:2184;height:1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HF8IA&#10;AADbAAAADwAAAGRycy9kb3ducmV2LnhtbERPz2vCMBS+C/sfwhO82VQPnXZGkTFhIIy13WHHt+bZ&#10;BpuXrslq998vh4HHj+/37jDZTow0eONYwSpJQRDXThtuFHxUp+UGhA/IGjvHpOCXPBz2D7Md5trd&#10;uKCxDI2IIexzVNCG0OdS+roliz5xPXHkLm6wGCIcGqkHvMVw28l1mmbSouHY0GJPzy3V1/LHKjh+&#10;cvFivt++3otLYapqm/I5uyq1mE/HJxCBpnAX/7tftYLHuD5+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5kcXwgAAANsAAAAPAAAAAAAAAAAAAAAAAJgCAABkcnMvZG93&#10;bnJldi54bWxQSwUGAAAAAAQABAD1AAAAhwMAAAAA&#10;" filled="f" stroked="f">
                  <v:textbox inset="0,0,0,0">
                    <w:txbxContent>
                      <w:p w14:paraId="4FB477FE" w14:textId="77777777" w:rsidR="00837FAC" w:rsidRDefault="004D5FA3">
                        <w:pPr>
                          <w:spacing w:line="180" w:lineRule="exact"/>
                          <w:rPr>
                            <w:rFonts w:ascii="Microsoft Sans Serif"/>
                            <w:sz w:val="16"/>
                          </w:rPr>
                        </w:pPr>
                        <w:r>
                          <w:rPr>
                            <w:rFonts w:ascii="Microsoft Sans Serif"/>
                            <w:spacing w:val="-4"/>
                            <w:sz w:val="16"/>
                          </w:rPr>
                          <w:t>38,2</w:t>
                        </w:r>
                      </w:p>
                    </w:txbxContent>
                  </v:textbox>
                </v:shape>
                <v:shape id="Textbox 71" o:spid="_x0000_s1075" type="#_x0000_t202" style="position:absolute;left:2306;top:28673;width:2184;height: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rijMQA&#10;AADbAAAADwAAAGRycy9kb3ducmV2LnhtbESPQWvCQBSE74X+h+UJ3upGD9pGNyJFoSCUxvTg8Zl9&#10;Jkuyb2N2q+m/dwsFj8PMfMOs1oNtxZV6bxwrmE4SEMSl04YrBd/F7uUVhA/IGlvHpOCXPKyz56cV&#10;ptrdOKfrIVQiQtinqKAOoUul9GVNFv3EdcTRO7veYoiyr6Tu8RbhtpWzJJlLi4bjQo0dvddUNocf&#10;q2Bz5HxrLp+nr/ycm6J4S3g/b5Qaj4bNEkSgITzC/+0PrWAxhb8v8Qf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q4ozEAAAA2wAAAA8AAAAAAAAAAAAAAAAAmAIAAGRycy9k&#10;b3ducmV2LnhtbFBLBQYAAAAABAAEAPUAAACJAwAAAAA=&#10;" filled="f" stroked="f">
                  <v:textbox inset="0,0,0,0">
                    <w:txbxContent>
                      <w:p w14:paraId="255FB521" w14:textId="77777777" w:rsidR="00837FAC" w:rsidRDefault="004D5FA3">
                        <w:pPr>
                          <w:spacing w:line="180" w:lineRule="exact"/>
                          <w:rPr>
                            <w:rFonts w:ascii="Microsoft Sans Serif"/>
                            <w:sz w:val="16"/>
                          </w:rPr>
                        </w:pPr>
                        <w:r>
                          <w:rPr>
                            <w:rFonts w:ascii="Microsoft Sans Serif"/>
                            <w:spacing w:val="-4"/>
                            <w:sz w:val="16"/>
                          </w:rPr>
                          <w:t>38,0</w:t>
                        </w:r>
                      </w:p>
                    </w:txbxContent>
                  </v:textbox>
                </v:shape>
                <v:shape id="Textbox 72" o:spid="_x0000_s1076" type="#_x0000_t202" style="position:absolute;left:2306;top:33314;width:2184;height:1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8+8QA&#10;AADbAAAADwAAAGRycy9kb3ducmV2LnhtbESPQWvCQBSE74L/YXlCb7rRg63RVURaKBTEGA8en9ln&#10;sph9G7Nbjf++KxQ8DjPzDbNYdbYWN2q9caxgPEpAEBdOGy4VHPKv4QcIH5A11o5JwYM8rJb93gJT&#10;7e6c0W0fShEh7FNUUIXQpFL6oiKLfuQa4uidXWsxRNmWUrd4j3Bby0mSTKVFw3GhwoY2FRWX/a9V&#10;sD5y9mmu29MuO2cmz2cJ/0wvSr0NuvUcRKAuvML/7W+t4H0C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4fPvEAAAA2wAAAA8AAAAAAAAAAAAAAAAAmAIAAGRycy9k&#10;b3ducmV2LnhtbFBLBQYAAAAABAAEAPUAAACJAwAAAAA=&#10;" filled="f" stroked="f">
                  <v:textbox inset="0,0,0,0">
                    <w:txbxContent>
                      <w:p w14:paraId="203256B3" w14:textId="77777777" w:rsidR="00837FAC" w:rsidRDefault="004D5FA3">
                        <w:pPr>
                          <w:spacing w:line="180" w:lineRule="exact"/>
                          <w:rPr>
                            <w:rFonts w:ascii="Microsoft Sans Serif"/>
                            <w:sz w:val="16"/>
                          </w:rPr>
                        </w:pPr>
                        <w:r>
                          <w:rPr>
                            <w:rFonts w:ascii="Microsoft Sans Serif"/>
                            <w:spacing w:val="-4"/>
                            <w:sz w:val="16"/>
                          </w:rPr>
                          <w:t>37,8</w:t>
                        </w:r>
                      </w:p>
                    </w:txbxContent>
                  </v:textbox>
                </v:shape>
                <v:shape id="Textbox 73" o:spid="_x0000_s1077" type="#_x0000_t202" style="position:absolute;left:4764;top:34450;width:10554;height: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ZYMUA&#10;AADbAAAADwAAAGRycy9kb3ducmV2LnhtbESPQWvCQBSE70L/w/IK3nRTB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NlgxQAAANsAAAAPAAAAAAAAAAAAAAAAAJgCAABkcnMv&#10;ZG93bnJldi54bWxQSwUGAAAAAAQABAD1AAAAigMAAAAA&#10;" filled="f" stroked="f">
                  <v:textbox inset="0,0,0,0">
                    <w:txbxContent>
                      <w:p w14:paraId="7337E574" w14:textId="77777777" w:rsidR="00837FAC" w:rsidRDefault="004D5FA3">
                        <w:pPr>
                          <w:spacing w:line="180" w:lineRule="exact"/>
                          <w:rPr>
                            <w:rFonts w:ascii="Microsoft Sans Serif" w:hAnsi="Microsoft Sans Serif"/>
                            <w:sz w:val="16"/>
                          </w:rPr>
                        </w:pPr>
                        <w:r>
                          <w:rPr>
                            <w:rFonts w:ascii="Microsoft Sans Serif" w:hAnsi="Microsoft Sans Serif"/>
                            <w:sz w:val="16"/>
                          </w:rPr>
                          <w:t>До</w:t>
                        </w:r>
                        <w:r>
                          <w:rPr>
                            <w:rFonts w:ascii="Microsoft Sans Serif" w:hAnsi="Microsoft Sans Serif"/>
                            <w:spacing w:val="2"/>
                            <w:sz w:val="16"/>
                          </w:rPr>
                          <w:t xml:space="preserve"> </w:t>
                        </w:r>
                        <w:r>
                          <w:rPr>
                            <w:rFonts w:ascii="Microsoft Sans Serif" w:hAnsi="Microsoft Sans Serif"/>
                            <w:sz w:val="16"/>
                          </w:rPr>
                          <w:t>операции</w:t>
                        </w:r>
                        <w:r>
                          <w:rPr>
                            <w:rFonts w:ascii="Microsoft Sans Serif" w:hAnsi="Microsoft Sans Serif"/>
                            <w:spacing w:val="38"/>
                            <w:sz w:val="16"/>
                          </w:rPr>
                          <w:t xml:space="preserve">  </w:t>
                        </w:r>
                        <w:r>
                          <w:rPr>
                            <w:rFonts w:ascii="Microsoft Sans Serif" w:hAnsi="Microsoft Sans Serif"/>
                            <w:sz w:val="16"/>
                          </w:rPr>
                          <w:t>2</w:t>
                        </w:r>
                        <w:r>
                          <w:rPr>
                            <w:rFonts w:ascii="Microsoft Sans Serif" w:hAnsi="Microsoft Sans Serif"/>
                            <w:spacing w:val="3"/>
                            <w:sz w:val="16"/>
                          </w:rPr>
                          <w:t xml:space="preserve"> </w:t>
                        </w:r>
                        <w:r>
                          <w:rPr>
                            <w:rFonts w:ascii="Microsoft Sans Serif" w:hAnsi="Microsoft Sans Serif"/>
                            <w:spacing w:val="-4"/>
                            <w:sz w:val="16"/>
                          </w:rPr>
                          <w:t>день</w:t>
                        </w:r>
                      </w:p>
                    </w:txbxContent>
                  </v:textbox>
                </v:shape>
                <v:shape id="Textbox 74" o:spid="_x0000_s1078" type="#_x0000_t202" style="position:absolute;left:17817;top:34450;width:3302;height: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BFMUA&#10;AADbAAAADwAAAGRycy9kb3ducmV2LnhtbESPQWvCQBSE70L/w/IK3nRTE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UEUxQAAANsAAAAPAAAAAAAAAAAAAAAAAJgCAABkcnMv&#10;ZG93bnJldi54bWxQSwUGAAAAAAQABAD1AAAAigMAAAAA&#10;" filled="f" stroked="f">
                  <v:textbox inset="0,0,0,0">
                    <w:txbxContent>
                      <w:p w14:paraId="0AA3EB2D" w14:textId="77777777" w:rsidR="00837FAC" w:rsidRDefault="004D5FA3">
                        <w:pPr>
                          <w:spacing w:line="180" w:lineRule="exact"/>
                          <w:rPr>
                            <w:rFonts w:ascii="Microsoft Sans Serif" w:hAnsi="Microsoft Sans Serif"/>
                            <w:sz w:val="16"/>
                          </w:rPr>
                        </w:pPr>
                        <w:r>
                          <w:rPr>
                            <w:rFonts w:ascii="Microsoft Sans Serif" w:hAnsi="Microsoft Sans Serif"/>
                            <w:sz w:val="16"/>
                          </w:rPr>
                          <w:t>4</w:t>
                        </w:r>
                        <w:r>
                          <w:rPr>
                            <w:rFonts w:ascii="Microsoft Sans Serif" w:hAnsi="Microsoft Sans Serif"/>
                            <w:spacing w:val="5"/>
                            <w:sz w:val="16"/>
                          </w:rPr>
                          <w:t xml:space="preserve"> </w:t>
                        </w:r>
                        <w:r>
                          <w:rPr>
                            <w:rFonts w:ascii="Microsoft Sans Serif" w:hAnsi="Microsoft Sans Serif"/>
                            <w:spacing w:val="-4"/>
                            <w:sz w:val="16"/>
                          </w:rPr>
                          <w:t>день</w:t>
                        </w:r>
                      </w:p>
                    </w:txbxContent>
                  </v:textbox>
                </v:shape>
                <v:shape id="Textbox 75" o:spid="_x0000_s1079" type="#_x0000_t202" style="position:absolute;left:23616;top:34450;width:15215;height: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kj8UA&#10;AADbAAAADwAAAGRycy9kb3ducmV2LnhtbESPQWvCQBSE70L/w/IK3nRTQ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eSPxQAAANsAAAAPAAAAAAAAAAAAAAAAAJgCAABkcnMv&#10;ZG93bnJldi54bWxQSwUGAAAAAAQABAD1AAAAigMAAAAA&#10;" filled="f" stroked="f">
                  <v:textbox inset="0,0,0,0">
                    <w:txbxContent>
                      <w:p w14:paraId="064F362F" w14:textId="77777777" w:rsidR="00837FAC" w:rsidRDefault="004D5FA3">
                        <w:pPr>
                          <w:tabs>
                            <w:tab w:val="left" w:pos="866"/>
                            <w:tab w:val="left" w:pos="1779"/>
                          </w:tabs>
                          <w:spacing w:line="180" w:lineRule="exact"/>
                          <w:rPr>
                            <w:rFonts w:ascii="Microsoft Sans Serif" w:hAnsi="Microsoft Sans Serif"/>
                            <w:sz w:val="16"/>
                          </w:rPr>
                        </w:pPr>
                        <w:r>
                          <w:rPr>
                            <w:rFonts w:ascii="Microsoft Sans Serif" w:hAnsi="Microsoft Sans Serif"/>
                            <w:sz w:val="16"/>
                          </w:rPr>
                          <w:t>6</w:t>
                        </w:r>
                        <w:r>
                          <w:rPr>
                            <w:rFonts w:ascii="Microsoft Sans Serif" w:hAnsi="Microsoft Sans Serif"/>
                            <w:spacing w:val="5"/>
                            <w:sz w:val="16"/>
                          </w:rPr>
                          <w:t xml:space="preserve"> </w:t>
                        </w:r>
                        <w:r>
                          <w:rPr>
                            <w:rFonts w:ascii="Microsoft Sans Serif" w:hAnsi="Microsoft Sans Serif"/>
                            <w:spacing w:val="-4"/>
                            <w:sz w:val="16"/>
                          </w:rPr>
                          <w:t>день</w:t>
                        </w:r>
                        <w:r>
                          <w:rPr>
                            <w:rFonts w:ascii="Microsoft Sans Serif" w:hAnsi="Microsoft Sans Serif"/>
                            <w:sz w:val="16"/>
                          </w:rPr>
                          <w:tab/>
                          <w:t>14</w:t>
                        </w:r>
                        <w:r>
                          <w:rPr>
                            <w:rFonts w:ascii="Microsoft Sans Serif" w:hAnsi="Microsoft Sans Serif"/>
                            <w:spacing w:val="9"/>
                            <w:sz w:val="16"/>
                          </w:rPr>
                          <w:t xml:space="preserve"> </w:t>
                        </w:r>
                        <w:r>
                          <w:rPr>
                            <w:rFonts w:ascii="Microsoft Sans Serif" w:hAnsi="Microsoft Sans Serif"/>
                            <w:spacing w:val="-4"/>
                            <w:sz w:val="16"/>
                          </w:rPr>
                          <w:t>день</w:t>
                        </w:r>
                        <w:r>
                          <w:rPr>
                            <w:rFonts w:ascii="Microsoft Sans Serif" w:hAnsi="Microsoft Sans Serif"/>
                            <w:sz w:val="16"/>
                          </w:rPr>
                          <w:tab/>
                          <w:t>60</w:t>
                        </w:r>
                        <w:r>
                          <w:rPr>
                            <w:rFonts w:ascii="Microsoft Sans Serif" w:hAnsi="Microsoft Sans Serif"/>
                            <w:spacing w:val="9"/>
                            <w:sz w:val="16"/>
                          </w:rPr>
                          <w:t xml:space="preserve"> </w:t>
                        </w:r>
                        <w:r>
                          <w:rPr>
                            <w:rFonts w:ascii="Microsoft Sans Serif" w:hAnsi="Microsoft Sans Serif"/>
                            <w:spacing w:val="-4"/>
                            <w:sz w:val="16"/>
                          </w:rPr>
                          <w:t>день</w:t>
                        </w:r>
                      </w:p>
                    </w:txbxContent>
                  </v:textbox>
                </v:shape>
                <v:shape id="Textbox 76" o:spid="_x0000_s1080" type="#_x0000_t202" style="position:absolute;left:42357;top:31938;width:7658;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6+MUA&#10;AADbAAAADwAAAGRycy9kb3ducmV2LnhtbESPQWvCQBSE7wX/w/KE3upGD2kb3YhIBaFQGuPB4zP7&#10;kixm36bZVdN/3y0Uehxm5htmtR5tJ240eONYwXyWgCCunDbcKDiWu6cXED4ga+wck4Jv8rDOJw8r&#10;zLS7c0G3Q2hEhLDPUEEbQp9J6auWLPqZ64mjV7vBYohyaKQe8B7htpOLJEmlRcNxocWeti1Vl8PV&#10;KticuHgzXx/nz6IuTFm+JvyeXpR6nI6bJYhAY/gP/7X3WsFz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3r4xQAAANsAAAAPAAAAAAAAAAAAAAAAAJgCAABkcnMv&#10;ZG93bnJldi54bWxQSwUGAAAAAAQABAD1AAAAigMAAAAA&#10;" filled="f" stroked="f">
                  <v:textbox inset="0,0,0,0">
                    <w:txbxContent>
                      <w:p w14:paraId="19633575" w14:textId="77777777" w:rsidR="00837FAC" w:rsidRDefault="004D5FA3">
                        <w:pPr>
                          <w:spacing w:line="254" w:lineRule="auto"/>
                          <w:ind w:right="446"/>
                          <w:rPr>
                            <w:rFonts w:ascii="Microsoft Sans Serif" w:hAnsi="Microsoft Sans Serif"/>
                            <w:sz w:val="16"/>
                          </w:rPr>
                        </w:pPr>
                        <w:r>
                          <w:rPr>
                            <w:rFonts w:ascii="Microsoft Sans Serif" w:hAnsi="Microsoft Sans Serif"/>
                            <w:spacing w:val="-2"/>
                            <w:sz w:val="16"/>
                          </w:rPr>
                          <w:t>МКГ+</w:t>
                        </w:r>
                        <w:r>
                          <w:rPr>
                            <w:rFonts w:ascii="Arial MT" w:hAnsi="Arial MT"/>
                            <w:spacing w:val="-2"/>
                            <w:sz w:val="16"/>
                          </w:rPr>
                          <w:t xml:space="preserve">PRP </w:t>
                        </w:r>
                        <w:r>
                          <w:rPr>
                            <w:rFonts w:ascii="Microsoft Sans Serif" w:hAnsi="Microsoft Sans Serif"/>
                            <w:spacing w:val="-4"/>
                            <w:sz w:val="16"/>
                          </w:rPr>
                          <w:t>МКГ</w:t>
                        </w:r>
                      </w:p>
                      <w:p w14:paraId="0E06829A" w14:textId="77777777" w:rsidR="00837FAC" w:rsidRDefault="004D5FA3">
                        <w:pPr>
                          <w:rPr>
                            <w:rFonts w:ascii="Microsoft Sans Serif" w:hAnsi="Microsoft Sans Serif"/>
                            <w:sz w:val="16"/>
                          </w:rPr>
                        </w:pPr>
                        <w:r>
                          <w:rPr>
                            <w:rFonts w:ascii="Microsoft Sans Serif" w:hAnsi="Microsoft Sans Serif"/>
                            <w:sz w:val="16"/>
                          </w:rPr>
                          <w:t>Без</w:t>
                        </w:r>
                        <w:r>
                          <w:rPr>
                            <w:rFonts w:ascii="Microsoft Sans Serif" w:hAnsi="Microsoft Sans Serif"/>
                            <w:spacing w:val="-1"/>
                            <w:sz w:val="16"/>
                          </w:rPr>
                          <w:t xml:space="preserve"> </w:t>
                        </w:r>
                        <w:r>
                          <w:rPr>
                            <w:rFonts w:ascii="Microsoft Sans Serif" w:hAnsi="Microsoft Sans Serif"/>
                            <w:spacing w:val="-2"/>
                            <w:sz w:val="16"/>
                          </w:rPr>
                          <w:t>заполнения</w:t>
                        </w:r>
                      </w:p>
                    </w:txbxContent>
                  </v:textbox>
                </v:shape>
                <v:shape id="Textbox 77" o:spid="_x0000_s1081" type="#_x0000_t202" style="position:absolute;left:9116;top:35649;width:26816;height:1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Y8UA&#10;AADbAAAADwAAAGRycy9kb3ducmV2LnhtbESPQWvCQBSE7wX/w/KE3pqNPWiNbkRKC4WCNMaDx2f2&#10;mSzJvk2zW03/vVsoeBxm5htmvRltJy40eONYwSxJQRBXThuuFRzK96cXED4ga+wck4Jf8rDJJw9r&#10;zLS7ckGXfahFhLDPUEETQp9J6auGLPrE9cTRO7vBYohyqKUe8BrhtpPPaTqXFg3HhQZ7em2oavc/&#10;VsH2yMWb+d6dvopzYcpymfLnvFXqcTpuVyACjeEe/m9/aAWLBfx9iT9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99jxQAAANsAAAAPAAAAAAAAAAAAAAAAAJgCAABkcnMv&#10;ZG93bnJldi54bWxQSwUGAAAAAAQABAD1AAAAigMAAAAA&#10;" filled="f" stroked="f">
                  <v:textbox inset="0,0,0,0">
                    <w:txbxContent>
                      <w:p w14:paraId="181802C0" w14:textId="77777777" w:rsidR="00837FAC" w:rsidRDefault="004D5FA3">
                        <w:pPr>
                          <w:tabs>
                            <w:tab w:val="left" w:pos="913"/>
                            <w:tab w:val="left" w:pos="1826"/>
                            <w:tab w:val="left" w:pos="2740"/>
                            <w:tab w:val="left" w:pos="3606"/>
                          </w:tabs>
                          <w:spacing w:line="180" w:lineRule="exact"/>
                          <w:rPr>
                            <w:rFonts w:ascii="Microsoft Sans Serif" w:hAnsi="Microsoft Sans Serif"/>
                            <w:sz w:val="16"/>
                          </w:rPr>
                        </w:pPr>
                        <w:r>
                          <w:rPr>
                            <w:rFonts w:ascii="Microsoft Sans Serif" w:hAnsi="Microsoft Sans Serif"/>
                            <w:sz w:val="16"/>
                          </w:rPr>
                          <w:t>1</w:t>
                        </w:r>
                        <w:r>
                          <w:rPr>
                            <w:rFonts w:ascii="Microsoft Sans Serif" w:hAnsi="Microsoft Sans Serif"/>
                            <w:spacing w:val="5"/>
                            <w:sz w:val="16"/>
                          </w:rPr>
                          <w:t xml:space="preserve"> </w:t>
                        </w:r>
                        <w:r>
                          <w:rPr>
                            <w:rFonts w:ascii="Microsoft Sans Serif" w:hAnsi="Microsoft Sans Serif"/>
                            <w:spacing w:val="-4"/>
                            <w:sz w:val="16"/>
                          </w:rPr>
                          <w:t>день</w:t>
                        </w:r>
                        <w:r>
                          <w:rPr>
                            <w:rFonts w:ascii="Microsoft Sans Serif" w:hAnsi="Microsoft Sans Serif"/>
                            <w:sz w:val="16"/>
                          </w:rPr>
                          <w:tab/>
                          <w:t>3</w:t>
                        </w:r>
                        <w:r>
                          <w:rPr>
                            <w:rFonts w:ascii="Microsoft Sans Serif" w:hAnsi="Microsoft Sans Serif"/>
                            <w:spacing w:val="5"/>
                            <w:sz w:val="16"/>
                          </w:rPr>
                          <w:t xml:space="preserve"> </w:t>
                        </w:r>
                        <w:r>
                          <w:rPr>
                            <w:rFonts w:ascii="Microsoft Sans Serif" w:hAnsi="Microsoft Sans Serif"/>
                            <w:spacing w:val="-4"/>
                            <w:sz w:val="16"/>
                          </w:rPr>
                          <w:t>день</w:t>
                        </w:r>
                        <w:r>
                          <w:rPr>
                            <w:rFonts w:ascii="Microsoft Sans Serif" w:hAnsi="Microsoft Sans Serif"/>
                            <w:sz w:val="16"/>
                          </w:rPr>
                          <w:tab/>
                          <w:t>5</w:t>
                        </w:r>
                        <w:r>
                          <w:rPr>
                            <w:rFonts w:ascii="Microsoft Sans Serif" w:hAnsi="Microsoft Sans Serif"/>
                            <w:spacing w:val="5"/>
                            <w:sz w:val="16"/>
                          </w:rPr>
                          <w:t xml:space="preserve"> </w:t>
                        </w:r>
                        <w:r>
                          <w:rPr>
                            <w:rFonts w:ascii="Microsoft Sans Serif" w:hAnsi="Microsoft Sans Serif"/>
                            <w:spacing w:val="-4"/>
                            <w:sz w:val="16"/>
                          </w:rPr>
                          <w:t>день</w:t>
                        </w:r>
                        <w:r>
                          <w:rPr>
                            <w:rFonts w:ascii="Microsoft Sans Serif" w:hAnsi="Microsoft Sans Serif"/>
                            <w:sz w:val="16"/>
                          </w:rPr>
                          <w:tab/>
                          <w:t>7</w:t>
                        </w:r>
                        <w:r>
                          <w:rPr>
                            <w:rFonts w:ascii="Microsoft Sans Serif" w:hAnsi="Microsoft Sans Serif"/>
                            <w:spacing w:val="5"/>
                            <w:sz w:val="16"/>
                          </w:rPr>
                          <w:t xml:space="preserve"> </w:t>
                        </w:r>
                        <w:r>
                          <w:rPr>
                            <w:rFonts w:ascii="Microsoft Sans Serif" w:hAnsi="Microsoft Sans Serif"/>
                            <w:spacing w:val="-4"/>
                            <w:sz w:val="16"/>
                          </w:rPr>
                          <w:t>день</w:t>
                        </w:r>
                        <w:r>
                          <w:rPr>
                            <w:rFonts w:ascii="Microsoft Sans Serif" w:hAnsi="Microsoft Sans Serif"/>
                            <w:sz w:val="16"/>
                          </w:rPr>
                          <w:tab/>
                          <w:t>30</w:t>
                        </w:r>
                        <w:r>
                          <w:rPr>
                            <w:rFonts w:ascii="Microsoft Sans Serif" w:hAnsi="Microsoft Sans Serif"/>
                            <w:spacing w:val="9"/>
                            <w:sz w:val="16"/>
                          </w:rPr>
                          <w:t xml:space="preserve"> </w:t>
                        </w:r>
                        <w:r>
                          <w:rPr>
                            <w:rFonts w:ascii="Microsoft Sans Serif" w:hAnsi="Microsoft Sans Serif"/>
                            <w:spacing w:val="-4"/>
                            <w:sz w:val="16"/>
                          </w:rPr>
                          <w:t>день</w:t>
                        </w:r>
                      </w:p>
                    </w:txbxContent>
                  </v:textbox>
                </v:shape>
                <w10:wrap anchorx="page"/>
              </v:group>
            </w:pict>
          </mc:Fallback>
        </mc:AlternateContent>
      </w:r>
      <w:r>
        <w:rPr>
          <w:noProof/>
          <w:lang w:eastAsia="ru-RU"/>
        </w:rPr>
        <mc:AlternateContent>
          <mc:Choice Requires="wps">
            <w:drawing>
              <wp:anchor distT="0" distB="0" distL="0" distR="0" simplePos="0" relativeHeight="15737344" behindDoc="0" locked="0" layoutInCell="1" allowOverlap="1" wp14:anchorId="7C62B67A" wp14:editId="71FF5729">
                <wp:simplePos x="0" y="0"/>
                <wp:positionH relativeFrom="page">
                  <wp:posOffset>1656176</wp:posOffset>
                </wp:positionH>
                <wp:positionV relativeFrom="paragraph">
                  <wp:posOffset>2626890</wp:posOffset>
                </wp:positionV>
                <wp:extent cx="142240" cy="88836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240" cy="888365"/>
                        </a:xfrm>
                        <a:prstGeom prst="rect">
                          <a:avLst/>
                        </a:prstGeom>
                      </wps:spPr>
                      <wps:txbx>
                        <w:txbxContent>
                          <w:p w14:paraId="45E86D4A" w14:textId="77777777" w:rsidR="00837FAC" w:rsidRDefault="004D5FA3">
                            <w:pPr>
                              <w:spacing w:before="19"/>
                              <w:ind w:left="20"/>
                              <w:rPr>
                                <w:rFonts w:ascii="Microsoft Sans Serif" w:hAnsi="Microsoft Sans Serif"/>
                                <w:sz w:val="16"/>
                              </w:rPr>
                            </w:pPr>
                            <w:r>
                              <w:rPr>
                                <w:rFonts w:ascii="Microsoft Sans Serif" w:hAnsi="Microsoft Sans Serif"/>
                                <w:sz w:val="16"/>
                              </w:rPr>
                              <w:t>Температура</w:t>
                            </w:r>
                            <w:r>
                              <w:rPr>
                                <w:rFonts w:ascii="Microsoft Sans Serif" w:hAnsi="Microsoft Sans Serif"/>
                                <w:spacing w:val="24"/>
                                <w:sz w:val="16"/>
                              </w:rPr>
                              <w:t xml:space="preserve"> </w:t>
                            </w:r>
                            <w:r>
                              <w:rPr>
                                <w:rFonts w:ascii="Microsoft Sans Serif" w:hAnsi="Microsoft Sans Serif"/>
                                <w:spacing w:val="-4"/>
                                <w:sz w:val="16"/>
                              </w:rPr>
                              <w:t>(</w:t>
                            </w:r>
                            <w:r>
                              <w:rPr>
                                <w:rFonts w:ascii="Arial MT" w:hAnsi="Arial MT"/>
                                <w:spacing w:val="-4"/>
                                <w:sz w:val="16"/>
                              </w:rPr>
                              <w:t>°C</w:t>
                            </w:r>
                            <w:r>
                              <w:rPr>
                                <w:rFonts w:ascii="Microsoft Sans Serif" w:hAnsi="Microsoft Sans Serif"/>
                                <w:spacing w:val="-4"/>
                                <w:sz w:val="16"/>
                              </w:rPr>
                              <w:t>)</w:t>
                            </w:r>
                          </w:p>
                        </w:txbxContent>
                      </wps:txbx>
                      <wps:bodyPr vert="vert270" wrap="square" lIns="0" tIns="0" rIns="0" bIns="0" rtlCol="0">
                        <a:noAutofit/>
                      </wps:bodyPr>
                    </wps:wsp>
                  </a:graphicData>
                </a:graphic>
              </wp:anchor>
            </w:drawing>
          </mc:Choice>
          <mc:Fallback>
            <w:pict>
              <v:shape w14:anchorId="7C62B67A" id="Textbox 78" o:spid="_x0000_s1082" type="#_x0000_t202" style="position:absolute;left:0;text-align:left;margin-left:130.4pt;margin-top:206.85pt;width:11.2pt;height:69.95pt;z-index:15737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" filled="f" stroked="f">
                <v:path arrowok="t"/>
                <v:textbox style="layout-flow:vertical;mso-layout-flow-alt:bottom-to-top" inset="0,0,0,0">
                  <w:txbxContent>
                    <w:p w14:paraId="45E86D4A" w14:textId="77777777" w:rsidR="00837FAC" w:rsidRDefault="004D5FA3">
                      <w:pPr>
                        <w:spacing w:before="19"/>
                        <w:ind w:left="20"/>
                        <w:rPr>
                          <w:rFonts w:ascii="Microsoft Sans Serif" w:hAnsi="Microsoft Sans Serif"/>
                          <w:sz w:val="16"/>
                        </w:rPr>
                      </w:pPr>
                      <w:r>
                        <w:rPr>
                          <w:rFonts w:ascii="Microsoft Sans Serif" w:hAnsi="Microsoft Sans Serif"/>
                          <w:sz w:val="16"/>
                        </w:rPr>
                        <w:t>Температура</w:t>
                      </w:r>
                      <w:r>
                        <w:rPr>
                          <w:rFonts w:ascii="Microsoft Sans Serif" w:hAnsi="Microsoft Sans Serif"/>
                          <w:spacing w:val="24"/>
                          <w:sz w:val="16"/>
                        </w:rPr>
                        <w:t xml:space="preserve"> </w:t>
                      </w:r>
                      <w:r>
                        <w:rPr>
                          <w:rFonts w:ascii="Microsoft Sans Serif" w:hAnsi="Microsoft Sans Serif"/>
                          <w:spacing w:val="-4"/>
                          <w:sz w:val="16"/>
                        </w:rPr>
                        <w:t>(</w:t>
                      </w:r>
                      <w:r>
                        <w:rPr>
                          <w:rFonts w:ascii="Arial MT" w:hAnsi="Arial MT"/>
                          <w:spacing w:val="-4"/>
                          <w:sz w:val="16"/>
                        </w:rPr>
                        <w:t>°C</w:t>
                      </w:r>
                      <w:r>
                        <w:rPr>
                          <w:rFonts w:ascii="Microsoft Sans Serif" w:hAnsi="Microsoft Sans Serif"/>
                          <w:spacing w:val="-4"/>
                          <w:sz w:val="16"/>
                        </w:rPr>
                        <w:t>)</w:t>
                      </w:r>
                    </w:p>
                  </w:txbxContent>
                </v:textbox>
                <w10:wrap anchorx="page"/>
              </v:shape>
            </w:pict>
          </mc:Fallback>
        </mc:AlternateContent>
      </w:r>
      <w:r>
        <w:t xml:space="preserve">Температура тела экспериментальных животных регистрировалась с использованием бесконтактного термометрического устройства на протяжении всех 60 дней исследования. Исходные данные о средней температуре тела кроликов в группах до вмешательства показали следующее: для группы </w:t>
      </w:r>
      <w:r>
        <w:rPr>
          <w:i/>
        </w:rPr>
        <w:t xml:space="preserve">МКГ+PRP </w:t>
      </w:r>
      <w:r>
        <w:t xml:space="preserve">– 38,8±0,3°C, для группы </w:t>
      </w:r>
      <w:r>
        <w:rPr>
          <w:i/>
        </w:rPr>
        <w:t xml:space="preserve">МКГ </w:t>
      </w:r>
      <w:r>
        <w:t xml:space="preserve">– 38,5±0,7°C и для группы </w:t>
      </w:r>
      <w:r>
        <w:rPr>
          <w:i/>
        </w:rPr>
        <w:t xml:space="preserve">Без заполнения </w:t>
      </w:r>
      <w:r>
        <w:t>– 39,0 ±0,4°C (Рисунок 20).</w:t>
      </w:r>
    </w:p>
    <w:p w14:paraId="2AB22778" w14:textId="77777777" w:rsidR="00837FAC" w:rsidRDefault="00837FAC">
      <w:pPr>
        <w:pStyle w:val="a3"/>
        <w:ind w:left="0"/>
        <w:jc w:val="left"/>
      </w:pPr>
    </w:p>
    <w:p w14:paraId="0FA0FAF7" w14:textId="77777777" w:rsidR="00837FAC" w:rsidRDefault="00837FAC">
      <w:pPr>
        <w:pStyle w:val="a3"/>
        <w:ind w:left="0"/>
        <w:jc w:val="left"/>
      </w:pPr>
    </w:p>
    <w:p w14:paraId="2DC89D70" w14:textId="77777777" w:rsidR="00837FAC" w:rsidRDefault="00837FAC">
      <w:pPr>
        <w:pStyle w:val="a3"/>
        <w:ind w:left="0"/>
        <w:jc w:val="left"/>
      </w:pPr>
    </w:p>
    <w:p w14:paraId="044CA503" w14:textId="77777777" w:rsidR="00837FAC" w:rsidRDefault="00837FAC">
      <w:pPr>
        <w:pStyle w:val="a3"/>
        <w:ind w:left="0"/>
        <w:jc w:val="left"/>
      </w:pPr>
    </w:p>
    <w:p w14:paraId="0B6316F8" w14:textId="77777777" w:rsidR="00837FAC" w:rsidRDefault="00837FAC">
      <w:pPr>
        <w:pStyle w:val="a3"/>
        <w:ind w:left="0"/>
        <w:jc w:val="left"/>
      </w:pPr>
    </w:p>
    <w:p w14:paraId="7374E861" w14:textId="77777777" w:rsidR="00837FAC" w:rsidRDefault="00837FAC">
      <w:pPr>
        <w:pStyle w:val="a3"/>
        <w:ind w:left="0"/>
        <w:jc w:val="left"/>
      </w:pPr>
    </w:p>
    <w:p w14:paraId="6703CB98" w14:textId="77777777" w:rsidR="00837FAC" w:rsidRDefault="00837FAC">
      <w:pPr>
        <w:pStyle w:val="a3"/>
        <w:ind w:left="0"/>
        <w:jc w:val="left"/>
      </w:pPr>
    </w:p>
    <w:p w14:paraId="17A677E3" w14:textId="77777777" w:rsidR="00837FAC" w:rsidRDefault="00837FAC">
      <w:pPr>
        <w:pStyle w:val="a3"/>
        <w:ind w:left="0"/>
        <w:jc w:val="left"/>
      </w:pPr>
    </w:p>
    <w:p w14:paraId="685207FE" w14:textId="77777777" w:rsidR="00837FAC" w:rsidRDefault="00837FAC">
      <w:pPr>
        <w:pStyle w:val="a3"/>
        <w:ind w:left="0"/>
        <w:jc w:val="left"/>
      </w:pPr>
    </w:p>
    <w:p w14:paraId="2E0994E2" w14:textId="77777777" w:rsidR="00837FAC" w:rsidRDefault="00837FAC">
      <w:pPr>
        <w:pStyle w:val="a3"/>
        <w:ind w:left="0"/>
        <w:jc w:val="left"/>
      </w:pPr>
    </w:p>
    <w:p w14:paraId="40A17460" w14:textId="77777777" w:rsidR="00837FAC" w:rsidRDefault="00837FAC">
      <w:pPr>
        <w:pStyle w:val="a3"/>
        <w:ind w:left="0"/>
        <w:jc w:val="left"/>
      </w:pPr>
    </w:p>
    <w:p w14:paraId="0CFA4B4A" w14:textId="77777777" w:rsidR="00837FAC" w:rsidRDefault="00837FAC">
      <w:pPr>
        <w:pStyle w:val="a3"/>
        <w:ind w:left="0"/>
        <w:jc w:val="left"/>
      </w:pPr>
    </w:p>
    <w:p w14:paraId="79270323" w14:textId="77777777" w:rsidR="00837FAC" w:rsidRDefault="00837FAC">
      <w:pPr>
        <w:pStyle w:val="a3"/>
        <w:ind w:left="0"/>
        <w:jc w:val="left"/>
      </w:pPr>
    </w:p>
    <w:p w14:paraId="68B04AD3" w14:textId="77777777" w:rsidR="00837FAC" w:rsidRDefault="00837FAC">
      <w:pPr>
        <w:pStyle w:val="a3"/>
        <w:ind w:left="0"/>
        <w:jc w:val="left"/>
      </w:pPr>
    </w:p>
    <w:p w14:paraId="4E337D42" w14:textId="77777777" w:rsidR="00837FAC" w:rsidRDefault="00837FAC">
      <w:pPr>
        <w:pStyle w:val="a3"/>
        <w:ind w:left="0"/>
        <w:jc w:val="left"/>
      </w:pPr>
    </w:p>
    <w:p w14:paraId="28592971" w14:textId="77777777" w:rsidR="00837FAC" w:rsidRDefault="00837FAC">
      <w:pPr>
        <w:pStyle w:val="a3"/>
        <w:ind w:left="0"/>
        <w:jc w:val="left"/>
      </w:pPr>
    </w:p>
    <w:p w14:paraId="7F978D11" w14:textId="77777777" w:rsidR="00837FAC" w:rsidRDefault="00837FAC">
      <w:pPr>
        <w:pStyle w:val="a3"/>
        <w:ind w:left="0"/>
        <w:jc w:val="left"/>
      </w:pPr>
    </w:p>
    <w:p w14:paraId="740BCE24" w14:textId="77777777" w:rsidR="00837FAC" w:rsidRDefault="00837FAC">
      <w:pPr>
        <w:pStyle w:val="a3"/>
        <w:spacing w:before="204"/>
        <w:ind w:left="0"/>
        <w:jc w:val="left"/>
      </w:pPr>
    </w:p>
    <w:p w14:paraId="03F03CC8" w14:textId="77777777" w:rsidR="00837FAC" w:rsidRDefault="004D5FA3">
      <w:pPr>
        <w:pStyle w:val="a3"/>
        <w:spacing w:line="440" w:lineRule="atLeast"/>
        <w:ind w:left="849" w:right="134" w:hanging="337"/>
      </w:pPr>
      <w:r>
        <w:t>Рисунок 20 – Изменения температуры тела экспериментальных животных Согласно</w:t>
      </w:r>
      <w:r>
        <w:rPr>
          <w:spacing w:val="48"/>
        </w:rPr>
        <w:t xml:space="preserve">  </w:t>
      </w:r>
      <w:r>
        <w:t>представленным</w:t>
      </w:r>
      <w:r>
        <w:rPr>
          <w:spacing w:val="48"/>
        </w:rPr>
        <w:t xml:space="preserve">  </w:t>
      </w:r>
      <w:r>
        <w:t>на</w:t>
      </w:r>
      <w:r>
        <w:rPr>
          <w:spacing w:val="48"/>
        </w:rPr>
        <w:t xml:space="preserve">  </w:t>
      </w:r>
      <w:r>
        <w:t>рисунке</w:t>
      </w:r>
      <w:r>
        <w:rPr>
          <w:spacing w:val="48"/>
        </w:rPr>
        <w:t xml:space="preserve">  </w:t>
      </w:r>
      <w:r>
        <w:t>20</w:t>
      </w:r>
      <w:r>
        <w:rPr>
          <w:spacing w:val="49"/>
        </w:rPr>
        <w:t xml:space="preserve">  </w:t>
      </w:r>
      <w:r>
        <w:t>результатам,</w:t>
      </w:r>
      <w:r>
        <w:rPr>
          <w:spacing w:val="47"/>
        </w:rPr>
        <w:t xml:space="preserve">  </w:t>
      </w:r>
      <w:r>
        <w:t>в</w:t>
      </w:r>
      <w:r>
        <w:rPr>
          <w:spacing w:val="49"/>
        </w:rPr>
        <w:t xml:space="preserve">  </w:t>
      </w:r>
      <w:r>
        <w:rPr>
          <w:spacing w:val="-2"/>
        </w:rPr>
        <w:t>течение</w:t>
      </w:r>
    </w:p>
    <w:p w14:paraId="32588851" w14:textId="77777777" w:rsidR="00837FAC" w:rsidRDefault="004D5FA3">
      <w:pPr>
        <w:pStyle w:val="a3"/>
        <w:spacing w:before="1"/>
        <w:ind w:right="134"/>
      </w:pPr>
      <w:r>
        <w:t>наблюдательного периода статистически значимое отклонение температурных показателей не было выявлено.</w:t>
      </w:r>
    </w:p>
    <w:p w14:paraId="09726618" w14:textId="77777777" w:rsidR="00837FAC" w:rsidRDefault="004D5FA3">
      <w:pPr>
        <w:pStyle w:val="a3"/>
        <w:ind w:right="133" w:firstLine="709"/>
      </w:pPr>
      <w:r>
        <w:t>Масса</w:t>
      </w:r>
      <w:r>
        <w:rPr>
          <w:spacing w:val="-13"/>
        </w:rPr>
        <w:t xml:space="preserve"> </w:t>
      </w:r>
      <w:r>
        <w:t>тела</w:t>
      </w:r>
      <w:r>
        <w:rPr>
          <w:spacing w:val="-13"/>
        </w:rPr>
        <w:t xml:space="preserve"> </w:t>
      </w:r>
      <w:r>
        <w:t>кроликов,</w:t>
      </w:r>
      <w:r>
        <w:rPr>
          <w:spacing w:val="-13"/>
        </w:rPr>
        <w:t xml:space="preserve"> </w:t>
      </w:r>
      <w:r>
        <w:t>подвергшихся</w:t>
      </w:r>
      <w:r>
        <w:rPr>
          <w:spacing w:val="-13"/>
        </w:rPr>
        <w:t xml:space="preserve"> </w:t>
      </w:r>
      <w:r>
        <w:t>операции,</w:t>
      </w:r>
      <w:r>
        <w:rPr>
          <w:spacing w:val="-13"/>
        </w:rPr>
        <w:t xml:space="preserve"> </w:t>
      </w:r>
      <w:r>
        <w:t>до</w:t>
      </w:r>
      <w:r>
        <w:rPr>
          <w:spacing w:val="-13"/>
        </w:rPr>
        <w:t xml:space="preserve"> </w:t>
      </w:r>
      <w:r>
        <w:t>её</w:t>
      </w:r>
      <w:r>
        <w:rPr>
          <w:spacing w:val="-13"/>
        </w:rPr>
        <w:t xml:space="preserve"> </w:t>
      </w:r>
      <w:r>
        <w:t>проведения</w:t>
      </w:r>
      <w:r>
        <w:rPr>
          <w:spacing w:val="-13"/>
        </w:rPr>
        <w:t xml:space="preserve"> </w:t>
      </w:r>
      <w:r>
        <w:t>составила в</w:t>
      </w:r>
      <w:r>
        <w:rPr>
          <w:spacing w:val="-2"/>
        </w:rPr>
        <w:t xml:space="preserve"> </w:t>
      </w:r>
      <w:r>
        <w:t>среднем</w:t>
      </w:r>
      <w:r>
        <w:rPr>
          <w:spacing w:val="-1"/>
        </w:rPr>
        <w:t xml:space="preserve"> </w:t>
      </w:r>
      <w:r>
        <w:t>для</w:t>
      </w:r>
      <w:r>
        <w:rPr>
          <w:spacing w:val="-2"/>
        </w:rPr>
        <w:t xml:space="preserve"> </w:t>
      </w:r>
      <w:r>
        <w:t>группы</w:t>
      </w:r>
      <w:r>
        <w:rPr>
          <w:spacing w:val="-2"/>
        </w:rPr>
        <w:t xml:space="preserve"> </w:t>
      </w:r>
      <w:r>
        <w:rPr>
          <w:i/>
        </w:rPr>
        <w:t>МКГ+PRP</w:t>
      </w:r>
      <w:r>
        <w:rPr>
          <w:i/>
          <w:spacing w:val="-2"/>
        </w:rPr>
        <w:t xml:space="preserve"> </w:t>
      </w:r>
      <w:r>
        <w:t>–</w:t>
      </w:r>
      <w:r>
        <w:rPr>
          <w:spacing w:val="-2"/>
        </w:rPr>
        <w:t xml:space="preserve"> </w:t>
      </w:r>
      <w:r>
        <w:t>3103,3±47,2</w:t>
      </w:r>
      <w:r>
        <w:rPr>
          <w:spacing w:val="-2"/>
        </w:rPr>
        <w:t xml:space="preserve"> </w:t>
      </w:r>
      <w:r>
        <w:t>г,</w:t>
      </w:r>
      <w:r>
        <w:rPr>
          <w:spacing w:val="-2"/>
        </w:rPr>
        <w:t xml:space="preserve"> </w:t>
      </w:r>
      <w:r>
        <w:t>для</w:t>
      </w:r>
      <w:r>
        <w:rPr>
          <w:spacing w:val="-2"/>
        </w:rPr>
        <w:t xml:space="preserve"> </w:t>
      </w:r>
      <w:r>
        <w:rPr>
          <w:i/>
        </w:rPr>
        <w:t>МКГ</w:t>
      </w:r>
      <w:r>
        <w:rPr>
          <w:i/>
          <w:spacing w:val="-2"/>
        </w:rPr>
        <w:t xml:space="preserve"> </w:t>
      </w:r>
      <w:r>
        <w:t>–</w:t>
      </w:r>
      <w:r>
        <w:rPr>
          <w:spacing w:val="-2"/>
        </w:rPr>
        <w:t xml:space="preserve"> </w:t>
      </w:r>
      <w:r>
        <w:t>3056,7±65,7</w:t>
      </w:r>
      <w:r>
        <w:rPr>
          <w:spacing w:val="-2"/>
        </w:rPr>
        <w:t xml:space="preserve"> </w:t>
      </w:r>
      <w:r>
        <w:t>г</w:t>
      </w:r>
      <w:r>
        <w:rPr>
          <w:spacing w:val="-2"/>
        </w:rPr>
        <w:t xml:space="preserve"> </w:t>
      </w:r>
      <w:r>
        <w:t>и</w:t>
      </w:r>
      <w:r>
        <w:rPr>
          <w:spacing w:val="-2"/>
        </w:rPr>
        <w:t xml:space="preserve"> </w:t>
      </w:r>
      <w:r>
        <w:t xml:space="preserve">для группы </w:t>
      </w:r>
      <w:r>
        <w:rPr>
          <w:i/>
        </w:rPr>
        <w:t xml:space="preserve">Без заполнения </w:t>
      </w:r>
      <w:r>
        <w:t>– 3068,0±51,4 г (Рисунок 21).</w:t>
      </w:r>
    </w:p>
    <w:p w14:paraId="04C351F5" w14:textId="77777777" w:rsidR="00837FAC" w:rsidRDefault="00837FAC">
      <w:pPr>
        <w:pStyle w:val="a3"/>
        <w:sectPr w:rsidR="00837FAC">
          <w:pgSz w:w="11900" w:h="16840"/>
          <w:pgMar w:top="1060" w:right="425" w:bottom="1220" w:left="1559" w:header="0" w:footer="963" w:gutter="0"/>
          <w:cols w:space="720"/>
        </w:sectPr>
      </w:pPr>
    </w:p>
    <w:p w14:paraId="542BD010" w14:textId="77777777" w:rsidR="00837FAC" w:rsidRDefault="004D5FA3">
      <w:pPr>
        <w:pStyle w:val="a3"/>
        <w:ind w:left="0"/>
        <w:jc w:val="left"/>
      </w:pPr>
      <w:r>
        <w:rPr>
          <w:noProof/>
          <w:lang w:eastAsia="ru-RU"/>
        </w:rPr>
        <mc:AlternateContent>
          <mc:Choice Requires="wps">
            <w:drawing>
              <wp:anchor distT="0" distB="0" distL="0" distR="0" simplePos="0" relativeHeight="15738368" behindDoc="0" locked="0" layoutInCell="1" allowOverlap="1" wp14:anchorId="6BBFAF03" wp14:editId="33A9EE51">
                <wp:simplePos x="0" y="0"/>
                <wp:positionH relativeFrom="page">
                  <wp:posOffset>1656176</wp:posOffset>
                </wp:positionH>
                <wp:positionV relativeFrom="page">
                  <wp:posOffset>2316661</wp:posOffset>
                </wp:positionV>
                <wp:extent cx="142240" cy="339725"/>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240" cy="339725"/>
                        </a:xfrm>
                        <a:prstGeom prst="rect">
                          <a:avLst/>
                        </a:prstGeom>
                      </wps:spPr>
                      <wps:txbx>
                        <w:txbxContent>
                          <w:p w14:paraId="51823815" w14:textId="77777777" w:rsidR="00837FAC" w:rsidRDefault="004D5FA3">
                            <w:pPr>
                              <w:spacing w:before="21"/>
                              <w:ind w:left="20"/>
                              <w:rPr>
                                <w:rFonts w:ascii="Microsoft Sans Serif" w:hAnsi="Microsoft Sans Serif"/>
                                <w:sz w:val="16"/>
                              </w:rPr>
                            </w:pPr>
                            <w:r>
                              <w:rPr>
                                <w:rFonts w:ascii="Microsoft Sans Serif" w:hAnsi="Microsoft Sans Serif"/>
                                <w:sz w:val="16"/>
                              </w:rPr>
                              <w:t>Вес</w:t>
                            </w:r>
                            <w:r>
                              <w:rPr>
                                <w:rFonts w:ascii="Microsoft Sans Serif" w:hAnsi="Microsoft Sans Serif"/>
                                <w:spacing w:val="10"/>
                                <w:sz w:val="16"/>
                              </w:rPr>
                              <w:t xml:space="preserve"> </w:t>
                            </w:r>
                            <w:r>
                              <w:rPr>
                                <w:rFonts w:ascii="Microsoft Sans Serif" w:hAnsi="Microsoft Sans Serif"/>
                                <w:spacing w:val="-5"/>
                                <w:sz w:val="16"/>
                              </w:rPr>
                              <w:t>(г)</w:t>
                            </w:r>
                          </w:p>
                        </w:txbxContent>
                      </wps:txbx>
                      <wps:bodyPr vert="vert270" wrap="square" lIns="0" tIns="0" rIns="0" bIns="0" rtlCol="0">
                        <a:noAutofit/>
                      </wps:bodyPr>
                    </wps:wsp>
                  </a:graphicData>
                </a:graphic>
              </wp:anchor>
            </w:drawing>
          </mc:Choice>
          <mc:Fallback>
            <w:pict>
              <v:shape w14:anchorId="6BBFAF03" id="Textbox 79" o:spid="_x0000_s1083" type="#_x0000_t202" style="position:absolute;margin-left:130.4pt;margin-top:182.4pt;width:11.2pt;height:26.75pt;z-index:1573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" filled="f" stroked="f">
                <v:path arrowok="t"/>
                <v:textbox style="layout-flow:vertical;mso-layout-flow-alt:bottom-to-top" inset="0,0,0,0">
                  <w:txbxContent>
                    <w:p w14:paraId="51823815" w14:textId="77777777" w:rsidR="00837FAC" w:rsidRDefault="004D5FA3">
                      <w:pPr>
                        <w:spacing w:before="21"/>
                        <w:ind w:left="20"/>
                        <w:rPr>
                          <w:rFonts w:ascii="Microsoft Sans Serif" w:hAnsi="Microsoft Sans Serif"/>
                          <w:sz w:val="16"/>
                        </w:rPr>
                      </w:pPr>
                      <w:r>
                        <w:rPr>
                          <w:rFonts w:ascii="Microsoft Sans Serif" w:hAnsi="Microsoft Sans Serif"/>
                          <w:sz w:val="16"/>
                        </w:rPr>
                        <w:t>Вес</w:t>
                      </w:r>
                      <w:r>
                        <w:rPr>
                          <w:rFonts w:ascii="Microsoft Sans Serif" w:hAnsi="Microsoft Sans Serif"/>
                          <w:spacing w:val="10"/>
                          <w:sz w:val="16"/>
                        </w:rPr>
                        <w:t xml:space="preserve"> </w:t>
                      </w:r>
                      <w:r>
                        <w:rPr>
                          <w:rFonts w:ascii="Microsoft Sans Serif" w:hAnsi="Microsoft Sans Serif"/>
                          <w:spacing w:val="-5"/>
                          <w:sz w:val="16"/>
                        </w:rPr>
                        <w:t>(г)</w:t>
                      </w:r>
                    </w:p>
                  </w:txbxContent>
                </v:textbox>
                <w10:wrap anchorx="page" anchory="page"/>
              </v:shape>
            </w:pict>
          </mc:Fallback>
        </mc:AlternateContent>
      </w:r>
    </w:p>
    <w:p w14:paraId="2FD9C829" w14:textId="77777777" w:rsidR="00837FAC" w:rsidRDefault="00837FAC">
      <w:pPr>
        <w:pStyle w:val="a3"/>
        <w:ind w:left="0"/>
        <w:jc w:val="left"/>
      </w:pPr>
    </w:p>
    <w:p w14:paraId="50E09846" w14:textId="77777777" w:rsidR="00837FAC" w:rsidRDefault="00837FAC">
      <w:pPr>
        <w:pStyle w:val="a3"/>
        <w:ind w:left="0"/>
        <w:jc w:val="left"/>
      </w:pPr>
    </w:p>
    <w:p w14:paraId="533E84EE" w14:textId="77777777" w:rsidR="00837FAC" w:rsidRDefault="00837FAC">
      <w:pPr>
        <w:pStyle w:val="a3"/>
        <w:ind w:left="0"/>
        <w:jc w:val="left"/>
      </w:pPr>
    </w:p>
    <w:p w14:paraId="207E6D96" w14:textId="77777777" w:rsidR="00837FAC" w:rsidRDefault="00837FAC">
      <w:pPr>
        <w:pStyle w:val="a3"/>
        <w:ind w:left="0"/>
        <w:jc w:val="left"/>
      </w:pPr>
    </w:p>
    <w:p w14:paraId="2D3EE624" w14:textId="77777777" w:rsidR="00837FAC" w:rsidRDefault="00837FAC">
      <w:pPr>
        <w:pStyle w:val="a3"/>
        <w:ind w:left="0"/>
        <w:jc w:val="left"/>
      </w:pPr>
    </w:p>
    <w:p w14:paraId="610FB3F7" w14:textId="77777777" w:rsidR="00837FAC" w:rsidRDefault="00837FAC">
      <w:pPr>
        <w:pStyle w:val="a3"/>
        <w:ind w:left="0"/>
        <w:jc w:val="left"/>
      </w:pPr>
    </w:p>
    <w:p w14:paraId="3277F01C" w14:textId="77777777" w:rsidR="00837FAC" w:rsidRDefault="00837FAC">
      <w:pPr>
        <w:pStyle w:val="a3"/>
        <w:ind w:left="0"/>
        <w:jc w:val="left"/>
      </w:pPr>
    </w:p>
    <w:p w14:paraId="3E4332CC" w14:textId="77777777" w:rsidR="00837FAC" w:rsidRDefault="00837FAC">
      <w:pPr>
        <w:pStyle w:val="a3"/>
        <w:ind w:left="0"/>
        <w:jc w:val="left"/>
      </w:pPr>
    </w:p>
    <w:p w14:paraId="330080AB" w14:textId="77777777" w:rsidR="00837FAC" w:rsidRDefault="00837FAC">
      <w:pPr>
        <w:pStyle w:val="a3"/>
        <w:ind w:left="0"/>
        <w:jc w:val="left"/>
      </w:pPr>
    </w:p>
    <w:p w14:paraId="355501AE" w14:textId="77777777" w:rsidR="00837FAC" w:rsidRDefault="00837FAC">
      <w:pPr>
        <w:pStyle w:val="a3"/>
        <w:ind w:left="0"/>
        <w:jc w:val="left"/>
      </w:pPr>
    </w:p>
    <w:p w14:paraId="192E36B9" w14:textId="77777777" w:rsidR="00837FAC" w:rsidRDefault="00837FAC">
      <w:pPr>
        <w:pStyle w:val="a3"/>
        <w:ind w:left="0"/>
        <w:jc w:val="left"/>
      </w:pPr>
    </w:p>
    <w:p w14:paraId="1CF607C3" w14:textId="77777777" w:rsidR="00837FAC" w:rsidRDefault="00837FAC">
      <w:pPr>
        <w:pStyle w:val="a3"/>
        <w:ind w:left="0"/>
        <w:jc w:val="left"/>
      </w:pPr>
    </w:p>
    <w:p w14:paraId="2594924B" w14:textId="77777777" w:rsidR="00837FAC" w:rsidRDefault="00837FAC">
      <w:pPr>
        <w:pStyle w:val="a3"/>
        <w:ind w:left="0"/>
        <w:jc w:val="left"/>
      </w:pPr>
    </w:p>
    <w:p w14:paraId="4FBD018A" w14:textId="77777777" w:rsidR="00837FAC" w:rsidRDefault="00837FAC">
      <w:pPr>
        <w:pStyle w:val="a3"/>
        <w:ind w:left="0"/>
        <w:jc w:val="left"/>
      </w:pPr>
    </w:p>
    <w:p w14:paraId="20F0F11D" w14:textId="77777777" w:rsidR="00837FAC" w:rsidRDefault="00837FAC">
      <w:pPr>
        <w:pStyle w:val="a3"/>
        <w:ind w:left="0"/>
        <w:jc w:val="left"/>
      </w:pPr>
    </w:p>
    <w:p w14:paraId="565EA12D" w14:textId="77777777" w:rsidR="00837FAC" w:rsidRDefault="00837FAC">
      <w:pPr>
        <w:pStyle w:val="a3"/>
        <w:ind w:left="0"/>
        <w:jc w:val="left"/>
      </w:pPr>
    </w:p>
    <w:p w14:paraId="075A2BAB" w14:textId="77777777" w:rsidR="00837FAC" w:rsidRDefault="00837FAC">
      <w:pPr>
        <w:pStyle w:val="a3"/>
        <w:spacing w:before="74"/>
        <w:ind w:left="0"/>
        <w:jc w:val="left"/>
      </w:pPr>
    </w:p>
    <w:p w14:paraId="2949FD50" w14:textId="77777777" w:rsidR="00837FAC" w:rsidRDefault="004D5FA3">
      <w:pPr>
        <w:pStyle w:val="a3"/>
        <w:ind w:left="920"/>
        <w:jc w:val="left"/>
      </w:pPr>
      <w:r>
        <w:rPr>
          <w:noProof/>
          <w:lang w:eastAsia="ru-RU"/>
        </w:rPr>
        <mc:AlternateContent>
          <mc:Choice Requires="wpg">
            <w:drawing>
              <wp:anchor distT="0" distB="0" distL="0" distR="0" simplePos="0" relativeHeight="15737856" behindDoc="0" locked="0" layoutInCell="1" allowOverlap="1" wp14:anchorId="19286661" wp14:editId="3DEC5F9F">
                <wp:simplePos x="0" y="0"/>
                <wp:positionH relativeFrom="page">
                  <wp:posOffset>1620837</wp:posOffset>
                </wp:positionH>
                <wp:positionV relativeFrom="paragraph">
                  <wp:posOffset>-3730883</wp:posOffset>
                </wp:positionV>
                <wp:extent cx="5055235" cy="3731895"/>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55235" cy="3731895"/>
                          <a:chOff x="0" y="0"/>
                          <a:chExt cx="5055235" cy="3731895"/>
                        </a:xfrm>
                      </wpg:grpSpPr>
                      <pic:pic xmlns:pic="http://schemas.openxmlformats.org/drawingml/2006/picture">
                        <pic:nvPicPr>
                          <pic:cNvPr id="81" name="Image 81"/>
                          <pic:cNvPicPr/>
                        </pic:nvPicPr>
                        <pic:blipFill>
                          <a:blip r:embed="rId41" cstate="print"/>
                          <a:stretch>
                            <a:fillRect/>
                          </a:stretch>
                        </pic:blipFill>
                        <pic:spPr>
                          <a:xfrm>
                            <a:off x="0" y="0"/>
                            <a:ext cx="5055182" cy="3731674"/>
                          </a:xfrm>
                          <a:prstGeom prst="rect">
                            <a:avLst/>
                          </a:prstGeom>
                        </pic:spPr>
                      </pic:pic>
                      <wps:wsp>
                        <wps:cNvPr id="82" name="Textbox 82"/>
                        <wps:cNvSpPr txBox="1"/>
                        <wps:spPr>
                          <a:xfrm>
                            <a:off x="230659" y="81899"/>
                            <a:ext cx="251460" cy="114935"/>
                          </a:xfrm>
                          <a:prstGeom prst="rect">
                            <a:avLst/>
                          </a:prstGeom>
                        </wps:spPr>
                        <wps:txbx>
                          <w:txbxContent>
                            <w:p w14:paraId="3BA624FD" w14:textId="77777777" w:rsidR="00837FAC" w:rsidRDefault="004D5FA3">
                              <w:pPr>
                                <w:spacing w:line="180" w:lineRule="exact"/>
                                <w:rPr>
                                  <w:rFonts w:ascii="Microsoft Sans Serif"/>
                                  <w:sz w:val="16"/>
                                </w:rPr>
                              </w:pPr>
                              <w:r>
                                <w:rPr>
                                  <w:rFonts w:ascii="Microsoft Sans Serif"/>
                                  <w:spacing w:val="-4"/>
                                  <w:sz w:val="16"/>
                                </w:rPr>
                                <w:t>4400</w:t>
                              </w:r>
                            </w:p>
                          </w:txbxContent>
                        </wps:txbx>
                        <wps:bodyPr wrap="square" lIns="0" tIns="0" rIns="0" bIns="0" rtlCol="0">
                          <a:noAutofit/>
                        </wps:bodyPr>
                      </wps:wsp>
                      <wps:wsp>
                        <wps:cNvPr id="83" name="Textbox 83"/>
                        <wps:cNvSpPr txBox="1"/>
                        <wps:spPr>
                          <a:xfrm>
                            <a:off x="230659" y="488500"/>
                            <a:ext cx="251460" cy="114935"/>
                          </a:xfrm>
                          <a:prstGeom prst="rect">
                            <a:avLst/>
                          </a:prstGeom>
                        </wps:spPr>
                        <wps:txbx>
                          <w:txbxContent>
                            <w:p w14:paraId="5CE3B154" w14:textId="77777777" w:rsidR="00837FAC" w:rsidRDefault="004D5FA3">
                              <w:pPr>
                                <w:spacing w:line="180" w:lineRule="exact"/>
                                <w:rPr>
                                  <w:rFonts w:ascii="Microsoft Sans Serif"/>
                                  <w:sz w:val="16"/>
                                </w:rPr>
                              </w:pPr>
                              <w:r>
                                <w:rPr>
                                  <w:rFonts w:ascii="Microsoft Sans Serif"/>
                                  <w:spacing w:val="-4"/>
                                  <w:sz w:val="16"/>
                                </w:rPr>
                                <w:t>4200</w:t>
                              </w:r>
                            </w:p>
                          </w:txbxContent>
                        </wps:txbx>
                        <wps:bodyPr wrap="square" lIns="0" tIns="0" rIns="0" bIns="0" rtlCol="0">
                          <a:noAutofit/>
                        </wps:bodyPr>
                      </wps:wsp>
                      <wps:wsp>
                        <wps:cNvPr id="84" name="Textbox 84"/>
                        <wps:cNvSpPr txBox="1"/>
                        <wps:spPr>
                          <a:xfrm>
                            <a:off x="230659" y="894569"/>
                            <a:ext cx="251460" cy="114935"/>
                          </a:xfrm>
                          <a:prstGeom prst="rect">
                            <a:avLst/>
                          </a:prstGeom>
                        </wps:spPr>
                        <wps:txbx>
                          <w:txbxContent>
                            <w:p w14:paraId="553C71C2" w14:textId="77777777" w:rsidR="00837FAC" w:rsidRDefault="004D5FA3">
                              <w:pPr>
                                <w:spacing w:line="180" w:lineRule="exact"/>
                                <w:rPr>
                                  <w:rFonts w:ascii="Microsoft Sans Serif"/>
                                  <w:sz w:val="16"/>
                                </w:rPr>
                              </w:pPr>
                              <w:r>
                                <w:rPr>
                                  <w:rFonts w:ascii="Microsoft Sans Serif"/>
                                  <w:spacing w:val="-4"/>
                                  <w:sz w:val="16"/>
                                </w:rPr>
                                <w:t>4000</w:t>
                              </w:r>
                            </w:p>
                          </w:txbxContent>
                        </wps:txbx>
                        <wps:bodyPr wrap="square" lIns="0" tIns="0" rIns="0" bIns="0" rtlCol="0">
                          <a:noAutofit/>
                        </wps:bodyPr>
                      </wps:wsp>
                      <wps:wsp>
                        <wps:cNvPr id="85" name="Textbox 85"/>
                        <wps:cNvSpPr txBox="1"/>
                        <wps:spPr>
                          <a:xfrm>
                            <a:off x="230659" y="1300639"/>
                            <a:ext cx="251460" cy="114935"/>
                          </a:xfrm>
                          <a:prstGeom prst="rect">
                            <a:avLst/>
                          </a:prstGeom>
                        </wps:spPr>
                        <wps:txbx>
                          <w:txbxContent>
                            <w:p w14:paraId="0FE98B52" w14:textId="77777777" w:rsidR="00837FAC" w:rsidRDefault="004D5FA3">
                              <w:pPr>
                                <w:spacing w:line="180" w:lineRule="exact"/>
                                <w:rPr>
                                  <w:rFonts w:ascii="Microsoft Sans Serif"/>
                                  <w:sz w:val="16"/>
                                </w:rPr>
                              </w:pPr>
                              <w:r>
                                <w:rPr>
                                  <w:rFonts w:ascii="Microsoft Sans Serif"/>
                                  <w:spacing w:val="-4"/>
                                  <w:sz w:val="16"/>
                                </w:rPr>
                                <w:t>3800</w:t>
                              </w:r>
                            </w:p>
                          </w:txbxContent>
                        </wps:txbx>
                        <wps:bodyPr wrap="square" lIns="0" tIns="0" rIns="0" bIns="0" rtlCol="0">
                          <a:noAutofit/>
                        </wps:bodyPr>
                      </wps:wsp>
                      <wps:wsp>
                        <wps:cNvPr id="86" name="Textbox 86"/>
                        <wps:cNvSpPr txBox="1"/>
                        <wps:spPr>
                          <a:xfrm>
                            <a:off x="230659" y="1706815"/>
                            <a:ext cx="251460" cy="114935"/>
                          </a:xfrm>
                          <a:prstGeom prst="rect">
                            <a:avLst/>
                          </a:prstGeom>
                        </wps:spPr>
                        <wps:txbx>
                          <w:txbxContent>
                            <w:p w14:paraId="4A22F271" w14:textId="77777777" w:rsidR="00837FAC" w:rsidRDefault="004D5FA3">
                              <w:pPr>
                                <w:spacing w:line="180" w:lineRule="exact"/>
                                <w:rPr>
                                  <w:rFonts w:ascii="Microsoft Sans Serif"/>
                                  <w:sz w:val="16"/>
                                </w:rPr>
                              </w:pPr>
                              <w:r>
                                <w:rPr>
                                  <w:rFonts w:ascii="Microsoft Sans Serif"/>
                                  <w:spacing w:val="-4"/>
                                  <w:sz w:val="16"/>
                                </w:rPr>
                                <w:t>3600</w:t>
                              </w:r>
                            </w:p>
                          </w:txbxContent>
                        </wps:txbx>
                        <wps:bodyPr wrap="square" lIns="0" tIns="0" rIns="0" bIns="0" rtlCol="0">
                          <a:noAutofit/>
                        </wps:bodyPr>
                      </wps:wsp>
                      <wps:wsp>
                        <wps:cNvPr id="87" name="Textbox 87"/>
                        <wps:cNvSpPr txBox="1"/>
                        <wps:spPr>
                          <a:xfrm>
                            <a:off x="230659" y="2113097"/>
                            <a:ext cx="251460" cy="114935"/>
                          </a:xfrm>
                          <a:prstGeom prst="rect">
                            <a:avLst/>
                          </a:prstGeom>
                        </wps:spPr>
                        <wps:txbx>
                          <w:txbxContent>
                            <w:p w14:paraId="6F8E74B9" w14:textId="77777777" w:rsidR="00837FAC" w:rsidRDefault="004D5FA3">
                              <w:pPr>
                                <w:spacing w:line="180" w:lineRule="exact"/>
                                <w:rPr>
                                  <w:rFonts w:ascii="Microsoft Sans Serif"/>
                                  <w:sz w:val="16"/>
                                </w:rPr>
                              </w:pPr>
                              <w:r>
                                <w:rPr>
                                  <w:rFonts w:ascii="Microsoft Sans Serif"/>
                                  <w:spacing w:val="-4"/>
                                  <w:sz w:val="16"/>
                                </w:rPr>
                                <w:t>3400</w:t>
                              </w:r>
                            </w:p>
                          </w:txbxContent>
                        </wps:txbx>
                        <wps:bodyPr wrap="square" lIns="0" tIns="0" rIns="0" bIns="0" rtlCol="0">
                          <a:noAutofit/>
                        </wps:bodyPr>
                      </wps:wsp>
                      <wps:wsp>
                        <wps:cNvPr id="88" name="Textbox 88"/>
                        <wps:cNvSpPr txBox="1"/>
                        <wps:spPr>
                          <a:xfrm>
                            <a:off x="230659" y="2519273"/>
                            <a:ext cx="251460" cy="114935"/>
                          </a:xfrm>
                          <a:prstGeom prst="rect">
                            <a:avLst/>
                          </a:prstGeom>
                        </wps:spPr>
                        <wps:txbx>
                          <w:txbxContent>
                            <w:p w14:paraId="51BB63D3" w14:textId="77777777" w:rsidR="00837FAC" w:rsidRDefault="004D5FA3">
                              <w:pPr>
                                <w:spacing w:line="180" w:lineRule="exact"/>
                                <w:rPr>
                                  <w:rFonts w:ascii="Microsoft Sans Serif"/>
                                  <w:sz w:val="16"/>
                                </w:rPr>
                              </w:pPr>
                              <w:r>
                                <w:rPr>
                                  <w:rFonts w:ascii="Microsoft Sans Serif"/>
                                  <w:spacing w:val="-4"/>
                                  <w:sz w:val="16"/>
                                </w:rPr>
                                <w:t>3200</w:t>
                              </w:r>
                            </w:p>
                          </w:txbxContent>
                        </wps:txbx>
                        <wps:bodyPr wrap="square" lIns="0" tIns="0" rIns="0" bIns="0" rtlCol="0">
                          <a:noAutofit/>
                        </wps:bodyPr>
                      </wps:wsp>
                      <wps:wsp>
                        <wps:cNvPr id="89" name="Textbox 89"/>
                        <wps:cNvSpPr txBox="1"/>
                        <wps:spPr>
                          <a:xfrm>
                            <a:off x="230659" y="2925342"/>
                            <a:ext cx="251460" cy="114935"/>
                          </a:xfrm>
                          <a:prstGeom prst="rect">
                            <a:avLst/>
                          </a:prstGeom>
                        </wps:spPr>
                        <wps:txbx>
                          <w:txbxContent>
                            <w:p w14:paraId="74CDAC43" w14:textId="77777777" w:rsidR="00837FAC" w:rsidRDefault="004D5FA3">
                              <w:pPr>
                                <w:spacing w:line="180" w:lineRule="exact"/>
                                <w:rPr>
                                  <w:rFonts w:ascii="Microsoft Sans Serif"/>
                                  <w:sz w:val="16"/>
                                </w:rPr>
                              </w:pPr>
                              <w:r>
                                <w:rPr>
                                  <w:rFonts w:ascii="Microsoft Sans Serif"/>
                                  <w:spacing w:val="-4"/>
                                  <w:sz w:val="16"/>
                                </w:rPr>
                                <w:t>3000</w:t>
                              </w:r>
                            </w:p>
                          </w:txbxContent>
                        </wps:txbx>
                        <wps:bodyPr wrap="square" lIns="0" tIns="0" rIns="0" bIns="0" rtlCol="0">
                          <a:noAutofit/>
                        </wps:bodyPr>
                      </wps:wsp>
                      <wps:wsp>
                        <wps:cNvPr id="90" name="Textbox 90"/>
                        <wps:cNvSpPr txBox="1"/>
                        <wps:spPr>
                          <a:xfrm>
                            <a:off x="230659" y="3331454"/>
                            <a:ext cx="251460" cy="114935"/>
                          </a:xfrm>
                          <a:prstGeom prst="rect">
                            <a:avLst/>
                          </a:prstGeom>
                        </wps:spPr>
                        <wps:txbx>
                          <w:txbxContent>
                            <w:p w14:paraId="3E6EBFF0" w14:textId="77777777" w:rsidR="00837FAC" w:rsidRDefault="004D5FA3">
                              <w:pPr>
                                <w:spacing w:line="180" w:lineRule="exact"/>
                                <w:rPr>
                                  <w:rFonts w:ascii="Microsoft Sans Serif"/>
                                  <w:sz w:val="16"/>
                                </w:rPr>
                              </w:pPr>
                              <w:r>
                                <w:rPr>
                                  <w:rFonts w:ascii="Microsoft Sans Serif"/>
                                  <w:spacing w:val="-4"/>
                                  <w:sz w:val="16"/>
                                </w:rPr>
                                <w:t>2800</w:t>
                              </w:r>
                            </w:p>
                          </w:txbxContent>
                        </wps:txbx>
                        <wps:bodyPr wrap="square" lIns="0" tIns="0" rIns="0" bIns="0" rtlCol="0">
                          <a:noAutofit/>
                        </wps:bodyPr>
                      </wps:wsp>
                      <wps:wsp>
                        <wps:cNvPr id="91" name="Textbox 91"/>
                        <wps:cNvSpPr txBox="1"/>
                        <wps:spPr>
                          <a:xfrm>
                            <a:off x="506511" y="3445092"/>
                            <a:ext cx="1050290" cy="114935"/>
                          </a:xfrm>
                          <a:prstGeom prst="rect">
                            <a:avLst/>
                          </a:prstGeom>
                        </wps:spPr>
                        <wps:txbx>
                          <w:txbxContent>
                            <w:p w14:paraId="026AF1DE" w14:textId="77777777" w:rsidR="00837FAC" w:rsidRDefault="004D5FA3">
                              <w:pPr>
                                <w:spacing w:line="180" w:lineRule="exact"/>
                                <w:rPr>
                                  <w:rFonts w:ascii="Microsoft Sans Serif" w:hAnsi="Microsoft Sans Serif"/>
                                  <w:sz w:val="16"/>
                                </w:rPr>
                              </w:pPr>
                              <w:r>
                                <w:rPr>
                                  <w:rFonts w:ascii="Microsoft Sans Serif" w:hAnsi="Microsoft Sans Serif"/>
                                  <w:sz w:val="16"/>
                                </w:rPr>
                                <w:t>До</w:t>
                              </w:r>
                              <w:r>
                                <w:rPr>
                                  <w:rFonts w:ascii="Microsoft Sans Serif" w:hAnsi="Microsoft Sans Serif"/>
                                  <w:spacing w:val="2"/>
                                  <w:sz w:val="16"/>
                                </w:rPr>
                                <w:t xml:space="preserve"> </w:t>
                              </w:r>
                              <w:r>
                                <w:rPr>
                                  <w:rFonts w:ascii="Microsoft Sans Serif" w:hAnsi="Microsoft Sans Serif"/>
                                  <w:sz w:val="16"/>
                                </w:rPr>
                                <w:t>операции</w:t>
                              </w:r>
                              <w:r>
                                <w:rPr>
                                  <w:rFonts w:ascii="Microsoft Sans Serif" w:hAnsi="Microsoft Sans Serif"/>
                                  <w:spacing w:val="34"/>
                                  <w:sz w:val="16"/>
                                </w:rPr>
                                <w:t xml:space="preserve">  </w:t>
                              </w:r>
                              <w:r>
                                <w:rPr>
                                  <w:rFonts w:ascii="Microsoft Sans Serif" w:hAnsi="Microsoft Sans Serif"/>
                                  <w:sz w:val="16"/>
                                </w:rPr>
                                <w:t>2</w:t>
                              </w:r>
                              <w:r>
                                <w:rPr>
                                  <w:rFonts w:ascii="Microsoft Sans Serif" w:hAnsi="Microsoft Sans Serif"/>
                                  <w:spacing w:val="3"/>
                                  <w:sz w:val="16"/>
                                </w:rPr>
                                <w:t xml:space="preserve"> </w:t>
                              </w:r>
                              <w:r>
                                <w:rPr>
                                  <w:rFonts w:ascii="Microsoft Sans Serif" w:hAnsi="Microsoft Sans Serif"/>
                                  <w:spacing w:val="-4"/>
                                  <w:sz w:val="16"/>
                                </w:rPr>
                                <w:t>день</w:t>
                              </w:r>
                            </w:p>
                          </w:txbxContent>
                        </wps:txbx>
                        <wps:bodyPr wrap="square" lIns="0" tIns="0" rIns="0" bIns="0" rtlCol="0">
                          <a:noAutofit/>
                        </wps:bodyPr>
                      </wps:wsp>
                      <wps:wsp>
                        <wps:cNvPr id="92" name="Textbox 92"/>
                        <wps:cNvSpPr txBox="1"/>
                        <wps:spPr>
                          <a:xfrm>
                            <a:off x="1801101" y="3445092"/>
                            <a:ext cx="330200" cy="114935"/>
                          </a:xfrm>
                          <a:prstGeom prst="rect">
                            <a:avLst/>
                          </a:prstGeom>
                        </wps:spPr>
                        <wps:txbx>
                          <w:txbxContent>
                            <w:p w14:paraId="7664CF34" w14:textId="77777777" w:rsidR="00837FAC" w:rsidRDefault="004D5FA3">
                              <w:pPr>
                                <w:spacing w:line="180" w:lineRule="exact"/>
                                <w:rPr>
                                  <w:rFonts w:ascii="Microsoft Sans Serif" w:hAnsi="Microsoft Sans Serif"/>
                                  <w:sz w:val="16"/>
                                </w:rPr>
                              </w:pPr>
                              <w:r>
                                <w:rPr>
                                  <w:rFonts w:ascii="Microsoft Sans Serif" w:hAnsi="Microsoft Sans Serif"/>
                                  <w:sz w:val="16"/>
                                </w:rPr>
                                <w:t>4</w:t>
                              </w:r>
                              <w:r>
                                <w:rPr>
                                  <w:rFonts w:ascii="Microsoft Sans Serif" w:hAnsi="Microsoft Sans Serif"/>
                                  <w:spacing w:val="5"/>
                                  <w:sz w:val="16"/>
                                </w:rPr>
                                <w:t xml:space="preserve"> </w:t>
                              </w:r>
                              <w:r>
                                <w:rPr>
                                  <w:rFonts w:ascii="Microsoft Sans Serif" w:hAnsi="Microsoft Sans Serif"/>
                                  <w:spacing w:val="-4"/>
                                  <w:sz w:val="16"/>
                                </w:rPr>
                                <w:t>день</w:t>
                              </w:r>
                            </w:p>
                          </w:txbxContent>
                        </wps:txbx>
                        <wps:bodyPr wrap="square" lIns="0" tIns="0" rIns="0" bIns="0" rtlCol="0">
                          <a:noAutofit/>
                        </wps:bodyPr>
                      </wps:wsp>
                      <wps:wsp>
                        <wps:cNvPr id="93" name="Textbox 93"/>
                        <wps:cNvSpPr txBox="1"/>
                        <wps:spPr>
                          <a:xfrm>
                            <a:off x="2375294" y="3445092"/>
                            <a:ext cx="1510665" cy="114935"/>
                          </a:xfrm>
                          <a:prstGeom prst="rect">
                            <a:avLst/>
                          </a:prstGeom>
                        </wps:spPr>
                        <wps:txbx>
                          <w:txbxContent>
                            <w:p w14:paraId="56EE1C2D" w14:textId="77777777" w:rsidR="00837FAC" w:rsidRDefault="004D5FA3">
                              <w:pPr>
                                <w:tabs>
                                  <w:tab w:val="left" w:pos="858"/>
                                  <w:tab w:val="left" w:pos="1762"/>
                                </w:tabs>
                                <w:spacing w:line="180" w:lineRule="exact"/>
                                <w:rPr>
                                  <w:rFonts w:ascii="Microsoft Sans Serif" w:hAnsi="Microsoft Sans Serif"/>
                                  <w:sz w:val="16"/>
                                </w:rPr>
                              </w:pPr>
                              <w:r>
                                <w:rPr>
                                  <w:rFonts w:ascii="Microsoft Sans Serif" w:hAnsi="Microsoft Sans Serif"/>
                                  <w:sz w:val="16"/>
                                </w:rPr>
                                <w:t>6</w:t>
                              </w:r>
                              <w:r>
                                <w:rPr>
                                  <w:rFonts w:ascii="Microsoft Sans Serif" w:hAnsi="Microsoft Sans Serif"/>
                                  <w:spacing w:val="5"/>
                                  <w:sz w:val="16"/>
                                </w:rPr>
                                <w:t xml:space="preserve"> </w:t>
                              </w:r>
                              <w:r>
                                <w:rPr>
                                  <w:rFonts w:ascii="Microsoft Sans Serif" w:hAnsi="Microsoft Sans Serif"/>
                                  <w:spacing w:val="-4"/>
                                  <w:sz w:val="16"/>
                                </w:rPr>
                                <w:t>день</w:t>
                              </w:r>
                              <w:r>
                                <w:rPr>
                                  <w:rFonts w:ascii="Microsoft Sans Serif" w:hAnsi="Microsoft Sans Serif"/>
                                  <w:sz w:val="16"/>
                                </w:rPr>
                                <w:tab/>
                                <w:t>14</w:t>
                              </w:r>
                              <w:r>
                                <w:rPr>
                                  <w:rFonts w:ascii="Microsoft Sans Serif" w:hAnsi="Microsoft Sans Serif"/>
                                  <w:spacing w:val="9"/>
                                  <w:sz w:val="16"/>
                                </w:rPr>
                                <w:t xml:space="preserve"> </w:t>
                              </w:r>
                              <w:r>
                                <w:rPr>
                                  <w:rFonts w:ascii="Microsoft Sans Serif" w:hAnsi="Microsoft Sans Serif"/>
                                  <w:spacing w:val="-4"/>
                                  <w:sz w:val="16"/>
                                </w:rPr>
                                <w:t>день</w:t>
                              </w:r>
                              <w:r>
                                <w:rPr>
                                  <w:rFonts w:ascii="Microsoft Sans Serif" w:hAnsi="Microsoft Sans Serif"/>
                                  <w:sz w:val="16"/>
                                </w:rPr>
                                <w:tab/>
                                <w:t>60</w:t>
                              </w:r>
                              <w:r>
                                <w:rPr>
                                  <w:rFonts w:ascii="Microsoft Sans Serif" w:hAnsi="Microsoft Sans Serif"/>
                                  <w:spacing w:val="9"/>
                                  <w:sz w:val="16"/>
                                </w:rPr>
                                <w:t xml:space="preserve"> </w:t>
                              </w:r>
                              <w:r>
                                <w:rPr>
                                  <w:rFonts w:ascii="Microsoft Sans Serif" w:hAnsi="Microsoft Sans Serif"/>
                                  <w:spacing w:val="-4"/>
                                  <w:sz w:val="16"/>
                                </w:rPr>
                                <w:t>день</w:t>
                              </w:r>
                            </w:p>
                          </w:txbxContent>
                        </wps:txbx>
                        <wps:bodyPr wrap="square" lIns="0" tIns="0" rIns="0" bIns="0" rtlCol="0">
                          <a:noAutofit/>
                        </wps:bodyPr>
                      </wps:wsp>
                      <wps:wsp>
                        <wps:cNvPr id="94" name="Textbox 94"/>
                        <wps:cNvSpPr txBox="1"/>
                        <wps:spPr>
                          <a:xfrm>
                            <a:off x="4235730" y="3193852"/>
                            <a:ext cx="765810" cy="359410"/>
                          </a:xfrm>
                          <a:prstGeom prst="rect">
                            <a:avLst/>
                          </a:prstGeom>
                        </wps:spPr>
                        <wps:txbx>
                          <w:txbxContent>
                            <w:p w14:paraId="4C22776D" w14:textId="77777777" w:rsidR="00837FAC" w:rsidRDefault="004D5FA3">
                              <w:pPr>
                                <w:spacing w:line="254" w:lineRule="auto"/>
                                <w:ind w:right="446"/>
                                <w:rPr>
                                  <w:rFonts w:ascii="Microsoft Sans Serif" w:hAnsi="Microsoft Sans Serif"/>
                                  <w:sz w:val="16"/>
                                </w:rPr>
                              </w:pPr>
                              <w:r>
                                <w:rPr>
                                  <w:rFonts w:ascii="Microsoft Sans Serif" w:hAnsi="Microsoft Sans Serif"/>
                                  <w:spacing w:val="-2"/>
                                  <w:sz w:val="16"/>
                                </w:rPr>
                                <w:t>МКГ+</w:t>
                              </w:r>
                              <w:r>
                                <w:rPr>
                                  <w:rFonts w:ascii="Arial MT" w:hAnsi="Arial MT"/>
                                  <w:spacing w:val="-2"/>
                                  <w:sz w:val="16"/>
                                </w:rPr>
                                <w:t xml:space="preserve">PRP </w:t>
                              </w:r>
                              <w:r>
                                <w:rPr>
                                  <w:rFonts w:ascii="Microsoft Sans Serif" w:hAnsi="Microsoft Sans Serif"/>
                                  <w:spacing w:val="-4"/>
                                  <w:sz w:val="16"/>
                                </w:rPr>
                                <w:t>МКГ</w:t>
                              </w:r>
                            </w:p>
                            <w:p w14:paraId="614C5DC6" w14:textId="77777777" w:rsidR="00837FAC" w:rsidRDefault="004D5FA3">
                              <w:pPr>
                                <w:rPr>
                                  <w:rFonts w:ascii="Microsoft Sans Serif" w:hAnsi="Microsoft Sans Serif"/>
                                  <w:sz w:val="16"/>
                                </w:rPr>
                              </w:pPr>
                              <w:r>
                                <w:rPr>
                                  <w:rFonts w:ascii="Microsoft Sans Serif" w:hAnsi="Microsoft Sans Serif"/>
                                  <w:sz w:val="16"/>
                                </w:rPr>
                                <w:t>Без</w:t>
                              </w:r>
                              <w:r>
                                <w:rPr>
                                  <w:rFonts w:ascii="Microsoft Sans Serif" w:hAnsi="Microsoft Sans Serif"/>
                                  <w:spacing w:val="-1"/>
                                  <w:sz w:val="16"/>
                                </w:rPr>
                                <w:t xml:space="preserve"> </w:t>
                              </w:r>
                              <w:r>
                                <w:rPr>
                                  <w:rFonts w:ascii="Microsoft Sans Serif" w:hAnsi="Microsoft Sans Serif"/>
                                  <w:spacing w:val="-2"/>
                                  <w:sz w:val="16"/>
                                </w:rPr>
                                <w:t>заполнения</w:t>
                              </w:r>
                            </w:p>
                          </w:txbxContent>
                        </wps:txbx>
                        <wps:bodyPr wrap="square" lIns="0" tIns="0" rIns="0" bIns="0" rtlCol="0">
                          <a:noAutofit/>
                        </wps:bodyPr>
                      </wps:wsp>
                      <wps:wsp>
                        <wps:cNvPr id="95" name="Textbox 95"/>
                        <wps:cNvSpPr txBox="1"/>
                        <wps:spPr>
                          <a:xfrm>
                            <a:off x="939089" y="3564909"/>
                            <a:ext cx="2659380" cy="114935"/>
                          </a:xfrm>
                          <a:prstGeom prst="rect">
                            <a:avLst/>
                          </a:prstGeom>
                        </wps:spPr>
                        <wps:txbx>
                          <w:txbxContent>
                            <w:p w14:paraId="727CE749" w14:textId="77777777" w:rsidR="00837FAC" w:rsidRDefault="004D5FA3">
                              <w:pPr>
                                <w:tabs>
                                  <w:tab w:val="left" w:pos="904"/>
                                  <w:tab w:val="left" w:pos="1809"/>
                                  <w:tab w:val="left" w:pos="2714"/>
                                  <w:tab w:val="left" w:pos="3572"/>
                                </w:tabs>
                                <w:spacing w:line="180" w:lineRule="exact"/>
                                <w:rPr>
                                  <w:rFonts w:ascii="Microsoft Sans Serif" w:hAnsi="Microsoft Sans Serif"/>
                                  <w:sz w:val="16"/>
                                </w:rPr>
                              </w:pPr>
                              <w:r>
                                <w:rPr>
                                  <w:rFonts w:ascii="Microsoft Sans Serif" w:hAnsi="Microsoft Sans Serif"/>
                                  <w:sz w:val="16"/>
                                </w:rPr>
                                <w:t>1</w:t>
                              </w:r>
                              <w:r>
                                <w:rPr>
                                  <w:rFonts w:ascii="Microsoft Sans Serif" w:hAnsi="Microsoft Sans Serif"/>
                                  <w:spacing w:val="5"/>
                                  <w:sz w:val="16"/>
                                </w:rPr>
                                <w:t xml:space="preserve"> </w:t>
                              </w:r>
                              <w:r>
                                <w:rPr>
                                  <w:rFonts w:ascii="Microsoft Sans Serif" w:hAnsi="Microsoft Sans Serif"/>
                                  <w:spacing w:val="-4"/>
                                  <w:sz w:val="16"/>
                                </w:rPr>
                                <w:t>день</w:t>
                              </w:r>
                              <w:r>
                                <w:rPr>
                                  <w:rFonts w:ascii="Microsoft Sans Serif" w:hAnsi="Microsoft Sans Serif"/>
                                  <w:sz w:val="16"/>
                                </w:rPr>
                                <w:tab/>
                                <w:t>3</w:t>
                              </w:r>
                              <w:r>
                                <w:rPr>
                                  <w:rFonts w:ascii="Microsoft Sans Serif" w:hAnsi="Microsoft Sans Serif"/>
                                  <w:spacing w:val="5"/>
                                  <w:sz w:val="16"/>
                                </w:rPr>
                                <w:t xml:space="preserve"> </w:t>
                              </w:r>
                              <w:r>
                                <w:rPr>
                                  <w:rFonts w:ascii="Microsoft Sans Serif" w:hAnsi="Microsoft Sans Serif"/>
                                  <w:spacing w:val="-4"/>
                                  <w:sz w:val="16"/>
                                </w:rPr>
                                <w:t>день</w:t>
                              </w:r>
                              <w:r>
                                <w:rPr>
                                  <w:rFonts w:ascii="Microsoft Sans Serif" w:hAnsi="Microsoft Sans Serif"/>
                                  <w:sz w:val="16"/>
                                </w:rPr>
                                <w:tab/>
                                <w:t>5</w:t>
                              </w:r>
                              <w:r>
                                <w:rPr>
                                  <w:rFonts w:ascii="Microsoft Sans Serif" w:hAnsi="Microsoft Sans Serif"/>
                                  <w:spacing w:val="5"/>
                                  <w:sz w:val="16"/>
                                </w:rPr>
                                <w:t xml:space="preserve"> </w:t>
                              </w:r>
                              <w:r>
                                <w:rPr>
                                  <w:rFonts w:ascii="Microsoft Sans Serif" w:hAnsi="Microsoft Sans Serif"/>
                                  <w:spacing w:val="-4"/>
                                  <w:sz w:val="16"/>
                                </w:rPr>
                                <w:t>день</w:t>
                              </w:r>
                              <w:r>
                                <w:rPr>
                                  <w:rFonts w:ascii="Microsoft Sans Serif" w:hAnsi="Microsoft Sans Serif"/>
                                  <w:sz w:val="16"/>
                                </w:rPr>
                                <w:tab/>
                                <w:t>7</w:t>
                              </w:r>
                              <w:r>
                                <w:rPr>
                                  <w:rFonts w:ascii="Microsoft Sans Serif" w:hAnsi="Microsoft Sans Serif"/>
                                  <w:spacing w:val="5"/>
                                  <w:sz w:val="16"/>
                                </w:rPr>
                                <w:t xml:space="preserve"> </w:t>
                              </w:r>
                              <w:r>
                                <w:rPr>
                                  <w:rFonts w:ascii="Microsoft Sans Serif" w:hAnsi="Microsoft Sans Serif"/>
                                  <w:spacing w:val="-4"/>
                                  <w:sz w:val="16"/>
                                </w:rPr>
                                <w:t>день</w:t>
                              </w:r>
                              <w:r>
                                <w:rPr>
                                  <w:rFonts w:ascii="Microsoft Sans Serif" w:hAnsi="Microsoft Sans Serif"/>
                                  <w:sz w:val="16"/>
                                </w:rPr>
                                <w:tab/>
                                <w:t>30</w:t>
                              </w:r>
                              <w:r>
                                <w:rPr>
                                  <w:rFonts w:ascii="Microsoft Sans Serif" w:hAnsi="Microsoft Sans Serif"/>
                                  <w:spacing w:val="9"/>
                                  <w:sz w:val="16"/>
                                </w:rPr>
                                <w:t xml:space="preserve"> </w:t>
                              </w:r>
                              <w:r>
                                <w:rPr>
                                  <w:rFonts w:ascii="Microsoft Sans Serif" w:hAnsi="Microsoft Sans Serif"/>
                                  <w:spacing w:val="-4"/>
                                  <w:sz w:val="16"/>
                                </w:rPr>
                                <w:t>день</w:t>
                              </w:r>
                            </w:p>
                          </w:txbxContent>
                        </wps:txbx>
                        <wps:bodyPr wrap="square" lIns="0" tIns="0" rIns="0" bIns="0" rtlCol="0">
                          <a:noAutofit/>
                        </wps:bodyPr>
                      </wps:wsp>
                    </wpg:wgp>
                  </a:graphicData>
                </a:graphic>
              </wp:anchor>
            </w:drawing>
          </mc:Choice>
          <mc:Fallback>
            <w:pict>
              <v:group w14:anchorId="19286661" id="Group 80" o:spid="_x0000_s1084" style="position:absolute;left:0;text-align:left;margin-left:127.6pt;margin-top:-293.75pt;width:398.05pt;height:293.85pt;z-index:15737856;mso-wrap-distance-left:0;mso-wrap-distance-right:0;mso-position-horizontal-relative:page" coordsize="50552,37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">
                <v:shape id="Image 81" o:spid="_x0000_s1085" type="#_x0000_t75" style="position:absolute;width:50551;height:37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kqgTDAAAA2wAAAA8AAABkcnMvZG93bnJldi54bWxEj0FrwkAUhO8F/8PyCr0U3UShhOgqoghC&#10;L5oUen1kX7Nps29DdjXx37uC0OMwM98wq81oW3Gl3jeOFaSzBARx5XTDtYKv8jDNQPiArLF1TApu&#10;5GGznrysMNdu4DNdi1CLCGGfowITQpdL6StDFv3MdcTR+3G9xRBlX0vd4xDhtpXzJPmQFhuOCwY7&#10;2hmq/oqLVbC/ld0nmi2fyvfiV6e0OA7hW6m313G7BBFoDP/hZ/uoFWQpPL7EHyD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SqBMMAAADbAAAADwAAAAAAAAAAAAAAAACf&#10;AgAAZHJzL2Rvd25yZXYueG1sUEsFBgAAAAAEAAQA9wAAAI8DAAAAAA==&#10;">
                  <v:imagedata r:id="rId42" o:title=""/>
                </v:shape>
                <v:shape id="Textbox 82" o:spid="_x0000_s1086" type="#_x0000_t202" style="position:absolute;left:2306;top:818;width:2515;height: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0M3MMA&#10;AADbAAAADwAAAGRycy9kb3ducmV2LnhtbESPQYvCMBSE7wv+h/CEva2pHkSrUUQUhAXZWg8en82z&#10;DTYvtYla//1mYcHjMDPfMPNlZ2vxoNYbxwqGgwQEceG04VLBMd9+TUD4gKyxdkwKXuRhueh9zDHV&#10;7skZPQ6hFBHCPkUFVQhNKqUvKrLoB64hjt7FtRZDlG0pdYvPCLe1HCXJWFo0HBcqbGhdUXE93K2C&#10;1Ymzjbntzz/ZJTN5Pk34e3xV6rPfrWYgAnXhHf5v77SCyQj+vsQf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0M3MMAAADbAAAADwAAAAAAAAAAAAAAAACYAgAAZHJzL2Rv&#10;d25yZXYueG1sUEsFBgAAAAAEAAQA9QAAAIgDAAAAAA==&#10;" filled="f" stroked="f">
                  <v:textbox inset="0,0,0,0">
                    <w:txbxContent>
                      <w:p w14:paraId="3BA624FD" w14:textId="77777777" w:rsidR="00837FAC" w:rsidRDefault="004D5FA3">
                        <w:pPr>
                          <w:spacing w:line="180" w:lineRule="exact"/>
                          <w:rPr>
                            <w:rFonts w:ascii="Microsoft Sans Serif"/>
                            <w:sz w:val="16"/>
                          </w:rPr>
                        </w:pPr>
                        <w:r>
                          <w:rPr>
                            <w:rFonts w:ascii="Microsoft Sans Serif"/>
                            <w:spacing w:val="-4"/>
                            <w:sz w:val="16"/>
                          </w:rPr>
                          <w:t>4400</w:t>
                        </w:r>
                      </w:p>
                    </w:txbxContent>
                  </v:textbox>
                </v:shape>
                <v:shape id="Textbox 83" o:spid="_x0000_s1087" type="#_x0000_t202" style="position:absolute;left:2306;top:4885;width:2515;height:1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pR8QA&#10;AADbAAAADwAAAGRycy9kb3ducmV2LnhtbESPQWvCQBSE7wX/w/IEb3VTB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hqUfEAAAA2wAAAA8AAAAAAAAAAAAAAAAAmAIAAGRycy9k&#10;b3ducmV2LnhtbFBLBQYAAAAABAAEAPUAAACJAwAAAAA=&#10;" filled="f" stroked="f">
                  <v:textbox inset="0,0,0,0">
                    <w:txbxContent>
                      <w:p w14:paraId="5CE3B154" w14:textId="77777777" w:rsidR="00837FAC" w:rsidRDefault="004D5FA3">
                        <w:pPr>
                          <w:spacing w:line="180" w:lineRule="exact"/>
                          <w:rPr>
                            <w:rFonts w:ascii="Microsoft Sans Serif"/>
                            <w:sz w:val="16"/>
                          </w:rPr>
                        </w:pPr>
                        <w:r>
                          <w:rPr>
                            <w:rFonts w:ascii="Microsoft Sans Serif"/>
                            <w:spacing w:val="-4"/>
                            <w:sz w:val="16"/>
                          </w:rPr>
                          <w:t>4200</w:t>
                        </w:r>
                      </w:p>
                    </w:txbxContent>
                  </v:textbox>
                </v:shape>
                <v:shape id="Textbox 84" o:spid="_x0000_s1088" type="#_x0000_t202" style="position:absolute;left:2306;top:8945;width:2515;height: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gxM8QA&#10;AADbAAAADwAAAGRycy9kb3ducmV2LnhtbESPQWvCQBSE7wX/w/IEb3VTE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IMTPEAAAA2wAAAA8AAAAAAAAAAAAAAAAAmAIAAGRycy9k&#10;b3ducmV2LnhtbFBLBQYAAAAABAAEAPUAAACJAwAAAAA=&#10;" filled="f" stroked="f">
                  <v:textbox inset="0,0,0,0">
                    <w:txbxContent>
                      <w:p w14:paraId="553C71C2" w14:textId="77777777" w:rsidR="00837FAC" w:rsidRDefault="004D5FA3">
                        <w:pPr>
                          <w:spacing w:line="180" w:lineRule="exact"/>
                          <w:rPr>
                            <w:rFonts w:ascii="Microsoft Sans Serif"/>
                            <w:sz w:val="16"/>
                          </w:rPr>
                        </w:pPr>
                        <w:r>
                          <w:rPr>
                            <w:rFonts w:ascii="Microsoft Sans Serif"/>
                            <w:spacing w:val="-4"/>
                            <w:sz w:val="16"/>
                          </w:rPr>
                          <w:t>4000</w:t>
                        </w:r>
                      </w:p>
                    </w:txbxContent>
                  </v:textbox>
                </v:shape>
                <v:shape id="Textbox 85" o:spid="_x0000_s1089" type="#_x0000_t202" style="position:absolute;left:2306;top:13006;width:2515;height:1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SUqMQA&#10;AADbAAAADwAAAGRycy9kb3ducmV2LnhtbESPQWvCQBSE7wX/w/IEb3VTQ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ElKjEAAAA2wAAAA8AAAAAAAAAAAAAAAAAmAIAAGRycy9k&#10;b3ducmV2LnhtbFBLBQYAAAAABAAEAPUAAACJAwAAAAA=&#10;" filled="f" stroked="f">
                  <v:textbox inset="0,0,0,0">
                    <w:txbxContent>
                      <w:p w14:paraId="0FE98B52" w14:textId="77777777" w:rsidR="00837FAC" w:rsidRDefault="004D5FA3">
                        <w:pPr>
                          <w:spacing w:line="180" w:lineRule="exact"/>
                          <w:rPr>
                            <w:rFonts w:ascii="Microsoft Sans Serif"/>
                            <w:sz w:val="16"/>
                          </w:rPr>
                        </w:pPr>
                        <w:r>
                          <w:rPr>
                            <w:rFonts w:ascii="Microsoft Sans Serif"/>
                            <w:spacing w:val="-4"/>
                            <w:sz w:val="16"/>
                          </w:rPr>
                          <w:t>3800</w:t>
                        </w:r>
                      </w:p>
                    </w:txbxContent>
                  </v:textbox>
                </v:shape>
                <v:shape id="Textbox 86" o:spid="_x0000_s1090" type="#_x0000_t202" style="position:absolute;left:2306;top:17068;width:2515;height:1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YK38QA&#10;AADbAAAADwAAAGRycy9kb3ducmV2LnhtbESPQWvCQBSE70L/w/IKvZmNPQQbXUWkhUKhGOPB4zP7&#10;TBazb9PsNkn/vVso9DjMzDfMejvZVgzUe+NYwSJJQRBXThuuFZzKt/kShA/IGlvHpOCHPGw3D7M1&#10;5tqNXNBwDLWIEPY5KmhC6HIpfdWQRZ+4jjh6V9dbDFH2tdQ9jhFuW/mcppm0aDguNNjRvqHqdvy2&#10;CnZnLl7N1+flUFwLU5YvKX9kN6WeHqfdCkSgKfyH/9rvWsEyg98v8Qf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WCt/EAAAA2wAAAA8AAAAAAAAAAAAAAAAAmAIAAGRycy9k&#10;b3ducmV2LnhtbFBLBQYAAAAABAAEAPUAAACJAwAAAAA=&#10;" filled="f" stroked="f">
                  <v:textbox inset="0,0,0,0">
                    <w:txbxContent>
                      <w:p w14:paraId="4A22F271" w14:textId="77777777" w:rsidR="00837FAC" w:rsidRDefault="004D5FA3">
                        <w:pPr>
                          <w:spacing w:line="180" w:lineRule="exact"/>
                          <w:rPr>
                            <w:rFonts w:ascii="Microsoft Sans Serif"/>
                            <w:sz w:val="16"/>
                          </w:rPr>
                        </w:pPr>
                        <w:r>
                          <w:rPr>
                            <w:rFonts w:ascii="Microsoft Sans Serif"/>
                            <w:spacing w:val="-4"/>
                            <w:sz w:val="16"/>
                          </w:rPr>
                          <w:t>3600</w:t>
                        </w:r>
                      </w:p>
                    </w:txbxContent>
                  </v:textbox>
                </v:shape>
                <v:shape id="Textbox 87" o:spid="_x0000_s1091" type="#_x0000_t202" style="position:absolute;left:2306;top:21130;width:2515;height: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qvRMQA&#10;AADbAAAADwAAAGRycy9kb3ducmV2LnhtbESPQWvCQBSE74X+h+UVvDUbPaiNriLFglAQY3rw+Mw+&#10;k8Xs2zS71fTfu4LgcZiZb5j5sreNuFDnjWMFwyQFQVw6bbhS8FN8vU9B+ICssXFMCv7Jw3Lx+jLH&#10;TLsr53TZh0pECPsMFdQhtJmUvqzJok9cSxy9k+sshii7SuoOrxFuGzlK07G0aDgu1NjSZ03lef9n&#10;FawOnK/N7/a4y0+5KYqPlL/HZ6UGb/1qBiJQH57hR3ujFUwncP8Sf4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ar0TEAAAA2wAAAA8AAAAAAAAAAAAAAAAAmAIAAGRycy9k&#10;b3ducmV2LnhtbFBLBQYAAAAABAAEAPUAAACJAwAAAAA=&#10;" filled="f" stroked="f">
                  <v:textbox inset="0,0,0,0">
                    <w:txbxContent>
                      <w:p w14:paraId="6F8E74B9" w14:textId="77777777" w:rsidR="00837FAC" w:rsidRDefault="004D5FA3">
                        <w:pPr>
                          <w:spacing w:line="180" w:lineRule="exact"/>
                          <w:rPr>
                            <w:rFonts w:ascii="Microsoft Sans Serif"/>
                            <w:sz w:val="16"/>
                          </w:rPr>
                        </w:pPr>
                        <w:r>
                          <w:rPr>
                            <w:rFonts w:ascii="Microsoft Sans Serif"/>
                            <w:spacing w:val="-4"/>
                            <w:sz w:val="16"/>
                          </w:rPr>
                          <w:t>3400</w:t>
                        </w:r>
                      </w:p>
                    </w:txbxContent>
                  </v:textbox>
                </v:shape>
                <v:shape id="Textbox 88" o:spid="_x0000_s1092" type="#_x0000_t202" style="position:absolute;left:2306;top:25192;width:2515;height: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14:paraId="51BB63D3" w14:textId="77777777" w:rsidR="00837FAC" w:rsidRDefault="004D5FA3">
                        <w:pPr>
                          <w:spacing w:line="180" w:lineRule="exact"/>
                          <w:rPr>
                            <w:rFonts w:ascii="Microsoft Sans Serif"/>
                            <w:sz w:val="16"/>
                          </w:rPr>
                        </w:pPr>
                        <w:r>
                          <w:rPr>
                            <w:rFonts w:ascii="Microsoft Sans Serif"/>
                            <w:spacing w:val="-4"/>
                            <w:sz w:val="16"/>
                          </w:rPr>
                          <w:t>3200</w:t>
                        </w:r>
                      </w:p>
                    </w:txbxContent>
                  </v:textbox>
                </v:shape>
                <v:shape id="Textbox 89" o:spid="_x0000_s1093" type="#_x0000_t202" style="position:absolute;left:2306;top:29253;width:2515;height:1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14:paraId="74CDAC43" w14:textId="77777777" w:rsidR="00837FAC" w:rsidRDefault="004D5FA3">
                        <w:pPr>
                          <w:spacing w:line="180" w:lineRule="exact"/>
                          <w:rPr>
                            <w:rFonts w:ascii="Microsoft Sans Serif"/>
                            <w:sz w:val="16"/>
                          </w:rPr>
                        </w:pPr>
                        <w:r>
                          <w:rPr>
                            <w:rFonts w:ascii="Microsoft Sans Serif"/>
                            <w:spacing w:val="-4"/>
                            <w:sz w:val="16"/>
                          </w:rPr>
                          <w:t>3000</w:t>
                        </w:r>
                      </w:p>
                    </w:txbxContent>
                  </v:textbox>
                </v:shape>
                <v:shape id="Textbox 90" o:spid="_x0000_s1094" type="#_x0000_t202" style="position:absolute;left:2306;top:33314;width:2515;height:1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qh7cAA&#10;AADbAAAADwAAAGRycy9kb3ducmV2LnhtbERPTYvCMBC9C/sfwgh7s6keRLtGkWUFQVis9bDH2WZs&#10;g82kNlHrvzcHwePjfS9WvW3EjTpvHCsYJykI4tJpw5WCY7EZzUD4gKyxcUwKHuRhtfwYLDDT7s45&#10;3Q6hEjGEfYYK6hDaTEpf1mTRJ64ljtzJdRZDhF0ldYf3GG4bOUnTqbRoODbU2NJ3TeX5cLUK1n+c&#10;/5jL7/8+P+WmKOYp76ZnpT6H/foLRKA+vMUv91YrmMf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Oqh7cAAAADbAAAADwAAAAAAAAAAAAAAAACYAgAAZHJzL2Rvd25y&#10;ZXYueG1sUEsFBgAAAAAEAAQA9QAAAIUDAAAAAA==&#10;" filled="f" stroked="f">
                  <v:textbox inset="0,0,0,0">
                    <w:txbxContent>
                      <w:p w14:paraId="3E6EBFF0" w14:textId="77777777" w:rsidR="00837FAC" w:rsidRDefault="004D5FA3">
                        <w:pPr>
                          <w:spacing w:line="180" w:lineRule="exact"/>
                          <w:rPr>
                            <w:rFonts w:ascii="Microsoft Sans Serif"/>
                            <w:sz w:val="16"/>
                          </w:rPr>
                        </w:pPr>
                        <w:r>
                          <w:rPr>
                            <w:rFonts w:ascii="Microsoft Sans Serif"/>
                            <w:spacing w:val="-4"/>
                            <w:sz w:val="16"/>
                          </w:rPr>
                          <w:t>2800</w:t>
                        </w:r>
                      </w:p>
                    </w:txbxContent>
                  </v:textbox>
                </v:shape>
                <v:shape id="Textbox 91" o:spid="_x0000_s1095" type="#_x0000_t202" style="position:absolute;left:5065;top:34450;width:10503;height: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YEdsMA&#10;AADbAAAADwAAAGRycy9kb3ducmV2LnhtbESPQYvCMBSE74L/ITzBm6Z6EO0aRWSFBUGs9bDHZ/Ns&#10;g81Lt8lq/fdGWNjjMDPfMMt1Z2txp9Ybxwom4wQEceG04VLBOd+N5iB8QNZYOyYFT/KwXvV7S0y1&#10;e3BG91MoRYSwT1FBFUKTSumLiiz6sWuIo3d1rcUQZVtK3eIjwm0tp0kykxYNx4UKG9pWVNxOv1bB&#10;5puzT/NzuByza2byfJHwfnZTajjoNh8gAnXhP/zX/tIKFhN4f4k/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YEdsMAAADbAAAADwAAAAAAAAAAAAAAAACYAgAAZHJzL2Rv&#10;d25yZXYueG1sUEsFBgAAAAAEAAQA9QAAAIgDAAAAAA==&#10;" filled="f" stroked="f">
                  <v:textbox inset="0,0,0,0">
                    <w:txbxContent>
                      <w:p w14:paraId="026AF1DE" w14:textId="77777777" w:rsidR="00837FAC" w:rsidRDefault="004D5FA3">
                        <w:pPr>
                          <w:spacing w:line="180" w:lineRule="exact"/>
                          <w:rPr>
                            <w:rFonts w:ascii="Microsoft Sans Serif" w:hAnsi="Microsoft Sans Serif"/>
                            <w:sz w:val="16"/>
                          </w:rPr>
                        </w:pPr>
                        <w:r>
                          <w:rPr>
                            <w:rFonts w:ascii="Microsoft Sans Serif" w:hAnsi="Microsoft Sans Serif"/>
                            <w:sz w:val="16"/>
                          </w:rPr>
                          <w:t>До</w:t>
                        </w:r>
                        <w:r>
                          <w:rPr>
                            <w:rFonts w:ascii="Microsoft Sans Serif" w:hAnsi="Microsoft Sans Serif"/>
                            <w:spacing w:val="2"/>
                            <w:sz w:val="16"/>
                          </w:rPr>
                          <w:t xml:space="preserve"> </w:t>
                        </w:r>
                        <w:r>
                          <w:rPr>
                            <w:rFonts w:ascii="Microsoft Sans Serif" w:hAnsi="Microsoft Sans Serif"/>
                            <w:sz w:val="16"/>
                          </w:rPr>
                          <w:t>операции</w:t>
                        </w:r>
                        <w:r>
                          <w:rPr>
                            <w:rFonts w:ascii="Microsoft Sans Serif" w:hAnsi="Microsoft Sans Serif"/>
                            <w:spacing w:val="34"/>
                            <w:sz w:val="16"/>
                          </w:rPr>
                          <w:t xml:space="preserve">  </w:t>
                        </w:r>
                        <w:r>
                          <w:rPr>
                            <w:rFonts w:ascii="Microsoft Sans Serif" w:hAnsi="Microsoft Sans Serif"/>
                            <w:sz w:val="16"/>
                          </w:rPr>
                          <w:t>2</w:t>
                        </w:r>
                        <w:r>
                          <w:rPr>
                            <w:rFonts w:ascii="Microsoft Sans Serif" w:hAnsi="Microsoft Sans Serif"/>
                            <w:spacing w:val="3"/>
                            <w:sz w:val="16"/>
                          </w:rPr>
                          <w:t xml:space="preserve"> </w:t>
                        </w:r>
                        <w:r>
                          <w:rPr>
                            <w:rFonts w:ascii="Microsoft Sans Serif" w:hAnsi="Microsoft Sans Serif"/>
                            <w:spacing w:val="-4"/>
                            <w:sz w:val="16"/>
                          </w:rPr>
                          <w:t>день</w:t>
                        </w:r>
                      </w:p>
                    </w:txbxContent>
                  </v:textbox>
                </v:shape>
                <v:shape id="Textbox 92" o:spid="_x0000_s1096" type="#_x0000_t202" style="position:absolute;left:18011;top:34450;width:3302;height: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SaAcUA&#10;AADbAAAADwAAAGRycy9kb3ducmV2LnhtbESPQWvCQBSE7wX/w/IKvdVNPUgTXYMUC0JBGuPB42v2&#10;mSzJvk2zq4n/vlso9DjMzDfMOp9sJ240eONYwcs8AUFcOW24VnAq359fQfiArLFzTAru5CHfzB7W&#10;mGk3ckG3Y6hFhLDPUEETQp9J6auGLPq564mjd3GDxRDlUEs94BjhtpOLJFlKi4bjQoM9vTVUtcer&#10;VbA9c7Ez34evz+JSmLJME/5Ytko9PU7bFYhAU/gP/7X3WkG6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JoBxQAAANsAAAAPAAAAAAAAAAAAAAAAAJgCAABkcnMv&#10;ZG93bnJldi54bWxQSwUGAAAAAAQABAD1AAAAigMAAAAA&#10;" filled="f" stroked="f">
                  <v:textbox inset="0,0,0,0">
                    <w:txbxContent>
                      <w:p w14:paraId="7664CF34" w14:textId="77777777" w:rsidR="00837FAC" w:rsidRDefault="004D5FA3">
                        <w:pPr>
                          <w:spacing w:line="180" w:lineRule="exact"/>
                          <w:rPr>
                            <w:rFonts w:ascii="Microsoft Sans Serif" w:hAnsi="Microsoft Sans Serif"/>
                            <w:sz w:val="16"/>
                          </w:rPr>
                        </w:pPr>
                        <w:r>
                          <w:rPr>
                            <w:rFonts w:ascii="Microsoft Sans Serif" w:hAnsi="Microsoft Sans Serif"/>
                            <w:sz w:val="16"/>
                          </w:rPr>
                          <w:t>4</w:t>
                        </w:r>
                        <w:r>
                          <w:rPr>
                            <w:rFonts w:ascii="Microsoft Sans Serif" w:hAnsi="Microsoft Sans Serif"/>
                            <w:spacing w:val="5"/>
                            <w:sz w:val="16"/>
                          </w:rPr>
                          <w:t xml:space="preserve"> </w:t>
                        </w:r>
                        <w:r>
                          <w:rPr>
                            <w:rFonts w:ascii="Microsoft Sans Serif" w:hAnsi="Microsoft Sans Serif"/>
                            <w:spacing w:val="-4"/>
                            <w:sz w:val="16"/>
                          </w:rPr>
                          <w:t>день</w:t>
                        </w:r>
                      </w:p>
                    </w:txbxContent>
                  </v:textbox>
                </v:shape>
                <v:shape id="Textbox 93" o:spid="_x0000_s1097" type="#_x0000_t202" style="position:absolute;left:23752;top:34450;width:15107;height: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msMA&#10;AADbAAAADwAAAGRycy9kb3ducmV2LnhtbESPQWvCQBSE7wX/w/IK3uqmC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g/msMAAADbAAAADwAAAAAAAAAAAAAAAACYAgAAZHJzL2Rv&#10;d25yZXYueG1sUEsFBgAAAAAEAAQA9QAAAIgDAAAAAA==&#10;" filled="f" stroked="f">
                  <v:textbox inset="0,0,0,0">
                    <w:txbxContent>
                      <w:p w14:paraId="56EE1C2D" w14:textId="77777777" w:rsidR="00837FAC" w:rsidRDefault="004D5FA3">
                        <w:pPr>
                          <w:tabs>
                            <w:tab w:val="left" w:pos="858"/>
                            <w:tab w:val="left" w:pos="1762"/>
                          </w:tabs>
                          <w:spacing w:line="180" w:lineRule="exact"/>
                          <w:rPr>
                            <w:rFonts w:ascii="Microsoft Sans Serif" w:hAnsi="Microsoft Sans Serif"/>
                            <w:sz w:val="16"/>
                          </w:rPr>
                        </w:pPr>
                        <w:r>
                          <w:rPr>
                            <w:rFonts w:ascii="Microsoft Sans Serif" w:hAnsi="Microsoft Sans Serif"/>
                            <w:sz w:val="16"/>
                          </w:rPr>
                          <w:t>6</w:t>
                        </w:r>
                        <w:r>
                          <w:rPr>
                            <w:rFonts w:ascii="Microsoft Sans Serif" w:hAnsi="Microsoft Sans Serif"/>
                            <w:spacing w:val="5"/>
                            <w:sz w:val="16"/>
                          </w:rPr>
                          <w:t xml:space="preserve"> </w:t>
                        </w:r>
                        <w:r>
                          <w:rPr>
                            <w:rFonts w:ascii="Microsoft Sans Serif" w:hAnsi="Microsoft Sans Serif"/>
                            <w:spacing w:val="-4"/>
                            <w:sz w:val="16"/>
                          </w:rPr>
                          <w:t>день</w:t>
                        </w:r>
                        <w:r>
                          <w:rPr>
                            <w:rFonts w:ascii="Microsoft Sans Serif" w:hAnsi="Microsoft Sans Serif"/>
                            <w:sz w:val="16"/>
                          </w:rPr>
                          <w:tab/>
                          <w:t>14</w:t>
                        </w:r>
                        <w:r>
                          <w:rPr>
                            <w:rFonts w:ascii="Microsoft Sans Serif" w:hAnsi="Microsoft Sans Serif"/>
                            <w:spacing w:val="9"/>
                            <w:sz w:val="16"/>
                          </w:rPr>
                          <w:t xml:space="preserve"> </w:t>
                        </w:r>
                        <w:r>
                          <w:rPr>
                            <w:rFonts w:ascii="Microsoft Sans Serif" w:hAnsi="Microsoft Sans Serif"/>
                            <w:spacing w:val="-4"/>
                            <w:sz w:val="16"/>
                          </w:rPr>
                          <w:t>день</w:t>
                        </w:r>
                        <w:r>
                          <w:rPr>
                            <w:rFonts w:ascii="Microsoft Sans Serif" w:hAnsi="Microsoft Sans Serif"/>
                            <w:sz w:val="16"/>
                          </w:rPr>
                          <w:tab/>
                          <w:t>60</w:t>
                        </w:r>
                        <w:r>
                          <w:rPr>
                            <w:rFonts w:ascii="Microsoft Sans Serif" w:hAnsi="Microsoft Sans Serif"/>
                            <w:spacing w:val="9"/>
                            <w:sz w:val="16"/>
                          </w:rPr>
                          <w:t xml:space="preserve"> </w:t>
                        </w:r>
                        <w:r>
                          <w:rPr>
                            <w:rFonts w:ascii="Microsoft Sans Serif" w:hAnsi="Microsoft Sans Serif"/>
                            <w:spacing w:val="-4"/>
                            <w:sz w:val="16"/>
                          </w:rPr>
                          <w:t>день</w:t>
                        </w:r>
                      </w:p>
                    </w:txbxContent>
                  </v:textbox>
                </v:shape>
                <v:shape id="Textbox 94" o:spid="_x0000_s1098" type="#_x0000_t202" style="position:absolute;left:42357;top:31938;width:7658;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Gn7sMA&#10;AADbAAAADwAAAGRycy9kb3ducmV2LnhtbESPQWvCQBSE7wX/w/IK3uqmI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Gn7sMAAADbAAAADwAAAAAAAAAAAAAAAACYAgAAZHJzL2Rv&#10;d25yZXYueG1sUEsFBgAAAAAEAAQA9QAAAIgDAAAAAA==&#10;" filled="f" stroked="f">
                  <v:textbox inset="0,0,0,0">
                    <w:txbxContent>
                      <w:p w14:paraId="4C22776D" w14:textId="77777777" w:rsidR="00837FAC" w:rsidRDefault="004D5FA3">
                        <w:pPr>
                          <w:spacing w:line="254" w:lineRule="auto"/>
                          <w:ind w:right="446"/>
                          <w:rPr>
                            <w:rFonts w:ascii="Microsoft Sans Serif" w:hAnsi="Microsoft Sans Serif"/>
                            <w:sz w:val="16"/>
                          </w:rPr>
                        </w:pPr>
                        <w:r>
                          <w:rPr>
                            <w:rFonts w:ascii="Microsoft Sans Serif" w:hAnsi="Microsoft Sans Serif"/>
                            <w:spacing w:val="-2"/>
                            <w:sz w:val="16"/>
                          </w:rPr>
                          <w:t>МКГ+</w:t>
                        </w:r>
                        <w:r>
                          <w:rPr>
                            <w:rFonts w:ascii="Arial MT" w:hAnsi="Arial MT"/>
                            <w:spacing w:val="-2"/>
                            <w:sz w:val="16"/>
                          </w:rPr>
                          <w:t xml:space="preserve">PRP </w:t>
                        </w:r>
                        <w:r>
                          <w:rPr>
                            <w:rFonts w:ascii="Microsoft Sans Serif" w:hAnsi="Microsoft Sans Serif"/>
                            <w:spacing w:val="-4"/>
                            <w:sz w:val="16"/>
                          </w:rPr>
                          <w:t>МКГ</w:t>
                        </w:r>
                      </w:p>
                      <w:p w14:paraId="614C5DC6" w14:textId="77777777" w:rsidR="00837FAC" w:rsidRDefault="004D5FA3">
                        <w:pPr>
                          <w:rPr>
                            <w:rFonts w:ascii="Microsoft Sans Serif" w:hAnsi="Microsoft Sans Serif"/>
                            <w:sz w:val="16"/>
                          </w:rPr>
                        </w:pPr>
                        <w:r>
                          <w:rPr>
                            <w:rFonts w:ascii="Microsoft Sans Serif" w:hAnsi="Microsoft Sans Serif"/>
                            <w:sz w:val="16"/>
                          </w:rPr>
                          <w:t>Без</w:t>
                        </w:r>
                        <w:r>
                          <w:rPr>
                            <w:rFonts w:ascii="Microsoft Sans Serif" w:hAnsi="Microsoft Sans Serif"/>
                            <w:spacing w:val="-1"/>
                            <w:sz w:val="16"/>
                          </w:rPr>
                          <w:t xml:space="preserve"> </w:t>
                        </w:r>
                        <w:r>
                          <w:rPr>
                            <w:rFonts w:ascii="Microsoft Sans Serif" w:hAnsi="Microsoft Sans Serif"/>
                            <w:spacing w:val="-2"/>
                            <w:sz w:val="16"/>
                          </w:rPr>
                          <w:t>заполнения</w:t>
                        </w:r>
                      </w:p>
                    </w:txbxContent>
                  </v:textbox>
                </v:shape>
                <v:shape id="Textbox 95" o:spid="_x0000_s1099" type="#_x0000_t202" style="position:absolute;left:9390;top:35649;width:26594;height:1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0CdcMA&#10;AADbAAAADwAAAGRycy9kb3ducmV2LnhtbESPQWvCQBSE7wX/w/IK3uqmg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0CdcMAAADbAAAADwAAAAAAAAAAAAAAAACYAgAAZHJzL2Rv&#10;d25yZXYueG1sUEsFBgAAAAAEAAQA9QAAAIgDAAAAAA==&#10;" filled="f" stroked="f">
                  <v:textbox inset="0,0,0,0">
                    <w:txbxContent>
                      <w:p w14:paraId="727CE749" w14:textId="77777777" w:rsidR="00837FAC" w:rsidRDefault="004D5FA3">
                        <w:pPr>
                          <w:tabs>
                            <w:tab w:val="left" w:pos="904"/>
                            <w:tab w:val="left" w:pos="1809"/>
                            <w:tab w:val="left" w:pos="2714"/>
                            <w:tab w:val="left" w:pos="3572"/>
                          </w:tabs>
                          <w:spacing w:line="180" w:lineRule="exact"/>
                          <w:rPr>
                            <w:rFonts w:ascii="Microsoft Sans Serif" w:hAnsi="Microsoft Sans Serif"/>
                            <w:sz w:val="16"/>
                          </w:rPr>
                        </w:pPr>
                        <w:r>
                          <w:rPr>
                            <w:rFonts w:ascii="Microsoft Sans Serif" w:hAnsi="Microsoft Sans Serif"/>
                            <w:sz w:val="16"/>
                          </w:rPr>
                          <w:t>1</w:t>
                        </w:r>
                        <w:r>
                          <w:rPr>
                            <w:rFonts w:ascii="Microsoft Sans Serif" w:hAnsi="Microsoft Sans Serif"/>
                            <w:spacing w:val="5"/>
                            <w:sz w:val="16"/>
                          </w:rPr>
                          <w:t xml:space="preserve"> </w:t>
                        </w:r>
                        <w:r>
                          <w:rPr>
                            <w:rFonts w:ascii="Microsoft Sans Serif" w:hAnsi="Microsoft Sans Serif"/>
                            <w:spacing w:val="-4"/>
                            <w:sz w:val="16"/>
                          </w:rPr>
                          <w:t>день</w:t>
                        </w:r>
                        <w:r>
                          <w:rPr>
                            <w:rFonts w:ascii="Microsoft Sans Serif" w:hAnsi="Microsoft Sans Serif"/>
                            <w:sz w:val="16"/>
                          </w:rPr>
                          <w:tab/>
                          <w:t>3</w:t>
                        </w:r>
                        <w:r>
                          <w:rPr>
                            <w:rFonts w:ascii="Microsoft Sans Serif" w:hAnsi="Microsoft Sans Serif"/>
                            <w:spacing w:val="5"/>
                            <w:sz w:val="16"/>
                          </w:rPr>
                          <w:t xml:space="preserve"> </w:t>
                        </w:r>
                        <w:r>
                          <w:rPr>
                            <w:rFonts w:ascii="Microsoft Sans Serif" w:hAnsi="Microsoft Sans Serif"/>
                            <w:spacing w:val="-4"/>
                            <w:sz w:val="16"/>
                          </w:rPr>
                          <w:t>день</w:t>
                        </w:r>
                        <w:r>
                          <w:rPr>
                            <w:rFonts w:ascii="Microsoft Sans Serif" w:hAnsi="Microsoft Sans Serif"/>
                            <w:sz w:val="16"/>
                          </w:rPr>
                          <w:tab/>
                          <w:t>5</w:t>
                        </w:r>
                        <w:r>
                          <w:rPr>
                            <w:rFonts w:ascii="Microsoft Sans Serif" w:hAnsi="Microsoft Sans Serif"/>
                            <w:spacing w:val="5"/>
                            <w:sz w:val="16"/>
                          </w:rPr>
                          <w:t xml:space="preserve"> </w:t>
                        </w:r>
                        <w:r>
                          <w:rPr>
                            <w:rFonts w:ascii="Microsoft Sans Serif" w:hAnsi="Microsoft Sans Serif"/>
                            <w:spacing w:val="-4"/>
                            <w:sz w:val="16"/>
                          </w:rPr>
                          <w:t>день</w:t>
                        </w:r>
                        <w:r>
                          <w:rPr>
                            <w:rFonts w:ascii="Microsoft Sans Serif" w:hAnsi="Microsoft Sans Serif"/>
                            <w:sz w:val="16"/>
                          </w:rPr>
                          <w:tab/>
                          <w:t>7</w:t>
                        </w:r>
                        <w:r>
                          <w:rPr>
                            <w:rFonts w:ascii="Microsoft Sans Serif" w:hAnsi="Microsoft Sans Serif"/>
                            <w:spacing w:val="5"/>
                            <w:sz w:val="16"/>
                          </w:rPr>
                          <w:t xml:space="preserve"> </w:t>
                        </w:r>
                        <w:r>
                          <w:rPr>
                            <w:rFonts w:ascii="Microsoft Sans Serif" w:hAnsi="Microsoft Sans Serif"/>
                            <w:spacing w:val="-4"/>
                            <w:sz w:val="16"/>
                          </w:rPr>
                          <w:t>день</w:t>
                        </w:r>
                        <w:r>
                          <w:rPr>
                            <w:rFonts w:ascii="Microsoft Sans Serif" w:hAnsi="Microsoft Sans Serif"/>
                            <w:sz w:val="16"/>
                          </w:rPr>
                          <w:tab/>
                          <w:t>30</w:t>
                        </w:r>
                        <w:r>
                          <w:rPr>
                            <w:rFonts w:ascii="Microsoft Sans Serif" w:hAnsi="Microsoft Sans Serif"/>
                            <w:spacing w:val="9"/>
                            <w:sz w:val="16"/>
                          </w:rPr>
                          <w:t xml:space="preserve"> </w:t>
                        </w:r>
                        <w:r>
                          <w:rPr>
                            <w:rFonts w:ascii="Microsoft Sans Serif" w:hAnsi="Microsoft Sans Serif"/>
                            <w:spacing w:val="-4"/>
                            <w:sz w:val="16"/>
                          </w:rPr>
                          <w:t>день</w:t>
                        </w:r>
                      </w:p>
                    </w:txbxContent>
                  </v:textbox>
                </v:shape>
                <w10:wrap anchorx="page"/>
              </v:group>
            </w:pict>
          </mc:Fallback>
        </mc:AlternateContent>
      </w:r>
      <w:r>
        <w:t>Рисунок</w:t>
      </w:r>
      <w:r>
        <w:rPr>
          <w:spacing w:val="-9"/>
        </w:rPr>
        <w:t xml:space="preserve"> </w:t>
      </w:r>
      <w:r>
        <w:t>21</w:t>
      </w:r>
      <w:r>
        <w:rPr>
          <w:spacing w:val="-9"/>
        </w:rPr>
        <w:t xml:space="preserve"> </w:t>
      </w:r>
      <w:r>
        <w:t>–</w:t>
      </w:r>
      <w:r>
        <w:rPr>
          <w:spacing w:val="-9"/>
        </w:rPr>
        <w:t xml:space="preserve"> </w:t>
      </w:r>
      <w:r>
        <w:t>Изменения</w:t>
      </w:r>
      <w:r>
        <w:rPr>
          <w:spacing w:val="-9"/>
        </w:rPr>
        <w:t xml:space="preserve"> </w:t>
      </w:r>
      <w:r>
        <w:t>массы</w:t>
      </w:r>
      <w:r>
        <w:rPr>
          <w:spacing w:val="-9"/>
        </w:rPr>
        <w:t xml:space="preserve"> </w:t>
      </w:r>
      <w:r>
        <w:t>тела</w:t>
      </w:r>
      <w:r>
        <w:rPr>
          <w:spacing w:val="-9"/>
        </w:rPr>
        <w:t xml:space="preserve"> </w:t>
      </w:r>
      <w:r>
        <w:t>экспериментальных</w:t>
      </w:r>
      <w:r>
        <w:rPr>
          <w:spacing w:val="-9"/>
        </w:rPr>
        <w:t xml:space="preserve"> </w:t>
      </w:r>
      <w:r>
        <w:rPr>
          <w:spacing w:val="-2"/>
        </w:rPr>
        <w:t>животных</w:t>
      </w:r>
    </w:p>
    <w:p w14:paraId="1687B6C3" w14:textId="77777777" w:rsidR="00837FAC" w:rsidRDefault="004D5FA3">
      <w:pPr>
        <w:pStyle w:val="a3"/>
        <w:spacing w:before="187"/>
        <w:ind w:right="133" w:firstLine="708"/>
      </w:pPr>
      <w:r>
        <w:t>В</w:t>
      </w:r>
      <w:r>
        <w:rPr>
          <w:spacing w:val="-14"/>
        </w:rPr>
        <w:t xml:space="preserve"> </w:t>
      </w:r>
      <w:r>
        <w:t>постоперационный</w:t>
      </w:r>
      <w:r>
        <w:rPr>
          <w:spacing w:val="-14"/>
        </w:rPr>
        <w:t xml:space="preserve"> </w:t>
      </w:r>
      <w:r>
        <w:t>период,</w:t>
      </w:r>
      <w:r>
        <w:rPr>
          <w:spacing w:val="-14"/>
        </w:rPr>
        <w:t xml:space="preserve"> </w:t>
      </w:r>
      <w:r>
        <w:t>как</w:t>
      </w:r>
      <w:r>
        <w:rPr>
          <w:spacing w:val="-14"/>
        </w:rPr>
        <w:t xml:space="preserve"> </w:t>
      </w:r>
      <w:r>
        <w:t>демонстрируется</w:t>
      </w:r>
      <w:r>
        <w:rPr>
          <w:spacing w:val="-14"/>
        </w:rPr>
        <w:t xml:space="preserve"> </w:t>
      </w:r>
      <w:r>
        <w:t>на</w:t>
      </w:r>
      <w:r>
        <w:rPr>
          <w:spacing w:val="-14"/>
        </w:rPr>
        <w:t xml:space="preserve"> </w:t>
      </w:r>
      <w:r>
        <w:t>рисунке</w:t>
      </w:r>
      <w:r>
        <w:rPr>
          <w:spacing w:val="-13"/>
        </w:rPr>
        <w:t xml:space="preserve"> </w:t>
      </w:r>
      <w:r>
        <w:t>21,</w:t>
      </w:r>
      <w:r>
        <w:rPr>
          <w:spacing w:val="-14"/>
        </w:rPr>
        <w:t xml:space="preserve"> </w:t>
      </w:r>
      <w:r>
        <w:t>в</w:t>
      </w:r>
      <w:r>
        <w:rPr>
          <w:spacing w:val="-14"/>
        </w:rPr>
        <w:t xml:space="preserve"> </w:t>
      </w:r>
      <w:r>
        <w:t xml:space="preserve">группе </w:t>
      </w:r>
      <w:r>
        <w:rPr>
          <w:i/>
        </w:rPr>
        <w:t xml:space="preserve">МКГ+PRP </w:t>
      </w:r>
      <w:r>
        <w:t>зафиксировано снижение массы на 18,2±7,2 г в начальные послеоперационные сутки, которое к третьим суткам уменьшилось, а затем последовал</w:t>
      </w:r>
      <w:r>
        <w:rPr>
          <w:spacing w:val="-7"/>
        </w:rPr>
        <w:t xml:space="preserve"> </w:t>
      </w:r>
      <w:r>
        <w:t>стабильный</w:t>
      </w:r>
      <w:r>
        <w:rPr>
          <w:spacing w:val="-7"/>
        </w:rPr>
        <w:t xml:space="preserve"> </w:t>
      </w:r>
      <w:r>
        <w:t>набор</w:t>
      </w:r>
      <w:r>
        <w:rPr>
          <w:spacing w:val="-7"/>
        </w:rPr>
        <w:t xml:space="preserve"> </w:t>
      </w:r>
      <w:r>
        <w:t>массы,</w:t>
      </w:r>
      <w:r>
        <w:rPr>
          <w:spacing w:val="-8"/>
        </w:rPr>
        <w:t xml:space="preserve"> </w:t>
      </w:r>
      <w:r>
        <w:t>в</w:t>
      </w:r>
      <w:r>
        <w:rPr>
          <w:spacing w:val="-7"/>
        </w:rPr>
        <w:t xml:space="preserve"> </w:t>
      </w:r>
      <w:r>
        <w:t>итоге</w:t>
      </w:r>
      <w:r>
        <w:rPr>
          <w:spacing w:val="-7"/>
        </w:rPr>
        <w:t xml:space="preserve"> </w:t>
      </w:r>
      <w:r>
        <w:t>достигнув</w:t>
      </w:r>
      <w:r>
        <w:rPr>
          <w:spacing w:val="-7"/>
        </w:rPr>
        <w:t xml:space="preserve"> </w:t>
      </w:r>
      <w:r>
        <w:t>прироста</w:t>
      </w:r>
      <w:r>
        <w:rPr>
          <w:spacing w:val="-7"/>
        </w:rPr>
        <w:t xml:space="preserve"> </w:t>
      </w:r>
      <w:r>
        <w:t>в</w:t>
      </w:r>
      <w:r>
        <w:rPr>
          <w:spacing w:val="-7"/>
        </w:rPr>
        <w:t xml:space="preserve"> </w:t>
      </w:r>
      <w:r>
        <w:t xml:space="preserve">1181,5±32,1г на 60-й день. В группе </w:t>
      </w:r>
      <w:r>
        <w:rPr>
          <w:i/>
        </w:rPr>
        <w:t xml:space="preserve">МКГ </w:t>
      </w:r>
      <w:r>
        <w:t>исходное снижение массы составило 25,6±9,6 г, после чего отмечалась прибавка, в общем, за весь период наблюдения вес увеличился на 1110,6 г±41,7. В группе без заполнения было зафиксировано уменьшение массы тела на 27,9±7,3 г в ранний послеоперационный период; последующее</w:t>
      </w:r>
      <w:r>
        <w:rPr>
          <w:spacing w:val="-10"/>
        </w:rPr>
        <w:t xml:space="preserve"> </w:t>
      </w:r>
      <w:r>
        <w:t>наблюдение</w:t>
      </w:r>
      <w:r>
        <w:rPr>
          <w:spacing w:val="-10"/>
        </w:rPr>
        <w:t xml:space="preserve"> </w:t>
      </w:r>
      <w:r>
        <w:t>показало</w:t>
      </w:r>
      <w:r>
        <w:rPr>
          <w:spacing w:val="-10"/>
        </w:rPr>
        <w:t xml:space="preserve"> </w:t>
      </w:r>
      <w:r>
        <w:t>стабилизацию</w:t>
      </w:r>
      <w:r>
        <w:rPr>
          <w:spacing w:val="-10"/>
        </w:rPr>
        <w:t xml:space="preserve"> </w:t>
      </w:r>
      <w:r>
        <w:t>веса</w:t>
      </w:r>
      <w:r>
        <w:rPr>
          <w:spacing w:val="-10"/>
        </w:rPr>
        <w:t xml:space="preserve"> </w:t>
      </w:r>
      <w:r>
        <w:t>с</w:t>
      </w:r>
      <w:r>
        <w:rPr>
          <w:spacing w:val="-10"/>
        </w:rPr>
        <w:t xml:space="preserve"> </w:t>
      </w:r>
      <w:r>
        <w:t>начальных</w:t>
      </w:r>
      <w:r>
        <w:rPr>
          <w:spacing w:val="-10"/>
        </w:rPr>
        <w:t xml:space="preserve"> </w:t>
      </w:r>
      <w:r>
        <w:t>3040,1±37,2 г и общий прирост на 60-й день составил 988,1±28,8 г.</w:t>
      </w:r>
    </w:p>
    <w:p w14:paraId="6F7B225D" w14:textId="77777777" w:rsidR="00837FAC" w:rsidRDefault="004D5FA3">
      <w:pPr>
        <w:pStyle w:val="a3"/>
        <w:ind w:right="131" w:firstLine="709"/>
      </w:pPr>
      <w:r>
        <w:t>Оценка общего состояния кроликов и послеоперационных ран выявило, что в первые сутки после хирургического вмешательства у кроликов наблюдалось</w:t>
      </w:r>
      <w:r>
        <w:rPr>
          <w:spacing w:val="-13"/>
        </w:rPr>
        <w:t xml:space="preserve"> </w:t>
      </w:r>
      <w:r>
        <w:t>угнетение</w:t>
      </w:r>
      <w:r>
        <w:rPr>
          <w:spacing w:val="-13"/>
        </w:rPr>
        <w:t xml:space="preserve"> </w:t>
      </w:r>
      <w:r>
        <w:t>общего</w:t>
      </w:r>
      <w:r>
        <w:rPr>
          <w:spacing w:val="-12"/>
        </w:rPr>
        <w:t xml:space="preserve"> </w:t>
      </w:r>
      <w:r>
        <w:t>состояния,</w:t>
      </w:r>
      <w:r>
        <w:rPr>
          <w:spacing w:val="-13"/>
        </w:rPr>
        <w:t xml:space="preserve"> </w:t>
      </w:r>
      <w:r>
        <w:t>снижение</w:t>
      </w:r>
      <w:r>
        <w:rPr>
          <w:spacing w:val="-13"/>
        </w:rPr>
        <w:t xml:space="preserve"> </w:t>
      </w:r>
      <w:r>
        <w:t>двигательной</w:t>
      </w:r>
      <w:r>
        <w:rPr>
          <w:spacing w:val="-13"/>
        </w:rPr>
        <w:t xml:space="preserve"> </w:t>
      </w:r>
      <w:r>
        <w:t>активности</w:t>
      </w:r>
      <w:r>
        <w:rPr>
          <w:spacing w:val="-13"/>
        </w:rPr>
        <w:t xml:space="preserve"> </w:t>
      </w:r>
      <w:r>
        <w:t>и отказ</w:t>
      </w:r>
      <w:r>
        <w:rPr>
          <w:spacing w:val="-5"/>
        </w:rPr>
        <w:t xml:space="preserve"> </w:t>
      </w:r>
      <w:r>
        <w:t>от</w:t>
      </w:r>
      <w:r>
        <w:rPr>
          <w:spacing w:val="-5"/>
        </w:rPr>
        <w:t xml:space="preserve"> </w:t>
      </w:r>
      <w:r>
        <w:t>питания.</w:t>
      </w:r>
      <w:r>
        <w:rPr>
          <w:spacing w:val="-6"/>
        </w:rPr>
        <w:t xml:space="preserve"> </w:t>
      </w:r>
      <w:r>
        <w:t>Однако</w:t>
      </w:r>
      <w:r>
        <w:rPr>
          <w:spacing w:val="-5"/>
        </w:rPr>
        <w:t xml:space="preserve"> </w:t>
      </w:r>
      <w:r>
        <w:t>начиная</w:t>
      </w:r>
      <w:r>
        <w:rPr>
          <w:spacing w:val="-5"/>
        </w:rPr>
        <w:t xml:space="preserve"> </w:t>
      </w:r>
      <w:r>
        <w:t>с</w:t>
      </w:r>
      <w:r>
        <w:rPr>
          <w:spacing w:val="-5"/>
        </w:rPr>
        <w:t xml:space="preserve"> </w:t>
      </w:r>
      <w:r>
        <w:t>четвертого</w:t>
      </w:r>
      <w:r>
        <w:rPr>
          <w:spacing w:val="-5"/>
        </w:rPr>
        <w:t xml:space="preserve"> </w:t>
      </w:r>
      <w:r>
        <w:t>дня</w:t>
      </w:r>
      <w:r>
        <w:rPr>
          <w:spacing w:val="-5"/>
        </w:rPr>
        <w:t xml:space="preserve"> </w:t>
      </w:r>
      <w:r>
        <w:t>после</w:t>
      </w:r>
      <w:r>
        <w:rPr>
          <w:spacing w:val="-5"/>
        </w:rPr>
        <w:t xml:space="preserve"> </w:t>
      </w:r>
      <w:r>
        <w:t>операции,</w:t>
      </w:r>
      <w:r>
        <w:rPr>
          <w:spacing w:val="-5"/>
        </w:rPr>
        <w:t xml:space="preserve"> </w:t>
      </w:r>
      <w:r>
        <w:t>у</w:t>
      </w:r>
      <w:r>
        <w:rPr>
          <w:spacing w:val="-5"/>
        </w:rPr>
        <w:t xml:space="preserve"> </w:t>
      </w:r>
      <w:r>
        <w:t xml:space="preserve">животных начала проявляться положительная динамика восстановления, включая нормализацию аппетита и повышение активности. В тот же период, у двух особей из группы без использования наполнителя были зафиксированы переломы оперированных конечностей на четвертый и девятый день, что, вероятно, связано с пониженной механической прочностью конечности. В отдаленном послеоперационном периоде еще три кролика из группы </w:t>
      </w:r>
      <w:r>
        <w:rPr>
          <w:i/>
        </w:rPr>
        <w:t xml:space="preserve">Без заполнения </w:t>
      </w:r>
      <w:r>
        <w:t>получили аналогичные переломы. При этом визуальная оценка состояния ран во всех группах показала отсутствие нагноения, расхождения швов или нестабильности шовного материала.</w:t>
      </w:r>
    </w:p>
    <w:p w14:paraId="61E24D95" w14:textId="77777777" w:rsidR="00837FAC" w:rsidRDefault="00837FAC">
      <w:pPr>
        <w:pStyle w:val="a3"/>
        <w:sectPr w:rsidR="00837FAC">
          <w:pgSz w:w="11900" w:h="16840"/>
          <w:pgMar w:top="1140" w:right="425" w:bottom="1220" w:left="1559" w:header="0" w:footer="963" w:gutter="0"/>
          <w:cols w:space="720"/>
        </w:sectPr>
      </w:pPr>
    </w:p>
    <w:p w14:paraId="41C73A73" w14:textId="77777777" w:rsidR="00837FAC" w:rsidRDefault="004D5FA3">
      <w:pPr>
        <w:pStyle w:val="a3"/>
        <w:spacing w:before="69"/>
        <w:ind w:right="132" w:firstLine="709"/>
      </w:pPr>
      <w:r>
        <w:t>На</w:t>
      </w:r>
      <w:r>
        <w:rPr>
          <w:spacing w:val="-16"/>
        </w:rPr>
        <w:t xml:space="preserve"> </w:t>
      </w:r>
      <w:r>
        <w:t>основе</w:t>
      </w:r>
      <w:r>
        <w:rPr>
          <w:spacing w:val="-16"/>
        </w:rPr>
        <w:t xml:space="preserve"> </w:t>
      </w:r>
      <w:r>
        <w:t>данных</w:t>
      </w:r>
      <w:r>
        <w:rPr>
          <w:spacing w:val="-16"/>
        </w:rPr>
        <w:t xml:space="preserve"> </w:t>
      </w:r>
      <w:r>
        <w:t>исследования,</w:t>
      </w:r>
      <w:r>
        <w:rPr>
          <w:spacing w:val="-16"/>
        </w:rPr>
        <w:t xml:space="preserve"> </w:t>
      </w:r>
      <w:r>
        <w:t>животные</w:t>
      </w:r>
      <w:r>
        <w:rPr>
          <w:spacing w:val="-16"/>
        </w:rPr>
        <w:t xml:space="preserve"> </w:t>
      </w:r>
      <w:r>
        <w:t>во</w:t>
      </w:r>
      <w:r>
        <w:rPr>
          <w:spacing w:val="-16"/>
        </w:rPr>
        <w:t xml:space="preserve"> </w:t>
      </w:r>
      <w:r>
        <w:t>всех</w:t>
      </w:r>
      <w:r>
        <w:rPr>
          <w:spacing w:val="-16"/>
        </w:rPr>
        <w:t xml:space="preserve"> </w:t>
      </w:r>
      <w:r>
        <w:t>трех</w:t>
      </w:r>
      <w:r>
        <w:rPr>
          <w:spacing w:val="-16"/>
        </w:rPr>
        <w:t xml:space="preserve"> </w:t>
      </w:r>
      <w:r>
        <w:t>группах</w:t>
      </w:r>
      <w:r>
        <w:rPr>
          <w:spacing w:val="-16"/>
        </w:rPr>
        <w:t xml:space="preserve"> </w:t>
      </w:r>
      <w:r>
        <w:t>адекватно перенесли хирургическое вмешательство, не показав значительных отклонений в показателях температуры тела на протяжении 60-дневного наблюдательного периода.</w:t>
      </w:r>
      <w:r>
        <w:rPr>
          <w:spacing w:val="-13"/>
        </w:rPr>
        <w:t xml:space="preserve"> </w:t>
      </w:r>
      <w:r>
        <w:t>Стабильные</w:t>
      </w:r>
      <w:r>
        <w:rPr>
          <w:spacing w:val="-13"/>
        </w:rPr>
        <w:t xml:space="preserve"> </w:t>
      </w:r>
      <w:r>
        <w:t>температурные</w:t>
      </w:r>
      <w:r>
        <w:rPr>
          <w:spacing w:val="-13"/>
        </w:rPr>
        <w:t xml:space="preserve"> </w:t>
      </w:r>
      <w:r>
        <w:t>показатели</w:t>
      </w:r>
      <w:r>
        <w:rPr>
          <w:spacing w:val="-13"/>
        </w:rPr>
        <w:t xml:space="preserve"> </w:t>
      </w:r>
      <w:r>
        <w:t>свидетельствуют</w:t>
      </w:r>
      <w:r>
        <w:rPr>
          <w:spacing w:val="-13"/>
        </w:rPr>
        <w:t xml:space="preserve"> </w:t>
      </w:r>
      <w:r>
        <w:t>о</w:t>
      </w:r>
      <w:r>
        <w:rPr>
          <w:spacing w:val="-13"/>
        </w:rPr>
        <w:t xml:space="preserve"> </w:t>
      </w:r>
      <w:r>
        <w:t>нормальной реакции животных на операцию и отсутствии воспалительных процессов, которые могли бы проявиться через лихорадку. Изменения массы тела в послеоперационный</w:t>
      </w:r>
      <w:r>
        <w:rPr>
          <w:spacing w:val="-17"/>
        </w:rPr>
        <w:t xml:space="preserve"> </w:t>
      </w:r>
      <w:r>
        <w:t>период</w:t>
      </w:r>
      <w:r>
        <w:rPr>
          <w:spacing w:val="-18"/>
        </w:rPr>
        <w:t xml:space="preserve"> </w:t>
      </w:r>
      <w:r>
        <w:t>демонстрируют</w:t>
      </w:r>
      <w:r>
        <w:rPr>
          <w:spacing w:val="-17"/>
        </w:rPr>
        <w:t xml:space="preserve"> </w:t>
      </w:r>
      <w:r>
        <w:t>первоначальный</w:t>
      </w:r>
      <w:r>
        <w:rPr>
          <w:spacing w:val="-17"/>
        </w:rPr>
        <w:t xml:space="preserve"> </w:t>
      </w:r>
      <w:r>
        <w:t>стрессовый</w:t>
      </w:r>
      <w:r>
        <w:rPr>
          <w:spacing w:val="-17"/>
        </w:rPr>
        <w:t xml:space="preserve"> </w:t>
      </w:r>
      <w:r>
        <w:t>отклик с последующим восстановлением и прибавкой в весе, что также указывает на удовлетворительную адаптацию животных к проведенным процедурам и благополучное их перенесение. Тем не менее, у кроликов из группы без заполнения были зафиксированы переломы оперированных конечностей на 4-й и 9-й день после операции, а также в последующем периоде, что указывает на снижение механической прочности костей в этой группе. Эти данные подчеркивают потенциальную необходимость использования наполнителей для повышения прочности костей в процессе восстановления после операций.</w:t>
      </w:r>
    </w:p>
    <w:p w14:paraId="131A2825" w14:textId="77777777" w:rsidR="00837FAC" w:rsidRDefault="004D5FA3">
      <w:pPr>
        <w:pStyle w:val="a4"/>
        <w:numPr>
          <w:ilvl w:val="2"/>
          <w:numId w:val="6"/>
        </w:numPr>
        <w:tabs>
          <w:tab w:val="left" w:pos="1586"/>
        </w:tabs>
        <w:spacing w:before="120" w:line="242" w:lineRule="auto"/>
        <w:ind w:left="141" w:firstLine="709"/>
        <w:jc w:val="both"/>
        <w:rPr>
          <w:i/>
          <w:sz w:val="28"/>
        </w:rPr>
      </w:pPr>
      <w:r>
        <w:rPr>
          <w:i/>
          <w:sz w:val="28"/>
        </w:rPr>
        <w:t>Рентгенологическая оценка заживления костного дефекта при применения костного трасплантата, импрегнированного обогащенной тромбоцитами аутоплазмой</w:t>
      </w:r>
    </w:p>
    <w:p w14:paraId="6D82C92A" w14:textId="77777777" w:rsidR="00837FAC" w:rsidRDefault="004D5FA3">
      <w:pPr>
        <w:pStyle w:val="a3"/>
        <w:ind w:right="132" w:firstLine="709"/>
      </w:pPr>
      <w:r>
        <w:t>На рентгенограммах через 14 дней были видны отчетливые участки рентгенопрозрачного</w:t>
      </w:r>
      <w:r>
        <w:rPr>
          <w:spacing w:val="-6"/>
        </w:rPr>
        <w:t xml:space="preserve"> </w:t>
      </w:r>
      <w:r>
        <w:t>костного</w:t>
      </w:r>
      <w:r>
        <w:rPr>
          <w:spacing w:val="-6"/>
        </w:rPr>
        <w:t xml:space="preserve"> </w:t>
      </w:r>
      <w:r>
        <w:t>дефекта</w:t>
      </w:r>
      <w:r>
        <w:rPr>
          <w:spacing w:val="-6"/>
        </w:rPr>
        <w:t xml:space="preserve"> </w:t>
      </w:r>
      <w:r>
        <w:t>в</w:t>
      </w:r>
      <w:r>
        <w:rPr>
          <w:spacing w:val="-6"/>
        </w:rPr>
        <w:t xml:space="preserve"> </w:t>
      </w:r>
      <w:r>
        <w:t>бедренной</w:t>
      </w:r>
      <w:r>
        <w:rPr>
          <w:spacing w:val="-6"/>
        </w:rPr>
        <w:t xml:space="preserve"> </w:t>
      </w:r>
      <w:r>
        <w:t>кости</w:t>
      </w:r>
      <w:r>
        <w:rPr>
          <w:spacing w:val="-6"/>
        </w:rPr>
        <w:t xml:space="preserve"> </w:t>
      </w:r>
      <w:r>
        <w:t>в</w:t>
      </w:r>
      <w:r>
        <w:rPr>
          <w:spacing w:val="-6"/>
        </w:rPr>
        <w:t xml:space="preserve"> </w:t>
      </w:r>
      <w:r>
        <w:t>группах</w:t>
      </w:r>
      <w:r>
        <w:rPr>
          <w:spacing w:val="-5"/>
        </w:rPr>
        <w:t xml:space="preserve"> </w:t>
      </w:r>
      <w:r>
        <w:rPr>
          <w:i/>
        </w:rPr>
        <w:t>МКГ+PRP</w:t>
      </w:r>
      <w:r>
        <w:t xml:space="preserve">, </w:t>
      </w:r>
      <w:r>
        <w:rPr>
          <w:i/>
        </w:rPr>
        <w:t xml:space="preserve">МКГ </w:t>
      </w:r>
      <w:r>
        <w:t xml:space="preserve">(Рисунок 22). В этих группах отмечается уменьшение размеров дефекта более чем на 50% с нечеткими контурами и краями. Кроме этого, прослеживаются признаки выраженной периостальной реакции. Границы трансплантатов стали размываться, а по периферии костного дефекта появился сигнал высокой плотности, что свидетельствует о формировании новой кости в пораженных участках в обеих группах. В группе </w:t>
      </w:r>
      <w:r>
        <w:rPr>
          <w:i/>
        </w:rPr>
        <w:t xml:space="preserve">Без заполнения </w:t>
      </w:r>
      <w:r>
        <w:t>четко прослеживается дефект в дистальном метаэпифизе бедренной кости округлой формы с четкими краями без очагов костного регенерата. В данной группе наблюдались признаки периостальной реакции на уровне краев дефекта.</w:t>
      </w:r>
    </w:p>
    <w:p w14:paraId="4D6C332A" w14:textId="77777777" w:rsidR="00837FAC" w:rsidRDefault="004D5FA3">
      <w:pPr>
        <w:pStyle w:val="2"/>
        <w:tabs>
          <w:tab w:val="left" w:pos="4635"/>
          <w:tab w:val="left" w:pos="7193"/>
        </w:tabs>
        <w:spacing w:before="316"/>
        <w:ind w:left="1070"/>
        <w:jc w:val="left"/>
      </w:pPr>
      <w:r>
        <w:rPr>
          <w:spacing w:val="-2"/>
        </w:rPr>
        <w:t>МКГ+PRP</w:t>
      </w:r>
      <w:r>
        <w:tab/>
      </w:r>
      <w:r>
        <w:rPr>
          <w:spacing w:val="-5"/>
        </w:rPr>
        <w:t>МКГ</w:t>
      </w:r>
      <w:r>
        <w:tab/>
        <w:t>Без</w:t>
      </w:r>
      <w:r>
        <w:rPr>
          <w:spacing w:val="-4"/>
        </w:rPr>
        <w:t xml:space="preserve"> </w:t>
      </w:r>
      <w:r>
        <w:rPr>
          <w:spacing w:val="-2"/>
        </w:rPr>
        <w:t>заполнения</w:t>
      </w:r>
    </w:p>
    <w:p w14:paraId="4AF3A31B" w14:textId="77777777" w:rsidR="00837FAC" w:rsidRDefault="004D5FA3">
      <w:pPr>
        <w:pStyle w:val="a3"/>
        <w:spacing w:before="1"/>
        <w:ind w:left="0"/>
        <w:jc w:val="left"/>
        <w:rPr>
          <w:b/>
          <w:sz w:val="14"/>
        </w:rPr>
      </w:pPr>
      <w:r>
        <w:rPr>
          <w:b/>
          <w:noProof/>
          <w:sz w:val="14"/>
          <w:lang w:eastAsia="ru-RU"/>
        </w:rPr>
        <w:drawing>
          <wp:anchor distT="0" distB="0" distL="0" distR="0" simplePos="0" relativeHeight="487598080" behindDoc="1" locked="0" layoutInCell="1" allowOverlap="1" wp14:anchorId="301D1C12" wp14:editId="67CAB90D">
            <wp:simplePos x="0" y="0"/>
            <wp:positionH relativeFrom="page">
              <wp:posOffset>1158238</wp:posOffset>
            </wp:positionH>
            <wp:positionV relativeFrom="paragraph">
              <wp:posOffset>118618</wp:posOffset>
            </wp:positionV>
            <wp:extent cx="1969979" cy="2173033"/>
            <wp:effectExtent l="0" t="0" r="0" b="0"/>
            <wp:wrapTopAndBottom/>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43" cstate="print"/>
                    <a:stretch>
                      <a:fillRect/>
                    </a:stretch>
                  </pic:blipFill>
                  <pic:spPr>
                    <a:xfrm>
                      <a:off x="0" y="0"/>
                      <a:ext cx="1969979" cy="2173033"/>
                    </a:xfrm>
                    <a:prstGeom prst="rect">
                      <a:avLst/>
                    </a:prstGeom>
                  </pic:spPr>
                </pic:pic>
              </a:graphicData>
            </a:graphic>
          </wp:anchor>
        </w:drawing>
      </w:r>
      <w:r>
        <w:rPr>
          <w:b/>
          <w:noProof/>
          <w:sz w:val="14"/>
          <w:lang w:eastAsia="ru-RU"/>
        </w:rPr>
        <w:drawing>
          <wp:anchor distT="0" distB="0" distL="0" distR="0" simplePos="0" relativeHeight="487598592" behindDoc="1" locked="0" layoutInCell="1" allowOverlap="1" wp14:anchorId="672A11BE" wp14:editId="53F7A70D">
            <wp:simplePos x="0" y="0"/>
            <wp:positionH relativeFrom="page">
              <wp:posOffset>3197225</wp:posOffset>
            </wp:positionH>
            <wp:positionV relativeFrom="paragraph">
              <wp:posOffset>118617</wp:posOffset>
            </wp:positionV>
            <wp:extent cx="1947768" cy="2148840"/>
            <wp:effectExtent l="0" t="0" r="0" b="0"/>
            <wp:wrapTopAndBottom/>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44" cstate="print"/>
                    <a:stretch>
                      <a:fillRect/>
                    </a:stretch>
                  </pic:blipFill>
                  <pic:spPr>
                    <a:xfrm>
                      <a:off x="0" y="0"/>
                      <a:ext cx="1947768" cy="2148840"/>
                    </a:xfrm>
                    <a:prstGeom prst="rect">
                      <a:avLst/>
                    </a:prstGeom>
                  </pic:spPr>
                </pic:pic>
              </a:graphicData>
            </a:graphic>
          </wp:anchor>
        </w:drawing>
      </w:r>
      <w:r>
        <w:rPr>
          <w:b/>
          <w:noProof/>
          <w:sz w:val="14"/>
          <w:lang w:eastAsia="ru-RU"/>
        </w:rPr>
        <w:drawing>
          <wp:anchor distT="0" distB="0" distL="0" distR="0" simplePos="0" relativeHeight="487599104" behindDoc="1" locked="0" layoutInCell="1" allowOverlap="1" wp14:anchorId="5ED06F51" wp14:editId="7D4B6F35">
            <wp:simplePos x="0" y="0"/>
            <wp:positionH relativeFrom="page">
              <wp:posOffset>5239386</wp:posOffset>
            </wp:positionH>
            <wp:positionV relativeFrom="paragraph">
              <wp:posOffset>118618</wp:posOffset>
            </wp:positionV>
            <wp:extent cx="1965797" cy="2188464"/>
            <wp:effectExtent l="0" t="0" r="0" b="0"/>
            <wp:wrapTopAndBottom/>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45" cstate="print"/>
                    <a:stretch>
                      <a:fillRect/>
                    </a:stretch>
                  </pic:blipFill>
                  <pic:spPr>
                    <a:xfrm>
                      <a:off x="0" y="0"/>
                      <a:ext cx="1965797" cy="2188464"/>
                    </a:xfrm>
                    <a:prstGeom prst="rect">
                      <a:avLst/>
                    </a:prstGeom>
                  </pic:spPr>
                </pic:pic>
              </a:graphicData>
            </a:graphic>
          </wp:anchor>
        </w:drawing>
      </w:r>
    </w:p>
    <w:p w14:paraId="7FC51C45" w14:textId="77777777" w:rsidR="00837FAC" w:rsidRDefault="004D5FA3">
      <w:pPr>
        <w:pStyle w:val="a3"/>
        <w:spacing w:before="178"/>
        <w:ind w:left="1108"/>
        <w:jc w:val="left"/>
      </w:pPr>
      <w:r>
        <w:t>Рисунок</w:t>
      </w:r>
      <w:r>
        <w:rPr>
          <w:spacing w:val="-8"/>
        </w:rPr>
        <w:t xml:space="preserve"> </w:t>
      </w:r>
      <w:r>
        <w:t>22</w:t>
      </w:r>
      <w:r>
        <w:rPr>
          <w:spacing w:val="-7"/>
        </w:rPr>
        <w:t xml:space="preserve"> </w:t>
      </w:r>
      <w:r>
        <w:t>–</w:t>
      </w:r>
      <w:r>
        <w:rPr>
          <w:spacing w:val="-7"/>
        </w:rPr>
        <w:t xml:space="preserve"> </w:t>
      </w:r>
      <w:r>
        <w:t>Рентгенография</w:t>
      </w:r>
      <w:r>
        <w:rPr>
          <w:spacing w:val="-7"/>
        </w:rPr>
        <w:t xml:space="preserve"> </w:t>
      </w:r>
      <w:r>
        <w:t>в</w:t>
      </w:r>
      <w:r>
        <w:rPr>
          <w:spacing w:val="-8"/>
        </w:rPr>
        <w:t xml:space="preserve"> </w:t>
      </w:r>
      <w:r>
        <w:t>боковой</w:t>
      </w:r>
      <w:r>
        <w:rPr>
          <w:spacing w:val="-7"/>
        </w:rPr>
        <w:t xml:space="preserve"> </w:t>
      </w:r>
      <w:r>
        <w:t>проекции</w:t>
      </w:r>
      <w:r>
        <w:rPr>
          <w:spacing w:val="-7"/>
        </w:rPr>
        <w:t xml:space="preserve"> </w:t>
      </w:r>
      <w:r>
        <w:t>через</w:t>
      </w:r>
      <w:r>
        <w:rPr>
          <w:spacing w:val="-7"/>
        </w:rPr>
        <w:t xml:space="preserve"> </w:t>
      </w:r>
      <w:r>
        <w:t>14</w:t>
      </w:r>
      <w:r>
        <w:rPr>
          <w:spacing w:val="-8"/>
        </w:rPr>
        <w:t xml:space="preserve"> </w:t>
      </w:r>
      <w:r>
        <w:rPr>
          <w:spacing w:val="-4"/>
        </w:rPr>
        <w:t>дней</w:t>
      </w:r>
    </w:p>
    <w:p w14:paraId="47DA7E9F" w14:textId="77777777" w:rsidR="00837FAC" w:rsidRDefault="00837FAC">
      <w:pPr>
        <w:pStyle w:val="a3"/>
        <w:jc w:val="left"/>
        <w:sectPr w:rsidR="00837FAC">
          <w:pgSz w:w="11900" w:h="16840"/>
          <w:pgMar w:top="1060" w:right="425" w:bottom="1220" w:left="1559" w:header="0" w:footer="963" w:gutter="0"/>
          <w:cols w:space="720"/>
        </w:sectPr>
      </w:pPr>
    </w:p>
    <w:p w14:paraId="243887D5" w14:textId="77777777" w:rsidR="00837FAC" w:rsidRDefault="004D5FA3">
      <w:pPr>
        <w:pStyle w:val="a3"/>
        <w:spacing w:before="69"/>
        <w:ind w:right="132" w:firstLine="709"/>
      </w:pPr>
      <w:r>
        <w:t>Согласно результатам рентгенологической оценки, выполненной по системе Lane и Sandhu, на 14-е сутки наивысший рентгенологический балл наблюдался</w:t>
      </w:r>
      <w:r>
        <w:rPr>
          <w:spacing w:val="-3"/>
        </w:rPr>
        <w:t xml:space="preserve"> </w:t>
      </w:r>
      <w:r>
        <w:t>в</w:t>
      </w:r>
      <w:r>
        <w:rPr>
          <w:spacing w:val="-3"/>
        </w:rPr>
        <w:t xml:space="preserve"> </w:t>
      </w:r>
      <w:r>
        <w:t>группе</w:t>
      </w:r>
      <w:r>
        <w:rPr>
          <w:spacing w:val="-3"/>
        </w:rPr>
        <w:t xml:space="preserve"> </w:t>
      </w:r>
      <w:r>
        <w:t>МКГ+PRP</w:t>
      </w:r>
      <w:r>
        <w:rPr>
          <w:spacing w:val="-3"/>
        </w:rPr>
        <w:t xml:space="preserve"> </w:t>
      </w:r>
      <w:r>
        <w:t>и</w:t>
      </w:r>
      <w:r>
        <w:rPr>
          <w:spacing w:val="-3"/>
        </w:rPr>
        <w:t xml:space="preserve"> </w:t>
      </w:r>
      <w:r>
        <w:t>составил</w:t>
      </w:r>
      <w:r>
        <w:rPr>
          <w:spacing w:val="-3"/>
        </w:rPr>
        <w:t xml:space="preserve"> </w:t>
      </w:r>
      <w:r>
        <w:t>7,0</w:t>
      </w:r>
      <w:r>
        <w:rPr>
          <w:spacing w:val="-3"/>
        </w:rPr>
        <w:t xml:space="preserve"> </w:t>
      </w:r>
      <w:r>
        <w:t>(6,5;</w:t>
      </w:r>
      <w:r>
        <w:rPr>
          <w:spacing w:val="-4"/>
        </w:rPr>
        <w:t xml:space="preserve"> </w:t>
      </w:r>
      <w:r>
        <w:t>7,5),</w:t>
      </w:r>
      <w:r>
        <w:rPr>
          <w:spacing w:val="-4"/>
        </w:rPr>
        <w:t xml:space="preserve"> </w:t>
      </w:r>
      <w:r>
        <w:t>в</w:t>
      </w:r>
      <w:r>
        <w:rPr>
          <w:spacing w:val="-3"/>
        </w:rPr>
        <w:t xml:space="preserve"> </w:t>
      </w:r>
      <w:r>
        <w:t>то</w:t>
      </w:r>
      <w:r>
        <w:rPr>
          <w:spacing w:val="-3"/>
        </w:rPr>
        <w:t xml:space="preserve"> </w:t>
      </w:r>
      <w:r>
        <w:t>время</w:t>
      </w:r>
      <w:r>
        <w:rPr>
          <w:spacing w:val="-3"/>
        </w:rPr>
        <w:t xml:space="preserve"> </w:t>
      </w:r>
      <w:r>
        <w:t>как</w:t>
      </w:r>
      <w:r>
        <w:rPr>
          <w:spacing w:val="-3"/>
        </w:rPr>
        <w:t xml:space="preserve"> </w:t>
      </w:r>
      <w:r>
        <w:t>в</w:t>
      </w:r>
      <w:r>
        <w:rPr>
          <w:spacing w:val="-3"/>
        </w:rPr>
        <w:t xml:space="preserve"> </w:t>
      </w:r>
      <w:r>
        <w:t xml:space="preserve">группе </w:t>
      </w:r>
      <w:r>
        <w:rPr>
          <w:i/>
        </w:rPr>
        <w:t>Без</w:t>
      </w:r>
      <w:r>
        <w:rPr>
          <w:i/>
          <w:spacing w:val="-6"/>
        </w:rPr>
        <w:t xml:space="preserve"> </w:t>
      </w:r>
      <w:r>
        <w:rPr>
          <w:i/>
        </w:rPr>
        <w:t>заполнения</w:t>
      </w:r>
      <w:r>
        <w:rPr>
          <w:i/>
          <w:spacing w:val="-6"/>
        </w:rPr>
        <w:t xml:space="preserve"> </w:t>
      </w:r>
      <w:r>
        <w:t>данный</w:t>
      </w:r>
      <w:r>
        <w:rPr>
          <w:spacing w:val="-5"/>
        </w:rPr>
        <w:t xml:space="preserve"> </w:t>
      </w:r>
      <w:r>
        <w:t>показатель</w:t>
      </w:r>
      <w:r>
        <w:rPr>
          <w:spacing w:val="-6"/>
        </w:rPr>
        <w:t xml:space="preserve"> </w:t>
      </w:r>
      <w:r>
        <w:t>был</w:t>
      </w:r>
      <w:r>
        <w:rPr>
          <w:spacing w:val="-6"/>
        </w:rPr>
        <w:t xml:space="preserve"> </w:t>
      </w:r>
      <w:r>
        <w:t>минимальным</w:t>
      </w:r>
      <w:r>
        <w:rPr>
          <w:spacing w:val="-5"/>
        </w:rPr>
        <w:t xml:space="preserve"> </w:t>
      </w:r>
      <w:r>
        <w:t>—</w:t>
      </w:r>
      <w:r>
        <w:rPr>
          <w:spacing w:val="-5"/>
        </w:rPr>
        <w:t xml:space="preserve"> </w:t>
      </w:r>
      <w:r>
        <w:t>2,0</w:t>
      </w:r>
      <w:r>
        <w:rPr>
          <w:spacing w:val="-6"/>
        </w:rPr>
        <w:t xml:space="preserve"> </w:t>
      </w:r>
      <w:r>
        <w:t>(1,0;</w:t>
      </w:r>
      <w:r>
        <w:rPr>
          <w:spacing w:val="-6"/>
        </w:rPr>
        <w:t xml:space="preserve"> </w:t>
      </w:r>
      <w:r>
        <w:t>2,0)</w:t>
      </w:r>
      <w:r>
        <w:rPr>
          <w:spacing w:val="-6"/>
        </w:rPr>
        <w:t xml:space="preserve"> </w:t>
      </w:r>
      <w:r>
        <w:t>(р=0,0001) (рисунок 23). В группе МКГ рентгенологический балл составил 5,0 (5,0; 6,0) (р=0,0001). Эти данные указывают на более эффективное восстановление костного дефекта в группе МКГ+PRP.</w:t>
      </w:r>
    </w:p>
    <w:p w14:paraId="27BFC9B3" w14:textId="77777777" w:rsidR="00837FAC" w:rsidRDefault="004D5FA3">
      <w:pPr>
        <w:pStyle w:val="a3"/>
        <w:spacing w:before="9"/>
        <w:ind w:left="0"/>
        <w:jc w:val="left"/>
        <w:rPr>
          <w:sz w:val="8"/>
        </w:rPr>
      </w:pPr>
      <w:r>
        <w:rPr>
          <w:noProof/>
          <w:sz w:val="8"/>
          <w:lang w:eastAsia="ru-RU"/>
        </w:rPr>
        <w:drawing>
          <wp:anchor distT="0" distB="0" distL="0" distR="0" simplePos="0" relativeHeight="487599616" behindDoc="1" locked="0" layoutInCell="1" allowOverlap="1" wp14:anchorId="51F63CF6" wp14:editId="6E8D9B2E">
            <wp:simplePos x="0" y="0"/>
            <wp:positionH relativeFrom="page">
              <wp:posOffset>1296671</wp:posOffset>
            </wp:positionH>
            <wp:positionV relativeFrom="paragraph">
              <wp:posOffset>79374</wp:posOffset>
            </wp:positionV>
            <wp:extent cx="5703022" cy="4297680"/>
            <wp:effectExtent l="0" t="0" r="0" b="0"/>
            <wp:wrapTopAndBottom/>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46" cstate="print"/>
                    <a:stretch>
                      <a:fillRect/>
                    </a:stretch>
                  </pic:blipFill>
                  <pic:spPr>
                    <a:xfrm>
                      <a:off x="0" y="0"/>
                      <a:ext cx="5703022" cy="4297680"/>
                    </a:xfrm>
                    <a:prstGeom prst="rect">
                      <a:avLst/>
                    </a:prstGeom>
                  </pic:spPr>
                </pic:pic>
              </a:graphicData>
            </a:graphic>
          </wp:anchor>
        </w:drawing>
      </w:r>
    </w:p>
    <w:p w14:paraId="03A9B145" w14:textId="77777777" w:rsidR="00837FAC" w:rsidRDefault="004D5FA3">
      <w:pPr>
        <w:spacing w:before="183"/>
        <w:ind w:left="247"/>
      </w:pPr>
      <w:r>
        <w:rPr>
          <w:spacing w:val="-2"/>
        </w:rPr>
        <w:t>Примечание:</w:t>
      </w:r>
    </w:p>
    <w:p w14:paraId="2002645B" w14:textId="77777777" w:rsidR="00837FAC" w:rsidRDefault="004D5FA3">
      <w:pPr>
        <w:spacing w:before="2"/>
        <w:ind w:left="247"/>
      </w:pPr>
      <w:r>
        <w:t>*</w:t>
      </w:r>
      <w:r>
        <w:rPr>
          <w:spacing w:val="-7"/>
        </w:rPr>
        <w:t xml:space="preserve"> </w:t>
      </w:r>
      <w:r>
        <w:t>-</w:t>
      </w:r>
      <w:r>
        <w:rPr>
          <w:spacing w:val="-5"/>
        </w:rPr>
        <w:t xml:space="preserve"> </w:t>
      </w:r>
      <w:r>
        <w:t>cтатистически</w:t>
      </w:r>
      <w:r>
        <w:rPr>
          <w:spacing w:val="-5"/>
        </w:rPr>
        <w:t xml:space="preserve"> </w:t>
      </w:r>
      <w:r>
        <w:t>значимая</w:t>
      </w:r>
      <w:r>
        <w:rPr>
          <w:spacing w:val="-5"/>
        </w:rPr>
        <w:t xml:space="preserve"> </w:t>
      </w:r>
      <w:r>
        <w:t>разница</w:t>
      </w:r>
      <w:r>
        <w:rPr>
          <w:spacing w:val="-5"/>
        </w:rPr>
        <w:t xml:space="preserve"> </w:t>
      </w:r>
      <w:r>
        <w:t>между</w:t>
      </w:r>
      <w:r>
        <w:rPr>
          <w:spacing w:val="-5"/>
        </w:rPr>
        <w:t xml:space="preserve"> </w:t>
      </w:r>
      <w:r>
        <w:t>группами</w:t>
      </w:r>
      <w:r>
        <w:rPr>
          <w:spacing w:val="-5"/>
        </w:rPr>
        <w:t xml:space="preserve"> </w:t>
      </w:r>
      <w:r>
        <w:t>МКГ+PRP</w:t>
      </w:r>
      <w:r>
        <w:rPr>
          <w:spacing w:val="-5"/>
        </w:rPr>
        <w:t xml:space="preserve"> </w:t>
      </w:r>
      <w:r>
        <w:t>и</w:t>
      </w:r>
      <w:r>
        <w:rPr>
          <w:spacing w:val="-5"/>
        </w:rPr>
        <w:t xml:space="preserve"> </w:t>
      </w:r>
      <w:r>
        <w:t>МКГ</w:t>
      </w:r>
      <w:r>
        <w:rPr>
          <w:spacing w:val="-5"/>
        </w:rPr>
        <w:t xml:space="preserve"> </w:t>
      </w:r>
      <w:r>
        <w:t>(p</w:t>
      </w:r>
      <w:r>
        <w:rPr>
          <w:spacing w:val="-5"/>
        </w:rPr>
        <w:t xml:space="preserve"> </w:t>
      </w:r>
      <w:r>
        <w:rPr>
          <w:spacing w:val="-2"/>
        </w:rPr>
        <w:t>&lt;0,05)</w:t>
      </w:r>
    </w:p>
    <w:p w14:paraId="16D0CB0E" w14:textId="77777777" w:rsidR="00837FAC" w:rsidRDefault="004D5FA3">
      <w:pPr>
        <w:spacing w:before="1"/>
        <w:ind w:left="247" w:right="1057"/>
      </w:pPr>
      <w:r>
        <w:t>#</w:t>
      </w:r>
      <w:r>
        <w:rPr>
          <w:spacing w:val="-4"/>
        </w:rPr>
        <w:t xml:space="preserve"> </w:t>
      </w:r>
      <w:r>
        <w:t>-</w:t>
      </w:r>
      <w:r>
        <w:rPr>
          <w:spacing w:val="-4"/>
        </w:rPr>
        <w:t xml:space="preserve"> </w:t>
      </w:r>
      <w:r>
        <w:t>cтатистически</w:t>
      </w:r>
      <w:r>
        <w:rPr>
          <w:spacing w:val="-4"/>
        </w:rPr>
        <w:t xml:space="preserve"> </w:t>
      </w:r>
      <w:r>
        <w:t>значимая</w:t>
      </w:r>
      <w:r>
        <w:rPr>
          <w:spacing w:val="-4"/>
        </w:rPr>
        <w:t xml:space="preserve"> </w:t>
      </w:r>
      <w:r>
        <w:t>разница</w:t>
      </w:r>
      <w:r>
        <w:rPr>
          <w:spacing w:val="-4"/>
        </w:rPr>
        <w:t xml:space="preserve"> </w:t>
      </w:r>
      <w:r>
        <w:t>между</w:t>
      </w:r>
      <w:r>
        <w:rPr>
          <w:spacing w:val="-4"/>
        </w:rPr>
        <w:t xml:space="preserve"> </w:t>
      </w:r>
      <w:r>
        <w:t>группами</w:t>
      </w:r>
      <w:r>
        <w:rPr>
          <w:spacing w:val="-4"/>
        </w:rPr>
        <w:t xml:space="preserve"> </w:t>
      </w:r>
      <w:r>
        <w:t>МКГ+PRP</w:t>
      </w:r>
      <w:r>
        <w:rPr>
          <w:spacing w:val="-4"/>
        </w:rPr>
        <w:t xml:space="preserve"> </w:t>
      </w:r>
      <w:r>
        <w:t>и</w:t>
      </w:r>
      <w:r>
        <w:rPr>
          <w:spacing w:val="-4"/>
        </w:rPr>
        <w:t xml:space="preserve"> </w:t>
      </w:r>
      <w:r>
        <w:t>Без</w:t>
      </w:r>
      <w:r>
        <w:rPr>
          <w:spacing w:val="-4"/>
        </w:rPr>
        <w:t xml:space="preserve"> </w:t>
      </w:r>
      <w:r>
        <w:t>заполнения</w:t>
      </w:r>
      <w:r>
        <w:rPr>
          <w:spacing w:val="-4"/>
        </w:rPr>
        <w:t xml:space="preserve"> </w:t>
      </w:r>
      <w:r>
        <w:t>(p</w:t>
      </w:r>
      <w:r>
        <w:rPr>
          <w:spacing w:val="-4"/>
        </w:rPr>
        <w:t xml:space="preserve"> </w:t>
      </w:r>
      <w:r>
        <w:t>&lt;0,05) v - cтатистически значимая разница между группами МКГ и</w:t>
      </w:r>
      <w:r>
        <w:rPr>
          <w:spacing w:val="40"/>
        </w:rPr>
        <w:t xml:space="preserve"> </w:t>
      </w:r>
      <w:r>
        <w:t>Без заполнения (p&lt;0,05)</w:t>
      </w:r>
    </w:p>
    <w:p w14:paraId="630AA350" w14:textId="77777777" w:rsidR="00837FAC" w:rsidRDefault="004D5FA3">
      <w:pPr>
        <w:pStyle w:val="a3"/>
        <w:spacing w:before="177"/>
        <w:ind w:left="596"/>
      </w:pPr>
      <w:r>
        <w:t>Рисунок</w:t>
      </w:r>
      <w:r>
        <w:rPr>
          <w:spacing w:val="-11"/>
        </w:rPr>
        <w:t xml:space="preserve"> </w:t>
      </w:r>
      <w:r>
        <w:t>23</w:t>
      </w:r>
      <w:r>
        <w:rPr>
          <w:spacing w:val="-10"/>
        </w:rPr>
        <w:t xml:space="preserve"> </w:t>
      </w:r>
      <w:r>
        <w:t>–</w:t>
      </w:r>
      <w:r>
        <w:rPr>
          <w:spacing w:val="-10"/>
        </w:rPr>
        <w:t xml:space="preserve"> </w:t>
      </w:r>
      <w:r>
        <w:t>Рентгенологическая</w:t>
      </w:r>
      <w:r>
        <w:rPr>
          <w:spacing w:val="-11"/>
        </w:rPr>
        <w:t xml:space="preserve"> </w:t>
      </w:r>
      <w:r>
        <w:t>оценка</w:t>
      </w:r>
      <w:r>
        <w:rPr>
          <w:spacing w:val="-10"/>
        </w:rPr>
        <w:t xml:space="preserve"> </w:t>
      </w:r>
      <w:r>
        <w:t>регенерации</w:t>
      </w:r>
      <w:r>
        <w:rPr>
          <w:spacing w:val="-10"/>
        </w:rPr>
        <w:t xml:space="preserve"> </w:t>
      </w:r>
      <w:r>
        <w:t>костного</w:t>
      </w:r>
      <w:r>
        <w:rPr>
          <w:spacing w:val="-11"/>
        </w:rPr>
        <w:t xml:space="preserve"> </w:t>
      </w:r>
      <w:r>
        <w:rPr>
          <w:spacing w:val="-2"/>
        </w:rPr>
        <w:t>дефекта.</w:t>
      </w:r>
    </w:p>
    <w:p w14:paraId="2A281BFD" w14:textId="77777777" w:rsidR="00837FAC" w:rsidRDefault="004D5FA3">
      <w:pPr>
        <w:pStyle w:val="a3"/>
        <w:spacing w:before="120"/>
        <w:ind w:right="133" w:firstLine="709"/>
      </w:pPr>
      <w:r>
        <w:t xml:space="preserve">К тридццатому дню в группах с </w:t>
      </w:r>
      <w:r>
        <w:rPr>
          <w:i/>
        </w:rPr>
        <w:t xml:space="preserve">МКГ </w:t>
      </w:r>
      <w:r>
        <w:t xml:space="preserve">и </w:t>
      </w:r>
      <w:r>
        <w:rPr>
          <w:i/>
        </w:rPr>
        <w:t>МКГ+PRP</w:t>
      </w:r>
      <w:r>
        <w:t>), рентгенологически зафиксировано уменьшение дефектов на более чем 75% благодаря формированию новой костной ткани. Эти данные подтверждаются изображениями (Рисунок 24), где фиксируется минимальная визуализация участков дефектов в контексте восстановления костной структуры. В местах имплантации костного графта выявлялась усиленная рентгеноконтрастность, превышающая данное значение у прилегающих участков кости, что может свидетельствовать о положительной динамике интеграции костного графта и ремоделирования костномозгового пространства.</w:t>
      </w:r>
    </w:p>
    <w:p w14:paraId="5FC69046" w14:textId="77777777" w:rsidR="00837FAC" w:rsidRDefault="00837FAC">
      <w:pPr>
        <w:pStyle w:val="a3"/>
        <w:sectPr w:rsidR="00837FAC">
          <w:pgSz w:w="11900" w:h="16840"/>
          <w:pgMar w:top="1060" w:right="425" w:bottom="1220" w:left="1559" w:header="0" w:footer="963" w:gutter="0"/>
          <w:cols w:space="720"/>
        </w:sectPr>
      </w:pPr>
    </w:p>
    <w:p w14:paraId="5F99C5B0" w14:textId="77777777" w:rsidR="00837FAC" w:rsidRDefault="004D5FA3">
      <w:pPr>
        <w:pStyle w:val="2"/>
        <w:tabs>
          <w:tab w:val="left" w:pos="4624"/>
          <w:tab w:val="left" w:pos="7184"/>
        </w:tabs>
        <w:spacing w:before="73"/>
        <w:ind w:left="1071"/>
        <w:jc w:val="left"/>
      </w:pPr>
      <w:r>
        <w:rPr>
          <w:spacing w:val="-2"/>
        </w:rPr>
        <w:t>МКГ+PRP</w:t>
      </w:r>
      <w:r>
        <w:tab/>
      </w:r>
      <w:r>
        <w:rPr>
          <w:spacing w:val="-5"/>
        </w:rPr>
        <w:t>МКГ</w:t>
      </w:r>
      <w:r>
        <w:tab/>
        <w:t>Без</w:t>
      </w:r>
      <w:r>
        <w:rPr>
          <w:spacing w:val="-4"/>
        </w:rPr>
        <w:t xml:space="preserve"> </w:t>
      </w:r>
      <w:r>
        <w:rPr>
          <w:spacing w:val="-2"/>
        </w:rPr>
        <w:t>заполнения</w:t>
      </w:r>
    </w:p>
    <w:p w14:paraId="2941DF3C" w14:textId="77777777" w:rsidR="00837FAC" w:rsidRDefault="004D5FA3">
      <w:pPr>
        <w:pStyle w:val="a3"/>
        <w:spacing w:before="4"/>
        <w:ind w:left="0"/>
        <w:jc w:val="left"/>
        <w:rPr>
          <w:b/>
          <w:sz w:val="14"/>
        </w:rPr>
      </w:pPr>
      <w:r>
        <w:rPr>
          <w:b/>
          <w:noProof/>
          <w:sz w:val="14"/>
          <w:lang w:eastAsia="ru-RU"/>
        </w:rPr>
        <w:drawing>
          <wp:anchor distT="0" distB="0" distL="0" distR="0" simplePos="0" relativeHeight="487600128" behindDoc="1" locked="0" layoutInCell="1" allowOverlap="1" wp14:anchorId="4987308B" wp14:editId="625E0FA6">
            <wp:simplePos x="0" y="0"/>
            <wp:positionH relativeFrom="page">
              <wp:posOffset>1245871</wp:posOffset>
            </wp:positionH>
            <wp:positionV relativeFrom="paragraph">
              <wp:posOffset>120540</wp:posOffset>
            </wp:positionV>
            <wp:extent cx="1732186" cy="2157983"/>
            <wp:effectExtent l="0" t="0" r="0" b="0"/>
            <wp:wrapTopAndBottom/>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47" cstate="print"/>
                    <a:stretch>
                      <a:fillRect/>
                    </a:stretch>
                  </pic:blipFill>
                  <pic:spPr>
                    <a:xfrm>
                      <a:off x="0" y="0"/>
                      <a:ext cx="1732186" cy="2157983"/>
                    </a:xfrm>
                    <a:prstGeom prst="rect">
                      <a:avLst/>
                    </a:prstGeom>
                  </pic:spPr>
                </pic:pic>
              </a:graphicData>
            </a:graphic>
          </wp:anchor>
        </w:drawing>
      </w:r>
      <w:r>
        <w:rPr>
          <w:b/>
          <w:noProof/>
          <w:sz w:val="14"/>
          <w:lang w:eastAsia="ru-RU"/>
        </w:rPr>
        <w:drawing>
          <wp:anchor distT="0" distB="0" distL="0" distR="0" simplePos="0" relativeHeight="487600640" behindDoc="1" locked="0" layoutInCell="1" allowOverlap="1" wp14:anchorId="4D8B3443" wp14:editId="7060C9D3">
            <wp:simplePos x="0" y="0"/>
            <wp:positionH relativeFrom="page">
              <wp:posOffset>3201352</wp:posOffset>
            </wp:positionH>
            <wp:positionV relativeFrom="paragraph">
              <wp:posOffset>120540</wp:posOffset>
            </wp:positionV>
            <wp:extent cx="1884357" cy="2158365"/>
            <wp:effectExtent l="0" t="0" r="0" b="0"/>
            <wp:wrapTopAndBottom/>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48" cstate="print"/>
                    <a:stretch>
                      <a:fillRect/>
                    </a:stretch>
                  </pic:blipFill>
                  <pic:spPr>
                    <a:xfrm>
                      <a:off x="0" y="0"/>
                      <a:ext cx="1884357" cy="2158365"/>
                    </a:xfrm>
                    <a:prstGeom prst="rect">
                      <a:avLst/>
                    </a:prstGeom>
                  </pic:spPr>
                </pic:pic>
              </a:graphicData>
            </a:graphic>
          </wp:anchor>
        </w:drawing>
      </w:r>
      <w:r>
        <w:rPr>
          <w:b/>
          <w:noProof/>
          <w:sz w:val="14"/>
          <w:lang w:eastAsia="ru-RU"/>
        </w:rPr>
        <w:drawing>
          <wp:anchor distT="0" distB="0" distL="0" distR="0" simplePos="0" relativeHeight="487601152" behindDoc="1" locked="0" layoutInCell="1" allowOverlap="1" wp14:anchorId="4C2B9B8A" wp14:editId="3FFAC896">
            <wp:simplePos x="0" y="0"/>
            <wp:positionH relativeFrom="page">
              <wp:posOffset>5259071</wp:posOffset>
            </wp:positionH>
            <wp:positionV relativeFrom="paragraph">
              <wp:posOffset>120540</wp:posOffset>
            </wp:positionV>
            <wp:extent cx="1862199" cy="2145792"/>
            <wp:effectExtent l="0" t="0" r="0" b="0"/>
            <wp:wrapTopAndBottom/>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49" cstate="print"/>
                    <a:stretch>
                      <a:fillRect/>
                    </a:stretch>
                  </pic:blipFill>
                  <pic:spPr>
                    <a:xfrm>
                      <a:off x="0" y="0"/>
                      <a:ext cx="1862199" cy="2145792"/>
                    </a:xfrm>
                    <a:prstGeom prst="rect">
                      <a:avLst/>
                    </a:prstGeom>
                  </pic:spPr>
                </pic:pic>
              </a:graphicData>
            </a:graphic>
          </wp:anchor>
        </w:drawing>
      </w:r>
    </w:p>
    <w:p w14:paraId="5F1DC2A8" w14:textId="77777777" w:rsidR="00837FAC" w:rsidRDefault="004D5FA3">
      <w:pPr>
        <w:pStyle w:val="a3"/>
        <w:spacing w:before="184"/>
        <w:ind w:left="1113"/>
        <w:jc w:val="left"/>
      </w:pPr>
      <w:r>
        <w:t>Рисунок</w:t>
      </w:r>
      <w:r>
        <w:rPr>
          <w:spacing w:val="-8"/>
        </w:rPr>
        <w:t xml:space="preserve"> </w:t>
      </w:r>
      <w:r>
        <w:t>24</w:t>
      </w:r>
      <w:r>
        <w:rPr>
          <w:spacing w:val="-7"/>
        </w:rPr>
        <w:t xml:space="preserve"> </w:t>
      </w:r>
      <w:r>
        <w:t>–</w:t>
      </w:r>
      <w:r>
        <w:rPr>
          <w:spacing w:val="-7"/>
        </w:rPr>
        <w:t xml:space="preserve"> </w:t>
      </w:r>
      <w:r>
        <w:t>Рентгенография</w:t>
      </w:r>
      <w:r>
        <w:rPr>
          <w:spacing w:val="-7"/>
        </w:rPr>
        <w:t xml:space="preserve"> </w:t>
      </w:r>
      <w:r>
        <w:t>в</w:t>
      </w:r>
      <w:r>
        <w:rPr>
          <w:spacing w:val="-8"/>
        </w:rPr>
        <w:t xml:space="preserve"> </w:t>
      </w:r>
      <w:r>
        <w:t>боковой</w:t>
      </w:r>
      <w:r>
        <w:rPr>
          <w:spacing w:val="-7"/>
        </w:rPr>
        <w:t xml:space="preserve"> </w:t>
      </w:r>
      <w:r>
        <w:t>проекции</w:t>
      </w:r>
      <w:r>
        <w:rPr>
          <w:spacing w:val="-7"/>
        </w:rPr>
        <w:t xml:space="preserve"> </w:t>
      </w:r>
      <w:r>
        <w:t>через</w:t>
      </w:r>
      <w:r>
        <w:rPr>
          <w:spacing w:val="-7"/>
        </w:rPr>
        <w:t xml:space="preserve"> </w:t>
      </w:r>
      <w:r>
        <w:t>30</w:t>
      </w:r>
      <w:r>
        <w:rPr>
          <w:spacing w:val="-8"/>
        </w:rPr>
        <w:t xml:space="preserve"> </w:t>
      </w:r>
      <w:r>
        <w:rPr>
          <w:spacing w:val="-4"/>
        </w:rPr>
        <w:t>дней</w:t>
      </w:r>
    </w:p>
    <w:p w14:paraId="13C19A46" w14:textId="77777777" w:rsidR="00837FAC" w:rsidRDefault="004D5FA3">
      <w:pPr>
        <w:pStyle w:val="a3"/>
        <w:spacing w:before="302"/>
        <w:ind w:right="133" w:firstLine="779"/>
      </w:pPr>
      <w:r>
        <w:t xml:space="preserve">В группе </w:t>
      </w:r>
      <w:r>
        <w:rPr>
          <w:i/>
        </w:rPr>
        <w:t>Без заполнения</w:t>
      </w:r>
      <w:r>
        <w:t>, сохранялось замедление регенерации костной ткани,</w:t>
      </w:r>
      <w:r>
        <w:rPr>
          <w:spacing w:val="-17"/>
        </w:rPr>
        <w:t xml:space="preserve"> </w:t>
      </w:r>
      <w:r>
        <w:t>с</w:t>
      </w:r>
      <w:r>
        <w:rPr>
          <w:spacing w:val="-16"/>
        </w:rPr>
        <w:t xml:space="preserve"> </w:t>
      </w:r>
      <w:r>
        <w:t>уменьшением</w:t>
      </w:r>
      <w:r>
        <w:rPr>
          <w:spacing w:val="-16"/>
        </w:rPr>
        <w:t xml:space="preserve"> </w:t>
      </w:r>
      <w:r>
        <w:t>размера</w:t>
      </w:r>
      <w:r>
        <w:rPr>
          <w:spacing w:val="-16"/>
        </w:rPr>
        <w:t xml:space="preserve"> </w:t>
      </w:r>
      <w:r>
        <w:t>дефекта</w:t>
      </w:r>
      <w:r>
        <w:rPr>
          <w:spacing w:val="-16"/>
        </w:rPr>
        <w:t xml:space="preserve"> </w:t>
      </w:r>
      <w:r>
        <w:t>по</w:t>
      </w:r>
      <w:r>
        <w:rPr>
          <w:spacing w:val="-16"/>
        </w:rPr>
        <w:t xml:space="preserve"> </w:t>
      </w:r>
      <w:r>
        <w:t>сравнению</w:t>
      </w:r>
      <w:r>
        <w:rPr>
          <w:spacing w:val="-16"/>
        </w:rPr>
        <w:t xml:space="preserve"> </w:t>
      </w:r>
      <w:r>
        <w:t>с</w:t>
      </w:r>
      <w:r>
        <w:rPr>
          <w:spacing w:val="-16"/>
        </w:rPr>
        <w:t xml:space="preserve"> </w:t>
      </w:r>
      <w:r>
        <w:t>изначальным</w:t>
      </w:r>
      <w:r>
        <w:rPr>
          <w:spacing w:val="-16"/>
        </w:rPr>
        <w:t xml:space="preserve"> </w:t>
      </w:r>
      <w:r>
        <w:t>состоянием менее 25%. Обнаружены рыхлые структуры костного регенерата без четких контуров, сопровождающиеся развитием периостальной костной мозоли.</w:t>
      </w:r>
    </w:p>
    <w:p w14:paraId="054830D9" w14:textId="77777777" w:rsidR="00837FAC" w:rsidRDefault="004D5FA3">
      <w:pPr>
        <w:pStyle w:val="a3"/>
        <w:tabs>
          <w:tab w:val="left" w:pos="1215"/>
          <w:tab w:val="left" w:pos="1868"/>
          <w:tab w:val="left" w:pos="3447"/>
          <w:tab w:val="left" w:pos="5026"/>
          <w:tab w:val="left" w:pos="5684"/>
          <w:tab w:val="left" w:pos="7893"/>
          <w:tab w:val="left" w:pos="8430"/>
        </w:tabs>
        <w:spacing w:before="3"/>
        <w:ind w:right="133" w:firstLine="709"/>
        <w:jc w:val="right"/>
      </w:pPr>
      <w:r>
        <w:t>На 30-е сутки рентгенологическая оценка показала увеличение баллов во всех</w:t>
      </w:r>
      <w:r>
        <w:rPr>
          <w:spacing w:val="-7"/>
        </w:rPr>
        <w:t xml:space="preserve"> </w:t>
      </w:r>
      <w:r>
        <w:t>исследуемых</w:t>
      </w:r>
      <w:r>
        <w:rPr>
          <w:spacing w:val="-7"/>
        </w:rPr>
        <w:t xml:space="preserve"> </w:t>
      </w:r>
      <w:r>
        <w:t>группах.</w:t>
      </w:r>
      <w:r>
        <w:rPr>
          <w:spacing w:val="-7"/>
        </w:rPr>
        <w:t xml:space="preserve"> </w:t>
      </w:r>
      <w:r>
        <w:t>При</w:t>
      </w:r>
      <w:r>
        <w:rPr>
          <w:spacing w:val="-7"/>
        </w:rPr>
        <w:t xml:space="preserve"> </w:t>
      </w:r>
      <w:r>
        <w:t>этом,</w:t>
      </w:r>
      <w:r>
        <w:rPr>
          <w:spacing w:val="-7"/>
        </w:rPr>
        <w:t xml:space="preserve"> </w:t>
      </w:r>
      <w:r>
        <w:t>как</w:t>
      </w:r>
      <w:r>
        <w:rPr>
          <w:spacing w:val="-7"/>
        </w:rPr>
        <w:t xml:space="preserve"> </w:t>
      </w:r>
      <w:r>
        <w:t>видно</w:t>
      </w:r>
      <w:r>
        <w:rPr>
          <w:spacing w:val="-7"/>
        </w:rPr>
        <w:t xml:space="preserve"> </w:t>
      </w:r>
      <w:r>
        <w:t>из</w:t>
      </w:r>
      <w:r>
        <w:rPr>
          <w:spacing w:val="-7"/>
        </w:rPr>
        <w:t xml:space="preserve"> </w:t>
      </w:r>
      <w:r>
        <w:t>рисунка,</w:t>
      </w:r>
      <w:r>
        <w:rPr>
          <w:spacing w:val="-7"/>
        </w:rPr>
        <w:t xml:space="preserve"> </w:t>
      </w:r>
      <w:r>
        <w:t>показатель</w:t>
      </w:r>
      <w:r>
        <w:rPr>
          <w:spacing w:val="-7"/>
        </w:rPr>
        <w:t xml:space="preserve"> </w:t>
      </w:r>
      <w:r>
        <w:t>в</w:t>
      </w:r>
      <w:r>
        <w:rPr>
          <w:spacing w:val="-7"/>
        </w:rPr>
        <w:t xml:space="preserve"> </w:t>
      </w:r>
      <w:r>
        <w:t xml:space="preserve">группе </w:t>
      </w:r>
      <w:r>
        <w:rPr>
          <w:i/>
        </w:rPr>
        <w:t xml:space="preserve">МКГ+PRP </w:t>
      </w:r>
      <w:r>
        <w:t xml:space="preserve">был статистически значимо выше, чем в группе </w:t>
      </w:r>
      <w:r>
        <w:rPr>
          <w:i/>
        </w:rPr>
        <w:t xml:space="preserve">МКГ </w:t>
      </w:r>
      <w:r>
        <w:t>(р=0,001) и в</w:t>
      </w:r>
      <w:r>
        <w:rPr>
          <w:spacing w:val="80"/>
        </w:rPr>
        <w:t xml:space="preserve"> </w:t>
      </w:r>
      <w:r>
        <w:rPr>
          <w:spacing w:val="-2"/>
        </w:rPr>
        <w:t>группе</w:t>
      </w:r>
      <w:r>
        <w:tab/>
      </w:r>
      <w:r>
        <w:rPr>
          <w:i/>
          <w:spacing w:val="-4"/>
        </w:rPr>
        <w:t>Без</w:t>
      </w:r>
      <w:r>
        <w:rPr>
          <w:i/>
        </w:rPr>
        <w:tab/>
      </w:r>
      <w:r>
        <w:rPr>
          <w:i/>
          <w:spacing w:val="-2"/>
        </w:rPr>
        <w:t>заполнения</w:t>
      </w:r>
      <w:r>
        <w:rPr>
          <w:i/>
        </w:rPr>
        <w:tab/>
      </w:r>
      <w:r>
        <w:rPr>
          <w:spacing w:val="-2"/>
        </w:rPr>
        <w:t>(р=0,0001),</w:t>
      </w:r>
      <w:r>
        <w:tab/>
      </w:r>
      <w:r>
        <w:rPr>
          <w:spacing w:val="-4"/>
        </w:rPr>
        <w:t>что</w:t>
      </w:r>
      <w:r>
        <w:tab/>
      </w:r>
      <w:r>
        <w:rPr>
          <w:spacing w:val="-2"/>
        </w:rPr>
        <w:t>свидетельствует</w:t>
      </w:r>
      <w:r>
        <w:tab/>
      </w:r>
      <w:r>
        <w:rPr>
          <w:spacing w:val="-6"/>
        </w:rPr>
        <w:t>об</w:t>
      </w:r>
      <w:r>
        <w:tab/>
      </w:r>
      <w:r>
        <w:rPr>
          <w:spacing w:val="-2"/>
        </w:rPr>
        <w:t>улучшении восстановления</w:t>
      </w:r>
      <w:r>
        <w:rPr>
          <w:spacing w:val="-9"/>
        </w:rPr>
        <w:t xml:space="preserve"> </w:t>
      </w:r>
      <w:r>
        <w:rPr>
          <w:spacing w:val="-2"/>
        </w:rPr>
        <w:t>костного</w:t>
      </w:r>
      <w:r>
        <w:rPr>
          <w:spacing w:val="-9"/>
        </w:rPr>
        <w:t xml:space="preserve"> </w:t>
      </w:r>
      <w:r>
        <w:rPr>
          <w:spacing w:val="-2"/>
        </w:rPr>
        <w:t>дефекта</w:t>
      </w:r>
      <w:r>
        <w:rPr>
          <w:spacing w:val="-9"/>
        </w:rPr>
        <w:t xml:space="preserve"> </w:t>
      </w:r>
      <w:r>
        <w:rPr>
          <w:spacing w:val="-2"/>
        </w:rPr>
        <w:t>на</w:t>
      </w:r>
      <w:r>
        <w:rPr>
          <w:spacing w:val="-9"/>
        </w:rPr>
        <w:t xml:space="preserve"> </w:t>
      </w:r>
      <w:r>
        <w:rPr>
          <w:spacing w:val="-2"/>
        </w:rPr>
        <w:t>начальных</w:t>
      </w:r>
      <w:r>
        <w:rPr>
          <w:spacing w:val="-8"/>
        </w:rPr>
        <w:t xml:space="preserve"> </w:t>
      </w:r>
      <w:r>
        <w:rPr>
          <w:spacing w:val="-2"/>
        </w:rPr>
        <w:t>стадиях</w:t>
      </w:r>
      <w:r>
        <w:rPr>
          <w:spacing w:val="-9"/>
        </w:rPr>
        <w:t xml:space="preserve"> </w:t>
      </w:r>
      <w:r>
        <w:rPr>
          <w:spacing w:val="-2"/>
        </w:rPr>
        <w:t>при</w:t>
      </w:r>
      <w:r>
        <w:rPr>
          <w:spacing w:val="-9"/>
        </w:rPr>
        <w:t xml:space="preserve"> </w:t>
      </w:r>
      <w:r>
        <w:rPr>
          <w:spacing w:val="-2"/>
        </w:rPr>
        <w:t>использовании</w:t>
      </w:r>
      <w:r>
        <w:rPr>
          <w:spacing w:val="-9"/>
        </w:rPr>
        <w:t xml:space="preserve"> </w:t>
      </w:r>
      <w:r>
        <w:rPr>
          <w:spacing w:val="-4"/>
        </w:rPr>
        <w:t>PRP.</w:t>
      </w:r>
    </w:p>
    <w:p w14:paraId="3D8697E6" w14:textId="77777777" w:rsidR="00837FAC" w:rsidRDefault="004D5FA3">
      <w:pPr>
        <w:pStyle w:val="a3"/>
        <w:ind w:right="134" w:firstLine="709"/>
      </w:pPr>
      <w:r>
        <w:t>На</w:t>
      </w:r>
      <w:r>
        <w:rPr>
          <w:spacing w:val="-5"/>
        </w:rPr>
        <w:t xml:space="preserve"> </w:t>
      </w:r>
      <w:r>
        <w:t>60-е</w:t>
      </w:r>
      <w:r>
        <w:rPr>
          <w:spacing w:val="-5"/>
        </w:rPr>
        <w:t xml:space="preserve"> </w:t>
      </w:r>
      <w:r>
        <w:t>сутки</w:t>
      </w:r>
      <w:r>
        <w:rPr>
          <w:spacing w:val="-5"/>
        </w:rPr>
        <w:t xml:space="preserve"> </w:t>
      </w:r>
      <w:r>
        <w:t>участки</w:t>
      </w:r>
      <w:r>
        <w:rPr>
          <w:spacing w:val="-5"/>
        </w:rPr>
        <w:t xml:space="preserve"> </w:t>
      </w:r>
      <w:r>
        <w:t>костного</w:t>
      </w:r>
      <w:r>
        <w:rPr>
          <w:spacing w:val="-5"/>
        </w:rPr>
        <w:t xml:space="preserve"> </w:t>
      </w:r>
      <w:r>
        <w:t>дефекта</w:t>
      </w:r>
      <w:r>
        <w:rPr>
          <w:spacing w:val="-5"/>
        </w:rPr>
        <w:t xml:space="preserve"> </w:t>
      </w:r>
      <w:r>
        <w:t>уже</w:t>
      </w:r>
      <w:r>
        <w:rPr>
          <w:spacing w:val="-5"/>
        </w:rPr>
        <w:t xml:space="preserve"> </w:t>
      </w:r>
      <w:r>
        <w:t>не</w:t>
      </w:r>
      <w:r>
        <w:rPr>
          <w:spacing w:val="-5"/>
        </w:rPr>
        <w:t xml:space="preserve"> </w:t>
      </w:r>
      <w:r>
        <w:t>прослеживались</w:t>
      </w:r>
      <w:r>
        <w:rPr>
          <w:spacing w:val="-5"/>
        </w:rPr>
        <w:t xml:space="preserve"> </w:t>
      </w:r>
      <w:r>
        <w:t>в</w:t>
      </w:r>
      <w:r>
        <w:rPr>
          <w:spacing w:val="-5"/>
        </w:rPr>
        <w:t xml:space="preserve"> </w:t>
      </w:r>
      <w:r>
        <w:t xml:space="preserve">группах с </w:t>
      </w:r>
      <w:r>
        <w:rPr>
          <w:i/>
        </w:rPr>
        <w:t>МКГ</w:t>
      </w:r>
      <w:r>
        <w:t xml:space="preserve">, </w:t>
      </w:r>
      <w:r>
        <w:rPr>
          <w:i/>
        </w:rPr>
        <w:t xml:space="preserve">МКГ+PRP </w:t>
      </w:r>
      <w:r>
        <w:t>(p=0,459), определяется тень регенерата, по плотности сравнимая с плотностью неповрежденной бедренной костью. На рисунке 25 виден сформированный костномозговой канал с неоднородной плотностью.</w:t>
      </w:r>
    </w:p>
    <w:p w14:paraId="6F7E2CB1" w14:textId="77777777" w:rsidR="00837FAC" w:rsidRDefault="004D5FA3">
      <w:pPr>
        <w:pStyle w:val="2"/>
        <w:tabs>
          <w:tab w:val="left" w:pos="4797"/>
          <w:tab w:val="left" w:pos="7315"/>
        </w:tabs>
        <w:spacing w:before="117"/>
        <w:ind w:left="1108"/>
        <w:jc w:val="left"/>
      </w:pPr>
      <w:r>
        <w:rPr>
          <w:spacing w:val="-2"/>
        </w:rPr>
        <w:t>МКГ+PRP</w:t>
      </w:r>
      <w:r>
        <w:tab/>
      </w:r>
      <w:r>
        <w:rPr>
          <w:spacing w:val="-5"/>
        </w:rPr>
        <w:t>МКГ</w:t>
      </w:r>
      <w:r>
        <w:tab/>
        <w:t>Без</w:t>
      </w:r>
      <w:r>
        <w:rPr>
          <w:spacing w:val="-4"/>
        </w:rPr>
        <w:t xml:space="preserve"> </w:t>
      </w:r>
      <w:r>
        <w:rPr>
          <w:spacing w:val="-2"/>
        </w:rPr>
        <w:t>заполнения</w:t>
      </w:r>
    </w:p>
    <w:p w14:paraId="56856FD8" w14:textId="77777777" w:rsidR="00837FAC" w:rsidRDefault="004D5FA3">
      <w:pPr>
        <w:pStyle w:val="a3"/>
        <w:spacing w:before="6"/>
        <w:ind w:left="0"/>
        <w:jc w:val="left"/>
        <w:rPr>
          <w:b/>
          <w:sz w:val="14"/>
        </w:rPr>
      </w:pPr>
      <w:r>
        <w:rPr>
          <w:b/>
          <w:noProof/>
          <w:sz w:val="14"/>
          <w:lang w:eastAsia="ru-RU"/>
        </w:rPr>
        <w:drawing>
          <wp:anchor distT="0" distB="0" distL="0" distR="0" simplePos="0" relativeHeight="487601664" behindDoc="1" locked="0" layoutInCell="1" allowOverlap="1" wp14:anchorId="12EDF8F6" wp14:editId="4E74C05F">
            <wp:simplePos x="0" y="0"/>
            <wp:positionH relativeFrom="page">
              <wp:posOffset>1158238</wp:posOffset>
            </wp:positionH>
            <wp:positionV relativeFrom="paragraph">
              <wp:posOffset>121363</wp:posOffset>
            </wp:positionV>
            <wp:extent cx="2015540" cy="2176272"/>
            <wp:effectExtent l="0" t="0" r="0" b="0"/>
            <wp:wrapTopAndBottom/>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50" cstate="print"/>
                    <a:stretch>
                      <a:fillRect/>
                    </a:stretch>
                  </pic:blipFill>
                  <pic:spPr>
                    <a:xfrm>
                      <a:off x="0" y="0"/>
                      <a:ext cx="2015540" cy="2176272"/>
                    </a:xfrm>
                    <a:prstGeom prst="rect">
                      <a:avLst/>
                    </a:prstGeom>
                  </pic:spPr>
                </pic:pic>
              </a:graphicData>
            </a:graphic>
          </wp:anchor>
        </w:drawing>
      </w:r>
      <w:r>
        <w:rPr>
          <w:b/>
          <w:noProof/>
          <w:sz w:val="14"/>
          <w:lang w:eastAsia="ru-RU"/>
        </w:rPr>
        <w:drawing>
          <wp:anchor distT="0" distB="0" distL="0" distR="0" simplePos="0" relativeHeight="487602176" behindDoc="1" locked="0" layoutInCell="1" allowOverlap="1" wp14:anchorId="7004CF88" wp14:editId="039A7824">
            <wp:simplePos x="0" y="0"/>
            <wp:positionH relativeFrom="page">
              <wp:posOffset>3245486</wp:posOffset>
            </wp:positionH>
            <wp:positionV relativeFrom="paragraph">
              <wp:posOffset>121363</wp:posOffset>
            </wp:positionV>
            <wp:extent cx="2061545" cy="2153316"/>
            <wp:effectExtent l="0" t="0" r="0" b="0"/>
            <wp:wrapTopAndBottom/>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51" cstate="print"/>
                    <a:stretch>
                      <a:fillRect/>
                    </a:stretch>
                  </pic:blipFill>
                  <pic:spPr>
                    <a:xfrm>
                      <a:off x="0" y="0"/>
                      <a:ext cx="2061545" cy="2153316"/>
                    </a:xfrm>
                    <a:prstGeom prst="rect">
                      <a:avLst/>
                    </a:prstGeom>
                  </pic:spPr>
                </pic:pic>
              </a:graphicData>
            </a:graphic>
          </wp:anchor>
        </w:drawing>
      </w:r>
      <w:r>
        <w:rPr>
          <w:b/>
          <w:noProof/>
          <w:sz w:val="14"/>
          <w:lang w:eastAsia="ru-RU"/>
        </w:rPr>
        <w:drawing>
          <wp:anchor distT="0" distB="0" distL="0" distR="0" simplePos="0" relativeHeight="487602688" behindDoc="1" locked="0" layoutInCell="1" allowOverlap="1" wp14:anchorId="57FFA790" wp14:editId="05CC18C8">
            <wp:simplePos x="0" y="0"/>
            <wp:positionH relativeFrom="page">
              <wp:posOffset>5395592</wp:posOffset>
            </wp:positionH>
            <wp:positionV relativeFrom="paragraph">
              <wp:posOffset>121363</wp:posOffset>
            </wp:positionV>
            <wp:extent cx="1807829" cy="2176272"/>
            <wp:effectExtent l="0" t="0" r="0" b="0"/>
            <wp:wrapTopAndBottom/>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52" cstate="print"/>
                    <a:stretch>
                      <a:fillRect/>
                    </a:stretch>
                  </pic:blipFill>
                  <pic:spPr>
                    <a:xfrm>
                      <a:off x="0" y="0"/>
                      <a:ext cx="1807829" cy="2176272"/>
                    </a:xfrm>
                    <a:prstGeom prst="rect">
                      <a:avLst/>
                    </a:prstGeom>
                  </pic:spPr>
                </pic:pic>
              </a:graphicData>
            </a:graphic>
          </wp:anchor>
        </w:drawing>
      </w:r>
    </w:p>
    <w:p w14:paraId="5820A0E3" w14:textId="77777777" w:rsidR="00837FAC" w:rsidRDefault="004D5FA3">
      <w:pPr>
        <w:pStyle w:val="a3"/>
        <w:spacing w:before="178"/>
        <w:ind w:left="1108"/>
        <w:jc w:val="left"/>
      </w:pPr>
      <w:r>
        <w:t>Рисунок</w:t>
      </w:r>
      <w:r>
        <w:rPr>
          <w:spacing w:val="-8"/>
        </w:rPr>
        <w:t xml:space="preserve"> </w:t>
      </w:r>
      <w:r>
        <w:t>25</w:t>
      </w:r>
      <w:r>
        <w:rPr>
          <w:spacing w:val="-7"/>
        </w:rPr>
        <w:t xml:space="preserve"> </w:t>
      </w:r>
      <w:r>
        <w:t>–</w:t>
      </w:r>
      <w:r>
        <w:rPr>
          <w:spacing w:val="-7"/>
        </w:rPr>
        <w:t xml:space="preserve"> </w:t>
      </w:r>
      <w:r>
        <w:t>Рентгенография</w:t>
      </w:r>
      <w:r>
        <w:rPr>
          <w:spacing w:val="-7"/>
        </w:rPr>
        <w:t xml:space="preserve"> </w:t>
      </w:r>
      <w:r>
        <w:t>в</w:t>
      </w:r>
      <w:r>
        <w:rPr>
          <w:spacing w:val="-8"/>
        </w:rPr>
        <w:t xml:space="preserve"> </w:t>
      </w:r>
      <w:r>
        <w:t>боковой</w:t>
      </w:r>
      <w:r>
        <w:rPr>
          <w:spacing w:val="-7"/>
        </w:rPr>
        <w:t xml:space="preserve"> </w:t>
      </w:r>
      <w:r>
        <w:t>проекции</w:t>
      </w:r>
      <w:r>
        <w:rPr>
          <w:spacing w:val="-7"/>
        </w:rPr>
        <w:t xml:space="preserve"> </w:t>
      </w:r>
      <w:r>
        <w:t>через</w:t>
      </w:r>
      <w:r>
        <w:rPr>
          <w:spacing w:val="-7"/>
        </w:rPr>
        <w:t xml:space="preserve"> </w:t>
      </w:r>
      <w:r>
        <w:t>60</w:t>
      </w:r>
      <w:r>
        <w:rPr>
          <w:spacing w:val="-8"/>
        </w:rPr>
        <w:t xml:space="preserve"> </w:t>
      </w:r>
      <w:r>
        <w:rPr>
          <w:spacing w:val="-4"/>
        </w:rPr>
        <w:t>дней</w:t>
      </w:r>
    </w:p>
    <w:p w14:paraId="76C9021F" w14:textId="77777777" w:rsidR="00837FAC" w:rsidRDefault="00837FAC">
      <w:pPr>
        <w:pStyle w:val="a3"/>
        <w:jc w:val="left"/>
        <w:sectPr w:rsidR="00837FAC">
          <w:pgSz w:w="11900" w:h="16840"/>
          <w:pgMar w:top="1320" w:right="425" w:bottom="1220" w:left="1559" w:header="0" w:footer="963" w:gutter="0"/>
          <w:cols w:space="720"/>
        </w:sectPr>
      </w:pPr>
    </w:p>
    <w:p w14:paraId="1863616A" w14:textId="77777777" w:rsidR="00837FAC" w:rsidRDefault="004D5FA3">
      <w:pPr>
        <w:pStyle w:val="a3"/>
        <w:spacing w:before="69"/>
        <w:ind w:right="134" w:firstLine="708"/>
      </w:pPr>
      <w:r>
        <w:t xml:space="preserve">В группе </w:t>
      </w:r>
      <w:r>
        <w:rPr>
          <w:i/>
        </w:rPr>
        <w:t xml:space="preserve">Без заполнения </w:t>
      </w:r>
      <w:r>
        <w:t>прослеживается костный дефект кортикальной пластинки, но размеры дефекта уменьшились, края дефекта были размыты.</w:t>
      </w:r>
    </w:p>
    <w:p w14:paraId="379CE69E" w14:textId="77777777" w:rsidR="00837FAC" w:rsidRDefault="004D5FA3">
      <w:pPr>
        <w:pStyle w:val="a3"/>
        <w:spacing w:line="259" w:lineRule="auto"/>
        <w:ind w:right="133" w:firstLine="709"/>
      </w:pPr>
      <w:r>
        <w:t>По</w:t>
      </w:r>
      <w:r>
        <w:rPr>
          <w:spacing w:val="-13"/>
        </w:rPr>
        <w:t xml:space="preserve"> </w:t>
      </w:r>
      <w:r>
        <w:t>данным</w:t>
      </w:r>
      <w:r>
        <w:rPr>
          <w:spacing w:val="-13"/>
        </w:rPr>
        <w:t xml:space="preserve"> </w:t>
      </w:r>
      <w:r>
        <w:t>рентгенологического</w:t>
      </w:r>
      <w:r>
        <w:rPr>
          <w:spacing w:val="-13"/>
        </w:rPr>
        <w:t xml:space="preserve"> </w:t>
      </w:r>
      <w:r>
        <w:t>исследования,</w:t>
      </w:r>
      <w:r>
        <w:rPr>
          <w:spacing w:val="-14"/>
        </w:rPr>
        <w:t xml:space="preserve"> </w:t>
      </w:r>
      <w:r>
        <w:t>проведенного</w:t>
      </w:r>
      <w:r>
        <w:rPr>
          <w:spacing w:val="-13"/>
        </w:rPr>
        <w:t xml:space="preserve"> </w:t>
      </w:r>
      <w:r>
        <w:t>на</w:t>
      </w:r>
      <w:r>
        <w:rPr>
          <w:spacing w:val="-14"/>
        </w:rPr>
        <w:t xml:space="preserve"> </w:t>
      </w:r>
      <w:r>
        <w:t>60-й</w:t>
      </w:r>
      <w:r>
        <w:rPr>
          <w:spacing w:val="-14"/>
        </w:rPr>
        <w:t xml:space="preserve"> </w:t>
      </w:r>
      <w:r>
        <w:t>день после операции, в группах с применением Марбургского костного графта как с PRP (</w:t>
      </w:r>
      <w:r>
        <w:rPr>
          <w:i/>
        </w:rPr>
        <w:t>МКГ+PRP</w:t>
      </w:r>
      <w:r>
        <w:t xml:space="preserve">), так и без него </w:t>
      </w:r>
      <w:r>
        <w:rPr>
          <w:i/>
        </w:rPr>
        <w:t xml:space="preserve">(МКГ) </w:t>
      </w:r>
      <w:r>
        <w:t xml:space="preserve">было зафиксировано полное восстановление костного дефекта. При сравнении рентгенологических баллов между этими группами не выявлено значимых различий. В то же время обе группы с применением костных трансплантатов показали значимо более высокие рентгенологические баллы по сравнению с группой </w:t>
      </w:r>
      <w:r>
        <w:rPr>
          <w:i/>
        </w:rPr>
        <w:t xml:space="preserve">Без заполнения </w:t>
      </w:r>
      <w:r>
        <w:t>(р=0,0001), в которой отмечалась замедленная регенерация.</w:t>
      </w:r>
    </w:p>
    <w:p w14:paraId="1947FD57" w14:textId="77777777" w:rsidR="00837FAC" w:rsidRDefault="004D5FA3">
      <w:pPr>
        <w:pStyle w:val="a3"/>
        <w:spacing w:before="2" w:line="259" w:lineRule="auto"/>
        <w:ind w:right="134" w:firstLine="709"/>
      </w:pPr>
      <w:r>
        <w:t>Таким</w:t>
      </w:r>
      <w:r>
        <w:rPr>
          <w:spacing w:val="-8"/>
        </w:rPr>
        <w:t xml:space="preserve"> </w:t>
      </w:r>
      <w:r>
        <w:t>образом,</w:t>
      </w:r>
      <w:r>
        <w:rPr>
          <w:spacing w:val="-8"/>
        </w:rPr>
        <w:t xml:space="preserve"> </w:t>
      </w:r>
      <w:r>
        <w:t>из</w:t>
      </w:r>
      <w:r>
        <w:rPr>
          <w:spacing w:val="-8"/>
        </w:rPr>
        <w:t xml:space="preserve"> </w:t>
      </w:r>
      <w:r>
        <w:t>рентгенологического</w:t>
      </w:r>
      <w:r>
        <w:rPr>
          <w:spacing w:val="-8"/>
        </w:rPr>
        <w:t xml:space="preserve"> </w:t>
      </w:r>
      <w:r>
        <w:t>анализа</w:t>
      </w:r>
      <w:r>
        <w:rPr>
          <w:spacing w:val="-8"/>
        </w:rPr>
        <w:t xml:space="preserve"> </w:t>
      </w:r>
      <w:r>
        <w:t>явствует,</w:t>
      </w:r>
      <w:r>
        <w:rPr>
          <w:spacing w:val="-8"/>
        </w:rPr>
        <w:t xml:space="preserve"> </w:t>
      </w:r>
      <w:r>
        <w:t>что</w:t>
      </w:r>
      <w:r>
        <w:rPr>
          <w:spacing w:val="-8"/>
        </w:rPr>
        <w:t xml:space="preserve"> </w:t>
      </w:r>
      <w:r>
        <w:t xml:space="preserve">применение Марбургского костного графта в комбинации с PRP обеспечивает улучшение репаративной регенерации костных дефектов, по сравнению с группами </w:t>
      </w:r>
      <w:r>
        <w:rPr>
          <w:i/>
        </w:rPr>
        <w:t xml:space="preserve">МКГ </w:t>
      </w:r>
      <w:r>
        <w:t xml:space="preserve">и </w:t>
      </w:r>
      <w:r>
        <w:rPr>
          <w:i/>
        </w:rPr>
        <w:t>Без заполнения</w:t>
      </w:r>
      <w:r>
        <w:t>, с наивысшими рентгенологическими баллами, отражающими успешное заживление и восстановление костной структуры.</w:t>
      </w:r>
    </w:p>
    <w:p w14:paraId="79CEA015" w14:textId="77777777" w:rsidR="00837FAC" w:rsidRDefault="004D5FA3">
      <w:pPr>
        <w:pStyle w:val="a4"/>
        <w:numPr>
          <w:ilvl w:val="2"/>
          <w:numId w:val="6"/>
        </w:numPr>
        <w:tabs>
          <w:tab w:val="left" w:pos="1546"/>
        </w:tabs>
        <w:spacing w:before="114"/>
        <w:ind w:left="1546" w:right="0" w:hanging="626"/>
        <w:jc w:val="both"/>
        <w:rPr>
          <w:i/>
          <w:sz w:val="28"/>
        </w:rPr>
      </w:pPr>
      <w:r>
        <w:rPr>
          <w:i/>
          <w:sz w:val="28"/>
        </w:rPr>
        <w:t>Результаты</w:t>
      </w:r>
      <w:r>
        <w:rPr>
          <w:i/>
          <w:spacing w:val="-15"/>
          <w:sz w:val="28"/>
        </w:rPr>
        <w:t xml:space="preserve"> </w:t>
      </w:r>
      <w:r>
        <w:rPr>
          <w:i/>
          <w:sz w:val="28"/>
        </w:rPr>
        <w:t>конусно-лучевой</w:t>
      </w:r>
      <w:r>
        <w:rPr>
          <w:i/>
          <w:spacing w:val="-16"/>
          <w:sz w:val="28"/>
        </w:rPr>
        <w:t xml:space="preserve"> </w:t>
      </w:r>
      <w:r>
        <w:rPr>
          <w:i/>
          <w:sz w:val="28"/>
        </w:rPr>
        <w:t>компьютерной</w:t>
      </w:r>
      <w:r>
        <w:rPr>
          <w:i/>
          <w:spacing w:val="-16"/>
          <w:sz w:val="28"/>
        </w:rPr>
        <w:t xml:space="preserve"> </w:t>
      </w:r>
      <w:r>
        <w:rPr>
          <w:i/>
          <w:spacing w:val="-2"/>
          <w:sz w:val="28"/>
        </w:rPr>
        <w:t>томографии</w:t>
      </w:r>
    </w:p>
    <w:p w14:paraId="06E04FA7" w14:textId="77777777" w:rsidR="00837FAC" w:rsidRDefault="004D5FA3">
      <w:pPr>
        <w:pStyle w:val="a3"/>
        <w:spacing w:before="4" w:line="259" w:lineRule="auto"/>
        <w:ind w:right="133" w:firstLine="708"/>
      </w:pPr>
      <w:r>
        <w:t>На серии аксиальных томограмм и многоплоскостных реформациях, 3D изображениях</w:t>
      </w:r>
      <w:r>
        <w:rPr>
          <w:spacing w:val="-13"/>
        </w:rPr>
        <w:t xml:space="preserve"> </w:t>
      </w:r>
      <w:r>
        <w:t>костная</w:t>
      </w:r>
      <w:r>
        <w:rPr>
          <w:spacing w:val="-13"/>
        </w:rPr>
        <w:t xml:space="preserve"> </w:t>
      </w:r>
      <w:r>
        <w:t>структура</w:t>
      </w:r>
      <w:r>
        <w:rPr>
          <w:spacing w:val="-13"/>
        </w:rPr>
        <w:t xml:space="preserve"> </w:t>
      </w:r>
      <w:r>
        <w:t>бедренной</w:t>
      </w:r>
      <w:r>
        <w:rPr>
          <w:spacing w:val="-13"/>
        </w:rPr>
        <w:t xml:space="preserve"> </w:t>
      </w:r>
      <w:r>
        <w:t>кости</w:t>
      </w:r>
      <w:r>
        <w:rPr>
          <w:spacing w:val="-13"/>
        </w:rPr>
        <w:t xml:space="preserve"> </w:t>
      </w:r>
      <w:r>
        <w:t>кроликов</w:t>
      </w:r>
      <w:r>
        <w:rPr>
          <w:spacing w:val="-12"/>
        </w:rPr>
        <w:t xml:space="preserve"> </w:t>
      </w:r>
      <w:r>
        <w:t>в</w:t>
      </w:r>
      <w:r>
        <w:rPr>
          <w:spacing w:val="-13"/>
        </w:rPr>
        <w:t xml:space="preserve"> </w:t>
      </w:r>
      <w:r>
        <w:t>трех</w:t>
      </w:r>
      <w:r>
        <w:rPr>
          <w:spacing w:val="-13"/>
        </w:rPr>
        <w:t xml:space="preserve"> </w:t>
      </w:r>
      <w:r>
        <w:t>группах</w:t>
      </w:r>
      <w:r>
        <w:rPr>
          <w:spacing w:val="-13"/>
        </w:rPr>
        <w:t xml:space="preserve"> </w:t>
      </w:r>
      <w:r>
        <w:t>на</w:t>
      </w:r>
      <w:r>
        <w:rPr>
          <w:spacing w:val="-13"/>
        </w:rPr>
        <w:t xml:space="preserve"> </w:t>
      </w:r>
      <w:r>
        <w:t xml:space="preserve">14 сутки после операции представлена на рисунке 26. При нативном КТ исследовании бедренной кости кролика в группе </w:t>
      </w:r>
      <w:r>
        <w:rPr>
          <w:i/>
        </w:rPr>
        <w:t xml:space="preserve">МКГ+PRP </w:t>
      </w:r>
      <w:r>
        <w:t>отмечается перестройка костной структуры в зоне костного дефекта как костномозгового канала, так и кортикального слоя бедренной кости с формированием хорошо выраженных участков груботрабекулярной перестройки костной структуры, а также</w:t>
      </w:r>
      <w:r>
        <w:rPr>
          <w:spacing w:val="-12"/>
        </w:rPr>
        <w:t xml:space="preserve"> </w:t>
      </w:r>
      <w:r>
        <w:t>локально</w:t>
      </w:r>
      <w:r>
        <w:rPr>
          <w:spacing w:val="-12"/>
        </w:rPr>
        <w:t xml:space="preserve"> </w:t>
      </w:r>
      <w:r>
        <w:t>с</w:t>
      </w:r>
      <w:r>
        <w:rPr>
          <w:spacing w:val="-12"/>
        </w:rPr>
        <w:t xml:space="preserve"> </w:t>
      </w:r>
      <w:r>
        <w:t>признаками</w:t>
      </w:r>
      <w:r>
        <w:rPr>
          <w:spacing w:val="-12"/>
        </w:rPr>
        <w:t xml:space="preserve"> </w:t>
      </w:r>
      <w:r>
        <w:t>слияния</w:t>
      </w:r>
      <w:r>
        <w:rPr>
          <w:spacing w:val="-12"/>
        </w:rPr>
        <w:t xml:space="preserve"> </w:t>
      </w:r>
      <w:r>
        <w:t>с</w:t>
      </w:r>
      <w:r>
        <w:rPr>
          <w:spacing w:val="-12"/>
        </w:rPr>
        <w:t xml:space="preserve"> </w:t>
      </w:r>
      <w:r>
        <w:t>основным</w:t>
      </w:r>
      <w:r>
        <w:rPr>
          <w:spacing w:val="-12"/>
        </w:rPr>
        <w:t xml:space="preserve"> </w:t>
      </w:r>
      <w:r>
        <w:t>массивом</w:t>
      </w:r>
      <w:r>
        <w:rPr>
          <w:spacing w:val="-12"/>
        </w:rPr>
        <w:t xml:space="preserve"> </w:t>
      </w:r>
      <w:r>
        <w:t>кортикального</w:t>
      </w:r>
      <w:r>
        <w:rPr>
          <w:spacing w:val="-12"/>
        </w:rPr>
        <w:t xml:space="preserve"> </w:t>
      </w:r>
      <w:r>
        <w:t xml:space="preserve">слоя бедренной кости. В группе </w:t>
      </w:r>
      <w:r>
        <w:rPr>
          <w:i/>
        </w:rPr>
        <w:t xml:space="preserve">МКГ </w:t>
      </w:r>
      <w:r>
        <w:t>на данном сроке отмечается умеренное уменьшение костного дефекта кортикального слоя бедренной кости за счет наличия</w:t>
      </w:r>
      <w:r>
        <w:rPr>
          <w:spacing w:val="-4"/>
        </w:rPr>
        <w:t xml:space="preserve"> </w:t>
      </w:r>
      <w:r>
        <w:t>признаков</w:t>
      </w:r>
      <w:r>
        <w:rPr>
          <w:spacing w:val="-4"/>
        </w:rPr>
        <w:t xml:space="preserve"> </w:t>
      </w:r>
      <w:r>
        <w:t>перестройки</w:t>
      </w:r>
      <w:r>
        <w:rPr>
          <w:spacing w:val="-4"/>
        </w:rPr>
        <w:t xml:space="preserve"> </w:t>
      </w:r>
      <w:r>
        <w:t>костного</w:t>
      </w:r>
      <w:r>
        <w:rPr>
          <w:spacing w:val="-4"/>
        </w:rPr>
        <w:t xml:space="preserve"> </w:t>
      </w:r>
      <w:r>
        <w:t>графта</w:t>
      </w:r>
      <w:r>
        <w:rPr>
          <w:spacing w:val="-3"/>
        </w:rPr>
        <w:t xml:space="preserve"> </w:t>
      </w:r>
      <w:r>
        <w:t>в</w:t>
      </w:r>
      <w:r>
        <w:rPr>
          <w:spacing w:val="-4"/>
        </w:rPr>
        <w:t xml:space="preserve"> </w:t>
      </w:r>
      <w:r>
        <w:t>виде</w:t>
      </w:r>
      <w:r>
        <w:rPr>
          <w:spacing w:val="-4"/>
        </w:rPr>
        <w:t xml:space="preserve"> </w:t>
      </w:r>
      <w:r>
        <w:t>ассимиляции</w:t>
      </w:r>
      <w:r>
        <w:rPr>
          <w:spacing w:val="-4"/>
        </w:rPr>
        <w:t xml:space="preserve"> </w:t>
      </w:r>
      <w:r>
        <w:t xml:space="preserve">элементов графта с основным костным массивом кортикального слоя бедренной кости и наличием формирования костных трабекул замещением костного дефекта кортикального слоя кости. В группе </w:t>
      </w:r>
      <w:r>
        <w:rPr>
          <w:i/>
        </w:rPr>
        <w:t xml:space="preserve">Без заполнения </w:t>
      </w:r>
      <w:r>
        <w:t>отмечается частичное невыраженное заполнение дефекта костномозгового канала мягкотканым компонентом. Контуры костного дефекта кортикального слоя с элементами краевой резорбции костной ткани, с признаками сглаживания краев костного дефекта визуально формирование элементов костной мозоли отсутствует.</w:t>
      </w:r>
    </w:p>
    <w:p w14:paraId="665C5D42" w14:textId="77777777" w:rsidR="00837FAC" w:rsidRDefault="00837FAC">
      <w:pPr>
        <w:pStyle w:val="a3"/>
        <w:spacing w:line="259" w:lineRule="auto"/>
        <w:sectPr w:rsidR="00837FAC">
          <w:pgSz w:w="11900" w:h="16840"/>
          <w:pgMar w:top="1060" w:right="425" w:bottom="1220" w:left="1559" w:header="0" w:footer="963" w:gutter="0"/>
          <w:cols w:space="720"/>
        </w:sectPr>
      </w:pPr>
    </w:p>
    <w:p w14:paraId="00729189" w14:textId="77777777" w:rsidR="00837FAC" w:rsidRDefault="004D5FA3">
      <w:pPr>
        <w:pStyle w:val="2"/>
        <w:tabs>
          <w:tab w:val="left" w:pos="4572"/>
          <w:tab w:val="left" w:pos="7142"/>
        </w:tabs>
        <w:spacing w:before="69"/>
        <w:ind w:left="1061"/>
        <w:jc w:val="left"/>
      </w:pPr>
      <w:r>
        <w:rPr>
          <w:spacing w:val="-2"/>
        </w:rPr>
        <w:t>МКГ+PRP</w:t>
      </w:r>
      <w:r>
        <w:tab/>
      </w:r>
      <w:r>
        <w:rPr>
          <w:spacing w:val="-5"/>
        </w:rPr>
        <w:t>МКГ</w:t>
      </w:r>
      <w:r>
        <w:tab/>
        <w:t>Без</w:t>
      </w:r>
      <w:r>
        <w:rPr>
          <w:spacing w:val="-4"/>
        </w:rPr>
        <w:t xml:space="preserve"> </w:t>
      </w:r>
      <w:r>
        <w:rPr>
          <w:spacing w:val="-2"/>
        </w:rPr>
        <w:t>заполнения</w:t>
      </w:r>
    </w:p>
    <w:p w14:paraId="4645DF1B" w14:textId="77777777" w:rsidR="00837FAC" w:rsidRDefault="004D5FA3">
      <w:pPr>
        <w:pStyle w:val="a3"/>
        <w:spacing w:before="10"/>
        <w:ind w:left="0"/>
        <w:jc w:val="left"/>
        <w:rPr>
          <w:b/>
          <w:sz w:val="19"/>
        </w:rPr>
      </w:pPr>
      <w:r>
        <w:rPr>
          <w:b/>
          <w:noProof/>
          <w:sz w:val="19"/>
          <w:lang w:eastAsia="ru-RU"/>
        </w:rPr>
        <w:drawing>
          <wp:anchor distT="0" distB="0" distL="0" distR="0" simplePos="0" relativeHeight="487603200" behindDoc="1" locked="0" layoutInCell="1" allowOverlap="1" wp14:anchorId="01DF5F7E" wp14:editId="715F060A">
            <wp:simplePos x="0" y="0"/>
            <wp:positionH relativeFrom="page">
              <wp:posOffset>1161413</wp:posOffset>
            </wp:positionH>
            <wp:positionV relativeFrom="paragraph">
              <wp:posOffset>160842</wp:posOffset>
            </wp:positionV>
            <wp:extent cx="1871995" cy="1810512"/>
            <wp:effectExtent l="0" t="0" r="0" b="0"/>
            <wp:wrapTopAndBottom/>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53" cstate="print"/>
                    <a:stretch>
                      <a:fillRect/>
                    </a:stretch>
                  </pic:blipFill>
                  <pic:spPr>
                    <a:xfrm>
                      <a:off x="0" y="0"/>
                      <a:ext cx="1871995" cy="1810512"/>
                    </a:xfrm>
                    <a:prstGeom prst="rect">
                      <a:avLst/>
                    </a:prstGeom>
                  </pic:spPr>
                </pic:pic>
              </a:graphicData>
            </a:graphic>
          </wp:anchor>
        </w:drawing>
      </w:r>
      <w:r>
        <w:rPr>
          <w:b/>
          <w:noProof/>
          <w:sz w:val="19"/>
          <w:lang w:eastAsia="ru-RU"/>
        </w:rPr>
        <w:drawing>
          <wp:anchor distT="0" distB="0" distL="0" distR="0" simplePos="0" relativeHeight="487603712" behindDoc="1" locked="0" layoutInCell="1" allowOverlap="1" wp14:anchorId="6577A059" wp14:editId="394F6AB2">
            <wp:simplePos x="0" y="0"/>
            <wp:positionH relativeFrom="page">
              <wp:posOffset>3202938</wp:posOffset>
            </wp:positionH>
            <wp:positionV relativeFrom="paragraph">
              <wp:posOffset>160842</wp:posOffset>
            </wp:positionV>
            <wp:extent cx="1815145" cy="1810512"/>
            <wp:effectExtent l="0" t="0" r="0" b="0"/>
            <wp:wrapTopAndBottom/>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54" cstate="print"/>
                    <a:stretch>
                      <a:fillRect/>
                    </a:stretch>
                  </pic:blipFill>
                  <pic:spPr>
                    <a:xfrm>
                      <a:off x="0" y="0"/>
                      <a:ext cx="1815145" cy="1810512"/>
                    </a:xfrm>
                    <a:prstGeom prst="rect">
                      <a:avLst/>
                    </a:prstGeom>
                  </pic:spPr>
                </pic:pic>
              </a:graphicData>
            </a:graphic>
          </wp:anchor>
        </w:drawing>
      </w:r>
      <w:r>
        <w:rPr>
          <w:b/>
          <w:noProof/>
          <w:sz w:val="19"/>
          <w:lang w:eastAsia="ru-RU"/>
        </w:rPr>
        <w:drawing>
          <wp:anchor distT="0" distB="0" distL="0" distR="0" simplePos="0" relativeHeight="487604224" behindDoc="1" locked="0" layoutInCell="1" allowOverlap="1" wp14:anchorId="36BD0BE0" wp14:editId="0D7D68B8">
            <wp:simplePos x="0" y="0"/>
            <wp:positionH relativeFrom="page">
              <wp:posOffset>5175886</wp:posOffset>
            </wp:positionH>
            <wp:positionV relativeFrom="paragraph">
              <wp:posOffset>160842</wp:posOffset>
            </wp:positionV>
            <wp:extent cx="1963153" cy="1810512"/>
            <wp:effectExtent l="0" t="0" r="0" b="0"/>
            <wp:wrapTopAndBottom/>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55" cstate="print"/>
                    <a:stretch>
                      <a:fillRect/>
                    </a:stretch>
                  </pic:blipFill>
                  <pic:spPr>
                    <a:xfrm>
                      <a:off x="0" y="0"/>
                      <a:ext cx="1963153" cy="1810512"/>
                    </a:xfrm>
                    <a:prstGeom prst="rect">
                      <a:avLst/>
                    </a:prstGeom>
                  </pic:spPr>
                </pic:pic>
              </a:graphicData>
            </a:graphic>
          </wp:anchor>
        </w:drawing>
      </w:r>
    </w:p>
    <w:p w14:paraId="018CDA57" w14:textId="77777777" w:rsidR="00837FAC" w:rsidRDefault="004D5FA3">
      <w:pPr>
        <w:pStyle w:val="a3"/>
        <w:spacing w:before="18" w:line="560" w:lineRule="atLeast"/>
        <w:ind w:left="849" w:right="134" w:hanging="566"/>
      </w:pPr>
      <w:r>
        <w:t>Рисунок 26 – 3D-реконструкция томографических изображений через 14 дней На</w:t>
      </w:r>
      <w:r>
        <w:rPr>
          <w:spacing w:val="75"/>
        </w:rPr>
        <w:t xml:space="preserve"> </w:t>
      </w:r>
      <w:r>
        <w:t>диаграмме</w:t>
      </w:r>
      <w:r>
        <w:rPr>
          <w:spacing w:val="75"/>
        </w:rPr>
        <w:t xml:space="preserve"> </w:t>
      </w:r>
      <w:r>
        <w:t>27</w:t>
      </w:r>
      <w:r>
        <w:rPr>
          <w:spacing w:val="75"/>
        </w:rPr>
        <w:t xml:space="preserve"> </w:t>
      </w:r>
      <w:r>
        <w:t>приведены</w:t>
      </w:r>
      <w:r>
        <w:rPr>
          <w:spacing w:val="76"/>
        </w:rPr>
        <w:t xml:space="preserve"> </w:t>
      </w:r>
      <w:r>
        <w:t>данные</w:t>
      </w:r>
      <w:r>
        <w:rPr>
          <w:spacing w:val="75"/>
        </w:rPr>
        <w:t xml:space="preserve"> </w:t>
      </w:r>
      <w:r>
        <w:t>о</w:t>
      </w:r>
      <w:r>
        <w:rPr>
          <w:spacing w:val="75"/>
        </w:rPr>
        <w:t xml:space="preserve"> </w:t>
      </w:r>
      <w:r>
        <w:t>плотности</w:t>
      </w:r>
      <w:r>
        <w:rPr>
          <w:spacing w:val="75"/>
        </w:rPr>
        <w:t xml:space="preserve"> </w:t>
      </w:r>
      <w:r>
        <w:t>в</w:t>
      </w:r>
      <w:r>
        <w:rPr>
          <w:spacing w:val="75"/>
        </w:rPr>
        <w:t xml:space="preserve"> </w:t>
      </w:r>
      <w:r>
        <w:t>области</w:t>
      </w:r>
      <w:r>
        <w:rPr>
          <w:spacing w:val="75"/>
        </w:rPr>
        <w:t xml:space="preserve"> </w:t>
      </w:r>
      <w:r>
        <w:t>костного</w:t>
      </w:r>
    </w:p>
    <w:p w14:paraId="13A0FE25" w14:textId="77777777" w:rsidR="00837FAC" w:rsidRDefault="004D5FA3">
      <w:pPr>
        <w:pStyle w:val="a3"/>
        <w:spacing w:before="34" w:line="259" w:lineRule="auto"/>
        <w:ind w:right="134"/>
      </w:pPr>
      <w:r>
        <w:t xml:space="preserve">дефекта, полученные методом конусно-лучевой компьютерной томографии (КЛКТ), для трех групп: </w:t>
      </w:r>
      <w:r>
        <w:rPr>
          <w:i/>
        </w:rPr>
        <w:t>МКГ+PRP, МКГ</w:t>
      </w:r>
      <w:r>
        <w:t xml:space="preserve">, и группа </w:t>
      </w:r>
      <w:r>
        <w:rPr>
          <w:i/>
        </w:rPr>
        <w:t>Без заполнения</w:t>
      </w:r>
      <w:r>
        <w:t>. Плотность измеряется в единицах Housfield (HU).</w:t>
      </w:r>
    </w:p>
    <w:p w14:paraId="2242904F" w14:textId="77777777" w:rsidR="00837FAC" w:rsidRDefault="004D5FA3">
      <w:pPr>
        <w:pStyle w:val="a3"/>
        <w:ind w:left="0"/>
        <w:jc w:val="left"/>
        <w:rPr>
          <w:sz w:val="12"/>
        </w:rPr>
      </w:pPr>
      <w:r>
        <w:rPr>
          <w:noProof/>
          <w:sz w:val="12"/>
          <w:lang w:eastAsia="ru-RU"/>
        </w:rPr>
        <w:drawing>
          <wp:anchor distT="0" distB="0" distL="0" distR="0" simplePos="0" relativeHeight="487604736" behindDoc="1" locked="0" layoutInCell="1" allowOverlap="1" wp14:anchorId="1F27143E" wp14:editId="3940473F">
            <wp:simplePos x="0" y="0"/>
            <wp:positionH relativeFrom="page">
              <wp:posOffset>1438275</wp:posOffset>
            </wp:positionH>
            <wp:positionV relativeFrom="paragraph">
              <wp:posOffset>102880</wp:posOffset>
            </wp:positionV>
            <wp:extent cx="5429745" cy="4078224"/>
            <wp:effectExtent l="0" t="0" r="0" b="0"/>
            <wp:wrapTopAndBottom/>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56" cstate="print"/>
                    <a:stretch>
                      <a:fillRect/>
                    </a:stretch>
                  </pic:blipFill>
                  <pic:spPr>
                    <a:xfrm>
                      <a:off x="0" y="0"/>
                      <a:ext cx="5429745" cy="4078224"/>
                    </a:xfrm>
                    <a:prstGeom prst="rect">
                      <a:avLst/>
                    </a:prstGeom>
                  </pic:spPr>
                </pic:pic>
              </a:graphicData>
            </a:graphic>
          </wp:anchor>
        </w:drawing>
      </w:r>
    </w:p>
    <w:p w14:paraId="6EA6F4E2" w14:textId="77777777" w:rsidR="00837FAC" w:rsidRDefault="004D5FA3">
      <w:pPr>
        <w:spacing w:before="181"/>
        <w:ind w:left="252"/>
      </w:pPr>
      <w:r>
        <w:rPr>
          <w:spacing w:val="-2"/>
        </w:rPr>
        <w:t>Примечание:</w:t>
      </w:r>
    </w:p>
    <w:p w14:paraId="160D83EB" w14:textId="77777777" w:rsidR="00837FAC" w:rsidRDefault="004D5FA3">
      <w:pPr>
        <w:pStyle w:val="a4"/>
        <w:numPr>
          <w:ilvl w:val="0"/>
          <w:numId w:val="3"/>
        </w:numPr>
        <w:tabs>
          <w:tab w:val="left" w:pos="416"/>
        </w:tabs>
        <w:spacing w:before="1"/>
        <w:ind w:left="416" w:right="0" w:hanging="164"/>
        <w:jc w:val="left"/>
      </w:pPr>
      <w:r>
        <w:t>-</w:t>
      </w:r>
      <w:r>
        <w:rPr>
          <w:spacing w:val="-8"/>
        </w:rPr>
        <w:t xml:space="preserve"> </w:t>
      </w:r>
      <w:r>
        <w:t>cтатистически</w:t>
      </w:r>
      <w:r>
        <w:rPr>
          <w:spacing w:val="-5"/>
        </w:rPr>
        <w:t xml:space="preserve"> </w:t>
      </w:r>
      <w:r>
        <w:t>значимая</w:t>
      </w:r>
      <w:r>
        <w:rPr>
          <w:spacing w:val="-6"/>
        </w:rPr>
        <w:t xml:space="preserve"> </w:t>
      </w:r>
      <w:r>
        <w:t>разница</w:t>
      </w:r>
      <w:r>
        <w:rPr>
          <w:spacing w:val="-5"/>
        </w:rPr>
        <w:t xml:space="preserve"> </w:t>
      </w:r>
      <w:r>
        <w:t>между</w:t>
      </w:r>
      <w:r>
        <w:rPr>
          <w:spacing w:val="-6"/>
        </w:rPr>
        <w:t xml:space="preserve"> </w:t>
      </w:r>
      <w:r>
        <w:t>группами</w:t>
      </w:r>
      <w:r>
        <w:rPr>
          <w:spacing w:val="-5"/>
        </w:rPr>
        <w:t xml:space="preserve"> </w:t>
      </w:r>
      <w:r>
        <w:t>МКГ+PRP</w:t>
      </w:r>
      <w:r>
        <w:rPr>
          <w:spacing w:val="-6"/>
        </w:rPr>
        <w:t xml:space="preserve"> </w:t>
      </w:r>
      <w:r>
        <w:t>и</w:t>
      </w:r>
      <w:r>
        <w:rPr>
          <w:spacing w:val="-5"/>
        </w:rPr>
        <w:t xml:space="preserve"> </w:t>
      </w:r>
      <w:r>
        <w:t>МКГ</w:t>
      </w:r>
      <w:r>
        <w:rPr>
          <w:spacing w:val="-6"/>
        </w:rPr>
        <w:t xml:space="preserve"> </w:t>
      </w:r>
      <w:r>
        <w:t>(p</w:t>
      </w:r>
      <w:r>
        <w:rPr>
          <w:spacing w:val="-5"/>
        </w:rPr>
        <w:t xml:space="preserve"> </w:t>
      </w:r>
      <w:r>
        <w:rPr>
          <w:spacing w:val="-2"/>
        </w:rPr>
        <w:t>&lt;0,05)</w:t>
      </w:r>
    </w:p>
    <w:p w14:paraId="1F8A8958" w14:textId="77777777" w:rsidR="00837FAC" w:rsidRDefault="004D5FA3">
      <w:pPr>
        <w:spacing w:before="2"/>
        <w:ind w:left="252" w:right="1057"/>
      </w:pPr>
      <w:r>
        <w:t>#</w:t>
      </w:r>
      <w:r>
        <w:rPr>
          <w:spacing w:val="-4"/>
        </w:rPr>
        <w:t xml:space="preserve"> </w:t>
      </w:r>
      <w:r>
        <w:t>-</w:t>
      </w:r>
      <w:r>
        <w:rPr>
          <w:spacing w:val="-4"/>
        </w:rPr>
        <w:t xml:space="preserve"> </w:t>
      </w:r>
      <w:r>
        <w:t>cтатистически</w:t>
      </w:r>
      <w:r>
        <w:rPr>
          <w:spacing w:val="-4"/>
        </w:rPr>
        <w:t xml:space="preserve"> </w:t>
      </w:r>
      <w:r>
        <w:t>значимая</w:t>
      </w:r>
      <w:r>
        <w:rPr>
          <w:spacing w:val="-4"/>
        </w:rPr>
        <w:t xml:space="preserve"> </w:t>
      </w:r>
      <w:r>
        <w:t>разница</w:t>
      </w:r>
      <w:r>
        <w:rPr>
          <w:spacing w:val="-4"/>
        </w:rPr>
        <w:t xml:space="preserve"> </w:t>
      </w:r>
      <w:r>
        <w:t>между</w:t>
      </w:r>
      <w:r>
        <w:rPr>
          <w:spacing w:val="-4"/>
        </w:rPr>
        <w:t xml:space="preserve"> </w:t>
      </w:r>
      <w:r>
        <w:t>группами</w:t>
      </w:r>
      <w:r>
        <w:rPr>
          <w:spacing w:val="-4"/>
        </w:rPr>
        <w:t xml:space="preserve"> </w:t>
      </w:r>
      <w:r>
        <w:t>МКГ+PRP</w:t>
      </w:r>
      <w:r>
        <w:rPr>
          <w:spacing w:val="-4"/>
        </w:rPr>
        <w:t xml:space="preserve"> </w:t>
      </w:r>
      <w:r>
        <w:t>и</w:t>
      </w:r>
      <w:r>
        <w:rPr>
          <w:spacing w:val="-4"/>
        </w:rPr>
        <w:t xml:space="preserve"> </w:t>
      </w:r>
      <w:r>
        <w:t>Без</w:t>
      </w:r>
      <w:r>
        <w:rPr>
          <w:spacing w:val="-4"/>
        </w:rPr>
        <w:t xml:space="preserve"> </w:t>
      </w:r>
      <w:r>
        <w:t>заполнения</w:t>
      </w:r>
      <w:r>
        <w:rPr>
          <w:spacing w:val="-4"/>
        </w:rPr>
        <w:t xml:space="preserve"> </w:t>
      </w:r>
      <w:r>
        <w:t>(p</w:t>
      </w:r>
      <w:r>
        <w:rPr>
          <w:spacing w:val="-4"/>
        </w:rPr>
        <w:t xml:space="preserve"> </w:t>
      </w:r>
      <w:r>
        <w:t>&lt;0,05) v - cтатистически значимая разница между группами МКГ и</w:t>
      </w:r>
      <w:r>
        <w:rPr>
          <w:spacing w:val="40"/>
        </w:rPr>
        <w:t xml:space="preserve"> </w:t>
      </w:r>
      <w:r>
        <w:t>Без заполнения (p&lt;0,05)</w:t>
      </w:r>
    </w:p>
    <w:p w14:paraId="20C3A693" w14:textId="77777777" w:rsidR="00837FAC" w:rsidRDefault="004D5FA3">
      <w:pPr>
        <w:pStyle w:val="a3"/>
        <w:spacing w:before="134" w:line="261" w:lineRule="auto"/>
        <w:ind w:left="2911" w:hanging="2636"/>
        <w:jc w:val="left"/>
      </w:pPr>
      <w:r>
        <w:t>Рисунок</w:t>
      </w:r>
      <w:r>
        <w:rPr>
          <w:spacing w:val="-4"/>
        </w:rPr>
        <w:t xml:space="preserve"> </w:t>
      </w:r>
      <w:r>
        <w:t>27</w:t>
      </w:r>
      <w:r>
        <w:rPr>
          <w:spacing w:val="-4"/>
        </w:rPr>
        <w:t xml:space="preserve"> </w:t>
      </w:r>
      <w:r>
        <w:t>–</w:t>
      </w:r>
      <w:r>
        <w:rPr>
          <w:spacing w:val="-4"/>
        </w:rPr>
        <w:t xml:space="preserve"> </w:t>
      </w:r>
      <w:r>
        <w:t>Сравнительная</w:t>
      </w:r>
      <w:r>
        <w:rPr>
          <w:spacing w:val="-4"/>
        </w:rPr>
        <w:t xml:space="preserve"> </w:t>
      </w:r>
      <w:r>
        <w:t>оценка</w:t>
      </w:r>
      <w:r>
        <w:rPr>
          <w:spacing w:val="-4"/>
        </w:rPr>
        <w:t xml:space="preserve"> </w:t>
      </w:r>
      <w:r>
        <w:t>плотности</w:t>
      </w:r>
      <w:r>
        <w:rPr>
          <w:spacing w:val="-4"/>
        </w:rPr>
        <w:t xml:space="preserve"> </w:t>
      </w:r>
      <w:r>
        <w:t>структур</w:t>
      </w:r>
      <w:r>
        <w:rPr>
          <w:spacing w:val="-4"/>
        </w:rPr>
        <w:t xml:space="preserve"> </w:t>
      </w:r>
      <w:r>
        <w:t>в</w:t>
      </w:r>
      <w:r>
        <w:rPr>
          <w:spacing w:val="-4"/>
        </w:rPr>
        <w:t xml:space="preserve"> </w:t>
      </w:r>
      <w:r>
        <w:t>области</w:t>
      </w:r>
      <w:r>
        <w:rPr>
          <w:spacing w:val="-4"/>
        </w:rPr>
        <w:t xml:space="preserve"> </w:t>
      </w:r>
      <w:r>
        <w:t>дефекта</w:t>
      </w:r>
      <w:r>
        <w:rPr>
          <w:spacing w:val="-4"/>
        </w:rPr>
        <w:t xml:space="preserve"> </w:t>
      </w:r>
      <w:r>
        <w:t>по данным КЛКТ на 14,30 и 60 сутки</w:t>
      </w:r>
    </w:p>
    <w:p w14:paraId="0CDA1253" w14:textId="77777777" w:rsidR="00837FAC" w:rsidRDefault="00837FAC">
      <w:pPr>
        <w:pStyle w:val="a3"/>
        <w:spacing w:line="261" w:lineRule="auto"/>
        <w:jc w:val="left"/>
        <w:sectPr w:rsidR="00837FAC">
          <w:pgSz w:w="11900" w:h="16840"/>
          <w:pgMar w:top="1060" w:right="425" w:bottom="1220" w:left="1559" w:header="0" w:footer="963" w:gutter="0"/>
          <w:cols w:space="720"/>
        </w:sectPr>
      </w:pPr>
    </w:p>
    <w:p w14:paraId="24FDA11E" w14:textId="77777777" w:rsidR="00837FAC" w:rsidRDefault="004D5FA3">
      <w:pPr>
        <w:pStyle w:val="a3"/>
        <w:spacing w:before="69"/>
        <w:ind w:right="133" w:firstLine="708"/>
      </w:pPr>
      <w:r>
        <w:t>Как</w:t>
      </w:r>
      <w:r>
        <w:rPr>
          <w:spacing w:val="-14"/>
        </w:rPr>
        <w:t xml:space="preserve"> </w:t>
      </w:r>
      <w:r>
        <w:t>видно</w:t>
      </w:r>
      <w:r>
        <w:rPr>
          <w:spacing w:val="-14"/>
        </w:rPr>
        <w:t xml:space="preserve"> </w:t>
      </w:r>
      <w:r>
        <w:t>на</w:t>
      </w:r>
      <w:r>
        <w:rPr>
          <w:spacing w:val="-14"/>
        </w:rPr>
        <w:t xml:space="preserve"> </w:t>
      </w:r>
      <w:r>
        <w:t>рисунке</w:t>
      </w:r>
      <w:r>
        <w:rPr>
          <w:spacing w:val="-14"/>
        </w:rPr>
        <w:t xml:space="preserve"> </w:t>
      </w:r>
      <w:r>
        <w:t>27,</w:t>
      </w:r>
      <w:r>
        <w:rPr>
          <w:spacing w:val="-15"/>
        </w:rPr>
        <w:t xml:space="preserve"> </w:t>
      </w:r>
      <w:r>
        <w:t>на</w:t>
      </w:r>
      <w:r>
        <w:rPr>
          <w:spacing w:val="-14"/>
        </w:rPr>
        <w:t xml:space="preserve"> </w:t>
      </w:r>
      <w:r>
        <w:t>четырнадцатые</w:t>
      </w:r>
      <w:r>
        <w:rPr>
          <w:spacing w:val="-15"/>
        </w:rPr>
        <w:t xml:space="preserve"> </w:t>
      </w:r>
      <w:r>
        <w:t>сутки</w:t>
      </w:r>
      <w:r>
        <w:rPr>
          <w:spacing w:val="-14"/>
        </w:rPr>
        <w:t xml:space="preserve"> </w:t>
      </w:r>
      <w:r>
        <w:t>группа</w:t>
      </w:r>
      <w:r>
        <w:rPr>
          <w:spacing w:val="-15"/>
        </w:rPr>
        <w:t xml:space="preserve"> </w:t>
      </w:r>
      <w:r>
        <w:rPr>
          <w:i/>
        </w:rPr>
        <w:t>MKГ+PRP</w:t>
      </w:r>
      <w:r>
        <w:rPr>
          <w:i/>
          <w:spacing w:val="-14"/>
        </w:rPr>
        <w:t xml:space="preserve"> </w:t>
      </w:r>
      <w:r>
        <w:t>имеет плотность</w:t>
      </w:r>
      <w:r>
        <w:rPr>
          <w:spacing w:val="-14"/>
        </w:rPr>
        <w:t xml:space="preserve"> </w:t>
      </w:r>
      <w:r>
        <w:t>1039,5</w:t>
      </w:r>
      <w:r>
        <w:rPr>
          <w:spacing w:val="-14"/>
        </w:rPr>
        <w:t xml:space="preserve"> </w:t>
      </w:r>
      <w:r>
        <w:t>(996,5;</w:t>
      </w:r>
      <w:r>
        <w:rPr>
          <w:spacing w:val="-14"/>
        </w:rPr>
        <w:t xml:space="preserve"> </w:t>
      </w:r>
      <w:r>
        <w:t>1081,0)</w:t>
      </w:r>
      <w:r>
        <w:rPr>
          <w:spacing w:val="-14"/>
        </w:rPr>
        <w:t xml:space="preserve"> </w:t>
      </w:r>
      <w:r>
        <w:t>HU,</w:t>
      </w:r>
      <w:r>
        <w:rPr>
          <w:spacing w:val="-14"/>
        </w:rPr>
        <w:t xml:space="preserve"> </w:t>
      </w:r>
      <w:r>
        <w:t>что</w:t>
      </w:r>
      <w:r>
        <w:rPr>
          <w:spacing w:val="-14"/>
        </w:rPr>
        <w:t xml:space="preserve"> </w:t>
      </w:r>
      <w:r>
        <w:t>статистически</w:t>
      </w:r>
      <w:r>
        <w:rPr>
          <w:spacing w:val="-13"/>
        </w:rPr>
        <w:t xml:space="preserve"> </w:t>
      </w:r>
      <w:r>
        <w:t>выше,</w:t>
      </w:r>
      <w:r>
        <w:rPr>
          <w:spacing w:val="-14"/>
        </w:rPr>
        <w:t xml:space="preserve"> </w:t>
      </w:r>
      <w:r>
        <w:t>чем</w:t>
      </w:r>
      <w:r>
        <w:rPr>
          <w:spacing w:val="-14"/>
        </w:rPr>
        <w:t xml:space="preserve"> </w:t>
      </w:r>
      <w:r>
        <w:t>в</w:t>
      </w:r>
      <w:r>
        <w:rPr>
          <w:spacing w:val="-14"/>
        </w:rPr>
        <w:t xml:space="preserve"> </w:t>
      </w:r>
      <w:r>
        <w:t>группе</w:t>
      </w:r>
      <w:r>
        <w:rPr>
          <w:spacing w:val="-14"/>
        </w:rPr>
        <w:t xml:space="preserve"> </w:t>
      </w:r>
      <w:r>
        <w:t>MKГ с</w:t>
      </w:r>
      <w:r>
        <w:rPr>
          <w:spacing w:val="-5"/>
        </w:rPr>
        <w:t xml:space="preserve"> </w:t>
      </w:r>
      <w:r>
        <w:t>873,0</w:t>
      </w:r>
      <w:r>
        <w:rPr>
          <w:spacing w:val="-6"/>
        </w:rPr>
        <w:t xml:space="preserve"> </w:t>
      </w:r>
      <w:r>
        <w:t>(765,0;</w:t>
      </w:r>
      <w:r>
        <w:rPr>
          <w:spacing w:val="-6"/>
        </w:rPr>
        <w:t xml:space="preserve"> </w:t>
      </w:r>
      <w:r>
        <w:t>921,0)</w:t>
      </w:r>
      <w:r>
        <w:rPr>
          <w:spacing w:val="-5"/>
        </w:rPr>
        <w:t xml:space="preserve"> </w:t>
      </w:r>
      <w:r>
        <w:t>HU</w:t>
      </w:r>
      <w:r>
        <w:rPr>
          <w:spacing w:val="-5"/>
        </w:rPr>
        <w:t xml:space="preserve"> </w:t>
      </w:r>
      <w:r>
        <w:t>(р=0,0001),</w:t>
      </w:r>
      <w:r>
        <w:rPr>
          <w:spacing w:val="-6"/>
        </w:rPr>
        <w:t xml:space="preserve"> </w:t>
      </w:r>
      <w:r>
        <w:t>и</w:t>
      </w:r>
      <w:r>
        <w:rPr>
          <w:spacing w:val="-5"/>
        </w:rPr>
        <w:t xml:space="preserve"> </w:t>
      </w:r>
      <w:r>
        <w:t>значительно</w:t>
      </w:r>
      <w:r>
        <w:rPr>
          <w:spacing w:val="-6"/>
        </w:rPr>
        <w:t xml:space="preserve"> </w:t>
      </w:r>
      <w:r>
        <w:t>превышает,</w:t>
      </w:r>
      <w:r>
        <w:rPr>
          <w:spacing w:val="-6"/>
        </w:rPr>
        <w:t xml:space="preserve"> </w:t>
      </w:r>
      <w:r>
        <w:t>чем</w:t>
      </w:r>
      <w:r>
        <w:rPr>
          <w:spacing w:val="-5"/>
        </w:rPr>
        <w:t xml:space="preserve"> </w:t>
      </w:r>
      <w:r>
        <w:t>в</w:t>
      </w:r>
      <w:r>
        <w:rPr>
          <w:spacing w:val="-5"/>
        </w:rPr>
        <w:t xml:space="preserve"> </w:t>
      </w:r>
      <w:r>
        <w:t>группе</w:t>
      </w:r>
      <w:r>
        <w:rPr>
          <w:spacing w:val="-6"/>
        </w:rPr>
        <w:t xml:space="preserve"> </w:t>
      </w:r>
      <w:r>
        <w:rPr>
          <w:i/>
        </w:rPr>
        <w:t xml:space="preserve">Без заполнения </w:t>
      </w:r>
      <w:r>
        <w:t xml:space="preserve">70 (30,0; 125,0) HU (р=0,0001). Следовательно, на этом сроке исследования группа </w:t>
      </w:r>
      <w:r>
        <w:rPr>
          <w:i/>
        </w:rPr>
        <w:t xml:space="preserve">MKГ+PRP </w:t>
      </w:r>
      <w:r>
        <w:t>показывает наилучшие результаты по плотности костной ткани.</w:t>
      </w:r>
    </w:p>
    <w:p w14:paraId="311AC0C2" w14:textId="77777777" w:rsidR="00837FAC" w:rsidRDefault="004D5FA3">
      <w:pPr>
        <w:pStyle w:val="a3"/>
        <w:spacing w:before="3" w:line="259" w:lineRule="auto"/>
        <w:ind w:right="131" w:firstLine="708"/>
      </w:pPr>
      <w:r>
        <w:t xml:space="preserve">На 30-е сутки в группе </w:t>
      </w:r>
      <w:r>
        <w:rPr>
          <w:i/>
        </w:rPr>
        <w:t xml:space="preserve">МКГ+PRP </w:t>
      </w:r>
      <w:r>
        <w:t>зона костного дефекта значительно уменьшена, края дефекта бедренной кости циркулярно выполнены элементами костной мозоли с признаками фрагментарного</w:t>
      </w:r>
      <w:r>
        <w:rPr>
          <w:spacing w:val="80"/>
        </w:rPr>
        <w:t xml:space="preserve"> </w:t>
      </w:r>
      <w:r>
        <w:t xml:space="preserve">формирования кортикального слоя, представленного множественными участками трабекулярной перестройки костной структуры и костными мостиками (Рисунок 28). В группе </w:t>
      </w:r>
      <w:r>
        <w:rPr>
          <w:i/>
        </w:rPr>
        <w:t xml:space="preserve">МКГ </w:t>
      </w:r>
      <w:r>
        <w:t>наблюдается дальнейшее уменьшение костного дефекта за счет активного образования костных и хрящевых элементов костной мозоли. Визуализируется циркулярное замещение дефекта кортикального слоя бедренной кости новообразованными костными балками и множественными костными мостиками.</w:t>
      </w:r>
      <w:r>
        <w:rPr>
          <w:spacing w:val="-10"/>
        </w:rPr>
        <w:t xml:space="preserve"> </w:t>
      </w:r>
      <w:r>
        <w:t>В</w:t>
      </w:r>
      <w:r>
        <w:rPr>
          <w:spacing w:val="-9"/>
        </w:rPr>
        <w:t xml:space="preserve"> </w:t>
      </w:r>
      <w:r>
        <w:t>группе</w:t>
      </w:r>
      <w:r>
        <w:rPr>
          <w:spacing w:val="-9"/>
        </w:rPr>
        <w:t xml:space="preserve"> </w:t>
      </w:r>
      <w:r>
        <w:rPr>
          <w:i/>
        </w:rPr>
        <w:t>Без</w:t>
      </w:r>
      <w:r>
        <w:rPr>
          <w:i/>
          <w:spacing w:val="-10"/>
        </w:rPr>
        <w:t xml:space="preserve"> </w:t>
      </w:r>
      <w:r>
        <w:rPr>
          <w:i/>
        </w:rPr>
        <w:t>заполнения</w:t>
      </w:r>
      <w:r>
        <w:rPr>
          <w:i/>
          <w:spacing w:val="-10"/>
        </w:rPr>
        <w:t xml:space="preserve"> </w:t>
      </w:r>
      <w:r>
        <w:t>сохраняется</w:t>
      </w:r>
      <w:r>
        <w:rPr>
          <w:spacing w:val="-10"/>
        </w:rPr>
        <w:t xml:space="preserve"> </w:t>
      </w:r>
      <w:r>
        <w:t>костный</w:t>
      </w:r>
      <w:r>
        <w:rPr>
          <w:spacing w:val="-9"/>
        </w:rPr>
        <w:t xml:space="preserve"> </w:t>
      </w:r>
      <w:r>
        <w:t>дефект,</w:t>
      </w:r>
      <w:r>
        <w:rPr>
          <w:spacing w:val="-10"/>
        </w:rPr>
        <w:t xml:space="preserve"> </w:t>
      </w:r>
      <w:r>
        <w:t>края</w:t>
      </w:r>
      <w:r>
        <w:rPr>
          <w:spacing w:val="-9"/>
        </w:rPr>
        <w:t xml:space="preserve"> </w:t>
      </w:r>
      <w:r>
        <w:t>которого сглажены, контуры умереннно склерорзированы. Дефект костномозгового канала и дефект костной ткани заполнены плотным мягкотканым компонентом. В структуре мягких тканей, заполняющей костный дефект, отмечаются единичные участки груботрабекулярной перестройки костной структуры и костной балки.</w:t>
      </w:r>
    </w:p>
    <w:p w14:paraId="6A61A98A" w14:textId="77777777" w:rsidR="00837FAC" w:rsidRDefault="004D5FA3">
      <w:pPr>
        <w:pStyle w:val="2"/>
        <w:tabs>
          <w:tab w:val="left" w:pos="4576"/>
          <w:tab w:val="left" w:pos="7142"/>
        </w:tabs>
        <w:spacing w:before="155"/>
        <w:ind w:left="1062"/>
        <w:jc w:val="left"/>
      </w:pPr>
      <w:r>
        <w:rPr>
          <w:spacing w:val="-2"/>
        </w:rPr>
        <w:t>МКГ+PRP</w:t>
      </w:r>
      <w:r>
        <w:tab/>
      </w:r>
      <w:r>
        <w:rPr>
          <w:spacing w:val="-5"/>
        </w:rPr>
        <w:t>МКГ</w:t>
      </w:r>
      <w:r>
        <w:tab/>
        <w:t>Без</w:t>
      </w:r>
      <w:r>
        <w:rPr>
          <w:spacing w:val="-4"/>
        </w:rPr>
        <w:t xml:space="preserve"> </w:t>
      </w:r>
      <w:r>
        <w:rPr>
          <w:spacing w:val="-2"/>
        </w:rPr>
        <w:t>заполнения</w:t>
      </w:r>
    </w:p>
    <w:p w14:paraId="3FB215E2" w14:textId="77777777" w:rsidR="00837FAC" w:rsidRDefault="004D5FA3">
      <w:pPr>
        <w:pStyle w:val="a3"/>
        <w:spacing w:before="9"/>
        <w:ind w:left="0"/>
        <w:jc w:val="left"/>
        <w:rPr>
          <w:b/>
          <w:sz w:val="19"/>
        </w:rPr>
      </w:pPr>
      <w:r>
        <w:rPr>
          <w:b/>
          <w:noProof/>
          <w:sz w:val="19"/>
          <w:lang w:eastAsia="ru-RU"/>
        </w:rPr>
        <w:drawing>
          <wp:anchor distT="0" distB="0" distL="0" distR="0" simplePos="0" relativeHeight="487605248" behindDoc="1" locked="0" layoutInCell="1" allowOverlap="1" wp14:anchorId="71FA029E" wp14:editId="1F435339">
            <wp:simplePos x="0" y="0"/>
            <wp:positionH relativeFrom="page">
              <wp:posOffset>1161413</wp:posOffset>
            </wp:positionH>
            <wp:positionV relativeFrom="paragraph">
              <wp:posOffset>160041</wp:posOffset>
            </wp:positionV>
            <wp:extent cx="1872942" cy="1810512"/>
            <wp:effectExtent l="0" t="0" r="0" b="0"/>
            <wp:wrapTopAndBottom/>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57" cstate="print"/>
                    <a:stretch>
                      <a:fillRect/>
                    </a:stretch>
                  </pic:blipFill>
                  <pic:spPr>
                    <a:xfrm>
                      <a:off x="0" y="0"/>
                      <a:ext cx="1872942" cy="1810512"/>
                    </a:xfrm>
                    <a:prstGeom prst="rect">
                      <a:avLst/>
                    </a:prstGeom>
                  </pic:spPr>
                </pic:pic>
              </a:graphicData>
            </a:graphic>
          </wp:anchor>
        </w:drawing>
      </w:r>
      <w:r>
        <w:rPr>
          <w:b/>
          <w:noProof/>
          <w:sz w:val="19"/>
          <w:lang w:eastAsia="ru-RU"/>
        </w:rPr>
        <w:drawing>
          <wp:anchor distT="0" distB="0" distL="0" distR="0" simplePos="0" relativeHeight="487605760" behindDoc="1" locked="0" layoutInCell="1" allowOverlap="1" wp14:anchorId="74DC73DE" wp14:editId="4855F466">
            <wp:simplePos x="0" y="0"/>
            <wp:positionH relativeFrom="page">
              <wp:posOffset>3184525</wp:posOffset>
            </wp:positionH>
            <wp:positionV relativeFrom="paragraph">
              <wp:posOffset>160041</wp:posOffset>
            </wp:positionV>
            <wp:extent cx="1808725" cy="1810512"/>
            <wp:effectExtent l="0" t="0" r="0" b="0"/>
            <wp:wrapTopAndBottom/>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58" cstate="print"/>
                    <a:stretch>
                      <a:fillRect/>
                    </a:stretch>
                  </pic:blipFill>
                  <pic:spPr>
                    <a:xfrm>
                      <a:off x="0" y="0"/>
                      <a:ext cx="1808725" cy="1810512"/>
                    </a:xfrm>
                    <a:prstGeom prst="rect">
                      <a:avLst/>
                    </a:prstGeom>
                  </pic:spPr>
                </pic:pic>
              </a:graphicData>
            </a:graphic>
          </wp:anchor>
        </w:drawing>
      </w:r>
      <w:r>
        <w:rPr>
          <w:b/>
          <w:noProof/>
          <w:sz w:val="19"/>
          <w:lang w:eastAsia="ru-RU"/>
        </w:rPr>
        <w:drawing>
          <wp:anchor distT="0" distB="0" distL="0" distR="0" simplePos="0" relativeHeight="487606272" behindDoc="1" locked="0" layoutInCell="1" allowOverlap="1" wp14:anchorId="248DC47F" wp14:editId="6DB81500">
            <wp:simplePos x="0" y="0"/>
            <wp:positionH relativeFrom="page">
              <wp:posOffset>5175886</wp:posOffset>
            </wp:positionH>
            <wp:positionV relativeFrom="paragraph">
              <wp:posOffset>160041</wp:posOffset>
            </wp:positionV>
            <wp:extent cx="1963871" cy="1810512"/>
            <wp:effectExtent l="0" t="0" r="0" b="0"/>
            <wp:wrapTopAndBottom/>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59" cstate="print"/>
                    <a:stretch>
                      <a:fillRect/>
                    </a:stretch>
                  </pic:blipFill>
                  <pic:spPr>
                    <a:xfrm>
                      <a:off x="0" y="0"/>
                      <a:ext cx="1963871" cy="1810512"/>
                    </a:xfrm>
                    <a:prstGeom prst="rect">
                      <a:avLst/>
                    </a:prstGeom>
                  </pic:spPr>
                </pic:pic>
              </a:graphicData>
            </a:graphic>
          </wp:anchor>
        </w:drawing>
      </w:r>
    </w:p>
    <w:p w14:paraId="2DFE5785" w14:textId="77777777" w:rsidR="00837FAC" w:rsidRDefault="004D5FA3">
      <w:pPr>
        <w:pStyle w:val="a3"/>
        <w:spacing w:line="570" w:lineRule="atLeast"/>
        <w:ind w:left="849" w:right="134" w:hanging="566"/>
      </w:pPr>
      <w:r>
        <w:t>Рисунок 28 – 3D-реконструкция томографических изображений через 30 дней На</w:t>
      </w:r>
      <w:r>
        <w:rPr>
          <w:spacing w:val="42"/>
        </w:rPr>
        <w:t xml:space="preserve">  </w:t>
      </w:r>
      <w:r>
        <w:t>30-е</w:t>
      </w:r>
      <w:r>
        <w:rPr>
          <w:spacing w:val="43"/>
        </w:rPr>
        <w:t xml:space="preserve">  </w:t>
      </w:r>
      <w:r>
        <w:t>сутки</w:t>
      </w:r>
      <w:r>
        <w:rPr>
          <w:spacing w:val="43"/>
        </w:rPr>
        <w:t xml:space="preserve">  </w:t>
      </w:r>
      <w:r>
        <w:t>группа</w:t>
      </w:r>
      <w:r>
        <w:rPr>
          <w:spacing w:val="43"/>
        </w:rPr>
        <w:t xml:space="preserve">  </w:t>
      </w:r>
      <w:r>
        <w:rPr>
          <w:i/>
        </w:rPr>
        <w:t>MKГ+PRP</w:t>
      </w:r>
      <w:r>
        <w:rPr>
          <w:i/>
          <w:spacing w:val="43"/>
        </w:rPr>
        <w:t xml:space="preserve">  </w:t>
      </w:r>
      <w:r>
        <w:t>продемонстрировала</w:t>
      </w:r>
      <w:r>
        <w:rPr>
          <w:spacing w:val="43"/>
        </w:rPr>
        <w:t xml:space="preserve">  </w:t>
      </w:r>
      <w:r>
        <w:rPr>
          <w:spacing w:val="-2"/>
        </w:rPr>
        <w:t>дальнейшее</w:t>
      </w:r>
    </w:p>
    <w:p w14:paraId="117049AF" w14:textId="77777777" w:rsidR="00837FAC" w:rsidRDefault="004D5FA3">
      <w:pPr>
        <w:pStyle w:val="a3"/>
        <w:ind w:right="133"/>
      </w:pPr>
      <w:r>
        <w:t xml:space="preserve">увеличение плотности до 1333,0 (1186,5; 1434,0) HU, что свидетельствует о продолжающемся улучшении качества костной ткани. Группа </w:t>
      </w:r>
      <w:r>
        <w:rPr>
          <w:i/>
        </w:rPr>
        <w:t xml:space="preserve">MKГ </w:t>
      </w:r>
      <w:r>
        <w:t>показала увеличение</w:t>
      </w:r>
      <w:r>
        <w:rPr>
          <w:spacing w:val="-16"/>
        </w:rPr>
        <w:t xml:space="preserve"> </w:t>
      </w:r>
      <w:r>
        <w:t>плотности</w:t>
      </w:r>
      <w:r>
        <w:rPr>
          <w:spacing w:val="-16"/>
        </w:rPr>
        <w:t xml:space="preserve"> </w:t>
      </w:r>
      <w:r>
        <w:t>до</w:t>
      </w:r>
      <w:r>
        <w:rPr>
          <w:spacing w:val="-16"/>
        </w:rPr>
        <w:t xml:space="preserve"> </w:t>
      </w:r>
      <w:r>
        <w:t>956,0</w:t>
      </w:r>
      <w:r>
        <w:rPr>
          <w:spacing w:val="-16"/>
        </w:rPr>
        <w:t xml:space="preserve"> </w:t>
      </w:r>
      <w:r>
        <w:t>(856,0;</w:t>
      </w:r>
      <w:r>
        <w:rPr>
          <w:spacing w:val="-17"/>
        </w:rPr>
        <w:t xml:space="preserve"> </w:t>
      </w:r>
      <w:r>
        <w:t>1014,5)</w:t>
      </w:r>
      <w:r>
        <w:rPr>
          <w:spacing w:val="-16"/>
        </w:rPr>
        <w:t xml:space="preserve"> </w:t>
      </w:r>
      <w:r>
        <w:t>HU,</w:t>
      </w:r>
      <w:r>
        <w:rPr>
          <w:spacing w:val="-17"/>
        </w:rPr>
        <w:t xml:space="preserve"> </w:t>
      </w:r>
      <w:r>
        <w:t>что</w:t>
      </w:r>
      <w:r>
        <w:rPr>
          <w:spacing w:val="-16"/>
        </w:rPr>
        <w:t xml:space="preserve"> </w:t>
      </w:r>
      <w:r>
        <w:t>может</w:t>
      </w:r>
      <w:r>
        <w:rPr>
          <w:spacing w:val="-16"/>
        </w:rPr>
        <w:t xml:space="preserve"> </w:t>
      </w:r>
      <w:r>
        <w:t>указывать</w:t>
      </w:r>
      <w:r>
        <w:rPr>
          <w:spacing w:val="-16"/>
        </w:rPr>
        <w:t xml:space="preserve"> </w:t>
      </w:r>
      <w:r>
        <w:t>на</w:t>
      </w:r>
      <w:r>
        <w:rPr>
          <w:spacing w:val="-16"/>
        </w:rPr>
        <w:t xml:space="preserve"> </w:t>
      </w:r>
      <w:r>
        <w:t xml:space="preserve">менее интенсивное формирование костной ткани по сравнению с группой </w:t>
      </w:r>
      <w:r>
        <w:rPr>
          <w:i/>
        </w:rPr>
        <w:t xml:space="preserve">МКГ+PRP </w:t>
      </w:r>
      <w:r>
        <w:t xml:space="preserve">(р=0,0001). Группа </w:t>
      </w:r>
      <w:r>
        <w:rPr>
          <w:i/>
        </w:rPr>
        <w:t xml:space="preserve">Без заполнения </w:t>
      </w:r>
      <w:r>
        <w:t>также показала увеличение плотности до 418,0 (378,5; 474,5) HU, однако она остается значительно ниже по сравнению с предыдущими группами (р=0,001).</w:t>
      </w:r>
    </w:p>
    <w:p w14:paraId="1BC7732D" w14:textId="77777777" w:rsidR="00837FAC" w:rsidRDefault="00837FAC">
      <w:pPr>
        <w:pStyle w:val="a3"/>
        <w:sectPr w:rsidR="00837FAC">
          <w:pgSz w:w="11900" w:h="16840"/>
          <w:pgMar w:top="1060" w:right="425" w:bottom="1220" w:left="1559" w:header="0" w:footer="963" w:gutter="0"/>
          <w:cols w:space="720"/>
        </w:sectPr>
      </w:pPr>
    </w:p>
    <w:p w14:paraId="4D9A4C74" w14:textId="77777777" w:rsidR="00837FAC" w:rsidRDefault="004D5FA3">
      <w:pPr>
        <w:pStyle w:val="a3"/>
        <w:spacing w:before="69" w:line="259" w:lineRule="auto"/>
        <w:ind w:right="132" w:firstLine="708"/>
      </w:pPr>
      <w:r>
        <w:t xml:space="preserve">На 60-ые сутки в группе </w:t>
      </w:r>
      <w:r>
        <w:rPr>
          <w:i/>
        </w:rPr>
        <w:t xml:space="preserve">МКГ+PRP </w:t>
      </w:r>
      <w:r>
        <w:t xml:space="preserve">отмечается формирование четкого, умеренно утолщенного кортикального слоя с полным закрытием костного дефекта и частичной резорбцией излишков сформированной костной ткани, а также полная регенерация костной ткани кортикального слоя (Рисунок 29). В группе </w:t>
      </w:r>
      <w:r>
        <w:rPr>
          <w:i/>
        </w:rPr>
        <w:t xml:space="preserve">МКГ </w:t>
      </w:r>
      <w:r>
        <w:t>отмечается полное закрытие костного дефекта с формированием плотного и широкого кортикального слоя, которое достигнуто засчет дальнейшего костеобразования и ассимиляции костного графта с костной тканью бедренной кости кролика.</w:t>
      </w:r>
    </w:p>
    <w:p w14:paraId="3373E671" w14:textId="77777777" w:rsidR="00837FAC" w:rsidRDefault="004D5FA3">
      <w:pPr>
        <w:pStyle w:val="2"/>
        <w:tabs>
          <w:tab w:val="left" w:pos="4572"/>
          <w:tab w:val="left" w:pos="7142"/>
        </w:tabs>
        <w:spacing w:before="161"/>
        <w:ind w:left="1061"/>
        <w:jc w:val="left"/>
      </w:pPr>
      <w:r>
        <w:rPr>
          <w:spacing w:val="-2"/>
        </w:rPr>
        <w:t>МКГ+PRP</w:t>
      </w:r>
      <w:r>
        <w:tab/>
      </w:r>
      <w:r>
        <w:rPr>
          <w:spacing w:val="-5"/>
        </w:rPr>
        <w:t>МКГ</w:t>
      </w:r>
      <w:r>
        <w:tab/>
        <w:t>Без</w:t>
      </w:r>
      <w:r>
        <w:rPr>
          <w:spacing w:val="-4"/>
        </w:rPr>
        <w:t xml:space="preserve"> </w:t>
      </w:r>
      <w:r>
        <w:rPr>
          <w:spacing w:val="-2"/>
        </w:rPr>
        <w:t>заполнения</w:t>
      </w:r>
    </w:p>
    <w:p w14:paraId="005C50E6" w14:textId="77777777" w:rsidR="00837FAC" w:rsidRDefault="004D5FA3">
      <w:pPr>
        <w:pStyle w:val="a3"/>
        <w:spacing w:before="7"/>
        <w:ind w:left="0"/>
        <w:jc w:val="left"/>
        <w:rPr>
          <w:b/>
          <w:sz w:val="19"/>
        </w:rPr>
      </w:pPr>
      <w:r>
        <w:rPr>
          <w:b/>
          <w:noProof/>
          <w:sz w:val="19"/>
          <w:lang w:eastAsia="ru-RU"/>
        </w:rPr>
        <w:drawing>
          <wp:anchor distT="0" distB="0" distL="0" distR="0" simplePos="0" relativeHeight="487606784" behindDoc="1" locked="0" layoutInCell="1" allowOverlap="1" wp14:anchorId="4A0A8B2C" wp14:editId="1189FFAA">
            <wp:simplePos x="0" y="0"/>
            <wp:positionH relativeFrom="page">
              <wp:posOffset>1161413</wp:posOffset>
            </wp:positionH>
            <wp:positionV relativeFrom="paragraph">
              <wp:posOffset>158837</wp:posOffset>
            </wp:positionV>
            <wp:extent cx="1872388" cy="1810512"/>
            <wp:effectExtent l="0" t="0" r="0" b="0"/>
            <wp:wrapTopAndBottom/>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60" cstate="print"/>
                    <a:stretch>
                      <a:fillRect/>
                    </a:stretch>
                  </pic:blipFill>
                  <pic:spPr>
                    <a:xfrm>
                      <a:off x="0" y="0"/>
                      <a:ext cx="1872388" cy="1810512"/>
                    </a:xfrm>
                    <a:prstGeom prst="rect">
                      <a:avLst/>
                    </a:prstGeom>
                  </pic:spPr>
                </pic:pic>
              </a:graphicData>
            </a:graphic>
          </wp:anchor>
        </w:drawing>
      </w:r>
      <w:r>
        <w:rPr>
          <w:b/>
          <w:noProof/>
          <w:sz w:val="19"/>
          <w:lang w:eastAsia="ru-RU"/>
        </w:rPr>
        <w:drawing>
          <wp:anchor distT="0" distB="0" distL="0" distR="0" simplePos="0" relativeHeight="487607296" behindDoc="1" locked="0" layoutInCell="1" allowOverlap="1" wp14:anchorId="7621C6B7" wp14:editId="08D14FE6">
            <wp:simplePos x="0" y="0"/>
            <wp:positionH relativeFrom="page">
              <wp:posOffset>3183253</wp:posOffset>
            </wp:positionH>
            <wp:positionV relativeFrom="paragraph">
              <wp:posOffset>158837</wp:posOffset>
            </wp:positionV>
            <wp:extent cx="1814909" cy="1810512"/>
            <wp:effectExtent l="0" t="0" r="0" b="0"/>
            <wp:wrapTopAndBottom/>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61" cstate="print"/>
                    <a:stretch>
                      <a:fillRect/>
                    </a:stretch>
                  </pic:blipFill>
                  <pic:spPr>
                    <a:xfrm>
                      <a:off x="0" y="0"/>
                      <a:ext cx="1814909" cy="1810512"/>
                    </a:xfrm>
                    <a:prstGeom prst="rect">
                      <a:avLst/>
                    </a:prstGeom>
                  </pic:spPr>
                </pic:pic>
              </a:graphicData>
            </a:graphic>
          </wp:anchor>
        </w:drawing>
      </w:r>
      <w:r>
        <w:rPr>
          <w:b/>
          <w:noProof/>
          <w:sz w:val="19"/>
          <w:lang w:eastAsia="ru-RU"/>
        </w:rPr>
        <w:drawing>
          <wp:anchor distT="0" distB="0" distL="0" distR="0" simplePos="0" relativeHeight="487607808" behindDoc="1" locked="0" layoutInCell="1" allowOverlap="1" wp14:anchorId="60F2CFF1" wp14:editId="5E2042E4">
            <wp:simplePos x="0" y="0"/>
            <wp:positionH relativeFrom="page">
              <wp:posOffset>5175884</wp:posOffset>
            </wp:positionH>
            <wp:positionV relativeFrom="paragraph">
              <wp:posOffset>158837</wp:posOffset>
            </wp:positionV>
            <wp:extent cx="1963242" cy="1810512"/>
            <wp:effectExtent l="0" t="0" r="0" b="0"/>
            <wp:wrapTopAndBottom/>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62" cstate="print"/>
                    <a:stretch>
                      <a:fillRect/>
                    </a:stretch>
                  </pic:blipFill>
                  <pic:spPr>
                    <a:xfrm>
                      <a:off x="0" y="0"/>
                      <a:ext cx="1963242" cy="1810512"/>
                    </a:xfrm>
                    <a:prstGeom prst="rect">
                      <a:avLst/>
                    </a:prstGeom>
                  </pic:spPr>
                </pic:pic>
              </a:graphicData>
            </a:graphic>
          </wp:anchor>
        </w:drawing>
      </w:r>
    </w:p>
    <w:p w14:paraId="709844D8" w14:textId="77777777" w:rsidR="00837FAC" w:rsidRDefault="004D5FA3">
      <w:pPr>
        <w:pStyle w:val="a3"/>
        <w:spacing w:before="6" w:line="560" w:lineRule="atLeast"/>
        <w:ind w:left="850" w:right="134" w:hanging="567"/>
      </w:pPr>
      <w:r>
        <w:t>Рисунок 29 – 3D-реконструкция томографических изображений через 60 дней В</w:t>
      </w:r>
      <w:r>
        <w:rPr>
          <w:spacing w:val="30"/>
        </w:rPr>
        <w:t xml:space="preserve"> </w:t>
      </w:r>
      <w:r>
        <w:t>группе</w:t>
      </w:r>
      <w:r>
        <w:rPr>
          <w:spacing w:val="30"/>
        </w:rPr>
        <w:t xml:space="preserve"> </w:t>
      </w:r>
      <w:r>
        <w:rPr>
          <w:i/>
        </w:rPr>
        <w:t>Без</w:t>
      </w:r>
      <w:r>
        <w:rPr>
          <w:i/>
          <w:spacing w:val="30"/>
        </w:rPr>
        <w:t xml:space="preserve"> </w:t>
      </w:r>
      <w:r>
        <w:rPr>
          <w:i/>
        </w:rPr>
        <w:t>заполнения</w:t>
      </w:r>
      <w:r>
        <w:rPr>
          <w:i/>
          <w:spacing w:val="29"/>
        </w:rPr>
        <w:t xml:space="preserve"> </w:t>
      </w:r>
      <w:r>
        <w:t>контуры</w:t>
      </w:r>
      <w:r>
        <w:rPr>
          <w:spacing w:val="30"/>
        </w:rPr>
        <w:t xml:space="preserve"> </w:t>
      </w:r>
      <w:r>
        <w:t>костного</w:t>
      </w:r>
      <w:r>
        <w:rPr>
          <w:spacing w:val="30"/>
        </w:rPr>
        <w:t xml:space="preserve"> </w:t>
      </w:r>
      <w:r>
        <w:t>дефекта</w:t>
      </w:r>
      <w:r>
        <w:rPr>
          <w:spacing w:val="31"/>
        </w:rPr>
        <w:t xml:space="preserve"> </w:t>
      </w:r>
      <w:r>
        <w:t>неровные,</w:t>
      </w:r>
      <w:r>
        <w:rPr>
          <w:spacing w:val="29"/>
        </w:rPr>
        <w:t xml:space="preserve"> </w:t>
      </w:r>
      <w:r>
        <w:t>при</w:t>
      </w:r>
      <w:r>
        <w:rPr>
          <w:spacing w:val="30"/>
        </w:rPr>
        <w:t xml:space="preserve"> </w:t>
      </w:r>
      <w:r>
        <w:t>этом</w:t>
      </w:r>
    </w:p>
    <w:p w14:paraId="1C9602A4" w14:textId="77777777" w:rsidR="00837FAC" w:rsidRDefault="004D5FA3">
      <w:pPr>
        <w:pStyle w:val="a3"/>
        <w:spacing w:before="11"/>
        <w:ind w:right="134"/>
      </w:pPr>
      <w:r>
        <w:t>отмечается</w:t>
      </w:r>
      <w:r>
        <w:rPr>
          <w:spacing w:val="-15"/>
        </w:rPr>
        <w:t xml:space="preserve"> </w:t>
      </w:r>
      <w:r>
        <w:t>невыраженное</w:t>
      </w:r>
      <w:r>
        <w:rPr>
          <w:spacing w:val="-15"/>
        </w:rPr>
        <w:t xml:space="preserve"> </w:t>
      </w:r>
      <w:r>
        <w:t>уменьшение</w:t>
      </w:r>
      <w:r>
        <w:rPr>
          <w:spacing w:val="-16"/>
        </w:rPr>
        <w:t xml:space="preserve"> </w:t>
      </w:r>
      <w:r>
        <w:t>диаметра</w:t>
      </w:r>
      <w:r>
        <w:rPr>
          <w:spacing w:val="-15"/>
        </w:rPr>
        <w:t xml:space="preserve"> </w:t>
      </w:r>
      <w:r>
        <w:t>костного</w:t>
      </w:r>
      <w:r>
        <w:rPr>
          <w:spacing w:val="-16"/>
        </w:rPr>
        <w:t xml:space="preserve"> </w:t>
      </w:r>
      <w:r>
        <w:t>дефекта</w:t>
      </w:r>
      <w:r>
        <w:rPr>
          <w:spacing w:val="-15"/>
        </w:rPr>
        <w:t xml:space="preserve"> </w:t>
      </w:r>
      <w:r>
        <w:t>с</w:t>
      </w:r>
      <w:r>
        <w:rPr>
          <w:spacing w:val="-15"/>
        </w:rPr>
        <w:t xml:space="preserve"> </w:t>
      </w:r>
      <w:r>
        <w:t>признаками формирования вокруг дефекта слабовыраженных элементов костной мозоли, представленных в виде ограниченных участков груботрабекулярной перестройки костной ткани и единичных костных мостиков.</w:t>
      </w:r>
    </w:p>
    <w:p w14:paraId="41F00C4B" w14:textId="77777777" w:rsidR="00837FAC" w:rsidRDefault="004D5FA3">
      <w:pPr>
        <w:pStyle w:val="a3"/>
        <w:ind w:right="133" w:firstLine="709"/>
      </w:pPr>
      <w:r>
        <w:t>На</w:t>
      </w:r>
      <w:r>
        <w:rPr>
          <w:spacing w:val="-18"/>
        </w:rPr>
        <w:t xml:space="preserve"> </w:t>
      </w:r>
      <w:r>
        <w:t>60</w:t>
      </w:r>
      <w:r>
        <w:rPr>
          <w:spacing w:val="-17"/>
        </w:rPr>
        <w:t xml:space="preserve"> </w:t>
      </w:r>
      <w:r>
        <w:t>сутки</w:t>
      </w:r>
      <w:r>
        <w:rPr>
          <w:spacing w:val="-17"/>
        </w:rPr>
        <w:t xml:space="preserve"> </w:t>
      </w:r>
      <w:r>
        <w:t>в</w:t>
      </w:r>
      <w:r>
        <w:rPr>
          <w:spacing w:val="-18"/>
        </w:rPr>
        <w:t xml:space="preserve"> </w:t>
      </w:r>
      <w:r>
        <w:t>группе</w:t>
      </w:r>
      <w:r>
        <w:rPr>
          <w:spacing w:val="-16"/>
        </w:rPr>
        <w:t xml:space="preserve"> </w:t>
      </w:r>
      <w:r>
        <w:rPr>
          <w:i/>
        </w:rPr>
        <w:t>МКГ+PRP</w:t>
      </w:r>
      <w:r>
        <w:rPr>
          <w:i/>
          <w:spacing w:val="-17"/>
        </w:rPr>
        <w:t xml:space="preserve"> </w:t>
      </w:r>
      <w:r>
        <w:t>плотность</w:t>
      </w:r>
      <w:r>
        <w:rPr>
          <w:spacing w:val="-18"/>
        </w:rPr>
        <w:t xml:space="preserve"> </w:t>
      </w:r>
      <w:r>
        <w:t>увеличилась</w:t>
      </w:r>
      <w:r>
        <w:rPr>
          <w:spacing w:val="-17"/>
        </w:rPr>
        <w:t xml:space="preserve"> </w:t>
      </w:r>
      <w:r>
        <w:t>по</w:t>
      </w:r>
      <w:r>
        <w:rPr>
          <w:spacing w:val="-17"/>
        </w:rPr>
        <w:t xml:space="preserve"> </w:t>
      </w:r>
      <w:r>
        <w:t>сравнению</w:t>
      </w:r>
      <w:r>
        <w:rPr>
          <w:spacing w:val="-17"/>
        </w:rPr>
        <w:t xml:space="preserve"> </w:t>
      </w:r>
      <w:r>
        <w:t>с</w:t>
      </w:r>
      <w:r>
        <w:rPr>
          <w:spacing w:val="-18"/>
        </w:rPr>
        <w:t xml:space="preserve"> </w:t>
      </w:r>
      <w:r>
        <w:t>30- дневным сроком до 1391,0 (1270,5; 1460,0) HU.</w:t>
      </w:r>
      <w:r>
        <w:rPr>
          <w:spacing w:val="40"/>
        </w:rPr>
        <w:t xml:space="preserve"> </w:t>
      </w:r>
      <w:r>
        <w:t xml:space="preserve">В группе </w:t>
      </w:r>
      <w:r>
        <w:rPr>
          <w:i/>
        </w:rPr>
        <w:t xml:space="preserve">МКГ </w:t>
      </w:r>
      <w:r>
        <w:t xml:space="preserve">наблюдается значительное увеличение плотности до 1256,0 (1189,0; 1301,0) HU, что приближает её к результатам группы </w:t>
      </w:r>
      <w:r>
        <w:rPr>
          <w:i/>
        </w:rPr>
        <w:t xml:space="preserve">МКГ+PRP </w:t>
      </w:r>
      <w:r>
        <w:t xml:space="preserve">(р=0,0001). Плотность в контрольной группе продолжала увеличиваться, достигнув медианы 594,0 (516,5; 672,5) HU, но оставалась ниже по сравнению с группами </w:t>
      </w:r>
      <w:r>
        <w:rPr>
          <w:i/>
        </w:rPr>
        <w:t xml:space="preserve">МКГ+PRP </w:t>
      </w:r>
      <w:r>
        <w:t xml:space="preserve">(р=0,0001) и </w:t>
      </w:r>
      <w:r>
        <w:rPr>
          <w:i/>
        </w:rPr>
        <w:t xml:space="preserve">МКГ </w:t>
      </w:r>
      <w:r>
        <w:t>(р=0,0001).</w:t>
      </w:r>
    </w:p>
    <w:p w14:paraId="3114745C" w14:textId="77777777" w:rsidR="00837FAC" w:rsidRDefault="004D5FA3">
      <w:pPr>
        <w:pStyle w:val="a3"/>
        <w:ind w:right="134" w:firstLine="708"/>
      </w:pPr>
      <w:r>
        <w:t>Таким образом, в группах с Марбургским костным графтом (</w:t>
      </w:r>
      <w:r>
        <w:rPr>
          <w:i/>
        </w:rPr>
        <w:t xml:space="preserve">МКГ </w:t>
      </w:r>
      <w:r>
        <w:t xml:space="preserve">и </w:t>
      </w:r>
      <w:r>
        <w:rPr>
          <w:i/>
        </w:rPr>
        <w:t>МКГ+PRP</w:t>
      </w:r>
      <w:r>
        <w:t>) плотность костной ткани статистически значимо выше, чем в контрольной</w:t>
      </w:r>
      <w:r>
        <w:rPr>
          <w:spacing w:val="-7"/>
        </w:rPr>
        <w:t xml:space="preserve"> </w:t>
      </w:r>
      <w:r>
        <w:t>группе</w:t>
      </w:r>
      <w:r>
        <w:rPr>
          <w:spacing w:val="-7"/>
        </w:rPr>
        <w:t xml:space="preserve"> </w:t>
      </w:r>
      <w:r>
        <w:t>без</w:t>
      </w:r>
      <w:r>
        <w:rPr>
          <w:spacing w:val="-7"/>
        </w:rPr>
        <w:t xml:space="preserve"> </w:t>
      </w:r>
      <w:r>
        <w:t>заполнения</w:t>
      </w:r>
      <w:r>
        <w:rPr>
          <w:spacing w:val="-7"/>
        </w:rPr>
        <w:t xml:space="preserve"> </w:t>
      </w:r>
      <w:r>
        <w:t>на</w:t>
      </w:r>
      <w:r>
        <w:rPr>
          <w:spacing w:val="-7"/>
        </w:rPr>
        <w:t xml:space="preserve"> </w:t>
      </w:r>
      <w:r>
        <w:t>всех</w:t>
      </w:r>
      <w:r>
        <w:rPr>
          <w:spacing w:val="-7"/>
        </w:rPr>
        <w:t xml:space="preserve"> </w:t>
      </w:r>
      <w:r>
        <w:t>измеренных</w:t>
      </w:r>
      <w:r>
        <w:rPr>
          <w:spacing w:val="-7"/>
        </w:rPr>
        <w:t xml:space="preserve"> </w:t>
      </w:r>
      <w:r>
        <w:t>временных</w:t>
      </w:r>
      <w:r>
        <w:rPr>
          <w:spacing w:val="-7"/>
        </w:rPr>
        <w:t xml:space="preserve"> </w:t>
      </w:r>
      <w:r>
        <w:t xml:space="preserve">интервалах. Группа </w:t>
      </w:r>
      <w:r>
        <w:rPr>
          <w:i/>
        </w:rPr>
        <w:t xml:space="preserve">МКГ+PRP </w:t>
      </w:r>
      <w:r>
        <w:t>показывает самую высокую плотность на всех сроках эксперимента (р=0,0001), что может отражать интенсивное образование и минерализацию костной ткани.</w:t>
      </w:r>
    </w:p>
    <w:p w14:paraId="78C0C276" w14:textId="77777777" w:rsidR="00837FAC" w:rsidRDefault="004D5FA3">
      <w:pPr>
        <w:pStyle w:val="2"/>
        <w:numPr>
          <w:ilvl w:val="1"/>
          <w:numId w:val="6"/>
        </w:numPr>
        <w:tabs>
          <w:tab w:val="left" w:pos="1274"/>
        </w:tabs>
        <w:spacing w:before="118"/>
        <w:ind w:left="141" w:right="134" w:firstLine="709"/>
        <w:jc w:val="both"/>
      </w:pPr>
      <w:bookmarkStart w:id="15" w:name="_TOC_250002"/>
      <w:r>
        <w:t>Патоморфологическая</w:t>
      </w:r>
      <w:r>
        <w:rPr>
          <w:spacing w:val="-4"/>
        </w:rPr>
        <w:t xml:space="preserve"> </w:t>
      </w:r>
      <w:r>
        <w:t>оценка</w:t>
      </w:r>
      <w:r>
        <w:rPr>
          <w:spacing w:val="-4"/>
        </w:rPr>
        <w:t xml:space="preserve"> </w:t>
      </w:r>
      <w:r>
        <w:t>репаративной</w:t>
      </w:r>
      <w:r>
        <w:rPr>
          <w:spacing w:val="-4"/>
        </w:rPr>
        <w:t xml:space="preserve"> </w:t>
      </w:r>
      <w:r>
        <w:t>регенерации</w:t>
      </w:r>
      <w:r>
        <w:rPr>
          <w:spacing w:val="-4"/>
        </w:rPr>
        <w:t xml:space="preserve"> </w:t>
      </w:r>
      <w:bookmarkEnd w:id="15"/>
      <w:r>
        <w:t>костной ткани при замещении дефектов у кроликов костным трасплантатом совместно с аутоплазмой, обогащенной тромбоцитами</w:t>
      </w:r>
    </w:p>
    <w:p w14:paraId="15F12F4B" w14:textId="77777777" w:rsidR="00837FAC" w:rsidRDefault="00837FAC">
      <w:pPr>
        <w:pStyle w:val="2"/>
        <w:sectPr w:rsidR="00837FAC">
          <w:pgSz w:w="11900" w:h="16840"/>
          <w:pgMar w:top="1060" w:right="425" w:bottom="1220" w:left="1559" w:header="0" w:footer="963" w:gutter="0"/>
          <w:cols w:space="720"/>
        </w:sectPr>
      </w:pPr>
    </w:p>
    <w:p w14:paraId="60AFFEA0" w14:textId="77777777" w:rsidR="00837FAC" w:rsidRDefault="004D5FA3">
      <w:pPr>
        <w:pStyle w:val="a4"/>
        <w:numPr>
          <w:ilvl w:val="2"/>
          <w:numId w:val="6"/>
        </w:numPr>
        <w:tabs>
          <w:tab w:val="left" w:pos="1738"/>
          <w:tab w:val="left" w:pos="2943"/>
          <w:tab w:val="left" w:pos="4652"/>
          <w:tab w:val="left" w:pos="5972"/>
          <w:tab w:val="left" w:pos="6421"/>
          <w:tab w:val="left" w:pos="7262"/>
          <w:tab w:val="left" w:pos="8715"/>
        </w:tabs>
        <w:spacing w:before="69"/>
        <w:ind w:left="141" w:right="132" w:firstLine="709"/>
        <w:jc w:val="right"/>
        <w:rPr>
          <w:i/>
          <w:sz w:val="28"/>
        </w:rPr>
      </w:pPr>
      <w:r>
        <w:rPr>
          <w:i/>
          <w:spacing w:val="-2"/>
          <w:sz w:val="28"/>
        </w:rPr>
        <w:t>Оценка</w:t>
      </w:r>
      <w:r>
        <w:rPr>
          <w:i/>
          <w:sz w:val="28"/>
        </w:rPr>
        <w:tab/>
      </w:r>
      <w:r>
        <w:rPr>
          <w:i/>
          <w:spacing w:val="-2"/>
          <w:sz w:val="28"/>
        </w:rPr>
        <w:t>клеточного</w:t>
      </w:r>
      <w:r>
        <w:rPr>
          <w:i/>
          <w:sz w:val="28"/>
        </w:rPr>
        <w:tab/>
      </w:r>
      <w:r>
        <w:rPr>
          <w:i/>
          <w:spacing w:val="-2"/>
          <w:sz w:val="28"/>
        </w:rPr>
        <w:t>состава</w:t>
      </w:r>
      <w:r>
        <w:rPr>
          <w:i/>
          <w:sz w:val="28"/>
        </w:rPr>
        <w:tab/>
      </w:r>
      <w:r>
        <w:rPr>
          <w:i/>
          <w:spacing w:val="-10"/>
          <w:sz w:val="28"/>
        </w:rPr>
        <w:t>в</w:t>
      </w:r>
      <w:r>
        <w:rPr>
          <w:i/>
          <w:sz w:val="28"/>
        </w:rPr>
        <w:tab/>
      </w:r>
      <w:r>
        <w:rPr>
          <w:i/>
          <w:spacing w:val="-4"/>
          <w:sz w:val="28"/>
        </w:rPr>
        <w:t>зоне</w:t>
      </w:r>
      <w:r>
        <w:rPr>
          <w:i/>
          <w:sz w:val="28"/>
        </w:rPr>
        <w:tab/>
      </w:r>
      <w:r>
        <w:rPr>
          <w:i/>
          <w:spacing w:val="-2"/>
          <w:sz w:val="28"/>
        </w:rPr>
        <w:t>костного</w:t>
      </w:r>
      <w:r>
        <w:rPr>
          <w:i/>
          <w:sz w:val="28"/>
        </w:rPr>
        <w:tab/>
      </w:r>
      <w:r>
        <w:rPr>
          <w:i/>
          <w:spacing w:val="-2"/>
          <w:sz w:val="28"/>
        </w:rPr>
        <w:t xml:space="preserve">дефекта </w:t>
      </w:r>
      <w:r>
        <w:rPr>
          <w:sz w:val="28"/>
        </w:rPr>
        <w:t>Гистоморфометрический</w:t>
      </w:r>
      <w:r>
        <w:rPr>
          <w:spacing w:val="80"/>
          <w:sz w:val="28"/>
        </w:rPr>
        <w:t xml:space="preserve"> </w:t>
      </w:r>
      <w:r>
        <w:rPr>
          <w:sz w:val="28"/>
        </w:rPr>
        <w:t>анализ</w:t>
      </w:r>
      <w:r>
        <w:rPr>
          <w:spacing w:val="80"/>
          <w:sz w:val="28"/>
        </w:rPr>
        <w:t xml:space="preserve"> </w:t>
      </w:r>
      <w:r>
        <w:rPr>
          <w:sz w:val="28"/>
        </w:rPr>
        <w:t>клеточного</w:t>
      </w:r>
      <w:r>
        <w:rPr>
          <w:spacing w:val="80"/>
          <w:sz w:val="28"/>
        </w:rPr>
        <w:t xml:space="preserve"> </w:t>
      </w:r>
      <w:r>
        <w:rPr>
          <w:sz w:val="28"/>
        </w:rPr>
        <w:t>состава</w:t>
      </w:r>
      <w:r>
        <w:rPr>
          <w:spacing w:val="80"/>
          <w:sz w:val="28"/>
        </w:rPr>
        <w:t xml:space="preserve"> </w:t>
      </w:r>
      <w:r>
        <w:rPr>
          <w:sz w:val="28"/>
        </w:rPr>
        <w:t>при</w:t>
      </w:r>
      <w:r>
        <w:rPr>
          <w:spacing w:val="80"/>
          <w:sz w:val="28"/>
        </w:rPr>
        <w:t xml:space="preserve"> </w:t>
      </w:r>
      <w:r>
        <w:rPr>
          <w:sz w:val="28"/>
        </w:rPr>
        <w:t>стандартном гистологическом</w:t>
      </w:r>
      <w:r>
        <w:rPr>
          <w:spacing w:val="80"/>
          <w:sz w:val="28"/>
        </w:rPr>
        <w:t xml:space="preserve"> </w:t>
      </w:r>
      <w:r>
        <w:rPr>
          <w:sz w:val="28"/>
        </w:rPr>
        <w:t>исследовании</w:t>
      </w:r>
      <w:r>
        <w:rPr>
          <w:spacing w:val="80"/>
          <w:sz w:val="28"/>
        </w:rPr>
        <w:t xml:space="preserve"> </w:t>
      </w:r>
      <w:r>
        <w:rPr>
          <w:sz w:val="28"/>
        </w:rPr>
        <w:t>гематоксилином</w:t>
      </w:r>
      <w:r>
        <w:rPr>
          <w:spacing w:val="80"/>
          <w:sz w:val="28"/>
        </w:rPr>
        <w:t xml:space="preserve"> </w:t>
      </w:r>
      <w:r>
        <w:rPr>
          <w:sz w:val="28"/>
        </w:rPr>
        <w:t>и</w:t>
      </w:r>
      <w:r>
        <w:rPr>
          <w:spacing w:val="80"/>
          <w:sz w:val="28"/>
        </w:rPr>
        <w:t xml:space="preserve"> </w:t>
      </w:r>
      <w:r>
        <w:rPr>
          <w:sz w:val="28"/>
        </w:rPr>
        <w:t>эозином</w:t>
      </w:r>
      <w:r>
        <w:rPr>
          <w:spacing w:val="80"/>
          <w:sz w:val="28"/>
        </w:rPr>
        <w:t xml:space="preserve"> </w:t>
      </w:r>
      <w:r>
        <w:rPr>
          <w:sz w:val="28"/>
        </w:rPr>
        <w:t>в</w:t>
      </w:r>
      <w:r>
        <w:rPr>
          <w:spacing w:val="80"/>
          <w:sz w:val="28"/>
        </w:rPr>
        <w:t xml:space="preserve"> </w:t>
      </w:r>
      <w:r>
        <w:rPr>
          <w:sz w:val="28"/>
        </w:rPr>
        <w:t>зоне</w:t>
      </w:r>
      <w:r>
        <w:rPr>
          <w:spacing w:val="80"/>
          <w:sz w:val="28"/>
        </w:rPr>
        <w:t xml:space="preserve"> </w:t>
      </w:r>
      <w:r>
        <w:rPr>
          <w:sz w:val="28"/>
        </w:rPr>
        <w:t xml:space="preserve">дефекта костной пластинки через 14 дней показал, что плотность остеобластов в группе </w:t>
      </w:r>
      <w:r>
        <w:rPr>
          <w:i/>
          <w:sz w:val="28"/>
        </w:rPr>
        <w:t>МКГ+PRP</w:t>
      </w:r>
      <w:r>
        <w:rPr>
          <w:i/>
          <w:spacing w:val="40"/>
          <w:sz w:val="28"/>
        </w:rPr>
        <w:t xml:space="preserve"> </w:t>
      </w:r>
      <w:r>
        <w:rPr>
          <w:sz w:val="28"/>
        </w:rPr>
        <w:t>составляла</w:t>
      </w:r>
      <w:r>
        <w:rPr>
          <w:spacing w:val="40"/>
          <w:sz w:val="28"/>
        </w:rPr>
        <w:t xml:space="preserve"> </w:t>
      </w:r>
      <w:r>
        <w:rPr>
          <w:sz w:val="28"/>
        </w:rPr>
        <w:t>411,0</w:t>
      </w:r>
      <w:r>
        <w:rPr>
          <w:spacing w:val="40"/>
          <w:sz w:val="28"/>
        </w:rPr>
        <w:t xml:space="preserve"> </w:t>
      </w:r>
      <w:r>
        <w:rPr>
          <w:sz w:val="28"/>
        </w:rPr>
        <w:t>(410,0;</w:t>
      </w:r>
      <w:r>
        <w:rPr>
          <w:spacing w:val="40"/>
          <w:sz w:val="28"/>
        </w:rPr>
        <w:t xml:space="preserve"> </w:t>
      </w:r>
      <w:r>
        <w:rPr>
          <w:sz w:val="28"/>
        </w:rPr>
        <w:t>465,0)</w:t>
      </w:r>
      <w:r>
        <w:rPr>
          <w:spacing w:val="38"/>
          <w:sz w:val="28"/>
        </w:rPr>
        <w:t xml:space="preserve"> </w:t>
      </w:r>
      <w:r>
        <w:rPr>
          <w:sz w:val="28"/>
        </w:rPr>
        <w:t>клеток</w:t>
      </w:r>
      <w:r>
        <w:rPr>
          <w:spacing w:val="40"/>
          <w:sz w:val="28"/>
        </w:rPr>
        <w:t xml:space="preserve"> </w:t>
      </w:r>
      <w:r>
        <w:rPr>
          <w:sz w:val="28"/>
        </w:rPr>
        <w:t>на</w:t>
      </w:r>
      <w:r>
        <w:rPr>
          <w:spacing w:val="40"/>
          <w:sz w:val="28"/>
        </w:rPr>
        <w:t xml:space="preserve"> </w:t>
      </w:r>
      <w:r>
        <w:rPr>
          <w:sz w:val="28"/>
        </w:rPr>
        <w:t>1000</w:t>
      </w:r>
      <w:r>
        <w:rPr>
          <w:spacing w:val="40"/>
          <w:sz w:val="28"/>
        </w:rPr>
        <w:t xml:space="preserve"> </w:t>
      </w:r>
      <w:r>
        <w:rPr>
          <w:sz w:val="28"/>
        </w:rPr>
        <w:t>клеток</w:t>
      </w:r>
      <w:r>
        <w:rPr>
          <w:spacing w:val="40"/>
          <w:sz w:val="28"/>
        </w:rPr>
        <w:t xml:space="preserve"> </w:t>
      </w:r>
      <w:r>
        <w:rPr>
          <w:sz w:val="28"/>
        </w:rPr>
        <w:t>на</w:t>
      </w:r>
      <w:r>
        <w:rPr>
          <w:spacing w:val="40"/>
          <w:sz w:val="28"/>
        </w:rPr>
        <w:t xml:space="preserve"> </w:t>
      </w:r>
      <w:r>
        <w:rPr>
          <w:sz w:val="28"/>
        </w:rPr>
        <w:t>площади зоны дефекта, что статистически значимо превышает показатели как в группе</w:t>
      </w:r>
      <w:r>
        <w:rPr>
          <w:spacing w:val="40"/>
          <w:sz w:val="28"/>
        </w:rPr>
        <w:t xml:space="preserve"> </w:t>
      </w:r>
      <w:r>
        <w:rPr>
          <w:i/>
          <w:sz w:val="28"/>
        </w:rPr>
        <w:t>МКГ</w:t>
      </w:r>
      <w:r>
        <w:rPr>
          <w:sz w:val="28"/>
        </w:rPr>
        <w:t>,</w:t>
      </w:r>
      <w:r>
        <w:rPr>
          <w:spacing w:val="-3"/>
          <w:sz w:val="28"/>
        </w:rPr>
        <w:t xml:space="preserve"> </w:t>
      </w:r>
      <w:r>
        <w:rPr>
          <w:sz w:val="28"/>
        </w:rPr>
        <w:t>так</w:t>
      </w:r>
      <w:r>
        <w:rPr>
          <w:spacing w:val="-1"/>
          <w:sz w:val="28"/>
        </w:rPr>
        <w:t xml:space="preserve"> </w:t>
      </w:r>
      <w:r>
        <w:rPr>
          <w:sz w:val="28"/>
        </w:rPr>
        <w:t>и</w:t>
      </w:r>
      <w:r>
        <w:rPr>
          <w:spacing w:val="-1"/>
          <w:sz w:val="28"/>
        </w:rPr>
        <w:t xml:space="preserve"> </w:t>
      </w:r>
      <w:r>
        <w:rPr>
          <w:sz w:val="28"/>
        </w:rPr>
        <w:t>в</w:t>
      </w:r>
      <w:r>
        <w:rPr>
          <w:spacing w:val="-1"/>
          <w:sz w:val="28"/>
        </w:rPr>
        <w:t xml:space="preserve"> </w:t>
      </w:r>
      <w:r>
        <w:rPr>
          <w:sz w:val="28"/>
        </w:rPr>
        <w:t>контрольной</w:t>
      </w:r>
      <w:r>
        <w:rPr>
          <w:spacing w:val="-2"/>
          <w:sz w:val="28"/>
        </w:rPr>
        <w:t xml:space="preserve"> </w:t>
      </w:r>
      <w:r>
        <w:rPr>
          <w:sz w:val="28"/>
        </w:rPr>
        <w:t>группе,</w:t>
      </w:r>
      <w:r>
        <w:rPr>
          <w:spacing w:val="-2"/>
          <w:sz w:val="28"/>
        </w:rPr>
        <w:t xml:space="preserve"> </w:t>
      </w:r>
      <w:r>
        <w:rPr>
          <w:sz w:val="28"/>
        </w:rPr>
        <w:t>где</w:t>
      </w:r>
      <w:r>
        <w:rPr>
          <w:spacing w:val="-1"/>
          <w:sz w:val="28"/>
        </w:rPr>
        <w:t xml:space="preserve"> </w:t>
      </w:r>
      <w:r>
        <w:rPr>
          <w:sz w:val="28"/>
        </w:rPr>
        <w:t>плотность</w:t>
      </w:r>
      <w:r>
        <w:rPr>
          <w:spacing w:val="-1"/>
          <w:sz w:val="28"/>
        </w:rPr>
        <w:t xml:space="preserve"> </w:t>
      </w:r>
      <w:r>
        <w:rPr>
          <w:sz w:val="28"/>
        </w:rPr>
        <w:t>остеобластов</w:t>
      </w:r>
      <w:r>
        <w:rPr>
          <w:spacing w:val="-2"/>
          <w:sz w:val="28"/>
        </w:rPr>
        <w:t xml:space="preserve"> </w:t>
      </w:r>
      <w:r>
        <w:rPr>
          <w:sz w:val="28"/>
        </w:rPr>
        <w:t>была</w:t>
      </w:r>
      <w:r>
        <w:rPr>
          <w:spacing w:val="-1"/>
          <w:sz w:val="28"/>
        </w:rPr>
        <w:t xml:space="preserve"> </w:t>
      </w:r>
      <w:r>
        <w:rPr>
          <w:sz w:val="28"/>
        </w:rPr>
        <w:t>равна</w:t>
      </w:r>
      <w:r>
        <w:rPr>
          <w:spacing w:val="-1"/>
          <w:sz w:val="28"/>
        </w:rPr>
        <w:t xml:space="preserve"> </w:t>
      </w:r>
      <w:r>
        <w:rPr>
          <w:spacing w:val="-2"/>
          <w:sz w:val="28"/>
        </w:rPr>
        <w:t>298,0</w:t>
      </w:r>
    </w:p>
    <w:p w14:paraId="5AC82AAC" w14:textId="77777777" w:rsidR="00837FAC" w:rsidRDefault="004D5FA3">
      <w:pPr>
        <w:pStyle w:val="a3"/>
        <w:spacing w:before="3"/>
        <w:jc w:val="left"/>
      </w:pPr>
      <w:r>
        <w:t>(280,5;</w:t>
      </w:r>
      <w:r>
        <w:rPr>
          <w:spacing w:val="-8"/>
        </w:rPr>
        <w:t xml:space="preserve"> </w:t>
      </w:r>
      <w:r>
        <w:t>311,5)</w:t>
      </w:r>
      <w:r>
        <w:rPr>
          <w:spacing w:val="-7"/>
        </w:rPr>
        <w:t xml:space="preserve"> </w:t>
      </w:r>
      <w:r>
        <w:t>и</w:t>
      </w:r>
      <w:r>
        <w:rPr>
          <w:spacing w:val="-8"/>
        </w:rPr>
        <w:t xml:space="preserve"> </w:t>
      </w:r>
      <w:r>
        <w:t>88</w:t>
      </w:r>
      <w:r>
        <w:rPr>
          <w:spacing w:val="-7"/>
        </w:rPr>
        <w:t xml:space="preserve"> </w:t>
      </w:r>
      <w:r>
        <w:t>(81;</w:t>
      </w:r>
      <w:r>
        <w:rPr>
          <w:spacing w:val="-7"/>
        </w:rPr>
        <w:t xml:space="preserve"> </w:t>
      </w:r>
      <w:r>
        <w:t>111)</w:t>
      </w:r>
      <w:r>
        <w:rPr>
          <w:spacing w:val="-7"/>
        </w:rPr>
        <w:t xml:space="preserve"> </w:t>
      </w:r>
      <w:r>
        <w:t>соответственно</w:t>
      </w:r>
      <w:r>
        <w:rPr>
          <w:spacing w:val="-7"/>
        </w:rPr>
        <w:t xml:space="preserve"> </w:t>
      </w:r>
      <w:r>
        <w:t>(Рисунок</w:t>
      </w:r>
      <w:r>
        <w:rPr>
          <w:spacing w:val="-8"/>
        </w:rPr>
        <w:t xml:space="preserve"> </w:t>
      </w:r>
      <w:r>
        <w:t>30),</w:t>
      </w:r>
      <w:r>
        <w:rPr>
          <w:spacing w:val="-7"/>
        </w:rPr>
        <w:t xml:space="preserve"> </w:t>
      </w:r>
      <w:r>
        <w:t>(Таблица</w:t>
      </w:r>
      <w:r>
        <w:rPr>
          <w:spacing w:val="-7"/>
        </w:rPr>
        <w:t xml:space="preserve"> </w:t>
      </w:r>
      <w:r>
        <w:rPr>
          <w:spacing w:val="-2"/>
        </w:rPr>
        <w:t>А.1).</w:t>
      </w:r>
    </w:p>
    <w:p w14:paraId="4C19ED90" w14:textId="77777777" w:rsidR="00837FAC" w:rsidRDefault="004D5FA3">
      <w:pPr>
        <w:pStyle w:val="a3"/>
        <w:spacing w:before="70"/>
        <w:ind w:left="0"/>
        <w:jc w:val="left"/>
        <w:rPr>
          <w:sz w:val="20"/>
        </w:rPr>
      </w:pPr>
      <w:r>
        <w:rPr>
          <w:noProof/>
          <w:sz w:val="20"/>
          <w:lang w:eastAsia="ru-RU"/>
        </w:rPr>
        <w:drawing>
          <wp:anchor distT="0" distB="0" distL="0" distR="0" simplePos="0" relativeHeight="487608320" behindDoc="1" locked="0" layoutInCell="1" allowOverlap="1" wp14:anchorId="16B305B7" wp14:editId="6CEEEBA2">
            <wp:simplePos x="0" y="0"/>
            <wp:positionH relativeFrom="page">
              <wp:posOffset>1381437</wp:posOffset>
            </wp:positionH>
            <wp:positionV relativeFrom="paragraph">
              <wp:posOffset>205722</wp:posOffset>
            </wp:positionV>
            <wp:extent cx="5543499" cy="4297680"/>
            <wp:effectExtent l="0" t="0" r="0" b="0"/>
            <wp:wrapTopAndBottom/>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63" cstate="print"/>
                    <a:stretch>
                      <a:fillRect/>
                    </a:stretch>
                  </pic:blipFill>
                  <pic:spPr>
                    <a:xfrm>
                      <a:off x="0" y="0"/>
                      <a:ext cx="5543499" cy="4297680"/>
                    </a:xfrm>
                    <a:prstGeom prst="rect">
                      <a:avLst/>
                    </a:prstGeom>
                  </pic:spPr>
                </pic:pic>
              </a:graphicData>
            </a:graphic>
          </wp:anchor>
        </w:drawing>
      </w:r>
    </w:p>
    <w:p w14:paraId="19BB886E" w14:textId="77777777" w:rsidR="00837FAC" w:rsidRDefault="004D5FA3">
      <w:pPr>
        <w:spacing w:before="178"/>
        <w:ind w:left="328"/>
      </w:pPr>
      <w:r>
        <w:rPr>
          <w:spacing w:val="-2"/>
        </w:rPr>
        <w:t>Примечание:</w:t>
      </w:r>
    </w:p>
    <w:p w14:paraId="4A6D92A4" w14:textId="77777777" w:rsidR="00837FAC" w:rsidRDefault="004D5FA3">
      <w:pPr>
        <w:pStyle w:val="a4"/>
        <w:numPr>
          <w:ilvl w:val="0"/>
          <w:numId w:val="3"/>
        </w:numPr>
        <w:tabs>
          <w:tab w:val="left" w:pos="492"/>
        </w:tabs>
        <w:spacing w:before="1"/>
        <w:ind w:left="492" w:right="0" w:hanging="164"/>
        <w:jc w:val="left"/>
      </w:pPr>
      <w:r>
        <w:t>-</w:t>
      </w:r>
      <w:r>
        <w:rPr>
          <w:spacing w:val="-8"/>
        </w:rPr>
        <w:t xml:space="preserve"> </w:t>
      </w:r>
      <w:r>
        <w:t>cтатистически</w:t>
      </w:r>
      <w:r>
        <w:rPr>
          <w:spacing w:val="-5"/>
        </w:rPr>
        <w:t xml:space="preserve"> </w:t>
      </w:r>
      <w:r>
        <w:t>значимая</w:t>
      </w:r>
      <w:r>
        <w:rPr>
          <w:spacing w:val="-6"/>
        </w:rPr>
        <w:t xml:space="preserve"> </w:t>
      </w:r>
      <w:r>
        <w:t>разница</w:t>
      </w:r>
      <w:r>
        <w:rPr>
          <w:spacing w:val="-5"/>
        </w:rPr>
        <w:t xml:space="preserve"> </w:t>
      </w:r>
      <w:r>
        <w:t>между</w:t>
      </w:r>
      <w:r>
        <w:rPr>
          <w:spacing w:val="-6"/>
        </w:rPr>
        <w:t xml:space="preserve"> </w:t>
      </w:r>
      <w:r>
        <w:t>группами</w:t>
      </w:r>
      <w:r>
        <w:rPr>
          <w:spacing w:val="-5"/>
        </w:rPr>
        <w:t xml:space="preserve"> </w:t>
      </w:r>
      <w:r>
        <w:t>МКГ+PRP</w:t>
      </w:r>
      <w:r>
        <w:rPr>
          <w:spacing w:val="-6"/>
        </w:rPr>
        <w:t xml:space="preserve"> </w:t>
      </w:r>
      <w:r>
        <w:t>и</w:t>
      </w:r>
      <w:r>
        <w:rPr>
          <w:spacing w:val="-5"/>
        </w:rPr>
        <w:t xml:space="preserve"> </w:t>
      </w:r>
      <w:r>
        <w:t>МКГ</w:t>
      </w:r>
      <w:r>
        <w:rPr>
          <w:spacing w:val="-6"/>
        </w:rPr>
        <w:t xml:space="preserve"> </w:t>
      </w:r>
      <w:r>
        <w:t>(p</w:t>
      </w:r>
      <w:r>
        <w:rPr>
          <w:spacing w:val="-5"/>
        </w:rPr>
        <w:t xml:space="preserve"> </w:t>
      </w:r>
      <w:r>
        <w:rPr>
          <w:spacing w:val="-2"/>
        </w:rPr>
        <w:t>&lt;0,05)</w:t>
      </w:r>
    </w:p>
    <w:p w14:paraId="689F7DA2" w14:textId="77777777" w:rsidR="00837FAC" w:rsidRDefault="004D5FA3">
      <w:pPr>
        <w:spacing w:before="2"/>
        <w:ind w:left="328" w:right="976"/>
      </w:pPr>
      <w:r>
        <w:t>#</w:t>
      </w:r>
      <w:r>
        <w:rPr>
          <w:spacing w:val="-4"/>
        </w:rPr>
        <w:t xml:space="preserve"> </w:t>
      </w:r>
      <w:r>
        <w:t>-</w:t>
      </w:r>
      <w:r>
        <w:rPr>
          <w:spacing w:val="-4"/>
        </w:rPr>
        <w:t xml:space="preserve"> </w:t>
      </w:r>
      <w:r>
        <w:t>cтатистически</w:t>
      </w:r>
      <w:r>
        <w:rPr>
          <w:spacing w:val="-4"/>
        </w:rPr>
        <w:t xml:space="preserve"> </w:t>
      </w:r>
      <w:r>
        <w:t>значимая</w:t>
      </w:r>
      <w:r>
        <w:rPr>
          <w:spacing w:val="-4"/>
        </w:rPr>
        <w:t xml:space="preserve"> </w:t>
      </w:r>
      <w:r>
        <w:t>разница</w:t>
      </w:r>
      <w:r>
        <w:rPr>
          <w:spacing w:val="-4"/>
        </w:rPr>
        <w:t xml:space="preserve"> </w:t>
      </w:r>
      <w:r>
        <w:t>между</w:t>
      </w:r>
      <w:r>
        <w:rPr>
          <w:spacing w:val="-4"/>
        </w:rPr>
        <w:t xml:space="preserve"> </w:t>
      </w:r>
      <w:r>
        <w:t>группами</w:t>
      </w:r>
      <w:r>
        <w:rPr>
          <w:spacing w:val="-4"/>
        </w:rPr>
        <w:t xml:space="preserve"> </w:t>
      </w:r>
      <w:r>
        <w:t>МКГ+PRP</w:t>
      </w:r>
      <w:r>
        <w:rPr>
          <w:spacing w:val="-4"/>
        </w:rPr>
        <w:t xml:space="preserve"> </w:t>
      </w:r>
      <w:r>
        <w:t>и</w:t>
      </w:r>
      <w:r>
        <w:rPr>
          <w:spacing w:val="-4"/>
        </w:rPr>
        <w:t xml:space="preserve"> </w:t>
      </w:r>
      <w:r>
        <w:t>Без</w:t>
      </w:r>
      <w:r>
        <w:rPr>
          <w:spacing w:val="-4"/>
        </w:rPr>
        <w:t xml:space="preserve"> </w:t>
      </w:r>
      <w:r>
        <w:t>заполнения</w:t>
      </w:r>
      <w:r>
        <w:rPr>
          <w:spacing w:val="-4"/>
        </w:rPr>
        <w:t xml:space="preserve"> </w:t>
      </w:r>
      <w:r>
        <w:t>(p</w:t>
      </w:r>
      <w:r>
        <w:rPr>
          <w:spacing w:val="-4"/>
        </w:rPr>
        <w:t xml:space="preserve"> </w:t>
      </w:r>
      <w:r>
        <w:t>&lt;0,05) v - cтатистически значимая разница между группами МКГ и</w:t>
      </w:r>
      <w:r>
        <w:rPr>
          <w:spacing w:val="40"/>
        </w:rPr>
        <w:t xml:space="preserve"> </w:t>
      </w:r>
      <w:r>
        <w:t>Без заполнения (p&lt;0,05)</w:t>
      </w:r>
    </w:p>
    <w:p w14:paraId="49A3AACF" w14:textId="77777777" w:rsidR="00837FAC" w:rsidRDefault="004D5FA3">
      <w:pPr>
        <w:pStyle w:val="a3"/>
        <w:spacing w:before="177" w:line="256" w:lineRule="auto"/>
        <w:ind w:left="4486" w:right="729" w:hanging="3744"/>
      </w:pPr>
      <w:r>
        <w:t>Рисунок</w:t>
      </w:r>
      <w:r>
        <w:rPr>
          <w:spacing w:val="-5"/>
        </w:rPr>
        <w:t xml:space="preserve"> </w:t>
      </w:r>
      <w:r>
        <w:t>30</w:t>
      </w:r>
      <w:r>
        <w:rPr>
          <w:spacing w:val="-5"/>
        </w:rPr>
        <w:t xml:space="preserve"> </w:t>
      </w:r>
      <w:r>
        <w:t>–</w:t>
      </w:r>
      <w:r>
        <w:rPr>
          <w:spacing w:val="-5"/>
        </w:rPr>
        <w:t xml:space="preserve"> </w:t>
      </w:r>
      <w:r>
        <w:t>Морфометрическая</w:t>
      </w:r>
      <w:r>
        <w:rPr>
          <w:spacing w:val="-5"/>
        </w:rPr>
        <w:t xml:space="preserve"> </w:t>
      </w:r>
      <w:r>
        <w:t>оценка</w:t>
      </w:r>
      <w:r>
        <w:rPr>
          <w:spacing w:val="-5"/>
        </w:rPr>
        <w:t xml:space="preserve"> </w:t>
      </w:r>
      <w:r>
        <w:t>остеобластов</w:t>
      </w:r>
      <w:r>
        <w:rPr>
          <w:spacing w:val="-5"/>
        </w:rPr>
        <w:t xml:space="preserve"> </w:t>
      </w:r>
      <w:r>
        <w:t>в</w:t>
      </w:r>
      <w:r>
        <w:rPr>
          <w:spacing w:val="-5"/>
        </w:rPr>
        <w:t xml:space="preserve"> </w:t>
      </w:r>
      <w:r>
        <w:t>зоне</w:t>
      </w:r>
      <w:r>
        <w:rPr>
          <w:spacing w:val="-5"/>
        </w:rPr>
        <w:t xml:space="preserve"> </w:t>
      </w:r>
      <w:r>
        <w:t xml:space="preserve">костного </w:t>
      </w:r>
      <w:r>
        <w:rPr>
          <w:spacing w:val="-2"/>
        </w:rPr>
        <w:t>дефекта</w:t>
      </w:r>
    </w:p>
    <w:p w14:paraId="26DCA3D0" w14:textId="77777777" w:rsidR="00837FAC" w:rsidRDefault="004D5FA3">
      <w:pPr>
        <w:pStyle w:val="a3"/>
        <w:spacing w:before="165" w:line="259" w:lineRule="auto"/>
        <w:ind w:right="134" w:firstLine="708"/>
      </w:pPr>
      <w:r>
        <w:t xml:space="preserve">На 30-й день наблюдения тенденция сохранялась с достоверно более высокой плотностью остеобластов в группе </w:t>
      </w:r>
      <w:r>
        <w:rPr>
          <w:i/>
        </w:rPr>
        <w:t xml:space="preserve">МКГ+PRP </w:t>
      </w:r>
      <w:r>
        <w:t xml:space="preserve">(410.5 (401.5; 446.8) по сравнению с группой </w:t>
      </w:r>
      <w:r>
        <w:rPr>
          <w:i/>
        </w:rPr>
        <w:t xml:space="preserve">МКГ </w:t>
      </w:r>
      <w:r>
        <w:t xml:space="preserve">(364.5 (316.5; 398.5)) (р=0,013) и группой </w:t>
      </w:r>
      <w:r>
        <w:rPr>
          <w:i/>
        </w:rPr>
        <w:t xml:space="preserve">Без заполнения </w:t>
      </w:r>
      <w:r>
        <w:t xml:space="preserve">(р=0,0001). Кроме того, количество остеобластов в группе </w:t>
      </w:r>
      <w:r>
        <w:rPr>
          <w:i/>
        </w:rPr>
        <w:t xml:space="preserve">МКГ </w:t>
      </w:r>
      <w:r>
        <w:t xml:space="preserve">превышало показатели группы </w:t>
      </w:r>
      <w:r>
        <w:rPr>
          <w:i/>
        </w:rPr>
        <w:t xml:space="preserve">Без заполнения </w:t>
      </w:r>
      <w:r>
        <w:t>(p=0,0001), (Таблица А.1).</w:t>
      </w:r>
    </w:p>
    <w:p w14:paraId="79852984" w14:textId="77777777" w:rsidR="00837FAC" w:rsidRDefault="004D5FA3">
      <w:pPr>
        <w:pStyle w:val="a3"/>
        <w:spacing w:line="256" w:lineRule="auto"/>
        <w:ind w:right="134" w:firstLine="709"/>
      </w:pPr>
      <w:r>
        <w:t xml:space="preserve">Через 60 дней значимых различий в количестве остеобластов между группами </w:t>
      </w:r>
      <w:r>
        <w:rPr>
          <w:i/>
        </w:rPr>
        <w:t xml:space="preserve">МКГ+PRP </w:t>
      </w:r>
      <w:r>
        <w:t xml:space="preserve">и </w:t>
      </w:r>
      <w:r>
        <w:rPr>
          <w:i/>
        </w:rPr>
        <w:t xml:space="preserve">МКГ </w:t>
      </w:r>
      <w:r>
        <w:t>не обнаружено (p=0,730). Однако, в обеих группах</w:t>
      </w:r>
    </w:p>
    <w:p w14:paraId="0496ADAF" w14:textId="77777777" w:rsidR="00837FAC" w:rsidRDefault="00837FAC">
      <w:pPr>
        <w:pStyle w:val="a3"/>
        <w:spacing w:line="256" w:lineRule="auto"/>
        <w:sectPr w:rsidR="00837FAC">
          <w:pgSz w:w="11900" w:h="16840"/>
          <w:pgMar w:top="1060" w:right="425" w:bottom="1220" w:left="1559" w:header="0" w:footer="963" w:gutter="0"/>
          <w:cols w:space="720"/>
        </w:sectPr>
      </w:pPr>
    </w:p>
    <w:p w14:paraId="2391C873" w14:textId="77777777" w:rsidR="00837FAC" w:rsidRDefault="004D5FA3">
      <w:pPr>
        <w:pStyle w:val="a3"/>
        <w:spacing w:before="69" w:line="259" w:lineRule="auto"/>
        <w:ind w:right="133"/>
      </w:pPr>
      <w:r>
        <w:t xml:space="preserve">количество остеобластов было достоверно выше, чем в контрольной группе (p=0,0001). Как видно на рисунке 30, количество остеобластов, как правило, </w:t>
      </w:r>
      <w:r>
        <w:rPr>
          <w:spacing w:val="-2"/>
        </w:rPr>
        <w:t>снижается</w:t>
      </w:r>
      <w:r>
        <w:rPr>
          <w:spacing w:val="-8"/>
        </w:rPr>
        <w:t xml:space="preserve"> </w:t>
      </w:r>
      <w:r>
        <w:rPr>
          <w:spacing w:val="-2"/>
        </w:rPr>
        <w:t>к</w:t>
      </w:r>
      <w:r>
        <w:rPr>
          <w:spacing w:val="-8"/>
        </w:rPr>
        <w:t xml:space="preserve"> </w:t>
      </w:r>
      <w:r>
        <w:rPr>
          <w:spacing w:val="-2"/>
        </w:rPr>
        <w:t>60-му</w:t>
      </w:r>
      <w:r>
        <w:rPr>
          <w:spacing w:val="-8"/>
        </w:rPr>
        <w:t xml:space="preserve"> </w:t>
      </w:r>
      <w:r>
        <w:rPr>
          <w:spacing w:val="-2"/>
        </w:rPr>
        <w:t>дню</w:t>
      </w:r>
      <w:r>
        <w:rPr>
          <w:spacing w:val="-8"/>
        </w:rPr>
        <w:t xml:space="preserve"> </w:t>
      </w:r>
      <w:r>
        <w:rPr>
          <w:spacing w:val="-2"/>
        </w:rPr>
        <w:t>во</w:t>
      </w:r>
      <w:r>
        <w:rPr>
          <w:spacing w:val="-8"/>
        </w:rPr>
        <w:t xml:space="preserve"> </w:t>
      </w:r>
      <w:r>
        <w:rPr>
          <w:spacing w:val="-2"/>
        </w:rPr>
        <w:t>всех</w:t>
      </w:r>
      <w:r>
        <w:rPr>
          <w:spacing w:val="-8"/>
        </w:rPr>
        <w:t xml:space="preserve"> </w:t>
      </w:r>
      <w:r>
        <w:rPr>
          <w:spacing w:val="-2"/>
        </w:rPr>
        <w:t>группах.</w:t>
      </w:r>
      <w:r>
        <w:rPr>
          <w:spacing w:val="-7"/>
        </w:rPr>
        <w:t xml:space="preserve"> </w:t>
      </w:r>
      <w:r>
        <w:rPr>
          <w:spacing w:val="-2"/>
        </w:rPr>
        <w:t>Данное</w:t>
      </w:r>
      <w:r>
        <w:rPr>
          <w:spacing w:val="-8"/>
        </w:rPr>
        <w:t xml:space="preserve"> </w:t>
      </w:r>
      <w:r>
        <w:rPr>
          <w:spacing w:val="-2"/>
        </w:rPr>
        <w:t>явление</w:t>
      </w:r>
      <w:r>
        <w:rPr>
          <w:spacing w:val="-8"/>
        </w:rPr>
        <w:t xml:space="preserve"> </w:t>
      </w:r>
      <w:r>
        <w:rPr>
          <w:spacing w:val="-2"/>
        </w:rPr>
        <w:t>объясняется</w:t>
      </w:r>
      <w:r>
        <w:rPr>
          <w:spacing w:val="-8"/>
        </w:rPr>
        <w:t xml:space="preserve"> </w:t>
      </w:r>
      <w:r>
        <w:rPr>
          <w:spacing w:val="-2"/>
        </w:rPr>
        <w:t xml:space="preserve">окончанием </w:t>
      </w:r>
      <w:r>
        <w:t>активной фазы регенерации костной ткани. Однако, это снижение наиболее выражено в группе без заполнения, где наблюдается значительное уменьшение количества остеобластов уже к 30-му дню после операции (Таблица А.1).</w:t>
      </w:r>
    </w:p>
    <w:p w14:paraId="2AC3AE42" w14:textId="77777777" w:rsidR="00837FAC" w:rsidRDefault="004D5FA3">
      <w:pPr>
        <w:pStyle w:val="a3"/>
        <w:spacing w:before="2" w:line="259" w:lineRule="auto"/>
        <w:ind w:right="133" w:firstLine="708"/>
      </w:pPr>
      <w:r>
        <w:t xml:space="preserve">По результатам проведенного гистологического анализа клеточного состава на 14-й день было выявлено, что плотность остеоцитов в группе </w:t>
      </w:r>
      <w:r>
        <w:rPr>
          <w:i/>
        </w:rPr>
        <w:t>МКГ+PRP</w:t>
      </w:r>
      <w:r>
        <w:rPr>
          <w:i/>
          <w:spacing w:val="-10"/>
        </w:rPr>
        <w:t xml:space="preserve"> </w:t>
      </w:r>
      <w:r>
        <w:t>составила</w:t>
      </w:r>
      <w:r>
        <w:rPr>
          <w:spacing w:val="-10"/>
        </w:rPr>
        <w:t xml:space="preserve"> </w:t>
      </w:r>
      <w:r>
        <w:t>335,0</w:t>
      </w:r>
      <w:r>
        <w:rPr>
          <w:spacing w:val="-10"/>
        </w:rPr>
        <w:t xml:space="preserve"> </w:t>
      </w:r>
      <w:r>
        <w:t>(318,0;</w:t>
      </w:r>
      <w:r>
        <w:rPr>
          <w:spacing w:val="-10"/>
        </w:rPr>
        <w:t xml:space="preserve"> </w:t>
      </w:r>
      <w:r>
        <w:t>361,0),</w:t>
      </w:r>
      <w:r>
        <w:rPr>
          <w:spacing w:val="-10"/>
        </w:rPr>
        <w:t xml:space="preserve"> </w:t>
      </w:r>
      <w:r>
        <w:t>что</w:t>
      </w:r>
      <w:r>
        <w:rPr>
          <w:spacing w:val="-10"/>
        </w:rPr>
        <w:t xml:space="preserve"> </w:t>
      </w:r>
      <w:r>
        <w:t>статистически</w:t>
      </w:r>
      <w:r>
        <w:rPr>
          <w:spacing w:val="-10"/>
        </w:rPr>
        <w:t xml:space="preserve"> </w:t>
      </w:r>
      <w:r>
        <w:t>значимо</w:t>
      </w:r>
      <w:r>
        <w:rPr>
          <w:spacing w:val="-10"/>
        </w:rPr>
        <w:t xml:space="preserve"> </w:t>
      </w:r>
      <w:r>
        <w:t xml:space="preserve">превышает показатели в группах </w:t>
      </w:r>
      <w:r>
        <w:rPr>
          <w:i/>
        </w:rPr>
        <w:t xml:space="preserve">МКГ </w:t>
      </w:r>
      <w:r>
        <w:t xml:space="preserve">и </w:t>
      </w:r>
      <w:r>
        <w:rPr>
          <w:i/>
        </w:rPr>
        <w:t xml:space="preserve">Без заполнения </w:t>
      </w:r>
      <w:r>
        <w:t>- 215,0 (195,5; 229,5) (p=0,0001) и 148 (81; 111) (p=0,0001) соответственно (Рисунок 31) (Таблица А.1).</w:t>
      </w:r>
    </w:p>
    <w:p w14:paraId="3000E295" w14:textId="77777777" w:rsidR="00837FAC" w:rsidRDefault="004D5FA3">
      <w:pPr>
        <w:pStyle w:val="a3"/>
        <w:spacing w:before="9"/>
        <w:ind w:left="0"/>
        <w:jc w:val="left"/>
        <w:rPr>
          <w:sz w:val="11"/>
        </w:rPr>
      </w:pPr>
      <w:r>
        <w:rPr>
          <w:noProof/>
          <w:sz w:val="11"/>
          <w:lang w:eastAsia="ru-RU"/>
        </w:rPr>
        <w:drawing>
          <wp:anchor distT="0" distB="0" distL="0" distR="0" simplePos="0" relativeHeight="487608832" behindDoc="1" locked="0" layoutInCell="1" allowOverlap="1" wp14:anchorId="24D2A1DC" wp14:editId="3F984013">
            <wp:simplePos x="0" y="0"/>
            <wp:positionH relativeFrom="page">
              <wp:posOffset>1416517</wp:posOffset>
            </wp:positionH>
            <wp:positionV relativeFrom="paragraph">
              <wp:posOffset>101622</wp:posOffset>
            </wp:positionV>
            <wp:extent cx="5622202" cy="4224528"/>
            <wp:effectExtent l="0" t="0" r="0" b="0"/>
            <wp:wrapTopAndBottom/>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64" cstate="print"/>
                    <a:stretch>
                      <a:fillRect/>
                    </a:stretch>
                  </pic:blipFill>
                  <pic:spPr>
                    <a:xfrm>
                      <a:off x="0" y="0"/>
                      <a:ext cx="5622202" cy="4224528"/>
                    </a:xfrm>
                    <a:prstGeom prst="rect">
                      <a:avLst/>
                    </a:prstGeom>
                  </pic:spPr>
                </pic:pic>
              </a:graphicData>
            </a:graphic>
          </wp:anchor>
        </w:drawing>
      </w:r>
    </w:p>
    <w:p w14:paraId="2D014858" w14:textId="77777777" w:rsidR="00837FAC" w:rsidRDefault="004D5FA3">
      <w:pPr>
        <w:spacing w:before="178" w:line="251" w:lineRule="exact"/>
        <w:ind w:left="391"/>
      </w:pPr>
      <w:r>
        <w:rPr>
          <w:spacing w:val="-2"/>
        </w:rPr>
        <w:t>Примечание:</w:t>
      </w:r>
    </w:p>
    <w:p w14:paraId="2541261F" w14:textId="77777777" w:rsidR="00837FAC" w:rsidRDefault="004D5FA3">
      <w:pPr>
        <w:pStyle w:val="a4"/>
        <w:numPr>
          <w:ilvl w:val="0"/>
          <w:numId w:val="3"/>
        </w:numPr>
        <w:tabs>
          <w:tab w:val="left" w:pos="555"/>
        </w:tabs>
        <w:spacing w:line="251" w:lineRule="exact"/>
        <w:ind w:left="555" w:right="0" w:hanging="164"/>
        <w:jc w:val="left"/>
      </w:pPr>
      <w:r>
        <w:t>-</w:t>
      </w:r>
      <w:r>
        <w:rPr>
          <w:spacing w:val="-8"/>
        </w:rPr>
        <w:t xml:space="preserve"> </w:t>
      </w:r>
      <w:r>
        <w:t>cтатистически</w:t>
      </w:r>
      <w:r>
        <w:rPr>
          <w:spacing w:val="-5"/>
        </w:rPr>
        <w:t xml:space="preserve"> </w:t>
      </w:r>
      <w:r>
        <w:t>значимая</w:t>
      </w:r>
      <w:r>
        <w:rPr>
          <w:spacing w:val="-6"/>
        </w:rPr>
        <w:t xml:space="preserve"> </w:t>
      </w:r>
      <w:r>
        <w:t>разница</w:t>
      </w:r>
      <w:r>
        <w:rPr>
          <w:spacing w:val="-5"/>
        </w:rPr>
        <w:t xml:space="preserve"> </w:t>
      </w:r>
      <w:r>
        <w:t>между</w:t>
      </w:r>
      <w:r>
        <w:rPr>
          <w:spacing w:val="-6"/>
        </w:rPr>
        <w:t xml:space="preserve"> </w:t>
      </w:r>
      <w:r>
        <w:t>группами</w:t>
      </w:r>
      <w:r>
        <w:rPr>
          <w:spacing w:val="-5"/>
        </w:rPr>
        <w:t xml:space="preserve"> </w:t>
      </w:r>
      <w:r>
        <w:t>МКГ+PRP</w:t>
      </w:r>
      <w:r>
        <w:rPr>
          <w:spacing w:val="-6"/>
        </w:rPr>
        <w:t xml:space="preserve"> </w:t>
      </w:r>
      <w:r>
        <w:t>и</w:t>
      </w:r>
      <w:r>
        <w:rPr>
          <w:spacing w:val="-5"/>
        </w:rPr>
        <w:t xml:space="preserve"> </w:t>
      </w:r>
      <w:r>
        <w:t>МКГ</w:t>
      </w:r>
      <w:r>
        <w:rPr>
          <w:spacing w:val="-6"/>
        </w:rPr>
        <w:t xml:space="preserve"> </w:t>
      </w:r>
      <w:r>
        <w:t>(p</w:t>
      </w:r>
      <w:r>
        <w:rPr>
          <w:spacing w:val="-5"/>
        </w:rPr>
        <w:t xml:space="preserve"> </w:t>
      </w:r>
      <w:r>
        <w:rPr>
          <w:spacing w:val="-2"/>
        </w:rPr>
        <w:t>&lt;0,05)</w:t>
      </w:r>
    </w:p>
    <w:p w14:paraId="4F60380C" w14:textId="77777777" w:rsidR="00837FAC" w:rsidRDefault="004D5FA3">
      <w:pPr>
        <w:spacing w:before="2"/>
        <w:ind w:left="391" w:right="918"/>
      </w:pPr>
      <w:r>
        <w:t>#</w:t>
      </w:r>
      <w:r>
        <w:rPr>
          <w:spacing w:val="-4"/>
        </w:rPr>
        <w:t xml:space="preserve"> </w:t>
      </w:r>
      <w:r>
        <w:t>-</w:t>
      </w:r>
      <w:r>
        <w:rPr>
          <w:spacing w:val="-4"/>
        </w:rPr>
        <w:t xml:space="preserve"> </w:t>
      </w:r>
      <w:r>
        <w:t>cтатистически</w:t>
      </w:r>
      <w:r>
        <w:rPr>
          <w:spacing w:val="-4"/>
        </w:rPr>
        <w:t xml:space="preserve"> </w:t>
      </w:r>
      <w:r>
        <w:t>значимая</w:t>
      </w:r>
      <w:r>
        <w:rPr>
          <w:spacing w:val="-4"/>
        </w:rPr>
        <w:t xml:space="preserve"> </w:t>
      </w:r>
      <w:r>
        <w:t>разница</w:t>
      </w:r>
      <w:r>
        <w:rPr>
          <w:spacing w:val="-4"/>
        </w:rPr>
        <w:t xml:space="preserve"> </w:t>
      </w:r>
      <w:r>
        <w:t>между</w:t>
      </w:r>
      <w:r>
        <w:rPr>
          <w:spacing w:val="-4"/>
        </w:rPr>
        <w:t xml:space="preserve"> </w:t>
      </w:r>
      <w:r>
        <w:t>группами</w:t>
      </w:r>
      <w:r>
        <w:rPr>
          <w:spacing w:val="-4"/>
        </w:rPr>
        <w:t xml:space="preserve"> </w:t>
      </w:r>
      <w:r>
        <w:t>МКГ+PRP</w:t>
      </w:r>
      <w:r>
        <w:rPr>
          <w:spacing w:val="-4"/>
        </w:rPr>
        <w:t xml:space="preserve"> </w:t>
      </w:r>
      <w:r>
        <w:t>и</w:t>
      </w:r>
      <w:r>
        <w:rPr>
          <w:spacing w:val="-4"/>
        </w:rPr>
        <w:t xml:space="preserve"> </w:t>
      </w:r>
      <w:r>
        <w:t>Без</w:t>
      </w:r>
      <w:r>
        <w:rPr>
          <w:spacing w:val="-4"/>
        </w:rPr>
        <w:t xml:space="preserve"> </w:t>
      </w:r>
      <w:r>
        <w:t>заполнения</w:t>
      </w:r>
      <w:r>
        <w:rPr>
          <w:spacing w:val="-4"/>
        </w:rPr>
        <w:t xml:space="preserve"> </w:t>
      </w:r>
      <w:r>
        <w:t>(p</w:t>
      </w:r>
      <w:r>
        <w:rPr>
          <w:spacing w:val="-4"/>
        </w:rPr>
        <w:t xml:space="preserve"> </w:t>
      </w:r>
      <w:r>
        <w:t>&lt;0,05) v - cтатистически значимая разница между группами МКГ и</w:t>
      </w:r>
      <w:r>
        <w:rPr>
          <w:spacing w:val="40"/>
        </w:rPr>
        <w:t xml:space="preserve"> </w:t>
      </w:r>
      <w:r>
        <w:t>Без заполнения (p&lt;0,05)</w:t>
      </w:r>
    </w:p>
    <w:p w14:paraId="3952F475" w14:textId="77777777" w:rsidR="00837FAC" w:rsidRDefault="004D5FA3">
      <w:pPr>
        <w:pStyle w:val="a3"/>
        <w:spacing w:before="32" w:line="508" w:lineRule="exact"/>
        <w:ind w:left="850" w:hanging="438"/>
        <w:jc w:val="left"/>
      </w:pPr>
      <w:r>
        <w:t>Рисунок 31 – Морфометрическая оценка остеоцитов в зоне костного дефекта На</w:t>
      </w:r>
      <w:r>
        <w:rPr>
          <w:spacing w:val="19"/>
        </w:rPr>
        <w:t xml:space="preserve"> </w:t>
      </w:r>
      <w:r>
        <w:t>30-й</w:t>
      </w:r>
      <w:r>
        <w:rPr>
          <w:spacing w:val="19"/>
        </w:rPr>
        <w:t xml:space="preserve"> </w:t>
      </w:r>
      <w:r>
        <w:t>день</w:t>
      </w:r>
      <w:r>
        <w:rPr>
          <w:spacing w:val="20"/>
        </w:rPr>
        <w:t xml:space="preserve"> </w:t>
      </w:r>
      <w:r>
        <w:t>динамика</w:t>
      </w:r>
      <w:r>
        <w:rPr>
          <w:spacing w:val="19"/>
        </w:rPr>
        <w:t xml:space="preserve"> </w:t>
      </w:r>
      <w:r>
        <w:t>сохранялась</w:t>
      </w:r>
      <w:r>
        <w:rPr>
          <w:spacing w:val="20"/>
        </w:rPr>
        <w:t xml:space="preserve"> </w:t>
      </w:r>
      <w:r>
        <w:t>с</w:t>
      </w:r>
      <w:r>
        <w:rPr>
          <w:spacing w:val="19"/>
        </w:rPr>
        <w:t xml:space="preserve"> </w:t>
      </w:r>
      <w:r>
        <w:t>высокой</w:t>
      </w:r>
      <w:r>
        <w:rPr>
          <w:spacing w:val="19"/>
        </w:rPr>
        <w:t xml:space="preserve"> </w:t>
      </w:r>
      <w:r>
        <w:t>плотностью</w:t>
      </w:r>
      <w:r>
        <w:rPr>
          <w:spacing w:val="20"/>
        </w:rPr>
        <w:t xml:space="preserve"> </w:t>
      </w:r>
      <w:r>
        <w:t>остеоцитов</w:t>
      </w:r>
      <w:r>
        <w:rPr>
          <w:spacing w:val="19"/>
        </w:rPr>
        <w:t xml:space="preserve"> </w:t>
      </w:r>
      <w:r>
        <w:rPr>
          <w:spacing w:val="-10"/>
        </w:rPr>
        <w:t>в</w:t>
      </w:r>
    </w:p>
    <w:p w14:paraId="3E790D03" w14:textId="77777777" w:rsidR="00837FAC" w:rsidRDefault="004D5FA3">
      <w:pPr>
        <w:pStyle w:val="a3"/>
        <w:spacing w:line="305" w:lineRule="exact"/>
        <w:jc w:val="left"/>
      </w:pPr>
      <w:r>
        <w:t>группе</w:t>
      </w:r>
      <w:r>
        <w:rPr>
          <w:spacing w:val="55"/>
        </w:rPr>
        <w:t xml:space="preserve"> </w:t>
      </w:r>
      <w:r>
        <w:rPr>
          <w:i/>
        </w:rPr>
        <w:t>МКГ+PRP</w:t>
      </w:r>
      <w:r>
        <w:rPr>
          <w:i/>
          <w:spacing w:val="55"/>
        </w:rPr>
        <w:t xml:space="preserve"> </w:t>
      </w:r>
      <w:r>
        <w:t>по</w:t>
      </w:r>
      <w:r>
        <w:rPr>
          <w:spacing w:val="56"/>
        </w:rPr>
        <w:t xml:space="preserve"> </w:t>
      </w:r>
      <w:r>
        <w:t>сравнению</w:t>
      </w:r>
      <w:r>
        <w:rPr>
          <w:spacing w:val="56"/>
        </w:rPr>
        <w:t xml:space="preserve"> </w:t>
      </w:r>
      <w:r>
        <w:t>с</w:t>
      </w:r>
      <w:r>
        <w:rPr>
          <w:spacing w:val="54"/>
        </w:rPr>
        <w:t xml:space="preserve"> </w:t>
      </w:r>
      <w:r>
        <w:t>другими</w:t>
      </w:r>
      <w:r>
        <w:rPr>
          <w:spacing w:val="56"/>
        </w:rPr>
        <w:t xml:space="preserve"> </w:t>
      </w:r>
      <w:r>
        <w:t>группами.</w:t>
      </w:r>
      <w:r>
        <w:rPr>
          <w:spacing w:val="55"/>
        </w:rPr>
        <w:t xml:space="preserve"> </w:t>
      </w:r>
      <w:r>
        <w:t>При</w:t>
      </w:r>
      <w:r>
        <w:rPr>
          <w:spacing w:val="56"/>
        </w:rPr>
        <w:t xml:space="preserve"> </w:t>
      </w:r>
      <w:r>
        <w:t>этом</w:t>
      </w:r>
      <w:r>
        <w:rPr>
          <w:spacing w:val="56"/>
        </w:rPr>
        <w:t xml:space="preserve"> </w:t>
      </w:r>
      <w:r>
        <w:rPr>
          <w:spacing w:val="-2"/>
        </w:rPr>
        <w:t>количество</w:t>
      </w:r>
    </w:p>
    <w:p w14:paraId="44F50421" w14:textId="77777777" w:rsidR="00837FAC" w:rsidRDefault="004D5FA3">
      <w:pPr>
        <w:pStyle w:val="a3"/>
        <w:spacing w:before="28" w:line="256" w:lineRule="auto"/>
        <w:ind w:right="133"/>
        <w:jc w:val="left"/>
        <w:rPr>
          <w:i/>
        </w:rPr>
      </w:pPr>
      <w:r>
        <w:t>остеоцитов</w:t>
      </w:r>
      <w:r>
        <w:rPr>
          <w:spacing w:val="-11"/>
        </w:rPr>
        <w:t xml:space="preserve"> </w:t>
      </w:r>
      <w:r>
        <w:t>в</w:t>
      </w:r>
      <w:r>
        <w:rPr>
          <w:spacing w:val="-11"/>
        </w:rPr>
        <w:t xml:space="preserve"> </w:t>
      </w:r>
      <w:r>
        <w:t>группе</w:t>
      </w:r>
      <w:r>
        <w:rPr>
          <w:spacing w:val="-11"/>
        </w:rPr>
        <w:t xml:space="preserve"> </w:t>
      </w:r>
      <w:r>
        <w:rPr>
          <w:i/>
        </w:rPr>
        <w:t>МКГ</w:t>
      </w:r>
      <w:r>
        <w:rPr>
          <w:i/>
          <w:spacing w:val="-11"/>
        </w:rPr>
        <w:t xml:space="preserve"> </w:t>
      </w:r>
      <w:r>
        <w:t>также</w:t>
      </w:r>
      <w:r>
        <w:rPr>
          <w:spacing w:val="-11"/>
        </w:rPr>
        <w:t xml:space="preserve"> </w:t>
      </w:r>
      <w:r>
        <w:t>превышало</w:t>
      </w:r>
      <w:r>
        <w:rPr>
          <w:spacing w:val="-11"/>
        </w:rPr>
        <w:t xml:space="preserve"> </w:t>
      </w:r>
      <w:r>
        <w:t>показатели</w:t>
      </w:r>
      <w:r>
        <w:rPr>
          <w:spacing w:val="-11"/>
        </w:rPr>
        <w:t xml:space="preserve"> </w:t>
      </w:r>
      <w:r>
        <w:t>контрольной</w:t>
      </w:r>
      <w:r>
        <w:rPr>
          <w:spacing w:val="-11"/>
        </w:rPr>
        <w:t xml:space="preserve"> </w:t>
      </w:r>
      <w:r>
        <w:t>группы.</w:t>
      </w:r>
      <w:r>
        <w:rPr>
          <w:spacing w:val="-9"/>
        </w:rPr>
        <w:t xml:space="preserve"> </w:t>
      </w:r>
      <w:r>
        <w:t>На 60-й</w:t>
      </w:r>
      <w:r>
        <w:rPr>
          <w:spacing w:val="6"/>
        </w:rPr>
        <w:t xml:space="preserve"> </w:t>
      </w:r>
      <w:r>
        <w:t>день</w:t>
      </w:r>
      <w:r>
        <w:rPr>
          <w:spacing w:val="6"/>
        </w:rPr>
        <w:t xml:space="preserve"> </w:t>
      </w:r>
      <w:r>
        <w:t>различия</w:t>
      </w:r>
      <w:r>
        <w:rPr>
          <w:spacing w:val="7"/>
        </w:rPr>
        <w:t xml:space="preserve"> </w:t>
      </w:r>
      <w:r>
        <w:t>в</w:t>
      </w:r>
      <w:r>
        <w:rPr>
          <w:spacing w:val="6"/>
        </w:rPr>
        <w:t xml:space="preserve"> </w:t>
      </w:r>
      <w:r>
        <w:t>плотности</w:t>
      </w:r>
      <w:r>
        <w:rPr>
          <w:spacing w:val="7"/>
        </w:rPr>
        <w:t xml:space="preserve"> </w:t>
      </w:r>
      <w:r>
        <w:t>остеоцитов</w:t>
      </w:r>
      <w:r>
        <w:rPr>
          <w:spacing w:val="6"/>
        </w:rPr>
        <w:t xml:space="preserve"> </w:t>
      </w:r>
      <w:r>
        <w:t>между</w:t>
      </w:r>
      <w:r>
        <w:rPr>
          <w:spacing w:val="7"/>
        </w:rPr>
        <w:t xml:space="preserve"> </w:t>
      </w:r>
      <w:r>
        <w:t>группами</w:t>
      </w:r>
      <w:r>
        <w:rPr>
          <w:spacing w:val="6"/>
        </w:rPr>
        <w:t xml:space="preserve"> </w:t>
      </w:r>
      <w:r>
        <w:rPr>
          <w:i/>
        </w:rPr>
        <w:t>МКГ+PRP</w:t>
      </w:r>
      <w:r>
        <w:rPr>
          <w:i/>
          <w:spacing w:val="7"/>
        </w:rPr>
        <w:t xml:space="preserve"> </w:t>
      </w:r>
      <w:r>
        <w:t>и</w:t>
      </w:r>
      <w:r>
        <w:rPr>
          <w:spacing w:val="6"/>
        </w:rPr>
        <w:t xml:space="preserve"> </w:t>
      </w:r>
      <w:r>
        <w:rPr>
          <w:i/>
          <w:spacing w:val="-5"/>
        </w:rPr>
        <w:t>МКГ</w:t>
      </w:r>
    </w:p>
    <w:p w14:paraId="06AC503E" w14:textId="77777777" w:rsidR="00837FAC" w:rsidRDefault="00837FAC">
      <w:pPr>
        <w:pStyle w:val="a3"/>
        <w:spacing w:line="256" w:lineRule="auto"/>
        <w:jc w:val="left"/>
        <w:rPr>
          <w:i/>
        </w:rPr>
        <w:sectPr w:rsidR="00837FAC">
          <w:pgSz w:w="11900" w:h="16840"/>
          <w:pgMar w:top="1060" w:right="425" w:bottom="1220" w:left="1559" w:header="0" w:footer="963" w:gutter="0"/>
          <w:cols w:space="720"/>
        </w:sectPr>
      </w:pPr>
    </w:p>
    <w:p w14:paraId="1B8EFD5E" w14:textId="77777777" w:rsidR="00837FAC" w:rsidRDefault="004D5FA3">
      <w:pPr>
        <w:pStyle w:val="a3"/>
        <w:spacing w:before="69" w:line="261" w:lineRule="auto"/>
        <w:ind w:right="132"/>
      </w:pPr>
      <w:r>
        <w:t xml:space="preserve">не были статистически значимы (p=0,730), но в обеих группах плотность остеоцитов была достоверно выше, чем в группе </w:t>
      </w:r>
      <w:r>
        <w:rPr>
          <w:i/>
        </w:rPr>
        <w:t xml:space="preserve">Без заполнения </w:t>
      </w:r>
      <w:r>
        <w:t>(Таблица А.1).</w:t>
      </w:r>
    </w:p>
    <w:p w14:paraId="579AC462" w14:textId="77777777" w:rsidR="00837FAC" w:rsidRDefault="004D5FA3">
      <w:pPr>
        <w:pStyle w:val="a3"/>
        <w:spacing w:line="259" w:lineRule="auto"/>
        <w:ind w:right="132" w:firstLine="709"/>
      </w:pPr>
      <w:r>
        <w:t xml:space="preserve">В отношении остеокластов гистоморфометрический анализ не выявил статистически значимых различий между группами </w:t>
      </w:r>
      <w:r>
        <w:rPr>
          <w:i/>
        </w:rPr>
        <w:t xml:space="preserve">МКГ+PRP </w:t>
      </w:r>
      <w:r>
        <w:t xml:space="preserve">и </w:t>
      </w:r>
      <w:r>
        <w:rPr>
          <w:i/>
        </w:rPr>
        <w:t xml:space="preserve">МКГ </w:t>
      </w:r>
      <w:r>
        <w:t>на протяжении всех изучаемых временных интервалов. Тем не менее, количество остеокластов</w:t>
      </w:r>
      <w:r>
        <w:rPr>
          <w:spacing w:val="-10"/>
        </w:rPr>
        <w:t xml:space="preserve"> </w:t>
      </w:r>
      <w:r>
        <w:t>в</w:t>
      </w:r>
      <w:r>
        <w:rPr>
          <w:spacing w:val="-10"/>
        </w:rPr>
        <w:t xml:space="preserve"> </w:t>
      </w:r>
      <w:r>
        <w:t>контрольной</w:t>
      </w:r>
      <w:r>
        <w:rPr>
          <w:spacing w:val="-10"/>
        </w:rPr>
        <w:t xml:space="preserve"> </w:t>
      </w:r>
      <w:r>
        <w:t>группе</w:t>
      </w:r>
      <w:r>
        <w:rPr>
          <w:spacing w:val="-10"/>
        </w:rPr>
        <w:t xml:space="preserve"> </w:t>
      </w:r>
      <w:r>
        <w:t>было</w:t>
      </w:r>
      <w:r>
        <w:rPr>
          <w:spacing w:val="-10"/>
        </w:rPr>
        <w:t xml:space="preserve"> </w:t>
      </w:r>
      <w:r>
        <w:t>выше,</w:t>
      </w:r>
      <w:r>
        <w:rPr>
          <w:spacing w:val="-11"/>
        </w:rPr>
        <w:t xml:space="preserve"> </w:t>
      </w:r>
      <w:r>
        <w:t>чем</w:t>
      </w:r>
      <w:r>
        <w:rPr>
          <w:spacing w:val="-10"/>
        </w:rPr>
        <w:t xml:space="preserve"> </w:t>
      </w:r>
      <w:r>
        <w:t>в</w:t>
      </w:r>
      <w:r>
        <w:rPr>
          <w:spacing w:val="-10"/>
        </w:rPr>
        <w:t xml:space="preserve"> </w:t>
      </w:r>
      <w:r>
        <w:t>группах</w:t>
      </w:r>
      <w:r>
        <w:rPr>
          <w:spacing w:val="-10"/>
        </w:rPr>
        <w:t xml:space="preserve"> </w:t>
      </w:r>
      <w:r>
        <w:rPr>
          <w:i/>
        </w:rPr>
        <w:t>МКГ+PRP</w:t>
      </w:r>
      <w:r>
        <w:rPr>
          <w:i/>
          <w:spacing w:val="-10"/>
        </w:rPr>
        <w:t xml:space="preserve"> </w:t>
      </w:r>
      <w:r>
        <w:t>и</w:t>
      </w:r>
      <w:r>
        <w:rPr>
          <w:spacing w:val="-10"/>
        </w:rPr>
        <w:t xml:space="preserve"> </w:t>
      </w:r>
      <w:r>
        <w:rPr>
          <w:i/>
        </w:rPr>
        <w:t xml:space="preserve">МКГ </w:t>
      </w:r>
      <w:r>
        <w:t>на всех этапах исследования. Отмечено динамическое увеличение количества остеокластов с 14 по 60 день (Рисунок 32), (Таблица А.1).</w:t>
      </w:r>
    </w:p>
    <w:p w14:paraId="676CB725" w14:textId="77777777" w:rsidR="00837FAC" w:rsidRDefault="004D5FA3">
      <w:pPr>
        <w:pStyle w:val="a3"/>
        <w:spacing w:before="90"/>
        <w:ind w:left="0"/>
        <w:jc w:val="left"/>
        <w:rPr>
          <w:sz w:val="20"/>
        </w:rPr>
      </w:pPr>
      <w:r>
        <w:rPr>
          <w:noProof/>
          <w:sz w:val="20"/>
          <w:lang w:eastAsia="ru-RU"/>
        </w:rPr>
        <w:drawing>
          <wp:anchor distT="0" distB="0" distL="0" distR="0" simplePos="0" relativeHeight="487609344" behindDoc="1" locked="0" layoutInCell="1" allowOverlap="1" wp14:anchorId="4EDEF9DC" wp14:editId="5B244868">
            <wp:simplePos x="0" y="0"/>
            <wp:positionH relativeFrom="page">
              <wp:posOffset>1435567</wp:posOffset>
            </wp:positionH>
            <wp:positionV relativeFrom="paragraph">
              <wp:posOffset>218641</wp:posOffset>
            </wp:positionV>
            <wp:extent cx="5585908" cy="4206240"/>
            <wp:effectExtent l="0" t="0" r="0" b="0"/>
            <wp:wrapTopAndBottom/>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65" cstate="print"/>
                    <a:stretch>
                      <a:fillRect/>
                    </a:stretch>
                  </pic:blipFill>
                  <pic:spPr>
                    <a:xfrm>
                      <a:off x="0" y="0"/>
                      <a:ext cx="5585908" cy="4206240"/>
                    </a:xfrm>
                    <a:prstGeom prst="rect">
                      <a:avLst/>
                    </a:prstGeom>
                  </pic:spPr>
                </pic:pic>
              </a:graphicData>
            </a:graphic>
          </wp:anchor>
        </w:drawing>
      </w:r>
    </w:p>
    <w:p w14:paraId="50BAF496" w14:textId="77777777" w:rsidR="00837FAC" w:rsidRDefault="004D5FA3">
      <w:pPr>
        <w:spacing w:before="178"/>
        <w:ind w:left="391"/>
      </w:pPr>
      <w:r>
        <w:rPr>
          <w:spacing w:val="-2"/>
        </w:rPr>
        <w:t>Примечание:</w:t>
      </w:r>
    </w:p>
    <w:p w14:paraId="2F45F8C8" w14:textId="77777777" w:rsidR="00837FAC" w:rsidRDefault="004D5FA3">
      <w:pPr>
        <w:pStyle w:val="a4"/>
        <w:numPr>
          <w:ilvl w:val="0"/>
          <w:numId w:val="3"/>
        </w:numPr>
        <w:tabs>
          <w:tab w:val="left" w:pos="555"/>
        </w:tabs>
        <w:spacing w:before="2"/>
        <w:ind w:left="555" w:right="0" w:hanging="164"/>
        <w:jc w:val="left"/>
      </w:pPr>
      <w:r>
        <w:t>-</w:t>
      </w:r>
      <w:r>
        <w:rPr>
          <w:spacing w:val="-8"/>
        </w:rPr>
        <w:t xml:space="preserve"> </w:t>
      </w:r>
      <w:r>
        <w:t>cтатистически</w:t>
      </w:r>
      <w:r>
        <w:rPr>
          <w:spacing w:val="-5"/>
        </w:rPr>
        <w:t xml:space="preserve"> </w:t>
      </w:r>
      <w:r>
        <w:t>значимая</w:t>
      </w:r>
      <w:r>
        <w:rPr>
          <w:spacing w:val="-6"/>
        </w:rPr>
        <w:t xml:space="preserve"> </w:t>
      </w:r>
      <w:r>
        <w:t>разница</w:t>
      </w:r>
      <w:r>
        <w:rPr>
          <w:spacing w:val="-5"/>
        </w:rPr>
        <w:t xml:space="preserve"> </w:t>
      </w:r>
      <w:r>
        <w:t>между</w:t>
      </w:r>
      <w:r>
        <w:rPr>
          <w:spacing w:val="-6"/>
        </w:rPr>
        <w:t xml:space="preserve"> </w:t>
      </w:r>
      <w:r>
        <w:t>группами</w:t>
      </w:r>
      <w:r>
        <w:rPr>
          <w:spacing w:val="-5"/>
        </w:rPr>
        <w:t xml:space="preserve"> </w:t>
      </w:r>
      <w:r>
        <w:t>МКГ+PRP</w:t>
      </w:r>
      <w:r>
        <w:rPr>
          <w:spacing w:val="-6"/>
        </w:rPr>
        <w:t xml:space="preserve"> </w:t>
      </w:r>
      <w:r>
        <w:t>и</w:t>
      </w:r>
      <w:r>
        <w:rPr>
          <w:spacing w:val="-5"/>
        </w:rPr>
        <w:t xml:space="preserve"> </w:t>
      </w:r>
      <w:r>
        <w:t>МКГ</w:t>
      </w:r>
      <w:r>
        <w:rPr>
          <w:spacing w:val="-6"/>
        </w:rPr>
        <w:t xml:space="preserve"> </w:t>
      </w:r>
      <w:r>
        <w:t>(p</w:t>
      </w:r>
      <w:r>
        <w:rPr>
          <w:spacing w:val="-5"/>
        </w:rPr>
        <w:t xml:space="preserve"> </w:t>
      </w:r>
      <w:r>
        <w:rPr>
          <w:spacing w:val="-2"/>
        </w:rPr>
        <w:t>&lt;0,05)</w:t>
      </w:r>
    </w:p>
    <w:p w14:paraId="2A65E5C7" w14:textId="77777777" w:rsidR="00837FAC" w:rsidRDefault="004D5FA3">
      <w:pPr>
        <w:spacing w:before="1"/>
        <w:ind w:left="391" w:right="918"/>
      </w:pPr>
      <w:r>
        <w:t>#</w:t>
      </w:r>
      <w:r>
        <w:rPr>
          <w:spacing w:val="-4"/>
        </w:rPr>
        <w:t xml:space="preserve"> </w:t>
      </w:r>
      <w:r>
        <w:t>-</w:t>
      </w:r>
      <w:r>
        <w:rPr>
          <w:spacing w:val="-4"/>
        </w:rPr>
        <w:t xml:space="preserve"> </w:t>
      </w:r>
      <w:r>
        <w:t>cтатистически</w:t>
      </w:r>
      <w:r>
        <w:rPr>
          <w:spacing w:val="-4"/>
        </w:rPr>
        <w:t xml:space="preserve"> </w:t>
      </w:r>
      <w:r>
        <w:t>значимая</w:t>
      </w:r>
      <w:r>
        <w:rPr>
          <w:spacing w:val="-4"/>
        </w:rPr>
        <w:t xml:space="preserve"> </w:t>
      </w:r>
      <w:r>
        <w:t>разница</w:t>
      </w:r>
      <w:r>
        <w:rPr>
          <w:spacing w:val="-4"/>
        </w:rPr>
        <w:t xml:space="preserve"> </w:t>
      </w:r>
      <w:r>
        <w:t>между</w:t>
      </w:r>
      <w:r>
        <w:rPr>
          <w:spacing w:val="-4"/>
        </w:rPr>
        <w:t xml:space="preserve"> </w:t>
      </w:r>
      <w:r>
        <w:t>группами</w:t>
      </w:r>
      <w:r>
        <w:rPr>
          <w:spacing w:val="-4"/>
        </w:rPr>
        <w:t xml:space="preserve"> </w:t>
      </w:r>
      <w:r>
        <w:t>МКГ+PRP</w:t>
      </w:r>
      <w:r>
        <w:rPr>
          <w:spacing w:val="-4"/>
        </w:rPr>
        <w:t xml:space="preserve"> </w:t>
      </w:r>
      <w:r>
        <w:t>и</w:t>
      </w:r>
      <w:r>
        <w:rPr>
          <w:spacing w:val="-4"/>
        </w:rPr>
        <w:t xml:space="preserve"> </w:t>
      </w:r>
      <w:r>
        <w:t>Без</w:t>
      </w:r>
      <w:r>
        <w:rPr>
          <w:spacing w:val="-4"/>
        </w:rPr>
        <w:t xml:space="preserve"> </w:t>
      </w:r>
      <w:r>
        <w:t>заполнения</w:t>
      </w:r>
      <w:r>
        <w:rPr>
          <w:spacing w:val="-4"/>
        </w:rPr>
        <w:t xml:space="preserve"> </w:t>
      </w:r>
      <w:r>
        <w:t>(p</w:t>
      </w:r>
      <w:r>
        <w:rPr>
          <w:spacing w:val="-4"/>
        </w:rPr>
        <w:t xml:space="preserve"> </w:t>
      </w:r>
      <w:r>
        <w:t>&lt;0,05) v - cтатистически значимая разница между группами МКГ и</w:t>
      </w:r>
      <w:r>
        <w:rPr>
          <w:spacing w:val="40"/>
        </w:rPr>
        <w:t xml:space="preserve"> </w:t>
      </w:r>
      <w:r>
        <w:t>Без заполнения (p&lt;0,05)</w:t>
      </w:r>
    </w:p>
    <w:p w14:paraId="222CC3F5" w14:textId="77777777" w:rsidR="00837FAC" w:rsidRDefault="004D5FA3">
      <w:pPr>
        <w:pStyle w:val="a3"/>
        <w:spacing w:before="134" w:line="261" w:lineRule="auto"/>
        <w:ind w:left="3985" w:right="531" w:hanging="3306"/>
      </w:pPr>
      <w:r>
        <w:t>Рисунок</w:t>
      </w:r>
      <w:r>
        <w:rPr>
          <w:spacing w:val="-5"/>
        </w:rPr>
        <w:t xml:space="preserve"> </w:t>
      </w:r>
      <w:r>
        <w:t>32</w:t>
      </w:r>
      <w:r>
        <w:rPr>
          <w:spacing w:val="-5"/>
        </w:rPr>
        <w:t xml:space="preserve"> </w:t>
      </w:r>
      <w:r>
        <w:t>–</w:t>
      </w:r>
      <w:r>
        <w:rPr>
          <w:spacing w:val="-5"/>
        </w:rPr>
        <w:t xml:space="preserve"> </w:t>
      </w:r>
      <w:r>
        <w:t>Морфометрическая</w:t>
      </w:r>
      <w:r>
        <w:rPr>
          <w:spacing w:val="-5"/>
        </w:rPr>
        <w:t xml:space="preserve"> </w:t>
      </w:r>
      <w:r>
        <w:t>оценка</w:t>
      </w:r>
      <w:r>
        <w:rPr>
          <w:spacing w:val="-5"/>
        </w:rPr>
        <w:t xml:space="preserve"> </w:t>
      </w:r>
      <w:r>
        <w:t>количества</w:t>
      </w:r>
      <w:r>
        <w:rPr>
          <w:spacing w:val="-5"/>
        </w:rPr>
        <w:t xml:space="preserve"> </w:t>
      </w:r>
      <w:r>
        <w:t>остеокластов</w:t>
      </w:r>
      <w:r>
        <w:rPr>
          <w:spacing w:val="-5"/>
        </w:rPr>
        <w:t xml:space="preserve"> </w:t>
      </w:r>
      <w:r>
        <w:t>в</w:t>
      </w:r>
      <w:r>
        <w:rPr>
          <w:spacing w:val="-5"/>
        </w:rPr>
        <w:t xml:space="preserve"> </w:t>
      </w:r>
      <w:r>
        <w:t>зоне костного дефекта</w:t>
      </w:r>
    </w:p>
    <w:p w14:paraId="2A665E7B" w14:textId="77777777" w:rsidR="00837FAC" w:rsidRDefault="004D5FA3">
      <w:pPr>
        <w:pStyle w:val="a3"/>
        <w:spacing w:before="157"/>
        <w:ind w:right="133" w:firstLine="708"/>
      </w:pPr>
      <w:r>
        <w:t xml:space="preserve">Таким образом, данные эксперимента показывают, что добавление PRP к костному трансплантату улучшает плотность остеообразующих клеток на начальных стадиях остеогенеза. Усиление репаративных процессов в костной ткани продемонстрировано стабильно высоким количеством остеобластов и остеоцитов в группе </w:t>
      </w:r>
      <w:r>
        <w:rPr>
          <w:i/>
        </w:rPr>
        <w:t xml:space="preserve">МКГ+PRP </w:t>
      </w:r>
      <w:r>
        <w:t xml:space="preserve">по сравнению с группой </w:t>
      </w:r>
      <w:r>
        <w:rPr>
          <w:i/>
        </w:rPr>
        <w:t xml:space="preserve">МКГ </w:t>
      </w:r>
      <w:r>
        <w:t xml:space="preserve">и </w:t>
      </w:r>
      <w:r>
        <w:rPr>
          <w:i/>
        </w:rPr>
        <w:t>Без заполнения</w:t>
      </w:r>
      <w:r>
        <w:t>.</w:t>
      </w:r>
    </w:p>
    <w:p w14:paraId="34434B4F" w14:textId="77777777" w:rsidR="00837FAC" w:rsidRDefault="00837FAC">
      <w:pPr>
        <w:pStyle w:val="a3"/>
        <w:sectPr w:rsidR="00837FAC">
          <w:pgSz w:w="11900" w:h="16840"/>
          <w:pgMar w:top="1060" w:right="425" w:bottom="1220" w:left="1559" w:header="0" w:footer="963" w:gutter="0"/>
          <w:cols w:space="720"/>
        </w:sectPr>
      </w:pPr>
    </w:p>
    <w:p w14:paraId="14ACD923" w14:textId="77777777" w:rsidR="00837FAC" w:rsidRDefault="004D5FA3">
      <w:pPr>
        <w:pStyle w:val="a4"/>
        <w:numPr>
          <w:ilvl w:val="2"/>
          <w:numId w:val="6"/>
        </w:numPr>
        <w:tabs>
          <w:tab w:val="left" w:pos="1476"/>
        </w:tabs>
        <w:spacing w:before="69" w:line="322" w:lineRule="exact"/>
        <w:ind w:left="1476" w:right="0" w:hanging="626"/>
        <w:jc w:val="both"/>
        <w:rPr>
          <w:i/>
          <w:sz w:val="28"/>
        </w:rPr>
      </w:pPr>
      <w:r>
        <w:rPr>
          <w:i/>
          <w:sz w:val="28"/>
        </w:rPr>
        <w:t>Оценка</w:t>
      </w:r>
      <w:r>
        <w:rPr>
          <w:i/>
          <w:spacing w:val="-8"/>
          <w:sz w:val="28"/>
        </w:rPr>
        <w:t xml:space="preserve"> </w:t>
      </w:r>
      <w:r>
        <w:rPr>
          <w:i/>
          <w:sz w:val="28"/>
        </w:rPr>
        <w:t>тканевого</w:t>
      </w:r>
      <w:r>
        <w:rPr>
          <w:i/>
          <w:spacing w:val="-7"/>
          <w:sz w:val="28"/>
        </w:rPr>
        <w:t xml:space="preserve"> </w:t>
      </w:r>
      <w:r>
        <w:rPr>
          <w:i/>
          <w:sz w:val="28"/>
        </w:rPr>
        <w:t>состава</w:t>
      </w:r>
      <w:r>
        <w:rPr>
          <w:i/>
          <w:spacing w:val="-8"/>
          <w:sz w:val="28"/>
        </w:rPr>
        <w:t xml:space="preserve"> </w:t>
      </w:r>
      <w:r>
        <w:rPr>
          <w:i/>
          <w:sz w:val="28"/>
        </w:rPr>
        <w:t>в</w:t>
      </w:r>
      <w:r>
        <w:rPr>
          <w:i/>
          <w:spacing w:val="-7"/>
          <w:sz w:val="28"/>
        </w:rPr>
        <w:t xml:space="preserve"> </w:t>
      </w:r>
      <w:r>
        <w:rPr>
          <w:i/>
          <w:sz w:val="28"/>
        </w:rPr>
        <w:t>зоне</w:t>
      </w:r>
      <w:r>
        <w:rPr>
          <w:i/>
          <w:spacing w:val="-8"/>
          <w:sz w:val="28"/>
        </w:rPr>
        <w:t xml:space="preserve"> </w:t>
      </w:r>
      <w:r>
        <w:rPr>
          <w:i/>
          <w:sz w:val="28"/>
        </w:rPr>
        <w:t>костного</w:t>
      </w:r>
      <w:r>
        <w:rPr>
          <w:i/>
          <w:spacing w:val="-7"/>
          <w:sz w:val="28"/>
        </w:rPr>
        <w:t xml:space="preserve"> </w:t>
      </w:r>
      <w:r>
        <w:rPr>
          <w:i/>
          <w:spacing w:val="-2"/>
          <w:sz w:val="28"/>
        </w:rPr>
        <w:t>дефекта</w:t>
      </w:r>
    </w:p>
    <w:p w14:paraId="4612D979" w14:textId="77777777" w:rsidR="00837FAC" w:rsidRDefault="004D5FA3">
      <w:pPr>
        <w:pStyle w:val="a3"/>
        <w:ind w:right="133" w:firstLine="708"/>
      </w:pPr>
      <w:r>
        <w:t>По</w:t>
      </w:r>
      <w:r>
        <w:rPr>
          <w:spacing w:val="-10"/>
        </w:rPr>
        <w:t xml:space="preserve"> </w:t>
      </w:r>
      <w:r>
        <w:t>результатам</w:t>
      </w:r>
      <w:r>
        <w:rPr>
          <w:spacing w:val="-10"/>
        </w:rPr>
        <w:t xml:space="preserve"> </w:t>
      </w:r>
      <w:r>
        <w:t>морфологического</w:t>
      </w:r>
      <w:r>
        <w:rPr>
          <w:spacing w:val="-10"/>
        </w:rPr>
        <w:t xml:space="preserve"> </w:t>
      </w:r>
      <w:r>
        <w:t>анализа</w:t>
      </w:r>
      <w:r>
        <w:rPr>
          <w:spacing w:val="-10"/>
        </w:rPr>
        <w:t xml:space="preserve"> </w:t>
      </w:r>
      <w:r>
        <w:t>на</w:t>
      </w:r>
      <w:r>
        <w:rPr>
          <w:spacing w:val="-10"/>
        </w:rPr>
        <w:t xml:space="preserve"> </w:t>
      </w:r>
      <w:r>
        <w:t>14-е</w:t>
      </w:r>
      <w:r>
        <w:rPr>
          <w:spacing w:val="-10"/>
        </w:rPr>
        <w:t xml:space="preserve"> </w:t>
      </w:r>
      <w:r>
        <w:t>сутки</w:t>
      </w:r>
      <w:r>
        <w:rPr>
          <w:spacing w:val="-10"/>
        </w:rPr>
        <w:t xml:space="preserve"> </w:t>
      </w:r>
      <w:r>
        <w:t>в</w:t>
      </w:r>
      <w:r>
        <w:rPr>
          <w:spacing w:val="-10"/>
        </w:rPr>
        <w:t xml:space="preserve"> </w:t>
      </w:r>
      <w:r>
        <w:t>центре</w:t>
      </w:r>
      <w:r>
        <w:rPr>
          <w:spacing w:val="-10"/>
        </w:rPr>
        <w:t xml:space="preserve"> </w:t>
      </w:r>
      <w:r>
        <w:t xml:space="preserve">костных дефектов у животных из групп </w:t>
      </w:r>
      <w:r>
        <w:rPr>
          <w:i/>
        </w:rPr>
        <w:t xml:space="preserve">МКГ+PRP </w:t>
      </w:r>
      <w:r>
        <w:t xml:space="preserve">и </w:t>
      </w:r>
      <w:r>
        <w:rPr>
          <w:i/>
        </w:rPr>
        <w:t>МКГ</w:t>
      </w:r>
      <w:r>
        <w:t xml:space="preserve">, в отличие от группы </w:t>
      </w:r>
      <w:r>
        <w:rPr>
          <w:i/>
        </w:rPr>
        <w:t>Без заполнения</w:t>
      </w:r>
      <w:r>
        <w:t>,</w:t>
      </w:r>
      <w:r>
        <w:rPr>
          <w:spacing w:val="-10"/>
        </w:rPr>
        <w:t xml:space="preserve"> </w:t>
      </w:r>
      <w:r>
        <w:t>были</w:t>
      </w:r>
      <w:r>
        <w:rPr>
          <w:spacing w:val="-10"/>
        </w:rPr>
        <w:t xml:space="preserve"> </w:t>
      </w:r>
      <w:r>
        <w:t>обнаружены</w:t>
      </w:r>
      <w:r>
        <w:rPr>
          <w:spacing w:val="-10"/>
        </w:rPr>
        <w:t xml:space="preserve"> </w:t>
      </w:r>
      <w:r>
        <w:t>элементы</w:t>
      </w:r>
      <w:r>
        <w:rPr>
          <w:spacing w:val="-10"/>
        </w:rPr>
        <w:t xml:space="preserve"> </w:t>
      </w:r>
      <w:r>
        <w:t>имплантированного</w:t>
      </w:r>
      <w:r>
        <w:rPr>
          <w:spacing w:val="-10"/>
        </w:rPr>
        <w:t xml:space="preserve"> </w:t>
      </w:r>
      <w:r>
        <w:t>костного</w:t>
      </w:r>
      <w:r>
        <w:rPr>
          <w:spacing w:val="-10"/>
        </w:rPr>
        <w:t xml:space="preserve"> </w:t>
      </w:r>
      <w:r>
        <w:t>графта.</w:t>
      </w:r>
      <w:r>
        <w:rPr>
          <w:spacing w:val="-10"/>
        </w:rPr>
        <w:t xml:space="preserve"> </w:t>
      </w:r>
      <w:r>
        <w:t xml:space="preserve">В краевой зоне дефекта в группах </w:t>
      </w:r>
      <w:r>
        <w:rPr>
          <w:i/>
        </w:rPr>
        <w:t xml:space="preserve">МКГ+PRP </w:t>
      </w:r>
      <w:r>
        <w:t xml:space="preserve">и </w:t>
      </w:r>
      <w:r>
        <w:rPr>
          <w:i/>
        </w:rPr>
        <w:t xml:space="preserve">МКГ </w:t>
      </w:r>
      <w:r>
        <w:t>наблюдались области регенеративного восстановления костной ткани, что проявлялось в виде остеоидных</w:t>
      </w:r>
      <w:r>
        <w:rPr>
          <w:spacing w:val="-14"/>
        </w:rPr>
        <w:t xml:space="preserve"> </w:t>
      </w:r>
      <w:r>
        <w:t>костных</w:t>
      </w:r>
      <w:r>
        <w:rPr>
          <w:spacing w:val="-14"/>
        </w:rPr>
        <w:t xml:space="preserve"> </w:t>
      </w:r>
      <w:r>
        <w:t>трабекул</w:t>
      </w:r>
      <w:r>
        <w:rPr>
          <w:spacing w:val="-14"/>
        </w:rPr>
        <w:t xml:space="preserve"> </w:t>
      </w:r>
      <w:r>
        <w:t>с</w:t>
      </w:r>
      <w:r>
        <w:rPr>
          <w:spacing w:val="-14"/>
        </w:rPr>
        <w:t xml:space="preserve"> </w:t>
      </w:r>
      <w:r>
        <w:t>включениями</w:t>
      </w:r>
      <w:r>
        <w:rPr>
          <w:spacing w:val="-14"/>
        </w:rPr>
        <w:t xml:space="preserve"> </w:t>
      </w:r>
      <w:r>
        <w:t>частиц</w:t>
      </w:r>
      <w:r>
        <w:rPr>
          <w:spacing w:val="-14"/>
        </w:rPr>
        <w:t xml:space="preserve"> </w:t>
      </w:r>
      <w:r>
        <w:t>трансплантата</w:t>
      </w:r>
      <w:r>
        <w:rPr>
          <w:spacing w:val="-14"/>
        </w:rPr>
        <w:t xml:space="preserve"> </w:t>
      </w:r>
      <w:r>
        <w:t>(Рисунок</w:t>
      </w:r>
      <w:r>
        <w:rPr>
          <w:spacing w:val="-14"/>
        </w:rPr>
        <w:t xml:space="preserve"> </w:t>
      </w:r>
      <w:r>
        <w:t>33 и 34). Это свидетельствует о том, что новообразованная кость формируется на поверхности костного имплантата.</w:t>
      </w:r>
    </w:p>
    <w:p w14:paraId="5C2DD4EA" w14:textId="77777777" w:rsidR="00837FAC" w:rsidRDefault="004D5FA3">
      <w:pPr>
        <w:pStyle w:val="a3"/>
        <w:spacing w:before="2"/>
        <w:ind w:right="133" w:firstLine="708"/>
      </w:pPr>
      <w:r>
        <w:t>Новообразованные костные балки были преимущественно тонкими, неоднородными, с наличием мостовидных соединений и отдельными точками контакта,</w:t>
      </w:r>
      <w:r>
        <w:rPr>
          <w:spacing w:val="-3"/>
        </w:rPr>
        <w:t xml:space="preserve"> </w:t>
      </w:r>
      <w:r>
        <w:t>в</w:t>
      </w:r>
      <w:r>
        <w:rPr>
          <w:spacing w:val="-2"/>
        </w:rPr>
        <w:t xml:space="preserve"> </w:t>
      </w:r>
      <w:r>
        <w:t>основном,</w:t>
      </w:r>
      <w:r>
        <w:rPr>
          <w:spacing w:val="-3"/>
        </w:rPr>
        <w:t xml:space="preserve"> </w:t>
      </w:r>
      <w:r>
        <w:t>на</w:t>
      </w:r>
      <w:r>
        <w:rPr>
          <w:spacing w:val="-3"/>
        </w:rPr>
        <w:t xml:space="preserve"> </w:t>
      </w:r>
      <w:r>
        <w:t>концах</w:t>
      </w:r>
      <w:r>
        <w:rPr>
          <w:spacing w:val="-2"/>
        </w:rPr>
        <w:t xml:space="preserve"> </w:t>
      </w:r>
      <w:r>
        <w:t>балок.</w:t>
      </w:r>
      <w:r>
        <w:rPr>
          <w:spacing w:val="-3"/>
        </w:rPr>
        <w:t xml:space="preserve"> </w:t>
      </w:r>
      <w:r>
        <w:t>Костная</w:t>
      </w:r>
      <w:r>
        <w:rPr>
          <w:spacing w:val="-3"/>
        </w:rPr>
        <w:t xml:space="preserve"> </w:t>
      </w:r>
      <w:r>
        <w:t>ткань,</w:t>
      </w:r>
      <w:r>
        <w:rPr>
          <w:spacing w:val="-3"/>
        </w:rPr>
        <w:t xml:space="preserve"> </w:t>
      </w:r>
      <w:r>
        <w:t>прилегающая</w:t>
      </w:r>
      <w:r>
        <w:rPr>
          <w:spacing w:val="-3"/>
        </w:rPr>
        <w:t xml:space="preserve"> </w:t>
      </w:r>
      <w:r>
        <w:t>к</w:t>
      </w:r>
      <w:r>
        <w:rPr>
          <w:spacing w:val="-3"/>
        </w:rPr>
        <w:t xml:space="preserve"> </w:t>
      </w:r>
      <w:r>
        <w:t>частицам трансплантата, состояла из лакун с остеоцитами и множественными сосудистыми каналами.</w:t>
      </w:r>
    </w:p>
    <w:p w14:paraId="654E0CAB" w14:textId="77777777" w:rsidR="00837FAC" w:rsidRDefault="004D5FA3">
      <w:pPr>
        <w:pStyle w:val="a3"/>
        <w:ind w:right="134" w:firstLine="709"/>
      </w:pPr>
      <w:r>
        <w:t xml:space="preserve">В группе </w:t>
      </w:r>
      <w:r>
        <w:rPr>
          <w:i/>
        </w:rPr>
        <w:t xml:space="preserve">Без заполнения </w:t>
      </w:r>
      <w:r>
        <w:t>преобладала фиброзная ткань с редкими тонкостенными сосудами и небольшим инфильтратом, а костные трабекулы располагались хаотично по краям костной пластинки (Рисунок 35).</w:t>
      </w:r>
    </w:p>
    <w:p w14:paraId="7E48D907" w14:textId="77777777" w:rsidR="00837FAC" w:rsidRDefault="004D5FA3">
      <w:pPr>
        <w:pStyle w:val="a3"/>
        <w:spacing w:before="8"/>
        <w:ind w:left="0"/>
        <w:jc w:val="left"/>
        <w:rPr>
          <w:sz w:val="8"/>
        </w:rPr>
      </w:pPr>
      <w:r>
        <w:rPr>
          <w:noProof/>
          <w:sz w:val="8"/>
          <w:lang w:eastAsia="ru-RU"/>
        </w:rPr>
        <w:drawing>
          <wp:anchor distT="0" distB="0" distL="0" distR="0" simplePos="0" relativeHeight="487609856" behindDoc="1" locked="0" layoutInCell="1" allowOverlap="1" wp14:anchorId="19FAB5AB" wp14:editId="42182C93">
            <wp:simplePos x="0" y="0"/>
            <wp:positionH relativeFrom="page">
              <wp:posOffset>2038986</wp:posOffset>
            </wp:positionH>
            <wp:positionV relativeFrom="paragraph">
              <wp:posOffset>79026</wp:posOffset>
            </wp:positionV>
            <wp:extent cx="4323434" cy="2432304"/>
            <wp:effectExtent l="0" t="0" r="0" b="0"/>
            <wp:wrapTopAndBottom/>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66" cstate="print"/>
                    <a:stretch>
                      <a:fillRect/>
                    </a:stretch>
                  </pic:blipFill>
                  <pic:spPr>
                    <a:xfrm>
                      <a:off x="0" y="0"/>
                      <a:ext cx="4323434" cy="2432304"/>
                    </a:xfrm>
                    <a:prstGeom prst="rect">
                      <a:avLst/>
                    </a:prstGeom>
                  </pic:spPr>
                </pic:pic>
              </a:graphicData>
            </a:graphic>
          </wp:anchor>
        </w:drawing>
      </w:r>
    </w:p>
    <w:p w14:paraId="4BBAEABC" w14:textId="77777777" w:rsidR="00837FAC" w:rsidRDefault="004D5FA3">
      <w:pPr>
        <w:pStyle w:val="a3"/>
        <w:spacing w:before="175" w:line="259" w:lineRule="auto"/>
        <w:ind w:left="411" w:right="265"/>
        <w:jc w:val="center"/>
      </w:pPr>
      <w:r>
        <w:t>Рисунок</w:t>
      </w:r>
      <w:r>
        <w:rPr>
          <w:spacing w:val="-7"/>
        </w:rPr>
        <w:t xml:space="preserve"> </w:t>
      </w:r>
      <w:r>
        <w:t>33</w:t>
      </w:r>
      <w:r>
        <w:rPr>
          <w:spacing w:val="-7"/>
        </w:rPr>
        <w:t xml:space="preserve"> </w:t>
      </w:r>
      <w:r>
        <w:t>–</w:t>
      </w:r>
      <w:r>
        <w:rPr>
          <w:spacing w:val="-7"/>
        </w:rPr>
        <w:t xml:space="preserve"> </w:t>
      </w:r>
      <w:r>
        <w:t>Гистоморфометрическая</w:t>
      </w:r>
      <w:r>
        <w:rPr>
          <w:spacing w:val="-7"/>
        </w:rPr>
        <w:t xml:space="preserve"> </w:t>
      </w:r>
      <w:r>
        <w:t>характеристика</w:t>
      </w:r>
      <w:r>
        <w:rPr>
          <w:spacing w:val="-7"/>
        </w:rPr>
        <w:t xml:space="preserve"> </w:t>
      </w:r>
      <w:r>
        <w:t>регенерации</w:t>
      </w:r>
      <w:r>
        <w:rPr>
          <w:spacing w:val="-7"/>
        </w:rPr>
        <w:t xml:space="preserve"> </w:t>
      </w:r>
      <w:r>
        <w:t xml:space="preserve">костного дефекта через 14 дней в группе </w:t>
      </w:r>
      <w:r>
        <w:rPr>
          <w:i/>
        </w:rPr>
        <w:t>МКГ+ PRP</w:t>
      </w:r>
      <w:r>
        <w:t>. Реактивное формирование костной ткани с костными трабекулами, расположенными хаотично.</w:t>
      </w:r>
    </w:p>
    <w:p w14:paraId="5CCC1E9D" w14:textId="77777777" w:rsidR="00837FAC" w:rsidRDefault="004D5FA3">
      <w:pPr>
        <w:pStyle w:val="a3"/>
        <w:spacing w:line="259" w:lineRule="auto"/>
        <w:ind w:left="697" w:right="549" w:hanging="2"/>
        <w:jc w:val="center"/>
      </w:pPr>
      <w:r>
        <w:t>Область дефекта закрыта частично фиброзной тканью, фрагментами аллографта (черная звездочка) и отходящими от костной пластинки новообразованными</w:t>
      </w:r>
      <w:r>
        <w:rPr>
          <w:spacing w:val="-8"/>
        </w:rPr>
        <w:t xml:space="preserve"> </w:t>
      </w:r>
      <w:r>
        <w:t>костными</w:t>
      </w:r>
      <w:r>
        <w:rPr>
          <w:spacing w:val="-8"/>
        </w:rPr>
        <w:t xml:space="preserve"> </w:t>
      </w:r>
      <w:r>
        <w:t>балками</w:t>
      </w:r>
      <w:r>
        <w:rPr>
          <w:spacing w:val="-8"/>
        </w:rPr>
        <w:t xml:space="preserve"> </w:t>
      </w:r>
      <w:r>
        <w:t>(черные</w:t>
      </w:r>
      <w:r>
        <w:rPr>
          <w:spacing w:val="-8"/>
        </w:rPr>
        <w:t xml:space="preserve"> </w:t>
      </w:r>
      <w:r>
        <w:t>стрелки),</w:t>
      </w:r>
      <w:r>
        <w:rPr>
          <w:spacing w:val="-9"/>
        </w:rPr>
        <w:t xml:space="preserve"> </w:t>
      </w:r>
      <w:r>
        <w:t>выстланными остеобластами и остеокластами (ГЭ × 40; Масштаб, 500 мкм)</w:t>
      </w:r>
    </w:p>
    <w:p w14:paraId="1DBF5197" w14:textId="77777777" w:rsidR="00837FAC" w:rsidRDefault="00837FAC">
      <w:pPr>
        <w:pStyle w:val="a3"/>
        <w:spacing w:line="259" w:lineRule="auto"/>
        <w:jc w:val="center"/>
        <w:sectPr w:rsidR="00837FAC">
          <w:pgSz w:w="11900" w:h="16840"/>
          <w:pgMar w:top="1060" w:right="425" w:bottom="1220" w:left="1559" w:header="0" w:footer="963" w:gutter="0"/>
          <w:cols w:space="720"/>
        </w:sectPr>
      </w:pPr>
    </w:p>
    <w:p w14:paraId="4FA9DE8D" w14:textId="77777777" w:rsidR="00837FAC" w:rsidRDefault="004D5FA3">
      <w:pPr>
        <w:pStyle w:val="a3"/>
        <w:ind w:left="1639"/>
        <w:jc w:val="left"/>
        <w:rPr>
          <w:sz w:val="20"/>
        </w:rPr>
      </w:pPr>
      <w:r>
        <w:rPr>
          <w:noProof/>
          <w:sz w:val="20"/>
          <w:lang w:eastAsia="ru-RU"/>
        </w:rPr>
        <w:drawing>
          <wp:inline distT="0" distB="0" distL="0" distR="0" wp14:anchorId="3472D9DF" wp14:editId="351D0B04">
            <wp:extent cx="4335626" cy="2438400"/>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67" cstate="print"/>
                    <a:stretch>
                      <a:fillRect/>
                    </a:stretch>
                  </pic:blipFill>
                  <pic:spPr>
                    <a:xfrm>
                      <a:off x="0" y="0"/>
                      <a:ext cx="4335626" cy="2438400"/>
                    </a:xfrm>
                    <a:prstGeom prst="rect">
                      <a:avLst/>
                    </a:prstGeom>
                  </pic:spPr>
                </pic:pic>
              </a:graphicData>
            </a:graphic>
          </wp:inline>
        </w:drawing>
      </w:r>
    </w:p>
    <w:p w14:paraId="42CBB91D" w14:textId="77777777" w:rsidR="00837FAC" w:rsidRDefault="004D5FA3">
      <w:pPr>
        <w:pStyle w:val="a3"/>
        <w:spacing w:before="177" w:line="259" w:lineRule="auto"/>
        <w:ind w:left="418" w:right="276"/>
        <w:jc w:val="center"/>
      </w:pPr>
      <w:r>
        <w:rPr>
          <w:noProof/>
          <w:lang w:eastAsia="ru-RU"/>
        </w:rPr>
        <mc:AlternateContent>
          <mc:Choice Requires="wps">
            <w:drawing>
              <wp:anchor distT="0" distB="0" distL="0" distR="0" simplePos="0" relativeHeight="485721088" behindDoc="1" locked="0" layoutInCell="1" allowOverlap="1" wp14:anchorId="363C6B79" wp14:editId="46F3E4B0">
                <wp:simplePos x="0" y="0"/>
                <wp:positionH relativeFrom="page">
                  <wp:posOffset>4448732</wp:posOffset>
                </wp:positionH>
                <wp:positionV relativeFrom="paragraph">
                  <wp:posOffset>3159680</wp:posOffset>
                </wp:positionV>
                <wp:extent cx="114935" cy="280035"/>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935" cy="280035"/>
                        </a:xfrm>
                        <a:prstGeom prst="rect">
                          <a:avLst/>
                        </a:prstGeom>
                      </wps:spPr>
                      <wps:txbx>
                        <w:txbxContent>
                          <w:p w14:paraId="745C16D9" w14:textId="77777777" w:rsidR="00837FAC" w:rsidRDefault="004D5FA3">
                            <w:pPr>
                              <w:spacing w:before="1"/>
                              <w:rPr>
                                <w:rFonts w:ascii="Calibri"/>
                                <w:sz w:val="36"/>
                              </w:rPr>
                            </w:pPr>
                            <w:r>
                              <w:rPr>
                                <w:rFonts w:ascii="Calibri"/>
                                <w:spacing w:val="-10"/>
                                <w:sz w:val="36"/>
                              </w:rPr>
                              <w:t>*</w:t>
                            </w:r>
                          </w:p>
                        </w:txbxContent>
                      </wps:txbx>
                      <wps:bodyPr wrap="square" lIns="0" tIns="0" rIns="0" bIns="0" rtlCol="0">
                        <a:noAutofit/>
                      </wps:bodyPr>
                    </wps:wsp>
                  </a:graphicData>
                </a:graphic>
              </wp:anchor>
            </w:drawing>
          </mc:Choice>
          <mc:Fallback>
            <w:pict>
              <v:shape w14:anchorId="363C6B79" id="Textbox 121" o:spid="_x0000_s1100" type="#_x0000_t202" style="position:absolute;left:0;text-align:left;margin-left:350.3pt;margin-top:248.8pt;width:9.05pt;height:22.05pt;z-index:-17595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" filled="f" stroked="f">
                <v:path arrowok="t"/>
                <v:textbox inset="0,0,0,0">
                  <w:txbxContent>
                    <w:p w14:paraId="745C16D9" w14:textId="77777777" w:rsidR="00837FAC" w:rsidRDefault="004D5FA3">
                      <w:pPr>
                        <w:spacing w:before="1"/>
                        <w:rPr>
                          <w:rFonts w:ascii="Calibri"/>
                          <w:sz w:val="36"/>
                        </w:rPr>
                      </w:pPr>
                      <w:r>
                        <w:rPr>
                          <w:rFonts w:ascii="Calibri"/>
                          <w:spacing w:val="-10"/>
                          <w:sz w:val="36"/>
                        </w:rPr>
                        <w:t>*</w:t>
                      </w:r>
                    </w:p>
                  </w:txbxContent>
                </v:textbox>
                <w10:wrap anchorx="page"/>
              </v:shape>
            </w:pict>
          </mc:Fallback>
        </mc:AlternateContent>
      </w:r>
      <w:r>
        <w:t>Рисунок</w:t>
      </w:r>
      <w:r>
        <w:rPr>
          <w:spacing w:val="-7"/>
        </w:rPr>
        <w:t xml:space="preserve"> </w:t>
      </w:r>
      <w:r>
        <w:t>34</w:t>
      </w:r>
      <w:r>
        <w:rPr>
          <w:spacing w:val="-7"/>
        </w:rPr>
        <w:t xml:space="preserve"> </w:t>
      </w:r>
      <w:r>
        <w:t>–</w:t>
      </w:r>
      <w:r>
        <w:rPr>
          <w:spacing w:val="-7"/>
        </w:rPr>
        <w:t xml:space="preserve"> </w:t>
      </w:r>
      <w:r>
        <w:t>Гистоморфометрическая</w:t>
      </w:r>
      <w:r>
        <w:rPr>
          <w:spacing w:val="-7"/>
        </w:rPr>
        <w:t xml:space="preserve"> </w:t>
      </w:r>
      <w:r>
        <w:t>характеристика</w:t>
      </w:r>
      <w:r>
        <w:rPr>
          <w:spacing w:val="-7"/>
        </w:rPr>
        <w:t xml:space="preserve"> </w:t>
      </w:r>
      <w:r>
        <w:t>регенерации</w:t>
      </w:r>
      <w:r>
        <w:rPr>
          <w:spacing w:val="-7"/>
        </w:rPr>
        <w:t xml:space="preserve"> </w:t>
      </w:r>
      <w:r>
        <w:t xml:space="preserve">костного дефекта через 14 дней в группе </w:t>
      </w:r>
      <w:r>
        <w:rPr>
          <w:i/>
        </w:rPr>
        <w:t>МКГ</w:t>
      </w:r>
      <w:r>
        <w:t xml:space="preserve">. По краю костной пластинки (черная звездочка) определяется горизонтальный и перпендикулярный рост новообразованных костных балок (черные стрелки) (ГЭ × 40; Масштаб, 500 </w:t>
      </w:r>
      <w:r>
        <w:rPr>
          <w:spacing w:val="-4"/>
        </w:rPr>
        <w:t>мкм)</w:t>
      </w:r>
    </w:p>
    <w:p w14:paraId="1C896AF9" w14:textId="77777777" w:rsidR="00837FAC" w:rsidRDefault="00837FAC">
      <w:pPr>
        <w:pStyle w:val="a3"/>
        <w:ind w:left="0"/>
        <w:jc w:val="left"/>
        <w:rPr>
          <w:sz w:val="20"/>
        </w:rPr>
      </w:pPr>
    </w:p>
    <w:p w14:paraId="5ED99956" w14:textId="77777777" w:rsidR="00837FAC" w:rsidRDefault="004D5FA3">
      <w:pPr>
        <w:pStyle w:val="a3"/>
        <w:spacing w:before="9"/>
        <w:ind w:left="0"/>
        <w:jc w:val="left"/>
        <w:rPr>
          <w:sz w:val="20"/>
        </w:rPr>
      </w:pPr>
      <w:r>
        <w:rPr>
          <w:noProof/>
          <w:sz w:val="20"/>
          <w:lang w:eastAsia="ru-RU"/>
        </w:rPr>
        <mc:AlternateContent>
          <mc:Choice Requires="wpg">
            <w:drawing>
              <wp:anchor distT="0" distB="0" distL="0" distR="0" simplePos="0" relativeHeight="487610368" behindDoc="1" locked="0" layoutInCell="1" allowOverlap="1" wp14:anchorId="159904B7" wp14:editId="2A568C9D">
                <wp:simplePos x="0" y="0"/>
                <wp:positionH relativeFrom="page">
                  <wp:posOffset>2019936</wp:posOffset>
                </wp:positionH>
                <wp:positionV relativeFrom="paragraph">
                  <wp:posOffset>167432</wp:posOffset>
                </wp:positionV>
                <wp:extent cx="4343400" cy="2453640"/>
                <wp:effectExtent l="0" t="0" r="0" b="0"/>
                <wp:wrapTopAndBottom/>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2453640"/>
                          <a:chOff x="0" y="0"/>
                          <a:chExt cx="4343400" cy="2453640"/>
                        </a:xfrm>
                      </wpg:grpSpPr>
                      <pic:pic xmlns:pic="http://schemas.openxmlformats.org/drawingml/2006/picture">
                        <pic:nvPicPr>
                          <pic:cNvPr id="123" name="Image 123"/>
                          <pic:cNvPicPr/>
                        </pic:nvPicPr>
                        <pic:blipFill>
                          <a:blip r:embed="rId68" cstate="print"/>
                          <a:stretch>
                            <a:fillRect/>
                          </a:stretch>
                        </pic:blipFill>
                        <pic:spPr>
                          <a:xfrm>
                            <a:off x="0" y="0"/>
                            <a:ext cx="4343341" cy="2453444"/>
                          </a:xfrm>
                          <a:prstGeom prst="rect">
                            <a:avLst/>
                          </a:prstGeom>
                        </pic:spPr>
                      </pic:pic>
                      <pic:pic xmlns:pic="http://schemas.openxmlformats.org/drawingml/2006/picture">
                        <pic:nvPicPr>
                          <pic:cNvPr id="124" name="Image 124"/>
                          <pic:cNvPicPr/>
                        </pic:nvPicPr>
                        <pic:blipFill>
                          <a:blip r:embed="rId69" cstate="print"/>
                          <a:stretch>
                            <a:fillRect/>
                          </a:stretch>
                        </pic:blipFill>
                        <pic:spPr>
                          <a:xfrm>
                            <a:off x="1134937" y="1631712"/>
                            <a:ext cx="76605" cy="252829"/>
                          </a:xfrm>
                          <a:prstGeom prst="rect">
                            <a:avLst/>
                          </a:prstGeom>
                        </pic:spPr>
                      </pic:pic>
                      <pic:pic xmlns:pic="http://schemas.openxmlformats.org/drawingml/2006/picture">
                        <pic:nvPicPr>
                          <pic:cNvPr id="125" name="Image 125"/>
                          <pic:cNvPicPr/>
                        </pic:nvPicPr>
                        <pic:blipFill>
                          <a:blip r:embed="rId70" cstate="print"/>
                          <a:stretch>
                            <a:fillRect/>
                          </a:stretch>
                        </pic:blipFill>
                        <pic:spPr>
                          <a:xfrm>
                            <a:off x="1424501" y="1631712"/>
                            <a:ext cx="76606" cy="252829"/>
                          </a:xfrm>
                          <a:prstGeom prst="rect">
                            <a:avLst/>
                          </a:prstGeom>
                        </pic:spPr>
                      </pic:pic>
                      <pic:pic xmlns:pic="http://schemas.openxmlformats.org/drawingml/2006/picture">
                        <pic:nvPicPr>
                          <pic:cNvPr id="126" name="Image 126"/>
                          <pic:cNvPicPr/>
                        </pic:nvPicPr>
                        <pic:blipFill>
                          <a:blip r:embed="rId70" cstate="print"/>
                          <a:stretch>
                            <a:fillRect/>
                          </a:stretch>
                        </pic:blipFill>
                        <pic:spPr>
                          <a:xfrm>
                            <a:off x="555809" y="1222488"/>
                            <a:ext cx="76606" cy="252829"/>
                          </a:xfrm>
                          <a:prstGeom prst="rect">
                            <a:avLst/>
                          </a:prstGeom>
                        </pic:spPr>
                      </pic:pic>
                      <pic:pic xmlns:pic="http://schemas.openxmlformats.org/drawingml/2006/picture">
                        <pic:nvPicPr>
                          <pic:cNvPr id="127" name="Image 127"/>
                          <pic:cNvPicPr/>
                        </pic:nvPicPr>
                        <pic:blipFill>
                          <a:blip r:embed="rId71" cstate="print"/>
                          <a:stretch>
                            <a:fillRect/>
                          </a:stretch>
                        </pic:blipFill>
                        <pic:spPr>
                          <a:xfrm>
                            <a:off x="105627" y="403552"/>
                            <a:ext cx="76606" cy="252829"/>
                          </a:xfrm>
                          <a:prstGeom prst="rect">
                            <a:avLst/>
                          </a:prstGeom>
                        </pic:spPr>
                      </pic:pic>
                      <wps:wsp>
                        <wps:cNvPr id="128" name="Textbox 128"/>
                        <wps:cNvSpPr txBox="1"/>
                        <wps:spPr>
                          <a:xfrm>
                            <a:off x="2774783" y="2149633"/>
                            <a:ext cx="127635" cy="280035"/>
                          </a:xfrm>
                          <a:prstGeom prst="rect">
                            <a:avLst/>
                          </a:prstGeom>
                        </wps:spPr>
                        <wps:txbx>
                          <w:txbxContent>
                            <w:p w14:paraId="7C87FD1E" w14:textId="77777777" w:rsidR="00837FAC" w:rsidRDefault="004D5FA3">
                              <w:pPr>
                                <w:spacing w:before="1"/>
                                <w:rPr>
                                  <w:rFonts w:ascii="Calibri"/>
                                  <w:sz w:val="36"/>
                                </w:rPr>
                              </w:pPr>
                              <w:r>
                                <w:rPr>
                                  <w:rFonts w:ascii="Calibri"/>
                                  <w:spacing w:val="-10"/>
                                  <w:sz w:val="36"/>
                                </w:rPr>
                                <w:t>*</w:t>
                              </w:r>
                            </w:p>
                          </w:txbxContent>
                        </wps:txbx>
                        <wps:bodyPr wrap="square" lIns="0" tIns="0" rIns="0" bIns="0" rtlCol="0">
                          <a:noAutofit/>
                        </wps:bodyPr>
                      </wps:wsp>
                      <wps:wsp>
                        <wps:cNvPr id="129" name="Textbox 129"/>
                        <wps:cNvSpPr txBox="1"/>
                        <wps:spPr>
                          <a:xfrm>
                            <a:off x="3800998" y="2163631"/>
                            <a:ext cx="440055" cy="254000"/>
                          </a:xfrm>
                          <a:prstGeom prst="rect">
                            <a:avLst/>
                          </a:prstGeom>
                        </wps:spPr>
                        <wps:txbx>
                          <w:txbxContent>
                            <w:p w14:paraId="77B22C53" w14:textId="77777777" w:rsidR="00837FAC" w:rsidRDefault="004D5FA3">
                              <w:pPr>
                                <w:tabs>
                                  <w:tab w:val="left" w:pos="672"/>
                                </w:tabs>
                                <w:spacing w:line="400" w:lineRule="exact"/>
                                <w:rPr>
                                  <w:sz w:val="36"/>
                                </w:rPr>
                              </w:pPr>
                              <w:r>
                                <w:rPr>
                                  <w:sz w:val="36"/>
                                  <w:u w:val="thick"/>
                                </w:rPr>
                                <w:t xml:space="preserve"> </w:t>
                              </w:r>
                              <w:r>
                                <w:rPr>
                                  <w:sz w:val="36"/>
                                  <w:u w:val="thick"/>
                                </w:rPr>
                                <w:tab/>
                              </w:r>
                            </w:p>
                          </w:txbxContent>
                        </wps:txbx>
                        <wps:bodyPr wrap="square" lIns="0" tIns="0" rIns="0" bIns="0" rtlCol="0">
                          <a:noAutofit/>
                        </wps:bodyPr>
                      </wps:wsp>
                    </wpg:wgp>
                  </a:graphicData>
                </a:graphic>
              </wp:anchor>
            </w:drawing>
          </mc:Choice>
          <mc:Fallback>
            <w:pict>
              <v:group w14:anchorId="159904B7" id="Group 122" o:spid="_x0000_s1101" style="position:absolute;margin-left:159.05pt;margin-top:13.2pt;width:342pt;height:193.2pt;z-index:-15706112;mso-wrap-distance-left:0;mso-wrap-distance-right:0;mso-position-horizontal-relative:page" coordsize="43434,245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">
                <v:shape id="Image 123" o:spid="_x0000_s1102" type="#_x0000_t75" style="position:absolute;width:43433;height:24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OwdHDAAAA3AAAAA8AAABkcnMvZG93bnJldi54bWxEj0FrAjEQhe+F/ocwhd5qtmspshqlKEKv&#10;1XrwNmzGzerOZEmiu/77plDobYb3vjdvFquRO3WjEFsvBl4nBSiS2ttWGgPf++3LDFRMKBY7L2Tg&#10;ThFWy8eHBVbWD/JFt11qVA6RWKEBl1JfaR1rR4xx4nuSrJ18YEx5DY22AYcczp0ui+JdM7aSLzjs&#10;ae2ovuyunGvM9pvj6T4cmKcuuO25fFt3bMzz0/gxB5VoTP/mP/rTZq6cwu8zeQK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87B0cMAAADcAAAADwAAAAAAAAAAAAAAAACf&#10;AgAAZHJzL2Rvd25yZXYueG1sUEsFBgAAAAAEAAQA9wAAAI8DAAAAAA==&#10;">
                  <v:imagedata r:id="rId72" o:title=""/>
                </v:shape>
                <v:shape id="Image 124" o:spid="_x0000_s1103" type="#_x0000_t75" style="position:absolute;left:11349;top:16317;width:766;height:2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9aoTDAAAA3AAAAA8AAABkcnMvZG93bnJldi54bWxET02LwjAQvQv+hzDCXkRTRUS6RhFR8KCs&#10;tu5hb0Mz2xabSW2yWv/9RhC8zeN9znzZmkrcqHGlZQWjYQSCOLO65FzBOd0OZiCcR9ZYWSYFD3Kw&#10;XHQ7c4y1vfOJbonPRQhhF6OCwvs6ltJlBRl0Q1sTB+7XNgZ9gE0udYP3EG4qOY6iqTRYcmgosKZ1&#10;Qdkl+TMKDjrdbH6+k4m2Zf/w2B/31/XXTKmPXrv6BOGp9W/xy73TYf54As9nwgVy8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z1qhMMAAADcAAAADwAAAAAAAAAAAAAAAACf&#10;AgAAZHJzL2Rvd25yZXYueG1sUEsFBgAAAAAEAAQA9wAAAI8DAAAAAA==&#10;">
                  <v:imagedata r:id="rId73" o:title=""/>
                </v:shape>
                <v:shape id="Image 125" o:spid="_x0000_s1104" type="#_x0000_t75" style="position:absolute;left:14245;top:16317;width:766;height:2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TgRG/AAAA3AAAAA8AAABkcnMvZG93bnJldi54bWxET8uqwjAQ3Qv+QxjBnaYKyrUaRQRBXKlX&#10;BHdDM7bVZlKaVNu/N4Lgbg7nOYtVYwrxpMrllhWMhhEI4sTqnFMF5//t4A+E88gaC8ukoCUHq2W3&#10;s8BY2xcf6XnyqQgh7GJUkHlfxlK6JCODbmhL4sDdbGXQB1ilUlf4CuGmkOMomkqDOYeGDEvaZJQ8&#10;TrVRELl1e2nvtuZDneyPVz3bl9OZUv1es56D8NT4n/jr3ukwfzyBzzPhArl8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uU4ERvwAAANwAAAAPAAAAAAAAAAAAAAAAAJ8CAABk&#10;cnMvZG93bnJldi54bWxQSwUGAAAAAAQABAD3AAAAiwMAAAAA&#10;">
                  <v:imagedata r:id="rId74" o:title=""/>
                </v:shape>
                <v:shape id="Image 126" o:spid="_x0000_s1105" type="#_x0000_t75" style="position:absolute;left:5558;top:12224;width:766;height:2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BH2bCAAAA3AAAAA8AAABkcnMvZG93bnJldi54bWxET01rg0AQvRf6H5YJ9NasyUEak41IoFA8&#10;VVsCuQ3uRE3cWXHXqP++Wyj0No/3OYd0Np140OBaywo26wgEcWV1y7WC76/31zcQziNr7CyTgoUc&#10;pMfnpwMm2k5c0KP0tQgh7BJU0HjfJ1K6qiGDbm174sBd7WDQBzjUUg84hXDTyW0UxdJgy6GhwZ5O&#10;DVX3cjQKIpct5+VmR/4cq7y46F3exzulXlZztgfhafb/4j/3hw7ztzH8PhMukMc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gR9mwgAAANwAAAAPAAAAAAAAAAAAAAAAAJ8C&#10;AABkcnMvZG93bnJldi54bWxQSwUGAAAAAAQABAD3AAAAjgMAAAAA&#10;">
                  <v:imagedata r:id="rId74" o:title=""/>
                </v:shape>
                <v:shape id="Image 127" o:spid="_x0000_s1106" type="#_x0000_t75" style="position:absolute;left:1056;top:4035;width:766;height:2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VGTnCAAAA3AAAAA8AAABkcnMvZG93bnJldi54bWxET0trAjEQvhf8D2EEb5pVbC1bo4io9FAo&#10;PqDX6WbcDW4mSxJ19debgtDbfHzPmc5bW4sL+WAcKxgOMhDEhdOGSwWH/br/DiJEZI21Y1JwowDz&#10;Wedlirl2V97SZRdLkUI45KigirHJpQxFRRbDwDXEiTs6bzEm6EupPV5TuK3lKMvepEXDqaHChpYV&#10;Fafd2SpYhLH53nyF+/B3tX8tfjKz9DejVK/bLj5ARGrjv/jp/tRp/mgCf8+kC+Ts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lRk5wgAAANwAAAAPAAAAAAAAAAAAAAAAAJ8C&#10;AABkcnMvZG93bnJldi54bWxQSwUGAAAAAAQABAD3AAAAjgMAAAAA&#10;">
                  <v:imagedata r:id="rId75" o:title=""/>
                </v:shape>
                <v:shape id="Textbox 128" o:spid="_x0000_s1107" type="#_x0000_t202" style="position:absolute;left:27747;top:21496;width:1277;height:2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0BicUA&#10;AADcAAAADwAAAGRycy9kb3ducmV2LnhtbESPQWvCQBCF74X+h2WE3upGD6Kpq0ipUChIYzz0OM2O&#10;yWJ2Nma3Gv995yB4m+G9ee+b5XrwrbpQH11gA5NxBoq4CtZxbeBQbl/noGJCttgGJgM3irBePT8t&#10;MbfhygVd9qlWEsIxRwNNSl2udawa8hjHoSMW7Rh6j0nWvta2x6uE+1ZPs2ymPTqWhgY7em+oOu3/&#10;vIHNDxcf7rz7/S6OhSvLRcZfs5MxL6Nh8wYq0ZAe5vv1pxX8qdDK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QGJxQAAANwAAAAPAAAAAAAAAAAAAAAAAJgCAABkcnMv&#10;ZG93bnJldi54bWxQSwUGAAAAAAQABAD1AAAAigMAAAAA&#10;" filled="f" stroked="f">
                  <v:textbox inset="0,0,0,0">
                    <w:txbxContent>
                      <w:p w14:paraId="7C87FD1E" w14:textId="77777777" w:rsidR="00837FAC" w:rsidRDefault="004D5FA3">
                        <w:pPr>
                          <w:spacing w:before="1"/>
                          <w:rPr>
                            <w:rFonts w:ascii="Calibri"/>
                            <w:sz w:val="36"/>
                          </w:rPr>
                        </w:pPr>
                        <w:r>
                          <w:rPr>
                            <w:rFonts w:ascii="Calibri"/>
                            <w:spacing w:val="-10"/>
                            <w:sz w:val="36"/>
                          </w:rPr>
                          <w:t>*</w:t>
                        </w:r>
                      </w:p>
                    </w:txbxContent>
                  </v:textbox>
                </v:shape>
                <v:shape id="Textbox 129" o:spid="_x0000_s1108" type="#_x0000_t202" style="position:absolute;left:38009;top:21636;width:4401;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GkEsMA&#10;AADcAAAADwAAAGRycy9kb3ducmV2LnhtbERPTWvCQBC9F/wPyxR6q5t6kCa6BikWhII0xoPHaXZM&#10;lmRn0+xq4r/vFgq9zeN9zjqfbCduNHjjWMHLPAFBXDltuFZwKt+fX0H4gKyxc0wK7uQh38we1php&#10;N3JBt2OoRQxhn6GCJoQ+k9JXDVn0c9cTR+7iBoshwqGWesAxhttOLpJkKS0ajg0N9vTWUNUer1bB&#10;9szFznwfvj6LS2HKMk34Y9kq9fQ4bVcgAk3hX/zn3us4f5HC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GkEsMAAADcAAAADwAAAAAAAAAAAAAAAACYAgAAZHJzL2Rv&#10;d25yZXYueG1sUEsFBgAAAAAEAAQA9QAAAIgDAAAAAA==&#10;" filled="f" stroked="f">
                  <v:textbox inset="0,0,0,0">
                    <w:txbxContent>
                      <w:p w14:paraId="77B22C53" w14:textId="77777777" w:rsidR="00837FAC" w:rsidRDefault="004D5FA3">
                        <w:pPr>
                          <w:tabs>
                            <w:tab w:val="left" w:pos="672"/>
                          </w:tabs>
                          <w:spacing w:line="400" w:lineRule="exact"/>
                          <w:rPr>
                            <w:sz w:val="36"/>
                          </w:rPr>
                        </w:pPr>
                        <w:r>
                          <w:rPr>
                            <w:sz w:val="36"/>
                            <w:u w:val="thick"/>
                          </w:rPr>
                          <w:t xml:space="preserve"> </w:t>
                        </w:r>
                        <w:r>
                          <w:rPr>
                            <w:sz w:val="36"/>
                            <w:u w:val="thick"/>
                          </w:rPr>
                          <w:tab/>
                        </w:r>
                      </w:p>
                    </w:txbxContent>
                  </v:textbox>
                </v:shape>
                <w10:wrap type="topAndBottom" anchorx="page"/>
              </v:group>
            </w:pict>
          </mc:Fallback>
        </mc:AlternateContent>
      </w:r>
    </w:p>
    <w:p w14:paraId="5CDC7200" w14:textId="77777777" w:rsidR="00837FAC" w:rsidRDefault="004D5FA3">
      <w:pPr>
        <w:pStyle w:val="a3"/>
        <w:spacing w:before="187" w:line="259" w:lineRule="auto"/>
        <w:ind w:left="420" w:right="274"/>
        <w:jc w:val="center"/>
      </w:pPr>
      <w:r>
        <w:t>Рисунок</w:t>
      </w:r>
      <w:r>
        <w:rPr>
          <w:spacing w:val="-7"/>
        </w:rPr>
        <w:t xml:space="preserve"> </w:t>
      </w:r>
      <w:r>
        <w:t>35</w:t>
      </w:r>
      <w:r>
        <w:rPr>
          <w:spacing w:val="-7"/>
        </w:rPr>
        <w:t xml:space="preserve"> </w:t>
      </w:r>
      <w:r>
        <w:t>–</w:t>
      </w:r>
      <w:r>
        <w:rPr>
          <w:spacing w:val="-7"/>
        </w:rPr>
        <w:t xml:space="preserve"> </w:t>
      </w:r>
      <w:r>
        <w:t>Гистоморфометрическая</w:t>
      </w:r>
      <w:r>
        <w:rPr>
          <w:spacing w:val="-7"/>
        </w:rPr>
        <w:t xml:space="preserve"> </w:t>
      </w:r>
      <w:r>
        <w:t>характеристика</w:t>
      </w:r>
      <w:r>
        <w:rPr>
          <w:spacing w:val="-7"/>
        </w:rPr>
        <w:t xml:space="preserve"> </w:t>
      </w:r>
      <w:r>
        <w:t>регенерации</w:t>
      </w:r>
      <w:r>
        <w:rPr>
          <w:spacing w:val="-7"/>
        </w:rPr>
        <w:t xml:space="preserve"> </w:t>
      </w:r>
      <w:r>
        <w:t xml:space="preserve">костного дефекта через 14 дней в группе </w:t>
      </w:r>
      <w:r>
        <w:rPr>
          <w:i/>
        </w:rPr>
        <w:t>Без заполнения</w:t>
      </w:r>
      <w:r>
        <w:t>. Определяются единичные хаотично расположенные костные трабекулы (черные стрелки) на краю дефекта костной пластинки (белая стрелка), слабое репаративное микроокружение со слабым ангиогенезом (черная звездочка) (ГЭ × 40; Масштаб, 500 мкм)</w:t>
      </w:r>
    </w:p>
    <w:p w14:paraId="100E4A36" w14:textId="77777777" w:rsidR="00837FAC" w:rsidRDefault="004D5FA3">
      <w:pPr>
        <w:pStyle w:val="a3"/>
        <w:spacing w:before="160"/>
        <w:ind w:right="133" w:firstLine="708"/>
      </w:pPr>
      <w:r>
        <w:t xml:space="preserve">Отмечается, что в группе </w:t>
      </w:r>
      <w:r>
        <w:rPr>
          <w:i/>
        </w:rPr>
        <w:t xml:space="preserve">МКГ+PRP </w:t>
      </w:r>
      <w:r>
        <w:t>площадь новообразованной костной ткани была значительно больше по сравнению с другими группами (p=0,0001), что иллюстрируется на Рисунке 36 (Таблица А.1). В этой группе активно происходило</w:t>
      </w:r>
      <w:r>
        <w:rPr>
          <w:spacing w:val="70"/>
        </w:rPr>
        <w:t xml:space="preserve"> </w:t>
      </w:r>
      <w:r>
        <w:t>врастание</w:t>
      </w:r>
      <w:r>
        <w:rPr>
          <w:spacing w:val="70"/>
        </w:rPr>
        <w:t xml:space="preserve"> </w:t>
      </w:r>
      <w:r>
        <w:t>сосудов</w:t>
      </w:r>
      <w:r>
        <w:rPr>
          <w:spacing w:val="70"/>
        </w:rPr>
        <w:t xml:space="preserve"> </w:t>
      </w:r>
      <w:r>
        <w:t>и</w:t>
      </w:r>
      <w:r>
        <w:rPr>
          <w:spacing w:val="70"/>
        </w:rPr>
        <w:t xml:space="preserve"> </w:t>
      </w:r>
      <w:r>
        <w:t>клеточных</w:t>
      </w:r>
      <w:r>
        <w:rPr>
          <w:spacing w:val="70"/>
        </w:rPr>
        <w:t xml:space="preserve"> </w:t>
      </w:r>
      <w:r>
        <w:t>элементов</w:t>
      </w:r>
      <w:r>
        <w:rPr>
          <w:spacing w:val="70"/>
        </w:rPr>
        <w:t xml:space="preserve"> </w:t>
      </w:r>
      <w:r>
        <w:t>от</w:t>
      </w:r>
      <w:r>
        <w:rPr>
          <w:spacing w:val="70"/>
        </w:rPr>
        <w:t xml:space="preserve"> </w:t>
      </w:r>
      <w:r>
        <w:t>краёв</w:t>
      </w:r>
      <w:r>
        <w:rPr>
          <w:spacing w:val="70"/>
        </w:rPr>
        <w:t xml:space="preserve"> </w:t>
      </w:r>
      <w:r>
        <w:t>раны,</w:t>
      </w:r>
      <w:r>
        <w:rPr>
          <w:spacing w:val="67"/>
        </w:rPr>
        <w:t xml:space="preserve"> </w:t>
      </w:r>
      <w:r>
        <w:t>а</w:t>
      </w:r>
      <w:r>
        <w:rPr>
          <w:spacing w:val="70"/>
        </w:rPr>
        <w:t xml:space="preserve"> </w:t>
      </w:r>
      <w:r>
        <w:t>в</w:t>
      </w:r>
    </w:p>
    <w:p w14:paraId="0F41B5CA" w14:textId="77777777" w:rsidR="00837FAC" w:rsidRDefault="00837FAC">
      <w:pPr>
        <w:pStyle w:val="a3"/>
        <w:sectPr w:rsidR="00837FAC">
          <w:pgSz w:w="11900" w:h="16840"/>
          <w:pgMar w:top="1140" w:right="425" w:bottom="1220" w:left="1559" w:header="0" w:footer="963" w:gutter="0"/>
          <w:cols w:space="720"/>
        </w:sectPr>
      </w:pPr>
    </w:p>
    <w:p w14:paraId="66E7B463" w14:textId="77777777" w:rsidR="00837FAC" w:rsidRDefault="004D5FA3">
      <w:pPr>
        <w:pStyle w:val="a3"/>
        <w:spacing w:before="69"/>
        <w:jc w:val="left"/>
      </w:pPr>
      <w:r>
        <w:t>периферических участках дефекта чаще встречались частицы костного графта с тонкими прослойками новообразованной остеоидной кости.</w:t>
      </w:r>
    </w:p>
    <w:p w14:paraId="62002808" w14:textId="77777777" w:rsidR="00837FAC" w:rsidRDefault="004D5FA3">
      <w:pPr>
        <w:pStyle w:val="a3"/>
        <w:spacing w:before="73"/>
        <w:ind w:left="0"/>
        <w:jc w:val="left"/>
        <w:rPr>
          <w:sz w:val="20"/>
        </w:rPr>
      </w:pPr>
      <w:r>
        <w:rPr>
          <w:noProof/>
          <w:sz w:val="20"/>
          <w:lang w:eastAsia="ru-RU"/>
        </w:rPr>
        <w:drawing>
          <wp:anchor distT="0" distB="0" distL="0" distR="0" simplePos="0" relativeHeight="487611392" behindDoc="1" locked="0" layoutInCell="1" allowOverlap="1" wp14:anchorId="555D3C59" wp14:editId="74E10FF3">
            <wp:simplePos x="0" y="0"/>
            <wp:positionH relativeFrom="page">
              <wp:posOffset>1427797</wp:posOffset>
            </wp:positionH>
            <wp:positionV relativeFrom="paragraph">
              <wp:posOffset>207626</wp:posOffset>
            </wp:positionV>
            <wp:extent cx="5535256" cy="4157472"/>
            <wp:effectExtent l="0" t="0" r="0" b="0"/>
            <wp:wrapTopAndBottom/>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76" cstate="print"/>
                    <a:stretch>
                      <a:fillRect/>
                    </a:stretch>
                  </pic:blipFill>
                  <pic:spPr>
                    <a:xfrm>
                      <a:off x="0" y="0"/>
                      <a:ext cx="5535256" cy="4157472"/>
                    </a:xfrm>
                    <a:prstGeom prst="rect">
                      <a:avLst/>
                    </a:prstGeom>
                  </pic:spPr>
                </pic:pic>
              </a:graphicData>
            </a:graphic>
          </wp:anchor>
        </w:drawing>
      </w:r>
    </w:p>
    <w:p w14:paraId="3B0CB497" w14:textId="77777777" w:rsidR="00837FAC" w:rsidRDefault="004D5FA3">
      <w:pPr>
        <w:spacing w:before="180"/>
        <w:ind w:left="386"/>
      </w:pPr>
      <w:r>
        <w:rPr>
          <w:spacing w:val="-2"/>
        </w:rPr>
        <w:t>Примечание:</w:t>
      </w:r>
    </w:p>
    <w:p w14:paraId="7178DE18" w14:textId="77777777" w:rsidR="00837FAC" w:rsidRDefault="004D5FA3">
      <w:pPr>
        <w:pStyle w:val="a4"/>
        <w:numPr>
          <w:ilvl w:val="0"/>
          <w:numId w:val="3"/>
        </w:numPr>
        <w:tabs>
          <w:tab w:val="left" w:pos="550"/>
        </w:tabs>
        <w:spacing w:before="1"/>
        <w:ind w:left="550" w:right="0" w:hanging="164"/>
        <w:jc w:val="left"/>
      </w:pPr>
      <w:r>
        <w:t>-</w:t>
      </w:r>
      <w:r>
        <w:rPr>
          <w:spacing w:val="-8"/>
        </w:rPr>
        <w:t xml:space="preserve"> </w:t>
      </w:r>
      <w:r>
        <w:t>cтатистически</w:t>
      </w:r>
      <w:r>
        <w:rPr>
          <w:spacing w:val="-5"/>
        </w:rPr>
        <w:t xml:space="preserve"> </w:t>
      </w:r>
      <w:r>
        <w:t>значимая</w:t>
      </w:r>
      <w:r>
        <w:rPr>
          <w:spacing w:val="-6"/>
        </w:rPr>
        <w:t xml:space="preserve"> </w:t>
      </w:r>
      <w:r>
        <w:t>разница</w:t>
      </w:r>
      <w:r>
        <w:rPr>
          <w:spacing w:val="-5"/>
        </w:rPr>
        <w:t xml:space="preserve"> </w:t>
      </w:r>
      <w:r>
        <w:t>между</w:t>
      </w:r>
      <w:r>
        <w:rPr>
          <w:spacing w:val="-6"/>
        </w:rPr>
        <w:t xml:space="preserve"> </w:t>
      </w:r>
      <w:r>
        <w:t>группами</w:t>
      </w:r>
      <w:r>
        <w:rPr>
          <w:spacing w:val="-5"/>
        </w:rPr>
        <w:t xml:space="preserve"> </w:t>
      </w:r>
      <w:r>
        <w:t>МКГ+PRP</w:t>
      </w:r>
      <w:r>
        <w:rPr>
          <w:spacing w:val="-6"/>
        </w:rPr>
        <w:t xml:space="preserve"> </w:t>
      </w:r>
      <w:r>
        <w:t>и</w:t>
      </w:r>
      <w:r>
        <w:rPr>
          <w:spacing w:val="-5"/>
        </w:rPr>
        <w:t xml:space="preserve"> </w:t>
      </w:r>
      <w:r>
        <w:t>МКГ</w:t>
      </w:r>
      <w:r>
        <w:rPr>
          <w:spacing w:val="-6"/>
        </w:rPr>
        <w:t xml:space="preserve"> </w:t>
      </w:r>
      <w:r>
        <w:t>(p</w:t>
      </w:r>
      <w:r>
        <w:rPr>
          <w:spacing w:val="-5"/>
        </w:rPr>
        <w:t xml:space="preserve"> </w:t>
      </w:r>
      <w:r>
        <w:rPr>
          <w:spacing w:val="-2"/>
        </w:rPr>
        <w:t>&lt;0,05)</w:t>
      </w:r>
    </w:p>
    <w:p w14:paraId="44ED255F" w14:textId="77777777" w:rsidR="00837FAC" w:rsidRDefault="004D5FA3">
      <w:pPr>
        <w:spacing w:before="2"/>
        <w:ind w:left="386" w:right="918"/>
      </w:pPr>
      <w:r>
        <w:t>#</w:t>
      </w:r>
      <w:r>
        <w:rPr>
          <w:spacing w:val="-4"/>
        </w:rPr>
        <w:t xml:space="preserve"> </w:t>
      </w:r>
      <w:r>
        <w:t>-</w:t>
      </w:r>
      <w:r>
        <w:rPr>
          <w:spacing w:val="-4"/>
        </w:rPr>
        <w:t xml:space="preserve"> </w:t>
      </w:r>
      <w:r>
        <w:t>cтатистически</w:t>
      </w:r>
      <w:r>
        <w:rPr>
          <w:spacing w:val="-4"/>
        </w:rPr>
        <w:t xml:space="preserve"> </w:t>
      </w:r>
      <w:r>
        <w:t>значимая</w:t>
      </w:r>
      <w:r>
        <w:rPr>
          <w:spacing w:val="-4"/>
        </w:rPr>
        <w:t xml:space="preserve"> </w:t>
      </w:r>
      <w:r>
        <w:t>разница</w:t>
      </w:r>
      <w:r>
        <w:rPr>
          <w:spacing w:val="-3"/>
        </w:rPr>
        <w:t xml:space="preserve"> </w:t>
      </w:r>
      <w:r>
        <w:t>между</w:t>
      </w:r>
      <w:r>
        <w:rPr>
          <w:spacing w:val="-4"/>
        </w:rPr>
        <w:t xml:space="preserve"> </w:t>
      </w:r>
      <w:r>
        <w:t>группами</w:t>
      </w:r>
      <w:r>
        <w:rPr>
          <w:spacing w:val="-4"/>
        </w:rPr>
        <w:t xml:space="preserve"> </w:t>
      </w:r>
      <w:r>
        <w:t>МКГ+PRP</w:t>
      </w:r>
      <w:r>
        <w:rPr>
          <w:spacing w:val="-4"/>
        </w:rPr>
        <w:t xml:space="preserve"> </w:t>
      </w:r>
      <w:r>
        <w:t>и</w:t>
      </w:r>
      <w:r>
        <w:rPr>
          <w:spacing w:val="-4"/>
        </w:rPr>
        <w:t xml:space="preserve"> </w:t>
      </w:r>
      <w:r>
        <w:t>Без</w:t>
      </w:r>
      <w:r>
        <w:rPr>
          <w:spacing w:val="-4"/>
        </w:rPr>
        <w:t xml:space="preserve"> </w:t>
      </w:r>
      <w:r>
        <w:t>заполнения</w:t>
      </w:r>
      <w:r>
        <w:rPr>
          <w:spacing w:val="-4"/>
        </w:rPr>
        <w:t xml:space="preserve"> </w:t>
      </w:r>
      <w:r>
        <w:t>(p</w:t>
      </w:r>
      <w:r>
        <w:rPr>
          <w:spacing w:val="-4"/>
        </w:rPr>
        <w:t xml:space="preserve"> </w:t>
      </w:r>
      <w:r>
        <w:t>&lt;0,05) v - cтатистически значимая разница между группами МКГ и</w:t>
      </w:r>
      <w:r>
        <w:rPr>
          <w:spacing w:val="40"/>
        </w:rPr>
        <w:t xml:space="preserve"> </w:t>
      </w:r>
      <w:r>
        <w:t>Без заполнения (p&lt;0,05)</w:t>
      </w:r>
    </w:p>
    <w:p w14:paraId="58BF81A8" w14:textId="77777777" w:rsidR="00837FAC" w:rsidRDefault="004D5FA3">
      <w:pPr>
        <w:pStyle w:val="a3"/>
        <w:spacing w:before="139" w:line="256" w:lineRule="auto"/>
        <w:ind w:left="3889" w:hanging="3311"/>
        <w:jc w:val="left"/>
      </w:pPr>
      <w:r>
        <w:t>Рисунок</w:t>
      </w:r>
      <w:r>
        <w:rPr>
          <w:spacing w:val="-5"/>
        </w:rPr>
        <w:t xml:space="preserve"> </w:t>
      </w:r>
      <w:r>
        <w:t>36</w:t>
      </w:r>
      <w:r>
        <w:rPr>
          <w:spacing w:val="-5"/>
        </w:rPr>
        <w:t xml:space="preserve"> </w:t>
      </w:r>
      <w:r>
        <w:t>–</w:t>
      </w:r>
      <w:r>
        <w:rPr>
          <w:spacing w:val="-5"/>
        </w:rPr>
        <w:t xml:space="preserve"> </w:t>
      </w:r>
      <w:r>
        <w:t>Морфометрическая</w:t>
      </w:r>
      <w:r>
        <w:rPr>
          <w:spacing w:val="-5"/>
        </w:rPr>
        <w:t xml:space="preserve"> </w:t>
      </w:r>
      <w:r>
        <w:t>оценка</w:t>
      </w:r>
      <w:r>
        <w:rPr>
          <w:spacing w:val="-5"/>
        </w:rPr>
        <w:t xml:space="preserve"> </w:t>
      </w:r>
      <w:r>
        <w:t>тканевого</w:t>
      </w:r>
      <w:r>
        <w:rPr>
          <w:spacing w:val="-5"/>
        </w:rPr>
        <w:t xml:space="preserve"> </w:t>
      </w:r>
      <w:r>
        <w:t>состава</w:t>
      </w:r>
      <w:r>
        <w:rPr>
          <w:spacing w:val="-5"/>
        </w:rPr>
        <w:t xml:space="preserve"> </w:t>
      </w:r>
      <w:r>
        <w:t>в</w:t>
      </w:r>
      <w:r>
        <w:rPr>
          <w:spacing w:val="-5"/>
        </w:rPr>
        <w:t xml:space="preserve"> </w:t>
      </w:r>
      <w:r>
        <w:t>зоне</w:t>
      </w:r>
      <w:r>
        <w:rPr>
          <w:spacing w:val="-5"/>
        </w:rPr>
        <w:t xml:space="preserve"> </w:t>
      </w:r>
      <w:r>
        <w:t>дефекта костной пластинки</w:t>
      </w:r>
    </w:p>
    <w:p w14:paraId="45DDE332" w14:textId="77777777" w:rsidR="00837FAC" w:rsidRDefault="00837FAC">
      <w:pPr>
        <w:pStyle w:val="a3"/>
        <w:spacing w:before="164"/>
        <w:ind w:left="0"/>
        <w:jc w:val="left"/>
      </w:pPr>
    </w:p>
    <w:p w14:paraId="6C61D4D8" w14:textId="77777777" w:rsidR="00837FAC" w:rsidRDefault="004D5FA3">
      <w:pPr>
        <w:pStyle w:val="a3"/>
        <w:spacing w:before="1"/>
        <w:ind w:right="132" w:firstLine="708"/>
      </w:pPr>
      <w:r>
        <w:t xml:space="preserve">К 30-м суткам в группах </w:t>
      </w:r>
      <w:r>
        <w:rPr>
          <w:i/>
        </w:rPr>
        <w:t xml:space="preserve">МКГ+PRP </w:t>
      </w:r>
      <w:r>
        <w:t xml:space="preserve">и </w:t>
      </w:r>
      <w:r>
        <w:rPr>
          <w:i/>
        </w:rPr>
        <w:t xml:space="preserve">МКГ </w:t>
      </w:r>
      <w:r>
        <w:t>отмечалось дальнейшее развитие зрелой костной ткани в дефектах кортикального слоя, сопровождающееся минимальным уровнем фиброзирования. Костная ткань имела вид беспорядочно расположенных балок и прядей, образующих пластинчатые структуры. Между этими костными трабекулами находились элементы кроветворного костного мозга. Костный дефект можно было определить по изменённой структуре кортикальной пластинки, в которой наблюдалось ремоделирование с нечёткой ориентацией остеонов.</w:t>
      </w:r>
    </w:p>
    <w:p w14:paraId="002F60F4" w14:textId="77777777" w:rsidR="00837FAC" w:rsidRDefault="004D5FA3">
      <w:pPr>
        <w:pStyle w:val="a3"/>
        <w:ind w:right="135" w:firstLine="709"/>
      </w:pPr>
      <w:r>
        <w:t xml:space="preserve">В группе </w:t>
      </w:r>
      <w:r>
        <w:rPr>
          <w:i/>
        </w:rPr>
        <w:t xml:space="preserve">МКГ+PRP </w:t>
      </w:r>
      <w:r>
        <w:t xml:space="preserve">обнаружено явное преимущество новообразованной костной ткани по сравнению с группой </w:t>
      </w:r>
      <w:r>
        <w:rPr>
          <w:i/>
        </w:rPr>
        <w:t xml:space="preserve">МКГ </w:t>
      </w:r>
      <w:r>
        <w:t xml:space="preserve">(р=0,0015) и контрольной группой (р=0,0001) (Рисунок 36). Наиболее зрелая, минерализованная ткань была представлена в группе </w:t>
      </w:r>
      <w:r>
        <w:rPr>
          <w:i/>
        </w:rPr>
        <w:t>МКГ+PRP</w:t>
      </w:r>
      <w:r>
        <w:t>: здесь в центральной части дефекта выявлялись</w:t>
      </w:r>
      <w:r>
        <w:rPr>
          <w:spacing w:val="40"/>
        </w:rPr>
        <w:t xml:space="preserve"> </w:t>
      </w:r>
      <w:r>
        <w:t>частицы</w:t>
      </w:r>
      <w:r>
        <w:rPr>
          <w:spacing w:val="40"/>
        </w:rPr>
        <w:t xml:space="preserve"> </w:t>
      </w:r>
      <w:r>
        <w:t>костного</w:t>
      </w:r>
      <w:r>
        <w:rPr>
          <w:spacing w:val="40"/>
        </w:rPr>
        <w:t xml:space="preserve"> </w:t>
      </w:r>
      <w:r>
        <w:t>графта,</w:t>
      </w:r>
      <w:r>
        <w:rPr>
          <w:spacing w:val="40"/>
        </w:rPr>
        <w:t xml:space="preserve"> </w:t>
      </w:r>
      <w:r>
        <w:t>покрытые</w:t>
      </w:r>
      <w:r>
        <w:rPr>
          <w:spacing w:val="40"/>
        </w:rPr>
        <w:t xml:space="preserve"> </w:t>
      </w:r>
      <w:r>
        <w:t>остеоидом.</w:t>
      </w:r>
      <w:r>
        <w:rPr>
          <w:spacing w:val="40"/>
        </w:rPr>
        <w:t xml:space="preserve"> </w:t>
      </w:r>
      <w:r>
        <w:t>В</w:t>
      </w:r>
      <w:r>
        <w:rPr>
          <w:spacing w:val="40"/>
        </w:rPr>
        <w:t xml:space="preserve"> </w:t>
      </w:r>
      <w:r>
        <w:t>более</w:t>
      </w:r>
      <w:r>
        <w:rPr>
          <w:spacing w:val="40"/>
        </w:rPr>
        <w:t xml:space="preserve"> </w:t>
      </w:r>
      <w:r>
        <w:t>зрелых</w:t>
      </w:r>
    </w:p>
    <w:p w14:paraId="34A71522" w14:textId="77777777" w:rsidR="00837FAC" w:rsidRDefault="00837FAC">
      <w:pPr>
        <w:pStyle w:val="a3"/>
        <w:sectPr w:rsidR="00837FAC">
          <w:pgSz w:w="11900" w:h="16840"/>
          <w:pgMar w:top="1060" w:right="425" w:bottom="1220" w:left="1559" w:header="0" w:footer="963" w:gutter="0"/>
          <w:cols w:space="720"/>
        </w:sectPr>
      </w:pPr>
    </w:p>
    <w:p w14:paraId="08E27E71" w14:textId="77777777" w:rsidR="00837FAC" w:rsidRDefault="004D5FA3">
      <w:pPr>
        <w:pStyle w:val="a3"/>
        <w:spacing w:before="69"/>
        <w:ind w:right="132"/>
      </w:pPr>
      <w:r>
        <w:t>зонах частицы трансплантата находились в костных трабекулах, которые приобретали пластинчатое строение и ориентировались параллельно кортикальной</w:t>
      </w:r>
      <w:r>
        <w:rPr>
          <w:spacing w:val="-12"/>
        </w:rPr>
        <w:t xml:space="preserve"> </w:t>
      </w:r>
      <w:r>
        <w:t>пластине,</w:t>
      </w:r>
      <w:r>
        <w:rPr>
          <w:spacing w:val="-13"/>
        </w:rPr>
        <w:t xml:space="preserve"> </w:t>
      </w:r>
      <w:r>
        <w:t>при</w:t>
      </w:r>
      <w:r>
        <w:rPr>
          <w:spacing w:val="-12"/>
        </w:rPr>
        <w:t xml:space="preserve"> </w:t>
      </w:r>
      <w:r>
        <w:t>минимальной</w:t>
      </w:r>
      <w:r>
        <w:rPr>
          <w:spacing w:val="-12"/>
        </w:rPr>
        <w:t xml:space="preserve"> </w:t>
      </w:r>
      <w:r>
        <w:t>выраженности</w:t>
      </w:r>
      <w:r>
        <w:rPr>
          <w:spacing w:val="-12"/>
        </w:rPr>
        <w:t xml:space="preserve"> </w:t>
      </w:r>
      <w:r>
        <w:t>фиброзных</w:t>
      </w:r>
      <w:r>
        <w:rPr>
          <w:spacing w:val="-12"/>
        </w:rPr>
        <w:t xml:space="preserve"> </w:t>
      </w:r>
      <w:r>
        <w:t>изменений (Рисунок 37).</w:t>
      </w:r>
    </w:p>
    <w:p w14:paraId="741962AE" w14:textId="77777777" w:rsidR="00837FAC" w:rsidRDefault="004D5FA3">
      <w:pPr>
        <w:pStyle w:val="a3"/>
        <w:spacing w:before="10"/>
        <w:ind w:left="0"/>
        <w:jc w:val="left"/>
        <w:rPr>
          <w:sz w:val="8"/>
        </w:rPr>
      </w:pPr>
      <w:r>
        <w:rPr>
          <w:noProof/>
          <w:sz w:val="8"/>
          <w:lang w:eastAsia="ru-RU"/>
        </w:rPr>
        <w:drawing>
          <wp:anchor distT="0" distB="0" distL="0" distR="0" simplePos="0" relativeHeight="487611904" behindDoc="1" locked="0" layoutInCell="1" allowOverlap="1" wp14:anchorId="792DD383" wp14:editId="6E183AB4">
            <wp:simplePos x="0" y="0"/>
            <wp:positionH relativeFrom="page">
              <wp:posOffset>1991361</wp:posOffset>
            </wp:positionH>
            <wp:positionV relativeFrom="paragraph">
              <wp:posOffset>80206</wp:posOffset>
            </wp:positionV>
            <wp:extent cx="4321566" cy="2438400"/>
            <wp:effectExtent l="0" t="0" r="0" b="0"/>
            <wp:wrapTopAndBottom/>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77" cstate="print"/>
                    <a:stretch>
                      <a:fillRect/>
                    </a:stretch>
                  </pic:blipFill>
                  <pic:spPr>
                    <a:xfrm>
                      <a:off x="0" y="0"/>
                      <a:ext cx="4321566" cy="2438400"/>
                    </a:xfrm>
                    <a:prstGeom prst="rect">
                      <a:avLst/>
                    </a:prstGeom>
                  </pic:spPr>
                </pic:pic>
              </a:graphicData>
            </a:graphic>
          </wp:anchor>
        </w:drawing>
      </w:r>
    </w:p>
    <w:p w14:paraId="0CEB9ECE" w14:textId="77777777" w:rsidR="00837FAC" w:rsidRDefault="004D5FA3">
      <w:pPr>
        <w:pStyle w:val="a3"/>
        <w:spacing w:before="180" w:line="259" w:lineRule="auto"/>
        <w:ind w:left="481" w:right="485" w:firstLine="2"/>
        <w:jc w:val="center"/>
      </w:pPr>
      <w:r>
        <w:t xml:space="preserve">Рисунок 37 – Гистоморфометрическая характеристика регенерации костного дефекта через 30 дней в группе </w:t>
      </w:r>
      <w:r>
        <w:rPr>
          <w:i/>
        </w:rPr>
        <w:t>МКГ+ PRP</w:t>
      </w:r>
      <w:r>
        <w:t>. Новообразованная костная ткань (черная стрелка) расположена в пределах кортикальной пластинки, без распространения в интрамедуллярное пространство. В промежутках между костной тканью определяется фиброзная ткань без гистопатологических</w:t>
      </w:r>
      <w:r>
        <w:rPr>
          <w:spacing w:val="-11"/>
        </w:rPr>
        <w:t xml:space="preserve"> </w:t>
      </w:r>
      <w:r>
        <w:t>признаков</w:t>
      </w:r>
      <w:r>
        <w:rPr>
          <w:spacing w:val="-11"/>
        </w:rPr>
        <w:t xml:space="preserve"> </w:t>
      </w:r>
      <w:r>
        <w:t>воспалительной</w:t>
      </w:r>
      <w:r>
        <w:rPr>
          <w:spacing w:val="-11"/>
        </w:rPr>
        <w:t xml:space="preserve"> </w:t>
      </w:r>
      <w:r>
        <w:t>клеточной</w:t>
      </w:r>
      <w:r>
        <w:rPr>
          <w:spacing w:val="-11"/>
        </w:rPr>
        <w:t xml:space="preserve"> </w:t>
      </w:r>
      <w:r>
        <w:t>инфильтрации (ГЭ × 40; Масштаб, 500 мкм)</w:t>
      </w:r>
    </w:p>
    <w:p w14:paraId="46380666" w14:textId="77777777" w:rsidR="00837FAC" w:rsidRDefault="00837FAC">
      <w:pPr>
        <w:pStyle w:val="a3"/>
        <w:spacing w:before="157"/>
        <w:ind w:left="0"/>
        <w:jc w:val="left"/>
      </w:pPr>
    </w:p>
    <w:p w14:paraId="6E5A4E6B" w14:textId="77777777" w:rsidR="00837FAC" w:rsidRDefault="004D5FA3">
      <w:pPr>
        <w:pStyle w:val="a3"/>
        <w:ind w:right="133" w:firstLine="708"/>
      </w:pPr>
      <w:r>
        <w:t xml:space="preserve">В группе </w:t>
      </w:r>
      <w:r>
        <w:rPr>
          <w:i/>
        </w:rPr>
        <w:t xml:space="preserve">МКГ </w:t>
      </w:r>
      <w:r>
        <w:t>дефект кости сохранялся в центральных участках, где находились элементы костного графта с новообразованными тонкими остеоидными</w:t>
      </w:r>
      <w:r>
        <w:rPr>
          <w:spacing w:val="-3"/>
        </w:rPr>
        <w:t xml:space="preserve"> </w:t>
      </w:r>
      <w:r>
        <w:t>трабекулами</w:t>
      </w:r>
      <w:r>
        <w:rPr>
          <w:spacing w:val="-4"/>
        </w:rPr>
        <w:t xml:space="preserve"> </w:t>
      </w:r>
      <w:r>
        <w:t>(Рисунок</w:t>
      </w:r>
      <w:r>
        <w:rPr>
          <w:spacing w:val="-3"/>
        </w:rPr>
        <w:t xml:space="preserve"> </w:t>
      </w:r>
      <w:r>
        <w:t>38).</w:t>
      </w:r>
      <w:r>
        <w:rPr>
          <w:spacing w:val="-4"/>
        </w:rPr>
        <w:t xml:space="preserve"> </w:t>
      </w:r>
      <w:r>
        <w:t>В</w:t>
      </w:r>
      <w:r>
        <w:rPr>
          <w:spacing w:val="-3"/>
        </w:rPr>
        <w:t xml:space="preserve"> </w:t>
      </w:r>
      <w:r>
        <w:t>периферических</w:t>
      </w:r>
      <w:r>
        <w:rPr>
          <w:spacing w:val="-3"/>
        </w:rPr>
        <w:t xml:space="preserve"> </w:t>
      </w:r>
      <w:r>
        <w:t>участках</w:t>
      </w:r>
      <w:r>
        <w:rPr>
          <w:spacing w:val="-3"/>
        </w:rPr>
        <w:t xml:space="preserve"> </w:t>
      </w:r>
      <w:r>
        <w:t>трабекулы располагались вдоль длинной оси кости, а в их структуре сохранялись частицы имплантата. В этих зонах, между трабекулами, где сохранялись частицы трансплантата, отмечалась фиброзная ткань.</w:t>
      </w:r>
    </w:p>
    <w:p w14:paraId="197F5722" w14:textId="77777777" w:rsidR="00837FAC" w:rsidRDefault="00837FAC">
      <w:pPr>
        <w:pStyle w:val="a3"/>
        <w:sectPr w:rsidR="00837FAC">
          <w:pgSz w:w="11900" w:h="16840"/>
          <w:pgMar w:top="1060" w:right="425" w:bottom="1220" w:left="1559" w:header="0" w:footer="963" w:gutter="0"/>
          <w:cols w:space="720"/>
        </w:sectPr>
      </w:pPr>
    </w:p>
    <w:p w14:paraId="453E7B5C" w14:textId="77777777" w:rsidR="00837FAC" w:rsidRDefault="004D5FA3">
      <w:pPr>
        <w:pStyle w:val="a3"/>
        <w:ind w:left="1692"/>
        <w:jc w:val="left"/>
        <w:rPr>
          <w:sz w:val="20"/>
        </w:rPr>
      </w:pPr>
      <w:r>
        <w:rPr>
          <w:noProof/>
          <w:sz w:val="20"/>
          <w:lang w:eastAsia="ru-RU"/>
        </w:rPr>
        <w:drawing>
          <wp:inline distT="0" distB="0" distL="0" distR="0" wp14:anchorId="3290FDCF" wp14:editId="7F65AFC2">
            <wp:extent cx="4345552" cy="2389631"/>
            <wp:effectExtent l="0" t="0" r="0" b="0"/>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78" cstate="print"/>
                    <a:stretch>
                      <a:fillRect/>
                    </a:stretch>
                  </pic:blipFill>
                  <pic:spPr>
                    <a:xfrm>
                      <a:off x="0" y="0"/>
                      <a:ext cx="4345552" cy="2389631"/>
                    </a:xfrm>
                    <a:prstGeom prst="rect">
                      <a:avLst/>
                    </a:prstGeom>
                  </pic:spPr>
                </pic:pic>
              </a:graphicData>
            </a:graphic>
          </wp:inline>
        </w:drawing>
      </w:r>
    </w:p>
    <w:p w14:paraId="090F4141" w14:textId="77777777" w:rsidR="00837FAC" w:rsidRDefault="004D5FA3">
      <w:pPr>
        <w:pStyle w:val="a3"/>
        <w:spacing w:before="171" w:line="259" w:lineRule="auto"/>
        <w:ind w:left="449" w:right="199" w:hanging="3"/>
        <w:jc w:val="center"/>
      </w:pPr>
      <w:r>
        <w:t xml:space="preserve">Рисунок 38 – Гистоморфометрическая характеристика регенерации костного дефекта через 30 дней в группе </w:t>
      </w:r>
      <w:r>
        <w:rPr>
          <w:i/>
        </w:rPr>
        <w:t>МКГ</w:t>
      </w:r>
      <w:r>
        <w:t>. Костные балки расположены преимущественно в пределах кортикальной пластинки с очаговым распространением в интрамедуллярное пространство (стрелка). В промежутках между новообразованными костными балками определятся фиброзная</w:t>
      </w:r>
      <w:r>
        <w:rPr>
          <w:spacing w:val="-5"/>
        </w:rPr>
        <w:t xml:space="preserve"> </w:t>
      </w:r>
      <w:r>
        <w:t>ткань</w:t>
      </w:r>
      <w:r>
        <w:rPr>
          <w:spacing w:val="-5"/>
        </w:rPr>
        <w:t xml:space="preserve"> </w:t>
      </w:r>
      <w:r>
        <w:t>с</w:t>
      </w:r>
      <w:r>
        <w:rPr>
          <w:spacing w:val="-5"/>
        </w:rPr>
        <w:t xml:space="preserve"> </w:t>
      </w:r>
      <w:r>
        <w:t>очаговой</w:t>
      </w:r>
      <w:r>
        <w:rPr>
          <w:spacing w:val="-5"/>
        </w:rPr>
        <w:t xml:space="preserve"> </w:t>
      </w:r>
      <w:r>
        <w:t>лимфоплазмоцитарной</w:t>
      </w:r>
      <w:r>
        <w:rPr>
          <w:spacing w:val="-5"/>
        </w:rPr>
        <w:t xml:space="preserve"> </w:t>
      </w:r>
      <w:r>
        <w:t>инфильтрацией</w:t>
      </w:r>
      <w:r>
        <w:rPr>
          <w:spacing w:val="-3"/>
        </w:rPr>
        <w:t xml:space="preserve"> </w:t>
      </w:r>
      <w:r>
        <w:t>(ГЭ</w:t>
      </w:r>
      <w:r>
        <w:rPr>
          <w:spacing w:val="-5"/>
        </w:rPr>
        <w:t xml:space="preserve"> </w:t>
      </w:r>
      <w:r>
        <w:t>×</w:t>
      </w:r>
      <w:r>
        <w:rPr>
          <w:spacing w:val="-5"/>
        </w:rPr>
        <w:t xml:space="preserve"> </w:t>
      </w:r>
      <w:r>
        <w:t>40; Масштаб, 500 мкм)</w:t>
      </w:r>
    </w:p>
    <w:p w14:paraId="2947235F" w14:textId="77777777" w:rsidR="00837FAC" w:rsidRDefault="004D5FA3">
      <w:pPr>
        <w:pStyle w:val="a3"/>
        <w:spacing w:before="158"/>
        <w:ind w:right="133" w:firstLine="708"/>
      </w:pPr>
      <w:r>
        <w:t xml:space="preserve">В контрольной группе </w:t>
      </w:r>
      <w:r>
        <w:rPr>
          <w:i/>
        </w:rPr>
        <w:t xml:space="preserve">Без заполнения </w:t>
      </w:r>
      <w:r>
        <w:t>на 30-й день в дефекте продолжала доминировать грубоволокнистая соединительная ткань, как и на 14-й день (Рисунок 39).</w:t>
      </w:r>
    </w:p>
    <w:p w14:paraId="2924B54D" w14:textId="77777777" w:rsidR="00837FAC" w:rsidRDefault="004D5FA3">
      <w:pPr>
        <w:pStyle w:val="a3"/>
        <w:spacing w:before="73"/>
        <w:ind w:left="0"/>
        <w:jc w:val="left"/>
        <w:rPr>
          <w:sz w:val="20"/>
        </w:rPr>
      </w:pPr>
      <w:r>
        <w:rPr>
          <w:noProof/>
          <w:sz w:val="20"/>
          <w:lang w:eastAsia="ru-RU"/>
        </w:rPr>
        <w:drawing>
          <wp:anchor distT="0" distB="0" distL="0" distR="0" simplePos="0" relativeHeight="487612416" behindDoc="1" locked="0" layoutInCell="1" allowOverlap="1" wp14:anchorId="7B14A334" wp14:editId="61C5FA4C">
            <wp:simplePos x="0" y="0"/>
            <wp:positionH relativeFrom="page">
              <wp:posOffset>2034858</wp:posOffset>
            </wp:positionH>
            <wp:positionV relativeFrom="paragraph">
              <wp:posOffset>208133</wp:posOffset>
            </wp:positionV>
            <wp:extent cx="4324947" cy="2432304"/>
            <wp:effectExtent l="0" t="0" r="0" b="0"/>
            <wp:wrapTopAndBottom/>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79" cstate="print"/>
                    <a:stretch>
                      <a:fillRect/>
                    </a:stretch>
                  </pic:blipFill>
                  <pic:spPr>
                    <a:xfrm>
                      <a:off x="0" y="0"/>
                      <a:ext cx="4324947" cy="2432304"/>
                    </a:xfrm>
                    <a:prstGeom prst="rect">
                      <a:avLst/>
                    </a:prstGeom>
                  </pic:spPr>
                </pic:pic>
              </a:graphicData>
            </a:graphic>
          </wp:anchor>
        </w:drawing>
      </w:r>
    </w:p>
    <w:p w14:paraId="004C10E3" w14:textId="77777777" w:rsidR="00837FAC" w:rsidRDefault="004D5FA3">
      <w:pPr>
        <w:pStyle w:val="a3"/>
        <w:spacing w:before="180" w:line="259" w:lineRule="auto"/>
        <w:ind w:left="418" w:right="276"/>
        <w:jc w:val="center"/>
      </w:pPr>
      <w:r>
        <w:t>Рисунок</w:t>
      </w:r>
      <w:r>
        <w:rPr>
          <w:spacing w:val="-7"/>
        </w:rPr>
        <w:t xml:space="preserve"> </w:t>
      </w:r>
      <w:r>
        <w:t>39</w:t>
      </w:r>
      <w:r>
        <w:rPr>
          <w:spacing w:val="-7"/>
        </w:rPr>
        <w:t xml:space="preserve"> </w:t>
      </w:r>
      <w:r>
        <w:t>–</w:t>
      </w:r>
      <w:r>
        <w:rPr>
          <w:spacing w:val="-7"/>
        </w:rPr>
        <w:t xml:space="preserve"> </w:t>
      </w:r>
      <w:r>
        <w:t>Гистоморфометрическая</w:t>
      </w:r>
      <w:r>
        <w:rPr>
          <w:spacing w:val="-7"/>
        </w:rPr>
        <w:t xml:space="preserve"> </w:t>
      </w:r>
      <w:r>
        <w:t>характеристика</w:t>
      </w:r>
      <w:r>
        <w:rPr>
          <w:spacing w:val="-7"/>
        </w:rPr>
        <w:t xml:space="preserve"> </w:t>
      </w:r>
      <w:r>
        <w:t>регенерации</w:t>
      </w:r>
      <w:r>
        <w:rPr>
          <w:spacing w:val="-7"/>
        </w:rPr>
        <w:t xml:space="preserve"> </w:t>
      </w:r>
      <w:r>
        <w:t xml:space="preserve">костного дефекта через 30 дней в группе </w:t>
      </w:r>
      <w:r>
        <w:rPr>
          <w:i/>
        </w:rPr>
        <w:t>Без заполнения</w:t>
      </w:r>
      <w:r>
        <w:t>. Определяются единичные, хаотично расположенные костные трабекулы (черные стрелки) на краю дефекта костной пластинки (белая стрелка), слабое репаративное микроокружение (черная звездочка) (ГЭ × 40; Масштаб, 500 мкм)</w:t>
      </w:r>
    </w:p>
    <w:p w14:paraId="013073A4" w14:textId="77777777" w:rsidR="00837FAC" w:rsidRDefault="00837FAC">
      <w:pPr>
        <w:pStyle w:val="a3"/>
        <w:spacing w:line="259" w:lineRule="auto"/>
        <w:jc w:val="center"/>
        <w:sectPr w:rsidR="00837FAC">
          <w:pgSz w:w="11900" w:h="16840"/>
          <w:pgMar w:top="1140" w:right="425" w:bottom="1220" w:left="1559" w:header="0" w:footer="963" w:gutter="0"/>
          <w:cols w:space="720"/>
        </w:sectPr>
      </w:pPr>
    </w:p>
    <w:p w14:paraId="3AD0FD46" w14:textId="77777777" w:rsidR="00837FAC" w:rsidRDefault="004D5FA3">
      <w:pPr>
        <w:pStyle w:val="a3"/>
        <w:spacing w:before="69"/>
        <w:ind w:left="283" w:right="133" w:firstLine="567"/>
      </w:pPr>
      <w:r>
        <w:t xml:space="preserve">На 60-й день в группах </w:t>
      </w:r>
      <w:r>
        <w:rPr>
          <w:i/>
        </w:rPr>
        <w:t xml:space="preserve">МКГ+PRP </w:t>
      </w:r>
      <w:r>
        <w:t xml:space="preserve">и </w:t>
      </w:r>
      <w:r>
        <w:rPr>
          <w:i/>
        </w:rPr>
        <w:t xml:space="preserve">МКГ </w:t>
      </w:r>
      <w:r>
        <w:t>на месте дефекта наблюдалась полная трабекулярная костная ткань с нормальным развитием костных трабекул,</w:t>
      </w:r>
      <w:r>
        <w:rPr>
          <w:spacing w:val="-18"/>
        </w:rPr>
        <w:t xml:space="preserve"> </w:t>
      </w:r>
      <w:r>
        <w:t>состоящих</w:t>
      </w:r>
      <w:r>
        <w:rPr>
          <w:spacing w:val="-17"/>
        </w:rPr>
        <w:t xml:space="preserve"> </w:t>
      </w:r>
      <w:r>
        <w:t>преимущественно</w:t>
      </w:r>
      <w:r>
        <w:rPr>
          <w:spacing w:val="-18"/>
        </w:rPr>
        <w:t xml:space="preserve"> </w:t>
      </w:r>
      <w:r>
        <w:t>из</w:t>
      </w:r>
      <w:r>
        <w:rPr>
          <w:spacing w:val="-17"/>
        </w:rPr>
        <w:t xml:space="preserve"> </w:t>
      </w:r>
      <w:r>
        <w:t>остеоцитов</w:t>
      </w:r>
      <w:r>
        <w:rPr>
          <w:spacing w:val="-18"/>
        </w:rPr>
        <w:t xml:space="preserve"> </w:t>
      </w:r>
      <w:r>
        <w:t>веретенообразной</w:t>
      </w:r>
      <w:r>
        <w:rPr>
          <w:spacing w:val="-17"/>
        </w:rPr>
        <w:t xml:space="preserve"> </w:t>
      </w:r>
      <w:r>
        <w:t xml:space="preserve">формы </w:t>
      </w:r>
      <w:r>
        <w:rPr>
          <w:spacing w:val="-2"/>
        </w:rPr>
        <w:t>(Рисунок</w:t>
      </w:r>
      <w:r>
        <w:rPr>
          <w:spacing w:val="-8"/>
        </w:rPr>
        <w:t xml:space="preserve"> </w:t>
      </w:r>
      <w:r>
        <w:rPr>
          <w:spacing w:val="-2"/>
        </w:rPr>
        <w:t>40</w:t>
      </w:r>
      <w:r>
        <w:rPr>
          <w:spacing w:val="-8"/>
        </w:rPr>
        <w:t xml:space="preserve"> </w:t>
      </w:r>
      <w:r>
        <w:rPr>
          <w:spacing w:val="-2"/>
        </w:rPr>
        <w:t>и</w:t>
      </w:r>
      <w:r>
        <w:rPr>
          <w:spacing w:val="-8"/>
        </w:rPr>
        <w:t xml:space="preserve"> </w:t>
      </w:r>
      <w:r>
        <w:rPr>
          <w:spacing w:val="-2"/>
        </w:rPr>
        <w:t>41).</w:t>
      </w:r>
      <w:r>
        <w:rPr>
          <w:spacing w:val="-8"/>
        </w:rPr>
        <w:t xml:space="preserve"> </w:t>
      </w:r>
      <w:r>
        <w:rPr>
          <w:spacing w:val="-2"/>
        </w:rPr>
        <w:t>Признаки</w:t>
      </w:r>
      <w:r>
        <w:rPr>
          <w:spacing w:val="-8"/>
        </w:rPr>
        <w:t xml:space="preserve"> </w:t>
      </w:r>
      <w:r>
        <w:rPr>
          <w:spacing w:val="-2"/>
        </w:rPr>
        <w:t>репаративного</w:t>
      </w:r>
      <w:r>
        <w:rPr>
          <w:spacing w:val="-8"/>
        </w:rPr>
        <w:t xml:space="preserve"> </w:t>
      </w:r>
      <w:r>
        <w:rPr>
          <w:spacing w:val="-2"/>
        </w:rPr>
        <w:t>процесса</w:t>
      </w:r>
      <w:r>
        <w:rPr>
          <w:spacing w:val="-8"/>
        </w:rPr>
        <w:t xml:space="preserve"> </w:t>
      </w:r>
      <w:r>
        <w:rPr>
          <w:spacing w:val="-2"/>
        </w:rPr>
        <w:t>в</w:t>
      </w:r>
      <w:r>
        <w:rPr>
          <w:spacing w:val="-8"/>
        </w:rPr>
        <w:t xml:space="preserve"> </w:t>
      </w:r>
      <w:r>
        <w:rPr>
          <w:spacing w:val="-2"/>
        </w:rPr>
        <w:t>кортикальном</w:t>
      </w:r>
      <w:r>
        <w:rPr>
          <w:spacing w:val="-8"/>
        </w:rPr>
        <w:t xml:space="preserve"> </w:t>
      </w:r>
      <w:r>
        <w:rPr>
          <w:spacing w:val="-2"/>
        </w:rPr>
        <w:t>слое</w:t>
      </w:r>
      <w:r>
        <w:rPr>
          <w:spacing w:val="-8"/>
        </w:rPr>
        <w:t xml:space="preserve"> </w:t>
      </w:r>
      <w:r>
        <w:rPr>
          <w:spacing w:val="-2"/>
        </w:rPr>
        <w:t xml:space="preserve">кости </w:t>
      </w:r>
      <w:r>
        <w:t>характеризовались прогрессивным увеличением зрелой костной ткани (Таблица А.1). Костная ткань представлена в виде хаотично расположенных костных балок и тяжей, формирующих пластинчатые структуры.</w:t>
      </w:r>
    </w:p>
    <w:p w14:paraId="7E912C19" w14:textId="77777777" w:rsidR="00837FAC" w:rsidRDefault="004D5FA3">
      <w:pPr>
        <w:pStyle w:val="a3"/>
        <w:spacing w:before="4"/>
        <w:ind w:left="0"/>
        <w:jc w:val="left"/>
        <w:rPr>
          <w:sz w:val="10"/>
        </w:rPr>
      </w:pPr>
      <w:r>
        <w:rPr>
          <w:noProof/>
          <w:sz w:val="10"/>
          <w:lang w:eastAsia="ru-RU"/>
        </w:rPr>
        <mc:AlternateContent>
          <mc:Choice Requires="wpg">
            <w:drawing>
              <wp:anchor distT="0" distB="0" distL="0" distR="0" simplePos="0" relativeHeight="487612928" behindDoc="1" locked="0" layoutInCell="1" allowOverlap="1" wp14:anchorId="032031EB" wp14:editId="0527C4F7">
                <wp:simplePos x="0" y="0"/>
                <wp:positionH relativeFrom="page">
                  <wp:posOffset>2137501</wp:posOffset>
                </wp:positionH>
                <wp:positionV relativeFrom="paragraph">
                  <wp:posOffset>90965</wp:posOffset>
                </wp:positionV>
                <wp:extent cx="4341495" cy="2416810"/>
                <wp:effectExtent l="0" t="0" r="0" b="0"/>
                <wp:wrapTopAndBottom/>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1495" cy="2416810"/>
                          <a:chOff x="0" y="0"/>
                          <a:chExt cx="4341495" cy="2416810"/>
                        </a:xfrm>
                      </wpg:grpSpPr>
                      <pic:pic xmlns:pic="http://schemas.openxmlformats.org/drawingml/2006/picture">
                        <pic:nvPicPr>
                          <pic:cNvPr id="135" name="Image 135"/>
                          <pic:cNvPicPr/>
                        </pic:nvPicPr>
                        <pic:blipFill>
                          <a:blip r:embed="rId80" cstate="print"/>
                          <a:stretch>
                            <a:fillRect/>
                          </a:stretch>
                        </pic:blipFill>
                        <pic:spPr>
                          <a:xfrm>
                            <a:off x="0" y="0"/>
                            <a:ext cx="4341251" cy="2416516"/>
                          </a:xfrm>
                          <a:prstGeom prst="rect">
                            <a:avLst/>
                          </a:prstGeom>
                        </pic:spPr>
                      </pic:pic>
                      <wps:wsp>
                        <wps:cNvPr id="136" name="Graphic 136"/>
                        <wps:cNvSpPr/>
                        <wps:spPr>
                          <a:xfrm>
                            <a:off x="1128113" y="661401"/>
                            <a:ext cx="1051560" cy="604520"/>
                          </a:xfrm>
                          <a:custGeom>
                            <a:avLst/>
                            <a:gdLst/>
                            <a:ahLst/>
                            <a:cxnLst/>
                            <a:rect l="l" t="t" r="r" b="b"/>
                            <a:pathLst>
                              <a:path w="1051560" h="604520">
                                <a:moveTo>
                                  <a:pt x="133426" y="452996"/>
                                </a:moveTo>
                                <a:lnTo>
                                  <a:pt x="125082" y="410146"/>
                                </a:lnTo>
                                <a:lnTo>
                                  <a:pt x="103289" y="298399"/>
                                </a:lnTo>
                                <a:lnTo>
                                  <a:pt x="0" y="415721"/>
                                </a:lnTo>
                                <a:lnTo>
                                  <a:pt x="61150" y="432803"/>
                                </a:lnTo>
                                <a:lnTo>
                                  <a:pt x="15875" y="601116"/>
                                </a:lnTo>
                                <a:lnTo>
                                  <a:pt x="26987" y="604215"/>
                                </a:lnTo>
                                <a:lnTo>
                                  <a:pt x="72275" y="435914"/>
                                </a:lnTo>
                                <a:lnTo>
                                  <a:pt x="133426" y="452996"/>
                                </a:lnTo>
                                <a:close/>
                              </a:path>
                              <a:path w="1051560" h="604520">
                                <a:moveTo>
                                  <a:pt x="1051229" y="154597"/>
                                </a:moveTo>
                                <a:lnTo>
                                  <a:pt x="1042873" y="111747"/>
                                </a:lnTo>
                                <a:lnTo>
                                  <a:pt x="1021092" y="0"/>
                                </a:lnTo>
                                <a:lnTo>
                                  <a:pt x="917790" y="117322"/>
                                </a:lnTo>
                                <a:lnTo>
                                  <a:pt x="978941" y="134416"/>
                                </a:lnTo>
                                <a:lnTo>
                                  <a:pt x="933665" y="302717"/>
                                </a:lnTo>
                                <a:lnTo>
                                  <a:pt x="944778" y="305828"/>
                                </a:lnTo>
                                <a:lnTo>
                                  <a:pt x="990066" y="137515"/>
                                </a:lnTo>
                                <a:lnTo>
                                  <a:pt x="1051229" y="154597"/>
                                </a:lnTo>
                                <a:close/>
                              </a:path>
                            </a:pathLst>
                          </a:custGeom>
                          <a:solidFill>
                            <a:srgbClr val="000000"/>
                          </a:solidFill>
                        </wps:spPr>
                        <wps:bodyPr wrap="square" lIns="0" tIns="0" rIns="0" bIns="0" rtlCol="0">
                          <a:prstTxWarp prst="textNoShape">
                            <a:avLst/>
                          </a:prstTxWarp>
                          <a:noAutofit/>
                        </wps:bodyPr>
                      </wps:wsp>
                      <wps:wsp>
                        <wps:cNvPr id="137" name="Graphic 137"/>
                        <wps:cNvSpPr/>
                        <wps:spPr>
                          <a:xfrm>
                            <a:off x="3808381" y="2362480"/>
                            <a:ext cx="417830" cy="1270"/>
                          </a:xfrm>
                          <a:custGeom>
                            <a:avLst/>
                            <a:gdLst/>
                            <a:ahLst/>
                            <a:cxnLst/>
                            <a:rect l="l" t="t" r="r" b="b"/>
                            <a:pathLst>
                              <a:path w="417830">
                                <a:moveTo>
                                  <a:pt x="0" y="0"/>
                                </a:moveTo>
                                <a:lnTo>
                                  <a:pt x="417388" y="1"/>
                                </a:lnTo>
                              </a:path>
                            </a:pathLst>
                          </a:custGeom>
                          <a:ln w="2349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4A8F8DE" id="Group 134" o:spid="_x0000_s1026" style="position:absolute;margin-left:168.3pt;margin-top:7.15pt;width:341.85pt;height:190.3pt;z-index:-15703552;mso-wrap-distance-left:0;mso-wrap-distance-right:0;mso-position-horizontal-relative:page" coordsize="43414,241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">
                <v:shape id="Image 135" o:spid="_x0000_s1027" type="#_x0000_t75" style="position:absolute;width:43412;height:24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XIv/AAAAA3AAAAA8AAABkcnMvZG93bnJldi54bWxET81KAzEQvgt9hzAFbzaroti1aZFCofQg&#10;tPUBhs10s7qZLJmxXd++EQRv8/H9zmI1xt6cKUuX2MH9rAJD3CTfcevg47i5ewEjiuyxT0wOfkhg&#10;tZzcLLD26cJ7Oh+0NSWEpUYHQXWorZUmUESZpYG4cKeUI2qBubU+46WEx94+VNWzjdhxaQg40DpQ&#10;83X4jg68UthvZKfv22H9OZ/3kk+dOHc7Hd9ewSiN+i/+c299mf/4BL/PlAvs8go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9ci/8AAAADcAAAADwAAAAAAAAAAAAAAAACfAgAA&#10;ZHJzL2Rvd25yZXYueG1sUEsFBgAAAAAEAAQA9wAAAIwDAAAAAA==&#10;">
                  <v:imagedata r:id="rId81" o:title=""/>
                </v:shape>
                <v:shape id="Graphic 136" o:spid="_x0000_s1028" style="position:absolute;left:11281;top:6614;width:10515;height:6045;visibility:visible;mso-wrap-style:square;v-text-anchor:top" coordsize="1051560,604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S3cAA&#10;AADcAAAADwAAAGRycy9kb3ducmV2LnhtbERPzWrCQBC+F/oOyxS8NZsoBJtmFREUwV5q+gBDdpos&#10;ZmdDdk3i27tCobf5+H6n3M62EyMN3jhWkCUpCOLaacONgp/q8L4G4QOyxs4xKbiTh+3m9aXEQruJ&#10;v2m8hEbEEPYFKmhD6Aspfd2SRZ+4njhyv26wGCIcGqkHnGK47eQyTXNp0XBsaLGnfUv19XKzCta5&#10;HMNXdz7a6pz52Y6G7x9GqcXbvPsEEWgO/+I/90nH+ascns/EC+Tm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pS3cAAAADcAAAADwAAAAAAAAAAAAAAAACYAgAAZHJzL2Rvd25y&#10;ZXYueG1sUEsFBgAAAAAEAAQA9QAAAIUDAAAAAA==&#10;" path="m133426,452996r-8344,-42850l103289,298399,,415721r61150,17082l15875,601116r11112,3099l72275,435914r61151,17082xem1051229,154597r-8356,-42850l1021092,,917790,117322r61151,17094l933665,302717r11113,3111l990066,137515r61163,17082xe" fillcolor="black" stroked="f">
                  <v:path arrowok="t"/>
                </v:shape>
                <v:shape id="Graphic 137" o:spid="_x0000_s1029" style="position:absolute;left:38083;top:23624;width:4179;height:13;visibility:visible;mso-wrap-style:square;v-text-anchor:top" coordsize="41783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XoeMEA&#10;AADcAAAADwAAAGRycy9kb3ducmV2LnhtbERPy6rCMBDdC/5DGMGdpio+6DWKKIrgxhfC3Y3N3Lbc&#10;ZlKaqPXvjSC4m8N5znRem0LcqXK5ZQW9bgSCOLE651TB+bTuTEA4j6yxsEwKnuRgPms2phhr++AD&#10;3Y8+FSGEXYwKMu/LWEqXZGTQdW1JHLg/Wxn0AVap1BU+QrgpZD+KRtJgzqEhw5KWGSX/x5tRsN9h&#10;Ssvfy1UOisv6ag/DZLMqlWq36sUPCE+1/4o/7q0O8wdjeD8TLp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V6HjBAAAA3AAAAA8AAAAAAAAAAAAAAAAAmAIAAGRycy9kb3du&#10;cmV2LnhtbFBLBQYAAAAABAAEAPUAAACGAwAAAAA=&#10;" path="m,l417388,1e" filled="f" strokeweight="1.85pt">
                  <v:path arrowok="t"/>
                </v:shape>
                <w10:wrap type="topAndBottom" anchorx="page"/>
              </v:group>
            </w:pict>
          </mc:Fallback>
        </mc:AlternateContent>
      </w:r>
    </w:p>
    <w:p w14:paraId="2255AD0D" w14:textId="77777777" w:rsidR="00837FAC" w:rsidRDefault="004D5FA3">
      <w:pPr>
        <w:pStyle w:val="a3"/>
        <w:spacing w:before="196" w:line="259" w:lineRule="auto"/>
        <w:ind w:left="576" w:right="87" w:hanging="3"/>
        <w:jc w:val="center"/>
      </w:pPr>
      <w:r>
        <w:t>Рисунок</w:t>
      </w:r>
      <w:r>
        <w:rPr>
          <w:spacing w:val="-1"/>
        </w:rPr>
        <w:t xml:space="preserve"> </w:t>
      </w:r>
      <w:r>
        <w:t>40</w:t>
      </w:r>
      <w:r>
        <w:rPr>
          <w:spacing w:val="-1"/>
        </w:rPr>
        <w:t xml:space="preserve"> </w:t>
      </w:r>
      <w:r>
        <w:t>–</w:t>
      </w:r>
      <w:r>
        <w:rPr>
          <w:spacing w:val="-1"/>
        </w:rPr>
        <w:t xml:space="preserve"> </w:t>
      </w:r>
      <w:r>
        <w:t>Гистоморфометрическая</w:t>
      </w:r>
      <w:r>
        <w:rPr>
          <w:spacing w:val="-1"/>
        </w:rPr>
        <w:t xml:space="preserve"> </w:t>
      </w:r>
      <w:r>
        <w:t>характеристика</w:t>
      </w:r>
      <w:r>
        <w:rPr>
          <w:spacing w:val="-1"/>
        </w:rPr>
        <w:t xml:space="preserve"> </w:t>
      </w:r>
      <w:r>
        <w:t>регенерации</w:t>
      </w:r>
      <w:r>
        <w:rPr>
          <w:spacing w:val="-1"/>
        </w:rPr>
        <w:t xml:space="preserve"> </w:t>
      </w:r>
      <w:r>
        <w:t>костного дефекта</w:t>
      </w:r>
      <w:r>
        <w:rPr>
          <w:spacing w:val="-4"/>
        </w:rPr>
        <w:t xml:space="preserve"> </w:t>
      </w:r>
      <w:r>
        <w:t>через</w:t>
      </w:r>
      <w:r>
        <w:rPr>
          <w:spacing w:val="-4"/>
        </w:rPr>
        <w:t xml:space="preserve"> </w:t>
      </w:r>
      <w:r>
        <w:t>60</w:t>
      </w:r>
      <w:r>
        <w:rPr>
          <w:spacing w:val="-4"/>
        </w:rPr>
        <w:t xml:space="preserve"> </w:t>
      </w:r>
      <w:r>
        <w:t>дней</w:t>
      </w:r>
      <w:r>
        <w:rPr>
          <w:spacing w:val="-3"/>
        </w:rPr>
        <w:t xml:space="preserve"> </w:t>
      </w:r>
      <w:r>
        <w:t>в</w:t>
      </w:r>
      <w:r>
        <w:rPr>
          <w:spacing w:val="-4"/>
        </w:rPr>
        <w:t xml:space="preserve"> </w:t>
      </w:r>
      <w:r>
        <w:t>группе</w:t>
      </w:r>
      <w:r>
        <w:rPr>
          <w:spacing w:val="-5"/>
        </w:rPr>
        <w:t xml:space="preserve"> </w:t>
      </w:r>
      <w:r>
        <w:rPr>
          <w:i/>
        </w:rPr>
        <w:t>МКГ+</w:t>
      </w:r>
      <w:r>
        <w:rPr>
          <w:i/>
          <w:spacing w:val="-3"/>
        </w:rPr>
        <w:t xml:space="preserve"> </w:t>
      </w:r>
      <w:r>
        <w:rPr>
          <w:i/>
        </w:rPr>
        <w:t>PRP</w:t>
      </w:r>
      <w:r>
        <w:t>.</w:t>
      </w:r>
      <w:r>
        <w:rPr>
          <w:spacing w:val="-4"/>
        </w:rPr>
        <w:t xml:space="preserve"> </w:t>
      </w:r>
      <w:r>
        <w:t>Новообразованная</w:t>
      </w:r>
      <w:r>
        <w:rPr>
          <w:spacing w:val="-4"/>
        </w:rPr>
        <w:t xml:space="preserve"> </w:t>
      </w:r>
      <w:r>
        <w:t>костная</w:t>
      </w:r>
      <w:r>
        <w:rPr>
          <w:spacing w:val="-4"/>
        </w:rPr>
        <w:t xml:space="preserve"> </w:t>
      </w:r>
      <w:r>
        <w:t>ткань вокруг дефекта (черные стрелки). Гаверсовы каналы различных размеров и форм, что характерно для места восстановления костной ткани (ГЭ × 40; Масштаб, 500 мкм)</w:t>
      </w:r>
    </w:p>
    <w:p w14:paraId="4BDC89D6" w14:textId="77777777" w:rsidR="00837FAC" w:rsidRDefault="004D5FA3">
      <w:pPr>
        <w:pStyle w:val="a3"/>
        <w:spacing w:before="8"/>
        <w:ind w:left="0"/>
        <w:jc w:val="left"/>
        <w:rPr>
          <w:sz w:val="10"/>
        </w:rPr>
      </w:pPr>
      <w:r>
        <w:rPr>
          <w:noProof/>
          <w:sz w:val="10"/>
          <w:lang w:eastAsia="ru-RU"/>
        </w:rPr>
        <mc:AlternateContent>
          <mc:Choice Requires="wps">
            <w:drawing>
              <wp:anchor distT="0" distB="0" distL="0" distR="0" simplePos="0" relativeHeight="487613440" behindDoc="1" locked="0" layoutInCell="1" allowOverlap="1" wp14:anchorId="61BBDADF" wp14:editId="7EC8951C">
                <wp:simplePos x="0" y="0"/>
                <wp:positionH relativeFrom="page">
                  <wp:posOffset>2160540</wp:posOffset>
                </wp:positionH>
                <wp:positionV relativeFrom="paragraph">
                  <wp:posOffset>93759</wp:posOffset>
                </wp:positionV>
                <wp:extent cx="269875" cy="303530"/>
                <wp:effectExtent l="0" t="0" r="0" b="0"/>
                <wp:wrapTopAndBottom/>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303530"/>
                        </a:xfrm>
                        <a:prstGeom prst="rect">
                          <a:avLst/>
                        </a:prstGeom>
                      </wps:spPr>
                      <wps:txbx>
                        <w:txbxContent>
                          <w:p w14:paraId="1480C390" w14:textId="77777777" w:rsidR="00837FAC" w:rsidRDefault="004D5FA3">
                            <w:pPr>
                              <w:spacing w:line="477" w:lineRule="exact"/>
                              <w:rPr>
                                <w:sz w:val="43"/>
                              </w:rPr>
                            </w:pPr>
                            <w:r>
                              <w:rPr>
                                <w:spacing w:val="-5"/>
                                <w:sz w:val="43"/>
                              </w:rPr>
                              <w:t>(l)</w:t>
                            </w:r>
                          </w:p>
                        </w:txbxContent>
                      </wps:txbx>
                      <wps:bodyPr wrap="square" lIns="0" tIns="0" rIns="0" bIns="0" rtlCol="0">
                        <a:noAutofit/>
                      </wps:bodyPr>
                    </wps:wsp>
                  </a:graphicData>
                </a:graphic>
              </wp:anchor>
            </w:drawing>
          </mc:Choice>
          <mc:Fallback>
            <w:pict>
              <v:shape w14:anchorId="61BBDADF" id="Textbox 138" o:spid="_x0000_s1109" type="#_x0000_t202" style="position:absolute;margin-left:170.1pt;margin-top:7.4pt;width:21.25pt;height:23.9pt;z-index:-15703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" filled="f" stroked="f">
                <v:path arrowok="t"/>
                <v:textbox inset="0,0,0,0">
                  <w:txbxContent>
                    <w:p w14:paraId="1480C390" w14:textId="77777777" w:rsidR="00837FAC" w:rsidRDefault="004D5FA3">
                      <w:pPr>
                        <w:spacing w:line="477" w:lineRule="exact"/>
                        <w:rPr>
                          <w:sz w:val="43"/>
                        </w:rPr>
                      </w:pPr>
                      <w:r>
                        <w:rPr>
                          <w:spacing w:val="-5"/>
                          <w:sz w:val="43"/>
                        </w:rPr>
                        <w:t>(l)</w:t>
                      </w:r>
                    </w:p>
                  </w:txbxContent>
                </v:textbox>
                <w10:wrap type="topAndBottom" anchorx="page"/>
              </v:shape>
            </w:pict>
          </mc:Fallback>
        </mc:AlternateContent>
      </w:r>
    </w:p>
    <w:p w14:paraId="66A0C6D5" w14:textId="77777777" w:rsidR="00837FAC" w:rsidRDefault="00837FAC">
      <w:pPr>
        <w:pStyle w:val="a3"/>
        <w:ind w:left="0"/>
        <w:jc w:val="left"/>
      </w:pPr>
    </w:p>
    <w:p w14:paraId="40F8CF64" w14:textId="77777777" w:rsidR="00837FAC" w:rsidRDefault="00837FAC">
      <w:pPr>
        <w:pStyle w:val="a3"/>
        <w:ind w:left="0"/>
        <w:jc w:val="left"/>
      </w:pPr>
    </w:p>
    <w:p w14:paraId="24390C64" w14:textId="77777777" w:rsidR="00837FAC" w:rsidRDefault="00837FAC">
      <w:pPr>
        <w:pStyle w:val="a3"/>
        <w:ind w:left="0"/>
        <w:jc w:val="left"/>
      </w:pPr>
    </w:p>
    <w:p w14:paraId="3B9D22BC" w14:textId="77777777" w:rsidR="00837FAC" w:rsidRDefault="00837FAC">
      <w:pPr>
        <w:pStyle w:val="a3"/>
        <w:ind w:left="0"/>
        <w:jc w:val="left"/>
      </w:pPr>
    </w:p>
    <w:p w14:paraId="164A47F0" w14:textId="77777777" w:rsidR="00837FAC" w:rsidRDefault="00837FAC">
      <w:pPr>
        <w:pStyle w:val="a3"/>
        <w:ind w:left="0"/>
        <w:jc w:val="left"/>
      </w:pPr>
    </w:p>
    <w:p w14:paraId="3AB67A29" w14:textId="77777777" w:rsidR="00837FAC" w:rsidRDefault="00837FAC">
      <w:pPr>
        <w:pStyle w:val="a3"/>
        <w:ind w:left="0"/>
        <w:jc w:val="left"/>
      </w:pPr>
    </w:p>
    <w:p w14:paraId="057944AD" w14:textId="77777777" w:rsidR="00837FAC" w:rsidRDefault="00837FAC">
      <w:pPr>
        <w:pStyle w:val="a3"/>
        <w:ind w:left="0"/>
        <w:jc w:val="left"/>
      </w:pPr>
    </w:p>
    <w:p w14:paraId="184C42CB" w14:textId="77777777" w:rsidR="00837FAC" w:rsidRDefault="00837FAC">
      <w:pPr>
        <w:pStyle w:val="a3"/>
        <w:ind w:left="0"/>
        <w:jc w:val="left"/>
      </w:pPr>
    </w:p>
    <w:p w14:paraId="40AB2416" w14:textId="77777777" w:rsidR="00837FAC" w:rsidRDefault="00837FAC">
      <w:pPr>
        <w:pStyle w:val="a3"/>
        <w:ind w:left="0"/>
        <w:jc w:val="left"/>
      </w:pPr>
    </w:p>
    <w:p w14:paraId="00943EA1" w14:textId="77777777" w:rsidR="00837FAC" w:rsidRDefault="00837FAC">
      <w:pPr>
        <w:pStyle w:val="a3"/>
        <w:spacing w:before="244"/>
        <w:ind w:left="0"/>
        <w:jc w:val="left"/>
      </w:pPr>
    </w:p>
    <w:p w14:paraId="523369C6" w14:textId="77777777" w:rsidR="00837FAC" w:rsidRDefault="004D5FA3">
      <w:pPr>
        <w:pStyle w:val="a3"/>
        <w:spacing w:line="259" w:lineRule="auto"/>
        <w:ind w:left="382" w:right="249" w:hanging="2"/>
        <w:jc w:val="center"/>
      </w:pPr>
      <w:r>
        <w:rPr>
          <w:noProof/>
          <w:lang w:eastAsia="ru-RU"/>
        </w:rPr>
        <mc:AlternateContent>
          <mc:Choice Requires="wpg">
            <w:drawing>
              <wp:anchor distT="0" distB="0" distL="0" distR="0" simplePos="0" relativeHeight="15754752" behindDoc="0" locked="0" layoutInCell="1" allowOverlap="1" wp14:anchorId="700D4A9B" wp14:editId="48F40AD4">
                <wp:simplePos x="0" y="0"/>
                <wp:positionH relativeFrom="page">
                  <wp:posOffset>2090931</wp:posOffset>
                </wp:positionH>
                <wp:positionV relativeFrom="paragraph">
                  <wp:posOffset>-2485465</wp:posOffset>
                </wp:positionV>
                <wp:extent cx="4192904" cy="2358390"/>
                <wp:effectExtent l="0" t="0" r="0" b="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92904" cy="2358390"/>
                          <a:chOff x="0" y="0"/>
                          <a:chExt cx="4192904" cy="2358390"/>
                        </a:xfrm>
                      </wpg:grpSpPr>
                      <pic:pic xmlns:pic="http://schemas.openxmlformats.org/drawingml/2006/picture">
                        <pic:nvPicPr>
                          <pic:cNvPr id="140" name="Image 140"/>
                          <pic:cNvPicPr/>
                        </pic:nvPicPr>
                        <pic:blipFill>
                          <a:blip r:embed="rId82" cstate="print"/>
                          <a:stretch>
                            <a:fillRect/>
                          </a:stretch>
                        </pic:blipFill>
                        <pic:spPr>
                          <a:xfrm>
                            <a:off x="0" y="0"/>
                            <a:ext cx="4192492" cy="2357893"/>
                          </a:xfrm>
                          <a:prstGeom prst="rect">
                            <a:avLst/>
                          </a:prstGeom>
                        </pic:spPr>
                      </pic:pic>
                      <wps:wsp>
                        <wps:cNvPr id="141" name="Graphic 141"/>
                        <wps:cNvSpPr/>
                        <wps:spPr>
                          <a:xfrm>
                            <a:off x="605837" y="442823"/>
                            <a:ext cx="1634489" cy="1087120"/>
                          </a:xfrm>
                          <a:custGeom>
                            <a:avLst/>
                            <a:gdLst/>
                            <a:ahLst/>
                            <a:cxnLst/>
                            <a:rect l="l" t="t" r="r" b="b"/>
                            <a:pathLst>
                              <a:path w="1634489" h="1087120">
                                <a:moveTo>
                                  <a:pt x="131203" y="150190"/>
                                </a:moveTo>
                                <a:lnTo>
                                  <a:pt x="122986" y="108559"/>
                                </a:lnTo>
                                <a:lnTo>
                                  <a:pt x="101561" y="0"/>
                                </a:lnTo>
                                <a:lnTo>
                                  <a:pt x="0" y="113982"/>
                                </a:lnTo>
                                <a:lnTo>
                                  <a:pt x="60134" y="130568"/>
                                </a:lnTo>
                                <a:lnTo>
                                  <a:pt x="15608" y="294081"/>
                                </a:lnTo>
                                <a:lnTo>
                                  <a:pt x="26543" y="297103"/>
                                </a:lnTo>
                                <a:lnTo>
                                  <a:pt x="71056" y="133591"/>
                                </a:lnTo>
                                <a:lnTo>
                                  <a:pt x="131203" y="150190"/>
                                </a:lnTo>
                                <a:close/>
                              </a:path>
                              <a:path w="1634489" h="1087120">
                                <a:moveTo>
                                  <a:pt x="448627" y="939952"/>
                                </a:moveTo>
                                <a:lnTo>
                                  <a:pt x="440410" y="898321"/>
                                </a:lnTo>
                                <a:lnTo>
                                  <a:pt x="418985" y="789774"/>
                                </a:lnTo>
                                <a:lnTo>
                                  <a:pt x="317423" y="903744"/>
                                </a:lnTo>
                                <a:lnTo>
                                  <a:pt x="377558" y="920343"/>
                                </a:lnTo>
                                <a:lnTo>
                                  <a:pt x="333032" y="1083856"/>
                                </a:lnTo>
                                <a:lnTo>
                                  <a:pt x="343966" y="1086866"/>
                                </a:lnTo>
                                <a:lnTo>
                                  <a:pt x="388493" y="923366"/>
                                </a:lnTo>
                                <a:lnTo>
                                  <a:pt x="448627" y="939952"/>
                                </a:lnTo>
                                <a:close/>
                              </a:path>
                              <a:path w="1634489" h="1087120">
                                <a:moveTo>
                                  <a:pt x="1634439" y="244919"/>
                                </a:moveTo>
                                <a:lnTo>
                                  <a:pt x="1626222" y="203288"/>
                                </a:lnTo>
                                <a:lnTo>
                                  <a:pt x="1604810" y="94729"/>
                                </a:lnTo>
                                <a:lnTo>
                                  <a:pt x="1503248" y="208699"/>
                                </a:lnTo>
                                <a:lnTo>
                                  <a:pt x="1563370" y="225298"/>
                                </a:lnTo>
                                <a:lnTo>
                                  <a:pt x="1518843" y="388810"/>
                                </a:lnTo>
                                <a:lnTo>
                                  <a:pt x="1529778" y="391833"/>
                                </a:lnTo>
                                <a:lnTo>
                                  <a:pt x="1574304" y="228320"/>
                                </a:lnTo>
                                <a:lnTo>
                                  <a:pt x="1634439" y="244919"/>
                                </a:lnTo>
                                <a:close/>
                              </a:path>
                            </a:pathLst>
                          </a:custGeom>
                          <a:solidFill>
                            <a:srgbClr val="000000"/>
                          </a:solidFill>
                        </wps:spPr>
                        <wps:bodyPr wrap="square" lIns="0" tIns="0" rIns="0" bIns="0" rtlCol="0">
                          <a:prstTxWarp prst="textNoShape">
                            <a:avLst/>
                          </a:prstTxWarp>
                          <a:noAutofit/>
                        </wps:bodyPr>
                      </wps:wsp>
                      <wps:wsp>
                        <wps:cNvPr id="142" name="Graphic 142"/>
                        <wps:cNvSpPr/>
                        <wps:spPr>
                          <a:xfrm>
                            <a:off x="3310310" y="2289418"/>
                            <a:ext cx="706755" cy="11430"/>
                          </a:xfrm>
                          <a:custGeom>
                            <a:avLst/>
                            <a:gdLst/>
                            <a:ahLst/>
                            <a:cxnLst/>
                            <a:rect l="l" t="t" r="r" b="b"/>
                            <a:pathLst>
                              <a:path w="706755" h="11430">
                                <a:moveTo>
                                  <a:pt x="0" y="11412"/>
                                </a:moveTo>
                                <a:lnTo>
                                  <a:pt x="706275" y="0"/>
                                </a:lnTo>
                              </a:path>
                            </a:pathLst>
                          </a:custGeom>
                          <a:ln w="228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3B3B53D" id="Group 139" o:spid="_x0000_s1026" style="position:absolute;margin-left:164.65pt;margin-top:-195.7pt;width:330.15pt;height:185.7pt;z-index:15754752;mso-wrap-distance-left:0;mso-wrap-distance-right:0;mso-position-horizontal-relative:page" coordsize="41929,235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">
                <v:shape id="Image 140" o:spid="_x0000_s1027" type="#_x0000_t75" style="position:absolute;width:41924;height:235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l9wvFAAAA3AAAAA8AAABkcnMvZG93bnJldi54bWxEj0FPwzAMhe+T+A+RkbhtKWhiUJpOgChi&#10;vTH2A6zEa7s1TteErfx7fEDiZus9v/e5WE++V2caYxfYwO0iA0Vsg+u4MbD7quYPoGJCdtgHJgM/&#10;FGFdXs0KzF248Cedt6lREsIxRwNtSkOudbQteYyLMBCLtg+jxyTr2Gg34kXCfa/vsuxee+xYGloc&#10;6LUle9x+ewOrdDrVVlcHu3l5z5bHx7e6rnbG3FxPz0+gEk3p3/x3/eEEfyn48oxMo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JfcLxQAAANwAAAAPAAAAAAAAAAAAAAAA&#10;AJ8CAABkcnMvZG93bnJldi54bWxQSwUGAAAAAAQABAD3AAAAkQMAAAAA&#10;">
                  <v:imagedata r:id="rId83" o:title=""/>
                </v:shape>
                <v:shape id="Graphic 141" o:spid="_x0000_s1028" style="position:absolute;left:6058;top:4428;width:16345;height:10871;visibility:visible;mso-wrap-style:square;v-text-anchor:top" coordsize="1634489,108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Ymb8MA&#10;AADcAAAADwAAAGRycy9kb3ducmV2LnhtbERPTWvCQBC9F/oflil4040iwabZSFtQPEjRtPU8ZKdJ&#10;anY27K4a/31XEHqbx/ucfDmYTpzJ+daygukkAUFcWd1yreDrczVegPABWWNnmRRcycOyeHzIMdP2&#10;wns6l6EWMYR9hgqaEPpMSl81ZNBPbE8cuR/rDIYIXS21w0sMN52cJUkqDbYcGxrs6b2h6liejIIP&#10;PyzC2/PmUKe/u+3x4Nbp92yt1OhpeH0BEWgI/+K7e6Pj/PkUbs/EC2T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5Ymb8MAAADcAAAADwAAAAAAAAAAAAAAAACYAgAAZHJzL2Rv&#10;d25yZXYueG1sUEsFBgAAAAAEAAQA9QAAAIgDAAAAAA==&#10;" path="m131203,150190r-8217,-41631l101561,,,113982r60134,16586l15608,294081r10935,3022l71056,133591r60147,16599xem448627,939952r-8217,-41631l418985,789774,317423,903744r60135,16599l333032,1083856r10934,3010l388493,923366r60134,16586xem1634439,244919r-8217,-41631l1604810,94729,1503248,208699r60122,16599l1518843,388810r10935,3023l1574304,228320r60135,16599xe" fillcolor="black" stroked="f">
                  <v:path arrowok="t"/>
                </v:shape>
                <v:shape id="Graphic 142" o:spid="_x0000_s1029" style="position:absolute;left:33103;top:22894;width:7067;height:114;visibility:visible;mso-wrap-style:square;v-text-anchor:top" coordsize="706755,1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H7ssMA&#10;AADcAAAADwAAAGRycy9kb3ducmV2LnhtbERPTWvCQBC9F/oflil4q5sGKSV1ldIiag+W2B48Dtkx&#10;G8zOxuyo8d+7hUJv83ifM50PvlVn6mMT2MDTOANFXAXbcG3g53vx+AIqCrLFNjAZuFKE+ez+boqF&#10;DRcu6byVWqUQjgUacCJdoXWsHHmM49ARJ24feo+SYF9r2+MlhftW51n2rD02nBocdvTuqDpsT95A&#10;s/vcrJ18lMvj7oukvE5sma+MGT0Mb6+ghAb5F/+5VzbNn+Tw+0y6QM9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H7ssMAAADcAAAADwAAAAAAAAAAAAAAAACYAgAAZHJzL2Rv&#10;d25yZXYueG1sUEsFBgAAAAAEAAQA9QAAAIgDAAAAAA==&#10;" path="m,11412l706275,e" filled="f" strokeweight=".63403mm">
                  <v:path arrowok="t"/>
                </v:shape>
                <w10:wrap anchorx="page"/>
              </v:group>
            </w:pict>
          </mc:Fallback>
        </mc:AlternateContent>
      </w:r>
      <w:r>
        <w:t xml:space="preserve">Рисунок 41 – Гистоморфометрическая характеристика регенерации костного дефекта через 60 дней в группе </w:t>
      </w:r>
      <w:r>
        <w:rPr>
          <w:i/>
        </w:rPr>
        <w:t>МКГ</w:t>
      </w:r>
      <w:r>
        <w:t>. Область дефекта закрыта костной и хрящевой тканью (черные стрелки), отмечается активный продольный и поперечный рост костных балок (черные стрелки). В прилегающем к пластине</w:t>
      </w:r>
      <w:r>
        <w:rPr>
          <w:spacing w:val="-6"/>
        </w:rPr>
        <w:t xml:space="preserve"> </w:t>
      </w:r>
      <w:r>
        <w:t>интрамедуллярном</w:t>
      </w:r>
      <w:r>
        <w:rPr>
          <w:spacing w:val="-6"/>
        </w:rPr>
        <w:t xml:space="preserve"> </w:t>
      </w:r>
      <w:r>
        <w:t>канале</w:t>
      </w:r>
      <w:r>
        <w:rPr>
          <w:spacing w:val="-6"/>
        </w:rPr>
        <w:t xml:space="preserve"> </w:t>
      </w:r>
      <w:r>
        <w:t>имеется</w:t>
      </w:r>
      <w:r>
        <w:rPr>
          <w:spacing w:val="-6"/>
        </w:rPr>
        <w:t xml:space="preserve"> </w:t>
      </w:r>
      <w:r>
        <w:t>жировая</w:t>
      </w:r>
      <w:r>
        <w:rPr>
          <w:spacing w:val="-6"/>
        </w:rPr>
        <w:t xml:space="preserve"> </w:t>
      </w:r>
      <w:r>
        <w:t>костномозговая</w:t>
      </w:r>
      <w:r>
        <w:rPr>
          <w:spacing w:val="-6"/>
        </w:rPr>
        <w:t xml:space="preserve"> </w:t>
      </w:r>
      <w:r>
        <w:t>ткань</w:t>
      </w:r>
      <w:r>
        <w:rPr>
          <w:spacing w:val="-6"/>
        </w:rPr>
        <w:t xml:space="preserve"> </w:t>
      </w:r>
      <w:r>
        <w:t>с плеоморфными клетками костного мозга (ГЭ × 40; Масштаб, 500 мкм)</w:t>
      </w:r>
    </w:p>
    <w:p w14:paraId="196DAF1E" w14:textId="77777777" w:rsidR="00837FAC" w:rsidRDefault="00837FAC">
      <w:pPr>
        <w:pStyle w:val="a3"/>
        <w:spacing w:line="259" w:lineRule="auto"/>
        <w:jc w:val="center"/>
        <w:sectPr w:rsidR="00837FAC">
          <w:pgSz w:w="11900" w:h="16840"/>
          <w:pgMar w:top="1060" w:right="425" w:bottom="1220" w:left="1559" w:header="0" w:footer="963" w:gutter="0"/>
          <w:cols w:space="720"/>
        </w:sectPr>
      </w:pPr>
    </w:p>
    <w:p w14:paraId="1FE3DD34" w14:textId="77777777" w:rsidR="00837FAC" w:rsidRDefault="004D5FA3">
      <w:pPr>
        <w:pStyle w:val="a3"/>
        <w:spacing w:before="69"/>
        <w:ind w:right="132" w:firstLine="708"/>
      </w:pPr>
      <w:r>
        <w:t>Напротив, в контрольной группе область дефекта была покрыта преимущественно фиброзной тканью, а костеобразование было ограничено (Таблица А.1).</w:t>
      </w:r>
      <w:r>
        <w:rPr>
          <w:spacing w:val="40"/>
        </w:rPr>
        <w:t xml:space="preserve"> </w:t>
      </w:r>
      <w:r>
        <w:t>Тонкие, беспорядочно расположенные новообразованные костные трабекулы простирались от края костной пластинки в интрамедуллярное пространство (Рисунок 42). Граница между костной пластинкой и новообразованной костью была очевидна. Новообразованная костная ткань состояла в основном из беспорядочно расположенных тонких костных трабекул, выходящих в интрамедуллярное пространство. Поверхность новообразованных</w:t>
      </w:r>
      <w:r>
        <w:rPr>
          <w:spacing w:val="-8"/>
        </w:rPr>
        <w:t xml:space="preserve"> </w:t>
      </w:r>
      <w:r>
        <w:t>костных</w:t>
      </w:r>
      <w:r>
        <w:rPr>
          <w:spacing w:val="-8"/>
        </w:rPr>
        <w:t xml:space="preserve"> </w:t>
      </w:r>
      <w:r>
        <w:t>балок</w:t>
      </w:r>
      <w:r>
        <w:rPr>
          <w:spacing w:val="-8"/>
        </w:rPr>
        <w:t xml:space="preserve"> </w:t>
      </w:r>
      <w:r>
        <w:t>и</w:t>
      </w:r>
      <w:r>
        <w:rPr>
          <w:spacing w:val="-8"/>
        </w:rPr>
        <w:t xml:space="preserve"> </w:t>
      </w:r>
      <w:r>
        <w:t>край</w:t>
      </w:r>
      <w:r>
        <w:rPr>
          <w:spacing w:val="-8"/>
        </w:rPr>
        <w:t xml:space="preserve"> </w:t>
      </w:r>
      <w:r>
        <w:t>дефекта</w:t>
      </w:r>
      <w:r>
        <w:rPr>
          <w:spacing w:val="-8"/>
        </w:rPr>
        <w:t xml:space="preserve"> </w:t>
      </w:r>
      <w:r>
        <w:t>кортикальной</w:t>
      </w:r>
      <w:r>
        <w:rPr>
          <w:spacing w:val="-8"/>
        </w:rPr>
        <w:t xml:space="preserve"> </w:t>
      </w:r>
      <w:r>
        <w:t>пластинки</w:t>
      </w:r>
      <w:r>
        <w:rPr>
          <w:spacing w:val="-8"/>
        </w:rPr>
        <w:t xml:space="preserve"> </w:t>
      </w:r>
      <w:r>
        <w:t>были окружены фиброзным слоем без реактивной инфильтрации.</w:t>
      </w:r>
    </w:p>
    <w:p w14:paraId="03A9DC6D" w14:textId="77777777" w:rsidR="00837FAC" w:rsidRDefault="004D5FA3">
      <w:pPr>
        <w:pStyle w:val="a3"/>
        <w:spacing w:before="89"/>
        <w:ind w:left="0"/>
        <w:jc w:val="left"/>
        <w:rPr>
          <w:sz w:val="20"/>
        </w:rPr>
      </w:pPr>
      <w:r>
        <w:rPr>
          <w:noProof/>
          <w:sz w:val="20"/>
          <w:lang w:eastAsia="ru-RU"/>
        </w:rPr>
        <mc:AlternateContent>
          <mc:Choice Requires="wpg">
            <w:drawing>
              <wp:anchor distT="0" distB="0" distL="0" distR="0" simplePos="0" relativeHeight="487614464" behindDoc="1" locked="0" layoutInCell="1" allowOverlap="1" wp14:anchorId="55503DDB" wp14:editId="0261E868">
                <wp:simplePos x="0" y="0"/>
                <wp:positionH relativeFrom="page">
                  <wp:posOffset>2043374</wp:posOffset>
                </wp:positionH>
                <wp:positionV relativeFrom="paragraph">
                  <wp:posOffset>218133</wp:posOffset>
                </wp:positionV>
                <wp:extent cx="4304665" cy="2425700"/>
                <wp:effectExtent l="0" t="0" r="0" b="0"/>
                <wp:wrapTopAndBottom/>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4665" cy="2425700"/>
                          <a:chOff x="0" y="0"/>
                          <a:chExt cx="4304665" cy="2425700"/>
                        </a:xfrm>
                      </wpg:grpSpPr>
                      <pic:pic xmlns:pic="http://schemas.openxmlformats.org/drawingml/2006/picture">
                        <pic:nvPicPr>
                          <pic:cNvPr id="144" name="Image 144"/>
                          <pic:cNvPicPr/>
                        </pic:nvPicPr>
                        <pic:blipFill>
                          <a:blip r:embed="rId84" cstate="print"/>
                          <a:stretch>
                            <a:fillRect/>
                          </a:stretch>
                        </pic:blipFill>
                        <pic:spPr>
                          <a:xfrm>
                            <a:off x="0" y="0"/>
                            <a:ext cx="4304314" cy="2425180"/>
                          </a:xfrm>
                          <a:prstGeom prst="rect">
                            <a:avLst/>
                          </a:prstGeom>
                        </pic:spPr>
                      </pic:pic>
                      <pic:pic xmlns:pic="http://schemas.openxmlformats.org/drawingml/2006/picture">
                        <pic:nvPicPr>
                          <pic:cNvPr id="145" name="Image 145"/>
                          <pic:cNvPicPr/>
                        </pic:nvPicPr>
                        <pic:blipFill>
                          <a:blip r:embed="rId85" cstate="print"/>
                          <a:stretch>
                            <a:fillRect/>
                          </a:stretch>
                        </pic:blipFill>
                        <pic:spPr>
                          <a:xfrm>
                            <a:off x="1835885" y="1780943"/>
                            <a:ext cx="75730" cy="250821"/>
                          </a:xfrm>
                          <a:prstGeom prst="rect">
                            <a:avLst/>
                          </a:prstGeom>
                        </pic:spPr>
                      </pic:pic>
                      <pic:pic xmlns:pic="http://schemas.openxmlformats.org/drawingml/2006/picture">
                        <pic:nvPicPr>
                          <pic:cNvPr id="146" name="Image 146"/>
                          <pic:cNvPicPr/>
                        </pic:nvPicPr>
                        <pic:blipFill>
                          <a:blip r:embed="rId70" cstate="print"/>
                          <a:stretch>
                            <a:fillRect/>
                          </a:stretch>
                        </pic:blipFill>
                        <pic:spPr>
                          <a:xfrm>
                            <a:off x="2766212" y="2010709"/>
                            <a:ext cx="75730" cy="250821"/>
                          </a:xfrm>
                          <a:prstGeom prst="rect">
                            <a:avLst/>
                          </a:prstGeom>
                        </pic:spPr>
                      </pic:pic>
                      <pic:pic xmlns:pic="http://schemas.openxmlformats.org/drawingml/2006/picture">
                        <pic:nvPicPr>
                          <pic:cNvPr id="147" name="Image 147"/>
                          <pic:cNvPicPr/>
                        </pic:nvPicPr>
                        <pic:blipFill>
                          <a:blip r:embed="rId70" cstate="print"/>
                          <a:stretch>
                            <a:fillRect/>
                          </a:stretch>
                        </pic:blipFill>
                        <pic:spPr>
                          <a:xfrm>
                            <a:off x="3982791" y="1855763"/>
                            <a:ext cx="75730" cy="250821"/>
                          </a:xfrm>
                          <a:prstGeom prst="rect">
                            <a:avLst/>
                          </a:prstGeom>
                        </pic:spPr>
                      </pic:pic>
                      <wps:wsp>
                        <wps:cNvPr id="148" name="Graphic 148"/>
                        <wps:cNvSpPr/>
                        <wps:spPr>
                          <a:xfrm>
                            <a:off x="3778068" y="2379447"/>
                            <a:ext cx="424180" cy="1270"/>
                          </a:xfrm>
                          <a:custGeom>
                            <a:avLst/>
                            <a:gdLst/>
                            <a:ahLst/>
                            <a:cxnLst/>
                            <a:rect l="l" t="t" r="r" b="b"/>
                            <a:pathLst>
                              <a:path w="424180">
                                <a:moveTo>
                                  <a:pt x="0" y="0"/>
                                </a:moveTo>
                                <a:lnTo>
                                  <a:pt x="423817" y="1"/>
                                </a:lnTo>
                              </a:path>
                            </a:pathLst>
                          </a:custGeom>
                          <a:ln w="23454">
                            <a:solidFill>
                              <a:srgbClr val="000000"/>
                            </a:solidFill>
                            <a:prstDash val="solid"/>
                          </a:ln>
                        </wps:spPr>
                        <wps:bodyPr wrap="square" lIns="0" tIns="0" rIns="0" bIns="0" rtlCol="0">
                          <a:prstTxWarp prst="textNoShape">
                            <a:avLst/>
                          </a:prstTxWarp>
                          <a:noAutofit/>
                        </wps:bodyPr>
                      </wps:wsp>
                      <wps:wsp>
                        <wps:cNvPr id="149" name="Textbox 149"/>
                        <wps:cNvSpPr txBox="1"/>
                        <wps:spPr>
                          <a:xfrm>
                            <a:off x="926955" y="1531298"/>
                            <a:ext cx="126364" cy="278130"/>
                          </a:xfrm>
                          <a:prstGeom prst="rect">
                            <a:avLst/>
                          </a:prstGeom>
                        </wps:spPr>
                        <wps:txbx>
                          <w:txbxContent>
                            <w:p w14:paraId="34DF8A0B" w14:textId="77777777" w:rsidR="00837FAC" w:rsidRDefault="004D5FA3">
                              <w:pPr>
                                <w:spacing w:line="437" w:lineRule="exact"/>
                                <w:rPr>
                                  <w:rFonts w:ascii="Calibri"/>
                                  <w:sz w:val="36"/>
                                </w:rPr>
                              </w:pPr>
                              <w:r>
                                <w:rPr>
                                  <w:rFonts w:ascii="Calibri"/>
                                  <w:spacing w:val="-10"/>
                                  <w:sz w:val="36"/>
                                </w:rPr>
                                <w:t>*</w:t>
                              </w:r>
                            </w:p>
                          </w:txbxContent>
                        </wps:txbx>
                        <wps:bodyPr wrap="square" lIns="0" tIns="0" rIns="0" bIns="0" rtlCol="0">
                          <a:noAutofit/>
                        </wps:bodyPr>
                      </wps:wsp>
                    </wpg:wgp>
                  </a:graphicData>
                </a:graphic>
              </wp:anchor>
            </w:drawing>
          </mc:Choice>
          <mc:Fallback>
            <w:pict>
              <v:group w14:anchorId="55503DDB" id="Group 143" o:spid="_x0000_s1110" style="position:absolute;margin-left:160.9pt;margin-top:17.2pt;width:338.95pt;height:191pt;z-index:-15702016;mso-wrap-distance-left:0;mso-wrap-distance-right:0;mso-position-horizontal-relative:page" coordsize="43046,2425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">
                <v:shape id="Image 144" o:spid="_x0000_s1111" type="#_x0000_t75" style="position:absolute;width:43043;height:242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9eFLBAAAA3AAAAA8AAABkcnMvZG93bnJldi54bWxET02LwjAQvQv7H8IseBFNFXGlGmUVBfG2&#10;6mVvYzM2xWbSbaK2/94IC97m8T5nvmxsKe5U+8KxguEgAUGcOV1wruB03PanIHxA1lg6JgUteVgu&#10;PjpzTLV78A/dDyEXMYR9igpMCFUqpc8MWfQDVxFH7uJqiyHCOpe6xkcMt6UcJclEWiw4NhisaG0o&#10;ux5uVsGmZ0/+6yZX+/Ow99f+arNvq5VS3c/mewYiUBPe4n/3Tsf54zG8nokXyM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q9eFLBAAAA3AAAAA8AAAAAAAAAAAAAAAAAnwIA&#10;AGRycy9kb3ducmV2LnhtbFBLBQYAAAAABAAEAPcAAACNAwAAAAA=&#10;">
                  <v:imagedata r:id="rId86" o:title=""/>
                </v:shape>
                <v:shape id="Image 145" o:spid="_x0000_s1112" type="#_x0000_t75" style="position:absolute;left:18358;top:17809;width:758;height:2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NNPXDAAAA3AAAAA8AAABkcnMvZG93bnJldi54bWxET99rwjAQfh/sfwg38G2mFhWpRpExRRiD&#10;WTf3ejRnW9ZcShLb7r9fBoJv9/H9vNVmMI3oyPnasoLJOAFBXFhdc6ng87R7XoDwAVljY5kU/JKH&#10;zfrxYYWZtj0fqctDKWII+wwVVCG0mZS+qMigH9uWOHIX6wyGCF0ptcM+hptGpkkylwZrjg0VtvRS&#10;UfGTX42C14/32enLfLu3Id236UKeu0tvlBo9DdsliEBDuItv7oOO86cz+H8mXiD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k009cMAAADcAAAADwAAAAAAAAAAAAAAAACf&#10;AgAAZHJzL2Rvd25yZXYueG1sUEsFBgAAAAAEAAQA9wAAAI8DAAAAAA==&#10;">
                  <v:imagedata r:id="rId87" o:title=""/>
                </v:shape>
                <v:shape id="Image 146" o:spid="_x0000_s1113" type="#_x0000_t75" style="position:absolute;left:27662;top:20107;width:757;height:2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e+sbCAAAA3AAAAA8AAABkcnMvZG93bnJldi54bWxET0tLw0AQvgv9D8sUvNlNpQQbswmhIJSe&#10;bC2CtyE7JtHsbMhuXv++WxC8zcf3nDSfTStG6l1jWcF2E4EgLq1uuFJw/Xh7egHhPLLG1jIpWMhB&#10;nq0eUky0nfhM48VXIoSwS1BB7X2XSOnKmgy6je2IA/dte4M+wL6SuscphJtWPkdRLA02HBpq7OhQ&#10;U/l7GYyCyBXL5/JjB34fytP5S+9PXbxX6nE9F68gPM3+X/znPuowfxfD/Zlwgcx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XvrGwgAAANwAAAAPAAAAAAAAAAAAAAAAAJ8C&#10;AABkcnMvZG93bnJldi54bWxQSwUGAAAAAAQABAD3AAAAjgMAAAAA&#10;">
                  <v:imagedata r:id="rId74" o:title=""/>
                </v:shape>
                <v:shape id="Image 147" o:spid="_x0000_s1114" type="#_x0000_t75" style="position:absolute;left:39827;top:18557;width:758;height:2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SX13AAAAA3AAAAA8AAABkcnMvZG93bnJldi54bWxET8uqwjAQ3Qv+QxjBnaaKeLUaRQRBXF0f&#10;CO6GZmyrzaQ0qbZ/fyMIdzeH85zlujGFeFHlcssKRsMIBHFidc6pgst5N5iBcB5ZY2GZFLTkYL3q&#10;dpYYa/vmI71OPhUhhF2MCjLvy1hKl2Rk0A1tSRy4u60M+gCrVOoK3yHcFHIcRVNpMOfQkGFJ24yS&#10;56k2CiK3aa/tw9b8WyeH403PD+V0rlS/12wWIDw1/l/8de91mD/5gc8z4QK5+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BJfXcAAAADcAAAADwAAAAAAAAAAAAAAAACfAgAA&#10;ZHJzL2Rvd25yZXYueG1sUEsFBgAAAAAEAAQA9wAAAIwDAAAAAA==&#10;">
                  <v:imagedata r:id="rId74" o:title=""/>
                </v:shape>
                <v:shape id="Graphic 148" o:spid="_x0000_s1115" style="position:absolute;left:37780;top:23794;width:4242;height:13;visibility:visible;mso-wrap-style:square;v-text-anchor:top" coordsize="42418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6sccYA&#10;AADcAAAADwAAAGRycy9kb3ducmV2LnhtbESPQUvDQBCF70L/wzIFb3ZjiSJpt6UtCiJasPHibdid&#10;JjHZ2ZBdm/jvnYPgbYb35r1v1tvJd+pCQ2wCG7hdZKCIbXANVwY+yqebB1AxITvsApOBH4qw3cyu&#10;1li4MPI7XU6pUhLCsUADdUp9oXW0NXmMi9ATi3YOg8ck61BpN+Ao4b7Tyyy71x4bloYaezrUZNvT&#10;tzeQvy3b8lMfbbt7Le9e7FeWj/tHY67n024FKtGU/s1/189O8HOhlWdkAr3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6sccYAAADcAAAADwAAAAAAAAAAAAAAAACYAgAAZHJz&#10;L2Rvd25yZXYueG1sUEsFBgAAAAAEAAQA9QAAAIsDAAAAAA==&#10;" path="m,l423817,1e" filled="f" strokeweight=".6515mm">
                  <v:path arrowok="t"/>
                </v:shape>
                <v:shape id="Textbox 149" o:spid="_x0000_s1116" type="#_x0000_t202" style="position:absolute;left:9269;top:15312;width:1264;height:2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5BssIA&#10;AADcAAAADwAAAGRycy9kb3ducmV2LnhtbERPTYvCMBC9L/gfwix4W9MVkb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jkGywgAAANwAAAAPAAAAAAAAAAAAAAAAAJgCAABkcnMvZG93&#10;bnJldi54bWxQSwUGAAAAAAQABAD1AAAAhwMAAAAA&#10;" filled="f" stroked="f">
                  <v:textbox inset="0,0,0,0">
                    <w:txbxContent>
                      <w:p w14:paraId="34DF8A0B" w14:textId="77777777" w:rsidR="00837FAC" w:rsidRDefault="004D5FA3">
                        <w:pPr>
                          <w:spacing w:line="437" w:lineRule="exact"/>
                          <w:rPr>
                            <w:rFonts w:ascii="Calibri"/>
                            <w:sz w:val="36"/>
                          </w:rPr>
                        </w:pPr>
                        <w:r>
                          <w:rPr>
                            <w:rFonts w:ascii="Calibri"/>
                            <w:spacing w:val="-10"/>
                            <w:sz w:val="36"/>
                          </w:rPr>
                          <w:t>*</w:t>
                        </w:r>
                      </w:p>
                    </w:txbxContent>
                  </v:textbox>
                </v:shape>
                <w10:wrap type="topAndBottom" anchorx="page"/>
              </v:group>
            </w:pict>
          </mc:Fallback>
        </mc:AlternateContent>
      </w:r>
    </w:p>
    <w:p w14:paraId="2679EE7B" w14:textId="77777777" w:rsidR="00837FAC" w:rsidRDefault="004D5FA3">
      <w:pPr>
        <w:pStyle w:val="a3"/>
        <w:spacing w:before="192" w:line="259" w:lineRule="auto"/>
        <w:ind w:left="389" w:right="244" w:hanging="3"/>
        <w:jc w:val="center"/>
      </w:pPr>
      <w:r>
        <w:t>Рисунок 42 – Гистоморфометрическая характеристика регенерации костного дефекта</w:t>
      </w:r>
      <w:r>
        <w:rPr>
          <w:spacing w:val="-4"/>
        </w:rPr>
        <w:t xml:space="preserve"> </w:t>
      </w:r>
      <w:r>
        <w:t>через</w:t>
      </w:r>
      <w:r>
        <w:rPr>
          <w:spacing w:val="-4"/>
        </w:rPr>
        <w:t xml:space="preserve"> </w:t>
      </w:r>
      <w:r>
        <w:t>60</w:t>
      </w:r>
      <w:r>
        <w:rPr>
          <w:spacing w:val="-4"/>
        </w:rPr>
        <w:t xml:space="preserve"> </w:t>
      </w:r>
      <w:r>
        <w:t>дней</w:t>
      </w:r>
      <w:r>
        <w:rPr>
          <w:spacing w:val="-3"/>
        </w:rPr>
        <w:t xml:space="preserve"> </w:t>
      </w:r>
      <w:r>
        <w:t>в</w:t>
      </w:r>
      <w:r>
        <w:rPr>
          <w:spacing w:val="-4"/>
        </w:rPr>
        <w:t xml:space="preserve"> </w:t>
      </w:r>
      <w:r>
        <w:t>группе</w:t>
      </w:r>
      <w:r>
        <w:rPr>
          <w:spacing w:val="-5"/>
        </w:rPr>
        <w:t xml:space="preserve"> </w:t>
      </w:r>
      <w:r>
        <w:rPr>
          <w:i/>
        </w:rPr>
        <w:t>Без</w:t>
      </w:r>
      <w:r>
        <w:rPr>
          <w:i/>
          <w:spacing w:val="-4"/>
        </w:rPr>
        <w:t xml:space="preserve"> </w:t>
      </w:r>
      <w:r>
        <w:rPr>
          <w:i/>
        </w:rPr>
        <w:t>заполнения</w:t>
      </w:r>
      <w:r>
        <w:t>.</w:t>
      </w:r>
      <w:r>
        <w:rPr>
          <w:spacing w:val="-4"/>
        </w:rPr>
        <w:t xml:space="preserve"> </w:t>
      </w:r>
      <w:r>
        <w:t>На</w:t>
      </w:r>
      <w:r>
        <w:rPr>
          <w:spacing w:val="-4"/>
        </w:rPr>
        <w:t xml:space="preserve"> </w:t>
      </w:r>
      <w:r>
        <w:t>всей</w:t>
      </w:r>
      <w:r>
        <w:rPr>
          <w:spacing w:val="-4"/>
        </w:rPr>
        <w:t xml:space="preserve"> </w:t>
      </w:r>
      <w:r>
        <w:t>поверхности</w:t>
      </w:r>
      <w:r>
        <w:rPr>
          <w:spacing w:val="-4"/>
        </w:rPr>
        <w:t xml:space="preserve"> </w:t>
      </w:r>
      <w:r>
        <w:t>дефекта костной ткани отмечается неорганизованные костные трабекулы (черные стрелки), сниженная активность восстановительного микроокружения, включая слабое проявление ангиогенеза (черная звездочка) (ГЭ × 40; Масштаб, 500 мкм)</w:t>
      </w:r>
    </w:p>
    <w:p w14:paraId="2EBEB6F5" w14:textId="77777777" w:rsidR="00837FAC" w:rsidRDefault="004D5FA3">
      <w:pPr>
        <w:pStyle w:val="a3"/>
        <w:spacing w:before="156"/>
        <w:ind w:right="133" w:firstLine="708"/>
      </w:pPr>
      <w:r>
        <w:t xml:space="preserve">Таким образом, полученные нами результаты свидетельствуют о том, что использование PRP с термически обработанным костным трансплантатом по Марбургской технологии значительно усиливает костеобразование по сравнению с группой, использующей только костный трансплантат без дополнительных биокомпонентов и группой </w:t>
      </w:r>
      <w:r>
        <w:rPr>
          <w:i/>
        </w:rPr>
        <w:t>Без заполнения</w:t>
      </w:r>
      <w:r>
        <w:t>. Формирование костной ткани на поверхности частиц костного графта без образования соединительнотканного слоя указывает на высокую степень остеокондуктивности</w:t>
      </w:r>
      <w:r>
        <w:rPr>
          <w:spacing w:val="-14"/>
        </w:rPr>
        <w:t xml:space="preserve"> </w:t>
      </w:r>
      <w:r>
        <w:t>материала.</w:t>
      </w:r>
      <w:r>
        <w:rPr>
          <w:spacing w:val="-14"/>
        </w:rPr>
        <w:t xml:space="preserve"> </w:t>
      </w:r>
      <w:r>
        <w:t>В</w:t>
      </w:r>
      <w:r>
        <w:rPr>
          <w:spacing w:val="-13"/>
        </w:rPr>
        <w:t xml:space="preserve"> </w:t>
      </w:r>
      <w:r>
        <w:t>то</w:t>
      </w:r>
      <w:r>
        <w:rPr>
          <w:spacing w:val="-14"/>
        </w:rPr>
        <w:t xml:space="preserve"> </w:t>
      </w:r>
      <w:r>
        <w:t>же</w:t>
      </w:r>
      <w:r>
        <w:rPr>
          <w:spacing w:val="-14"/>
        </w:rPr>
        <w:t xml:space="preserve"> </w:t>
      </w:r>
      <w:r>
        <w:t>время</w:t>
      </w:r>
      <w:r>
        <w:rPr>
          <w:spacing w:val="-14"/>
        </w:rPr>
        <w:t xml:space="preserve"> </w:t>
      </w:r>
      <w:r>
        <w:t>наблюдалось,</w:t>
      </w:r>
      <w:r>
        <w:rPr>
          <w:spacing w:val="-14"/>
        </w:rPr>
        <w:t xml:space="preserve"> </w:t>
      </w:r>
      <w:r>
        <w:t>что</w:t>
      </w:r>
      <w:r>
        <w:rPr>
          <w:spacing w:val="-14"/>
        </w:rPr>
        <w:t xml:space="preserve"> </w:t>
      </w:r>
      <w:r>
        <w:t>использование костного графта в комбинации с PRP на ранних стадиях исследования способствовало более активным процессам остеогенеза. На 14-е и 30-е сутки площадь новообразованной костной ткани в области имплантации значительно превышала показатели контрольной группы и группы, где применялся только костный графт (р&lt;0,05).</w:t>
      </w:r>
    </w:p>
    <w:p w14:paraId="657D9969" w14:textId="77777777" w:rsidR="00837FAC" w:rsidRDefault="00837FAC">
      <w:pPr>
        <w:pStyle w:val="a3"/>
        <w:sectPr w:rsidR="00837FAC">
          <w:pgSz w:w="11900" w:h="16840"/>
          <w:pgMar w:top="1060" w:right="425" w:bottom="1220" w:left="1559" w:header="0" w:footer="963" w:gutter="0"/>
          <w:cols w:space="720"/>
        </w:sectPr>
      </w:pPr>
    </w:p>
    <w:p w14:paraId="1E734B21" w14:textId="77777777" w:rsidR="00837FAC" w:rsidRDefault="004D5FA3">
      <w:pPr>
        <w:pStyle w:val="a3"/>
        <w:spacing w:before="69"/>
        <w:ind w:right="133" w:firstLine="709"/>
      </w:pPr>
      <w:r>
        <w:t>Ранее было показано, что PRP улучшает регенеративные свойства соединительной и эпителиальной ткани, повышая активность фибробластоподобных клеток и стимулируя их пролиферацию [279, 179, p.3-4]. Мы считаем, что костный трансплантат в сочетании с PRP повышает остеокондуктивный потенциал и вызывает остеоиндуктивный эффект, что выражается</w:t>
      </w:r>
      <w:r>
        <w:rPr>
          <w:spacing w:val="-8"/>
        </w:rPr>
        <w:t xml:space="preserve"> </w:t>
      </w:r>
      <w:r>
        <w:t>в</w:t>
      </w:r>
      <w:r>
        <w:rPr>
          <w:spacing w:val="-8"/>
        </w:rPr>
        <w:t xml:space="preserve"> </w:t>
      </w:r>
      <w:r>
        <w:t>усилении</w:t>
      </w:r>
      <w:r>
        <w:rPr>
          <w:spacing w:val="-8"/>
        </w:rPr>
        <w:t xml:space="preserve"> </w:t>
      </w:r>
      <w:r>
        <w:t>и</w:t>
      </w:r>
      <w:r>
        <w:rPr>
          <w:spacing w:val="-8"/>
        </w:rPr>
        <w:t xml:space="preserve"> </w:t>
      </w:r>
      <w:r>
        <w:t>ускорении</w:t>
      </w:r>
      <w:r>
        <w:rPr>
          <w:spacing w:val="-8"/>
        </w:rPr>
        <w:t xml:space="preserve"> </w:t>
      </w:r>
      <w:r>
        <w:t>роста</w:t>
      </w:r>
      <w:r>
        <w:rPr>
          <w:spacing w:val="-9"/>
        </w:rPr>
        <w:t xml:space="preserve"> </w:t>
      </w:r>
      <w:r>
        <w:t>и</w:t>
      </w:r>
      <w:r>
        <w:rPr>
          <w:spacing w:val="-8"/>
        </w:rPr>
        <w:t xml:space="preserve"> </w:t>
      </w:r>
      <w:r>
        <w:t>созревания</w:t>
      </w:r>
      <w:r>
        <w:rPr>
          <w:spacing w:val="-8"/>
        </w:rPr>
        <w:t xml:space="preserve"> </w:t>
      </w:r>
      <w:r>
        <w:t>костной</w:t>
      </w:r>
      <w:r>
        <w:rPr>
          <w:spacing w:val="-8"/>
        </w:rPr>
        <w:t xml:space="preserve"> </w:t>
      </w:r>
      <w:r>
        <w:t>ткани</w:t>
      </w:r>
      <w:r>
        <w:rPr>
          <w:spacing w:val="-8"/>
        </w:rPr>
        <w:t xml:space="preserve"> </w:t>
      </w:r>
      <w:r>
        <w:t>в</w:t>
      </w:r>
      <w:r>
        <w:rPr>
          <w:spacing w:val="-8"/>
        </w:rPr>
        <w:t xml:space="preserve"> </w:t>
      </w:r>
      <w:r>
        <w:t>области дефекта на ранних сроках.</w:t>
      </w:r>
    </w:p>
    <w:p w14:paraId="4815FFBD" w14:textId="77777777" w:rsidR="00837FAC" w:rsidRDefault="004D5FA3">
      <w:pPr>
        <w:pStyle w:val="a4"/>
        <w:numPr>
          <w:ilvl w:val="2"/>
          <w:numId w:val="6"/>
        </w:numPr>
        <w:tabs>
          <w:tab w:val="left" w:pos="1475"/>
        </w:tabs>
        <w:spacing w:before="123" w:line="322" w:lineRule="exact"/>
        <w:ind w:left="1475" w:right="0" w:hanging="626"/>
        <w:jc w:val="both"/>
        <w:rPr>
          <w:i/>
          <w:sz w:val="28"/>
        </w:rPr>
      </w:pPr>
      <w:r>
        <w:rPr>
          <w:i/>
          <w:sz w:val="28"/>
        </w:rPr>
        <w:t>Оценка</w:t>
      </w:r>
      <w:r>
        <w:rPr>
          <w:i/>
          <w:spacing w:val="-11"/>
          <w:sz w:val="28"/>
        </w:rPr>
        <w:t xml:space="preserve"> </w:t>
      </w:r>
      <w:r>
        <w:rPr>
          <w:i/>
          <w:sz w:val="28"/>
        </w:rPr>
        <w:t>неоваскуляризации</w:t>
      </w:r>
      <w:r>
        <w:rPr>
          <w:i/>
          <w:spacing w:val="-10"/>
          <w:sz w:val="28"/>
        </w:rPr>
        <w:t xml:space="preserve"> </w:t>
      </w:r>
      <w:r>
        <w:rPr>
          <w:i/>
          <w:sz w:val="28"/>
        </w:rPr>
        <w:t>в</w:t>
      </w:r>
      <w:r>
        <w:rPr>
          <w:i/>
          <w:spacing w:val="-10"/>
          <w:sz w:val="28"/>
        </w:rPr>
        <w:t xml:space="preserve"> </w:t>
      </w:r>
      <w:r>
        <w:rPr>
          <w:i/>
          <w:sz w:val="28"/>
        </w:rPr>
        <w:t>области</w:t>
      </w:r>
      <w:r>
        <w:rPr>
          <w:i/>
          <w:spacing w:val="-10"/>
          <w:sz w:val="28"/>
        </w:rPr>
        <w:t xml:space="preserve"> </w:t>
      </w:r>
      <w:r>
        <w:rPr>
          <w:i/>
          <w:sz w:val="28"/>
        </w:rPr>
        <w:t>костного</w:t>
      </w:r>
      <w:r>
        <w:rPr>
          <w:i/>
          <w:spacing w:val="-10"/>
          <w:sz w:val="28"/>
        </w:rPr>
        <w:t xml:space="preserve"> </w:t>
      </w:r>
      <w:r>
        <w:rPr>
          <w:i/>
          <w:spacing w:val="-2"/>
          <w:sz w:val="28"/>
        </w:rPr>
        <w:t>дефекта</w:t>
      </w:r>
    </w:p>
    <w:p w14:paraId="0F00CBD5" w14:textId="77777777" w:rsidR="00837FAC" w:rsidRDefault="004D5FA3">
      <w:pPr>
        <w:pStyle w:val="a3"/>
        <w:ind w:right="132" w:firstLine="708"/>
      </w:pPr>
      <w:r>
        <w:t xml:space="preserve">На представленной диаграмме (Рисунок 43) отображено количество новообразованных сосудов в зоне дефекта кости через 14, 30 и 60 суток после операции в трех исследуемых группах: </w:t>
      </w:r>
      <w:r>
        <w:rPr>
          <w:i/>
        </w:rPr>
        <w:t>МКГ+PRP</w:t>
      </w:r>
      <w:r>
        <w:t xml:space="preserve">, </w:t>
      </w:r>
      <w:r>
        <w:rPr>
          <w:i/>
        </w:rPr>
        <w:t xml:space="preserve">МКГ </w:t>
      </w:r>
      <w:r>
        <w:t xml:space="preserve">и </w:t>
      </w:r>
      <w:r>
        <w:rPr>
          <w:i/>
        </w:rPr>
        <w:t>Без заполнения</w:t>
      </w:r>
      <w:r>
        <w:t>.</w:t>
      </w:r>
    </w:p>
    <w:p w14:paraId="2C985983" w14:textId="77777777" w:rsidR="00837FAC" w:rsidRDefault="004D5FA3">
      <w:pPr>
        <w:pStyle w:val="a3"/>
        <w:spacing w:before="6"/>
        <w:ind w:left="0"/>
        <w:jc w:val="left"/>
        <w:rPr>
          <w:sz w:val="8"/>
        </w:rPr>
      </w:pPr>
      <w:r>
        <w:rPr>
          <w:noProof/>
          <w:sz w:val="8"/>
          <w:lang w:eastAsia="ru-RU"/>
        </w:rPr>
        <w:drawing>
          <wp:anchor distT="0" distB="0" distL="0" distR="0" simplePos="0" relativeHeight="487614976" behindDoc="1" locked="0" layoutInCell="1" allowOverlap="1" wp14:anchorId="011D9C33" wp14:editId="67FE0FC4">
            <wp:simplePos x="0" y="0"/>
            <wp:positionH relativeFrom="page">
              <wp:posOffset>1539558</wp:posOffset>
            </wp:positionH>
            <wp:positionV relativeFrom="paragraph">
              <wp:posOffset>77587</wp:posOffset>
            </wp:positionV>
            <wp:extent cx="5316889" cy="3998976"/>
            <wp:effectExtent l="0" t="0" r="0" b="0"/>
            <wp:wrapTopAndBottom/>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88" cstate="print"/>
                    <a:stretch>
                      <a:fillRect/>
                    </a:stretch>
                  </pic:blipFill>
                  <pic:spPr>
                    <a:xfrm>
                      <a:off x="0" y="0"/>
                      <a:ext cx="5316889" cy="3998976"/>
                    </a:xfrm>
                    <a:prstGeom prst="rect">
                      <a:avLst/>
                    </a:prstGeom>
                  </pic:spPr>
                </pic:pic>
              </a:graphicData>
            </a:graphic>
          </wp:anchor>
        </w:drawing>
      </w:r>
    </w:p>
    <w:p w14:paraId="6BAEB3BB" w14:textId="77777777" w:rsidR="00837FAC" w:rsidRDefault="004D5FA3">
      <w:pPr>
        <w:spacing w:before="119"/>
        <w:ind w:left="386"/>
      </w:pPr>
      <w:r>
        <w:rPr>
          <w:spacing w:val="-2"/>
        </w:rPr>
        <w:t>Примечание:</w:t>
      </w:r>
    </w:p>
    <w:p w14:paraId="2831EF2B" w14:textId="77777777" w:rsidR="00837FAC" w:rsidRDefault="004D5FA3">
      <w:pPr>
        <w:spacing w:before="2"/>
        <w:ind w:left="386"/>
      </w:pPr>
      <w:r>
        <w:t>*</w:t>
      </w:r>
      <w:r>
        <w:rPr>
          <w:spacing w:val="-8"/>
        </w:rPr>
        <w:t xml:space="preserve"> </w:t>
      </w:r>
      <w:r>
        <w:t>-</w:t>
      </w:r>
      <w:r>
        <w:rPr>
          <w:spacing w:val="-5"/>
        </w:rPr>
        <w:t xml:space="preserve"> </w:t>
      </w:r>
      <w:r>
        <w:t>cтатистически</w:t>
      </w:r>
      <w:r>
        <w:rPr>
          <w:spacing w:val="-5"/>
        </w:rPr>
        <w:t xml:space="preserve"> </w:t>
      </w:r>
      <w:r>
        <w:t>значимая</w:t>
      </w:r>
      <w:r>
        <w:rPr>
          <w:spacing w:val="-5"/>
        </w:rPr>
        <w:t xml:space="preserve"> </w:t>
      </w:r>
      <w:r>
        <w:t>разница</w:t>
      </w:r>
      <w:r>
        <w:rPr>
          <w:spacing w:val="-5"/>
        </w:rPr>
        <w:t xml:space="preserve"> </w:t>
      </w:r>
      <w:r>
        <w:t>между</w:t>
      </w:r>
      <w:r>
        <w:rPr>
          <w:spacing w:val="-5"/>
        </w:rPr>
        <w:t xml:space="preserve"> </w:t>
      </w:r>
      <w:r>
        <w:t>группами</w:t>
      </w:r>
      <w:r>
        <w:rPr>
          <w:spacing w:val="-5"/>
        </w:rPr>
        <w:t xml:space="preserve"> </w:t>
      </w:r>
      <w:r>
        <w:t>МКГ+PRP</w:t>
      </w:r>
      <w:r>
        <w:rPr>
          <w:spacing w:val="-5"/>
        </w:rPr>
        <w:t xml:space="preserve"> </w:t>
      </w:r>
      <w:r>
        <w:t>и</w:t>
      </w:r>
      <w:r>
        <w:rPr>
          <w:spacing w:val="-5"/>
        </w:rPr>
        <w:t xml:space="preserve"> </w:t>
      </w:r>
      <w:r>
        <w:t>МКГ</w:t>
      </w:r>
      <w:r>
        <w:rPr>
          <w:spacing w:val="-5"/>
        </w:rPr>
        <w:t xml:space="preserve"> </w:t>
      </w:r>
      <w:r>
        <w:t>(p</w:t>
      </w:r>
      <w:r>
        <w:rPr>
          <w:spacing w:val="-5"/>
        </w:rPr>
        <w:t xml:space="preserve"> </w:t>
      </w:r>
      <w:r>
        <w:rPr>
          <w:spacing w:val="-2"/>
        </w:rPr>
        <w:t>&lt;0,05)</w:t>
      </w:r>
    </w:p>
    <w:p w14:paraId="1EB0FD32" w14:textId="77777777" w:rsidR="00837FAC" w:rsidRDefault="004D5FA3">
      <w:pPr>
        <w:spacing w:before="1"/>
        <w:ind w:left="386" w:right="918"/>
      </w:pPr>
      <w:r>
        <w:t>#</w:t>
      </w:r>
      <w:r>
        <w:rPr>
          <w:spacing w:val="-4"/>
        </w:rPr>
        <w:t xml:space="preserve"> </w:t>
      </w:r>
      <w:r>
        <w:t>-</w:t>
      </w:r>
      <w:r>
        <w:rPr>
          <w:spacing w:val="-4"/>
        </w:rPr>
        <w:t xml:space="preserve"> </w:t>
      </w:r>
      <w:r>
        <w:t>cтатистически</w:t>
      </w:r>
      <w:r>
        <w:rPr>
          <w:spacing w:val="-4"/>
        </w:rPr>
        <w:t xml:space="preserve"> </w:t>
      </w:r>
      <w:r>
        <w:t>значимая</w:t>
      </w:r>
      <w:r>
        <w:rPr>
          <w:spacing w:val="-4"/>
        </w:rPr>
        <w:t xml:space="preserve"> </w:t>
      </w:r>
      <w:r>
        <w:t>разница</w:t>
      </w:r>
      <w:r>
        <w:rPr>
          <w:spacing w:val="-4"/>
        </w:rPr>
        <w:t xml:space="preserve"> </w:t>
      </w:r>
      <w:r>
        <w:t>между</w:t>
      </w:r>
      <w:r>
        <w:rPr>
          <w:spacing w:val="-4"/>
        </w:rPr>
        <w:t xml:space="preserve"> </w:t>
      </w:r>
      <w:r>
        <w:t>группами</w:t>
      </w:r>
      <w:r>
        <w:rPr>
          <w:spacing w:val="-4"/>
        </w:rPr>
        <w:t xml:space="preserve"> </w:t>
      </w:r>
      <w:r>
        <w:t>МКГ+PRP</w:t>
      </w:r>
      <w:r>
        <w:rPr>
          <w:spacing w:val="-4"/>
        </w:rPr>
        <w:t xml:space="preserve"> </w:t>
      </w:r>
      <w:r>
        <w:t>и</w:t>
      </w:r>
      <w:r>
        <w:rPr>
          <w:spacing w:val="-4"/>
        </w:rPr>
        <w:t xml:space="preserve"> </w:t>
      </w:r>
      <w:r>
        <w:t>Без</w:t>
      </w:r>
      <w:r>
        <w:rPr>
          <w:spacing w:val="-4"/>
        </w:rPr>
        <w:t xml:space="preserve"> </w:t>
      </w:r>
      <w:r>
        <w:t>заполнения</w:t>
      </w:r>
      <w:r>
        <w:rPr>
          <w:spacing w:val="-4"/>
        </w:rPr>
        <w:t xml:space="preserve"> </w:t>
      </w:r>
      <w:r>
        <w:t>(p</w:t>
      </w:r>
      <w:r>
        <w:rPr>
          <w:spacing w:val="-4"/>
        </w:rPr>
        <w:t xml:space="preserve"> </w:t>
      </w:r>
      <w:r>
        <w:t>&lt;0,05) v - cтатистически значимая разница между группами МКГ и</w:t>
      </w:r>
      <w:r>
        <w:rPr>
          <w:spacing w:val="40"/>
        </w:rPr>
        <w:t xml:space="preserve"> </w:t>
      </w:r>
      <w:r>
        <w:t>Без заполнения (p&lt;0,05)</w:t>
      </w:r>
    </w:p>
    <w:p w14:paraId="06EE1FF7" w14:textId="77777777" w:rsidR="00837FAC" w:rsidRDefault="004D5FA3">
      <w:pPr>
        <w:pStyle w:val="a3"/>
        <w:spacing w:before="115" w:line="261" w:lineRule="auto"/>
        <w:ind w:left="3889" w:right="351" w:hanging="3395"/>
      </w:pPr>
      <w:r>
        <w:t>Рисунок</w:t>
      </w:r>
      <w:r>
        <w:rPr>
          <w:spacing w:val="-5"/>
        </w:rPr>
        <w:t xml:space="preserve"> </w:t>
      </w:r>
      <w:r>
        <w:t>43</w:t>
      </w:r>
      <w:r>
        <w:rPr>
          <w:spacing w:val="-5"/>
        </w:rPr>
        <w:t xml:space="preserve"> </w:t>
      </w:r>
      <w:r>
        <w:t>–</w:t>
      </w:r>
      <w:r>
        <w:rPr>
          <w:spacing w:val="-5"/>
        </w:rPr>
        <w:t xml:space="preserve"> </w:t>
      </w:r>
      <w:r>
        <w:t>Морфометрическая</w:t>
      </w:r>
      <w:r>
        <w:rPr>
          <w:spacing w:val="-5"/>
        </w:rPr>
        <w:t xml:space="preserve"> </w:t>
      </w:r>
      <w:r>
        <w:t>оценка</w:t>
      </w:r>
      <w:r>
        <w:rPr>
          <w:spacing w:val="-5"/>
        </w:rPr>
        <w:t xml:space="preserve"> </w:t>
      </w:r>
      <w:r>
        <w:t>неоваскуляризации</w:t>
      </w:r>
      <w:r>
        <w:rPr>
          <w:spacing w:val="-5"/>
        </w:rPr>
        <w:t xml:space="preserve"> </w:t>
      </w:r>
      <w:r>
        <w:t>в</w:t>
      </w:r>
      <w:r>
        <w:rPr>
          <w:spacing w:val="-5"/>
        </w:rPr>
        <w:t xml:space="preserve"> </w:t>
      </w:r>
      <w:r>
        <w:t>зоне</w:t>
      </w:r>
      <w:r>
        <w:rPr>
          <w:spacing w:val="-5"/>
        </w:rPr>
        <w:t xml:space="preserve"> </w:t>
      </w:r>
      <w:r>
        <w:t>дефекта костной пластинки</w:t>
      </w:r>
    </w:p>
    <w:p w14:paraId="784CEE11" w14:textId="77777777" w:rsidR="00837FAC" w:rsidRDefault="004D5FA3">
      <w:pPr>
        <w:pStyle w:val="a3"/>
        <w:spacing w:before="157"/>
        <w:ind w:right="134" w:firstLine="708"/>
      </w:pPr>
      <w:r>
        <w:t xml:space="preserve">Как видно на рисунке 43, через 14 суток в группе, где применялось PRP, ангиогенез был выражен значительнее чем в других группах (р=0,0001), отмечалось наличие множественных пучков сосудов, распределенных равномерно (Таблица А.1). В группе </w:t>
      </w:r>
      <w:r>
        <w:rPr>
          <w:i/>
        </w:rPr>
        <w:t xml:space="preserve">МКГ </w:t>
      </w:r>
      <w:r>
        <w:t>в области костного дефекта сосуды были расположены хаотично в небольшом количестве, тогда как контрольная группа показывает еще более низкую неоваскуляризацию.</w:t>
      </w:r>
    </w:p>
    <w:p w14:paraId="3A55E9E1" w14:textId="77777777" w:rsidR="00837FAC" w:rsidRDefault="00837FAC">
      <w:pPr>
        <w:pStyle w:val="a3"/>
        <w:sectPr w:rsidR="00837FAC">
          <w:pgSz w:w="11900" w:h="16840"/>
          <w:pgMar w:top="1060" w:right="425" w:bottom="1220" w:left="1559" w:header="0" w:footer="963" w:gutter="0"/>
          <w:cols w:space="720"/>
        </w:sectPr>
      </w:pPr>
    </w:p>
    <w:p w14:paraId="0CFA1F34" w14:textId="77777777" w:rsidR="00837FAC" w:rsidRDefault="004D5FA3">
      <w:pPr>
        <w:pStyle w:val="a3"/>
        <w:spacing w:before="69"/>
        <w:ind w:right="133" w:firstLine="709"/>
      </w:pPr>
      <w:r>
        <w:t xml:space="preserve">К 30-му дню наблюдается уменьшение количества сосудов в группе </w:t>
      </w:r>
      <w:r>
        <w:rPr>
          <w:i/>
        </w:rPr>
        <w:t xml:space="preserve">MKГ+PRP </w:t>
      </w:r>
      <w:r>
        <w:t>(Рисунок 44), однако оно все еще остается выше, чем в других группах</w:t>
      </w:r>
      <w:r>
        <w:rPr>
          <w:spacing w:val="-18"/>
        </w:rPr>
        <w:t xml:space="preserve"> </w:t>
      </w:r>
      <w:r>
        <w:t>(р=0,0001).</w:t>
      </w:r>
      <w:r>
        <w:rPr>
          <w:spacing w:val="-17"/>
        </w:rPr>
        <w:t xml:space="preserve"> </w:t>
      </w:r>
      <w:r>
        <w:t>В</w:t>
      </w:r>
      <w:r>
        <w:rPr>
          <w:spacing w:val="-18"/>
        </w:rPr>
        <w:t xml:space="preserve"> </w:t>
      </w:r>
      <w:r>
        <w:t>группе</w:t>
      </w:r>
      <w:r>
        <w:rPr>
          <w:spacing w:val="-17"/>
        </w:rPr>
        <w:t xml:space="preserve"> </w:t>
      </w:r>
      <w:r>
        <w:rPr>
          <w:i/>
        </w:rPr>
        <w:t>MKГ</w:t>
      </w:r>
      <w:r>
        <w:rPr>
          <w:i/>
          <w:spacing w:val="-18"/>
        </w:rPr>
        <w:t xml:space="preserve"> </w:t>
      </w:r>
      <w:r>
        <w:t>медианное</w:t>
      </w:r>
      <w:r>
        <w:rPr>
          <w:spacing w:val="-17"/>
        </w:rPr>
        <w:t xml:space="preserve"> </w:t>
      </w:r>
      <w:r>
        <w:t>количество</w:t>
      </w:r>
      <w:r>
        <w:rPr>
          <w:spacing w:val="-18"/>
        </w:rPr>
        <w:t xml:space="preserve"> </w:t>
      </w:r>
      <w:r>
        <w:t>сосудов</w:t>
      </w:r>
      <w:r>
        <w:rPr>
          <w:spacing w:val="-17"/>
        </w:rPr>
        <w:t xml:space="preserve"> </w:t>
      </w:r>
      <w:r>
        <w:t xml:space="preserve">незначительно возрастает по сравнению с 14-м днем, свидетельствуя о продолжающейся, хотя и менее активной, ангиогенезной активности. Сосуды в группе </w:t>
      </w:r>
      <w:r>
        <w:rPr>
          <w:i/>
        </w:rPr>
        <w:t xml:space="preserve">МКГ </w:t>
      </w:r>
      <w:r>
        <w:t xml:space="preserve">(Рисунок 45) имели хаотичный и фокальный характер распределения, а в группе с </w:t>
      </w:r>
      <w:r>
        <w:rPr>
          <w:i/>
        </w:rPr>
        <w:t xml:space="preserve">MKГ+PRP </w:t>
      </w:r>
      <w:r>
        <w:t>формирующееся микроциркуляторное русло имело равномерную тенденцию распределения. Контрольная группа продолжает показывать минимальную васкуляризацию с медианой, которая остается практически без изменений (Рисунок 46), (Таблица А.1).</w:t>
      </w:r>
    </w:p>
    <w:p w14:paraId="728BC5C9" w14:textId="77777777" w:rsidR="00837FAC" w:rsidRDefault="004D5FA3">
      <w:pPr>
        <w:pStyle w:val="a3"/>
        <w:spacing w:before="9"/>
        <w:ind w:left="0"/>
        <w:jc w:val="left"/>
        <w:rPr>
          <w:sz w:val="8"/>
        </w:rPr>
      </w:pPr>
      <w:r>
        <w:rPr>
          <w:noProof/>
          <w:sz w:val="8"/>
          <w:lang w:eastAsia="ru-RU"/>
        </w:rPr>
        <w:drawing>
          <wp:anchor distT="0" distB="0" distL="0" distR="0" simplePos="0" relativeHeight="487615488" behindDoc="1" locked="0" layoutInCell="1" allowOverlap="1" wp14:anchorId="18AFCEBB" wp14:editId="2B9A9E52">
            <wp:simplePos x="0" y="0"/>
            <wp:positionH relativeFrom="page">
              <wp:posOffset>1988186</wp:posOffset>
            </wp:positionH>
            <wp:positionV relativeFrom="paragraph">
              <wp:posOffset>79374</wp:posOffset>
            </wp:positionV>
            <wp:extent cx="4324249" cy="2432304"/>
            <wp:effectExtent l="0" t="0" r="0" b="0"/>
            <wp:wrapTopAndBottom/>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89" cstate="print"/>
                    <a:stretch>
                      <a:fillRect/>
                    </a:stretch>
                  </pic:blipFill>
                  <pic:spPr>
                    <a:xfrm>
                      <a:off x="0" y="0"/>
                      <a:ext cx="4324249" cy="2432304"/>
                    </a:xfrm>
                    <a:prstGeom prst="rect">
                      <a:avLst/>
                    </a:prstGeom>
                  </pic:spPr>
                </pic:pic>
              </a:graphicData>
            </a:graphic>
          </wp:anchor>
        </w:drawing>
      </w:r>
    </w:p>
    <w:p w14:paraId="772F9D30" w14:textId="77777777" w:rsidR="00837FAC" w:rsidRDefault="004D5FA3">
      <w:pPr>
        <w:pStyle w:val="a3"/>
        <w:ind w:left="292" w:right="290"/>
        <w:jc w:val="center"/>
      </w:pPr>
      <w:r>
        <w:t>Рисунок</w:t>
      </w:r>
      <w:r>
        <w:rPr>
          <w:spacing w:val="-4"/>
        </w:rPr>
        <w:t xml:space="preserve"> </w:t>
      </w:r>
      <w:r>
        <w:t>44</w:t>
      </w:r>
      <w:r>
        <w:rPr>
          <w:spacing w:val="-4"/>
        </w:rPr>
        <w:t xml:space="preserve"> </w:t>
      </w:r>
      <w:r>
        <w:t>–</w:t>
      </w:r>
      <w:r>
        <w:rPr>
          <w:spacing w:val="-4"/>
        </w:rPr>
        <w:t xml:space="preserve"> </w:t>
      </w:r>
      <w:r>
        <w:t>Микрофотография</w:t>
      </w:r>
      <w:r>
        <w:rPr>
          <w:spacing w:val="-4"/>
        </w:rPr>
        <w:t xml:space="preserve"> </w:t>
      </w:r>
      <w:r>
        <w:t>зоны</w:t>
      </w:r>
      <w:r>
        <w:rPr>
          <w:spacing w:val="-4"/>
        </w:rPr>
        <w:t xml:space="preserve"> </w:t>
      </w:r>
      <w:r>
        <w:t>дефекта</w:t>
      </w:r>
      <w:r>
        <w:rPr>
          <w:spacing w:val="-4"/>
        </w:rPr>
        <w:t xml:space="preserve"> </w:t>
      </w:r>
      <w:r>
        <w:t>костной</w:t>
      </w:r>
      <w:r>
        <w:rPr>
          <w:spacing w:val="-4"/>
        </w:rPr>
        <w:t xml:space="preserve"> </w:t>
      </w:r>
      <w:r>
        <w:t>пластинки</w:t>
      </w:r>
      <w:r>
        <w:rPr>
          <w:spacing w:val="-3"/>
        </w:rPr>
        <w:t xml:space="preserve"> </w:t>
      </w:r>
      <w:r>
        <w:t>на</w:t>
      </w:r>
      <w:r>
        <w:rPr>
          <w:spacing w:val="-4"/>
        </w:rPr>
        <w:t xml:space="preserve"> </w:t>
      </w:r>
      <w:r>
        <w:t>30</w:t>
      </w:r>
      <w:r>
        <w:rPr>
          <w:spacing w:val="-4"/>
        </w:rPr>
        <w:t xml:space="preserve"> </w:t>
      </w:r>
      <w:r>
        <w:t xml:space="preserve">сутки в группе </w:t>
      </w:r>
      <w:r>
        <w:rPr>
          <w:i/>
        </w:rPr>
        <w:t>МКГ+ PRP</w:t>
      </w:r>
      <w:r>
        <w:t>. Микрососуды, имеющие относительно равномерное распределение (ГЭ × 100; Масштаб, 500 мкм)</w:t>
      </w:r>
    </w:p>
    <w:p w14:paraId="78AE2D4D" w14:textId="77777777" w:rsidR="00837FAC" w:rsidRDefault="004D5FA3">
      <w:pPr>
        <w:pStyle w:val="a3"/>
        <w:spacing w:before="66"/>
        <w:ind w:left="0"/>
        <w:jc w:val="left"/>
        <w:rPr>
          <w:sz w:val="20"/>
        </w:rPr>
      </w:pPr>
      <w:r>
        <w:rPr>
          <w:noProof/>
          <w:sz w:val="20"/>
          <w:lang w:eastAsia="ru-RU"/>
        </w:rPr>
        <w:drawing>
          <wp:anchor distT="0" distB="0" distL="0" distR="0" simplePos="0" relativeHeight="487616000" behindDoc="1" locked="0" layoutInCell="1" allowOverlap="1" wp14:anchorId="65B88714" wp14:editId="7322FB8E">
            <wp:simplePos x="0" y="0"/>
            <wp:positionH relativeFrom="page">
              <wp:posOffset>1988186</wp:posOffset>
            </wp:positionH>
            <wp:positionV relativeFrom="paragraph">
              <wp:posOffset>203563</wp:posOffset>
            </wp:positionV>
            <wp:extent cx="4334898" cy="2432304"/>
            <wp:effectExtent l="0" t="0" r="0" b="0"/>
            <wp:wrapTopAndBottom/>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90" cstate="print"/>
                    <a:stretch>
                      <a:fillRect/>
                    </a:stretch>
                  </pic:blipFill>
                  <pic:spPr>
                    <a:xfrm>
                      <a:off x="0" y="0"/>
                      <a:ext cx="4334898" cy="2432304"/>
                    </a:xfrm>
                    <a:prstGeom prst="rect">
                      <a:avLst/>
                    </a:prstGeom>
                  </pic:spPr>
                </pic:pic>
              </a:graphicData>
            </a:graphic>
          </wp:anchor>
        </w:drawing>
      </w:r>
    </w:p>
    <w:p w14:paraId="4D0CCE58" w14:textId="77777777" w:rsidR="00837FAC" w:rsidRDefault="004D5FA3">
      <w:pPr>
        <w:pStyle w:val="a3"/>
        <w:ind w:left="288" w:right="287"/>
        <w:jc w:val="center"/>
      </w:pPr>
      <w:r>
        <w:t>Рисунок</w:t>
      </w:r>
      <w:r>
        <w:rPr>
          <w:spacing w:val="-4"/>
        </w:rPr>
        <w:t xml:space="preserve"> </w:t>
      </w:r>
      <w:r>
        <w:t>45</w:t>
      </w:r>
      <w:r>
        <w:rPr>
          <w:spacing w:val="-4"/>
        </w:rPr>
        <w:t xml:space="preserve"> </w:t>
      </w:r>
      <w:r>
        <w:t>–</w:t>
      </w:r>
      <w:r>
        <w:rPr>
          <w:spacing w:val="-4"/>
        </w:rPr>
        <w:t xml:space="preserve"> </w:t>
      </w:r>
      <w:r>
        <w:t>Микрофотография</w:t>
      </w:r>
      <w:r>
        <w:rPr>
          <w:spacing w:val="-4"/>
        </w:rPr>
        <w:t xml:space="preserve"> </w:t>
      </w:r>
      <w:r>
        <w:t>зоны</w:t>
      </w:r>
      <w:r>
        <w:rPr>
          <w:spacing w:val="-4"/>
        </w:rPr>
        <w:t xml:space="preserve"> </w:t>
      </w:r>
      <w:r>
        <w:t>дефекта</w:t>
      </w:r>
      <w:r>
        <w:rPr>
          <w:spacing w:val="-4"/>
        </w:rPr>
        <w:t xml:space="preserve"> </w:t>
      </w:r>
      <w:r>
        <w:t>костной</w:t>
      </w:r>
      <w:r>
        <w:rPr>
          <w:spacing w:val="-4"/>
        </w:rPr>
        <w:t xml:space="preserve"> </w:t>
      </w:r>
      <w:r>
        <w:t>пластинки</w:t>
      </w:r>
      <w:r>
        <w:rPr>
          <w:spacing w:val="-4"/>
        </w:rPr>
        <w:t xml:space="preserve"> </w:t>
      </w:r>
      <w:r>
        <w:t>на</w:t>
      </w:r>
      <w:r>
        <w:rPr>
          <w:spacing w:val="-4"/>
        </w:rPr>
        <w:t xml:space="preserve"> </w:t>
      </w:r>
      <w:r>
        <w:t>30</w:t>
      </w:r>
      <w:r>
        <w:rPr>
          <w:spacing w:val="-4"/>
        </w:rPr>
        <w:t xml:space="preserve"> </w:t>
      </w:r>
      <w:r>
        <w:t xml:space="preserve">сутки в группе </w:t>
      </w:r>
      <w:r>
        <w:rPr>
          <w:i/>
        </w:rPr>
        <w:t>МКГ</w:t>
      </w:r>
      <w:r>
        <w:t>. Костная ткань (синяя стрелка), представленная в виде хаотично расположенных костных балок и тяжей, формирующих пластинчатые структуры, между которыми единичные сосуды (ГЭ × 100; Масштаб, 500 мкм)</w:t>
      </w:r>
    </w:p>
    <w:p w14:paraId="7F54EB0B" w14:textId="77777777" w:rsidR="00837FAC" w:rsidRDefault="00837FAC">
      <w:pPr>
        <w:pStyle w:val="a3"/>
        <w:jc w:val="center"/>
        <w:sectPr w:rsidR="00837FAC">
          <w:pgSz w:w="11900" w:h="16840"/>
          <w:pgMar w:top="1060" w:right="425" w:bottom="1220" w:left="1559" w:header="0" w:footer="963" w:gutter="0"/>
          <w:cols w:space="720"/>
        </w:sectPr>
      </w:pPr>
    </w:p>
    <w:p w14:paraId="77CA0678" w14:textId="77777777" w:rsidR="00837FAC" w:rsidRDefault="004D5FA3">
      <w:pPr>
        <w:pStyle w:val="a3"/>
        <w:ind w:left="1572"/>
        <w:jc w:val="left"/>
        <w:rPr>
          <w:sz w:val="20"/>
        </w:rPr>
      </w:pPr>
      <w:r>
        <w:rPr>
          <w:noProof/>
          <w:sz w:val="20"/>
          <w:lang w:eastAsia="ru-RU"/>
        </w:rPr>
        <w:drawing>
          <wp:inline distT="0" distB="0" distL="0" distR="0" wp14:anchorId="20196901" wp14:editId="09DE0CEE">
            <wp:extent cx="4332127" cy="2432304"/>
            <wp:effectExtent l="0" t="0" r="0" b="0"/>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91" cstate="print"/>
                    <a:stretch>
                      <a:fillRect/>
                    </a:stretch>
                  </pic:blipFill>
                  <pic:spPr>
                    <a:xfrm>
                      <a:off x="0" y="0"/>
                      <a:ext cx="4332127" cy="2432304"/>
                    </a:xfrm>
                    <a:prstGeom prst="rect">
                      <a:avLst/>
                    </a:prstGeom>
                  </pic:spPr>
                </pic:pic>
              </a:graphicData>
            </a:graphic>
          </wp:inline>
        </w:drawing>
      </w:r>
    </w:p>
    <w:p w14:paraId="1C672501" w14:textId="77777777" w:rsidR="00837FAC" w:rsidRDefault="004D5FA3">
      <w:pPr>
        <w:pStyle w:val="a3"/>
        <w:ind w:left="292" w:right="291"/>
        <w:jc w:val="center"/>
      </w:pPr>
      <w:r>
        <w:t>Рисунок</w:t>
      </w:r>
      <w:r>
        <w:rPr>
          <w:spacing w:val="-4"/>
        </w:rPr>
        <w:t xml:space="preserve"> </w:t>
      </w:r>
      <w:r>
        <w:t>46</w:t>
      </w:r>
      <w:r>
        <w:rPr>
          <w:spacing w:val="-4"/>
        </w:rPr>
        <w:t xml:space="preserve"> </w:t>
      </w:r>
      <w:r>
        <w:t>–</w:t>
      </w:r>
      <w:r>
        <w:rPr>
          <w:spacing w:val="-4"/>
        </w:rPr>
        <w:t xml:space="preserve"> </w:t>
      </w:r>
      <w:r>
        <w:t>Микрофотография</w:t>
      </w:r>
      <w:r>
        <w:rPr>
          <w:spacing w:val="-4"/>
        </w:rPr>
        <w:t xml:space="preserve"> </w:t>
      </w:r>
      <w:r>
        <w:t>зоны</w:t>
      </w:r>
      <w:r>
        <w:rPr>
          <w:spacing w:val="-4"/>
        </w:rPr>
        <w:t xml:space="preserve"> </w:t>
      </w:r>
      <w:r>
        <w:t>дефекта</w:t>
      </w:r>
      <w:r>
        <w:rPr>
          <w:spacing w:val="-4"/>
        </w:rPr>
        <w:t xml:space="preserve"> </w:t>
      </w:r>
      <w:r>
        <w:t>костной</w:t>
      </w:r>
      <w:r>
        <w:rPr>
          <w:spacing w:val="-4"/>
        </w:rPr>
        <w:t xml:space="preserve"> </w:t>
      </w:r>
      <w:r>
        <w:t>пластинки</w:t>
      </w:r>
      <w:r>
        <w:rPr>
          <w:spacing w:val="-4"/>
        </w:rPr>
        <w:t xml:space="preserve"> </w:t>
      </w:r>
      <w:r>
        <w:t>на</w:t>
      </w:r>
      <w:r>
        <w:rPr>
          <w:spacing w:val="-4"/>
        </w:rPr>
        <w:t xml:space="preserve"> </w:t>
      </w:r>
      <w:r>
        <w:t>30</w:t>
      </w:r>
      <w:r>
        <w:rPr>
          <w:spacing w:val="-4"/>
        </w:rPr>
        <w:t xml:space="preserve"> </w:t>
      </w:r>
      <w:r>
        <w:t xml:space="preserve">сутки в группе </w:t>
      </w:r>
      <w:r>
        <w:rPr>
          <w:i/>
        </w:rPr>
        <w:t>Без заполнения</w:t>
      </w:r>
      <w:r>
        <w:t>. Незрелая фиброзная ткань, представленная грануляционной тканью с преобладанием нитевидных волокон соединительной ткани и клеточного компонента с низким уровнем ангиогенеза (ГЭ × 40; Масштаб, 500 мкм)</w:t>
      </w:r>
    </w:p>
    <w:p w14:paraId="3C035122" w14:textId="77777777" w:rsidR="00837FAC" w:rsidRDefault="004D5FA3">
      <w:pPr>
        <w:pStyle w:val="a3"/>
        <w:spacing w:before="313"/>
        <w:ind w:right="133" w:firstLine="708"/>
      </w:pPr>
      <w:r>
        <w:t xml:space="preserve">На 60-й день в группе </w:t>
      </w:r>
      <w:r>
        <w:rPr>
          <w:i/>
        </w:rPr>
        <w:t xml:space="preserve">МКГ+PRP </w:t>
      </w:r>
      <w:r>
        <w:t xml:space="preserve">количество сосудов уменьшается и становится сравнимым с тем, что наблюдается в группе </w:t>
      </w:r>
      <w:r>
        <w:rPr>
          <w:i/>
        </w:rPr>
        <w:t xml:space="preserve">МКГ </w:t>
      </w:r>
      <w:r>
        <w:t xml:space="preserve">на 30-й день, сохраняя преимущество в ангиогенезе перед другими группами. В группе МКГ также видно снижение количества сосудов с 30-го дня, но это снижение менее выражено, чем в группе </w:t>
      </w:r>
      <w:r>
        <w:rPr>
          <w:i/>
        </w:rPr>
        <w:t>МКГ+PRP</w:t>
      </w:r>
      <w:r>
        <w:t>. Контрольная группа остается на стабильно низком уровне васкуляризации вплоть до 60-го дня.</w:t>
      </w:r>
    </w:p>
    <w:p w14:paraId="664C60E9" w14:textId="77777777" w:rsidR="00837FAC" w:rsidRDefault="004D5FA3">
      <w:pPr>
        <w:pStyle w:val="a3"/>
        <w:ind w:right="133" w:firstLine="708"/>
      </w:pPr>
      <w:r>
        <w:t xml:space="preserve">В целом данные эксперимента свидетельствуют о том, что лечение с использованием </w:t>
      </w:r>
      <w:r>
        <w:rPr>
          <w:i/>
        </w:rPr>
        <w:t xml:space="preserve">МКГ+PRP </w:t>
      </w:r>
      <w:r>
        <w:t>значительно стимулирует ангиогенез на раннем этапе восстановления, обеспечивая более высокую плотность сосудов в зоне дефекта.</w:t>
      </w:r>
      <w:r>
        <w:rPr>
          <w:spacing w:val="-17"/>
        </w:rPr>
        <w:t xml:space="preserve"> </w:t>
      </w:r>
      <w:r>
        <w:t>Тем</w:t>
      </w:r>
      <w:r>
        <w:rPr>
          <w:spacing w:val="-16"/>
        </w:rPr>
        <w:t xml:space="preserve"> </w:t>
      </w:r>
      <w:r>
        <w:t>не</w:t>
      </w:r>
      <w:r>
        <w:rPr>
          <w:spacing w:val="-17"/>
        </w:rPr>
        <w:t xml:space="preserve"> </w:t>
      </w:r>
      <w:r>
        <w:t>менее,</w:t>
      </w:r>
      <w:r>
        <w:rPr>
          <w:spacing w:val="-17"/>
        </w:rPr>
        <w:t xml:space="preserve"> </w:t>
      </w:r>
      <w:r>
        <w:t>этот</w:t>
      </w:r>
      <w:r>
        <w:rPr>
          <w:spacing w:val="-17"/>
        </w:rPr>
        <w:t xml:space="preserve"> </w:t>
      </w:r>
      <w:r>
        <w:t>эффект</w:t>
      </w:r>
      <w:r>
        <w:rPr>
          <w:spacing w:val="-17"/>
        </w:rPr>
        <w:t xml:space="preserve"> </w:t>
      </w:r>
      <w:r>
        <w:t>уменьшается</w:t>
      </w:r>
      <w:r>
        <w:rPr>
          <w:spacing w:val="-17"/>
        </w:rPr>
        <w:t xml:space="preserve"> </w:t>
      </w:r>
      <w:r>
        <w:t>со</w:t>
      </w:r>
      <w:r>
        <w:rPr>
          <w:spacing w:val="-17"/>
        </w:rPr>
        <w:t xml:space="preserve"> </w:t>
      </w:r>
      <w:r>
        <w:t>временем,</w:t>
      </w:r>
      <w:r>
        <w:rPr>
          <w:spacing w:val="-17"/>
        </w:rPr>
        <w:t xml:space="preserve"> </w:t>
      </w:r>
      <w:r>
        <w:t>но</w:t>
      </w:r>
      <w:r>
        <w:rPr>
          <w:spacing w:val="-17"/>
        </w:rPr>
        <w:t xml:space="preserve"> </w:t>
      </w:r>
      <w:r>
        <w:t>все</w:t>
      </w:r>
      <w:r>
        <w:rPr>
          <w:spacing w:val="-17"/>
        </w:rPr>
        <w:t xml:space="preserve"> </w:t>
      </w:r>
      <w:r>
        <w:t>же</w:t>
      </w:r>
      <w:r>
        <w:rPr>
          <w:spacing w:val="-17"/>
        </w:rPr>
        <w:t xml:space="preserve"> </w:t>
      </w:r>
      <w:r>
        <w:t xml:space="preserve">остается преобладающим по сравнению с группой </w:t>
      </w:r>
      <w:r>
        <w:rPr>
          <w:i/>
        </w:rPr>
        <w:t xml:space="preserve">МКГ </w:t>
      </w:r>
      <w:r>
        <w:t>и особенно с контрольной группой, которая демонстрирует минимальную васкуляризацию на протяжении всего исследуемого периода.</w:t>
      </w:r>
    </w:p>
    <w:p w14:paraId="1B2EC980" w14:textId="77777777" w:rsidR="00837FAC" w:rsidRDefault="004D5FA3">
      <w:pPr>
        <w:pStyle w:val="a4"/>
        <w:numPr>
          <w:ilvl w:val="2"/>
          <w:numId w:val="6"/>
        </w:numPr>
        <w:tabs>
          <w:tab w:val="left" w:pos="1471"/>
        </w:tabs>
        <w:spacing w:before="120"/>
        <w:ind w:left="141" w:right="131" w:firstLine="709"/>
        <w:jc w:val="right"/>
        <w:rPr>
          <w:i/>
          <w:sz w:val="28"/>
        </w:rPr>
      </w:pPr>
      <w:r>
        <w:rPr>
          <w:i/>
          <w:sz w:val="28"/>
        </w:rPr>
        <w:t>Оценка</w:t>
      </w:r>
      <w:r>
        <w:rPr>
          <w:i/>
          <w:spacing w:val="-11"/>
          <w:sz w:val="28"/>
        </w:rPr>
        <w:t xml:space="preserve"> </w:t>
      </w:r>
      <w:r>
        <w:rPr>
          <w:i/>
          <w:sz w:val="28"/>
        </w:rPr>
        <w:t>воспалительного</w:t>
      </w:r>
      <w:r>
        <w:rPr>
          <w:i/>
          <w:spacing w:val="-11"/>
          <w:sz w:val="28"/>
        </w:rPr>
        <w:t xml:space="preserve"> </w:t>
      </w:r>
      <w:r>
        <w:rPr>
          <w:i/>
          <w:sz w:val="28"/>
        </w:rPr>
        <w:t>инфильтрата</w:t>
      </w:r>
      <w:r>
        <w:rPr>
          <w:i/>
          <w:spacing w:val="-11"/>
          <w:sz w:val="28"/>
        </w:rPr>
        <w:t xml:space="preserve"> </w:t>
      </w:r>
      <w:r>
        <w:rPr>
          <w:i/>
          <w:sz w:val="28"/>
        </w:rPr>
        <w:t>в</w:t>
      </w:r>
      <w:r>
        <w:rPr>
          <w:i/>
          <w:spacing w:val="-11"/>
          <w:sz w:val="28"/>
        </w:rPr>
        <w:t xml:space="preserve"> </w:t>
      </w:r>
      <w:r>
        <w:rPr>
          <w:i/>
          <w:sz w:val="28"/>
        </w:rPr>
        <w:t>области</w:t>
      </w:r>
      <w:r>
        <w:rPr>
          <w:i/>
          <w:spacing w:val="-11"/>
          <w:sz w:val="28"/>
        </w:rPr>
        <w:t xml:space="preserve"> </w:t>
      </w:r>
      <w:r>
        <w:rPr>
          <w:i/>
          <w:sz w:val="28"/>
        </w:rPr>
        <w:t>костного</w:t>
      </w:r>
      <w:r>
        <w:rPr>
          <w:i/>
          <w:spacing w:val="-11"/>
          <w:sz w:val="28"/>
        </w:rPr>
        <w:t xml:space="preserve"> </w:t>
      </w:r>
      <w:r>
        <w:rPr>
          <w:i/>
          <w:sz w:val="28"/>
        </w:rPr>
        <w:t xml:space="preserve">дефекта </w:t>
      </w:r>
      <w:r>
        <w:rPr>
          <w:sz w:val="28"/>
        </w:rPr>
        <w:t>Гистологическая</w:t>
      </w:r>
      <w:r>
        <w:rPr>
          <w:spacing w:val="40"/>
          <w:sz w:val="28"/>
        </w:rPr>
        <w:t xml:space="preserve"> </w:t>
      </w:r>
      <w:r>
        <w:rPr>
          <w:sz w:val="28"/>
        </w:rPr>
        <w:t>характеристика</w:t>
      </w:r>
      <w:r>
        <w:rPr>
          <w:spacing w:val="40"/>
          <w:sz w:val="28"/>
        </w:rPr>
        <w:t xml:space="preserve"> </w:t>
      </w:r>
      <w:r>
        <w:rPr>
          <w:sz w:val="28"/>
        </w:rPr>
        <w:t>реактивного</w:t>
      </w:r>
      <w:r>
        <w:rPr>
          <w:spacing w:val="40"/>
          <w:sz w:val="28"/>
        </w:rPr>
        <w:t xml:space="preserve"> </w:t>
      </w:r>
      <w:r>
        <w:rPr>
          <w:sz w:val="28"/>
        </w:rPr>
        <w:t>воспалительного</w:t>
      </w:r>
      <w:r>
        <w:rPr>
          <w:spacing w:val="40"/>
          <w:sz w:val="28"/>
        </w:rPr>
        <w:t xml:space="preserve"> </w:t>
      </w:r>
      <w:r>
        <w:rPr>
          <w:sz w:val="28"/>
        </w:rPr>
        <w:t xml:space="preserve">паттерна </w:t>
      </w:r>
      <w:r>
        <w:rPr>
          <w:spacing w:val="-2"/>
          <w:sz w:val="28"/>
        </w:rPr>
        <w:t>ассоциированных с репарацией костного</w:t>
      </w:r>
      <w:r>
        <w:rPr>
          <w:spacing w:val="-1"/>
          <w:sz w:val="28"/>
        </w:rPr>
        <w:t xml:space="preserve"> </w:t>
      </w:r>
      <w:r>
        <w:rPr>
          <w:spacing w:val="-2"/>
          <w:sz w:val="28"/>
        </w:rPr>
        <w:t>дефекта</w:t>
      </w:r>
      <w:r>
        <w:rPr>
          <w:spacing w:val="-3"/>
          <w:sz w:val="28"/>
        </w:rPr>
        <w:t xml:space="preserve"> </w:t>
      </w:r>
      <w:r>
        <w:rPr>
          <w:spacing w:val="-2"/>
          <w:sz w:val="28"/>
        </w:rPr>
        <w:t>при окраске гематоксилином</w:t>
      </w:r>
      <w:r>
        <w:rPr>
          <w:spacing w:val="-1"/>
          <w:sz w:val="28"/>
        </w:rPr>
        <w:t xml:space="preserve"> </w:t>
      </w:r>
      <w:r>
        <w:rPr>
          <w:spacing w:val="-10"/>
          <w:sz w:val="28"/>
        </w:rPr>
        <w:t>и</w:t>
      </w:r>
    </w:p>
    <w:p w14:paraId="6CF4FAD4" w14:textId="77777777" w:rsidR="00837FAC" w:rsidRDefault="004D5FA3">
      <w:pPr>
        <w:pStyle w:val="a3"/>
        <w:spacing w:line="321" w:lineRule="exact"/>
        <w:jc w:val="left"/>
      </w:pPr>
      <w:r>
        <w:t>эозином</w:t>
      </w:r>
      <w:r>
        <w:rPr>
          <w:spacing w:val="-10"/>
        </w:rPr>
        <w:t xml:space="preserve"> </w:t>
      </w:r>
      <w:r>
        <w:t>представлена</w:t>
      </w:r>
      <w:r>
        <w:rPr>
          <w:spacing w:val="-9"/>
        </w:rPr>
        <w:t xml:space="preserve"> </w:t>
      </w:r>
      <w:r>
        <w:t>в</w:t>
      </w:r>
      <w:r>
        <w:rPr>
          <w:spacing w:val="-9"/>
        </w:rPr>
        <w:t xml:space="preserve"> </w:t>
      </w:r>
      <w:r>
        <w:t>таблице</w:t>
      </w:r>
      <w:r>
        <w:rPr>
          <w:spacing w:val="-8"/>
        </w:rPr>
        <w:t xml:space="preserve"> </w:t>
      </w:r>
      <w:r>
        <w:rPr>
          <w:spacing w:val="-5"/>
        </w:rPr>
        <w:t>6.</w:t>
      </w:r>
    </w:p>
    <w:p w14:paraId="0D479439" w14:textId="77777777" w:rsidR="00837FAC" w:rsidRDefault="004D5FA3">
      <w:pPr>
        <w:pStyle w:val="a3"/>
        <w:spacing w:before="120"/>
        <w:jc w:val="left"/>
      </w:pPr>
      <w:r>
        <w:t>Таблица 6 – Гистологическая и морфометрическая характеристика реактивного воспалительного паттерна, ассоциированных с репарацией костного дефекта</w:t>
      </w:r>
    </w:p>
    <w:p w14:paraId="0E0E1644" w14:textId="77777777" w:rsidR="00837FAC" w:rsidRDefault="00837FAC">
      <w:pPr>
        <w:pStyle w:val="a3"/>
        <w:spacing w:before="6"/>
        <w:ind w:left="0"/>
        <w:jc w:val="left"/>
        <w:rPr>
          <w:sz w:val="10"/>
        </w:rPr>
      </w:pPr>
    </w:p>
    <w:tbl>
      <w:tblPr>
        <w:tblStyle w:val="TableNormal"/>
        <w:tblW w:w="0" w:type="auto"/>
        <w:tblInd w:w="2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2270"/>
        <w:gridCol w:w="1276"/>
        <w:gridCol w:w="1271"/>
        <w:gridCol w:w="1420"/>
        <w:gridCol w:w="849"/>
        <w:gridCol w:w="849"/>
        <w:gridCol w:w="993"/>
      </w:tblGrid>
      <w:tr w:rsidR="00837FAC" w14:paraId="1070DB7E" w14:textId="77777777">
        <w:trPr>
          <w:trHeight w:val="508"/>
        </w:trPr>
        <w:tc>
          <w:tcPr>
            <w:tcW w:w="566" w:type="dxa"/>
          </w:tcPr>
          <w:p w14:paraId="4D78F416" w14:textId="77777777" w:rsidR="00837FAC" w:rsidRDefault="004D5FA3">
            <w:pPr>
              <w:pStyle w:val="TableParagraph"/>
              <w:spacing w:before="1"/>
              <w:ind w:left="105"/>
            </w:pPr>
            <w:r>
              <w:rPr>
                <w:spacing w:val="-10"/>
              </w:rPr>
              <w:t>№</w:t>
            </w:r>
          </w:p>
        </w:tc>
        <w:tc>
          <w:tcPr>
            <w:tcW w:w="2270" w:type="dxa"/>
          </w:tcPr>
          <w:p w14:paraId="3438D17A" w14:textId="77777777" w:rsidR="00837FAC" w:rsidRDefault="004D5FA3">
            <w:pPr>
              <w:pStyle w:val="TableParagraph"/>
              <w:spacing w:line="254" w:lineRule="exact"/>
            </w:pPr>
            <w:r>
              <w:rPr>
                <w:spacing w:val="-2"/>
              </w:rPr>
              <w:t>Наименование показателя</w:t>
            </w:r>
          </w:p>
        </w:tc>
        <w:tc>
          <w:tcPr>
            <w:tcW w:w="1276" w:type="dxa"/>
          </w:tcPr>
          <w:p w14:paraId="02C8F4DD" w14:textId="77777777" w:rsidR="00837FAC" w:rsidRDefault="004D5FA3">
            <w:pPr>
              <w:pStyle w:val="TableParagraph"/>
              <w:spacing w:before="1"/>
              <w:ind w:left="106"/>
            </w:pPr>
            <w:r>
              <w:rPr>
                <w:spacing w:val="-2"/>
              </w:rPr>
              <w:t>МКГ+PRP</w:t>
            </w:r>
          </w:p>
        </w:tc>
        <w:tc>
          <w:tcPr>
            <w:tcW w:w="1271" w:type="dxa"/>
          </w:tcPr>
          <w:p w14:paraId="726676F5" w14:textId="77777777" w:rsidR="00837FAC" w:rsidRDefault="004D5FA3">
            <w:pPr>
              <w:pStyle w:val="TableParagraph"/>
              <w:spacing w:before="1"/>
              <w:ind w:left="106"/>
            </w:pPr>
            <w:r>
              <w:rPr>
                <w:spacing w:val="-5"/>
              </w:rPr>
              <w:t>МКГ</w:t>
            </w:r>
          </w:p>
        </w:tc>
        <w:tc>
          <w:tcPr>
            <w:tcW w:w="1420" w:type="dxa"/>
          </w:tcPr>
          <w:p w14:paraId="5FEE8971" w14:textId="77777777" w:rsidR="00837FAC" w:rsidRDefault="004D5FA3">
            <w:pPr>
              <w:pStyle w:val="TableParagraph"/>
              <w:spacing w:line="254" w:lineRule="exact"/>
              <w:ind w:left="112"/>
            </w:pPr>
            <w:r>
              <w:rPr>
                <w:spacing w:val="-4"/>
              </w:rPr>
              <w:t xml:space="preserve">Без </w:t>
            </w:r>
            <w:r>
              <w:rPr>
                <w:spacing w:val="-2"/>
              </w:rPr>
              <w:t>заполнения</w:t>
            </w:r>
          </w:p>
        </w:tc>
        <w:tc>
          <w:tcPr>
            <w:tcW w:w="849" w:type="dxa"/>
          </w:tcPr>
          <w:p w14:paraId="5D1BAF4E" w14:textId="77777777" w:rsidR="00837FAC" w:rsidRDefault="004D5FA3">
            <w:pPr>
              <w:pStyle w:val="TableParagraph"/>
              <w:spacing w:before="1"/>
              <w:ind w:left="108"/>
            </w:pPr>
            <w:r>
              <w:rPr>
                <w:spacing w:val="-5"/>
              </w:rPr>
              <w:t>р1</w:t>
            </w:r>
          </w:p>
        </w:tc>
        <w:tc>
          <w:tcPr>
            <w:tcW w:w="849" w:type="dxa"/>
          </w:tcPr>
          <w:p w14:paraId="0A213BD3" w14:textId="77777777" w:rsidR="00837FAC" w:rsidRDefault="004D5FA3">
            <w:pPr>
              <w:pStyle w:val="TableParagraph"/>
              <w:spacing w:before="1"/>
              <w:ind w:left="109"/>
            </w:pPr>
            <w:r>
              <w:rPr>
                <w:spacing w:val="-5"/>
              </w:rPr>
              <w:t>р2</w:t>
            </w:r>
          </w:p>
        </w:tc>
        <w:tc>
          <w:tcPr>
            <w:tcW w:w="993" w:type="dxa"/>
          </w:tcPr>
          <w:p w14:paraId="3800C420" w14:textId="77777777" w:rsidR="00837FAC" w:rsidRDefault="004D5FA3">
            <w:pPr>
              <w:pStyle w:val="TableParagraph"/>
              <w:spacing w:before="1"/>
              <w:ind w:left="114"/>
            </w:pPr>
            <w:r>
              <w:rPr>
                <w:spacing w:val="-5"/>
              </w:rPr>
              <w:t>p3</w:t>
            </w:r>
          </w:p>
        </w:tc>
      </w:tr>
      <w:tr w:rsidR="00837FAC" w14:paraId="7C246B5A" w14:textId="77777777">
        <w:trPr>
          <w:trHeight w:val="249"/>
        </w:trPr>
        <w:tc>
          <w:tcPr>
            <w:tcW w:w="566" w:type="dxa"/>
          </w:tcPr>
          <w:p w14:paraId="54A11869" w14:textId="77777777" w:rsidR="00837FAC" w:rsidRDefault="004D5FA3">
            <w:pPr>
              <w:pStyle w:val="TableParagraph"/>
              <w:spacing w:line="229" w:lineRule="exact"/>
              <w:ind w:left="105"/>
            </w:pPr>
            <w:r>
              <w:rPr>
                <w:spacing w:val="-10"/>
              </w:rPr>
              <w:t>1</w:t>
            </w:r>
          </w:p>
        </w:tc>
        <w:tc>
          <w:tcPr>
            <w:tcW w:w="2270" w:type="dxa"/>
          </w:tcPr>
          <w:p w14:paraId="4332515B" w14:textId="77777777" w:rsidR="00837FAC" w:rsidRDefault="004D5FA3">
            <w:pPr>
              <w:pStyle w:val="TableParagraph"/>
              <w:spacing w:line="229" w:lineRule="exact"/>
            </w:pPr>
            <w:r>
              <w:rPr>
                <w:spacing w:val="-10"/>
              </w:rPr>
              <w:t>2</w:t>
            </w:r>
          </w:p>
        </w:tc>
        <w:tc>
          <w:tcPr>
            <w:tcW w:w="1276" w:type="dxa"/>
          </w:tcPr>
          <w:p w14:paraId="7C67E865" w14:textId="77777777" w:rsidR="00837FAC" w:rsidRDefault="004D5FA3">
            <w:pPr>
              <w:pStyle w:val="TableParagraph"/>
              <w:spacing w:line="229" w:lineRule="exact"/>
              <w:ind w:left="106"/>
            </w:pPr>
            <w:r>
              <w:rPr>
                <w:spacing w:val="-10"/>
              </w:rPr>
              <w:t>3</w:t>
            </w:r>
          </w:p>
        </w:tc>
        <w:tc>
          <w:tcPr>
            <w:tcW w:w="1271" w:type="dxa"/>
          </w:tcPr>
          <w:p w14:paraId="394B70D0" w14:textId="77777777" w:rsidR="00837FAC" w:rsidRDefault="004D5FA3">
            <w:pPr>
              <w:pStyle w:val="TableParagraph"/>
              <w:spacing w:line="229" w:lineRule="exact"/>
              <w:ind w:left="106"/>
            </w:pPr>
            <w:r>
              <w:rPr>
                <w:spacing w:val="-10"/>
              </w:rPr>
              <w:t>4</w:t>
            </w:r>
          </w:p>
        </w:tc>
        <w:tc>
          <w:tcPr>
            <w:tcW w:w="1420" w:type="dxa"/>
          </w:tcPr>
          <w:p w14:paraId="1E33BACC" w14:textId="77777777" w:rsidR="00837FAC" w:rsidRDefault="004D5FA3">
            <w:pPr>
              <w:pStyle w:val="TableParagraph"/>
              <w:spacing w:line="229" w:lineRule="exact"/>
              <w:ind w:left="112"/>
            </w:pPr>
            <w:r>
              <w:rPr>
                <w:spacing w:val="-10"/>
              </w:rPr>
              <w:t>5</w:t>
            </w:r>
          </w:p>
        </w:tc>
        <w:tc>
          <w:tcPr>
            <w:tcW w:w="849" w:type="dxa"/>
          </w:tcPr>
          <w:p w14:paraId="4191F8C7" w14:textId="77777777" w:rsidR="00837FAC" w:rsidRDefault="004D5FA3">
            <w:pPr>
              <w:pStyle w:val="TableParagraph"/>
              <w:spacing w:line="229" w:lineRule="exact"/>
              <w:ind w:left="108"/>
            </w:pPr>
            <w:r>
              <w:rPr>
                <w:spacing w:val="-10"/>
              </w:rPr>
              <w:t>6</w:t>
            </w:r>
          </w:p>
        </w:tc>
        <w:tc>
          <w:tcPr>
            <w:tcW w:w="849" w:type="dxa"/>
          </w:tcPr>
          <w:p w14:paraId="1801CDE0" w14:textId="77777777" w:rsidR="00837FAC" w:rsidRDefault="004D5FA3">
            <w:pPr>
              <w:pStyle w:val="TableParagraph"/>
              <w:spacing w:line="229" w:lineRule="exact"/>
              <w:ind w:left="109"/>
            </w:pPr>
            <w:r>
              <w:rPr>
                <w:spacing w:val="-10"/>
              </w:rPr>
              <w:t>7</w:t>
            </w:r>
          </w:p>
        </w:tc>
        <w:tc>
          <w:tcPr>
            <w:tcW w:w="993" w:type="dxa"/>
          </w:tcPr>
          <w:p w14:paraId="1843CD37" w14:textId="77777777" w:rsidR="00837FAC" w:rsidRDefault="004D5FA3">
            <w:pPr>
              <w:pStyle w:val="TableParagraph"/>
              <w:spacing w:line="229" w:lineRule="exact"/>
              <w:ind w:left="114"/>
            </w:pPr>
            <w:r>
              <w:rPr>
                <w:spacing w:val="-10"/>
              </w:rPr>
              <w:t>8</w:t>
            </w:r>
          </w:p>
        </w:tc>
      </w:tr>
      <w:tr w:rsidR="00837FAC" w14:paraId="18173A10" w14:textId="77777777">
        <w:trPr>
          <w:trHeight w:val="254"/>
        </w:trPr>
        <w:tc>
          <w:tcPr>
            <w:tcW w:w="8501" w:type="dxa"/>
            <w:gridSpan w:val="7"/>
          </w:tcPr>
          <w:p w14:paraId="1C375AA0" w14:textId="77777777" w:rsidR="00837FAC" w:rsidRDefault="004D5FA3">
            <w:pPr>
              <w:pStyle w:val="TableParagraph"/>
              <w:spacing w:before="1" w:line="233" w:lineRule="exact"/>
              <w:ind w:left="9"/>
              <w:jc w:val="center"/>
            </w:pPr>
            <w:r>
              <w:t>14</w:t>
            </w:r>
            <w:r>
              <w:rPr>
                <w:spacing w:val="-2"/>
              </w:rPr>
              <w:t xml:space="preserve"> сутки</w:t>
            </w:r>
          </w:p>
        </w:tc>
        <w:tc>
          <w:tcPr>
            <w:tcW w:w="993" w:type="dxa"/>
          </w:tcPr>
          <w:p w14:paraId="129C7A94" w14:textId="77777777" w:rsidR="00837FAC" w:rsidRDefault="00837FAC">
            <w:pPr>
              <w:pStyle w:val="TableParagraph"/>
              <w:ind w:left="0"/>
              <w:rPr>
                <w:sz w:val="18"/>
              </w:rPr>
            </w:pPr>
          </w:p>
        </w:tc>
      </w:tr>
      <w:tr w:rsidR="00837FAC" w14:paraId="51D731C3" w14:textId="77777777">
        <w:trPr>
          <w:trHeight w:val="758"/>
        </w:trPr>
        <w:tc>
          <w:tcPr>
            <w:tcW w:w="566" w:type="dxa"/>
            <w:tcBorders>
              <w:bottom w:val="nil"/>
            </w:tcBorders>
          </w:tcPr>
          <w:p w14:paraId="4E1B376D" w14:textId="77777777" w:rsidR="00837FAC" w:rsidRDefault="004D5FA3">
            <w:pPr>
              <w:pStyle w:val="TableParagraph"/>
              <w:spacing w:before="1"/>
              <w:ind w:left="105"/>
            </w:pPr>
            <w:r>
              <w:rPr>
                <w:spacing w:val="-10"/>
              </w:rPr>
              <w:t>1</w:t>
            </w:r>
          </w:p>
        </w:tc>
        <w:tc>
          <w:tcPr>
            <w:tcW w:w="2270" w:type="dxa"/>
            <w:tcBorders>
              <w:bottom w:val="nil"/>
            </w:tcBorders>
          </w:tcPr>
          <w:p w14:paraId="052A329C" w14:textId="77777777" w:rsidR="00837FAC" w:rsidRDefault="004D5FA3">
            <w:pPr>
              <w:pStyle w:val="TableParagraph"/>
              <w:spacing w:before="1"/>
            </w:pPr>
            <w:r>
              <w:rPr>
                <w:spacing w:val="-2"/>
              </w:rPr>
              <w:t>Полиморфноядерные лейкоциты*</w:t>
            </w:r>
          </w:p>
        </w:tc>
        <w:tc>
          <w:tcPr>
            <w:tcW w:w="1276" w:type="dxa"/>
            <w:tcBorders>
              <w:bottom w:val="nil"/>
            </w:tcBorders>
          </w:tcPr>
          <w:p w14:paraId="3EE42E43" w14:textId="77777777" w:rsidR="00837FAC" w:rsidRDefault="004D5FA3">
            <w:pPr>
              <w:pStyle w:val="TableParagraph"/>
              <w:spacing w:before="1"/>
              <w:ind w:left="106"/>
            </w:pPr>
            <w:r>
              <w:rPr>
                <w:spacing w:val="-5"/>
              </w:rPr>
              <w:t>1,0</w:t>
            </w:r>
          </w:p>
          <w:p w14:paraId="52CFA4E5" w14:textId="77777777" w:rsidR="00837FAC" w:rsidRDefault="004D5FA3">
            <w:pPr>
              <w:pStyle w:val="TableParagraph"/>
              <w:spacing w:before="1"/>
              <w:ind w:left="106"/>
            </w:pPr>
            <w:r>
              <w:rPr>
                <w:spacing w:val="-2"/>
              </w:rPr>
              <w:t>(1,0;1,0)</w:t>
            </w:r>
          </w:p>
        </w:tc>
        <w:tc>
          <w:tcPr>
            <w:tcW w:w="1271" w:type="dxa"/>
            <w:tcBorders>
              <w:bottom w:val="nil"/>
            </w:tcBorders>
          </w:tcPr>
          <w:p w14:paraId="02F5B5E5" w14:textId="77777777" w:rsidR="00837FAC" w:rsidRDefault="004D5FA3">
            <w:pPr>
              <w:pStyle w:val="TableParagraph"/>
              <w:spacing w:before="125"/>
              <w:ind w:left="106"/>
            </w:pPr>
            <w:r>
              <w:rPr>
                <w:spacing w:val="-5"/>
              </w:rPr>
              <w:t>1,0</w:t>
            </w:r>
          </w:p>
          <w:p w14:paraId="274FB75C" w14:textId="77777777" w:rsidR="00837FAC" w:rsidRDefault="004D5FA3">
            <w:pPr>
              <w:pStyle w:val="TableParagraph"/>
              <w:spacing w:before="2"/>
              <w:ind w:left="106"/>
            </w:pPr>
            <w:r>
              <w:rPr>
                <w:spacing w:val="-2"/>
              </w:rPr>
              <w:t>(1,0;2,0)</w:t>
            </w:r>
          </w:p>
        </w:tc>
        <w:tc>
          <w:tcPr>
            <w:tcW w:w="1420" w:type="dxa"/>
            <w:tcBorders>
              <w:bottom w:val="nil"/>
            </w:tcBorders>
          </w:tcPr>
          <w:p w14:paraId="3839FB7F" w14:textId="77777777" w:rsidR="00837FAC" w:rsidRDefault="00837FAC">
            <w:pPr>
              <w:pStyle w:val="TableParagraph"/>
              <w:spacing w:before="2"/>
              <w:ind w:left="0"/>
            </w:pPr>
          </w:p>
          <w:p w14:paraId="23721506" w14:textId="77777777" w:rsidR="00837FAC" w:rsidRDefault="004D5FA3">
            <w:pPr>
              <w:pStyle w:val="TableParagraph"/>
              <w:ind w:left="112"/>
            </w:pPr>
            <w:r>
              <w:rPr>
                <w:spacing w:val="-10"/>
              </w:rPr>
              <w:t>-</w:t>
            </w:r>
          </w:p>
        </w:tc>
        <w:tc>
          <w:tcPr>
            <w:tcW w:w="849" w:type="dxa"/>
            <w:tcBorders>
              <w:bottom w:val="nil"/>
            </w:tcBorders>
          </w:tcPr>
          <w:p w14:paraId="6A9D5182" w14:textId="77777777" w:rsidR="00837FAC" w:rsidRDefault="00837FAC">
            <w:pPr>
              <w:pStyle w:val="TableParagraph"/>
              <w:spacing w:before="2"/>
              <w:ind w:left="0"/>
            </w:pPr>
          </w:p>
          <w:p w14:paraId="304CC943" w14:textId="77777777" w:rsidR="00837FAC" w:rsidRDefault="004D5FA3">
            <w:pPr>
              <w:pStyle w:val="TableParagraph"/>
              <w:ind w:left="108"/>
            </w:pPr>
            <w:r>
              <w:rPr>
                <w:spacing w:val="-2"/>
              </w:rPr>
              <w:t>0,080</w:t>
            </w:r>
          </w:p>
        </w:tc>
        <w:tc>
          <w:tcPr>
            <w:tcW w:w="849" w:type="dxa"/>
            <w:tcBorders>
              <w:bottom w:val="nil"/>
            </w:tcBorders>
          </w:tcPr>
          <w:p w14:paraId="0CD1CB70" w14:textId="77777777" w:rsidR="00837FAC" w:rsidRDefault="00837FAC">
            <w:pPr>
              <w:pStyle w:val="TableParagraph"/>
              <w:spacing w:before="2"/>
              <w:ind w:left="0"/>
            </w:pPr>
          </w:p>
          <w:p w14:paraId="67762EB9" w14:textId="77777777" w:rsidR="00837FAC" w:rsidRDefault="004D5FA3">
            <w:pPr>
              <w:pStyle w:val="TableParagraph"/>
              <w:ind w:left="109"/>
            </w:pPr>
            <w:r>
              <w:rPr>
                <w:spacing w:val="-2"/>
              </w:rPr>
              <w:t>0,0001</w:t>
            </w:r>
          </w:p>
        </w:tc>
        <w:tc>
          <w:tcPr>
            <w:tcW w:w="993" w:type="dxa"/>
            <w:tcBorders>
              <w:bottom w:val="nil"/>
            </w:tcBorders>
          </w:tcPr>
          <w:p w14:paraId="3BEB6166" w14:textId="77777777" w:rsidR="00837FAC" w:rsidRDefault="00837FAC">
            <w:pPr>
              <w:pStyle w:val="TableParagraph"/>
              <w:spacing w:before="2"/>
              <w:ind w:left="0"/>
            </w:pPr>
          </w:p>
          <w:p w14:paraId="50045900" w14:textId="77777777" w:rsidR="00837FAC" w:rsidRDefault="004D5FA3">
            <w:pPr>
              <w:pStyle w:val="TableParagraph"/>
              <w:ind w:left="114"/>
            </w:pPr>
            <w:r>
              <w:rPr>
                <w:spacing w:val="-10"/>
              </w:rPr>
              <w:t>-</w:t>
            </w:r>
          </w:p>
        </w:tc>
      </w:tr>
    </w:tbl>
    <w:p w14:paraId="479CDABC" w14:textId="77777777" w:rsidR="00837FAC" w:rsidRDefault="00837FAC">
      <w:pPr>
        <w:pStyle w:val="TableParagraph"/>
        <w:sectPr w:rsidR="00837FAC">
          <w:pgSz w:w="11900" w:h="16840"/>
          <w:pgMar w:top="1140" w:right="425" w:bottom="1220" w:left="1559" w:header="0" w:footer="963" w:gutter="0"/>
          <w:cols w:space="720"/>
        </w:sectPr>
      </w:pPr>
    </w:p>
    <w:p w14:paraId="6780306B" w14:textId="77777777" w:rsidR="00837FAC" w:rsidRDefault="004D5FA3">
      <w:pPr>
        <w:pStyle w:val="a3"/>
        <w:spacing w:before="69"/>
        <w:jc w:val="left"/>
      </w:pPr>
      <w:r>
        <w:t>Продолжение</w:t>
      </w:r>
      <w:r>
        <w:rPr>
          <w:spacing w:val="-13"/>
        </w:rPr>
        <w:t xml:space="preserve"> </w:t>
      </w:r>
      <w:r>
        <w:t>таблицы</w:t>
      </w:r>
      <w:r>
        <w:rPr>
          <w:spacing w:val="-12"/>
        </w:rPr>
        <w:t xml:space="preserve"> </w:t>
      </w:r>
      <w:r>
        <w:rPr>
          <w:spacing w:val="-10"/>
        </w:rPr>
        <w:t>6</w:t>
      </w:r>
    </w:p>
    <w:p w14:paraId="3BCE55B5" w14:textId="77777777" w:rsidR="00837FAC" w:rsidRDefault="00837FAC">
      <w:pPr>
        <w:pStyle w:val="a3"/>
        <w:spacing w:before="5" w:after="1"/>
        <w:ind w:left="0"/>
        <w:jc w:val="left"/>
        <w:rPr>
          <w:sz w:val="16"/>
        </w:rPr>
      </w:pPr>
    </w:p>
    <w:tbl>
      <w:tblPr>
        <w:tblStyle w:val="TableNormal"/>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5"/>
        <w:gridCol w:w="2270"/>
        <w:gridCol w:w="1272"/>
        <w:gridCol w:w="1277"/>
        <w:gridCol w:w="1416"/>
        <w:gridCol w:w="850"/>
        <w:gridCol w:w="855"/>
        <w:gridCol w:w="989"/>
      </w:tblGrid>
      <w:tr w:rsidR="00837FAC" w14:paraId="71444E7E" w14:textId="77777777">
        <w:trPr>
          <w:trHeight w:val="254"/>
        </w:trPr>
        <w:tc>
          <w:tcPr>
            <w:tcW w:w="715" w:type="dxa"/>
          </w:tcPr>
          <w:p w14:paraId="75BADC9D" w14:textId="77777777" w:rsidR="00837FAC" w:rsidRDefault="004D5FA3">
            <w:pPr>
              <w:pStyle w:val="TableParagraph"/>
              <w:spacing w:before="1" w:line="233" w:lineRule="exact"/>
              <w:ind w:left="105"/>
            </w:pPr>
            <w:r>
              <w:rPr>
                <w:spacing w:val="-10"/>
              </w:rPr>
              <w:t>1</w:t>
            </w:r>
          </w:p>
        </w:tc>
        <w:tc>
          <w:tcPr>
            <w:tcW w:w="2270" w:type="dxa"/>
          </w:tcPr>
          <w:p w14:paraId="1CAE6767" w14:textId="77777777" w:rsidR="00837FAC" w:rsidRDefault="004D5FA3">
            <w:pPr>
              <w:pStyle w:val="TableParagraph"/>
              <w:spacing w:before="1" w:line="233" w:lineRule="exact"/>
              <w:ind w:left="105"/>
            </w:pPr>
            <w:r>
              <w:rPr>
                <w:spacing w:val="-10"/>
              </w:rPr>
              <w:t>2</w:t>
            </w:r>
          </w:p>
        </w:tc>
        <w:tc>
          <w:tcPr>
            <w:tcW w:w="1272" w:type="dxa"/>
          </w:tcPr>
          <w:p w14:paraId="69C19157" w14:textId="77777777" w:rsidR="00837FAC" w:rsidRDefault="004D5FA3">
            <w:pPr>
              <w:pStyle w:val="TableParagraph"/>
              <w:spacing w:before="1" w:line="233" w:lineRule="exact"/>
              <w:ind w:left="106"/>
            </w:pPr>
            <w:r>
              <w:rPr>
                <w:spacing w:val="-10"/>
              </w:rPr>
              <w:t>3</w:t>
            </w:r>
          </w:p>
        </w:tc>
        <w:tc>
          <w:tcPr>
            <w:tcW w:w="1277" w:type="dxa"/>
          </w:tcPr>
          <w:p w14:paraId="41F195EA" w14:textId="77777777" w:rsidR="00837FAC" w:rsidRDefault="004D5FA3">
            <w:pPr>
              <w:pStyle w:val="TableParagraph"/>
              <w:spacing w:before="1" w:line="233" w:lineRule="exact"/>
              <w:ind w:left="106"/>
            </w:pPr>
            <w:r>
              <w:rPr>
                <w:spacing w:val="-10"/>
              </w:rPr>
              <w:t>4</w:t>
            </w:r>
          </w:p>
        </w:tc>
        <w:tc>
          <w:tcPr>
            <w:tcW w:w="1416" w:type="dxa"/>
          </w:tcPr>
          <w:p w14:paraId="6C110DA5" w14:textId="77777777" w:rsidR="00837FAC" w:rsidRDefault="004D5FA3">
            <w:pPr>
              <w:pStyle w:val="TableParagraph"/>
              <w:spacing w:before="1" w:line="233" w:lineRule="exact"/>
              <w:ind w:left="105"/>
            </w:pPr>
            <w:r>
              <w:rPr>
                <w:spacing w:val="-10"/>
              </w:rPr>
              <w:t>5</w:t>
            </w:r>
          </w:p>
        </w:tc>
        <w:tc>
          <w:tcPr>
            <w:tcW w:w="850" w:type="dxa"/>
          </w:tcPr>
          <w:p w14:paraId="65455266" w14:textId="77777777" w:rsidR="00837FAC" w:rsidRDefault="004D5FA3">
            <w:pPr>
              <w:pStyle w:val="TableParagraph"/>
              <w:spacing w:before="1" w:line="233" w:lineRule="exact"/>
              <w:ind w:left="105"/>
            </w:pPr>
            <w:r>
              <w:rPr>
                <w:spacing w:val="-10"/>
              </w:rPr>
              <w:t>6</w:t>
            </w:r>
          </w:p>
        </w:tc>
        <w:tc>
          <w:tcPr>
            <w:tcW w:w="855" w:type="dxa"/>
          </w:tcPr>
          <w:p w14:paraId="2F76FCC8" w14:textId="77777777" w:rsidR="00837FAC" w:rsidRDefault="004D5FA3">
            <w:pPr>
              <w:pStyle w:val="TableParagraph"/>
              <w:spacing w:before="1" w:line="233" w:lineRule="exact"/>
            </w:pPr>
            <w:r>
              <w:rPr>
                <w:spacing w:val="-10"/>
              </w:rPr>
              <w:t>7</w:t>
            </w:r>
          </w:p>
        </w:tc>
        <w:tc>
          <w:tcPr>
            <w:tcW w:w="989" w:type="dxa"/>
          </w:tcPr>
          <w:p w14:paraId="02CC4373" w14:textId="77777777" w:rsidR="00837FAC" w:rsidRDefault="004D5FA3">
            <w:pPr>
              <w:pStyle w:val="TableParagraph"/>
              <w:spacing w:before="1" w:line="233" w:lineRule="exact"/>
              <w:ind w:left="104"/>
            </w:pPr>
            <w:r>
              <w:rPr>
                <w:spacing w:val="-10"/>
              </w:rPr>
              <w:t>8</w:t>
            </w:r>
          </w:p>
        </w:tc>
      </w:tr>
      <w:tr w:rsidR="00837FAC" w14:paraId="76043125" w14:textId="77777777">
        <w:trPr>
          <w:trHeight w:val="503"/>
        </w:trPr>
        <w:tc>
          <w:tcPr>
            <w:tcW w:w="715" w:type="dxa"/>
          </w:tcPr>
          <w:p w14:paraId="64842F0F" w14:textId="77777777" w:rsidR="00837FAC" w:rsidRDefault="004D5FA3">
            <w:pPr>
              <w:pStyle w:val="TableParagraph"/>
              <w:spacing w:before="1"/>
              <w:ind w:left="105"/>
            </w:pPr>
            <w:r>
              <w:rPr>
                <w:spacing w:val="-10"/>
              </w:rPr>
              <w:t>2</w:t>
            </w:r>
          </w:p>
        </w:tc>
        <w:tc>
          <w:tcPr>
            <w:tcW w:w="2270" w:type="dxa"/>
          </w:tcPr>
          <w:p w14:paraId="3E0E49F6" w14:textId="77777777" w:rsidR="00837FAC" w:rsidRDefault="004D5FA3">
            <w:pPr>
              <w:pStyle w:val="TableParagraph"/>
              <w:spacing w:line="250" w:lineRule="exact"/>
              <w:ind w:left="105"/>
            </w:pPr>
            <w:r>
              <w:rPr>
                <w:spacing w:val="-2"/>
              </w:rPr>
              <w:t xml:space="preserve">Лимфогистиоцитарн </w:t>
            </w:r>
            <w:r>
              <w:t>ый инфильтрат*</w:t>
            </w:r>
          </w:p>
        </w:tc>
        <w:tc>
          <w:tcPr>
            <w:tcW w:w="1272" w:type="dxa"/>
          </w:tcPr>
          <w:p w14:paraId="45383157" w14:textId="77777777" w:rsidR="00837FAC" w:rsidRDefault="004D5FA3">
            <w:pPr>
              <w:pStyle w:val="TableParagraph"/>
              <w:spacing w:before="1" w:line="251" w:lineRule="exact"/>
              <w:ind w:left="106"/>
            </w:pPr>
            <w:r>
              <w:rPr>
                <w:spacing w:val="-5"/>
              </w:rPr>
              <w:t>2,0</w:t>
            </w:r>
          </w:p>
          <w:p w14:paraId="17C9C1AE" w14:textId="77777777" w:rsidR="00837FAC" w:rsidRDefault="004D5FA3">
            <w:pPr>
              <w:pStyle w:val="TableParagraph"/>
              <w:spacing w:line="232" w:lineRule="exact"/>
              <w:ind w:left="106"/>
            </w:pPr>
            <w:r>
              <w:rPr>
                <w:spacing w:val="-2"/>
              </w:rPr>
              <w:t>(1,0;2,0)</w:t>
            </w:r>
          </w:p>
        </w:tc>
        <w:tc>
          <w:tcPr>
            <w:tcW w:w="1277" w:type="dxa"/>
          </w:tcPr>
          <w:p w14:paraId="3217F958" w14:textId="77777777" w:rsidR="00837FAC" w:rsidRDefault="004D5FA3">
            <w:pPr>
              <w:pStyle w:val="TableParagraph"/>
              <w:spacing w:before="1" w:line="251" w:lineRule="exact"/>
              <w:ind w:left="106"/>
            </w:pPr>
            <w:r>
              <w:rPr>
                <w:spacing w:val="-5"/>
              </w:rPr>
              <w:t>2,0</w:t>
            </w:r>
          </w:p>
          <w:p w14:paraId="5CC5633C" w14:textId="77777777" w:rsidR="00837FAC" w:rsidRDefault="004D5FA3">
            <w:pPr>
              <w:pStyle w:val="TableParagraph"/>
              <w:spacing w:line="232" w:lineRule="exact"/>
              <w:ind w:left="106"/>
            </w:pPr>
            <w:r>
              <w:rPr>
                <w:spacing w:val="-2"/>
              </w:rPr>
              <w:t>(2,0;3,0)</w:t>
            </w:r>
          </w:p>
        </w:tc>
        <w:tc>
          <w:tcPr>
            <w:tcW w:w="1416" w:type="dxa"/>
          </w:tcPr>
          <w:p w14:paraId="1B7CCC77" w14:textId="77777777" w:rsidR="00837FAC" w:rsidRDefault="004D5FA3">
            <w:pPr>
              <w:pStyle w:val="TableParagraph"/>
              <w:spacing w:before="1"/>
              <w:ind w:left="105"/>
            </w:pPr>
            <w:r>
              <w:t>0,5</w:t>
            </w:r>
            <w:r>
              <w:rPr>
                <w:spacing w:val="-3"/>
              </w:rPr>
              <w:t xml:space="preserve"> </w:t>
            </w:r>
            <w:r>
              <w:rPr>
                <w:spacing w:val="-2"/>
              </w:rPr>
              <w:t>(0;1,0)</w:t>
            </w:r>
          </w:p>
        </w:tc>
        <w:tc>
          <w:tcPr>
            <w:tcW w:w="850" w:type="dxa"/>
          </w:tcPr>
          <w:p w14:paraId="1DBCB8A4" w14:textId="77777777" w:rsidR="00837FAC" w:rsidRDefault="004D5FA3">
            <w:pPr>
              <w:pStyle w:val="TableParagraph"/>
              <w:spacing w:before="125"/>
              <w:ind w:left="105"/>
            </w:pPr>
            <w:r>
              <w:rPr>
                <w:spacing w:val="-2"/>
              </w:rPr>
              <w:t>0,011</w:t>
            </w:r>
          </w:p>
        </w:tc>
        <w:tc>
          <w:tcPr>
            <w:tcW w:w="855" w:type="dxa"/>
          </w:tcPr>
          <w:p w14:paraId="6C042306" w14:textId="77777777" w:rsidR="00837FAC" w:rsidRDefault="004D5FA3">
            <w:pPr>
              <w:pStyle w:val="TableParagraph"/>
              <w:spacing w:before="1"/>
            </w:pPr>
            <w:r>
              <w:rPr>
                <w:spacing w:val="-2"/>
              </w:rPr>
              <w:t>0,0001</w:t>
            </w:r>
          </w:p>
        </w:tc>
        <w:tc>
          <w:tcPr>
            <w:tcW w:w="989" w:type="dxa"/>
          </w:tcPr>
          <w:p w14:paraId="75C086E7" w14:textId="77777777" w:rsidR="00837FAC" w:rsidRDefault="004D5FA3">
            <w:pPr>
              <w:pStyle w:val="TableParagraph"/>
              <w:spacing w:before="1"/>
              <w:ind w:left="104"/>
            </w:pPr>
            <w:r>
              <w:rPr>
                <w:spacing w:val="-2"/>
              </w:rPr>
              <w:t>0,0001</w:t>
            </w:r>
          </w:p>
        </w:tc>
      </w:tr>
      <w:tr w:rsidR="00837FAC" w14:paraId="2CC14C92" w14:textId="77777777">
        <w:trPr>
          <w:trHeight w:val="254"/>
        </w:trPr>
        <w:tc>
          <w:tcPr>
            <w:tcW w:w="715" w:type="dxa"/>
          </w:tcPr>
          <w:p w14:paraId="19DE4192" w14:textId="77777777" w:rsidR="00837FAC" w:rsidRDefault="004D5FA3">
            <w:pPr>
              <w:pStyle w:val="TableParagraph"/>
              <w:spacing w:before="1" w:line="233" w:lineRule="exact"/>
              <w:ind w:left="105"/>
            </w:pPr>
            <w:r>
              <w:rPr>
                <w:spacing w:val="-10"/>
              </w:rPr>
              <w:t>3</w:t>
            </w:r>
          </w:p>
        </w:tc>
        <w:tc>
          <w:tcPr>
            <w:tcW w:w="2270" w:type="dxa"/>
          </w:tcPr>
          <w:p w14:paraId="7E862B84" w14:textId="77777777" w:rsidR="00837FAC" w:rsidRDefault="004D5FA3">
            <w:pPr>
              <w:pStyle w:val="TableParagraph"/>
              <w:spacing w:before="1" w:line="233" w:lineRule="exact"/>
              <w:ind w:left="105"/>
            </w:pPr>
            <w:r>
              <w:rPr>
                <w:spacing w:val="-2"/>
              </w:rPr>
              <w:t>Эозинофилы</w:t>
            </w:r>
          </w:p>
        </w:tc>
        <w:tc>
          <w:tcPr>
            <w:tcW w:w="1272" w:type="dxa"/>
          </w:tcPr>
          <w:p w14:paraId="7C4070F8" w14:textId="77777777" w:rsidR="00837FAC" w:rsidRDefault="004D5FA3">
            <w:pPr>
              <w:pStyle w:val="TableParagraph"/>
              <w:spacing w:before="1" w:line="233" w:lineRule="exact"/>
              <w:ind w:left="106"/>
            </w:pPr>
            <w:r>
              <w:rPr>
                <w:spacing w:val="-10"/>
              </w:rPr>
              <w:t>-</w:t>
            </w:r>
          </w:p>
        </w:tc>
        <w:tc>
          <w:tcPr>
            <w:tcW w:w="1277" w:type="dxa"/>
          </w:tcPr>
          <w:p w14:paraId="4F3ACA69" w14:textId="77777777" w:rsidR="00837FAC" w:rsidRDefault="004D5FA3">
            <w:pPr>
              <w:pStyle w:val="TableParagraph"/>
              <w:spacing w:before="1" w:line="233" w:lineRule="exact"/>
              <w:ind w:left="106"/>
            </w:pPr>
            <w:r>
              <w:rPr>
                <w:spacing w:val="-10"/>
              </w:rPr>
              <w:t>-</w:t>
            </w:r>
          </w:p>
        </w:tc>
        <w:tc>
          <w:tcPr>
            <w:tcW w:w="1416" w:type="dxa"/>
          </w:tcPr>
          <w:p w14:paraId="1D7402C7" w14:textId="77777777" w:rsidR="00837FAC" w:rsidRDefault="004D5FA3">
            <w:pPr>
              <w:pStyle w:val="TableParagraph"/>
              <w:spacing w:before="1" w:line="233" w:lineRule="exact"/>
              <w:ind w:left="105"/>
            </w:pPr>
            <w:r>
              <w:t>1,0</w:t>
            </w:r>
            <w:r>
              <w:rPr>
                <w:spacing w:val="-3"/>
              </w:rPr>
              <w:t xml:space="preserve"> </w:t>
            </w:r>
            <w:r>
              <w:rPr>
                <w:spacing w:val="-2"/>
              </w:rPr>
              <w:t>(1,0;1,0)</w:t>
            </w:r>
          </w:p>
        </w:tc>
        <w:tc>
          <w:tcPr>
            <w:tcW w:w="850" w:type="dxa"/>
          </w:tcPr>
          <w:p w14:paraId="069B3D9A" w14:textId="77777777" w:rsidR="00837FAC" w:rsidRDefault="004D5FA3">
            <w:pPr>
              <w:pStyle w:val="TableParagraph"/>
              <w:spacing w:before="1" w:line="233" w:lineRule="exact"/>
              <w:ind w:left="5"/>
              <w:jc w:val="center"/>
            </w:pPr>
            <w:r>
              <w:rPr>
                <w:spacing w:val="-10"/>
              </w:rPr>
              <w:t>-</w:t>
            </w:r>
          </w:p>
        </w:tc>
        <w:tc>
          <w:tcPr>
            <w:tcW w:w="855" w:type="dxa"/>
          </w:tcPr>
          <w:p w14:paraId="0C96DDFE" w14:textId="77777777" w:rsidR="00837FAC" w:rsidRDefault="004D5FA3">
            <w:pPr>
              <w:pStyle w:val="TableParagraph"/>
              <w:spacing w:before="1" w:line="233" w:lineRule="exact"/>
            </w:pPr>
            <w:r>
              <w:rPr>
                <w:spacing w:val="-2"/>
              </w:rPr>
              <w:t>0,0001</w:t>
            </w:r>
          </w:p>
        </w:tc>
        <w:tc>
          <w:tcPr>
            <w:tcW w:w="989" w:type="dxa"/>
          </w:tcPr>
          <w:p w14:paraId="12CF10B9" w14:textId="77777777" w:rsidR="00837FAC" w:rsidRDefault="004D5FA3">
            <w:pPr>
              <w:pStyle w:val="TableParagraph"/>
              <w:spacing w:before="1" w:line="233" w:lineRule="exact"/>
              <w:ind w:left="104"/>
            </w:pPr>
            <w:r>
              <w:rPr>
                <w:spacing w:val="-2"/>
              </w:rPr>
              <w:t>0,0001</w:t>
            </w:r>
          </w:p>
        </w:tc>
      </w:tr>
      <w:tr w:rsidR="00837FAC" w14:paraId="0417B85B" w14:textId="77777777">
        <w:trPr>
          <w:trHeight w:val="757"/>
        </w:trPr>
        <w:tc>
          <w:tcPr>
            <w:tcW w:w="715" w:type="dxa"/>
          </w:tcPr>
          <w:p w14:paraId="0EA33BD5" w14:textId="77777777" w:rsidR="00837FAC" w:rsidRDefault="004D5FA3">
            <w:pPr>
              <w:pStyle w:val="TableParagraph"/>
              <w:spacing w:before="1"/>
              <w:ind w:left="105"/>
            </w:pPr>
            <w:r>
              <w:rPr>
                <w:spacing w:val="-10"/>
              </w:rPr>
              <w:t>4</w:t>
            </w:r>
          </w:p>
        </w:tc>
        <w:tc>
          <w:tcPr>
            <w:tcW w:w="2270" w:type="dxa"/>
          </w:tcPr>
          <w:p w14:paraId="273B1619" w14:textId="77777777" w:rsidR="00837FAC" w:rsidRDefault="004D5FA3">
            <w:pPr>
              <w:pStyle w:val="TableParagraph"/>
              <w:tabs>
                <w:tab w:val="left" w:pos="1012"/>
                <w:tab w:val="left" w:pos="1366"/>
              </w:tabs>
              <w:spacing w:before="1"/>
              <w:ind w:left="105"/>
            </w:pPr>
            <w:r>
              <w:rPr>
                <w:spacing w:val="-2"/>
              </w:rPr>
              <w:t>Некроз</w:t>
            </w:r>
            <w:r>
              <w:tab/>
            </w:r>
            <w:r>
              <w:rPr>
                <w:spacing w:val="-10"/>
              </w:rPr>
              <w:t>и</w:t>
            </w:r>
            <w:r>
              <w:tab/>
            </w:r>
            <w:r>
              <w:rPr>
                <w:spacing w:val="-2"/>
              </w:rPr>
              <w:t>апоптоз,</w:t>
            </w:r>
          </w:p>
          <w:p w14:paraId="20CB8E02" w14:textId="77777777" w:rsidR="00837FAC" w:rsidRDefault="004D5FA3">
            <w:pPr>
              <w:pStyle w:val="TableParagraph"/>
              <w:tabs>
                <w:tab w:val="left" w:pos="2060"/>
              </w:tabs>
              <w:spacing w:line="250" w:lineRule="exact"/>
              <w:ind w:left="105" w:right="99"/>
            </w:pPr>
            <w:r>
              <w:rPr>
                <w:spacing w:val="-2"/>
              </w:rPr>
              <w:t>ассоциированные</w:t>
            </w:r>
            <w:r>
              <w:tab/>
            </w:r>
            <w:r>
              <w:rPr>
                <w:spacing w:val="-10"/>
              </w:rPr>
              <w:t xml:space="preserve">с </w:t>
            </w:r>
            <w:r>
              <w:rPr>
                <w:spacing w:val="-2"/>
              </w:rPr>
              <w:t>воспалением</w:t>
            </w:r>
          </w:p>
        </w:tc>
        <w:tc>
          <w:tcPr>
            <w:tcW w:w="1272" w:type="dxa"/>
          </w:tcPr>
          <w:p w14:paraId="3C139CCC" w14:textId="77777777" w:rsidR="00837FAC" w:rsidRDefault="00837FAC">
            <w:pPr>
              <w:pStyle w:val="TableParagraph"/>
              <w:spacing w:before="2"/>
              <w:ind w:left="0"/>
            </w:pPr>
          </w:p>
          <w:p w14:paraId="57730F2E" w14:textId="77777777" w:rsidR="00837FAC" w:rsidRDefault="004D5FA3">
            <w:pPr>
              <w:pStyle w:val="TableParagraph"/>
              <w:ind w:left="106"/>
            </w:pPr>
            <w:r>
              <w:rPr>
                <w:spacing w:val="-10"/>
              </w:rPr>
              <w:t>-</w:t>
            </w:r>
          </w:p>
        </w:tc>
        <w:tc>
          <w:tcPr>
            <w:tcW w:w="1277" w:type="dxa"/>
          </w:tcPr>
          <w:p w14:paraId="741A4614" w14:textId="77777777" w:rsidR="00837FAC" w:rsidRDefault="00837FAC">
            <w:pPr>
              <w:pStyle w:val="TableParagraph"/>
              <w:spacing w:before="2"/>
              <w:ind w:left="0"/>
            </w:pPr>
          </w:p>
          <w:p w14:paraId="2EFF5C76" w14:textId="77777777" w:rsidR="00837FAC" w:rsidRDefault="004D5FA3">
            <w:pPr>
              <w:pStyle w:val="TableParagraph"/>
              <w:ind w:left="106"/>
            </w:pPr>
            <w:r>
              <w:rPr>
                <w:spacing w:val="-10"/>
              </w:rPr>
              <w:t>-</w:t>
            </w:r>
          </w:p>
        </w:tc>
        <w:tc>
          <w:tcPr>
            <w:tcW w:w="1416" w:type="dxa"/>
          </w:tcPr>
          <w:p w14:paraId="158AE3A0" w14:textId="77777777" w:rsidR="00837FAC" w:rsidRDefault="00837FAC">
            <w:pPr>
              <w:pStyle w:val="TableParagraph"/>
              <w:spacing w:before="2"/>
              <w:ind w:left="0"/>
            </w:pPr>
          </w:p>
          <w:p w14:paraId="0C4B32EA" w14:textId="77777777" w:rsidR="00837FAC" w:rsidRDefault="004D5FA3">
            <w:pPr>
              <w:pStyle w:val="TableParagraph"/>
              <w:ind w:left="105"/>
            </w:pPr>
            <w:r>
              <w:rPr>
                <w:spacing w:val="-10"/>
              </w:rPr>
              <w:t>-</w:t>
            </w:r>
          </w:p>
        </w:tc>
        <w:tc>
          <w:tcPr>
            <w:tcW w:w="850" w:type="dxa"/>
          </w:tcPr>
          <w:p w14:paraId="3BED00EB" w14:textId="77777777" w:rsidR="00837FAC" w:rsidRDefault="00837FAC">
            <w:pPr>
              <w:pStyle w:val="TableParagraph"/>
              <w:spacing w:before="2"/>
              <w:ind w:left="0"/>
            </w:pPr>
          </w:p>
          <w:p w14:paraId="0E48FCE8" w14:textId="77777777" w:rsidR="00837FAC" w:rsidRDefault="004D5FA3">
            <w:pPr>
              <w:pStyle w:val="TableParagraph"/>
              <w:ind w:left="105"/>
            </w:pPr>
            <w:r>
              <w:rPr>
                <w:spacing w:val="-10"/>
              </w:rPr>
              <w:t>-</w:t>
            </w:r>
          </w:p>
        </w:tc>
        <w:tc>
          <w:tcPr>
            <w:tcW w:w="855" w:type="dxa"/>
          </w:tcPr>
          <w:p w14:paraId="211B1957" w14:textId="77777777" w:rsidR="00837FAC" w:rsidRDefault="00837FAC">
            <w:pPr>
              <w:pStyle w:val="TableParagraph"/>
              <w:spacing w:before="2"/>
              <w:ind w:left="0"/>
            </w:pPr>
          </w:p>
          <w:p w14:paraId="27A7D5E8" w14:textId="77777777" w:rsidR="00837FAC" w:rsidRDefault="004D5FA3">
            <w:pPr>
              <w:pStyle w:val="TableParagraph"/>
            </w:pPr>
            <w:r>
              <w:rPr>
                <w:spacing w:val="-10"/>
              </w:rPr>
              <w:t>-</w:t>
            </w:r>
          </w:p>
        </w:tc>
        <w:tc>
          <w:tcPr>
            <w:tcW w:w="989" w:type="dxa"/>
          </w:tcPr>
          <w:p w14:paraId="6CC5DAB4" w14:textId="77777777" w:rsidR="00837FAC" w:rsidRDefault="00837FAC">
            <w:pPr>
              <w:pStyle w:val="TableParagraph"/>
              <w:spacing w:before="2"/>
              <w:ind w:left="0"/>
            </w:pPr>
          </w:p>
          <w:p w14:paraId="7D6418C8" w14:textId="77777777" w:rsidR="00837FAC" w:rsidRDefault="004D5FA3">
            <w:pPr>
              <w:pStyle w:val="TableParagraph"/>
              <w:ind w:left="104"/>
            </w:pPr>
            <w:r>
              <w:rPr>
                <w:spacing w:val="-10"/>
              </w:rPr>
              <w:t>-</w:t>
            </w:r>
          </w:p>
        </w:tc>
      </w:tr>
      <w:tr w:rsidR="00837FAC" w14:paraId="3A394E11" w14:textId="77777777">
        <w:trPr>
          <w:trHeight w:val="254"/>
        </w:trPr>
        <w:tc>
          <w:tcPr>
            <w:tcW w:w="8655" w:type="dxa"/>
            <w:gridSpan w:val="7"/>
          </w:tcPr>
          <w:p w14:paraId="1D082CBD" w14:textId="77777777" w:rsidR="00837FAC" w:rsidRDefault="004D5FA3">
            <w:pPr>
              <w:pStyle w:val="TableParagraph"/>
              <w:spacing w:before="1" w:line="233" w:lineRule="exact"/>
              <w:ind w:left="2"/>
              <w:jc w:val="center"/>
            </w:pPr>
            <w:r>
              <w:t>30</w:t>
            </w:r>
            <w:r>
              <w:rPr>
                <w:spacing w:val="-2"/>
              </w:rPr>
              <w:t xml:space="preserve"> сутки</w:t>
            </w:r>
          </w:p>
        </w:tc>
        <w:tc>
          <w:tcPr>
            <w:tcW w:w="989" w:type="dxa"/>
          </w:tcPr>
          <w:p w14:paraId="5DA9128B" w14:textId="77777777" w:rsidR="00837FAC" w:rsidRDefault="00837FAC">
            <w:pPr>
              <w:pStyle w:val="TableParagraph"/>
              <w:ind w:left="0"/>
              <w:rPr>
                <w:sz w:val="18"/>
              </w:rPr>
            </w:pPr>
          </w:p>
        </w:tc>
      </w:tr>
      <w:tr w:rsidR="00837FAC" w14:paraId="0C5FF885" w14:textId="77777777">
        <w:trPr>
          <w:trHeight w:val="508"/>
        </w:trPr>
        <w:tc>
          <w:tcPr>
            <w:tcW w:w="715" w:type="dxa"/>
          </w:tcPr>
          <w:p w14:paraId="4374A769" w14:textId="77777777" w:rsidR="00837FAC" w:rsidRDefault="004D5FA3">
            <w:pPr>
              <w:pStyle w:val="TableParagraph"/>
              <w:spacing w:before="1"/>
              <w:ind w:left="105"/>
            </w:pPr>
            <w:r>
              <w:rPr>
                <w:spacing w:val="-10"/>
              </w:rPr>
              <w:t>1</w:t>
            </w:r>
          </w:p>
        </w:tc>
        <w:tc>
          <w:tcPr>
            <w:tcW w:w="2270" w:type="dxa"/>
          </w:tcPr>
          <w:p w14:paraId="6D473AB0" w14:textId="77777777" w:rsidR="00837FAC" w:rsidRDefault="004D5FA3">
            <w:pPr>
              <w:pStyle w:val="TableParagraph"/>
              <w:spacing w:line="254" w:lineRule="exact"/>
              <w:ind w:left="105"/>
            </w:pPr>
            <w:r>
              <w:rPr>
                <w:spacing w:val="-2"/>
              </w:rPr>
              <w:t>Полиморфноядерные лейкоциты*</w:t>
            </w:r>
          </w:p>
        </w:tc>
        <w:tc>
          <w:tcPr>
            <w:tcW w:w="1272" w:type="dxa"/>
          </w:tcPr>
          <w:p w14:paraId="60A36015" w14:textId="77777777" w:rsidR="00837FAC" w:rsidRDefault="004D5FA3">
            <w:pPr>
              <w:pStyle w:val="TableParagraph"/>
              <w:spacing w:before="125"/>
              <w:ind w:left="106"/>
            </w:pPr>
            <w:r>
              <w:rPr>
                <w:spacing w:val="-10"/>
              </w:rPr>
              <w:t>-</w:t>
            </w:r>
          </w:p>
        </w:tc>
        <w:tc>
          <w:tcPr>
            <w:tcW w:w="1277" w:type="dxa"/>
          </w:tcPr>
          <w:p w14:paraId="76A9E010" w14:textId="77777777" w:rsidR="00837FAC" w:rsidRDefault="004D5FA3">
            <w:pPr>
              <w:pStyle w:val="TableParagraph"/>
              <w:spacing w:before="125"/>
              <w:ind w:left="106"/>
            </w:pPr>
            <w:r>
              <w:rPr>
                <w:spacing w:val="-10"/>
              </w:rPr>
              <w:t>-</w:t>
            </w:r>
          </w:p>
        </w:tc>
        <w:tc>
          <w:tcPr>
            <w:tcW w:w="1416" w:type="dxa"/>
          </w:tcPr>
          <w:p w14:paraId="6E05CF3A" w14:textId="77777777" w:rsidR="00837FAC" w:rsidRDefault="004D5FA3">
            <w:pPr>
              <w:pStyle w:val="TableParagraph"/>
              <w:spacing w:before="125"/>
              <w:ind w:left="105"/>
            </w:pPr>
            <w:r>
              <w:rPr>
                <w:spacing w:val="-10"/>
              </w:rPr>
              <w:t>-</w:t>
            </w:r>
          </w:p>
        </w:tc>
        <w:tc>
          <w:tcPr>
            <w:tcW w:w="850" w:type="dxa"/>
          </w:tcPr>
          <w:p w14:paraId="6FEBE95D" w14:textId="77777777" w:rsidR="00837FAC" w:rsidRDefault="004D5FA3">
            <w:pPr>
              <w:pStyle w:val="TableParagraph"/>
              <w:spacing w:before="125"/>
              <w:ind w:left="105"/>
            </w:pPr>
            <w:r>
              <w:rPr>
                <w:spacing w:val="-10"/>
              </w:rPr>
              <w:t>-</w:t>
            </w:r>
          </w:p>
        </w:tc>
        <w:tc>
          <w:tcPr>
            <w:tcW w:w="855" w:type="dxa"/>
          </w:tcPr>
          <w:p w14:paraId="48649A62" w14:textId="77777777" w:rsidR="00837FAC" w:rsidRDefault="004D5FA3">
            <w:pPr>
              <w:pStyle w:val="TableParagraph"/>
              <w:spacing w:before="1"/>
              <w:ind w:left="165"/>
            </w:pPr>
            <w:r>
              <w:rPr>
                <w:spacing w:val="-10"/>
              </w:rPr>
              <w:t>-</w:t>
            </w:r>
          </w:p>
        </w:tc>
        <w:tc>
          <w:tcPr>
            <w:tcW w:w="989" w:type="dxa"/>
          </w:tcPr>
          <w:p w14:paraId="56837658" w14:textId="77777777" w:rsidR="00837FAC" w:rsidRDefault="004D5FA3">
            <w:pPr>
              <w:pStyle w:val="TableParagraph"/>
              <w:spacing w:before="1"/>
              <w:ind w:left="104"/>
            </w:pPr>
            <w:r>
              <w:rPr>
                <w:spacing w:val="-10"/>
              </w:rPr>
              <w:t>-</w:t>
            </w:r>
          </w:p>
        </w:tc>
      </w:tr>
      <w:tr w:rsidR="00837FAC" w14:paraId="3CCFAC94" w14:textId="77777777">
        <w:trPr>
          <w:trHeight w:val="503"/>
        </w:trPr>
        <w:tc>
          <w:tcPr>
            <w:tcW w:w="715" w:type="dxa"/>
          </w:tcPr>
          <w:p w14:paraId="58CDC508" w14:textId="77777777" w:rsidR="00837FAC" w:rsidRDefault="004D5FA3">
            <w:pPr>
              <w:pStyle w:val="TableParagraph"/>
              <w:spacing w:line="249" w:lineRule="exact"/>
              <w:ind w:left="105"/>
            </w:pPr>
            <w:r>
              <w:rPr>
                <w:spacing w:val="-10"/>
              </w:rPr>
              <w:t>2</w:t>
            </w:r>
          </w:p>
        </w:tc>
        <w:tc>
          <w:tcPr>
            <w:tcW w:w="2270" w:type="dxa"/>
          </w:tcPr>
          <w:p w14:paraId="690C9F04" w14:textId="77777777" w:rsidR="00837FAC" w:rsidRDefault="004D5FA3">
            <w:pPr>
              <w:pStyle w:val="TableParagraph"/>
              <w:spacing w:line="249" w:lineRule="exact"/>
              <w:ind w:left="105"/>
            </w:pPr>
            <w:r>
              <w:rPr>
                <w:spacing w:val="-2"/>
              </w:rPr>
              <w:t>Лимфогистиоцитарн</w:t>
            </w:r>
          </w:p>
          <w:p w14:paraId="243D57DD" w14:textId="77777777" w:rsidR="00837FAC" w:rsidRDefault="004D5FA3">
            <w:pPr>
              <w:pStyle w:val="TableParagraph"/>
              <w:spacing w:before="1" w:line="233" w:lineRule="exact"/>
              <w:ind w:left="105"/>
            </w:pPr>
            <w:r>
              <w:t>ый</w:t>
            </w:r>
            <w:r>
              <w:rPr>
                <w:spacing w:val="-2"/>
              </w:rPr>
              <w:t xml:space="preserve"> инфильтрат*</w:t>
            </w:r>
          </w:p>
        </w:tc>
        <w:tc>
          <w:tcPr>
            <w:tcW w:w="1272" w:type="dxa"/>
          </w:tcPr>
          <w:p w14:paraId="606072FA" w14:textId="77777777" w:rsidR="00837FAC" w:rsidRDefault="004D5FA3">
            <w:pPr>
              <w:pStyle w:val="TableParagraph"/>
              <w:spacing w:line="249" w:lineRule="exact"/>
              <w:ind w:left="106"/>
            </w:pPr>
            <w:r>
              <w:rPr>
                <w:spacing w:val="-5"/>
              </w:rPr>
              <w:t>1,0</w:t>
            </w:r>
          </w:p>
          <w:p w14:paraId="6F27DBC6" w14:textId="77777777" w:rsidR="00837FAC" w:rsidRDefault="004D5FA3">
            <w:pPr>
              <w:pStyle w:val="TableParagraph"/>
              <w:spacing w:before="1" w:line="233" w:lineRule="exact"/>
              <w:ind w:left="106"/>
            </w:pPr>
            <w:r>
              <w:rPr>
                <w:spacing w:val="-2"/>
              </w:rPr>
              <w:t>(1,0;1,0)</w:t>
            </w:r>
          </w:p>
        </w:tc>
        <w:tc>
          <w:tcPr>
            <w:tcW w:w="1277" w:type="dxa"/>
          </w:tcPr>
          <w:p w14:paraId="67273DE7" w14:textId="77777777" w:rsidR="00837FAC" w:rsidRDefault="004D5FA3">
            <w:pPr>
              <w:pStyle w:val="TableParagraph"/>
              <w:spacing w:line="249" w:lineRule="exact"/>
              <w:ind w:left="106"/>
            </w:pPr>
            <w:r>
              <w:rPr>
                <w:spacing w:val="-5"/>
              </w:rPr>
              <w:t>1,0</w:t>
            </w:r>
          </w:p>
          <w:p w14:paraId="677EB43C" w14:textId="77777777" w:rsidR="00837FAC" w:rsidRDefault="004D5FA3">
            <w:pPr>
              <w:pStyle w:val="TableParagraph"/>
              <w:spacing w:before="1" w:line="233" w:lineRule="exact"/>
              <w:ind w:left="106"/>
            </w:pPr>
            <w:r>
              <w:rPr>
                <w:spacing w:val="-2"/>
              </w:rPr>
              <w:t>(1,0;2,0)</w:t>
            </w:r>
          </w:p>
        </w:tc>
        <w:tc>
          <w:tcPr>
            <w:tcW w:w="1416" w:type="dxa"/>
          </w:tcPr>
          <w:p w14:paraId="02D56287" w14:textId="77777777" w:rsidR="00837FAC" w:rsidRDefault="004D5FA3">
            <w:pPr>
              <w:pStyle w:val="TableParagraph"/>
              <w:spacing w:before="125"/>
              <w:ind w:left="105"/>
            </w:pPr>
            <w:r>
              <w:t>0,5</w:t>
            </w:r>
            <w:r>
              <w:rPr>
                <w:spacing w:val="-3"/>
              </w:rPr>
              <w:t xml:space="preserve"> </w:t>
            </w:r>
            <w:r>
              <w:rPr>
                <w:spacing w:val="-2"/>
              </w:rPr>
              <w:t>(0;1,0)</w:t>
            </w:r>
          </w:p>
        </w:tc>
        <w:tc>
          <w:tcPr>
            <w:tcW w:w="850" w:type="dxa"/>
          </w:tcPr>
          <w:p w14:paraId="4F318AC4" w14:textId="77777777" w:rsidR="00837FAC" w:rsidRDefault="004D5FA3">
            <w:pPr>
              <w:pStyle w:val="TableParagraph"/>
              <w:spacing w:before="125"/>
              <w:ind w:left="105"/>
            </w:pPr>
            <w:r>
              <w:rPr>
                <w:spacing w:val="-2"/>
              </w:rPr>
              <w:t>0,020</w:t>
            </w:r>
          </w:p>
        </w:tc>
        <w:tc>
          <w:tcPr>
            <w:tcW w:w="855" w:type="dxa"/>
          </w:tcPr>
          <w:p w14:paraId="3AA5641D" w14:textId="77777777" w:rsidR="00837FAC" w:rsidRDefault="004D5FA3">
            <w:pPr>
              <w:pStyle w:val="TableParagraph"/>
              <w:spacing w:line="249" w:lineRule="exact"/>
            </w:pPr>
            <w:r>
              <w:rPr>
                <w:spacing w:val="-2"/>
              </w:rPr>
              <w:t>0,024</w:t>
            </w:r>
          </w:p>
        </w:tc>
        <w:tc>
          <w:tcPr>
            <w:tcW w:w="989" w:type="dxa"/>
          </w:tcPr>
          <w:p w14:paraId="75FE6E05" w14:textId="77777777" w:rsidR="00837FAC" w:rsidRDefault="004D5FA3">
            <w:pPr>
              <w:pStyle w:val="TableParagraph"/>
              <w:spacing w:line="249" w:lineRule="exact"/>
              <w:ind w:left="104"/>
            </w:pPr>
            <w:r>
              <w:rPr>
                <w:spacing w:val="-2"/>
              </w:rPr>
              <w:t>0,002</w:t>
            </w:r>
          </w:p>
        </w:tc>
      </w:tr>
      <w:tr w:rsidR="00837FAC" w14:paraId="18C26F04" w14:textId="77777777">
        <w:trPr>
          <w:trHeight w:val="254"/>
        </w:trPr>
        <w:tc>
          <w:tcPr>
            <w:tcW w:w="715" w:type="dxa"/>
          </w:tcPr>
          <w:p w14:paraId="061C7FDD" w14:textId="77777777" w:rsidR="00837FAC" w:rsidRDefault="004D5FA3">
            <w:pPr>
              <w:pStyle w:val="TableParagraph"/>
              <w:spacing w:before="1" w:line="233" w:lineRule="exact"/>
              <w:ind w:left="105"/>
            </w:pPr>
            <w:r>
              <w:rPr>
                <w:spacing w:val="-10"/>
              </w:rPr>
              <w:t>3</w:t>
            </w:r>
          </w:p>
        </w:tc>
        <w:tc>
          <w:tcPr>
            <w:tcW w:w="2270" w:type="dxa"/>
          </w:tcPr>
          <w:p w14:paraId="0E61E973" w14:textId="77777777" w:rsidR="00837FAC" w:rsidRDefault="004D5FA3">
            <w:pPr>
              <w:pStyle w:val="TableParagraph"/>
              <w:spacing w:before="1" w:line="233" w:lineRule="exact"/>
              <w:ind w:left="105"/>
            </w:pPr>
            <w:r>
              <w:rPr>
                <w:spacing w:val="-2"/>
              </w:rPr>
              <w:t>Эозинофилы</w:t>
            </w:r>
          </w:p>
        </w:tc>
        <w:tc>
          <w:tcPr>
            <w:tcW w:w="1272" w:type="dxa"/>
          </w:tcPr>
          <w:p w14:paraId="5D45A20A" w14:textId="77777777" w:rsidR="00837FAC" w:rsidRDefault="004D5FA3">
            <w:pPr>
              <w:pStyle w:val="TableParagraph"/>
              <w:spacing w:before="1" w:line="233" w:lineRule="exact"/>
              <w:ind w:left="106"/>
            </w:pPr>
            <w:r>
              <w:rPr>
                <w:spacing w:val="-10"/>
              </w:rPr>
              <w:t>-</w:t>
            </w:r>
          </w:p>
        </w:tc>
        <w:tc>
          <w:tcPr>
            <w:tcW w:w="1277" w:type="dxa"/>
          </w:tcPr>
          <w:p w14:paraId="53663B7D" w14:textId="77777777" w:rsidR="00837FAC" w:rsidRDefault="004D5FA3">
            <w:pPr>
              <w:pStyle w:val="TableParagraph"/>
              <w:spacing w:before="1" w:line="233" w:lineRule="exact"/>
              <w:ind w:left="106"/>
            </w:pPr>
            <w:r>
              <w:rPr>
                <w:spacing w:val="-10"/>
              </w:rPr>
              <w:t>-</w:t>
            </w:r>
          </w:p>
        </w:tc>
        <w:tc>
          <w:tcPr>
            <w:tcW w:w="1416" w:type="dxa"/>
          </w:tcPr>
          <w:p w14:paraId="14050CCB" w14:textId="77777777" w:rsidR="00837FAC" w:rsidRDefault="004D5FA3">
            <w:pPr>
              <w:pStyle w:val="TableParagraph"/>
              <w:spacing w:before="1" w:line="233" w:lineRule="exact"/>
              <w:ind w:left="105"/>
            </w:pPr>
            <w:r>
              <w:rPr>
                <w:spacing w:val="-10"/>
              </w:rPr>
              <w:t>-</w:t>
            </w:r>
          </w:p>
        </w:tc>
        <w:tc>
          <w:tcPr>
            <w:tcW w:w="850" w:type="dxa"/>
          </w:tcPr>
          <w:p w14:paraId="20C88E2E" w14:textId="77777777" w:rsidR="00837FAC" w:rsidRDefault="004D5FA3">
            <w:pPr>
              <w:pStyle w:val="TableParagraph"/>
              <w:spacing w:before="1" w:line="233" w:lineRule="exact"/>
              <w:ind w:left="105"/>
            </w:pPr>
            <w:r>
              <w:rPr>
                <w:spacing w:val="-10"/>
              </w:rPr>
              <w:t>-</w:t>
            </w:r>
          </w:p>
        </w:tc>
        <w:tc>
          <w:tcPr>
            <w:tcW w:w="855" w:type="dxa"/>
          </w:tcPr>
          <w:p w14:paraId="49034AA9" w14:textId="77777777" w:rsidR="00837FAC" w:rsidRDefault="004D5FA3">
            <w:pPr>
              <w:pStyle w:val="TableParagraph"/>
              <w:spacing w:before="1" w:line="233" w:lineRule="exact"/>
            </w:pPr>
            <w:r>
              <w:rPr>
                <w:spacing w:val="-10"/>
              </w:rPr>
              <w:t>-</w:t>
            </w:r>
          </w:p>
        </w:tc>
        <w:tc>
          <w:tcPr>
            <w:tcW w:w="989" w:type="dxa"/>
          </w:tcPr>
          <w:p w14:paraId="1E5407F8" w14:textId="77777777" w:rsidR="00837FAC" w:rsidRDefault="004D5FA3">
            <w:pPr>
              <w:pStyle w:val="TableParagraph"/>
              <w:spacing w:before="1" w:line="233" w:lineRule="exact"/>
              <w:ind w:left="104"/>
            </w:pPr>
            <w:r>
              <w:rPr>
                <w:spacing w:val="-10"/>
              </w:rPr>
              <w:t>-</w:t>
            </w:r>
          </w:p>
        </w:tc>
      </w:tr>
      <w:tr w:rsidR="00837FAC" w14:paraId="78A2582B" w14:textId="77777777">
        <w:trPr>
          <w:trHeight w:val="757"/>
        </w:trPr>
        <w:tc>
          <w:tcPr>
            <w:tcW w:w="715" w:type="dxa"/>
          </w:tcPr>
          <w:p w14:paraId="7629AF96" w14:textId="77777777" w:rsidR="00837FAC" w:rsidRDefault="004D5FA3">
            <w:pPr>
              <w:pStyle w:val="TableParagraph"/>
              <w:spacing w:before="1"/>
              <w:ind w:left="105"/>
            </w:pPr>
            <w:r>
              <w:rPr>
                <w:spacing w:val="-10"/>
              </w:rPr>
              <w:t>4</w:t>
            </w:r>
          </w:p>
        </w:tc>
        <w:tc>
          <w:tcPr>
            <w:tcW w:w="2270" w:type="dxa"/>
          </w:tcPr>
          <w:p w14:paraId="3842041B" w14:textId="77777777" w:rsidR="00837FAC" w:rsidRDefault="004D5FA3">
            <w:pPr>
              <w:pStyle w:val="TableParagraph"/>
              <w:tabs>
                <w:tab w:val="left" w:pos="1012"/>
                <w:tab w:val="left" w:pos="1366"/>
                <w:tab w:val="left" w:pos="2060"/>
              </w:tabs>
              <w:spacing w:before="3" w:line="237" w:lineRule="auto"/>
              <w:ind w:left="105" w:right="99"/>
            </w:pPr>
            <w:r>
              <w:rPr>
                <w:spacing w:val="-2"/>
              </w:rPr>
              <w:t>Некроз</w:t>
            </w:r>
            <w:r>
              <w:tab/>
            </w:r>
            <w:r>
              <w:rPr>
                <w:spacing w:val="-10"/>
              </w:rPr>
              <w:t>и</w:t>
            </w:r>
            <w:r>
              <w:tab/>
            </w:r>
            <w:r>
              <w:rPr>
                <w:spacing w:val="-2"/>
              </w:rPr>
              <w:t>апоптоз, ассоциированные</w:t>
            </w:r>
            <w:r>
              <w:tab/>
            </w:r>
            <w:r>
              <w:rPr>
                <w:spacing w:val="-10"/>
              </w:rPr>
              <w:t>с</w:t>
            </w:r>
          </w:p>
          <w:p w14:paraId="57A447F7" w14:textId="77777777" w:rsidR="00837FAC" w:rsidRDefault="004D5FA3">
            <w:pPr>
              <w:pStyle w:val="TableParagraph"/>
              <w:spacing w:before="1" w:line="233" w:lineRule="exact"/>
              <w:ind w:left="105"/>
            </w:pPr>
            <w:r>
              <w:rPr>
                <w:spacing w:val="-2"/>
              </w:rPr>
              <w:t>воспалением</w:t>
            </w:r>
          </w:p>
        </w:tc>
        <w:tc>
          <w:tcPr>
            <w:tcW w:w="1272" w:type="dxa"/>
          </w:tcPr>
          <w:p w14:paraId="5469A57F" w14:textId="77777777" w:rsidR="00837FAC" w:rsidRDefault="004D5FA3">
            <w:pPr>
              <w:pStyle w:val="TableParagraph"/>
              <w:spacing w:before="250"/>
              <w:ind w:left="106"/>
            </w:pPr>
            <w:r>
              <w:rPr>
                <w:spacing w:val="-10"/>
              </w:rPr>
              <w:t>-</w:t>
            </w:r>
          </w:p>
        </w:tc>
        <w:tc>
          <w:tcPr>
            <w:tcW w:w="1277" w:type="dxa"/>
          </w:tcPr>
          <w:p w14:paraId="73FEE003" w14:textId="77777777" w:rsidR="00837FAC" w:rsidRDefault="004D5FA3">
            <w:pPr>
              <w:pStyle w:val="TableParagraph"/>
              <w:spacing w:before="250"/>
              <w:ind w:left="106"/>
            </w:pPr>
            <w:r>
              <w:rPr>
                <w:spacing w:val="-10"/>
              </w:rPr>
              <w:t>-</w:t>
            </w:r>
          </w:p>
        </w:tc>
        <w:tc>
          <w:tcPr>
            <w:tcW w:w="1416" w:type="dxa"/>
          </w:tcPr>
          <w:p w14:paraId="13E4BBFE" w14:textId="77777777" w:rsidR="00837FAC" w:rsidRDefault="004D5FA3">
            <w:pPr>
              <w:pStyle w:val="TableParagraph"/>
              <w:spacing w:before="250"/>
              <w:ind w:left="105"/>
            </w:pPr>
            <w:r>
              <w:rPr>
                <w:spacing w:val="-10"/>
              </w:rPr>
              <w:t>-</w:t>
            </w:r>
          </w:p>
        </w:tc>
        <w:tc>
          <w:tcPr>
            <w:tcW w:w="850" w:type="dxa"/>
          </w:tcPr>
          <w:p w14:paraId="490CBE23" w14:textId="77777777" w:rsidR="00837FAC" w:rsidRDefault="004D5FA3">
            <w:pPr>
              <w:pStyle w:val="TableParagraph"/>
              <w:spacing w:before="250"/>
              <w:ind w:left="105"/>
            </w:pPr>
            <w:r>
              <w:rPr>
                <w:spacing w:val="-10"/>
              </w:rPr>
              <w:t>-</w:t>
            </w:r>
          </w:p>
        </w:tc>
        <w:tc>
          <w:tcPr>
            <w:tcW w:w="855" w:type="dxa"/>
          </w:tcPr>
          <w:p w14:paraId="08E72DC5" w14:textId="77777777" w:rsidR="00837FAC" w:rsidRDefault="004D5FA3">
            <w:pPr>
              <w:pStyle w:val="TableParagraph"/>
              <w:spacing w:before="250"/>
            </w:pPr>
            <w:r>
              <w:rPr>
                <w:spacing w:val="-10"/>
              </w:rPr>
              <w:t>-</w:t>
            </w:r>
          </w:p>
        </w:tc>
        <w:tc>
          <w:tcPr>
            <w:tcW w:w="989" w:type="dxa"/>
          </w:tcPr>
          <w:p w14:paraId="27D38502" w14:textId="77777777" w:rsidR="00837FAC" w:rsidRDefault="004D5FA3">
            <w:pPr>
              <w:pStyle w:val="TableParagraph"/>
              <w:spacing w:before="250"/>
              <w:ind w:left="104"/>
            </w:pPr>
            <w:r>
              <w:rPr>
                <w:spacing w:val="-10"/>
              </w:rPr>
              <w:t>-</w:t>
            </w:r>
          </w:p>
        </w:tc>
      </w:tr>
      <w:tr w:rsidR="00837FAC" w14:paraId="11617459" w14:textId="77777777">
        <w:trPr>
          <w:trHeight w:val="254"/>
        </w:trPr>
        <w:tc>
          <w:tcPr>
            <w:tcW w:w="8655" w:type="dxa"/>
            <w:gridSpan w:val="7"/>
          </w:tcPr>
          <w:p w14:paraId="071D5D8A" w14:textId="77777777" w:rsidR="00837FAC" w:rsidRDefault="004D5FA3">
            <w:pPr>
              <w:pStyle w:val="TableParagraph"/>
              <w:spacing w:before="1" w:line="233" w:lineRule="exact"/>
              <w:ind w:left="2"/>
              <w:jc w:val="center"/>
            </w:pPr>
            <w:r>
              <w:t>60</w:t>
            </w:r>
            <w:r>
              <w:rPr>
                <w:spacing w:val="-2"/>
              </w:rPr>
              <w:t xml:space="preserve"> сутки</w:t>
            </w:r>
          </w:p>
        </w:tc>
        <w:tc>
          <w:tcPr>
            <w:tcW w:w="989" w:type="dxa"/>
          </w:tcPr>
          <w:p w14:paraId="0C9A2A9D" w14:textId="77777777" w:rsidR="00837FAC" w:rsidRDefault="00837FAC">
            <w:pPr>
              <w:pStyle w:val="TableParagraph"/>
              <w:ind w:left="0"/>
              <w:rPr>
                <w:sz w:val="18"/>
              </w:rPr>
            </w:pPr>
          </w:p>
        </w:tc>
      </w:tr>
      <w:tr w:rsidR="00837FAC" w14:paraId="77571BB9" w14:textId="77777777">
        <w:trPr>
          <w:trHeight w:val="503"/>
        </w:trPr>
        <w:tc>
          <w:tcPr>
            <w:tcW w:w="715" w:type="dxa"/>
          </w:tcPr>
          <w:p w14:paraId="62B92D5B" w14:textId="77777777" w:rsidR="00837FAC" w:rsidRDefault="004D5FA3">
            <w:pPr>
              <w:pStyle w:val="TableParagraph"/>
              <w:spacing w:before="1"/>
              <w:ind w:left="105"/>
            </w:pPr>
            <w:r>
              <w:rPr>
                <w:spacing w:val="-10"/>
              </w:rPr>
              <w:t>1</w:t>
            </w:r>
          </w:p>
        </w:tc>
        <w:tc>
          <w:tcPr>
            <w:tcW w:w="2270" w:type="dxa"/>
          </w:tcPr>
          <w:p w14:paraId="750DF0A5" w14:textId="77777777" w:rsidR="00837FAC" w:rsidRDefault="004D5FA3">
            <w:pPr>
              <w:pStyle w:val="TableParagraph"/>
              <w:spacing w:line="250" w:lineRule="exact"/>
              <w:ind w:left="105"/>
            </w:pPr>
            <w:r>
              <w:rPr>
                <w:spacing w:val="-2"/>
              </w:rPr>
              <w:t>Полиморфноядерные лейкоциты*</w:t>
            </w:r>
          </w:p>
        </w:tc>
        <w:tc>
          <w:tcPr>
            <w:tcW w:w="1272" w:type="dxa"/>
          </w:tcPr>
          <w:p w14:paraId="32D5DC0F" w14:textId="77777777" w:rsidR="00837FAC" w:rsidRDefault="004D5FA3">
            <w:pPr>
              <w:pStyle w:val="TableParagraph"/>
              <w:spacing w:before="1"/>
              <w:ind w:left="106"/>
            </w:pPr>
            <w:r>
              <w:rPr>
                <w:spacing w:val="-10"/>
              </w:rPr>
              <w:t>-</w:t>
            </w:r>
          </w:p>
        </w:tc>
        <w:tc>
          <w:tcPr>
            <w:tcW w:w="1277" w:type="dxa"/>
          </w:tcPr>
          <w:p w14:paraId="5167F780" w14:textId="77777777" w:rsidR="00837FAC" w:rsidRDefault="004D5FA3">
            <w:pPr>
              <w:pStyle w:val="TableParagraph"/>
              <w:spacing w:before="1"/>
              <w:ind w:left="106"/>
            </w:pPr>
            <w:r>
              <w:rPr>
                <w:spacing w:val="-10"/>
              </w:rPr>
              <w:t>-</w:t>
            </w:r>
          </w:p>
        </w:tc>
        <w:tc>
          <w:tcPr>
            <w:tcW w:w="1416" w:type="dxa"/>
          </w:tcPr>
          <w:p w14:paraId="1C8ED15A" w14:textId="77777777" w:rsidR="00837FAC" w:rsidRDefault="004D5FA3">
            <w:pPr>
              <w:pStyle w:val="TableParagraph"/>
              <w:spacing w:before="1"/>
              <w:ind w:left="105"/>
            </w:pPr>
            <w:r>
              <w:rPr>
                <w:spacing w:val="-10"/>
              </w:rPr>
              <w:t>-</w:t>
            </w:r>
          </w:p>
        </w:tc>
        <w:tc>
          <w:tcPr>
            <w:tcW w:w="850" w:type="dxa"/>
          </w:tcPr>
          <w:p w14:paraId="2E023A18" w14:textId="77777777" w:rsidR="00837FAC" w:rsidRDefault="004D5FA3">
            <w:pPr>
              <w:pStyle w:val="TableParagraph"/>
              <w:spacing w:before="1"/>
              <w:ind w:left="105"/>
            </w:pPr>
            <w:r>
              <w:rPr>
                <w:spacing w:val="-10"/>
              </w:rPr>
              <w:t>-</w:t>
            </w:r>
          </w:p>
        </w:tc>
        <w:tc>
          <w:tcPr>
            <w:tcW w:w="855" w:type="dxa"/>
          </w:tcPr>
          <w:p w14:paraId="267B80BD" w14:textId="77777777" w:rsidR="00837FAC" w:rsidRDefault="004D5FA3">
            <w:pPr>
              <w:pStyle w:val="TableParagraph"/>
              <w:spacing w:before="1"/>
            </w:pPr>
            <w:r>
              <w:rPr>
                <w:spacing w:val="-10"/>
              </w:rPr>
              <w:t>-</w:t>
            </w:r>
          </w:p>
        </w:tc>
        <w:tc>
          <w:tcPr>
            <w:tcW w:w="989" w:type="dxa"/>
          </w:tcPr>
          <w:p w14:paraId="6B069A37" w14:textId="77777777" w:rsidR="00837FAC" w:rsidRDefault="004D5FA3">
            <w:pPr>
              <w:pStyle w:val="TableParagraph"/>
              <w:spacing w:before="1"/>
              <w:ind w:left="104"/>
            </w:pPr>
            <w:r>
              <w:rPr>
                <w:spacing w:val="-10"/>
              </w:rPr>
              <w:t>-</w:t>
            </w:r>
          </w:p>
        </w:tc>
      </w:tr>
      <w:tr w:rsidR="00837FAC" w14:paraId="113F781F" w14:textId="77777777">
        <w:trPr>
          <w:trHeight w:val="508"/>
        </w:trPr>
        <w:tc>
          <w:tcPr>
            <w:tcW w:w="715" w:type="dxa"/>
          </w:tcPr>
          <w:p w14:paraId="63CF9033" w14:textId="77777777" w:rsidR="00837FAC" w:rsidRDefault="004D5FA3">
            <w:pPr>
              <w:pStyle w:val="TableParagraph"/>
              <w:spacing w:before="1"/>
              <w:ind w:left="105"/>
            </w:pPr>
            <w:r>
              <w:rPr>
                <w:spacing w:val="-10"/>
              </w:rPr>
              <w:t>2</w:t>
            </w:r>
          </w:p>
        </w:tc>
        <w:tc>
          <w:tcPr>
            <w:tcW w:w="2270" w:type="dxa"/>
          </w:tcPr>
          <w:p w14:paraId="2CDBE871" w14:textId="77777777" w:rsidR="00837FAC" w:rsidRDefault="004D5FA3">
            <w:pPr>
              <w:pStyle w:val="TableParagraph"/>
              <w:spacing w:line="254" w:lineRule="exact"/>
              <w:ind w:left="105"/>
            </w:pPr>
            <w:r>
              <w:rPr>
                <w:spacing w:val="-2"/>
              </w:rPr>
              <w:t xml:space="preserve">Лимфогистиоцитарн </w:t>
            </w:r>
            <w:r>
              <w:t>ый инфильтрат*</w:t>
            </w:r>
          </w:p>
        </w:tc>
        <w:tc>
          <w:tcPr>
            <w:tcW w:w="1272" w:type="dxa"/>
          </w:tcPr>
          <w:p w14:paraId="0B7110D2" w14:textId="77777777" w:rsidR="00837FAC" w:rsidRDefault="004D5FA3">
            <w:pPr>
              <w:pStyle w:val="TableParagraph"/>
              <w:spacing w:before="1"/>
              <w:ind w:left="106"/>
            </w:pPr>
            <w:r>
              <w:rPr>
                <w:spacing w:val="-10"/>
              </w:rPr>
              <w:t>-</w:t>
            </w:r>
          </w:p>
        </w:tc>
        <w:tc>
          <w:tcPr>
            <w:tcW w:w="1277" w:type="dxa"/>
          </w:tcPr>
          <w:p w14:paraId="0B9EECA2" w14:textId="77777777" w:rsidR="00837FAC" w:rsidRDefault="004D5FA3">
            <w:pPr>
              <w:pStyle w:val="TableParagraph"/>
              <w:spacing w:before="1"/>
              <w:ind w:left="106"/>
            </w:pPr>
            <w:r>
              <w:t>1,0</w:t>
            </w:r>
            <w:r>
              <w:rPr>
                <w:spacing w:val="-3"/>
              </w:rPr>
              <w:t xml:space="preserve"> </w:t>
            </w:r>
            <w:r>
              <w:rPr>
                <w:spacing w:val="-2"/>
              </w:rPr>
              <w:t>(0;1,0)</w:t>
            </w:r>
          </w:p>
        </w:tc>
        <w:tc>
          <w:tcPr>
            <w:tcW w:w="1416" w:type="dxa"/>
          </w:tcPr>
          <w:p w14:paraId="6AE8B9FF" w14:textId="77777777" w:rsidR="00837FAC" w:rsidRDefault="004D5FA3">
            <w:pPr>
              <w:pStyle w:val="TableParagraph"/>
              <w:spacing w:before="1"/>
              <w:ind w:left="105"/>
            </w:pPr>
            <w:r>
              <w:t>0,5</w:t>
            </w:r>
            <w:r>
              <w:rPr>
                <w:spacing w:val="-3"/>
              </w:rPr>
              <w:t xml:space="preserve"> </w:t>
            </w:r>
            <w:r>
              <w:rPr>
                <w:spacing w:val="-2"/>
              </w:rPr>
              <w:t>(0;1,0)</w:t>
            </w:r>
          </w:p>
        </w:tc>
        <w:tc>
          <w:tcPr>
            <w:tcW w:w="850" w:type="dxa"/>
          </w:tcPr>
          <w:p w14:paraId="7D345FD9" w14:textId="77777777" w:rsidR="00837FAC" w:rsidRDefault="004D5FA3">
            <w:pPr>
              <w:pStyle w:val="TableParagraph"/>
              <w:spacing w:before="1"/>
              <w:ind w:left="105"/>
            </w:pPr>
            <w:r>
              <w:rPr>
                <w:spacing w:val="-2"/>
              </w:rPr>
              <w:t>0,038</w:t>
            </w:r>
          </w:p>
        </w:tc>
        <w:tc>
          <w:tcPr>
            <w:tcW w:w="855" w:type="dxa"/>
          </w:tcPr>
          <w:p w14:paraId="5D4DFD8B" w14:textId="77777777" w:rsidR="00837FAC" w:rsidRDefault="004D5FA3">
            <w:pPr>
              <w:pStyle w:val="TableParagraph"/>
              <w:spacing w:before="1"/>
            </w:pPr>
            <w:r>
              <w:rPr>
                <w:spacing w:val="-2"/>
              </w:rPr>
              <w:t>0,024</w:t>
            </w:r>
          </w:p>
        </w:tc>
        <w:tc>
          <w:tcPr>
            <w:tcW w:w="989" w:type="dxa"/>
          </w:tcPr>
          <w:p w14:paraId="1404A520" w14:textId="77777777" w:rsidR="00837FAC" w:rsidRDefault="004D5FA3">
            <w:pPr>
              <w:pStyle w:val="TableParagraph"/>
              <w:spacing w:before="1"/>
              <w:ind w:left="104"/>
            </w:pPr>
            <w:r>
              <w:rPr>
                <w:spacing w:val="-2"/>
              </w:rPr>
              <w:t>0,700</w:t>
            </w:r>
          </w:p>
        </w:tc>
      </w:tr>
      <w:tr w:rsidR="00837FAC" w14:paraId="7D2C5859" w14:textId="77777777">
        <w:trPr>
          <w:trHeight w:val="253"/>
        </w:trPr>
        <w:tc>
          <w:tcPr>
            <w:tcW w:w="715" w:type="dxa"/>
          </w:tcPr>
          <w:p w14:paraId="4AEFF947" w14:textId="77777777" w:rsidR="00837FAC" w:rsidRDefault="004D5FA3">
            <w:pPr>
              <w:pStyle w:val="TableParagraph"/>
              <w:spacing w:before="1" w:line="233" w:lineRule="exact"/>
              <w:ind w:left="105"/>
            </w:pPr>
            <w:r>
              <w:rPr>
                <w:spacing w:val="-10"/>
              </w:rPr>
              <w:t>3</w:t>
            </w:r>
          </w:p>
        </w:tc>
        <w:tc>
          <w:tcPr>
            <w:tcW w:w="2270" w:type="dxa"/>
          </w:tcPr>
          <w:p w14:paraId="733B0596" w14:textId="77777777" w:rsidR="00837FAC" w:rsidRDefault="004D5FA3">
            <w:pPr>
              <w:pStyle w:val="TableParagraph"/>
              <w:spacing w:before="1" w:line="233" w:lineRule="exact"/>
              <w:ind w:left="105"/>
            </w:pPr>
            <w:r>
              <w:rPr>
                <w:spacing w:val="-2"/>
              </w:rPr>
              <w:t>Эозинофилы</w:t>
            </w:r>
          </w:p>
        </w:tc>
        <w:tc>
          <w:tcPr>
            <w:tcW w:w="1272" w:type="dxa"/>
          </w:tcPr>
          <w:p w14:paraId="3A5241CE" w14:textId="77777777" w:rsidR="00837FAC" w:rsidRDefault="004D5FA3">
            <w:pPr>
              <w:pStyle w:val="TableParagraph"/>
              <w:spacing w:before="1" w:line="233" w:lineRule="exact"/>
              <w:ind w:left="106"/>
            </w:pPr>
            <w:r>
              <w:rPr>
                <w:spacing w:val="-10"/>
              </w:rPr>
              <w:t>-</w:t>
            </w:r>
          </w:p>
        </w:tc>
        <w:tc>
          <w:tcPr>
            <w:tcW w:w="1277" w:type="dxa"/>
          </w:tcPr>
          <w:p w14:paraId="00B34E7C" w14:textId="77777777" w:rsidR="00837FAC" w:rsidRDefault="004D5FA3">
            <w:pPr>
              <w:pStyle w:val="TableParagraph"/>
              <w:spacing w:before="1" w:line="233" w:lineRule="exact"/>
              <w:ind w:left="106"/>
            </w:pPr>
            <w:r>
              <w:rPr>
                <w:spacing w:val="-10"/>
              </w:rPr>
              <w:t>-</w:t>
            </w:r>
          </w:p>
        </w:tc>
        <w:tc>
          <w:tcPr>
            <w:tcW w:w="1416" w:type="dxa"/>
          </w:tcPr>
          <w:p w14:paraId="79D6ABEE" w14:textId="77777777" w:rsidR="00837FAC" w:rsidRDefault="004D5FA3">
            <w:pPr>
              <w:pStyle w:val="TableParagraph"/>
              <w:spacing w:before="1" w:line="233" w:lineRule="exact"/>
              <w:ind w:left="105"/>
            </w:pPr>
            <w:r>
              <w:rPr>
                <w:spacing w:val="-10"/>
              </w:rPr>
              <w:t>-</w:t>
            </w:r>
          </w:p>
        </w:tc>
        <w:tc>
          <w:tcPr>
            <w:tcW w:w="850" w:type="dxa"/>
          </w:tcPr>
          <w:p w14:paraId="3B8ED534" w14:textId="77777777" w:rsidR="00837FAC" w:rsidRDefault="004D5FA3">
            <w:pPr>
              <w:pStyle w:val="TableParagraph"/>
              <w:spacing w:before="1" w:line="233" w:lineRule="exact"/>
              <w:ind w:left="105"/>
            </w:pPr>
            <w:r>
              <w:rPr>
                <w:spacing w:val="-10"/>
              </w:rPr>
              <w:t>-</w:t>
            </w:r>
          </w:p>
        </w:tc>
        <w:tc>
          <w:tcPr>
            <w:tcW w:w="855" w:type="dxa"/>
          </w:tcPr>
          <w:p w14:paraId="71960820" w14:textId="77777777" w:rsidR="00837FAC" w:rsidRDefault="004D5FA3">
            <w:pPr>
              <w:pStyle w:val="TableParagraph"/>
              <w:spacing w:before="1" w:line="233" w:lineRule="exact"/>
            </w:pPr>
            <w:r>
              <w:rPr>
                <w:spacing w:val="-10"/>
              </w:rPr>
              <w:t>-</w:t>
            </w:r>
          </w:p>
        </w:tc>
        <w:tc>
          <w:tcPr>
            <w:tcW w:w="989" w:type="dxa"/>
          </w:tcPr>
          <w:p w14:paraId="23C2A478" w14:textId="77777777" w:rsidR="00837FAC" w:rsidRDefault="004D5FA3">
            <w:pPr>
              <w:pStyle w:val="TableParagraph"/>
              <w:spacing w:before="1" w:line="233" w:lineRule="exact"/>
              <w:ind w:left="104"/>
            </w:pPr>
            <w:r>
              <w:rPr>
                <w:spacing w:val="-10"/>
              </w:rPr>
              <w:t>-</w:t>
            </w:r>
          </w:p>
        </w:tc>
      </w:tr>
      <w:tr w:rsidR="00837FAC" w14:paraId="15D56C90" w14:textId="77777777">
        <w:trPr>
          <w:trHeight w:val="758"/>
        </w:trPr>
        <w:tc>
          <w:tcPr>
            <w:tcW w:w="715" w:type="dxa"/>
          </w:tcPr>
          <w:p w14:paraId="2946367C" w14:textId="77777777" w:rsidR="00837FAC" w:rsidRDefault="004D5FA3">
            <w:pPr>
              <w:pStyle w:val="TableParagraph"/>
              <w:spacing w:line="249" w:lineRule="exact"/>
              <w:ind w:left="105"/>
            </w:pPr>
            <w:r>
              <w:rPr>
                <w:spacing w:val="-10"/>
              </w:rPr>
              <w:t>4</w:t>
            </w:r>
          </w:p>
        </w:tc>
        <w:tc>
          <w:tcPr>
            <w:tcW w:w="2270" w:type="dxa"/>
          </w:tcPr>
          <w:p w14:paraId="05A4F91C" w14:textId="77777777" w:rsidR="00837FAC" w:rsidRDefault="004D5FA3">
            <w:pPr>
              <w:pStyle w:val="TableParagraph"/>
              <w:tabs>
                <w:tab w:val="left" w:pos="1012"/>
                <w:tab w:val="left" w:pos="1366"/>
                <w:tab w:val="left" w:pos="2060"/>
              </w:tabs>
              <w:spacing w:line="242" w:lineRule="auto"/>
              <w:ind w:left="105" w:right="99"/>
            </w:pPr>
            <w:r>
              <w:rPr>
                <w:spacing w:val="-2"/>
              </w:rPr>
              <w:t>Некроз</w:t>
            </w:r>
            <w:r>
              <w:tab/>
            </w:r>
            <w:r>
              <w:rPr>
                <w:spacing w:val="-10"/>
              </w:rPr>
              <w:t>и</w:t>
            </w:r>
            <w:r>
              <w:tab/>
            </w:r>
            <w:r>
              <w:rPr>
                <w:spacing w:val="-2"/>
              </w:rPr>
              <w:t>апоптоз, ассоциированные</w:t>
            </w:r>
            <w:r>
              <w:tab/>
            </w:r>
            <w:r>
              <w:rPr>
                <w:spacing w:val="-10"/>
              </w:rPr>
              <w:t>с</w:t>
            </w:r>
          </w:p>
          <w:p w14:paraId="24F55448" w14:textId="77777777" w:rsidR="00837FAC" w:rsidRDefault="004D5FA3">
            <w:pPr>
              <w:pStyle w:val="TableParagraph"/>
              <w:spacing w:line="231" w:lineRule="exact"/>
              <w:ind w:left="105"/>
            </w:pPr>
            <w:r>
              <w:rPr>
                <w:spacing w:val="-2"/>
              </w:rPr>
              <w:t>воспалением</w:t>
            </w:r>
          </w:p>
        </w:tc>
        <w:tc>
          <w:tcPr>
            <w:tcW w:w="1272" w:type="dxa"/>
          </w:tcPr>
          <w:p w14:paraId="72AF0EF7" w14:textId="77777777" w:rsidR="00837FAC" w:rsidRDefault="004D5FA3">
            <w:pPr>
              <w:pStyle w:val="TableParagraph"/>
              <w:spacing w:before="250"/>
              <w:ind w:left="106"/>
            </w:pPr>
            <w:r>
              <w:rPr>
                <w:spacing w:val="-10"/>
              </w:rPr>
              <w:t>-</w:t>
            </w:r>
          </w:p>
        </w:tc>
        <w:tc>
          <w:tcPr>
            <w:tcW w:w="1277" w:type="dxa"/>
          </w:tcPr>
          <w:p w14:paraId="40DE1E81" w14:textId="77777777" w:rsidR="00837FAC" w:rsidRDefault="004D5FA3">
            <w:pPr>
              <w:pStyle w:val="TableParagraph"/>
              <w:spacing w:before="250"/>
              <w:ind w:left="106"/>
            </w:pPr>
            <w:r>
              <w:rPr>
                <w:spacing w:val="-10"/>
              </w:rPr>
              <w:t>-</w:t>
            </w:r>
          </w:p>
        </w:tc>
        <w:tc>
          <w:tcPr>
            <w:tcW w:w="1416" w:type="dxa"/>
          </w:tcPr>
          <w:p w14:paraId="24450F9C" w14:textId="77777777" w:rsidR="00837FAC" w:rsidRDefault="004D5FA3">
            <w:pPr>
              <w:pStyle w:val="TableParagraph"/>
              <w:spacing w:before="250"/>
              <w:ind w:left="105"/>
            </w:pPr>
            <w:r>
              <w:rPr>
                <w:spacing w:val="-10"/>
              </w:rPr>
              <w:t>-</w:t>
            </w:r>
          </w:p>
        </w:tc>
        <w:tc>
          <w:tcPr>
            <w:tcW w:w="850" w:type="dxa"/>
          </w:tcPr>
          <w:p w14:paraId="087497DC" w14:textId="77777777" w:rsidR="00837FAC" w:rsidRDefault="004D5FA3">
            <w:pPr>
              <w:pStyle w:val="TableParagraph"/>
              <w:spacing w:before="250"/>
              <w:ind w:left="105"/>
            </w:pPr>
            <w:r>
              <w:rPr>
                <w:spacing w:val="-10"/>
              </w:rPr>
              <w:t>-</w:t>
            </w:r>
          </w:p>
        </w:tc>
        <w:tc>
          <w:tcPr>
            <w:tcW w:w="855" w:type="dxa"/>
          </w:tcPr>
          <w:p w14:paraId="7BF291A2" w14:textId="77777777" w:rsidR="00837FAC" w:rsidRDefault="004D5FA3">
            <w:pPr>
              <w:pStyle w:val="TableParagraph"/>
              <w:spacing w:before="250"/>
            </w:pPr>
            <w:r>
              <w:rPr>
                <w:spacing w:val="-10"/>
              </w:rPr>
              <w:t>-</w:t>
            </w:r>
          </w:p>
        </w:tc>
        <w:tc>
          <w:tcPr>
            <w:tcW w:w="989" w:type="dxa"/>
          </w:tcPr>
          <w:p w14:paraId="23C9F554" w14:textId="77777777" w:rsidR="00837FAC" w:rsidRDefault="004D5FA3">
            <w:pPr>
              <w:pStyle w:val="TableParagraph"/>
              <w:spacing w:before="250"/>
              <w:ind w:left="104"/>
            </w:pPr>
            <w:r>
              <w:rPr>
                <w:spacing w:val="-10"/>
              </w:rPr>
              <w:t>-</w:t>
            </w:r>
          </w:p>
        </w:tc>
      </w:tr>
      <w:tr w:rsidR="00837FAC" w14:paraId="607E003D" w14:textId="77777777">
        <w:trPr>
          <w:trHeight w:val="1698"/>
        </w:trPr>
        <w:tc>
          <w:tcPr>
            <w:tcW w:w="9644" w:type="dxa"/>
            <w:gridSpan w:val="8"/>
          </w:tcPr>
          <w:p w14:paraId="37B28A02" w14:textId="77777777" w:rsidR="00837FAC" w:rsidRDefault="004D5FA3">
            <w:pPr>
              <w:pStyle w:val="TableParagraph"/>
              <w:spacing w:before="1" w:line="251" w:lineRule="exact"/>
              <w:ind w:left="105"/>
            </w:pPr>
            <w:r>
              <w:rPr>
                <w:spacing w:val="-2"/>
              </w:rPr>
              <w:t>Примечание:</w:t>
            </w:r>
          </w:p>
          <w:p w14:paraId="57654352" w14:textId="77777777" w:rsidR="00837FAC" w:rsidRDefault="004D5FA3">
            <w:pPr>
              <w:pStyle w:val="TableParagraph"/>
              <w:ind w:left="105"/>
            </w:pPr>
            <w:r>
              <w:t>*</w:t>
            </w:r>
            <w:r>
              <w:rPr>
                <w:spacing w:val="-3"/>
              </w:rPr>
              <w:t xml:space="preserve"> </w:t>
            </w:r>
            <w:r>
              <w:t>«0</w:t>
            </w:r>
            <w:r>
              <w:rPr>
                <w:spacing w:val="-3"/>
              </w:rPr>
              <w:t xml:space="preserve"> </w:t>
            </w:r>
            <w:r>
              <w:t>баллов»</w:t>
            </w:r>
            <w:r>
              <w:rPr>
                <w:spacing w:val="-3"/>
              </w:rPr>
              <w:t xml:space="preserve"> </w:t>
            </w:r>
            <w:r>
              <w:t>-</w:t>
            </w:r>
            <w:r>
              <w:rPr>
                <w:spacing w:val="-3"/>
              </w:rPr>
              <w:t xml:space="preserve"> </w:t>
            </w:r>
            <w:r>
              <w:t>отсутствует,</w:t>
            </w:r>
            <w:r>
              <w:rPr>
                <w:spacing w:val="-3"/>
              </w:rPr>
              <w:t xml:space="preserve"> </w:t>
            </w:r>
            <w:r>
              <w:t>«1</w:t>
            </w:r>
            <w:r>
              <w:rPr>
                <w:spacing w:val="-3"/>
              </w:rPr>
              <w:t xml:space="preserve"> </w:t>
            </w:r>
            <w:r>
              <w:t>балл»</w:t>
            </w:r>
            <w:r>
              <w:rPr>
                <w:spacing w:val="-3"/>
              </w:rPr>
              <w:t xml:space="preserve"> </w:t>
            </w:r>
            <w:r>
              <w:t>-</w:t>
            </w:r>
            <w:r>
              <w:rPr>
                <w:spacing w:val="-3"/>
              </w:rPr>
              <w:t xml:space="preserve"> </w:t>
            </w:r>
            <w:r>
              <w:t>от</w:t>
            </w:r>
            <w:r>
              <w:rPr>
                <w:spacing w:val="-3"/>
              </w:rPr>
              <w:t xml:space="preserve"> </w:t>
            </w:r>
            <w:r>
              <w:t>1</w:t>
            </w:r>
            <w:r>
              <w:rPr>
                <w:spacing w:val="-3"/>
              </w:rPr>
              <w:t xml:space="preserve"> </w:t>
            </w:r>
            <w:r>
              <w:t>до</w:t>
            </w:r>
            <w:r>
              <w:rPr>
                <w:spacing w:val="-3"/>
              </w:rPr>
              <w:t xml:space="preserve"> </w:t>
            </w:r>
            <w:r>
              <w:t>5</w:t>
            </w:r>
            <w:r>
              <w:rPr>
                <w:spacing w:val="-3"/>
              </w:rPr>
              <w:t xml:space="preserve"> </w:t>
            </w:r>
            <w:r>
              <w:t>клеток,</w:t>
            </w:r>
            <w:r>
              <w:rPr>
                <w:spacing w:val="-3"/>
              </w:rPr>
              <w:t xml:space="preserve"> </w:t>
            </w:r>
            <w:r>
              <w:t>«2</w:t>
            </w:r>
            <w:r>
              <w:rPr>
                <w:spacing w:val="-3"/>
              </w:rPr>
              <w:t xml:space="preserve"> </w:t>
            </w:r>
            <w:r>
              <w:t>балла»</w:t>
            </w:r>
            <w:r>
              <w:rPr>
                <w:spacing w:val="-3"/>
              </w:rPr>
              <w:t xml:space="preserve"> </w:t>
            </w:r>
            <w:r>
              <w:t>-</w:t>
            </w:r>
            <w:r>
              <w:rPr>
                <w:spacing w:val="-3"/>
              </w:rPr>
              <w:t xml:space="preserve"> </w:t>
            </w:r>
            <w:r>
              <w:t>очаговая</w:t>
            </w:r>
            <w:r>
              <w:rPr>
                <w:spacing w:val="-3"/>
              </w:rPr>
              <w:t xml:space="preserve"> </w:t>
            </w:r>
            <w:r>
              <w:t>(фокальная) инфильтрация, «3 балла» - диффузная инфильтрация</w:t>
            </w:r>
          </w:p>
          <w:p w14:paraId="62D47D66" w14:textId="77777777" w:rsidR="00837FAC" w:rsidRDefault="004D5FA3">
            <w:pPr>
              <w:pStyle w:val="TableParagraph"/>
              <w:spacing w:before="1" w:line="251" w:lineRule="exact"/>
              <w:ind w:left="105"/>
            </w:pPr>
            <w:r>
              <w:t>p1&lt;0.05</w:t>
            </w:r>
            <w:r>
              <w:rPr>
                <w:spacing w:val="42"/>
              </w:rPr>
              <w:t xml:space="preserve"> </w:t>
            </w:r>
            <w:r>
              <w:t>-</w:t>
            </w:r>
            <w:r>
              <w:rPr>
                <w:spacing w:val="-5"/>
              </w:rPr>
              <w:t xml:space="preserve"> </w:t>
            </w:r>
            <w:r>
              <w:t>cтатистически</w:t>
            </w:r>
            <w:r>
              <w:rPr>
                <w:spacing w:val="-6"/>
              </w:rPr>
              <w:t xml:space="preserve"> </w:t>
            </w:r>
            <w:r>
              <w:t>значимая</w:t>
            </w:r>
            <w:r>
              <w:rPr>
                <w:spacing w:val="-5"/>
              </w:rPr>
              <w:t xml:space="preserve"> </w:t>
            </w:r>
            <w:r>
              <w:t>разница</w:t>
            </w:r>
            <w:r>
              <w:rPr>
                <w:spacing w:val="-5"/>
              </w:rPr>
              <w:t xml:space="preserve"> </w:t>
            </w:r>
            <w:r>
              <w:t>между</w:t>
            </w:r>
            <w:r>
              <w:rPr>
                <w:spacing w:val="-5"/>
              </w:rPr>
              <w:t xml:space="preserve"> </w:t>
            </w:r>
            <w:r>
              <w:t>группами</w:t>
            </w:r>
            <w:r>
              <w:rPr>
                <w:spacing w:val="-6"/>
              </w:rPr>
              <w:t xml:space="preserve"> </w:t>
            </w:r>
            <w:r>
              <w:t>МКГ+PRP</w:t>
            </w:r>
            <w:r>
              <w:rPr>
                <w:spacing w:val="-5"/>
              </w:rPr>
              <w:t xml:space="preserve"> </w:t>
            </w:r>
            <w:r>
              <w:t>и</w:t>
            </w:r>
            <w:r>
              <w:rPr>
                <w:spacing w:val="-6"/>
              </w:rPr>
              <w:t xml:space="preserve"> </w:t>
            </w:r>
            <w:r>
              <w:t>МКГ</w:t>
            </w:r>
            <w:r>
              <w:rPr>
                <w:spacing w:val="-5"/>
              </w:rPr>
              <w:t xml:space="preserve"> </w:t>
            </w:r>
            <w:r>
              <w:rPr>
                <w:spacing w:val="-10"/>
              </w:rPr>
              <w:t>;</w:t>
            </w:r>
          </w:p>
          <w:p w14:paraId="0CDB9F61" w14:textId="77777777" w:rsidR="00837FAC" w:rsidRDefault="004D5FA3">
            <w:pPr>
              <w:pStyle w:val="TableParagraph"/>
              <w:ind w:left="105" w:right="893"/>
            </w:pPr>
            <w:r>
              <w:t>p2</w:t>
            </w:r>
            <w:r>
              <w:rPr>
                <w:spacing w:val="-4"/>
              </w:rPr>
              <w:t xml:space="preserve"> </w:t>
            </w:r>
            <w:r>
              <w:t>&lt;0.05</w:t>
            </w:r>
            <w:r>
              <w:rPr>
                <w:spacing w:val="-4"/>
              </w:rPr>
              <w:t xml:space="preserve"> </w:t>
            </w:r>
            <w:r>
              <w:t>-</w:t>
            </w:r>
            <w:r>
              <w:rPr>
                <w:spacing w:val="-4"/>
              </w:rPr>
              <w:t xml:space="preserve"> </w:t>
            </w:r>
            <w:r>
              <w:t>cтатистически</w:t>
            </w:r>
            <w:r>
              <w:rPr>
                <w:spacing w:val="-4"/>
              </w:rPr>
              <w:t xml:space="preserve"> </w:t>
            </w:r>
            <w:r>
              <w:t>значимая</w:t>
            </w:r>
            <w:r>
              <w:rPr>
                <w:spacing w:val="-4"/>
              </w:rPr>
              <w:t xml:space="preserve"> </w:t>
            </w:r>
            <w:r>
              <w:t>разница</w:t>
            </w:r>
            <w:r>
              <w:rPr>
                <w:spacing w:val="-4"/>
              </w:rPr>
              <w:t xml:space="preserve"> </w:t>
            </w:r>
            <w:r>
              <w:t>между</w:t>
            </w:r>
            <w:r>
              <w:rPr>
                <w:spacing w:val="-4"/>
              </w:rPr>
              <w:t xml:space="preserve"> </w:t>
            </w:r>
            <w:r>
              <w:t>группами</w:t>
            </w:r>
            <w:r>
              <w:rPr>
                <w:spacing w:val="-4"/>
              </w:rPr>
              <w:t xml:space="preserve"> </w:t>
            </w:r>
            <w:r>
              <w:t>МКГ</w:t>
            </w:r>
            <w:r>
              <w:rPr>
                <w:spacing w:val="-4"/>
              </w:rPr>
              <w:t xml:space="preserve"> </w:t>
            </w:r>
            <w:r>
              <w:t>+PRP</w:t>
            </w:r>
            <w:r>
              <w:rPr>
                <w:spacing w:val="-4"/>
              </w:rPr>
              <w:t xml:space="preserve"> </w:t>
            </w:r>
            <w:r>
              <w:t>и</w:t>
            </w:r>
            <w:r>
              <w:rPr>
                <w:spacing w:val="-4"/>
              </w:rPr>
              <w:t xml:space="preserve"> </w:t>
            </w:r>
            <w:r>
              <w:t>Без</w:t>
            </w:r>
            <w:r>
              <w:rPr>
                <w:spacing w:val="-4"/>
              </w:rPr>
              <w:t xml:space="preserve"> </w:t>
            </w:r>
            <w:r>
              <w:t>заполнения; p3 &lt;0.05 - cтатистически значимая разница между группами МКГ</w:t>
            </w:r>
            <w:r>
              <w:rPr>
                <w:spacing w:val="40"/>
              </w:rPr>
              <w:t xml:space="preserve"> </w:t>
            </w:r>
            <w:r>
              <w:t>и</w:t>
            </w:r>
            <w:r>
              <w:rPr>
                <w:spacing w:val="40"/>
              </w:rPr>
              <w:t xml:space="preserve"> </w:t>
            </w:r>
            <w:r>
              <w:t>Без заполнения;</w:t>
            </w:r>
          </w:p>
        </w:tc>
      </w:tr>
    </w:tbl>
    <w:p w14:paraId="5CDC003F" w14:textId="77777777" w:rsidR="00837FAC" w:rsidRDefault="00837FAC">
      <w:pPr>
        <w:pStyle w:val="a3"/>
        <w:spacing w:before="3"/>
        <w:ind w:left="0"/>
        <w:jc w:val="left"/>
      </w:pPr>
    </w:p>
    <w:p w14:paraId="7F0253CA" w14:textId="77777777" w:rsidR="00837FAC" w:rsidRDefault="004D5FA3">
      <w:pPr>
        <w:pStyle w:val="a3"/>
        <w:ind w:right="133" w:firstLine="708"/>
      </w:pPr>
      <w:r>
        <w:t xml:space="preserve">Как видно из полученных данных Таблицы 6 на 14-е сутки в группе </w:t>
      </w:r>
      <w:r>
        <w:rPr>
          <w:i/>
        </w:rPr>
        <w:t>МКГ</w:t>
      </w:r>
      <w:r>
        <w:rPr>
          <w:i/>
          <w:color w:val="222222"/>
        </w:rPr>
        <w:t xml:space="preserve">+PRP </w:t>
      </w:r>
      <w:r>
        <w:t xml:space="preserve">в области дефекта костной пластинки отмечалась легкая инфильтрация полиморфноядерными лейкоцитами (Рисунок 47). В области костного дефекта отмечались множественные пучки сосудов, распределенные равномерно. На 14 сутки в группе </w:t>
      </w:r>
      <w:r>
        <w:rPr>
          <w:i/>
        </w:rPr>
        <w:t xml:space="preserve">МКГ </w:t>
      </w:r>
      <w:r>
        <w:t>в области дефекта костной пластинки отмечалась легкая и умеренная инфильтрация полиморфноядерными лейкоцитами (Рисунок 48). Эозинофилов, очагов некроза и апоптоза, ассоциированных с воспалением в обеих группах, выявлено не было.</w:t>
      </w:r>
    </w:p>
    <w:p w14:paraId="17556399" w14:textId="77777777" w:rsidR="00837FAC" w:rsidRDefault="00837FAC">
      <w:pPr>
        <w:pStyle w:val="a3"/>
        <w:sectPr w:rsidR="00837FAC">
          <w:pgSz w:w="11900" w:h="16840"/>
          <w:pgMar w:top="1060" w:right="425" w:bottom="1220" w:left="1559" w:header="0" w:footer="963" w:gutter="0"/>
          <w:cols w:space="720"/>
        </w:sectPr>
      </w:pPr>
    </w:p>
    <w:p w14:paraId="41DA97C2" w14:textId="77777777" w:rsidR="00837FAC" w:rsidRDefault="004D5FA3">
      <w:pPr>
        <w:pStyle w:val="a3"/>
        <w:ind w:left="1576"/>
        <w:jc w:val="left"/>
        <w:rPr>
          <w:sz w:val="20"/>
        </w:rPr>
      </w:pPr>
      <w:r>
        <w:rPr>
          <w:noProof/>
          <w:sz w:val="20"/>
          <w:lang w:eastAsia="ru-RU"/>
        </w:rPr>
        <w:drawing>
          <wp:inline distT="0" distB="0" distL="0" distR="0" wp14:anchorId="26A2B777" wp14:editId="4B652220">
            <wp:extent cx="4329292" cy="2432304"/>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92" cstate="print"/>
                    <a:stretch>
                      <a:fillRect/>
                    </a:stretch>
                  </pic:blipFill>
                  <pic:spPr>
                    <a:xfrm>
                      <a:off x="0" y="0"/>
                      <a:ext cx="4329292" cy="2432304"/>
                    </a:xfrm>
                    <a:prstGeom prst="rect">
                      <a:avLst/>
                    </a:prstGeom>
                  </pic:spPr>
                </pic:pic>
              </a:graphicData>
            </a:graphic>
          </wp:inline>
        </w:drawing>
      </w:r>
    </w:p>
    <w:p w14:paraId="79FCC9A3" w14:textId="77777777" w:rsidR="00837FAC" w:rsidRDefault="004D5FA3">
      <w:pPr>
        <w:pStyle w:val="a3"/>
        <w:ind w:left="342" w:right="341"/>
        <w:jc w:val="center"/>
      </w:pPr>
      <w:r>
        <w:t>Рисунок</w:t>
      </w:r>
      <w:r>
        <w:rPr>
          <w:spacing w:val="-5"/>
        </w:rPr>
        <w:t xml:space="preserve"> </w:t>
      </w:r>
      <w:r>
        <w:t>47</w:t>
      </w:r>
      <w:r>
        <w:rPr>
          <w:spacing w:val="-5"/>
        </w:rPr>
        <w:t xml:space="preserve"> </w:t>
      </w:r>
      <w:r>
        <w:t>–</w:t>
      </w:r>
      <w:r>
        <w:rPr>
          <w:spacing w:val="-5"/>
        </w:rPr>
        <w:t xml:space="preserve"> </w:t>
      </w:r>
      <w:r>
        <w:t>Гистопатологическая</w:t>
      </w:r>
      <w:r>
        <w:rPr>
          <w:spacing w:val="-5"/>
        </w:rPr>
        <w:t xml:space="preserve"> </w:t>
      </w:r>
      <w:r>
        <w:t>картина</w:t>
      </w:r>
      <w:r>
        <w:rPr>
          <w:spacing w:val="-5"/>
        </w:rPr>
        <w:t xml:space="preserve"> </w:t>
      </w:r>
      <w:r>
        <w:t>зоны</w:t>
      </w:r>
      <w:r>
        <w:rPr>
          <w:spacing w:val="-5"/>
        </w:rPr>
        <w:t xml:space="preserve"> </w:t>
      </w:r>
      <w:r>
        <w:t>дефекта</w:t>
      </w:r>
      <w:r>
        <w:rPr>
          <w:spacing w:val="-5"/>
        </w:rPr>
        <w:t xml:space="preserve"> </w:t>
      </w:r>
      <w:r>
        <w:t>костной</w:t>
      </w:r>
      <w:r>
        <w:rPr>
          <w:spacing w:val="-5"/>
        </w:rPr>
        <w:t xml:space="preserve"> </w:t>
      </w:r>
      <w:r>
        <w:t xml:space="preserve">пластинки на 14 сутки в группе </w:t>
      </w:r>
      <w:r>
        <w:rPr>
          <w:i/>
        </w:rPr>
        <w:t>МКГ+ PRP</w:t>
      </w:r>
      <w:r>
        <w:t>. Очаговая гранулоцитарная и лимфоплазмацитарная инфильтрация в области формирования фиброзной ткани (ГЭ × 100; Масштаб, 500 мкм)</w:t>
      </w:r>
    </w:p>
    <w:p w14:paraId="71D05C16" w14:textId="77777777" w:rsidR="00837FAC" w:rsidRDefault="004D5FA3">
      <w:pPr>
        <w:pStyle w:val="a3"/>
        <w:spacing w:before="55"/>
        <w:ind w:left="0"/>
        <w:jc w:val="left"/>
        <w:rPr>
          <w:sz w:val="20"/>
        </w:rPr>
      </w:pPr>
      <w:r>
        <w:rPr>
          <w:noProof/>
          <w:sz w:val="20"/>
          <w:lang w:eastAsia="ru-RU"/>
        </w:rPr>
        <w:drawing>
          <wp:anchor distT="0" distB="0" distL="0" distR="0" simplePos="0" relativeHeight="487616512" behindDoc="1" locked="0" layoutInCell="1" allowOverlap="1" wp14:anchorId="01DB13EC" wp14:editId="4C980699">
            <wp:simplePos x="0" y="0"/>
            <wp:positionH relativeFrom="page">
              <wp:posOffset>1990725</wp:posOffset>
            </wp:positionH>
            <wp:positionV relativeFrom="paragraph">
              <wp:posOffset>196196</wp:posOffset>
            </wp:positionV>
            <wp:extent cx="4322709" cy="2432304"/>
            <wp:effectExtent l="0" t="0" r="0" b="0"/>
            <wp:wrapTopAndBottom/>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93" cstate="print"/>
                    <a:stretch>
                      <a:fillRect/>
                    </a:stretch>
                  </pic:blipFill>
                  <pic:spPr>
                    <a:xfrm>
                      <a:off x="0" y="0"/>
                      <a:ext cx="4322709" cy="2432304"/>
                    </a:xfrm>
                    <a:prstGeom prst="rect">
                      <a:avLst/>
                    </a:prstGeom>
                  </pic:spPr>
                </pic:pic>
              </a:graphicData>
            </a:graphic>
          </wp:anchor>
        </w:drawing>
      </w:r>
    </w:p>
    <w:p w14:paraId="6169AB28" w14:textId="77777777" w:rsidR="00837FAC" w:rsidRDefault="004D5FA3">
      <w:pPr>
        <w:pStyle w:val="a3"/>
        <w:ind w:left="342" w:right="341"/>
        <w:jc w:val="center"/>
      </w:pPr>
      <w:r>
        <w:t>Рисунок</w:t>
      </w:r>
      <w:r>
        <w:rPr>
          <w:spacing w:val="-5"/>
        </w:rPr>
        <w:t xml:space="preserve"> </w:t>
      </w:r>
      <w:r>
        <w:t>48</w:t>
      </w:r>
      <w:r>
        <w:rPr>
          <w:spacing w:val="-5"/>
        </w:rPr>
        <w:t xml:space="preserve"> </w:t>
      </w:r>
      <w:r>
        <w:t>–</w:t>
      </w:r>
      <w:r>
        <w:rPr>
          <w:spacing w:val="-5"/>
        </w:rPr>
        <w:t xml:space="preserve"> </w:t>
      </w:r>
      <w:r>
        <w:t>Гистопатологическая</w:t>
      </w:r>
      <w:r>
        <w:rPr>
          <w:spacing w:val="-5"/>
        </w:rPr>
        <w:t xml:space="preserve"> </w:t>
      </w:r>
      <w:r>
        <w:t>картина</w:t>
      </w:r>
      <w:r>
        <w:rPr>
          <w:spacing w:val="-5"/>
        </w:rPr>
        <w:t xml:space="preserve"> </w:t>
      </w:r>
      <w:r>
        <w:t>зоны</w:t>
      </w:r>
      <w:r>
        <w:rPr>
          <w:spacing w:val="-5"/>
        </w:rPr>
        <w:t xml:space="preserve"> </w:t>
      </w:r>
      <w:r>
        <w:t>дефекта</w:t>
      </w:r>
      <w:r>
        <w:rPr>
          <w:spacing w:val="-5"/>
        </w:rPr>
        <w:t xml:space="preserve"> </w:t>
      </w:r>
      <w:r>
        <w:t>костной</w:t>
      </w:r>
      <w:r>
        <w:rPr>
          <w:spacing w:val="-5"/>
        </w:rPr>
        <w:t xml:space="preserve"> </w:t>
      </w:r>
      <w:r>
        <w:t xml:space="preserve">пластинки на 14 сутки в группе </w:t>
      </w:r>
      <w:r>
        <w:rPr>
          <w:i/>
        </w:rPr>
        <w:t>МКГ</w:t>
      </w:r>
      <w:r>
        <w:t>. Локальная инфильтрация гранулоцитами и лимфогистиоцитарными клетками в области сформированной фиброзной ткани (ГЭ × 100; Масштаб, 500 мкм)</w:t>
      </w:r>
    </w:p>
    <w:p w14:paraId="2DD7FE6A" w14:textId="77777777" w:rsidR="00837FAC" w:rsidRDefault="004D5FA3">
      <w:pPr>
        <w:pStyle w:val="a3"/>
        <w:spacing w:before="311"/>
        <w:ind w:right="132" w:firstLine="709"/>
      </w:pPr>
      <w:r>
        <w:t>На 30 и 60 сутки в обеих группах полиморфноядерная инфильтрация не была выявлена. Лимфогистиоцитарный инфильтрат имел фокальное расположение, умеренный характер в обеих группах, без статистически значимых различий между группами.</w:t>
      </w:r>
    </w:p>
    <w:p w14:paraId="5247FD07" w14:textId="77777777" w:rsidR="00837FAC" w:rsidRDefault="004D5FA3">
      <w:pPr>
        <w:pStyle w:val="a3"/>
        <w:spacing w:before="3"/>
        <w:ind w:right="132" w:firstLine="709"/>
      </w:pPr>
      <w:r>
        <w:t xml:space="preserve">В группе </w:t>
      </w:r>
      <w:r>
        <w:rPr>
          <w:i/>
        </w:rPr>
        <w:t xml:space="preserve">Без заполнения </w:t>
      </w:r>
      <w:r>
        <w:t>на всех сроках (14, 30 и 60 сутки) отмечалась легкая лимфоцитарная инфильтрация, которая локализовалась в пределах костного</w:t>
      </w:r>
      <w:r>
        <w:rPr>
          <w:spacing w:val="-9"/>
        </w:rPr>
        <w:t xml:space="preserve"> </w:t>
      </w:r>
      <w:r>
        <w:t>дефекта</w:t>
      </w:r>
      <w:r>
        <w:rPr>
          <w:spacing w:val="-9"/>
        </w:rPr>
        <w:t xml:space="preserve"> </w:t>
      </w:r>
      <w:r>
        <w:t>и</w:t>
      </w:r>
      <w:r>
        <w:rPr>
          <w:spacing w:val="-9"/>
        </w:rPr>
        <w:t xml:space="preserve"> </w:t>
      </w:r>
      <w:r>
        <w:t>отграничена</w:t>
      </w:r>
      <w:r>
        <w:rPr>
          <w:spacing w:val="-9"/>
        </w:rPr>
        <w:t xml:space="preserve"> </w:t>
      </w:r>
      <w:r>
        <w:t>созревающей</w:t>
      </w:r>
      <w:r>
        <w:rPr>
          <w:spacing w:val="-9"/>
        </w:rPr>
        <w:t xml:space="preserve"> </w:t>
      </w:r>
      <w:r>
        <w:t>грануляционной</w:t>
      </w:r>
      <w:r>
        <w:rPr>
          <w:spacing w:val="-9"/>
        </w:rPr>
        <w:t xml:space="preserve"> </w:t>
      </w:r>
      <w:r>
        <w:t>тканью</w:t>
      </w:r>
      <w:r>
        <w:rPr>
          <w:spacing w:val="-9"/>
        </w:rPr>
        <w:t xml:space="preserve"> </w:t>
      </w:r>
      <w:r>
        <w:t xml:space="preserve">(Рисунок 49). Кроме того, на 14 сутки присутствовали единичные эозинофилы в зоне дефекта. Инфильтрации полиморфноядерными лейкоцитами, очагов некроза и апоптоза, ассоциированных с воспалением в данной группе тоже выявлено не </w:t>
      </w:r>
      <w:r>
        <w:rPr>
          <w:spacing w:val="-2"/>
        </w:rPr>
        <w:t>было.</w:t>
      </w:r>
    </w:p>
    <w:p w14:paraId="2EC2CB30" w14:textId="77777777" w:rsidR="00837FAC" w:rsidRDefault="00837FAC">
      <w:pPr>
        <w:pStyle w:val="a3"/>
        <w:sectPr w:rsidR="00837FAC">
          <w:pgSz w:w="11900" w:h="16840"/>
          <w:pgMar w:top="1140" w:right="425" w:bottom="1220" w:left="1559" w:header="0" w:footer="963" w:gutter="0"/>
          <w:cols w:space="720"/>
        </w:sectPr>
      </w:pPr>
    </w:p>
    <w:p w14:paraId="01F9BB85" w14:textId="77777777" w:rsidR="00837FAC" w:rsidRDefault="004D5FA3">
      <w:pPr>
        <w:pStyle w:val="a3"/>
        <w:ind w:left="1576"/>
        <w:jc w:val="left"/>
        <w:rPr>
          <w:sz w:val="20"/>
        </w:rPr>
      </w:pPr>
      <w:r>
        <w:rPr>
          <w:noProof/>
          <w:sz w:val="20"/>
          <w:lang w:eastAsia="ru-RU"/>
        </w:rPr>
        <w:drawing>
          <wp:inline distT="0" distB="0" distL="0" distR="0" wp14:anchorId="7F41E875" wp14:editId="1E7FCF49">
            <wp:extent cx="4323299" cy="2426207"/>
            <wp:effectExtent l="0" t="0" r="0" b="0"/>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94" cstate="print"/>
                    <a:stretch>
                      <a:fillRect/>
                    </a:stretch>
                  </pic:blipFill>
                  <pic:spPr>
                    <a:xfrm>
                      <a:off x="0" y="0"/>
                      <a:ext cx="4323299" cy="2426207"/>
                    </a:xfrm>
                    <a:prstGeom prst="rect">
                      <a:avLst/>
                    </a:prstGeom>
                  </pic:spPr>
                </pic:pic>
              </a:graphicData>
            </a:graphic>
          </wp:inline>
        </w:drawing>
      </w:r>
    </w:p>
    <w:p w14:paraId="649B90F1" w14:textId="77777777" w:rsidR="00837FAC" w:rsidRDefault="004D5FA3">
      <w:pPr>
        <w:pStyle w:val="a3"/>
        <w:ind w:left="342" w:right="341"/>
        <w:jc w:val="center"/>
      </w:pPr>
      <w:r>
        <w:t>Рисунок</w:t>
      </w:r>
      <w:r>
        <w:rPr>
          <w:spacing w:val="-5"/>
        </w:rPr>
        <w:t xml:space="preserve"> </w:t>
      </w:r>
      <w:r>
        <w:t>49</w:t>
      </w:r>
      <w:r>
        <w:rPr>
          <w:spacing w:val="-5"/>
        </w:rPr>
        <w:t xml:space="preserve"> </w:t>
      </w:r>
      <w:r>
        <w:t>–</w:t>
      </w:r>
      <w:r>
        <w:rPr>
          <w:spacing w:val="-5"/>
        </w:rPr>
        <w:t xml:space="preserve"> </w:t>
      </w:r>
      <w:r>
        <w:t>Гистопатологическая</w:t>
      </w:r>
      <w:r>
        <w:rPr>
          <w:spacing w:val="-5"/>
        </w:rPr>
        <w:t xml:space="preserve"> </w:t>
      </w:r>
      <w:r>
        <w:t>картина</w:t>
      </w:r>
      <w:r>
        <w:rPr>
          <w:spacing w:val="-5"/>
        </w:rPr>
        <w:t xml:space="preserve"> </w:t>
      </w:r>
      <w:r>
        <w:t>зоны</w:t>
      </w:r>
      <w:r>
        <w:rPr>
          <w:spacing w:val="-5"/>
        </w:rPr>
        <w:t xml:space="preserve"> </w:t>
      </w:r>
      <w:r>
        <w:t>дефекта</w:t>
      </w:r>
      <w:r>
        <w:rPr>
          <w:spacing w:val="-5"/>
        </w:rPr>
        <w:t xml:space="preserve"> </w:t>
      </w:r>
      <w:r>
        <w:t>костной</w:t>
      </w:r>
      <w:r>
        <w:rPr>
          <w:spacing w:val="-5"/>
        </w:rPr>
        <w:t xml:space="preserve"> </w:t>
      </w:r>
      <w:r>
        <w:t xml:space="preserve">пластинки на 14 сутки в группе </w:t>
      </w:r>
      <w:r>
        <w:rPr>
          <w:i/>
        </w:rPr>
        <w:t>Без заполнения</w:t>
      </w:r>
      <w:r>
        <w:t>. Фиброзная ткань с клеточной инфильтрацией (ГЭ × 100; Масштаб, 500 мкм)</w:t>
      </w:r>
    </w:p>
    <w:p w14:paraId="3F144D29" w14:textId="77777777" w:rsidR="00837FAC" w:rsidRDefault="004D5FA3">
      <w:pPr>
        <w:pStyle w:val="a3"/>
        <w:spacing w:before="310"/>
        <w:ind w:right="133" w:firstLine="709"/>
      </w:pPr>
      <w:r>
        <w:t>Таким образом, гистоморфометрический анализ репаративных изменений не</w:t>
      </w:r>
      <w:r>
        <w:rPr>
          <w:spacing w:val="-9"/>
        </w:rPr>
        <w:t xml:space="preserve"> </w:t>
      </w:r>
      <w:r>
        <w:t>выявил</w:t>
      </w:r>
      <w:r>
        <w:rPr>
          <w:spacing w:val="-8"/>
        </w:rPr>
        <w:t xml:space="preserve"> </w:t>
      </w:r>
      <w:r>
        <w:t>признаков</w:t>
      </w:r>
      <w:r>
        <w:rPr>
          <w:spacing w:val="-8"/>
        </w:rPr>
        <w:t xml:space="preserve"> </w:t>
      </w:r>
      <w:r>
        <w:t>активного</w:t>
      </w:r>
      <w:r>
        <w:rPr>
          <w:spacing w:val="-8"/>
        </w:rPr>
        <w:t xml:space="preserve"> </w:t>
      </w:r>
      <w:r>
        <w:t>воспаления,</w:t>
      </w:r>
      <w:r>
        <w:rPr>
          <w:spacing w:val="-9"/>
        </w:rPr>
        <w:t xml:space="preserve"> </w:t>
      </w:r>
      <w:r>
        <w:t>аллергической</w:t>
      </w:r>
      <w:r>
        <w:rPr>
          <w:spacing w:val="-8"/>
        </w:rPr>
        <w:t xml:space="preserve"> </w:t>
      </w:r>
      <w:r>
        <w:t>реакции</w:t>
      </w:r>
      <w:r>
        <w:rPr>
          <w:spacing w:val="-8"/>
        </w:rPr>
        <w:t xml:space="preserve"> </w:t>
      </w:r>
      <w:r>
        <w:t>или</w:t>
      </w:r>
      <w:r>
        <w:rPr>
          <w:spacing w:val="-8"/>
        </w:rPr>
        <w:t xml:space="preserve"> </w:t>
      </w:r>
      <w:r>
        <w:t>некроза в</w:t>
      </w:r>
      <w:r>
        <w:rPr>
          <w:spacing w:val="-11"/>
        </w:rPr>
        <w:t xml:space="preserve"> </w:t>
      </w:r>
      <w:r>
        <w:t>области</w:t>
      </w:r>
      <w:r>
        <w:rPr>
          <w:spacing w:val="-11"/>
        </w:rPr>
        <w:t xml:space="preserve"> </w:t>
      </w:r>
      <w:r>
        <w:t>репарации</w:t>
      </w:r>
      <w:r>
        <w:rPr>
          <w:spacing w:val="-11"/>
        </w:rPr>
        <w:t xml:space="preserve"> </w:t>
      </w:r>
      <w:r>
        <w:t>дефекта</w:t>
      </w:r>
      <w:r>
        <w:rPr>
          <w:spacing w:val="-11"/>
        </w:rPr>
        <w:t xml:space="preserve"> </w:t>
      </w:r>
      <w:r>
        <w:t>костной</w:t>
      </w:r>
      <w:r>
        <w:rPr>
          <w:spacing w:val="-11"/>
        </w:rPr>
        <w:t xml:space="preserve"> </w:t>
      </w:r>
      <w:r>
        <w:t>ткани</w:t>
      </w:r>
      <w:r>
        <w:rPr>
          <w:spacing w:val="-11"/>
        </w:rPr>
        <w:t xml:space="preserve"> </w:t>
      </w:r>
      <w:r>
        <w:t>при</w:t>
      </w:r>
      <w:r>
        <w:rPr>
          <w:spacing w:val="-11"/>
        </w:rPr>
        <w:t xml:space="preserve"> </w:t>
      </w:r>
      <w:r>
        <w:t>использовании</w:t>
      </w:r>
      <w:r>
        <w:rPr>
          <w:spacing w:val="-11"/>
        </w:rPr>
        <w:t xml:space="preserve"> </w:t>
      </w:r>
      <w:r>
        <w:t>PRP</w:t>
      </w:r>
      <w:r>
        <w:rPr>
          <w:spacing w:val="-11"/>
        </w:rPr>
        <w:t xml:space="preserve"> </w:t>
      </w:r>
      <w:r>
        <w:t>в</w:t>
      </w:r>
      <w:r>
        <w:rPr>
          <w:spacing w:val="-11"/>
        </w:rPr>
        <w:t xml:space="preserve"> </w:t>
      </w:r>
      <w:r>
        <w:t>сочетании с Марбургским костным графтом, также и в контрольной группе. Это свидетельствует о высокой биосовместимости данного биокомплекса PRP и Марбургского костного графта, который не вызывает иммунного ответа организма. Лимфогистиоцитарная инфильтрация в периаграфтных зонах является частью нормального репаративного процесса, способствующего восстановлению дефектной зоны.</w:t>
      </w:r>
    </w:p>
    <w:p w14:paraId="08E1060C" w14:textId="77777777" w:rsidR="00837FAC" w:rsidRDefault="004D5FA3">
      <w:pPr>
        <w:pStyle w:val="a3"/>
        <w:spacing w:before="1"/>
        <w:ind w:right="132" w:firstLine="709"/>
      </w:pPr>
      <w:r>
        <w:t>Наше предыдущее исследование подтвердило этот феномен как часть репаративного реактивного микроокружения, способствующего ремоделированию</w:t>
      </w:r>
      <w:r>
        <w:rPr>
          <w:spacing w:val="-5"/>
        </w:rPr>
        <w:t xml:space="preserve"> </w:t>
      </w:r>
      <w:r>
        <w:t>костного</w:t>
      </w:r>
      <w:r>
        <w:rPr>
          <w:spacing w:val="-6"/>
        </w:rPr>
        <w:t xml:space="preserve"> </w:t>
      </w:r>
      <w:r>
        <w:t>графта.</w:t>
      </w:r>
      <w:r>
        <w:rPr>
          <w:spacing w:val="-6"/>
        </w:rPr>
        <w:t xml:space="preserve"> </w:t>
      </w:r>
      <w:r>
        <w:t>В</w:t>
      </w:r>
      <w:r>
        <w:rPr>
          <w:spacing w:val="-6"/>
        </w:rPr>
        <w:t xml:space="preserve"> </w:t>
      </w:r>
      <w:r>
        <w:t>текущем</w:t>
      </w:r>
      <w:r>
        <w:rPr>
          <w:spacing w:val="-6"/>
        </w:rPr>
        <w:t xml:space="preserve"> </w:t>
      </w:r>
      <w:r>
        <w:t>исследовании</w:t>
      </w:r>
      <w:r>
        <w:rPr>
          <w:spacing w:val="-6"/>
        </w:rPr>
        <w:t xml:space="preserve"> </w:t>
      </w:r>
      <w:r>
        <w:t>также</w:t>
      </w:r>
      <w:r>
        <w:rPr>
          <w:spacing w:val="-6"/>
        </w:rPr>
        <w:t xml:space="preserve"> </w:t>
      </w:r>
      <w:r>
        <w:t>обнаружено уменьшение лимфогистиоцитарного инфильтрата в группе PRP и костного графта по сравнению с группой, получавшей только костный графт [280,281]. Это может свидетельствовать о том, что PRP ускоряет процессы ремоделирования костного трансплантата, что впоследствии приводит к уменьшению лимфогистиоцитарного инфильтрата.</w:t>
      </w:r>
    </w:p>
    <w:p w14:paraId="3BB1C045" w14:textId="77777777" w:rsidR="00837FAC" w:rsidRDefault="004D5FA3">
      <w:pPr>
        <w:pStyle w:val="a4"/>
        <w:numPr>
          <w:ilvl w:val="2"/>
          <w:numId w:val="6"/>
        </w:numPr>
        <w:tabs>
          <w:tab w:val="left" w:pos="1487"/>
        </w:tabs>
        <w:spacing w:before="122" w:line="322" w:lineRule="exact"/>
        <w:ind w:left="1487" w:right="0" w:hanging="626"/>
        <w:jc w:val="both"/>
        <w:rPr>
          <w:i/>
          <w:sz w:val="28"/>
        </w:rPr>
      </w:pPr>
      <w:r>
        <w:rPr>
          <w:i/>
          <w:sz w:val="28"/>
        </w:rPr>
        <w:t>Сравнительная</w:t>
      </w:r>
      <w:r>
        <w:rPr>
          <w:i/>
          <w:spacing w:val="-14"/>
          <w:sz w:val="28"/>
        </w:rPr>
        <w:t xml:space="preserve"> </w:t>
      </w:r>
      <w:r>
        <w:rPr>
          <w:i/>
          <w:sz w:val="28"/>
        </w:rPr>
        <w:t>оценка</w:t>
      </w:r>
      <w:r>
        <w:rPr>
          <w:i/>
          <w:spacing w:val="-14"/>
          <w:sz w:val="28"/>
        </w:rPr>
        <w:t xml:space="preserve"> </w:t>
      </w:r>
      <w:r>
        <w:rPr>
          <w:i/>
          <w:sz w:val="28"/>
        </w:rPr>
        <w:t>ремоделирования</w:t>
      </w:r>
      <w:r>
        <w:rPr>
          <w:i/>
          <w:spacing w:val="-13"/>
          <w:sz w:val="28"/>
        </w:rPr>
        <w:t xml:space="preserve"> </w:t>
      </w:r>
      <w:r>
        <w:rPr>
          <w:i/>
          <w:sz w:val="28"/>
        </w:rPr>
        <w:t>костного</w:t>
      </w:r>
      <w:r>
        <w:rPr>
          <w:i/>
          <w:spacing w:val="-14"/>
          <w:sz w:val="28"/>
        </w:rPr>
        <w:t xml:space="preserve"> </w:t>
      </w:r>
      <w:r>
        <w:rPr>
          <w:i/>
          <w:spacing w:val="-2"/>
          <w:sz w:val="28"/>
        </w:rPr>
        <w:t>трансплантата</w:t>
      </w:r>
    </w:p>
    <w:p w14:paraId="2D29DC9A" w14:textId="77777777" w:rsidR="00837FAC" w:rsidRDefault="004D5FA3">
      <w:pPr>
        <w:pStyle w:val="a3"/>
        <w:ind w:right="133" w:firstLine="720"/>
      </w:pPr>
      <w:r>
        <w:t xml:space="preserve">На 14 сутки в группе </w:t>
      </w:r>
      <w:r>
        <w:rPr>
          <w:i/>
        </w:rPr>
        <w:t xml:space="preserve">МКГ+PRP </w:t>
      </w:r>
      <w:r>
        <w:t>было заметно позитивное ремоделирование</w:t>
      </w:r>
      <w:r>
        <w:rPr>
          <w:spacing w:val="-17"/>
        </w:rPr>
        <w:t xml:space="preserve"> </w:t>
      </w:r>
      <w:r>
        <w:t>костного</w:t>
      </w:r>
      <w:r>
        <w:rPr>
          <w:spacing w:val="-16"/>
        </w:rPr>
        <w:t xml:space="preserve"> </w:t>
      </w:r>
      <w:r>
        <w:t>трансплантата</w:t>
      </w:r>
      <w:r>
        <w:rPr>
          <w:spacing w:val="-17"/>
        </w:rPr>
        <w:t xml:space="preserve"> </w:t>
      </w:r>
      <w:r>
        <w:t>умеренной</w:t>
      </w:r>
      <w:r>
        <w:rPr>
          <w:spacing w:val="-16"/>
        </w:rPr>
        <w:t xml:space="preserve"> </w:t>
      </w:r>
      <w:r>
        <w:t>степени</w:t>
      </w:r>
      <w:r>
        <w:rPr>
          <w:spacing w:val="-16"/>
        </w:rPr>
        <w:t xml:space="preserve"> </w:t>
      </w:r>
      <w:r>
        <w:t>в</w:t>
      </w:r>
      <w:r>
        <w:rPr>
          <w:spacing w:val="-16"/>
        </w:rPr>
        <w:t xml:space="preserve"> </w:t>
      </w:r>
      <w:r>
        <w:t>37,5%</w:t>
      </w:r>
      <w:r>
        <w:rPr>
          <w:spacing w:val="-16"/>
        </w:rPr>
        <w:t xml:space="preserve"> </w:t>
      </w:r>
      <w:r>
        <w:t>(32,5;43,0) случаев и выраженной степени в 62,5% (58,5; 65,0) случаев (Рисунок 50).</w:t>
      </w:r>
      <w:r>
        <w:rPr>
          <w:spacing w:val="40"/>
        </w:rPr>
        <w:t xml:space="preserve"> </w:t>
      </w:r>
      <w:r>
        <w:t>В группе</w:t>
      </w:r>
      <w:r>
        <w:rPr>
          <w:spacing w:val="-16"/>
        </w:rPr>
        <w:t xml:space="preserve"> </w:t>
      </w:r>
      <w:r>
        <w:rPr>
          <w:i/>
        </w:rPr>
        <w:t>МКГ</w:t>
      </w:r>
      <w:r>
        <w:rPr>
          <w:i/>
          <w:spacing w:val="-16"/>
        </w:rPr>
        <w:t xml:space="preserve"> </w:t>
      </w:r>
      <w:r>
        <w:t>в</w:t>
      </w:r>
      <w:r>
        <w:rPr>
          <w:spacing w:val="-16"/>
        </w:rPr>
        <w:t xml:space="preserve"> </w:t>
      </w:r>
      <w:r>
        <w:t>100%</w:t>
      </w:r>
      <w:r>
        <w:rPr>
          <w:spacing w:val="-16"/>
        </w:rPr>
        <w:t xml:space="preserve"> </w:t>
      </w:r>
      <w:r>
        <w:t>случаев</w:t>
      </w:r>
      <w:r>
        <w:rPr>
          <w:spacing w:val="-16"/>
        </w:rPr>
        <w:t xml:space="preserve"> </w:t>
      </w:r>
      <w:r>
        <w:t>наблюдалось</w:t>
      </w:r>
      <w:r>
        <w:rPr>
          <w:spacing w:val="-16"/>
        </w:rPr>
        <w:t xml:space="preserve"> </w:t>
      </w:r>
      <w:r>
        <w:t>негативное</w:t>
      </w:r>
      <w:r>
        <w:rPr>
          <w:spacing w:val="-16"/>
        </w:rPr>
        <w:t xml:space="preserve"> </w:t>
      </w:r>
      <w:r>
        <w:t>ремоделирование</w:t>
      </w:r>
      <w:r>
        <w:rPr>
          <w:spacing w:val="-16"/>
        </w:rPr>
        <w:t xml:space="preserve"> </w:t>
      </w:r>
      <w:r>
        <w:t>костного трансплантата выраженной степени с лизисом и резорбцией по меньшей мере в 50% фрагментов (Рисунок 51) (p=0,0001).</w:t>
      </w:r>
    </w:p>
    <w:p w14:paraId="3A00C900" w14:textId="77777777" w:rsidR="00837FAC" w:rsidRDefault="00837FAC">
      <w:pPr>
        <w:pStyle w:val="a3"/>
        <w:sectPr w:rsidR="00837FAC">
          <w:pgSz w:w="11900" w:h="16840"/>
          <w:pgMar w:top="1140" w:right="425" w:bottom="1220" w:left="1559" w:header="0" w:footer="963" w:gutter="0"/>
          <w:cols w:space="720"/>
        </w:sectPr>
      </w:pPr>
    </w:p>
    <w:p w14:paraId="4B2BE2A9" w14:textId="77777777" w:rsidR="00837FAC" w:rsidRDefault="004D5FA3">
      <w:pPr>
        <w:pStyle w:val="a3"/>
        <w:ind w:left="1655"/>
        <w:jc w:val="left"/>
        <w:rPr>
          <w:sz w:val="20"/>
        </w:rPr>
      </w:pPr>
      <w:r>
        <w:rPr>
          <w:noProof/>
          <w:sz w:val="20"/>
          <w:lang w:eastAsia="ru-RU"/>
        </w:rPr>
        <w:drawing>
          <wp:inline distT="0" distB="0" distL="0" distR="0" wp14:anchorId="283FE3E2" wp14:editId="36163011">
            <wp:extent cx="4317956" cy="2426207"/>
            <wp:effectExtent l="0" t="0" r="0" b="0"/>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95" cstate="print"/>
                    <a:stretch>
                      <a:fillRect/>
                    </a:stretch>
                  </pic:blipFill>
                  <pic:spPr>
                    <a:xfrm>
                      <a:off x="0" y="0"/>
                      <a:ext cx="4317956" cy="2426207"/>
                    </a:xfrm>
                    <a:prstGeom prst="rect">
                      <a:avLst/>
                    </a:prstGeom>
                  </pic:spPr>
                </pic:pic>
              </a:graphicData>
            </a:graphic>
          </wp:inline>
        </w:drawing>
      </w:r>
    </w:p>
    <w:p w14:paraId="6DA3492E" w14:textId="77777777" w:rsidR="00837FAC" w:rsidRDefault="004D5FA3">
      <w:pPr>
        <w:pStyle w:val="a3"/>
        <w:spacing w:before="176" w:line="259" w:lineRule="auto"/>
        <w:ind w:left="573" w:right="428"/>
        <w:jc w:val="center"/>
      </w:pPr>
      <w:r>
        <w:t>Рисунок</w:t>
      </w:r>
      <w:r>
        <w:rPr>
          <w:spacing w:val="-4"/>
        </w:rPr>
        <w:t xml:space="preserve"> </w:t>
      </w:r>
      <w:r>
        <w:t>50</w:t>
      </w:r>
      <w:r>
        <w:rPr>
          <w:spacing w:val="-4"/>
        </w:rPr>
        <w:t xml:space="preserve"> </w:t>
      </w:r>
      <w:r>
        <w:t>–</w:t>
      </w:r>
      <w:r>
        <w:rPr>
          <w:spacing w:val="-4"/>
        </w:rPr>
        <w:t xml:space="preserve"> </w:t>
      </w:r>
      <w:r>
        <w:t>Закрытие</w:t>
      </w:r>
      <w:r>
        <w:rPr>
          <w:spacing w:val="-4"/>
        </w:rPr>
        <w:t xml:space="preserve"> </w:t>
      </w:r>
      <w:r>
        <w:t>дефекта</w:t>
      </w:r>
      <w:r>
        <w:rPr>
          <w:spacing w:val="-4"/>
        </w:rPr>
        <w:t xml:space="preserve"> </w:t>
      </w:r>
      <w:r>
        <w:t>костной</w:t>
      </w:r>
      <w:r>
        <w:rPr>
          <w:spacing w:val="-3"/>
        </w:rPr>
        <w:t xml:space="preserve"> </w:t>
      </w:r>
      <w:r>
        <w:t>пластинки</w:t>
      </w:r>
      <w:r>
        <w:rPr>
          <w:spacing w:val="-3"/>
        </w:rPr>
        <w:t xml:space="preserve"> </w:t>
      </w:r>
      <w:r>
        <w:t>через</w:t>
      </w:r>
      <w:r>
        <w:rPr>
          <w:spacing w:val="-4"/>
        </w:rPr>
        <w:t xml:space="preserve"> </w:t>
      </w:r>
      <w:r>
        <w:t>14</w:t>
      </w:r>
      <w:r>
        <w:rPr>
          <w:spacing w:val="-4"/>
        </w:rPr>
        <w:t xml:space="preserve"> </w:t>
      </w:r>
      <w:r>
        <w:t>дней</w:t>
      </w:r>
      <w:r>
        <w:rPr>
          <w:spacing w:val="-3"/>
        </w:rPr>
        <w:t xml:space="preserve"> </w:t>
      </w:r>
      <w:r>
        <w:t>в</w:t>
      </w:r>
      <w:r>
        <w:rPr>
          <w:spacing w:val="-4"/>
        </w:rPr>
        <w:t xml:space="preserve"> </w:t>
      </w:r>
      <w:r>
        <w:t xml:space="preserve">группе </w:t>
      </w:r>
      <w:r>
        <w:rPr>
          <w:i/>
        </w:rPr>
        <w:t>МКГ+ PRP</w:t>
      </w:r>
      <w:r>
        <w:t>. П</w:t>
      </w:r>
      <w:r>
        <w:rPr>
          <w:color w:val="0D0D0D"/>
        </w:rPr>
        <w:t xml:space="preserve">оложительное ремоделирование костного трансплантата с интеграцией кости, реминерализацией и циркулярным формированием новообразованной костной ткани, частичное закрытие дефекта новообразованными костными балками </w:t>
      </w:r>
      <w:r>
        <w:t>(МТ × 40); Масштаб, 500 мкм)</w:t>
      </w:r>
    </w:p>
    <w:p w14:paraId="2C3B571C" w14:textId="77777777" w:rsidR="00837FAC" w:rsidRDefault="00837FAC">
      <w:pPr>
        <w:pStyle w:val="a3"/>
        <w:ind w:left="0"/>
        <w:jc w:val="left"/>
        <w:rPr>
          <w:sz w:val="20"/>
        </w:rPr>
      </w:pPr>
    </w:p>
    <w:p w14:paraId="7B898823" w14:textId="77777777" w:rsidR="00837FAC" w:rsidRDefault="004D5FA3">
      <w:pPr>
        <w:pStyle w:val="a3"/>
        <w:ind w:left="0"/>
        <w:jc w:val="left"/>
        <w:rPr>
          <w:sz w:val="20"/>
        </w:rPr>
      </w:pPr>
      <w:r>
        <w:rPr>
          <w:noProof/>
          <w:sz w:val="20"/>
          <w:lang w:eastAsia="ru-RU"/>
        </w:rPr>
        <w:drawing>
          <wp:anchor distT="0" distB="0" distL="0" distR="0" simplePos="0" relativeHeight="487617024" behindDoc="1" locked="0" layoutInCell="1" allowOverlap="1" wp14:anchorId="0C3EC349" wp14:editId="5ED68974">
            <wp:simplePos x="0" y="0"/>
            <wp:positionH relativeFrom="page">
              <wp:posOffset>1993900</wp:posOffset>
            </wp:positionH>
            <wp:positionV relativeFrom="paragraph">
              <wp:posOffset>161374</wp:posOffset>
            </wp:positionV>
            <wp:extent cx="4326120" cy="2444496"/>
            <wp:effectExtent l="0" t="0" r="0" b="0"/>
            <wp:wrapTopAndBottom/>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96" cstate="print"/>
                    <a:stretch>
                      <a:fillRect/>
                    </a:stretch>
                  </pic:blipFill>
                  <pic:spPr>
                    <a:xfrm>
                      <a:off x="0" y="0"/>
                      <a:ext cx="4326120" cy="2444496"/>
                    </a:xfrm>
                    <a:prstGeom prst="rect">
                      <a:avLst/>
                    </a:prstGeom>
                  </pic:spPr>
                </pic:pic>
              </a:graphicData>
            </a:graphic>
          </wp:anchor>
        </w:drawing>
      </w:r>
    </w:p>
    <w:p w14:paraId="6638A50B" w14:textId="77777777" w:rsidR="00837FAC" w:rsidRDefault="004D5FA3">
      <w:pPr>
        <w:pStyle w:val="a3"/>
        <w:spacing w:before="173" w:line="259" w:lineRule="auto"/>
        <w:ind w:left="307" w:right="296" w:firstLine="2"/>
        <w:jc w:val="center"/>
      </w:pPr>
      <w:r>
        <w:t xml:space="preserve">Рисунок 51 – Закрытие дефекта костной пластинки через 14 дней в группе </w:t>
      </w:r>
      <w:r>
        <w:rPr>
          <w:i/>
        </w:rPr>
        <w:t>МКГ</w:t>
      </w:r>
      <w:r>
        <w:t>. Негативное ремоделирование костного трансплантата с лизисом и резорбцией;</w:t>
      </w:r>
      <w:r>
        <w:rPr>
          <w:spacing w:val="-7"/>
        </w:rPr>
        <w:t xml:space="preserve"> </w:t>
      </w:r>
      <w:r>
        <w:t>отдельные</w:t>
      </w:r>
      <w:r>
        <w:rPr>
          <w:spacing w:val="-7"/>
        </w:rPr>
        <w:t xml:space="preserve"> </w:t>
      </w:r>
      <w:r>
        <w:t>гетерогенные</w:t>
      </w:r>
      <w:r>
        <w:rPr>
          <w:spacing w:val="-7"/>
        </w:rPr>
        <w:t xml:space="preserve"> </w:t>
      </w:r>
      <w:r>
        <w:t>пучки</w:t>
      </w:r>
      <w:r>
        <w:rPr>
          <w:spacing w:val="-7"/>
        </w:rPr>
        <w:t xml:space="preserve"> </w:t>
      </w:r>
      <w:r>
        <w:t>новообразованной</w:t>
      </w:r>
      <w:r>
        <w:rPr>
          <w:spacing w:val="-7"/>
        </w:rPr>
        <w:t xml:space="preserve"> </w:t>
      </w:r>
      <w:r>
        <w:t>костной</w:t>
      </w:r>
      <w:r>
        <w:rPr>
          <w:spacing w:val="-7"/>
        </w:rPr>
        <w:t xml:space="preserve"> </w:t>
      </w:r>
      <w:r>
        <w:t>ткани не интегрированы с костным трансплантатом (МТ × 40); Масштаб, 500 мкм)</w:t>
      </w:r>
    </w:p>
    <w:p w14:paraId="26207A6E" w14:textId="77777777" w:rsidR="00837FAC" w:rsidRDefault="004D5FA3">
      <w:pPr>
        <w:pStyle w:val="a3"/>
        <w:spacing w:before="159"/>
        <w:ind w:right="132" w:firstLine="720"/>
      </w:pPr>
      <w:r>
        <w:t>На</w:t>
      </w:r>
      <w:r>
        <w:rPr>
          <w:spacing w:val="-18"/>
        </w:rPr>
        <w:t xml:space="preserve"> </w:t>
      </w:r>
      <w:r>
        <w:t>30-е</w:t>
      </w:r>
      <w:r>
        <w:rPr>
          <w:spacing w:val="-17"/>
        </w:rPr>
        <w:t xml:space="preserve"> </w:t>
      </w:r>
      <w:r>
        <w:t>сутки</w:t>
      </w:r>
      <w:r>
        <w:rPr>
          <w:spacing w:val="-18"/>
        </w:rPr>
        <w:t xml:space="preserve"> </w:t>
      </w:r>
      <w:r>
        <w:t>в</w:t>
      </w:r>
      <w:r>
        <w:rPr>
          <w:spacing w:val="-17"/>
        </w:rPr>
        <w:t xml:space="preserve"> </w:t>
      </w:r>
      <w:r>
        <w:t>группе</w:t>
      </w:r>
      <w:r>
        <w:rPr>
          <w:spacing w:val="-18"/>
        </w:rPr>
        <w:t xml:space="preserve"> </w:t>
      </w:r>
      <w:r>
        <w:rPr>
          <w:i/>
        </w:rPr>
        <w:t>МКГ+PRP</w:t>
      </w:r>
      <w:r>
        <w:rPr>
          <w:i/>
          <w:spacing w:val="-17"/>
        </w:rPr>
        <w:t xml:space="preserve"> </w:t>
      </w:r>
      <w:r>
        <w:t>тканевой</w:t>
      </w:r>
      <w:r>
        <w:rPr>
          <w:spacing w:val="-18"/>
        </w:rPr>
        <w:t xml:space="preserve"> </w:t>
      </w:r>
      <w:r>
        <w:t>рисунок</w:t>
      </w:r>
      <w:r>
        <w:rPr>
          <w:spacing w:val="-17"/>
        </w:rPr>
        <w:t xml:space="preserve"> </w:t>
      </w:r>
      <w:r>
        <w:t>состоял</w:t>
      </w:r>
      <w:r>
        <w:rPr>
          <w:spacing w:val="-18"/>
        </w:rPr>
        <w:t xml:space="preserve"> </w:t>
      </w:r>
      <w:r>
        <w:t>из</w:t>
      </w:r>
      <w:r>
        <w:rPr>
          <w:spacing w:val="-17"/>
        </w:rPr>
        <w:t xml:space="preserve"> </w:t>
      </w:r>
      <w:r>
        <w:t xml:space="preserve">остаточных частиц костного трансплантата, находящихся в тесном контакте с новообразованной костью и остеоидной тканью, наблюдалась активная интеграция костного костного трансплантата с новообразованной костью и позитивное ремоделирование костного трансплантата выраженной степени в 100% случаев (Рисунок 52). В группе </w:t>
      </w:r>
      <w:r>
        <w:rPr>
          <w:i/>
        </w:rPr>
        <w:t xml:space="preserve">МКГ </w:t>
      </w:r>
      <w:r>
        <w:t>большинство лизированных фрагментов костного трансплантата было замещено фиброзной тканью, во всех оставшихся</w:t>
      </w:r>
      <w:r>
        <w:rPr>
          <w:spacing w:val="40"/>
        </w:rPr>
        <w:t xml:space="preserve"> </w:t>
      </w:r>
      <w:r>
        <w:t>фрагментах</w:t>
      </w:r>
      <w:r>
        <w:rPr>
          <w:spacing w:val="40"/>
        </w:rPr>
        <w:t xml:space="preserve"> </w:t>
      </w:r>
      <w:r>
        <w:t>наблюдалось</w:t>
      </w:r>
      <w:r>
        <w:rPr>
          <w:spacing w:val="40"/>
        </w:rPr>
        <w:t xml:space="preserve"> </w:t>
      </w:r>
      <w:r>
        <w:t>позитивное</w:t>
      </w:r>
      <w:r>
        <w:rPr>
          <w:spacing w:val="40"/>
        </w:rPr>
        <w:t xml:space="preserve"> </w:t>
      </w:r>
      <w:r>
        <w:t>ремоделирование</w:t>
      </w:r>
      <w:r>
        <w:rPr>
          <w:spacing w:val="40"/>
        </w:rPr>
        <w:t xml:space="preserve"> </w:t>
      </w:r>
      <w:r>
        <w:t>костного</w:t>
      </w:r>
    </w:p>
    <w:p w14:paraId="470582DC" w14:textId="77777777" w:rsidR="00837FAC" w:rsidRDefault="00837FAC">
      <w:pPr>
        <w:pStyle w:val="a3"/>
        <w:sectPr w:rsidR="00837FAC">
          <w:pgSz w:w="11900" w:h="16840"/>
          <w:pgMar w:top="1140" w:right="425" w:bottom="1220" w:left="1559" w:header="0" w:footer="963" w:gutter="0"/>
          <w:cols w:space="720"/>
        </w:sectPr>
      </w:pPr>
    </w:p>
    <w:p w14:paraId="397A14E7" w14:textId="77777777" w:rsidR="00837FAC" w:rsidRDefault="004D5FA3">
      <w:pPr>
        <w:pStyle w:val="a3"/>
        <w:spacing w:before="69"/>
        <w:jc w:val="left"/>
      </w:pPr>
      <w:r>
        <w:t>трансплантата умеренной в 12,5% (9,0; 15,5) случаев и выраженной степени в</w:t>
      </w:r>
      <w:r>
        <w:rPr>
          <w:spacing w:val="80"/>
        </w:rPr>
        <w:t xml:space="preserve"> </w:t>
      </w:r>
      <w:r>
        <w:t>87,5% (83,5; 90,0) случаев (Рисунок 53) (p=0,0001).</w:t>
      </w:r>
    </w:p>
    <w:p w14:paraId="1B80B9BD" w14:textId="77777777" w:rsidR="00837FAC" w:rsidRDefault="004D5FA3">
      <w:pPr>
        <w:pStyle w:val="a3"/>
        <w:spacing w:before="3"/>
        <w:ind w:left="0"/>
        <w:jc w:val="left"/>
        <w:rPr>
          <w:sz w:val="12"/>
        </w:rPr>
      </w:pPr>
      <w:r>
        <w:rPr>
          <w:noProof/>
          <w:sz w:val="12"/>
          <w:lang w:eastAsia="ru-RU"/>
        </w:rPr>
        <w:drawing>
          <wp:anchor distT="0" distB="0" distL="0" distR="0" simplePos="0" relativeHeight="487617536" behindDoc="1" locked="0" layoutInCell="1" allowOverlap="1" wp14:anchorId="67642159" wp14:editId="076036FE">
            <wp:simplePos x="0" y="0"/>
            <wp:positionH relativeFrom="page">
              <wp:posOffset>2036446</wp:posOffset>
            </wp:positionH>
            <wp:positionV relativeFrom="paragraph">
              <wp:posOffset>105063</wp:posOffset>
            </wp:positionV>
            <wp:extent cx="4329099" cy="2414016"/>
            <wp:effectExtent l="0" t="0" r="0" b="0"/>
            <wp:wrapTopAndBottom/>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97" cstate="print"/>
                    <a:stretch>
                      <a:fillRect/>
                    </a:stretch>
                  </pic:blipFill>
                  <pic:spPr>
                    <a:xfrm>
                      <a:off x="0" y="0"/>
                      <a:ext cx="4329099" cy="2414016"/>
                    </a:xfrm>
                    <a:prstGeom prst="rect">
                      <a:avLst/>
                    </a:prstGeom>
                  </pic:spPr>
                </pic:pic>
              </a:graphicData>
            </a:graphic>
          </wp:anchor>
        </w:drawing>
      </w:r>
    </w:p>
    <w:p w14:paraId="346236A4" w14:textId="77777777" w:rsidR="00837FAC" w:rsidRDefault="004D5FA3">
      <w:pPr>
        <w:pStyle w:val="a3"/>
        <w:spacing w:before="180" w:line="259" w:lineRule="auto"/>
        <w:ind w:left="573" w:right="428"/>
        <w:jc w:val="center"/>
      </w:pPr>
      <w:r>
        <w:t>Рисунок</w:t>
      </w:r>
      <w:r>
        <w:rPr>
          <w:spacing w:val="-4"/>
        </w:rPr>
        <w:t xml:space="preserve"> </w:t>
      </w:r>
      <w:r>
        <w:t>52</w:t>
      </w:r>
      <w:r>
        <w:rPr>
          <w:spacing w:val="-4"/>
        </w:rPr>
        <w:t xml:space="preserve"> </w:t>
      </w:r>
      <w:r>
        <w:t>–</w:t>
      </w:r>
      <w:r>
        <w:rPr>
          <w:spacing w:val="-4"/>
        </w:rPr>
        <w:t xml:space="preserve"> </w:t>
      </w:r>
      <w:r>
        <w:t>Закрытие</w:t>
      </w:r>
      <w:r>
        <w:rPr>
          <w:spacing w:val="-4"/>
        </w:rPr>
        <w:t xml:space="preserve"> </w:t>
      </w:r>
      <w:r>
        <w:t>дефекта</w:t>
      </w:r>
      <w:r>
        <w:rPr>
          <w:spacing w:val="-4"/>
        </w:rPr>
        <w:t xml:space="preserve"> </w:t>
      </w:r>
      <w:r>
        <w:t>костной</w:t>
      </w:r>
      <w:r>
        <w:rPr>
          <w:spacing w:val="-3"/>
        </w:rPr>
        <w:t xml:space="preserve"> </w:t>
      </w:r>
      <w:r>
        <w:t>пластинки</w:t>
      </w:r>
      <w:r>
        <w:rPr>
          <w:spacing w:val="-3"/>
        </w:rPr>
        <w:t xml:space="preserve"> </w:t>
      </w:r>
      <w:r>
        <w:t>через</w:t>
      </w:r>
      <w:r>
        <w:rPr>
          <w:spacing w:val="-4"/>
        </w:rPr>
        <w:t xml:space="preserve"> </w:t>
      </w:r>
      <w:r>
        <w:t>30</w:t>
      </w:r>
      <w:r>
        <w:rPr>
          <w:spacing w:val="-4"/>
        </w:rPr>
        <w:t xml:space="preserve"> </w:t>
      </w:r>
      <w:r>
        <w:t>дней</w:t>
      </w:r>
      <w:r>
        <w:rPr>
          <w:spacing w:val="-3"/>
        </w:rPr>
        <w:t xml:space="preserve"> </w:t>
      </w:r>
      <w:r>
        <w:t>в</w:t>
      </w:r>
      <w:r>
        <w:rPr>
          <w:spacing w:val="-4"/>
        </w:rPr>
        <w:t xml:space="preserve"> </w:t>
      </w:r>
      <w:r>
        <w:t xml:space="preserve">группе </w:t>
      </w:r>
      <w:r>
        <w:rPr>
          <w:i/>
        </w:rPr>
        <w:t>МКГ+ PRP</w:t>
      </w:r>
      <w:r>
        <w:t>.</w:t>
      </w:r>
      <w:r>
        <w:rPr>
          <w:spacing w:val="40"/>
        </w:rPr>
        <w:t xml:space="preserve"> </w:t>
      </w:r>
      <w:r>
        <w:t>Область костного дефекта закрыто зрелой костной тканью с многочисленными широкими мостовидными контактами между новообразованными костными балками (МТ × 40); Масштаб, 500 мкм)</w:t>
      </w:r>
    </w:p>
    <w:p w14:paraId="36D70726" w14:textId="77777777" w:rsidR="00837FAC" w:rsidRDefault="00837FAC">
      <w:pPr>
        <w:pStyle w:val="a3"/>
        <w:ind w:left="0"/>
        <w:jc w:val="left"/>
        <w:rPr>
          <w:sz w:val="20"/>
        </w:rPr>
      </w:pPr>
    </w:p>
    <w:p w14:paraId="723A00E9" w14:textId="77777777" w:rsidR="00837FAC" w:rsidRDefault="004D5FA3">
      <w:pPr>
        <w:pStyle w:val="a3"/>
        <w:ind w:left="0"/>
        <w:jc w:val="left"/>
        <w:rPr>
          <w:sz w:val="20"/>
        </w:rPr>
      </w:pPr>
      <w:r>
        <w:rPr>
          <w:noProof/>
          <w:sz w:val="20"/>
          <w:lang w:eastAsia="ru-RU"/>
        </w:rPr>
        <w:drawing>
          <wp:anchor distT="0" distB="0" distL="0" distR="0" simplePos="0" relativeHeight="487618048" behindDoc="1" locked="0" layoutInCell="1" allowOverlap="1" wp14:anchorId="112A51B8" wp14:editId="1F8DB01A">
            <wp:simplePos x="0" y="0"/>
            <wp:positionH relativeFrom="page">
              <wp:posOffset>2018347</wp:posOffset>
            </wp:positionH>
            <wp:positionV relativeFrom="paragraph">
              <wp:posOffset>161510</wp:posOffset>
            </wp:positionV>
            <wp:extent cx="4349782" cy="2445734"/>
            <wp:effectExtent l="0" t="0" r="0" b="0"/>
            <wp:wrapTopAndBottom/>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98" cstate="print"/>
                    <a:stretch>
                      <a:fillRect/>
                    </a:stretch>
                  </pic:blipFill>
                  <pic:spPr>
                    <a:xfrm>
                      <a:off x="0" y="0"/>
                      <a:ext cx="4349782" cy="2445734"/>
                    </a:xfrm>
                    <a:prstGeom prst="rect">
                      <a:avLst/>
                    </a:prstGeom>
                  </pic:spPr>
                </pic:pic>
              </a:graphicData>
            </a:graphic>
          </wp:anchor>
        </w:drawing>
      </w:r>
    </w:p>
    <w:p w14:paraId="3641EF1E" w14:textId="77777777" w:rsidR="00837FAC" w:rsidRDefault="004D5FA3">
      <w:pPr>
        <w:pStyle w:val="a3"/>
        <w:spacing w:before="191" w:line="259" w:lineRule="auto"/>
        <w:ind w:left="398" w:right="257" w:firstLine="3"/>
        <w:jc w:val="center"/>
      </w:pPr>
      <w:r>
        <w:t xml:space="preserve">Рисунок 53 – Закрытие дефекта костной пластинки через 30 дней в группе </w:t>
      </w:r>
      <w:r>
        <w:rPr>
          <w:i/>
        </w:rPr>
        <w:t>МКГ</w:t>
      </w:r>
      <w:r>
        <w:t>.</w:t>
      </w:r>
      <w:r>
        <w:rPr>
          <w:spacing w:val="-6"/>
        </w:rPr>
        <w:t xml:space="preserve"> </w:t>
      </w:r>
      <w:r>
        <w:rPr>
          <w:color w:val="0D0D0D"/>
        </w:rPr>
        <w:t>Лизированный</w:t>
      </w:r>
      <w:r>
        <w:rPr>
          <w:color w:val="0D0D0D"/>
          <w:spacing w:val="-6"/>
        </w:rPr>
        <w:t xml:space="preserve"> </w:t>
      </w:r>
      <w:r>
        <w:rPr>
          <w:color w:val="0D0D0D"/>
        </w:rPr>
        <w:t>костный</w:t>
      </w:r>
      <w:r>
        <w:rPr>
          <w:color w:val="0D0D0D"/>
          <w:spacing w:val="-6"/>
        </w:rPr>
        <w:t xml:space="preserve"> </w:t>
      </w:r>
      <w:r>
        <w:rPr>
          <w:color w:val="0D0D0D"/>
        </w:rPr>
        <w:t>трансплантат</w:t>
      </w:r>
      <w:r>
        <w:rPr>
          <w:color w:val="0D0D0D"/>
          <w:spacing w:val="-6"/>
        </w:rPr>
        <w:t xml:space="preserve"> </w:t>
      </w:r>
      <w:r>
        <w:rPr>
          <w:color w:val="0D0D0D"/>
        </w:rPr>
        <w:t>замещается</w:t>
      </w:r>
      <w:r>
        <w:rPr>
          <w:color w:val="0D0D0D"/>
          <w:spacing w:val="-6"/>
        </w:rPr>
        <w:t xml:space="preserve"> </w:t>
      </w:r>
      <w:r>
        <w:rPr>
          <w:color w:val="0D0D0D"/>
        </w:rPr>
        <w:t>фиброзной</w:t>
      </w:r>
      <w:r>
        <w:rPr>
          <w:color w:val="0D0D0D"/>
          <w:spacing w:val="-6"/>
        </w:rPr>
        <w:t xml:space="preserve"> </w:t>
      </w:r>
      <w:r>
        <w:rPr>
          <w:color w:val="0D0D0D"/>
        </w:rPr>
        <w:t>тканью,</w:t>
      </w:r>
      <w:r>
        <w:rPr>
          <w:color w:val="0D0D0D"/>
          <w:spacing w:val="-6"/>
        </w:rPr>
        <w:t xml:space="preserve"> </w:t>
      </w:r>
      <w:r>
        <w:rPr>
          <w:color w:val="0D0D0D"/>
        </w:rPr>
        <w:t xml:space="preserve">а оставшиеся фрагменты интегрируются в новообразованные костные балки </w:t>
      </w:r>
      <w:r>
        <w:t>(МТ × 40); Масштаб, 500 мкм)</w:t>
      </w:r>
    </w:p>
    <w:p w14:paraId="1A7F3123" w14:textId="77777777" w:rsidR="00837FAC" w:rsidRDefault="004D5FA3">
      <w:pPr>
        <w:pStyle w:val="a3"/>
        <w:spacing w:before="160"/>
        <w:ind w:right="134" w:firstLine="708"/>
      </w:pPr>
      <w:r>
        <w:t xml:space="preserve">На 60-й день как в группе </w:t>
      </w:r>
      <w:r>
        <w:rPr>
          <w:i/>
        </w:rPr>
        <w:t>МКГ+PRP</w:t>
      </w:r>
      <w:r>
        <w:t>,</w:t>
      </w:r>
      <w:r>
        <w:rPr>
          <w:spacing w:val="-1"/>
        </w:rPr>
        <w:t xml:space="preserve"> </w:t>
      </w:r>
      <w:r>
        <w:t xml:space="preserve">так и в группе </w:t>
      </w:r>
      <w:r>
        <w:rPr>
          <w:i/>
        </w:rPr>
        <w:t xml:space="preserve">МКГ </w:t>
      </w:r>
      <w:r>
        <w:t>в месте дефекта наблюдалась новообразованная костная ткань без фрагментов костных трансплантатов</w:t>
      </w:r>
      <w:r>
        <w:rPr>
          <w:spacing w:val="-17"/>
        </w:rPr>
        <w:t xml:space="preserve"> </w:t>
      </w:r>
      <w:r>
        <w:t>(Рисунок</w:t>
      </w:r>
      <w:r>
        <w:rPr>
          <w:spacing w:val="-17"/>
        </w:rPr>
        <w:t xml:space="preserve"> </w:t>
      </w:r>
      <w:r>
        <w:t>54</w:t>
      </w:r>
      <w:r>
        <w:rPr>
          <w:spacing w:val="-18"/>
        </w:rPr>
        <w:t xml:space="preserve"> </w:t>
      </w:r>
      <w:r>
        <w:t>и</w:t>
      </w:r>
      <w:r>
        <w:rPr>
          <w:spacing w:val="-17"/>
        </w:rPr>
        <w:t xml:space="preserve"> </w:t>
      </w:r>
      <w:r>
        <w:t>55).</w:t>
      </w:r>
      <w:r>
        <w:rPr>
          <w:spacing w:val="-18"/>
        </w:rPr>
        <w:t xml:space="preserve"> </w:t>
      </w:r>
      <w:r>
        <w:t>Однако</w:t>
      </w:r>
      <w:r>
        <w:rPr>
          <w:spacing w:val="-17"/>
        </w:rPr>
        <w:t xml:space="preserve"> </w:t>
      </w:r>
      <w:r>
        <w:t>в</w:t>
      </w:r>
      <w:r>
        <w:rPr>
          <w:spacing w:val="-18"/>
        </w:rPr>
        <w:t xml:space="preserve"> </w:t>
      </w:r>
      <w:r>
        <w:t>гистологическом</w:t>
      </w:r>
      <w:r>
        <w:rPr>
          <w:spacing w:val="-17"/>
        </w:rPr>
        <w:t xml:space="preserve"> </w:t>
      </w:r>
      <w:r>
        <w:t>материале</w:t>
      </w:r>
      <w:r>
        <w:rPr>
          <w:spacing w:val="-18"/>
        </w:rPr>
        <w:t xml:space="preserve"> </w:t>
      </w:r>
      <w:r>
        <w:t>в</w:t>
      </w:r>
      <w:r>
        <w:rPr>
          <w:spacing w:val="-16"/>
        </w:rPr>
        <w:t xml:space="preserve"> </w:t>
      </w:r>
      <w:r>
        <w:t xml:space="preserve">группе </w:t>
      </w:r>
      <w:r>
        <w:rPr>
          <w:i/>
        </w:rPr>
        <w:t>МКГ</w:t>
      </w:r>
      <w:r>
        <w:rPr>
          <w:i/>
          <w:spacing w:val="-6"/>
        </w:rPr>
        <w:t xml:space="preserve"> </w:t>
      </w:r>
      <w:r>
        <w:t>были</w:t>
      </w:r>
      <w:r>
        <w:rPr>
          <w:spacing w:val="-6"/>
        </w:rPr>
        <w:t xml:space="preserve"> </w:t>
      </w:r>
      <w:r>
        <w:t>обнаружены</w:t>
      </w:r>
      <w:r>
        <w:rPr>
          <w:spacing w:val="-6"/>
        </w:rPr>
        <w:t xml:space="preserve"> </w:t>
      </w:r>
      <w:r>
        <w:t>участки</w:t>
      </w:r>
      <w:r>
        <w:rPr>
          <w:spacing w:val="-6"/>
        </w:rPr>
        <w:t xml:space="preserve"> </w:t>
      </w:r>
      <w:r>
        <w:t>с</w:t>
      </w:r>
      <w:r>
        <w:rPr>
          <w:spacing w:val="-6"/>
        </w:rPr>
        <w:t xml:space="preserve"> </w:t>
      </w:r>
      <w:r>
        <w:t>остеоидной</w:t>
      </w:r>
      <w:r>
        <w:rPr>
          <w:spacing w:val="-6"/>
        </w:rPr>
        <w:t xml:space="preserve"> </w:t>
      </w:r>
      <w:r>
        <w:t>тканью</w:t>
      </w:r>
      <w:r>
        <w:rPr>
          <w:spacing w:val="-6"/>
        </w:rPr>
        <w:t xml:space="preserve"> </w:t>
      </w:r>
      <w:r>
        <w:t>(формирующейся</w:t>
      </w:r>
      <w:r>
        <w:rPr>
          <w:spacing w:val="-6"/>
        </w:rPr>
        <w:t xml:space="preserve"> </w:t>
      </w:r>
      <w:r>
        <w:t>костной тканью)</w:t>
      </w:r>
      <w:r>
        <w:rPr>
          <w:spacing w:val="80"/>
          <w:w w:val="150"/>
        </w:rPr>
        <w:t xml:space="preserve"> </w:t>
      </w:r>
      <w:r>
        <w:t>и</w:t>
      </w:r>
      <w:r>
        <w:rPr>
          <w:spacing w:val="80"/>
          <w:w w:val="150"/>
        </w:rPr>
        <w:t xml:space="preserve"> </w:t>
      </w:r>
      <w:r>
        <w:t>участками</w:t>
      </w:r>
      <w:r>
        <w:rPr>
          <w:spacing w:val="80"/>
          <w:w w:val="150"/>
        </w:rPr>
        <w:t xml:space="preserve"> </w:t>
      </w:r>
      <w:r>
        <w:t>беспорядочного</w:t>
      </w:r>
      <w:r>
        <w:rPr>
          <w:spacing w:val="80"/>
          <w:w w:val="150"/>
        </w:rPr>
        <w:t xml:space="preserve"> </w:t>
      </w:r>
      <w:r>
        <w:t>распределения</w:t>
      </w:r>
      <w:r>
        <w:rPr>
          <w:spacing w:val="80"/>
          <w:w w:val="150"/>
        </w:rPr>
        <w:t xml:space="preserve"> </w:t>
      </w:r>
      <w:r>
        <w:t>зрелого</w:t>
      </w:r>
      <w:r>
        <w:rPr>
          <w:spacing w:val="80"/>
          <w:w w:val="150"/>
        </w:rPr>
        <w:t xml:space="preserve"> </w:t>
      </w:r>
      <w:r>
        <w:t>и</w:t>
      </w:r>
      <w:r>
        <w:rPr>
          <w:spacing w:val="80"/>
          <w:w w:val="150"/>
        </w:rPr>
        <w:t xml:space="preserve"> </w:t>
      </w:r>
      <w:r>
        <w:t>незрелого</w:t>
      </w:r>
    </w:p>
    <w:p w14:paraId="1C8CBA06" w14:textId="77777777" w:rsidR="00837FAC" w:rsidRDefault="00837FAC">
      <w:pPr>
        <w:pStyle w:val="a3"/>
        <w:sectPr w:rsidR="00837FAC">
          <w:pgSz w:w="11900" w:h="16840"/>
          <w:pgMar w:top="1060" w:right="425" w:bottom="1220" w:left="1559" w:header="0" w:footer="963" w:gutter="0"/>
          <w:cols w:space="720"/>
        </w:sectPr>
      </w:pPr>
    </w:p>
    <w:p w14:paraId="5DC93565" w14:textId="77777777" w:rsidR="00837FAC" w:rsidRDefault="004D5FA3">
      <w:pPr>
        <w:pStyle w:val="a3"/>
        <w:tabs>
          <w:tab w:val="left" w:pos="1435"/>
          <w:tab w:val="left" w:pos="2831"/>
          <w:tab w:val="left" w:pos="3182"/>
          <w:tab w:val="left" w:pos="4228"/>
          <w:tab w:val="left" w:pos="5735"/>
          <w:tab w:val="left" w:pos="8034"/>
          <w:tab w:val="left" w:pos="9630"/>
        </w:tabs>
        <w:spacing w:before="69"/>
        <w:ind w:right="134"/>
        <w:jc w:val="left"/>
      </w:pPr>
      <w:r>
        <w:rPr>
          <w:spacing w:val="-2"/>
        </w:rPr>
        <w:t>костного</w:t>
      </w:r>
      <w:r>
        <w:tab/>
      </w:r>
      <w:r>
        <w:rPr>
          <w:spacing w:val="-2"/>
        </w:rPr>
        <w:t>матрикса,</w:t>
      </w:r>
      <w:r>
        <w:tab/>
      </w:r>
      <w:r>
        <w:rPr>
          <w:spacing w:val="-10"/>
        </w:rPr>
        <w:t>а</w:t>
      </w:r>
      <w:r>
        <w:tab/>
      </w:r>
      <w:r>
        <w:rPr>
          <w:spacing w:val="-2"/>
        </w:rPr>
        <w:t>группа</w:t>
      </w:r>
      <w:r>
        <w:tab/>
      </w:r>
      <w:r>
        <w:rPr>
          <w:i/>
          <w:spacing w:val="-2"/>
        </w:rPr>
        <w:t>МКГ+PRP</w:t>
      </w:r>
      <w:r>
        <w:rPr>
          <w:i/>
        </w:rPr>
        <w:tab/>
      </w:r>
      <w:r>
        <w:rPr>
          <w:spacing w:val="-2"/>
        </w:rPr>
        <w:t>демонстрировала</w:t>
      </w:r>
      <w:r>
        <w:tab/>
      </w:r>
      <w:r>
        <w:rPr>
          <w:spacing w:val="-2"/>
        </w:rPr>
        <w:t>постоянное</w:t>
      </w:r>
      <w:r>
        <w:tab/>
      </w:r>
      <w:r>
        <w:rPr>
          <w:spacing w:val="-10"/>
        </w:rPr>
        <w:t xml:space="preserve">и </w:t>
      </w:r>
      <w:r>
        <w:t>равномерное распределение зрелой костной ткани.</w:t>
      </w:r>
    </w:p>
    <w:p w14:paraId="0B124CE5" w14:textId="77777777" w:rsidR="00837FAC" w:rsidRDefault="004D5FA3">
      <w:pPr>
        <w:pStyle w:val="a3"/>
        <w:spacing w:before="3"/>
        <w:ind w:left="0"/>
        <w:jc w:val="left"/>
        <w:rPr>
          <w:sz w:val="12"/>
        </w:rPr>
      </w:pPr>
      <w:r>
        <w:rPr>
          <w:noProof/>
          <w:sz w:val="12"/>
          <w:lang w:eastAsia="ru-RU"/>
        </w:rPr>
        <w:drawing>
          <wp:anchor distT="0" distB="0" distL="0" distR="0" simplePos="0" relativeHeight="487618560" behindDoc="1" locked="0" layoutInCell="1" allowOverlap="1" wp14:anchorId="19A98806" wp14:editId="17D418F6">
            <wp:simplePos x="0" y="0"/>
            <wp:positionH relativeFrom="page">
              <wp:posOffset>1974850</wp:posOffset>
            </wp:positionH>
            <wp:positionV relativeFrom="paragraph">
              <wp:posOffset>105063</wp:posOffset>
            </wp:positionV>
            <wp:extent cx="4369052" cy="2510980"/>
            <wp:effectExtent l="0" t="0" r="0" b="0"/>
            <wp:wrapTopAndBottom/>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99" cstate="print"/>
                    <a:stretch>
                      <a:fillRect/>
                    </a:stretch>
                  </pic:blipFill>
                  <pic:spPr>
                    <a:xfrm>
                      <a:off x="0" y="0"/>
                      <a:ext cx="4369052" cy="2510980"/>
                    </a:xfrm>
                    <a:prstGeom prst="rect">
                      <a:avLst/>
                    </a:prstGeom>
                  </pic:spPr>
                </pic:pic>
              </a:graphicData>
            </a:graphic>
          </wp:anchor>
        </w:drawing>
      </w:r>
    </w:p>
    <w:p w14:paraId="581CA191" w14:textId="77777777" w:rsidR="00837FAC" w:rsidRDefault="004D5FA3">
      <w:pPr>
        <w:pStyle w:val="a3"/>
        <w:spacing w:before="171" w:line="256" w:lineRule="auto"/>
        <w:ind w:left="278" w:right="265"/>
        <w:jc w:val="center"/>
      </w:pPr>
      <w:r>
        <w:t>Рисунок</w:t>
      </w:r>
      <w:r>
        <w:rPr>
          <w:spacing w:val="-4"/>
        </w:rPr>
        <w:t xml:space="preserve"> </w:t>
      </w:r>
      <w:r>
        <w:t>54</w:t>
      </w:r>
      <w:r>
        <w:rPr>
          <w:spacing w:val="-4"/>
        </w:rPr>
        <w:t xml:space="preserve"> </w:t>
      </w:r>
      <w:r>
        <w:t>–</w:t>
      </w:r>
      <w:r>
        <w:rPr>
          <w:spacing w:val="-4"/>
        </w:rPr>
        <w:t xml:space="preserve"> </w:t>
      </w:r>
      <w:r>
        <w:t>Закрытие</w:t>
      </w:r>
      <w:r>
        <w:rPr>
          <w:spacing w:val="-4"/>
        </w:rPr>
        <w:t xml:space="preserve"> </w:t>
      </w:r>
      <w:r>
        <w:t>дефекта</w:t>
      </w:r>
      <w:r>
        <w:rPr>
          <w:spacing w:val="-4"/>
        </w:rPr>
        <w:t xml:space="preserve"> </w:t>
      </w:r>
      <w:r>
        <w:t>костной</w:t>
      </w:r>
      <w:r>
        <w:rPr>
          <w:spacing w:val="-3"/>
        </w:rPr>
        <w:t xml:space="preserve"> </w:t>
      </w:r>
      <w:r>
        <w:t>пластинки</w:t>
      </w:r>
      <w:r>
        <w:rPr>
          <w:spacing w:val="-3"/>
        </w:rPr>
        <w:t xml:space="preserve"> </w:t>
      </w:r>
      <w:r>
        <w:t>через</w:t>
      </w:r>
      <w:r>
        <w:rPr>
          <w:spacing w:val="-4"/>
        </w:rPr>
        <w:t xml:space="preserve"> </w:t>
      </w:r>
      <w:r>
        <w:t>60</w:t>
      </w:r>
      <w:r>
        <w:rPr>
          <w:spacing w:val="-4"/>
        </w:rPr>
        <w:t xml:space="preserve"> </w:t>
      </w:r>
      <w:r>
        <w:t>дней</w:t>
      </w:r>
      <w:r>
        <w:rPr>
          <w:spacing w:val="-3"/>
        </w:rPr>
        <w:t xml:space="preserve"> </w:t>
      </w:r>
      <w:r>
        <w:t>в</w:t>
      </w:r>
      <w:r>
        <w:rPr>
          <w:spacing w:val="-4"/>
        </w:rPr>
        <w:t xml:space="preserve"> </w:t>
      </w:r>
      <w:r>
        <w:t xml:space="preserve">группе </w:t>
      </w:r>
      <w:r>
        <w:rPr>
          <w:i/>
        </w:rPr>
        <w:t>МКГ+ PRP</w:t>
      </w:r>
      <w:r>
        <w:t>. Область дефекта закрыта зрелой костной тканью (МТ× 40); Масштаб, 500 мкм)</w:t>
      </w:r>
    </w:p>
    <w:p w14:paraId="5D6F103D" w14:textId="77777777" w:rsidR="00837FAC" w:rsidRDefault="00837FAC">
      <w:pPr>
        <w:pStyle w:val="a3"/>
        <w:ind w:left="0"/>
        <w:jc w:val="left"/>
        <w:rPr>
          <w:sz w:val="20"/>
        </w:rPr>
      </w:pPr>
    </w:p>
    <w:p w14:paraId="08CEE8D4" w14:textId="77777777" w:rsidR="00837FAC" w:rsidRDefault="004D5FA3">
      <w:pPr>
        <w:pStyle w:val="a3"/>
        <w:spacing w:before="8"/>
        <w:ind w:left="0"/>
        <w:jc w:val="left"/>
        <w:rPr>
          <w:sz w:val="20"/>
        </w:rPr>
      </w:pPr>
      <w:r>
        <w:rPr>
          <w:noProof/>
          <w:sz w:val="20"/>
          <w:lang w:eastAsia="ru-RU"/>
        </w:rPr>
        <w:drawing>
          <wp:anchor distT="0" distB="0" distL="0" distR="0" simplePos="0" relativeHeight="487619072" behindDoc="1" locked="0" layoutInCell="1" allowOverlap="1" wp14:anchorId="3ECE537C" wp14:editId="0C6585C8">
            <wp:simplePos x="0" y="0"/>
            <wp:positionH relativeFrom="page">
              <wp:posOffset>2018347</wp:posOffset>
            </wp:positionH>
            <wp:positionV relativeFrom="paragraph">
              <wp:posOffset>166736</wp:posOffset>
            </wp:positionV>
            <wp:extent cx="4368545" cy="2548318"/>
            <wp:effectExtent l="0" t="0" r="0" b="0"/>
            <wp:wrapTopAndBottom/>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00" cstate="print"/>
                    <a:stretch>
                      <a:fillRect/>
                    </a:stretch>
                  </pic:blipFill>
                  <pic:spPr>
                    <a:xfrm>
                      <a:off x="0" y="0"/>
                      <a:ext cx="4368545" cy="2548318"/>
                    </a:xfrm>
                    <a:prstGeom prst="rect">
                      <a:avLst/>
                    </a:prstGeom>
                  </pic:spPr>
                </pic:pic>
              </a:graphicData>
            </a:graphic>
          </wp:anchor>
        </w:drawing>
      </w:r>
    </w:p>
    <w:p w14:paraId="04C6B961" w14:textId="77777777" w:rsidR="00837FAC" w:rsidRDefault="004D5FA3">
      <w:pPr>
        <w:pStyle w:val="a3"/>
        <w:spacing w:before="168" w:line="259" w:lineRule="auto"/>
        <w:ind w:left="416" w:right="272"/>
        <w:jc w:val="center"/>
      </w:pPr>
      <w:r>
        <w:t xml:space="preserve">Рисунок 55 – Закрытие дефекта костной пластинки через 60 дней в группе </w:t>
      </w:r>
      <w:r>
        <w:rPr>
          <w:i/>
        </w:rPr>
        <w:t>МКГ</w:t>
      </w:r>
      <w:r>
        <w:t>.</w:t>
      </w:r>
      <w:r>
        <w:rPr>
          <w:spacing w:val="-5"/>
        </w:rPr>
        <w:t xml:space="preserve"> </w:t>
      </w:r>
      <w:r>
        <w:t>Область</w:t>
      </w:r>
      <w:r>
        <w:rPr>
          <w:spacing w:val="-5"/>
        </w:rPr>
        <w:t xml:space="preserve"> </w:t>
      </w:r>
      <w:r>
        <w:t>дефекта</w:t>
      </w:r>
      <w:r>
        <w:rPr>
          <w:spacing w:val="-5"/>
        </w:rPr>
        <w:t xml:space="preserve"> </w:t>
      </w:r>
      <w:r>
        <w:t>закрыта</w:t>
      </w:r>
      <w:r>
        <w:rPr>
          <w:spacing w:val="-5"/>
        </w:rPr>
        <w:t xml:space="preserve"> </w:t>
      </w:r>
      <w:r>
        <w:t>новообразованной</w:t>
      </w:r>
      <w:r>
        <w:rPr>
          <w:spacing w:val="-5"/>
        </w:rPr>
        <w:t xml:space="preserve"> </w:t>
      </w:r>
      <w:r>
        <w:t>костной</w:t>
      </w:r>
      <w:r>
        <w:rPr>
          <w:spacing w:val="-5"/>
        </w:rPr>
        <w:t xml:space="preserve"> </w:t>
      </w:r>
      <w:r>
        <w:t>тканью</w:t>
      </w:r>
      <w:r>
        <w:rPr>
          <w:spacing w:val="-4"/>
        </w:rPr>
        <w:t xml:space="preserve"> </w:t>
      </w:r>
      <w:r>
        <w:t>с</w:t>
      </w:r>
      <w:r>
        <w:rPr>
          <w:spacing w:val="-5"/>
        </w:rPr>
        <w:t xml:space="preserve"> </w:t>
      </w:r>
      <w:r>
        <w:t>очагами беспорядочного распределения зрелого и незрелого костного матрикса</w:t>
      </w:r>
    </w:p>
    <w:p w14:paraId="56C25FBB" w14:textId="77777777" w:rsidR="00837FAC" w:rsidRDefault="004D5FA3">
      <w:pPr>
        <w:pStyle w:val="a3"/>
        <w:spacing w:before="3"/>
        <w:jc w:val="center"/>
      </w:pPr>
      <w:r>
        <w:t>(МТ</w:t>
      </w:r>
      <w:r>
        <w:rPr>
          <w:spacing w:val="-5"/>
        </w:rPr>
        <w:t xml:space="preserve"> </w:t>
      </w:r>
      <w:r>
        <w:t>×</w:t>
      </w:r>
      <w:r>
        <w:rPr>
          <w:spacing w:val="-5"/>
        </w:rPr>
        <w:t xml:space="preserve"> </w:t>
      </w:r>
      <w:r>
        <w:t>40);</w:t>
      </w:r>
      <w:r>
        <w:rPr>
          <w:spacing w:val="-5"/>
        </w:rPr>
        <w:t xml:space="preserve"> </w:t>
      </w:r>
      <w:r>
        <w:t>Масштаб,</w:t>
      </w:r>
      <w:r>
        <w:rPr>
          <w:spacing w:val="-5"/>
        </w:rPr>
        <w:t xml:space="preserve"> </w:t>
      </w:r>
      <w:r>
        <w:t>500</w:t>
      </w:r>
      <w:r>
        <w:rPr>
          <w:spacing w:val="-5"/>
        </w:rPr>
        <w:t xml:space="preserve"> </w:t>
      </w:r>
      <w:r>
        <w:rPr>
          <w:spacing w:val="-4"/>
        </w:rPr>
        <w:t>мкм)</w:t>
      </w:r>
    </w:p>
    <w:p w14:paraId="79DF6A30" w14:textId="77777777" w:rsidR="00837FAC" w:rsidRDefault="004D5FA3">
      <w:pPr>
        <w:pStyle w:val="a3"/>
        <w:spacing w:before="182"/>
        <w:ind w:right="133" w:firstLine="708"/>
      </w:pPr>
      <w:r>
        <w:t>Таким образом, на 14-е и 30-е сутки в группе с использованием PRP при гистопатологическом анализе преобладала положительная динамика ремоделирования костного трансплантата, что свидетельствует об улучшении жизнеспособности</w:t>
      </w:r>
      <w:r>
        <w:rPr>
          <w:spacing w:val="-2"/>
        </w:rPr>
        <w:t xml:space="preserve"> </w:t>
      </w:r>
      <w:r>
        <w:t>костного</w:t>
      </w:r>
      <w:r>
        <w:rPr>
          <w:spacing w:val="-2"/>
        </w:rPr>
        <w:t xml:space="preserve"> </w:t>
      </w:r>
      <w:r>
        <w:t>трансплантата</w:t>
      </w:r>
      <w:r>
        <w:rPr>
          <w:spacing w:val="-2"/>
        </w:rPr>
        <w:t xml:space="preserve"> </w:t>
      </w:r>
      <w:r>
        <w:t>и</w:t>
      </w:r>
      <w:r>
        <w:rPr>
          <w:spacing w:val="-2"/>
        </w:rPr>
        <w:t xml:space="preserve"> </w:t>
      </w:r>
      <w:r>
        <w:t>увеличении</w:t>
      </w:r>
      <w:r>
        <w:rPr>
          <w:spacing w:val="-2"/>
        </w:rPr>
        <w:t xml:space="preserve"> </w:t>
      </w:r>
      <w:r>
        <w:t>доли</w:t>
      </w:r>
      <w:r>
        <w:rPr>
          <w:spacing w:val="-2"/>
        </w:rPr>
        <w:t xml:space="preserve"> </w:t>
      </w:r>
      <w:r>
        <w:t>зрелого</w:t>
      </w:r>
      <w:r>
        <w:rPr>
          <w:spacing w:val="-1"/>
        </w:rPr>
        <w:t xml:space="preserve"> </w:t>
      </w:r>
      <w:r>
        <w:t>костного матрикса по сравнению с группой, в которой использовался только костный трансплантат (p=0,0001).</w:t>
      </w:r>
    </w:p>
    <w:p w14:paraId="0AF9AACD" w14:textId="77777777" w:rsidR="00837FAC" w:rsidRDefault="00837FAC">
      <w:pPr>
        <w:pStyle w:val="a3"/>
        <w:sectPr w:rsidR="00837FAC">
          <w:pgSz w:w="11900" w:h="16840"/>
          <w:pgMar w:top="1060" w:right="425" w:bottom="1220" w:left="1559" w:header="0" w:footer="963" w:gutter="0"/>
          <w:cols w:space="720"/>
        </w:sectPr>
      </w:pPr>
    </w:p>
    <w:p w14:paraId="271A3B96" w14:textId="77777777" w:rsidR="00837FAC" w:rsidRDefault="004D5FA3">
      <w:pPr>
        <w:pStyle w:val="1"/>
        <w:ind w:left="979" w:right="265"/>
      </w:pPr>
      <w:bookmarkStart w:id="16" w:name="_TOC_250001"/>
      <w:bookmarkEnd w:id="16"/>
      <w:r>
        <w:rPr>
          <w:spacing w:val="-2"/>
        </w:rPr>
        <w:t>ЗАКЛЮЧЕНИЕ</w:t>
      </w:r>
    </w:p>
    <w:p w14:paraId="346CBD6A" w14:textId="77777777" w:rsidR="00837FAC" w:rsidRDefault="00837FAC">
      <w:pPr>
        <w:pStyle w:val="a3"/>
        <w:ind w:left="0"/>
        <w:jc w:val="left"/>
        <w:rPr>
          <w:b/>
        </w:rPr>
      </w:pPr>
    </w:p>
    <w:p w14:paraId="4AAB4FC4" w14:textId="77777777" w:rsidR="00837FAC" w:rsidRDefault="004D5FA3">
      <w:pPr>
        <w:pStyle w:val="a3"/>
        <w:ind w:right="132" w:firstLine="708"/>
      </w:pPr>
      <w:r>
        <w:t>Костные дефекты обычно возникают в результате резекции кости, метаболических патологий, травм и новообразований. Основным принципом лечения дефектов любой этиологии является их заполнение костными заменителями. Аутологичная кость является "золотым стандартом" [4, p.2445]. Во-первых, это связано с тем, что аутологичная кость не вызывает иммунологических реакций. Она обладает одновременно остеоиндуктивными и остеокондуктивными свойствами, причем первые представлены костными клетками и факторами роста. Ограниченная доступность аутологичной кости и сопутствующая травма, вызванная процедурой забора, ограничивают ее использование в клинической практике [5, p.20-21]. Синтетические костные трансплантаты служат альтернативой аутологичным трансплантатам благодаря их широкой доступности, постепенной биодеградации и отсутствию таких рисков, как заболеваемость донорского участка и передача вирусов [47, p.100- 102]. Тем не менее, их биологическая роль ограничена, особенно в заживлении переломов,</w:t>
      </w:r>
      <w:r>
        <w:rPr>
          <w:spacing w:val="-9"/>
        </w:rPr>
        <w:t xml:space="preserve"> </w:t>
      </w:r>
      <w:r>
        <w:t>из-за</w:t>
      </w:r>
      <w:r>
        <w:rPr>
          <w:spacing w:val="-9"/>
        </w:rPr>
        <w:t xml:space="preserve"> </w:t>
      </w:r>
      <w:r>
        <w:t>их</w:t>
      </w:r>
      <w:r>
        <w:rPr>
          <w:spacing w:val="-9"/>
        </w:rPr>
        <w:t xml:space="preserve"> </w:t>
      </w:r>
      <w:r>
        <w:t>чисто</w:t>
      </w:r>
      <w:r>
        <w:rPr>
          <w:spacing w:val="-9"/>
        </w:rPr>
        <w:t xml:space="preserve"> </w:t>
      </w:r>
      <w:r>
        <w:t>остеокондуктивной</w:t>
      </w:r>
      <w:r>
        <w:rPr>
          <w:spacing w:val="-9"/>
        </w:rPr>
        <w:t xml:space="preserve"> </w:t>
      </w:r>
      <w:r>
        <w:t>природы,</w:t>
      </w:r>
      <w:r>
        <w:rPr>
          <w:spacing w:val="-9"/>
        </w:rPr>
        <w:t xml:space="preserve"> </w:t>
      </w:r>
      <w:r>
        <w:t>механических</w:t>
      </w:r>
      <w:r>
        <w:rPr>
          <w:spacing w:val="-9"/>
        </w:rPr>
        <w:t xml:space="preserve"> </w:t>
      </w:r>
      <w:r>
        <w:t>свойств</w:t>
      </w:r>
      <w:r>
        <w:rPr>
          <w:spacing w:val="-9"/>
        </w:rPr>
        <w:t xml:space="preserve"> </w:t>
      </w:r>
      <w:r>
        <w:t>и отсутствия ангиогенных свойств [60, p.29-31]. С другой стороны, аллогенные костные</w:t>
      </w:r>
      <w:r>
        <w:rPr>
          <w:spacing w:val="-3"/>
        </w:rPr>
        <w:t xml:space="preserve"> </w:t>
      </w:r>
      <w:r>
        <w:t>трансплантаты,</w:t>
      </w:r>
      <w:r>
        <w:rPr>
          <w:spacing w:val="-3"/>
        </w:rPr>
        <w:t xml:space="preserve"> </w:t>
      </w:r>
      <w:r>
        <w:t>полученные</w:t>
      </w:r>
      <w:r>
        <w:rPr>
          <w:spacing w:val="-3"/>
        </w:rPr>
        <w:t xml:space="preserve"> </w:t>
      </w:r>
      <w:r>
        <w:t>от</w:t>
      </w:r>
      <w:r>
        <w:rPr>
          <w:spacing w:val="-3"/>
        </w:rPr>
        <w:t xml:space="preserve"> </w:t>
      </w:r>
      <w:r>
        <w:t>людей</w:t>
      </w:r>
      <w:r>
        <w:rPr>
          <w:spacing w:val="-3"/>
        </w:rPr>
        <w:t xml:space="preserve"> </w:t>
      </w:r>
      <w:r>
        <w:t>или</w:t>
      </w:r>
      <w:r>
        <w:rPr>
          <w:spacing w:val="-3"/>
        </w:rPr>
        <w:t xml:space="preserve"> </w:t>
      </w:r>
      <w:r>
        <w:t>трупов</w:t>
      </w:r>
      <w:r>
        <w:rPr>
          <w:spacing w:val="-3"/>
        </w:rPr>
        <w:t xml:space="preserve"> </w:t>
      </w:r>
      <w:r>
        <w:t>людей,</w:t>
      </w:r>
      <w:r>
        <w:rPr>
          <w:spacing w:val="-3"/>
        </w:rPr>
        <w:t xml:space="preserve"> </w:t>
      </w:r>
      <w:r>
        <w:t>подвергаются стерильной обработке перед пересадкой реципиенту. Остеокондуктивный и иногда</w:t>
      </w:r>
      <w:r>
        <w:rPr>
          <w:spacing w:val="-4"/>
        </w:rPr>
        <w:t xml:space="preserve"> </w:t>
      </w:r>
      <w:r>
        <w:t>остеоиндуктивный</w:t>
      </w:r>
      <w:r>
        <w:rPr>
          <w:spacing w:val="-4"/>
        </w:rPr>
        <w:t xml:space="preserve"> </w:t>
      </w:r>
      <w:r>
        <w:t>потенциал</w:t>
      </w:r>
      <w:r>
        <w:rPr>
          <w:spacing w:val="-4"/>
        </w:rPr>
        <w:t xml:space="preserve"> </w:t>
      </w:r>
      <w:r>
        <w:t>этих</w:t>
      </w:r>
      <w:r>
        <w:rPr>
          <w:spacing w:val="-4"/>
        </w:rPr>
        <w:t xml:space="preserve"> </w:t>
      </w:r>
      <w:r>
        <w:t>трансплантатов</w:t>
      </w:r>
      <w:r>
        <w:rPr>
          <w:spacing w:val="-4"/>
        </w:rPr>
        <w:t xml:space="preserve"> </w:t>
      </w:r>
      <w:r>
        <w:t>может</w:t>
      </w:r>
      <w:r>
        <w:rPr>
          <w:spacing w:val="-4"/>
        </w:rPr>
        <w:t xml:space="preserve"> </w:t>
      </w:r>
      <w:r>
        <w:t>варьироваться в зависимости от процесса подготовки [84, p.205-210].</w:t>
      </w:r>
    </w:p>
    <w:p w14:paraId="291FFE40" w14:textId="77777777" w:rsidR="00837FAC" w:rsidRDefault="004D5FA3">
      <w:pPr>
        <w:pStyle w:val="a3"/>
        <w:spacing w:before="2"/>
        <w:ind w:right="133" w:firstLine="708"/>
      </w:pPr>
      <w:r>
        <w:t>Костный трансплантат, приготовленный в Марбургском костном банке, является одним из видов костного аллотрансплантата, широко используемого в ортопедической хирургии. Эти трансплантаты подвергаются тщательной обработке</w:t>
      </w:r>
      <w:r>
        <w:rPr>
          <w:spacing w:val="-16"/>
        </w:rPr>
        <w:t xml:space="preserve"> </w:t>
      </w:r>
      <w:r>
        <w:t>для</w:t>
      </w:r>
      <w:r>
        <w:rPr>
          <w:spacing w:val="-16"/>
        </w:rPr>
        <w:t xml:space="preserve"> </w:t>
      </w:r>
      <w:r>
        <w:t>удаления</w:t>
      </w:r>
      <w:r>
        <w:rPr>
          <w:spacing w:val="-16"/>
        </w:rPr>
        <w:t xml:space="preserve"> </w:t>
      </w:r>
      <w:r>
        <w:t>клеточного</w:t>
      </w:r>
      <w:r>
        <w:rPr>
          <w:spacing w:val="-16"/>
        </w:rPr>
        <w:t xml:space="preserve"> </w:t>
      </w:r>
      <w:r>
        <w:t>материала,</w:t>
      </w:r>
      <w:r>
        <w:rPr>
          <w:spacing w:val="-17"/>
        </w:rPr>
        <w:t xml:space="preserve"> </w:t>
      </w:r>
      <w:r>
        <w:t>в</w:t>
      </w:r>
      <w:r>
        <w:rPr>
          <w:spacing w:val="-16"/>
        </w:rPr>
        <w:t xml:space="preserve"> </w:t>
      </w:r>
      <w:r>
        <w:t>результате</w:t>
      </w:r>
      <w:r>
        <w:rPr>
          <w:spacing w:val="-16"/>
        </w:rPr>
        <w:t xml:space="preserve"> </w:t>
      </w:r>
      <w:r>
        <w:t>чего</w:t>
      </w:r>
      <w:r>
        <w:rPr>
          <w:spacing w:val="-16"/>
        </w:rPr>
        <w:t xml:space="preserve"> </w:t>
      </w:r>
      <w:r>
        <w:t>остается</w:t>
      </w:r>
      <w:r>
        <w:rPr>
          <w:spacing w:val="-16"/>
        </w:rPr>
        <w:t xml:space="preserve"> </w:t>
      </w:r>
      <w:r>
        <w:t>только минерализованный костный матрикс. Обработанный костный матрикс служит основой</w:t>
      </w:r>
      <w:r>
        <w:rPr>
          <w:spacing w:val="-13"/>
        </w:rPr>
        <w:t xml:space="preserve"> </w:t>
      </w:r>
      <w:r>
        <w:t>для</w:t>
      </w:r>
      <w:r>
        <w:rPr>
          <w:spacing w:val="-13"/>
        </w:rPr>
        <w:t xml:space="preserve"> </w:t>
      </w:r>
      <w:r>
        <w:t>роста</w:t>
      </w:r>
      <w:r>
        <w:rPr>
          <w:spacing w:val="-14"/>
        </w:rPr>
        <w:t xml:space="preserve"> </w:t>
      </w:r>
      <w:r>
        <w:t>новой</w:t>
      </w:r>
      <w:r>
        <w:rPr>
          <w:spacing w:val="-13"/>
        </w:rPr>
        <w:t xml:space="preserve"> </w:t>
      </w:r>
      <w:r>
        <w:t>кости,</w:t>
      </w:r>
      <w:r>
        <w:rPr>
          <w:spacing w:val="-14"/>
        </w:rPr>
        <w:t xml:space="preserve"> </w:t>
      </w:r>
      <w:r>
        <w:t>что</w:t>
      </w:r>
      <w:r>
        <w:rPr>
          <w:spacing w:val="-13"/>
        </w:rPr>
        <w:t xml:space="preserve"> </w:t>
      </w:r>
      <w:r>
        <w:t>может</w:t>
      </w:r>
      <w:r>
        <w:rPr>
          <w:spacing w:val="-13"/>
        </w:rPr>
        <w:t xml:space="preserve"> </w:t>
      </w:r>
      <w:r>
        <w:t>привести</w:t>
      </w:r>
      <w:r>
        <w:rPr>
          <w:spacing w:val="-13"/>
        </w:rPr>
        <w:t xml:space="preserve"> </w:t>
      </w:r>
      <w:r>
        <w:t>к</w:t>
      </w:r>
      <w:r>
        <w:rPr>
          <w:spacing w:val="-13"/>
        </w:rPr>
        <w:t xml:space="preserve"> </w:t>
      </w:r>
      <w:r>
        <w:t>более</w:t>
      </w:r>
      <w:r>
        <w:rPr>
          <w:spacing w:val="-14"/>
        </w:rPr>
        <w:t xml:space="preserve"> </w:t>
      </w:r>
      <w:r>
        <w:t>быстрому</w:t>
      </w:r>
      <w:r>
        <w:rPr>
          <w:spacing w:val="-13"/>
        </w:rPr>
        <w:t xml:space="preserve"> </w:t>
      </w:r>
      <w:r>
        <w:t>и</w:t>
      </w:r>
      <w:r>
        <w:rPr>
          <w:spacing w:val="-13"/>
        </w:rPr>
        <w:t xml:space="preserve"> </w:t>
      </w:r>
      <w:r>
        <w:t>полному заживлению [28, p.424]. Тем не менее, остеоиндуктивная способность обработанной (химически или физически) аллогенной кости точно не установлена, поскольку остеогенные клетки уничтожаются в процессе манипуляций с тканью. Это приводит к частичному сохранению остеоиндуктивных веществ, что может способствовать неоптимальному клиническому эффекту [29, p.59-60].</w:t>
      </w:r>
    </w:p>
    <w:p w14:paraId="4B69B43E" w14:textId="77777777" w:rsidR="00837FAC" w:rsidRDefault="004D5FA3">
      <w:pPr>
        <w:pStyle w:val="a3"/>
        <w:ind w:right="132" w:firstLine="708"/>
      </w:pPr>
      <w:r>
        <w:t>В стремлении улучшить заживление костей регенеративная медицина внедрила несколько инновационных методов лечения, среди которых терапия обогащенной тромбоцитами плазмой (PRP) стала одним из главных претендентов. PRP-терапия, по сравнению с другими регенеративными подходами, такими как терапия стволовыми клетками или костными морфогенетическими белками (BMP), предлагает уникальную смесь аутологичных факторов роста и цитокинов, что потенциально снижает риск иммунного отторжения и других осложнений, связанных с аллогенными или синтетическими материалами.</w:t>
      </w:r>
    </w:p>
    <w:p w14:paraId="313483F1" w14:textId="77777777" w:rsidR="00837FAC" w:rsidRDefault="00837FAC">
      <w:pPr>
        <w:pStyle w:val="a3"/>
        <w:sectPr w:rsidR="00837FAC">
          <w:pgSz w:w="11900" w:h="16840"/>
          <w:pgMar w:top="1060" w:right="425" w:bottom="1220" w:left="1559" w:header="0" w:footer="963" w:gutter="0"/>
          <w:cols w:space="720"/>
        </w:sectPr>
      </w:pPr>
    </w:p>
    <w:p w14:paraId="46B69116" w14:textId="77777777" w:rsidR="00837FAC" w:rsidRDefault="004D5FA3">
      <w:pPr>
        <w:pStyle w:val="a3"/>
        <w:spacing w:before="69"/>
        <w:ind w:right="134" w:firstLine="709"/>
      </w:pPr>
      <w:r>
        <w:t>Цель исследования – изучить патоморфологические и</w:t>
      </w:r>
      <w:r>
        <w:rPr>
          <w:spacing w:val="40"/>
        </w:rPr>
        <w:t xml:space="preserve"> </w:t>
      </w:r>
      <w:r>
        <w:t>рентгенологические признаки репаративной регенерации костной ткани при применении костного графта, заготовленного по Марбурской системе костного банка в сочетании с аутоплазмой, обогащенной тробмоцитами на модели костного дефекта у кроликов.</w:t>
      </w:r>
    </w:p>
    <w:p w14:paraId="64E8DF58" w14:textId="77777777" w:rsidR="00837FAC" w:rsidRDefault="004D5FA3">
      <w:pPr>
        <w:pStyle w:val="a3"/>
        <w:spacing w:before="3"/>
        <w:ind w:right="133" w:firstLine="708"/>
      </w:pPr>
      <w:r>
        <w:t xml:space="preserve">Было проведено два этапа экспериментов. </w:t>
      </w:r>
      <w:r>
        <w:rPr>
          <w:b/>
        </w:rPr>
        <w:t xml:space="preserve">На первом этапе </w:t>
      </w:r>
      <w:r>
        <w:t>на лабораторных животных (кролики), распределенных на четыре группы, моделировали крупные дефекты длинных трубчатых костей: в 1-й группе создавали</w:t>
      </w:r>
      <w:r>
        <w:rPr>
          <w:spacing w:val="-4"/>
        </w:rPr>
        <w:t xml:space="preserve"> </w:t>
      </w:r>
      <w:r>
        <w:t>дефект</w:t>
      </w:r>
      <w:r>
        <w:rPr>
          <w:spacing w:val="-4"/>
        </w:rPr>
        <w:t xml:space="preserve"> </w:t>
      </w:r>
      <w:r>
        <w:t>диафиза</w:t>
      </w:r>
      <w:r>
        <w:rPr>
          <w:spacing w:val="-4"/>
        </w:rPr>
        <w:t xml:space="preserve"> </w:t>
      </w:r>
      <w:r>
        <w:t>бедренной</w:t>
      </w:r>
      <w:r>
        <w:rPr>
          <w:spacing w:val="-4"/>
        </w:rPr>
        <w:t xml:space="preserve"> </w:t>
      </w:r>
      <w:r>
        <w:t>кости</w:t>
      </w:r>
      <w:r>
        <w:rPr>
          <w:spacing w:val="-4"/>
        </w:rPr>
        <w:t xml:space="preserve"> </w:t>
      </w:r>
      <w:r>
        <w:t>(ДБ)</w:t>
      </w:r>
      <w:r>
        <w:rPr>
          <w:spacing w:val="-5"/>
        </w:rPr>
        <w:t xml:space="preserve"> </w:t>
      </w:r>
      <w:r>
        <w:t>размером</w:t>
      </w:r>
      <w:r>
        <w:rPr>
          <w:spacing w:val="-4"/>
        </w:rPr>
        <w:t xml:space="preserve"> </w:t>
      </w:r>
      <w:r>
        <w:t>10х5</w:t>
      </w:r>
      <w:r>
        <w:rPr>
          <w:spacing w:val="-4"/>
        </w:rPr>
        <w:t xml:space="preserve"> </w:t>
      </w:r>
      <w:r>
        <w:t>мм</w:t>
      </w:r>
      <w:r>
        <w:rPr>
          <w:spacing w:val="-4"/>
        </w:rPr>
        <w:t xml:space="preserve"> </w:t>
      </w:r>
      <w:r>
        <w:t>(n=8),</w:t>
      </w:r>
      <w:r>
        <w:rPr>
          <w:spacing w:val="-5"/>
        </w:rPr>
        <w:t xml:space="preserve"> </w:t>
      </w:r>
      <w:r>
        <w:t>во</w:t>
      </w:r>
      <w:r>
        <w:rPr>
          <w:spacing w:val="-4"/>
        </w:rPr>
        <w:t xml:space="preserve"> </w:t>
      </w:r>
      <w:r>
        <w:t>2-й группе – дефект в метаэпифизарной области бедренной кости (МЭБ) размером 5x5 мм, в 3-й группе – на локтевой кости размером 15x5 мм, а в 4-й группе – на лучевой кости размером 15x5 мм. В течение эксперимента проводился клинический мониторинг лабораторных животных для оценки послеоперационных осложнений и рентгенологическое исследование, направленное на анализ восстановления костного дефекта на 14-е и 30-е сутки. Животных выводили из эксперимента на 30-е сутки.</w:t>
      </w:r>
    </w:p>
    <w:p w14:paraId="54CD1174" w14:textId="77777777" w:rsidR="00837FAC" w:rsidRDefault="004D5FA3">
      <w:pPr>
        <w:pStyle w:val="a3"/>
        <w:ind w:right="134" w:firstLine="708"/>
      </w:pPr>
      <w:r>
        <w:t>На основании полученных данных было установлено, что к 14-му и 30-му дню после операции по результатам рентгенографии во всех исследуемых группах самостоятельного закрытия костных дефектов не наблюдалось. В 1-й группе, где был создан дефект диафиза бедренной кости, отмечалась высокая частота переломов оперированной конечности (р=0,001), а в 3-й и 4-й группах с моделированием дефектов на локтевой и лучевой костях соответственно наблюдалось нарушение двигательной функции оперированной конечности (p</w:t>
      </w:r>
    </w:p>
    <w:p w14:paraId="50301ADB" w14:textId="77777777" w:rsidR="008C2ACE" w:rsidRDefault="004D5FA3" w:rsidP="008C2ACE">
      <w:pPr>
        <w:pStyle w:val="a3"/>
        <w:tabs>
          <w:tab w:val="left" w:pos="992"/>
          <w:tab w:val="left" w:pos="1783"/>
          <w:tab w:val="left" w:pos="2218"/>
          <w:tab w:val="left" w:pos="3035"/>
          <w:tab w:val="left" w:pos="3196"/>
          <w:tab w:val="left" w:pos="3537"/>
          <w:tab w:val="left" w:pos="3617"/>
          <w:tab w:val="left" w:pos="4170"/>
          <w:tab w:val="left" w:pos="5224"/>
          <w:tab w:val="left" w:pos="5307"/>
          <w:tab w:val="left" w:pos="5594"/>
          <w:tab w:val="left" w:pos="5906"/>
          <w:tab w:val="left" w:pos="6549"/>
          <w:tab w:val="left" w:pos="8193"/>
          <w:tab w:val="left" w:pos="8259"/>
          <w:tab w:val="left" w:pos="8483"/>
          <w:tab w:val="left" w:pos="9647"/>
        </w:tabs>
        <w:ind w:right="132"/>
      </w:pPr>
      <w:r>
        <w:t>&lt;0,05).</w:t>
      </w:r>
      <w:r>
        <w:rPr>
          <w:spacing w:val="40"/>
        </w:rPr>
        <w:t xml:space="preserve"> </w:t>
      </w:r>
      <w:r>
        <w:t>При</w:t>
      </w:r>
      <w:r>
        <w:rPr>
          <w:spacing w:val="40"/>
        </w:rPr>
        <w:t xml:space="preserve"> </w:t>
      </w:r>
      <w:r>
        <w:t>этом</w:t>
      </w:r>
      <w:r>
        <w:rPr>
          <w:spacing w:val="40"/>
        </w:rPr>
        <w:t xml:space="preserve"> </w:t>
      </w:r>
      <w:r>
        <w:t>наименьшее</w:t>
      </w:r>
      <w:r>
        <w:rPr>
          <w:spacing w:val="40"/>
        </w:rPr>
        <w:t xml:space="preserve"> </w:t>
      </w:r>
      <w:r>
        <w:t>количество</w:t>
      </w:r>
      <w:r>
        <w:rPr>
          <w:spacing w:val="40"/>
        </w:rPr>
        <w:t xml:space="preserve"> </w:t>
      </w:r>
      <w:r>
        <w:t>послеоперационных</w:t>
      </w:r>
      <w:r>
        <w:rPr>
          <w:spacing w:val="40"/>
        </w:rPr>
        <w:t xml:space="preserve"> </w:t>
      </w:r>
      <w:r>
        <w:t>осложнений,</w:t>
      </w:r>
      <w:r>
        <w:rPr>
          <w:spacing w:val="80"/>
        </w:rPr>
        <w:t xml:space="preserve"> </w:t>
      </w:r>
      <w:r>
        <w:t>таких</w:t>
      </w:r>
      <w:r>
        <w:rPr>
          <w:spacing w:val="-15"/>
        </w:rPr>
        <w:t xml:space="preserve"> </w:t>
      </w:r>
      <w:r>
        <w:t>как</w:t>
      </w:r>
      <w:r>
        <w:rPr>
          <w:spacing w:val="-15"/>
        </w:rPr>
        <w:t xml:space="preserve"> </w:t>
      </w:r>
      <w:r>
        <w:t>переломы</w:t>
      </w:r>
      <w:r>
        <w:rPr>
          <w:spacing w:val="-15"/>
        </w:rPr>
        <w:t xml:space="preserve"> </w:t>
      </w:r>
      <w:r>
        <w:t>и</w:t>
      </w:r>
      <w:r>
        <w:rPr>
          <w:spacing w:val="-15"/>
        </w:rPr>
        <w:t xml:space="preserve"> </w:t>
      </w:r>
      <w:r>
        <w:t>нарушение</w:t>
      </w:r>
      <w:r>
        <w:rPr>
          <w:spacing w:val="-15"/>
        </w:rPr>
        <w:t xml:space="preserve"> </w:t>
      </w:r>
      <w:r>
        <w:t>опороспособности</w:t>
      </w:r>
      <w:r>
        <w:rPr>
          <w:spacing w:val="-15"/>
        </w:rPr>
        <w:t xml:space="preserve"> </w:t>
      </w:r>
      <w:r>
        <w:t>оперированной</w:t>
      </w:r>
      <w:r>
        <w:rPr>
          <w:spacing w:val="-15"/>
        </w:rPr>
        <w:t xml:space="preserve"> </w:t>
      </w:r>
      <w:r>
        <w:t xml:space="preserve">конечности, </w:t>
      </w:r>
      <w:r>
        <w:rPr>
          <w:spacing w:val="-4"/>
        </w:rPr>
        <w:t>было</w:t>
      </w:r>
      <w:r>
        <w:tab/>
      </w:r>
      <w:r>
        <w:rPr>
          <w:spacing w:val="-2"/>
        </w:rPr>
        <w:t>зафиксировано</w:t>
      </w:r>
      <w:r>
        <w:tab/>
      </w:r>
      <w:r>
        <w:rPr>
          <w:spacing w:val="-6"/>
        </w:rPr>
        <w:t>во</w:t>
      </w:r>
      <w:r>
        <w:tab/>
      </w:r>
      <w:r>
        <w:rPr>
          <w:spacing w:val="-61"/>
        </w:rPr>
        <w:t xml:space="preserve"> </w:t>
      </w:r>
      <w:r>
        <w:rPr>
          <w:spacing w:val="-2"/>
        </w:rPr>
        <w:t>2-й</w:t>
      </w:r>
      <w:r>
        <w:tab/>
      </w:r>
      <w:r>
        <w:rPr>
          <w:spacing w:val="-2"/>
        </w:rPr>
        <w:t>группе</w:t>
      </w:r>
      <w:r>
        <w:tab/>
      </w:r>
      <w:r>
        <w:rPr>
          <w:spacing w:val="-65"/>
        </w:rPr>
        <w:t xml:space="preserve"> </w:t>
      </w:r>
      <w:r>
        <w:rPr>
          <w:spacing w:val="-6"/>
        </w:rPr>
        <w:t>с</w:t>
      </w:r>
      <w:r>
        <w:tab/>
      </w:r>
      <w:r>
        <w:rPr>
          <w:spacing w:val="-2"/>
        </w:rPr>
        <w:t>экспериментальным</w:t>
      </w:r>
      <w:r>
        <w:tab/>
      </w:r>
      <w:r>
        <w:tab/>
      </w:r>
      <w:r>
        <w:rPr>
          <w:spacing w:val="-2"/>
        </w:rPr>
        <w:t>дефектом</w:t>
      </w:r>
      <w:r>
        <w:tab/>
      </w:r>
      <w:r>
        <w:rPr>
          <w:spacing w:val="-10"/>
        </w:rPr>
        <w:t xml:space="preserve">в </w:t>
      </w:r>
      <w:r>
        <w:rPr>
          <w:spacing w:val="-2"/>
        </w:rPr>
        <w:t>метаэпифизарной</w:t>
      </w:r>
      <w:r>
        <w:rPr>
          <w:spacing w:val="-6"/>
        </w:rPr>
        <w:t xml:space="preserve"> </w:t>
      </w:r>
      <w:r>
        <w:rPr>
          <w:spacing w:val="-2"/>
        </w:rPr>
        <w:t>области</w:t>
      </w:r>
      <w:r>
        <w:rPr>
          <w:spacing w:val="-6"/>
        </w:rPr>
        <w:t xml:space="preserve"> </w:t>
      </w:r>
      <w:r>
        <w:rPr>
          <w:spacing w:val="-2"/>
        </w:rPr>
        <w:t>бедренной</w:t>
      </w:r>
      <w:r>
        <w:rPr>
          <w:spacing w:val="-6"/>
        </w:rPr>
        <w:t xml:space="preserve"> </w:t>
      </w:r>
      <w:r>
        <w:rPr>
          <w:spacing w:val="-2"/>
        </w:rPr>
        <w:t>кости</w:t>
      </w:r>
      <w:r>
        <w:rPr>
          <w:spacing w:val="-6"/>
        </w:rPr>
        <w:t xml:space="preserve"> </w:t>
      </w:r>
      <w:r>
        <w:rPr>
          <w:spacing w:val="-2"/>
        </w:rPr>
        <w:t>диаметром</w:t>
      </w:r>
      <w:r>
        <w:rPr>
          <w:spacing w:val="-6"/>
        </w:rPr>
        <w:t xml:space="preserve"> </w:t>
      </w:r>
      <w:r>
        <w:rPr>
          <w:spacing w:val="-2"/>
        </w:rPr>
        <w:t>5</w:t>
      </w:r>
      <w:r>
        <w:rPr>
          <w:spacing w:val="-6"/>
        </w:rPr>
        <w:t xml:space="preserve"> </w:t>
      </w:r>
      <w:r>
        <w:rPr>
          <w:spacing w:val="-2"/>
        </w:rPr>
        <w:t>мм.</w:t>
      </w:r>
      <w:r>
        <w:rPr>
          <w:spacing w:val="-3"/>
        </w:rPr>
        <w:t xml:space="preserve"> </w:t>
      </w:r>
      <w:r>
        <w:rPr>
          <w:spacing w:val="-2"/>
        </w:rPr>
        <w:t>Данная</w:t>
      </w:r>
      <w:r>
        <w:rPr>
          <w:spacing w:val="-6"/>
        </w:rPr>
        <w:t xml:space="preserve"> </w:t>
      </w:r>
      <w:r>
        <w:rPr>
          <w:spacing w:val="-2"/>
        </w:rPr>
        <w:t xml:space="preserve">локализация </w:t>
      </w:r>
      <w:r>
        <w:t>была</w:t>
      </w:r>
      <w:r>
        <w:rPr>
          <w:spacing w:val="-16"/>
        </w:rPr>
        <w:t xml:space="preserve"> </w:t>
      </w:r>
      <w:r>
        <w:t>выбрана</w:t>
      </w:r>
      <w:r>
        <w:rPr>
          <w:spacing w:val="-16"/>
        </w:rPr>
        <w:t xml:space="preserve"> </w:t>
      </w:r>
      <w:r>
        <w:t>для</w:t>
      </w:r>
      <w:r>
        <w:rPr>
          <w:spacing w:val="-16"/>
        </w:rPr>
        <w:t xml:space="preserve"> </w:t>
      </w:r>
      <w:r>
        <w:t>дальнейших</w:t>
      </w:r>
      <w:r>
        <w:rPr>
          <w:spacing w:val="-16"/>
        </w:rPr>
        <w:t xml:space="preserve"> </w:t>
      </w:r>
      <w:r>
        <w:t>исследований</w:t>
      </w:r>
      <w:r>
        <w:rPr>
          <w:spacing w:val="-16"/>
        </w:rPr>
        <w:t xml:space="preserve"> </w:t>
      </w:r>
      <w:r>
        <w:t>из-за</w:t>
      </w:r>
      <w:r>
        <w:rPr>
          <w:spacing w:val="-16"/>
        </w:rPr>
        <w:t xml:space="preserve"> </w:t>
      </w:r>
      <w:r>
        <w:t>более</w:t>
      </w:r>
      <w:r>
        <w:rPr>
          <w:spacing w:val="-16"/>
        </w:rPr>
        <w:t xml:space="preserve"> </w:t>
      </w:r>
      <w:r>
        <w:t>благоприятного</w:t>
      </w:r>
      <w:r>
        <w:rPr>
          <w:spacing w:val="-16"/>
        </w:rPr>
        <w:t xml:space="preserve"> </w:t>
      </w:r>
      <w:r>
        <w:t xml:space="preserve">исхода. </w:t>
      </w:r>
    </w:p>
    <w:p w14:paraId="5A236ADA" w14:textId="60832051" w:rsidR="00837FAC" w:rsidRDefault="004D5FA3" w:rsidP="008C2ACE">
      <w:pPr>
        <w:pStyle w:val="a3"/>
        <w:tabs>
          <w:tab w:val="left" w:pos="992"/>
          <w:tab w:val="left" w:pos="1783"/>
          <w:tab w:val="left" w:pos="2218"/>
          <w:tab w:val="left" w:pos="3035"/>
          <w:tab w:val="left" w:pos="3196"/>
          <w:tab w:val="left" w:pos="3537"/>
          <w:tab w:val="left" w:pos="3617"/>
          <w:tab w:val="left" w:pos="4170"/>
          <w:tab w:val="left" w:pos="5224"/>
          <w:tab w:val="left" w:pos="5307"/>
          <w:tab w:val="left" w:pos="5594"/>
          <w:tab w:val="left" w:pos="5906"/>
          <w:tab w:val="left" w:pos="6549"/>
          <w:tab w:val="left" w:pos="8193"/>
          <w:tab w:val="left" w:pos="8259"/>
          <w:tab w:val="left" w:pos="8483"/>
          <w:tab w:val="left" w:pos="9647"/>
        </w:tabs>
        <w:ind w:right="132"/>
      </w:pPr>
      <w:r>
        <w:rPr>
          <w:b/>
        </w:rPr>
        <w:t xml:space="preserve">На втором этапе </w:t>
      </w:r>
      <w:r>
        <w:t xml:space="preserve">экспериментов с привлечением 72-х кроликов (3 группы </w:t>
      </w:r>
      <w:r>
        <w:rPr>
          <w:spacing w:val="-2"/>
        </w:rPr>
        <w:t>животных),</w:t>
      </w:r>
      <w:r>
        <w:tab/>
      </w:r>
      <w:r>
        <w:rPr>
          <w:spacing w:val="-2"/>
        </w:rPr>
        <w:t>исследовали</w:t>
      </w:r>
      <w:r>
        <w:tab/>
      </w:r>
      <w:r>
        <w:rPr>
          <w:spacing w:val="-2"/>
        </w:rPr>
        <w:t>особенности</w:t>
      </w:r>
      <w:r>
        <w:tab/>
      </w:r>
      <w:r>
        <w:tab/>
      </w:r>
      <w:r>
        <w:rPr>
          <w:spacing w:val="-2"/>
        </w:rPr>
        <w:t>влияния</w:t>
      </w:r>
      <w:r>
        <w:tab/>
      </w:r>
      <w:r>
        <w:rPr>
          <w:spacing w:val="-2"/>
        </w:rPr>
        <w:t>композитного</w:t>
      </w:r>
      <w:r>
        <w:tab/>
      </w:r>
      <w:r>
        <w:tab/>
      </w:r>
      <w:r>
        <w:rPr>
          <w:spacing w:val="-2"/>
        </w:rPr>
        <w:t xml:space="preserve">материала, </w:t>
      </w:r>
      <w:r>
        <w:t>состоящего</w:t>
      </w:r>
      <w:r>
        <w:rPr>
          <w:spacing w:val="80"/>
        </w:rPr>
        <w:t xml:space="preserve"> </w:t>
      </w:r>
      <w:r>
        <w:t>из</w:t>
      </w:r>
      <w:r>
        <w:rPr>
          <w:spacing w:val="80"/>
        </w:rPr>
        <w:t xml:space="preserve"> </w:t>
      </w:r>
      <w:r>
        <w:t>Марбургского</w:t>
      </w:r>
      <w:r>
        <w:rPr>
          <w:spacing w:val="80"/>
        </w:rPr>
        <w:t xml:space="preserve"> </w:t>
      </w:r>
      <w:r>
        <w:t>костного</w:t>
      </w:r>
      <w:r>
        <w:rPr>
          <w:spacing w:val="80"/>
        </w:rPr>
        <w:t xml:space="preserve"> </w:t>
      </w:r>
      <w:r>
        <w:t>графта</w:t>
      </w:r>
      <w:r>
        <w:rPr>
          <w:spacing w:val="80"/>
        </w:rPr>
        <w:t xml:space="preserve"> </w:t>
      </w:r>
      <w:r>
        <w:t>и</w:t>
      </w:r>
      <w:r>
        <w:rPr>
          <w:spacing w:val="80"/>
        </w:rPr>
        <w:t xml:space="preserve"> </w:t>
      </w:r>
      <w:r>
        <w:t>аутоплазмы,</w:t>
      </w:r>
      <w:r>
        <w:rPr>
          <w:spacing w:val="80"/>
        </w:rPr>
        <w:t xml:space="preserve"> </w:t>
      </w:r>
      <w:r>
        <w:t>обогащенной тромбоцитами</w:t>
      </w:r>
      <w:r>
        <w:rPr>
          <w:spacing w:val="40"/>
        </w:rPr>
        <w:t xml:space="preserve"> </w:t>
      </w:r>
      <w:r>
        <w:t>(</w:t>
      </w:r>
      <w:r>
        <w:rPr>
          <w:i/>
        </w:rPr>
        <w:t>МКГ</w:t>
      </w:r>
      <w:r>
        <w:rPr>
          <w:i/>
          <w:spacing w:val="40"/>
        </w:rPr>
        <w:t xml:space="preserve"> </w:t>
      </w:r>
      <w:r>
        <w:rPr>
          <w:i/>
        </w:rPr>
        <w:t>+</w:t>
      </w:r>
      <w:r>
        <w:rPr>
          <w:i/>
          <w:spacing w:val="40"/>
        </w:rPr>
        <w:t xml:space="preserve"> </w:t>
      </w:r>
      <w:r>
        <w:rPr>
          <w:i/>
        </w:rPr>
        <w:t>PRP</w:t>
      </w:r>
      <w:r>
        <w:t>,</w:t>
      </w:r>
      <w:r>
        <w:rPr>
          <w:spacing w:val="40"/>
        </w:rPr>
        <w:t xml:space="preserve"> </w:t>
      </w:r>
      <w:r>
        <w:t>n=24)</w:t>
      </w:r>
      <w:r>
        <w:rPr>
          <w:spacing w:val="40"/>
        </w:rPr>
        <w:t xml:space="preserve"> </w:t>
      </w:r>
      <w:r>
        <w:t>на</w:t>
      </w:r>
      <w:r>
        <w:rPr>
          <w:spacing w:val="40"/>
        </w:rPr>
        <w:t xml:space="preserve"> </w:t>
      </w:r>
      <w:r>
        <w:t>репаративную</w:t>
      </w:r>
      <w:r>
        <w:rPr>
          <w:spacing w:val="40"/>
        </w:rPr>
        <w:t xml:space="preserve"> </w:t>
      </w:r>
      <w:r>
        <w:t>регенерацию</w:t>
      </w:r>
      <w:r>
        <w:rPr>
          <w:spacing w:val="40"/>
        </w:rPr>
        <w:t xml:space="preserve"> </w:t>
      </w:r>
      <w:r>
        <w:t>костного</w:t>
      </w:r>
      <w:r>
        <w:rPr>
          <w:spacing w:val="80"/>
        </w:rPr>
        <w:t xml:space="preserve"> </w:t>
      </w:r>
      <w:r>
        <w:t>дефекта.</w:t>
      </w:r>
      <w:r>
        <w:rPr>
          <w:spacing w:val="38"/>
        </w:rPr>
        <w:t xml:space="preserve"> </w:t>
      </w:r>
      <w:r>
        <w:t>Данную</w:t>
      </w:r>
      <w:r>
        <w:rPr>
          <w:spacing w:val="39"/>
        </w:rPr>
        <w:t xml:space="preserve"> </w:t>
      </w:r>
      <w:r>
        <w:t>группу</w:t>
      </w:r>
      <w:r>
        <w:rPr>
          <w:spacing w:val="39"/>
        </w:rPr>
        <w:t xml:space="preserve"> </w:t>
      </w:r>
      <w:r>
        <w:t>сравнивали</w:t>
      </w:r>
      <w:r>
        <w:rPr>
          <w:spacing w:val="39"/>
        </w:rPr>
        <w:t xml:space="preserve"> </w:t>
      </w:r>
      <w:r>
        <w:t>с</w:t>
      </w:r>
      <w:r>
        <w:rPr>
          <w:spacing w:val="38"/>
        </w:rPr>
        <w:t xml:space="preserve"> </w:t>
      </w:r>
      <w:r>
        <w:t>группой,</w:t>
      </w:r>
      <w:r>
        <w:rPr>
          <w:spacing w:val="38"/>
        </w:rPr>
        <w:t xml:space="preserve"> </w:t>
      </w:r>
      <w:r>
        <w:t>где</w:t>
      </w:r>
      <w:r>
        <w:rPr>
          <w:spacing w:val="38"/>
        </w:rPr>
        <w:t xml:space="preserve"> </w:t>
      </w:r>
      <w:r>
        <w:t>дефект</w:t>
      </w:r>
      <w:r>
        <w:rPr>
          <w:spacing w:val="38"/>
        </w:rPr>
        <w:t xml:space="preserve"> </w:t>
      </w:r>
      <w:r>
        <w:t>заполняли</w:t>
      </w:r>
      <w:r>
        <w:rPr>
          <w:spacing w:val="39"/>
        </w:rPr>
        <w:t xml:space="preserve"> </w:t>
      </w:r>
      <w:r>
        <w:t>только Марбургским</w:t>
      </w:r>
      <w:r>
        <w:rPr>
          <w:spacing w:val="-6"/>
        </w:rPr>
        <w:t xml:space="preserve"> </w:t>
      </w:r>
      <w:r>
        <w:t>костным</w:t>
      </w:r>
      <w:r>
        <w:rPr>
          <w:spacing w:val="-6"/>
        </w:rPr>
        <w:t xml:space="preserve"> </w:t>
      </w:r>
      <w:r>
        <w:t>графтом</w:t>
      </w:r>
      <w:r>
        <w:rPr>
          <w:spacing w:val="-6"/>
        </w:rPr>
        <w:t xml:space="preserve"> </w:t>
      </w:r>
      <w:r>
        <w:t>(</w:t>
      </w:r>
      <w:r>
        <w:rPr>
          <w:i/>
        </w:rPr>
        <w:t>МКГ</w:t>
      </w:r>
      <w:r>
        <w:t>,</w:t>
      </w:r>
      <w:r>
        <w:rPr>
          <w:spacing w:val="-7"/>
        </w:rPr>
        <w:t xml:space="preserve"> </w:t>
      </w:r>
      <w:r>
        <w:t>n=24)</w:t>
      </w:r>
      <w:r>
        <w:rPr>
          <w:spacing w:val="-7"/>
        </w:rPr>
        <w:t xml:space="preserve"> </w:t>
      </w:r>
      <w:r>
        <w:t>и</w:t>
      </w:r>
      <w:r>
        <w:rPr>
          <w:spacing w:val="-6"/>
        </w:rPr>
        <w:t xml:space="preserve"> </w:t>
      </w:r>
      <w:r>
        <w:t>группой,</w:t>
      </w:r>
      <w:r>
        <w:rPr>
          <w:spacing w:val="-7"/>
        </w:rPr>
        <w:t xml:space="preserve"> </w:t>
      </w:r>
      <w:r>
        <w:t>в</w:t>
      </w:r>
      <w:r>
        <w:rPr>
          <w:spacing w:val="-7"/>
        </w:rPr>
        <w:t xml:space="preserve"> </w:t>
      </w:r>
      <w:r>
        <w:t>которой</w:t>
      </w:r>
      <w:r>
        <w:rPr>
          <w:spacing w:val="-7"/>
        </w:rPr>
        <w:t xml:space="preserve"> </w:t>
      </w:r>
      <w:r>
        <w:t>дефект</w:t>
      </w:r>
      <w:r>
        <w:rPr>
          <w:spacing w:val="-7"/>
        </w:rPr>
        <w:t xml:space="preserve"> </w:t>
      </w:r>
      <w:r>
        <w:t>ничем не</w:t>
      </w:r>
      <w:r>
        <w:rPr>
          <w:spacing w:val="40"/>
        </w:rPr>
        <w:t xml:space="preserve"> </w:t>
      </w:r>
      <w:r>
        <w:t>заполняли</w:t>
      </w:r>
      <w:r>
        <w:rPr>
          <w:spacing w:val="40"/>
        </w:rPr>
        <w:t xml:space="preserve"> </w:t>
      </w:r>
      <w:r>
        <w:t>(</w:t>
      </w:r>
      <w:r>
        <w:rPr>
          <w:i/>
        </w:rPr>
        <w:t>Без</w:t>
      </w:r>
      <w:r>
        <w:rPr>
          <w:i/>
          <w:spacing w:val="40"/>
        </w:rPr>
        <w:t xml:space="preserve"> </w:t>
      </w:r>
      <w:r>
        <w:rPr>
          <w:i/>
        </w:rPr>
        <w:t>заполнения</w:t>
      </w:r>
      <w:r>
        <w:t>,</w:t>
      </w:r>
      <w:r>
        <w:rPr>
          <w:spacing w:val="40"/>
        </w:rPr>
        <w:t xml:space="preserve"> </w:t>
      </w:r>
      <w:r>
        <w:t>n=24).</w:t>
      </w:r>
      <w:r>
        <w:rPr>
          <w:spacing w:val="40"/>
        </w:rPr>
        <w:t xml:space="preserve"> </w:t>
      </w:r>
      <w:r>
        <w:t>Для</w:t>
      </w:r>
      <w:r>
        <w:rPr>
          <w:spacing w:val="40"/>
        </w:rPr>
        <w:t xml:space="preserve"> </w:t>
      </w:r>
      <w:r>
        <w:t>заполнения</w:t>
      </w:r>
      <w:r>
        <w:rPr>
          <w:spacing w:val="40"/>
        </w:rPr>
        <w:t xml:space="preserve"> </w:t>
      </w:r>
      <w:r>
        <w:t>дефектов</w:t>
      </w:r>
      <w:r>
        <w:rPr>
          <w:spacing w:val="40"/>
        </w:rPr>
        <w:t xml:space="preserve"> </w:t>
      </w:r>
      <w:r>
        <w:t>применяли</w:t>
      </w:r>
      <w:r>
        <w:rPr>
          <w:spacing w:val="80"/>
          <w:w w:val="150"/>
        </w:rPr>
        <w:t xml:space="preserve"> </w:t>
      </w:r>
      <w:r>
        <w:rPr>
          <w:spacing w:val="-2"/>
        </w:rPr>
        <w:t>разработанный</w:t>
      </w:r>
      <w:r>
        <w:tab/>
      </w:r>
      <w:r>
        <w:rPr>
          <w:spacing w:val="-2"/>
        </w:rPr>
        <w:t>метод</w:t>
      </w:r>
      <w:r>
        <w:tab/>
      </w:r>
      <w:r>
        <w:tab/>
      </w:r>
      <w:r>
        <w:rPr>
          <w:spacing w:val="-10"/>
        </w:rPr>
        <w:t>и</w:t>
      </w:r>
      <w:r>
        <w:tab/>
      </w:r>
      <w:r>
        <w:tab/>
      </w:r>
      <w:r>
        <w:rPr>
          <w:spacing w:val="-2"/>
        </w:rPr>
        <w:t>устройство</w:t>
      </w:r>
      <w:r>
        <w:tab/>
      </w:r>
      <w:r>
        <w:rPr>
          <w:spacing w:val="-4"/>
        </w:rPr>
        <w:t>для</w:t>
      </w:r>
      <w:r>
        <w:tab/>
      </w:r>
      <w:r>
        <w:rPr>
          <w:spacing w:val="-2"/>
        </w:rPr>
        <w:t>миниинвазивной</w:t>
      </w:r>
      <w:r>
        <w:tab/>
      </w:r>
      <w:r>
        <w:rPr>
          <w:spacing w:val="-2"/>
        </w:rPr>
        <w:t xml:space="preserve">имплантации </w:t>
      </w:r>
      <w:r>
        <w:t>костнопластического</w:t>
      </w:r>
      <w:r>
        <w:rPr>
          <w:spacing w:val="-14"/>
        </w:rPr>
        <w:t xml:space="preserve"> </w:t>
      </w:r>
      <w:r>
        <w:t>материала.</w:t>
      </w:r>
      <w:r>
        <w:rPr>
          <w:spacing w:val="40"/>
        </w:rPr>
        <w:t xml:space="preserve"> </w:t>
      </w:r>
      <w:r>
        <w:t>Животных</w:t>
      </w:r>
      <w:r>
        <w:rPr>
          <w:spacing w:val="-14"/>
        </w:rPr>
        <w:t xml:space="preserve"> </w:t>
      </w:r>
      <w:r>
        <w:t>выводили</w:t>
      </w:r>
      <w:r>
        <w:rPr>
          <w:spacing w:val="-14"/>
        </w:rPr>
        <w:t xml:space="preserve"> </w:t>
      </w:r>
      <w:r>
        <w:t>из</w:t>
      </w:r>
      <w:r>
        <w:rPr>
          <w:spacing w:val="-14"/>
        </w:rPr>
        <w:t xml:space="preserve"> </w:t>
      </w:r>
      <w:r>
        <w:t>эксперимента</w:t>
      </w:r>
      <w:r>
        <w:rPr>
          <w:spacing w:val="-14"/>
        </w:rPr>
        <w:t xml:space="preserve"> </w:t>
      </w:r>
      <w:r>
        <w:t>на</w:t>
      </w:r>
      <w:r>
        <w:rPr>
          <w:spacing w:val="-14"/>
        </w:rPr>
        <w:t xml:space="preserve"> </w:t>
      </w:r>
      <w:r>
        <w:t>14,</w:t>
      </w:r>
      <w:r>
        <w:rPr>
          <w:spacing w:val="-15"/>
        </w:rPr>
        <w:t xml:space="preserve"> </w:t>
      </w:r>
      <w:r>
        <w:t>30 и</w:t>
      </w:r>
      <w:r>
        <w:rPr>
          <w:spacing w:val="-13"/>
        </w:rPr>
        <w:t xml:space="preserve"> </w:t>
      </w:r>
      <w:r>
        <w:t>60</w:t>
      </w:r>
      <w:r>
        <w:rPr>
          <w:spacing w:val="-12"/>
        </w:rPr>
        <w:t xml:space="preserve"> </w:t>
      </w:r>
      <w:r>
        <w:t>сутки.</w:t>
      </w:r>
      <w:r>
        <w:rPr>
          <w:spacing w:val="-13"/>
        </w:rPr>
        <w:t xml:space="preserve"> </w:t>
      </w:r>
      <w:r>
        <w:t>Для</w:t>
      </w:r>
      <w:r>
        <w:rPr>
          <w:spacing w:val="-13"/>
        </w:rPr>
        <w:t xml:space="preserve"> </w:t>
      </w:r>
      <w:r>
        <w:t>сравнительной</w:t>
      </w:r>
      <w:r>
        <w:rPr>
          <w:spacing w:val="-13"/>
        </w:rPr>
        <w:t xml:space="preserve"> </w:t>
      </w:r>
      <w:r>
        <w:t>оценки</w:t>
      </w:r>
      <w:r>
        <w:rPr>
          <w:spacing w:val="-13"/>
        </w:rPr>
        <w:t xml:space="preserve"> </w:t>
      </w:r>
      <w:r>
        <w:t>регенерации</w:t>
      </w:r>
      <w:r>
        <w:rPr>
          <w:spacing w:val="-13"/>
        </w:rPr>
        <w:t xml:space="preserve"> </w:t>
      </w:r>
      <w:r>
        <w:t>костного</w:t>
      </w:r>
      <w:r>
        <w:rPr>
          <w:spacing w:val="-13"/>
        </w:rPr>
        <w:t xml:space="preserve"> </w:t>
      </w:r>
      <w:r>
        <w:t>дефекта</w:t>
      </w:r>
      <w:r>
        <w:rPr>
          <w:spacing w:val="-12"/>
        </w:rPr>
        <w:t xml:space="preserve"> </w:t>
      </w:r>
      <w:r>
        <w:t>применяли лучевые</w:t>
      </w:r>
      <w:r>
        <w:rPr>
          <w:spacing w:val="40"/>
        </w:rPr>
        <w:t xml:space="preserve"> </w:t>
      </w:r>
      <w:r>
        <w:t>(рентгенологические,</w:t>
      </w:r>
      <w:r>
        <w:rPr>
          <w:spacing w:val="40"/>
        </w:rPr>
        <w:t xml:space="preserve"> </w:t>
      </w:r>
      <w:r>
        <w:t>конусно-лучевую</w:t>
      </w:r>
      <w:r>
        <w:rPr>
          <w:spacing w:val="40"/>
        </w:rPr>
        <w:t xml:space="preserve"> </w:t>
      </w:r>
      <w:r>
        <w:t>компьютерную</w:t>
      </w:r>
      <w:r>
        <w:rPr>
          <w:spacing w:val="40"/>
        </w:rPr>
        <w:t xml:space="preserve"> </w:t>
      </w:r>
      <w:r>
        <w:t>томографию) методы,</w:t>
      </w:r>
      <w:r>
        <w:rPr>
          <w:spacing w:val="33"/>
        </w:rPr>
        <w:t xml:space="preserve"> </w:t>
      </w:r>
      <w:r>
        <w:t>также</w:t>
      </w:r>
      <w:r>
        <w:rPr>
          <w:spacing w:val="33"/>
        </w:rPr>
        <w:t xml:space="preserve"> </w:t>
      </w:r>
      <w:r>
        <w:t>морфологические</w:t>
      </w:r>
      <w:r>
        <w:rPr>
          <w:spacing w:val="34"/>
        </w:rPr>
        <w:t xml:space="preserve"> </w:t>
      </w:r>
      <w:r>
        <w:t>(гистологические,</w:t>
      </w:r>
      <w:r>
        <w:rPr>
          <w:spacing w:val="33"/>
        </w:rPr>
        <w:t xml:space="preserve"> </w:t>
      </w:r>
      <w:r>
        <w:t>гистоморфометрические</w:t>
      </w:r>
      <w:r>
        <w:rPr>
          <w:spacing w:val="34"/>
        </w:rPr>
        <w:t xml:space="preserve"> </w:t>
      </w:r>
      <w:r>
        <w:rPr>
          <w:spacing w:val="-10"/>
        </w:rPr>
        <w:t>и</w:t>
      </w:r>
    </w:p>
    <w:p w14:paraId="1BC713A0" w14:textId="77777777" w:rsidR="00837FAC" w:rsidRDefault="004D5FA3" w:rsidP="008C2ACE">
      <w:pPr>
        <w:pStyle w:val="a3"/>
        <w:spacing w:line="320" w:lineRule="exact"/>
      </w:pPr>
      <w:r>
        <w:t>гистохимические)</w:t>
      </w:r>
      <w:r>
        <w:rPr>
          <w:spacing w:val="-14"/>
        </w:rPr>
        <w:t xml:space="preserve"> </w:t>
      </w:r>
      <w:r>
        <w:t>и</w:t>
      </w:r>
      <w:r>
        <w:rPr>
          <w:spacing w:val="-13"/>
        </w:rPr>
        <w:t xml:space="preserve"> </w:t>
      </w:r>
      <w:r>
        <w:t>статистические</w:t>
      </w:r>
      <w:r>
        <w:rPr>
          <w:spacing w:val="-13"/>
        </w:rPr>
        <w:t xml:space="preserve"> </w:t>
      </w:r>
      <w:r>
        <w:rPr>
          <w:spacing w:val="-2"/>
        </w:rPr>
        <w:t>методы.</w:t>
      </w:r>
    </w:p>
    <w:p w14:paraId="3F48A037" w14:textId="77777777" w:rsidR="00837FAC" w:rsidRDefault="004D5FA3">
      <w:pPr>
        <w:pStyle w:val="a3"/>
        <w:spacing w:line="242" w:lineRule="auto"/>
        <w:ind w:right="133" w:firstLine="708"/>
      </w:pPr>
      <w:r>
        <w:t>Полученные нами результаты свидетельствуют о том, что использование PRP с термически обработанным костным трансплантатом по Марбургской технологии значительно усиливает костеобразование по сравнению с группой,</w:t>
      </w:r>
    </w:p>
    <w:p w14:paraId="60373592" w14:textId="77777777" w:rsidR="00837FAC" w:rsidRDefault="00837FAC">
      <w:pPr>
        <w:pStyle w:val="a3"/>
        <w:spacing w:line="242" w:lineRule="auto"/>
        <w:sectPr w:rsidR="00837FAC">
          <w:pgSz w:w="11900" w:h="16840"/>
          <w:pgMar w:top="1060" w:right="425" w:bottom="1220" w:left="1559" w:header="0" w:footer="963" w:gutter="0"/>
          <w:cols w:space="720"/>
        </w:sectPr>
      </w:pPr>
    </w:p>
    <w:p w14:paraId="410F08D7" w14:textId="77777777" w:rsidR="00837FAC" w:rsidRDefault="004D5FA3">
      <w:pPr>
        <w:pStyle w:val="a3"/>
        <w:spacing w:before="69"/>
        <w:ind w:right="132"/>
      </w:pPr>
      <w:r>
        <w:t>использующей только костный трансплантат без дополнительных биокомпонентов и группой Без заполнения. В частности, в группе с PRP наблюдали большую площадь новообразованной костной ткани, высокие рентгенологические баллы и большую плотность костной ткани (по КЛКТ) на 14-й и 30-й день по сравнению с группой без PRP. Между группами были выявлены статистически значимые различия (p&lt;0,05). Кроме того, в области дефекта в группе с PRP наблюдалась более выраженная пролиферация зрелой костной ткани, интегрированной с костным трансплантатом, а также наличие хаотично</w:t>
      </w:r>
      <w:r>
        <w:rPr>
          <w:spacing w:val="-4"/>
        </w:rPr>
        <w:t xml:space="preserve"> </w:t>
      </w:r>
      <w:r>
        <w:t>расположенных</w:t>
      </w:r>
      <w:r>
        <w:rPr>
          <w:spacing w:val="-4"/>
        </w:rPr>
        <w:t xml:space="preserve"> </w:t>
      </w:r>
      <w:r>
        <w:t>гаверсовых</w:t>
      </w:r>
      <w:r>
        <w:rPr>
          <w:spacing w:val="-4"/>
        </w:rPr>
        <w:t xml:space="preserve"> </w:t>
      </w:r>
      <w:r>
        <w:t>каналов</w:t>
      </w:r>
      <w:r>
        <w:rPr>
          <w:spacing w:val="-4"/>
        </w:rPr>
        <w:t xml:space="preserve"> </w:t>
      </w:r>
      <w:r>
        <w:t>и</w:t>
      </w:r>
      <w:r>
        <w:rPr>
          <w:spacing w:val="-4"/>
        </w:rPr>
        <w:t xml:space="preserve"> </w:t>
      </w:r>
      <w:r>
        <w:t>горизонтально</w:t>
      </w:r>
      <w:r>
        <w:rPr>
          <w:spacing w:val="-4"/>
        </w:rPr>
        <w:t xml:space="preserve"> </w:t>
      </w:r>
      <w:r>
        <w:t>расширяющихся костных трабекул. Полученные нами результаты дополняют существующие данные, свидетельствующие о том, что сочетание PRP и термически обработанной кости так же эффективно, как и сочетание PRP с другими трансплантационными материалами [282-285].</w:t>
      </w:r>
    </w:p>
    <w:p w14:paraId="78D30209" w14:textId="77777777" w:rsidR="00837FAC" w:rsidRDefault="004D5FA3">
      <w:pPr>
        <w:pStyle w:val="a3"/>
        <w:ind w:right="133" w:firstLine="708"/>
      </w:pPr>
      <w:r>
        <w:t>Некоторые исследователи предположили, что сочетание PRP не обязательно приводит к значительному усилению остеогенеза [286-288]. Потенциально это может быть связано с тем, что высокотемпературная обработка биоматериала вызывает необратимые изменения, которые могут снизить воздействие факторов роста, присутствующих в PRP. Основываясь на полученных результатах, мы предположили, что использование PRP с термообработанной костью усиливает начальную стадию остеогенеза. Следовательно, ранняя фаза заживления дефекта с использованием Марбургского костного трансплантата может быть ускорена за счет соответствующей стимуляции факторами роста, благодаря остеоиндуктивному эффекту PRP. Этот процесс может снизить частоту возникновения несращений и инфекций [282, p.1740-1741].</w:t>
      </w:r>
    </w:p>
    <w:p w14:paraId="5201FC9E" w14:textId="77777777" w:rsidR="00837FAC" w:rsidRDefault="004D5FA3">
      <w:pPr>
        <w:pStyle w:val="a3"/>
        <w:spacing w:before="1"/>
        <w:ind w:right="131" w:firstLine="708"/>
      </w:pPr>
      <w:r>
        <w:t xml:space="preserve">Данные показывают, что добавление PRP к костному трансплантату улучшает плотность остеообразующих клеток на начальных стадиях остеогенеза. Усиление репаративных процессов в костной ткани продемонстрировано стабильным высоким количеством остеобластов в группе </w:t>
      </w:r>
      <w:r>
        <w:rPr>
          <w:i/>
        </w:rPr>
        <w:t xml:space="preserve">МКГ+PRP </w:t>
      </w:r>
      <w:r>
        <w:t xml:space="preserve">при сравнении с группой </w:t>
      </w:r>
      <w:r>
        <w:rPr>
          <w:i/>
        </w:rPr>
        <w:t xml:space="preserve">МКГ </w:t>
      </w:r>
      <w:r>
        <w:t>на 14 и 30 сутки (p=0,0001 и р=0,012 соответственно). Остеобласты тотально и циркулярно выстилали костные фрагменты графта с новообразующейся костной тканью и формировали множественные пучки скопления остеобластных клеток с разнонаправленным ростом костной ткани с более выраженным феноменом «bridging» костных фрагментов. Снижение количества остеобластов по мере продвижения к 60-му дню</w:t>
      </w:r>
      <w:r>
        <w:rPr>
          <w:spacing w:val="-18"/>
        </w:rPr>
        <w:t xml:space="preserve"> </w:t>
      </w:r>
      <w:r>
        <w:t>связано</w:t>
      </w:r>
      <w:r>
        <w:rPr>
          <w:spacing w:val="-17"/>
        </w:rPr>
        <w:t xml:space="preserve"> </w:t>
      </w:r>
      <w:r>
        <w:t>с</w:t>
      </w:r>
      <w:r>
        <w:rPr>
          <w:spacing w:val="-18"/>
        </w:rPr>
        <w:t xml:space="preserve"> </w:t>
      </w:r>
      <w:r>
        <w:t>завершением</w:t>
      </w:r>
      <w:r>
        <w:rPr>
          <w:spacing w:val="-17"/>
        </w:rPr>
        <w:t xml:space="preserve"> </w:t>
      </w:r>
      <w:r>
        <w:t>активной</w:t>
      </w:r>
      <w:r>
        <w:rPr>
          <w:spacing w:val="-18"/>
        </w:rPr>
        <w:t xml:space="preserve"> </w:t>
      </w:r>
      <w:r>
        <w:t>фазы</w:t>
      </w:r>
      <w:r>
        <w:rPr>
          <w:spacing w:val="-17"/>
        </w:rPr>
        <w:t xml:space="preserve"> </w:t>
      </w:r>
      <w:r>
        <w:t>регенерации,</w:t>
      </w:r>
      <w:r>
        <w:rPr>
          <w:spacing w:val="-18"/>
        </w:rPr>
        <w:t xml:space="preserve"> </w:t>
      </w:r>
      <w:r>
        <w:t>что</w:t>
      </w:r>
      <w:r>
        <w:rPr>
          <w:spacing w:val="-17"/>
        </w:rPr>
        <w:t xml:space="preserve"> </w:t>
      </w:r>
      <w:r>
        <w:t>наблюдается</w:t>
      </w:r>
      <w:r>
        <w:rPr>
          <w:spacing w:val="-18"/>
        </w:rPr>
        <w:t xml:space="preserve"> </w:t>
      </w:r>
      <w:r>
        <w:t>во</w:t>
      </w:r>
      <w:r>
        <w:rPr>
          <w:spacing w:val="-17"/>
        </w:rPr>
        <w:t xml:space="preserve"> </w:t>
      </w:r>
      <w:r>
        <w:t xml:space="preserve">всех группах и особенно выражено в группе </w:t>
      </w:r>
      <w:r w:rsidRPr="008C2ACE">
        <w:rPr>
          <w:i/>
          <w:iCs/>
        </w:rPr>
        <w:t>Без заполнения</w:t>
      </w:r>
      <w:r>
        <w:t xml:space="preserve"> [289, 290].</w:t>
      </w:r>
    </w:p>
    <w:p w14:paraId="31452239" w14:textId="77777777" w:rsidR="00837FAC" w:rsidRDefault="004D5FA3">
      <w:pPr>
        <w:pStyle w:val="a3"/>
        <w:ind w:right="132" w:firstLine="708"/>
      </w:pPr>
      <w:r>
        <w:t>В дополнение к остеобластам и остеокластам, которые традиционно рассматриваются как основные участники процессов ремоделирования костной ткани,</w:t>
      </w:r>
      <w:r>
        <w:rPr>
          <w:spacing w:val="-5"/>
        </w:rPr>
        <w:t xml:space="preserve"> </w:t>
      </w:r>
      <w:r>
        <w:t>остеоциты</w:t>
      </w:r>
      <w:r>
        <w:rPr>
          <w:spacing w:val="-4"/>
        </w:rPr>
        <w:t xml:space="preserve"> </w:t>
      </w:r>
      <w:r>
        <w:t>также</w:t>
      </w:r>
      <w:r>
        <w:rPr>
          <w:spacing w:val="-4"/>
        </w:rPr>
        <w:t xml:space="preserve"> </w:t>
      </w:r>
      <w:r>
        <w:t>играют</w:t>
      </w:r>
      <w:r>
        <w:rPr>
          <w:spacing w:val="-5"/>
        </w:rPr>
        <w:t xml:space="preserve"> </w:t>
      </w:r>
      <w:r>
        <w:t>существенную</w:t>
      </w:r>
      <w:r>
        <w:rPr>
          <w:spacing w:val="-4"/>
        </w:rPr>
        <w:t xml:space="preserve"> </w:t>
      </w:r>
      <w:r>
        <w:t>роль</w:t>
      </w:r>
      <w:r>
        <w:rPr>
          <w:spacing w:val="-5"/>
        </w:rPr>
        <w:t xml:space="preserve"> </w:t>
      </w:r>
      <w:r>
        <w:t>в</w:t>
      </w:r>
      <w:r>
        <w:rPr>
          <w:spacing w:val="-5"/>
        </w:rPr>
        <w:t xml:space="preserve"> </w:t>
      </w:r>
      <w:r>
        <w:t>регуляции</w:t>
      </w:r>
      <w:r>
        <w:rPr>
          <w:spacing w:val="-4"/>
        </w:rPr>
        <w:t xml:space="preserve"> </w:t>
      </w:r>
      <w:r>
        <w:t>этих</w:t>
      </w:r>
      <w:r>
        <w:rPr>
          <w:spacing w:val="-4"/>
        </w:rPr>
        <w:t xml:space="preserve"> </w:t>
      </w:r>
      <w:r>
        <w:t>процессов [291-294]. Остеоциты способствуют формированию «стратегии контролируемого</w:t>
      </w:r>
      <w:r>
        <w:rPr>
          <w:spacing w:val="-10"/>
        </w:rPr>
        <w:t xml:space="preserve"> </w:t>
      </w:r>
      <w:r>
        <w:t>костного</w:t>
      </w:r>
      <w:r>
        <w:rPr>
          <w:spacing w:val="-10"/>
        </w:rPr>
        <w:t xml:space="preserve"> </w:t>
      </w:r>
      <w:r>
        <w:t>ремоделирования»,</w:t>
      </w:r>
      <w:r>
        <w:rPr>
          <w:spacing w:val="-10"/>
        </w:rPr>
        <w:t xml:space="preserve"> </w:t>
      </w:r>
      <w:r>
        <w:t>направленной</w:t>
      </w:r>
      <w:r>
        <w:rPr>
          <w:spacing w:val="-10"/>
        </w:rPr>
        <w:t xml:space="preserve"> </w:t>
      </w:r>
      <w:r>
        <w:t>на</w:t>
      </w:r>
      <w:r>
        <w:rPr>
          <w:spacing w:val="-10"/>
        </w:rPr>
        <w:t xml:space="preserve"> </w:t>
      </w:r>
      <w:r>
        <w:t>восстановление и обновление костной ткани [295,296]. Они вырабатывают сигнальные молекулы, которые регулируют активность остеобластов, тем самым управляя</w:t>
      </w:r>
    </w:p>
    <w:p w14:paraId="443EC2F8" w14:textId="77777777" w:rsidR="00837FAC" w:rsidRDefault="00837FAC">
      <w:pPr>
        <w:pStyle w:val="a3"/>
        <w:sectPr w:rsidR="00837FAC">
          <w:pgSz w:w="11900" w:h="16840"/>
          <w:pgMar w:top="1060" w:right="425" w:bottom="1220" w:left="1559" w:header="0" w:footer="963" w:gutter="0"/>
          <w:cols w:space="720"/>
        </w:sectPr>
      </w:pPr>
    </w:p>
    <w:p w14:paraId="36CA6AE7" w14:textId="77777777" w:rsidR="00837FAC" w:rsidRDefault="004D5FA3">
      <w:pPr>
        <w:pStyle w:val="a3"/>
        <w:spacing w:before="69"/>
        <w:ind w:right="133"/>
      </w:pPr>
      <w:r>
        <w:t xml:space="preserve">процессами костеобразования и способствуя формированию новой кости [297,298]. Исследования </w:t>
      </w:r>
      <w:r>
        <w:rPr>
          <w:i/>
        </w:rPr>
        <w:t xml:space="preserve">in vitro </w:t>
      </w:r>
      <w:r>
        <w:t>показывают, что остеоциты могут действовать как негативные регуляторы активности остеокластов, играя важную роль в инициации локального ремоделирования кости [297, p.1115-1121]. Наличие достаточного количества живых остеоцитов необходимо для активации ремоделирования в зоне дефекта. В рамках текущего исследования выявлено повышенное содержание остеоцитов на 14 и 30 сутки (p=0,0001 и р=0,0001, соответственно) в костных образцах при использовании PRP по сравнению с костным графтом, что может указывать на улучшенные процессы репарации и ремоделирования кости при применении PRP.</w:t>
      </w:r>
    </w:p>
    <w:p w14:paraId="0E73EC59" w14:textId="77777777" w:rsidR="00837FAC" w:rsidRDefault="004D5FA3">
      <w:pPr>
        <w:pStyle w:val="a3"/>
        <w:spacing w:before="2"/>
        <w:ind w:right="133" w:firstLine="708"/>
      </w:pPr>
      <w:r>
        <w:t xml:space="preserve">Лечение с использованием </w:t>
      </w:r>
      <w:r>
        <w:rPr>
          <w:i/>
        </w:rPr>
        <w:t xml:space="preserve">МКГ+PRP </w:t>
      </w:r>
      <w:r>
        <w:t xml:space="preserve">значительно стимулирует ангиогенез на раннем этапе восстановления, обеспечивая более высокую плотность сосудов в зоне дефекта (p&lt;0,05). Тем не менее, этот эффект уменьшается со временем, но все же остается преобладающим по сравнению с группой </w:t>
      </w:r>
      <w:r>
        <w:rPr>
          <w:i/>
        </w:rPr>
        <w:t xml:space="preserve">МКГ </w:t>
      </w:r>
      <w:r>
        <w:t xml:space="preserve">и особенно с группой </w:t>
      </w:r>
      <w:r>
        <w:rPr>
          <w:i/>
        </w:rPr>
        <w:t>Без заполнения</w:t>
      </w:r>
      <w:r>
        <w:t xml:space="preserve">, которая демонстрирует минимальную васкуляризацию на протяжении всего исследуемого периода. В более ранних исследованиях было показано, что PRP улучшает ангиогенез в области костных дефектов благодаря высвобождению нескольких факторов роста таких, как PDGF, TGF-β и VEGF [208, p.18-20]. Процесс ангиогенеза является важным и необходимым для тропизма, роста и созревания костной ткани [299]. Мы обнаружили, что в группах формирование более плотных зон созревающей и зрелой костной ткани наблюдалось в зонах с относительно большим количеством микрососудов. Мы полагаем, что PRP-индуцированный эффект активности роста и созревания костной ткани, скорее всего, связан с прямым влиянием на ангиогенез и опосредованным остеоиндуктивным </w:t>
      </w:r>
      <w:r>
        <w:rPr>
          <w:spacing w:val="-2"/>
        </w:rPr>
        <w:t>эффектом.</w:t>
      </w:r>
    </w:p>
    <w:p w14:paraId="103ED04D" w14:textId="77777777" w:rsidR="00837FAC" w:rsidRDefault="004D5FA3">
      <w:pPr>
        <w:pStyle w:val="a3"/>
        <w:ind w:right="132" w:firstLine="708"/>
      </w:pPr>
      <w:r>
        <w:t>Наше исследование показало, что по результатам гистологических и рентгенологических исследований не было выявлено существенной разницы в заживлении</w:t>
      </w:r>
      <w:r>
        <w:rPr>
          <w:spacing w:val="-18"/>
        </w:rPr>
        <w:t xml:space="preserve"> </w:t>
      </w:r>
      <w:r>
        <w:t>кости</w:t>
      </w:r>
      <w:r>
        <w:rPr>
          <w:spacing w:val="-17"/>
        </w:rPr>
        <w:t xml:space="preserve"> </w:t>
      </w:r>
      <w:r>
        <w:t>между</w:t>
      </w:r>
      <w:r>
        <w:rPr>
          <w:spacing w:val="-18"/>
        </w:rPr>
        <w:t xml:space="preserve"> </w:t>
      </w:r>
      <w:r>
        <w:t>группами</w:t>
      </w:r>
      <w:r>
        <w:rPr>
          <w:spacing w:val="-17"/>
        </w:rPr>
        <w:t xml:space="preserve"> </w:t>
      </w:r>
      <w:r>
        <w:rPr>
          <w:i/>
        </w:rPr>
        <w:t>МКГ</w:t>
      </w:r>
      <w:r>
        <w:rPr>
          <w:i/>
          <w:spacing w:val="-18"/>
        </w:rPr>
        <w:t xml:space="preserve"> </w:t>
      </w:r>
      <w:r>
        <w:t>и</w:t>
      </w:r>
      <w:r>
        <w:rPr>
          <w:spacing w:val="-17"/>
        </w:rPr>
        <w:t xml:space="preserve"> </w:t>
      </w:r>
      <w:r>
        <w:rPr>
          <w:i/>
        </w:rPr>
        <w:t>МКГ+PRP</w:t>
      </w:r>
      <w:r>
        <w:rPr>
          <w:i/>
          <w:spacing w:val="-18"/>
        </w:rPr>
        <w:t xml:space="preserve"> </w:t>
      </w:r>
      <w:r>
        <w:t>(р&gt;0,05)</w:t>
      </w:r>
      <w:r>
        <w:rPr>
          <w:spacing w:val="-17"/>
        </w:rPr>
        <w:t xml:space="preserve"> </w:t>
      </w:r>
      <w:r>
        <w:t>на</w:t>
      </w:r>
      <w:r>
        <w:rPr>
          <w:spacing w:val="-18"/>
        </w:rPr>
        <w:t xml:space="preserve"> </w:t>
      </w:r>
      <w:r>
        <w:t>60-ый</w:t>
      </w:r>
      <w:r>
        <w:rPr>
          <w:spacing w:val="-17"/>
        </w:rPr>
        <w:t xml:space="preserve"> </w:t>
      </w:r>
      <w:r>
        <w:t>день.</w:t>
      </w:r>
      <w:r>
        <w:rPr>
          <w:spacing w:val="-18"/>
        </w:rPr>
        <w:t xml:space="preserve"> </w:t>
      </w:r>
      <w:r>
        <w:t>Мы предполагаем, что отсутствие разницы может быть связано с завершением активной</w:t>
      </w:r>
      <w:r>
        <w:rPr>
          <w:spacing w:val="-4"/>
        </w:rPr>
        <w:t xml:space="preserve"> </w:t>
      </w:r>
      <w:r>
        <w:t>фазы</w:t>
      </w:r>
      <w:r>
        <w:rPr>
          <w:spacing w:val="-4"/>
        </w:rPr>
        <w:t xml:space="preserve"> </w:t>
      </w:r>
      <w:r>
        <w:t>остеогенеза,</w:t>
      </w:r>
      <w:r>
        <w:rPr>
          <w:spacing w:val="-5"/>
        </w:rPr>
        <w:t xml:space="preserve"> </w:t>
      </w:r>
      <w:r>
        <w:t>что</w:t>
      </w:r>
      <w:r>
        <w:rPr>
          <w:spacing w:val="-4"/>
        </w:rPr>
        <w:t xml:space="preserve"> </w:t>
      </w:r>
      <w:r>
        <w:t>привело</w:t>
      </w:r>
      <w:r>
        <w:rPr>
          <w:spacing w:val="-4"/>
        </w:rPr>
        <w:t xml:space="preserve"> </w:t>
      </w:r>
      <w:r>
        <w:t>к</w:t>
      </w:r>
      <w:r>
        <w:rPr>
          <w:spacing w:val="-4"/>
        </w:rPr>
        <w:t xml:space="preserve"> </w:t>
      </w:r>
      <w:r>
        <w:t>полному</w:t>
      </w:r>
      <w:r>
        <w:rPr>
          <w:spacing w:val="-4"/>
        </w:rPr>
        <w:t xml:space="preserve"> </w:t>
      </w:r>
      <w:r>
        <w:t>закрытию</w:t>
      </w:r>
      <w:r>
        <w:rPr>
          <w:spacing w:val="-4"/>
        </w:rPr>
        <w:t xml:space="preserve"> </w:t>
      </w:r>
      <w:r>
        <w:t>костного</w:t>
      </w:r>
      <w:r>
        <w:rPr>
          <w:spacing w:val="-4"/>
        </w:rPr>
        <w:t xml:space="preserve"> </w:t>
      </w:r>
      <w:r>
        <w:t>дефекта. Однако</w:t>
      </w:r>
      <w:r>
        <w:rPr>
          <w:spacing w:val="-8"/>
        </w:rPr>
        <w:t xml:space="preserve"> </w:t>
      </w:r>
      <w:r>
        <w:t>важно</w:t>
      </w:r>
      <w:r>
        <w:rPr>
          <w:spacing w:val="-8"/>
        </w:rPr>
        <w:t xml:space="preserve"> </w:t>
      </w:r>
      <w:r>
        <w:t>признать,</w:t>
      </w:r>
      <w:r>
        <w:rPr>
          <w:spacing w:val="-8"/>
        </w:rPr>
        <w:t xml:space="preserve"> </w:t>
      </w:r>
      <w:r>
        <w:t>что</w:t>
      </w:r>
      <w:r>
        <w:rPr>
          <w:spacing w:val="-8"/>
        </w:rPr>
        <w:t xml:space="preserve"> </w:t>
      </w:r>
      <w:r>
        <w:t>восстановление</w:t>
      </w:r>
      <w:r>
        <w:rPr>
          <w:spacing w:val="-8"/>
        </w:rPr>
        <w:t xml:space="preserve"> </w:t>
      </w:r>
      <w:r>
        <w:t>и</w:t>
      </w:r>
      <w:r>
        <w:rPr>
          <w:spacing w:val="-8"/>
        </w:rPr>
        <w:t xml:space="preserve"> </w:t>
      </w:r>
      <w:r>
        <w:t>ремоделирование</w:t>
      </w:r>
      <w:r>
        <w:rPr>
          <w:spacing w:val="-8"/>
        </w:rPr>
        <w:t xml:space="preserve"> </w:t>
      </w:r>
      <w:r>
        <w:t>костной</w:t>
      </w:r>
      <w:r>
        <w:rPr>
          <w:spacing w:val="-8"/>
        </w:rPr>
        <w:t xml:space="preserve"> </w:t>
      </w:r>
      <w:r>
        <w:t>ткани</w:t>
      </w:r>
      <w:r>
        <w:rPr>
          <w:spacing w:val="-9"/>
        </w:rPr>
        <w:t xml:space="preserve"> </w:t>
      </w:r>
      <w:r>
        <w:t>- это сложные процессы, которые продолжаются и после активной фазы остеогенеза [300]. Эти процессы включают в себя реорганизацию и изменение формы вновь образованной костной ткани, обеспечивая ее прочность и функциональность. Хотя полное закрытие костного дефекта может быть достигнуто, но при этом продолжающаяся реконструкция и ремоделирование могут все еще иметь место [301,302]. Этот продолжающийся процесс может способствовать отсутствию существенной разницы, наблюдаемой на 60-й день. Это говорит о необходимости проведения дополнительных исследований для полного понимания этих процессов.</w:t>
      </w:r>
    </w:p>
    <w:p w14:paraId="54C9D5C4" w14:textId="77777777" w:rsidR="00837FAC" w:rsidRDefault="004D5FA3">
      <w:pPr>
        <w:pStyle w:val="a3"/>
        <w:spacing w:line="242" w:lineRule="auto"/>
        <w:ind w:right="133" w:firstLine="708"/>
      </w:pPr>
      <w:r>
        <w:t>При</w:t>
      </w:r>
      <w:r>
        <w:rPr>
          <w:spacing w:val="-18"/>
        </w:rPr>
        <w:t xml:space="preserve"> </w:t>
      </w:r>
      <w:r>
        <w:t>оценке</w:t>
      </w:r>
      <w:r>
        <w:rPr>
          <w:spacing w:val="-17"/>
        </w:rPr>
        <w:t xml:space="preserve"> </w:t>
      </w:r>
      <w:r>
        <w:t>ремоделирования</w:t>
      </w:r>
      <w:r>
        <w:rPr>
          <w:spacing w:val="-18"/>
        </w:rPr>
        <w:t xml:space="preserve"> </w:t>
      </w:r>
      <w:r>
        <w:t>костного</w:t>
      </w:r>
      <w:r>
        <w:rPr>
          <w:spacing w:val="-17"/>
        </w:rPr>
        <w:t xml:space="preserve"> </w:t>
      </w:r>
      <w:r>
        <w:t>графта</w:t>
      </w:r>
      <w:r>
        <w:rPr>
          <w:spacing w:val="-18"/>
        </w:rPr>
        <w:t xml:space="preserve"> </w:t>
      </w:r>
      <w:r>
        <w:t>на</w:t>
      </w:r>
      <w:r>
        <w:rPr>
          <w:spacing w:val="-17"/>
        </w:rPr>
        <w:t xml:space="preserve"> </w:t>
      </w:r>
      <w:r>
        <w:t>14-е</w:t>
      </w:r>
      <w:r>
        <w:rPr>
          <w:spacing w:val="-18"/>
        </w:rPr>
        <w:t xml:space="preserve"> </w:t>
      </w:r>
      <w:r>
        <w:t>и</w:t>
      </w:r>
      <w:r>
        <w:rPr>
          <w:spacing w:val="-17"/>
        </w:rPr>
        <w:t xml:space="preserve"> </w:t>
      </w:r>
      <w:r>
        <w:t>30-е</w:t>
      </w:r>
      <w:r>
        <w:rPr>
          <w:spacing w:val="-18"/>
        </w:rPr>
        <w:t xml:space="preserve"> </w:t>
      </w:r>
      <w:r>
        <w:t>сутки</w:t>
      </w:r>
      <w:r>
        <w:rPr>
          <w:spacing w:val="-17"/>
        </w:rPr>
        <w:t xml:space="preserve"> </w:t>
      </w:r>
      <w:r>
        <w:t>в</w:t>
      </w:r>
      <w:r>
        <w:rPr>
          <w:spacing w:val="-18"/>
        </w:rPr>
        <w:t xml:space="preserve"> </w:t>
      </w:r>
      <w:r>
        <w:t>группе с использованием PRP при гистопатологическом анализе преобладала положительная</w:t>
      </w:r>
      <w:r>
        <w:rPr>
          <w:spacing w:val="40"/>
        </w:rPr>
        <w:t xml:space="preserve">  </w:t>
      </w:r>
      <w:r>
        <w:t>динамика</w:t>
      </w:r>
      <w:r>
        <w:rPr>
          <w:spacing w:val="40"/>
        </w:rPr>
        <w:t xml:space="preserve">  </w:t>
      </w:r>
      <w:r>
        <w:t>ремоделирования</w:t>
      </w:r>
      <w:r>
        <w:rPr>
          <w:spacing w:val="40"/>
        </w:rPr>
        <w:t xml:space="preserve">  </w:t>
      </w:r>
      <w:r>
        <w:t>костного</w:t>
      </w:r>
      <w:r>
        <w:rPr>
          <w:spacing w:val="40"/>
        </w:rPr>
        <w:t xml:space="preserve">  </w:t>
      </w:r>
      <w:r>
        <w:t>трансплантата,</w:t>
      </w:r>
      <w:r>
        <w:rPr>
          <w:spacing w:val="40"/>
        </w:rPr>
        <w:t xml:space="preserve">  </w:t>
      </w:r>
      <w:r>
        <w:t>что</w:t>
      </w:r>
    </w:p>
    <w:p w14:paraId="5E1A9818" w14:textId="77777777" w:rsidR="00837FAC" w:rsidRDefault="00837FAC">
      <w:pPr>
        <w:pStyle w:val="a3"/>
        <w:spacing w:line="242" w:lineRule="auto"/>
        <w:sectPr w:rsidR="00837FAC">
          <w:pgSz w:w="11900" w:h="16840"/>
          <w:pgMar w:top="1060" w:right="425" w:bottom="1220" w:left="1559" w:header="0" w:footer="963" w:gutter="0"/>
          <w:cols w:space="720"/>
        </w:sectPr>
      </w:pPr>
    </w:p>
    <w:p w14:paraId="3D49AD08" w14:textId="77777777" w:rsidR="00837FAC" w:rsidRDefault="004D5FA3">
      <w:pPr>
        <w:pStyle w:val="a3"/>
        <w:spacing w:before="69"/>
        <w:ind w:right="132"/>
      </w:pPr>
      <w:r>
        <w:t>свидетельствует об улучшении жизнеспособности костного трансплантата и увеличении</w:t>
      </w:r>
      <w:r>
        <w:rPr>
          <w:spacing w:val="-2"/>
        </w:rPr>
        <w:t xml:space="preserve"> </w:t>
      </w:r>
      <w:r>
        <w:t>доли</w:t>
      </w:r>
      <w:r>
        <w:rPr>
          <w:spacing w:val="-2"/>
        </w:rPr>
        <w:t xml:space="preserve"> </w:t>
      </w:r>
      <w:r>
        <w:t>зрелого</w:t>
      </w:r>
      <w:r>
        <w:rPr>
          <w:spacing w:val="-2"/>
        </w:rPr>
        <w:t xml:space="preserve"> </w:t>
      </w:r>
      <w:r>
        <w:t>костного</w:t>
      </w:r>
      <w:r>
        <w:rPr>
          <w:spacing w:val="-2"/>
        </w:rPr>
        <w:t xml:space="preserve"> </w:t>
      </w:r>
      <w:r>
        <w:t>матрикса</w:t>
      </w:r>
      <w:r>
        <w:rPr>
          <w:spacing w:val="-2"/>
        </w:rPr>
        <w:t xml:space="preserve"> </w:t>
      </w:r>
      <w:r>
        <w:t>по</w:t>
      </w:r>
      <w:r>
        <w:rPr>
          <w:spacing w:val="-2"/>
        </w:rPr>
        <w:t xml:space="preserve"> </w:t>
      </w:r>
      <w:r>
        <w:t>сравнению</w:t>
      </w:r>
      <w:r>
        <w:rPr>
          <w:spacing w:val="-1"/>
        </w:rPr>
        <w:t xml:space="preserve"> </w:t>
      </w:r>
      <w:r>
        <w:t>с</w:t>
      </w:r>
      <w:r>
        <w:rPr>
          <w:spacing w:val="-2"/>
        </w:rPr>
        <w:t xml:space="preserve"> </w:t>
      </w:r>
      <w:r>
        <w:t>группой,</w:t>
      </w:r>
      <w:r>
        <w:rPr>
          <w:spacing w:val="-2"/>
        </w:rPr>
        <w:t xml:space="preserve"> </w:t>
      </w:r>
      <w:r>
        <w:t>в</w:t>
      </w:r>
      <w:r>
        <w:rPr>
          <w:spacing w:val="-2"/>
        </w:rPr>
        <w:t xml:space="preserve"> </w:t>
      </w:r>
      <w:r>
        <w:t>которой использовался только костный трансплантат (p=0,0001). Несмотря на широкое распространение и удобство метода, восстановление кости с помощью костных трансплантатов имеет ряд недостатков таких, как низкая жизнеспособность костного</w:t>
      </w:r>
      <w:r>
        <w:rPr>
          <w:spacing w:val="-7"/>
        </w:rPr>
        <w:t xml:space="preserve"> </w:t>
      </w:r>
      <w:r>
        <w:t>трансплантата</w:t>
      </w:r>
      <w:r>
        <w:rPr>
          <w:spacing w:val="-7"/>
        </w:rPr>
        <w:t xml:space="preserve"> </w:t>
      </w:r>
      <w:r>
        <w:t>и</w:t>
      </w:r>
      <w:r>
        <w:rPr>
          <w:spacing w:val="-7"/>
        </w:rPr>
        <w:t xml:space="preserve"> </w:t>
      </w:r>
      <w:r>
        <w:t>негативное</w:t>
      </w:r>
      <w:r>
        <w:rPr>
          <w:spacing w:val="-7"/>
        </w:rPr>
        <w:t xml:space="preserve"> </w:t>
      </w:r>
      <w:r>
        <w:t>ремоделирование</w:t>
      </w:r>
      <w:r>
        <w:rPr>
          <w:spacing w:val="-7"/>
        </w:rPr>
        <w:t xml:space="preserve"> </w:t>
      </w:r>
      <w:r>
        <w:t>костного</w:t>
      </w:r>
      <w:r>
        <w:rPr>
          <w:spacing w:val="-7"/>
        </w:rPr>
        <w:t xml:space="preserve"> </w:t>
      </w:r>
      <w:r>
        <w:t>трансплантата. Эти проблемы могут привести к относительной задержке восстановления костной ткани или разрозненному, неравномерному заживлению костного дефекта.</w:t>
      </w:r>
      <w:r>
        <w:rPr>
          <w:spacing w:val="-11"/>
        </w:rPr>
        <w:t xml:space="preserve"> </w:t>
      </w:r>
      <w:r>
        <w:t>Такой</w:t>
      </w:r>
      <w:r>
        <w:rPr>
          <w:spacing w:val="-10"/>
        </w:rPr>
        <w:t xml:space="preserve"> </w:t>
      </w:r>
      <w:r>
        <w:t>постепенный</w:t>
      </w:r>
      <w:r>
        <w:rPr>
          <w:spacing w:val="-10"/>
        </w:rPr>
        <w:t xml:space="preserve"> </w:t>
      </w:r>
      <w:r>
        <w:t>процесс</w:t>
      </w:r>
      <w:r>
        <w:rPr>
          <w:spacing w:val="-10"/>
        </w:rPr>
        <w:t xml:space="preserve"> </w:t>
      </w:r>
      <w:r>
        <w:t>замещения</w:t>
      </w:r>
      <w:r>
        <w:rPr>
          <w:spacing w:val="-11"/>
        </w:rPr>
        <w:t xml:space="preserve"> </w:t>
      </w:r>
      <w:r>
        <w:t>может</w:t>
      </w:r>
      <w:r>
        <w:rPr>
          <w:spacing w:val="-11"/>
        </w:rPr>
        <w:t xml:space="preserve"> </w:t>
      </w:r>
      <w:r>
        <w:t>привести</w:t>
      </w:r>
      <w:r>
        <w:rPr>
          <w:spacing w:val="-10"/>
        </w:rPr>
        <w:t xml:space="preserve"> </w:t>
      </w:r>
      <w:r>
        <w:t>к</w:t>
      </w:r>
      <w:r>
        <w:rPr>
          <w:spacing w:val="-10"/>
        </w:rPr>
        <w:t xml:space="preserve"> </w:t>
      </w:r>
      <w:r>
        <w:t>образованию стойких зон некроза кости [95, p.1501-1502].</w:t>
      </w:r>
    </w:p>
    <w:p w14:paraId="4E7FDD5A" w14:textId="77777777" w:rsidR="00837FAC" w:rsidRDefault="004D5FA3">
      <w:pPr>
        <w:pStyle w:val="a3"/>
        <w:spacing w:before="2"/>
        <w:ind w:right="133" w:firstLine="708"/>
      </w:pPr>
      <w:r>
        <w:t>Полученные нами результаты свидетельствуют о том, что PRP может эффективно снижать резорбцию термически обработанного костного трансплантата, усиливать интеграцию новообразованной кости с поверхностью трансплантата и ускорять процесс ремоделирования костного трансплантата (p=0,0001). Это имеет многообещающее значение не только для костной пластики, но и для других ортопедических операций, требующих костного ремоделирования с минимальным риском некроза [303].</w:t>
      </w:r>
    </w:p>
    <w:p w14:paraId="1A5BB08C" w14:textId="77777777" w:rsidR="00837FAC" w:rsidRDefault="004D5FA3">
      <w:pPr>
        <w:pStyle w:val="a3"/>
        <w:spacing w:before="2"/>
        <w:ind w:right="133" w:firstLine="709"/>
      </w:pPr>
      <w:r>
        <w:t>Как</w:t>
      </w:r>
      <w:r>
        <w:rPr>
          <w:spacing w:val="-8"/>
        </w:rPr>
        <w:t xml:space="preserve"> </w:t>
      </w:r>
      <w:r>
        <w:t>было</w:t>
      </w:r>
      <w:r>
        <w:rPr>
          <w:spacing w:val="-8"/>
        </w:rPr>
        <w:t xml:space="preserve"> </w:t>
      </w:r>
      <w:r>
        <w:t>показано</w:t>
      </w:r>
      <w:r>
        <w:rPr>
          <w:spacing w:val="-8"/>
        </w:rPr>
        <w:t xml:space="preserve"> </w:t>
      </w:r>
      <w:r>
        <w:t>ранее,</w:t>
      </w:r>
      <w:r>
        <w:rPr>
          <w:spacing w:val="-8"/>
        </w:rPr>
        <w:t xml:space="preserve"> </w:t>
      </w:r>
      <w:r>
        <w:t>около</w:t>
      </w:r>
      <w:r>
        <w:rPr>
          <w:spacing w:val="-8"/>
        </w:rPr>
        <w:t xml:space="preserve"> </w:t>
      </w:r>
      <w:r>
        <w:t>90%</w:t>
      </w:r>
      <w:r>
        <w:rPr>
          <w:spacing w:val="-7"/>
        </w:rPr>
        <w:t xml:space="preserve"> </w:t>
      </w:r>
      <w:r>
        <w:t>костной</w:t>
      </w:r>
      <w:r>
        <w:rPr>
          <w:spacing w:val="-8"/>
        </w:rPr>
        <w:t xml:space="preserve"> </w:t>
      </w:r>
      <w:r>
        <w:t>пластинки</w:t>
      </w:r>
      <w:r>
        <w:rPr>
          <w:spacing w:val="-8"/>
        </w:rPr>
        <w:t xml:space="preserve"> </w:t>
      </w:r>
      <w:r>
        <w:t>состоит</w:t>
      </w:r>
      <w:r>
        <w:rPr>
          <w:spacing w:val="-8"/>
        </w:rPr>
        <w:t xml:space="preserve"> </w:t>
      </w:r>
      <w:r>
        <w:t>из</w:t>
      </w:r>
      <w:r>
        <w:rPr>
          <w:spacing w:val="-8"/>
        </w:rPr>
        <w:t xml:space="preserve"> </w:t>
      </w:r>
      <w:r>
        <w:t>зрелой пластинчатой костной ткани, а остальные 10% - из лакун, гаверсовых каналов, заполненных сосудами и нервными волокнами, а также фиброзной и хрящевой ткани [304]. Ламеллярная структура костной пластинки, интегрированная с системой каналов, обеспечивает не только питательную поддержку, но и механическую прочность, поскольку устойчивость кости к деформации зависит не только от ее минерального состава, но и от сложной внутренней микроструктуры, что является важнейшим результатом успешного восстановления дефекта.</w:t>
      </w:r>
    </w:p>
    <w:p w14:paraId="4A909F16" w14:textId="77777777" w:rsidR="00837FAC" w:rsidRDefault="004D5FA3">
      <w:pPr>
        <w:pStyle w:val="a3"/>
        <w:ind w:right="131" w:firstLine="709"/>
      </w:pPr>
      <w:r>
        <w:t>Восстановление</w:t>
      </w:r>
      <w:r>
        <w:rPr>
          <w:spacing w:val="-5"/>
        </w:rPr>
        <w:t xml:space="preserve"> </w:t>
      </w:r>
      <w:r>
        <w:t>костной</w:t>
      </w:r>
      <w:r>
        <w:rPr>
          <w:spacing w:val="-5"/>
        </w:rPr>
        <w:t xml:space="preserve"> </w:t>
      </w:r>
      <w:r>
        <w:t>ткани</w:t>
      </w:r>
      <w:r>
        <w:rPr>
          <w:spacing w:val="-5"/>
        </w:rPr>
        <w:t xml:space="preserve"> </w:t>
      </w:r>
      <w:r>
        <w:t>традиционно</w:t>
      </w:r>
      <w:r>
        <w:rPr>
          <w:spacing w:val="-5"/>
        </w:rPr>
        <w:t xml:space="preserve"> </w:t>
      </w:r>
      <w:r>
        <w:t>происходит</w:t>
      </w:r>
      <w:r>
        <w:rPr>
          <w:spacing w:val="-5"/>
        </w:rPr>
        <w:t xml:space="preserve"> </w:t>
      </w:r>
      <w:r>
        <w:t>в</w:t>
      </w:r>
      <w:r>
        <w:rPr>
          <w:spacing w:val="-5"/>
        </w:rPr>
        <w:t xml:space="preserve"> </w:t>
      </w:r>
      <w:r>
        <w:t>зависимости</w:t>
      </w:r>
      <w:r>
        <w:rPr>
          <w:spacing w:val="-5"/>
        </w:rPr>
        <w:t xml:space="preserve"> </w:t>
      </w:r>
      <w:r>
        <w:t>от стадии, включая фазу динамического роста и фазу созревания, которая характеризуется появлением каналов для питания и трофики. Эта фаза созревания</w:t>
      </w:r>
      <w:r>
        <w:rPr>
          <w:spacing w:val="-12"/>
        </w:rPr>
        <w:t xml:space="preserve"> </w:t>
      </w:r>
      <w:r>
        <w:t>сигнализируется</w:t>
      </w:r>
      <w:r>
        <w:rPr>
          <w:spacing w:val="-12"/>
        </w:rPr>
        <w:t xml:space="preserve"> </w:t>
      </w:r>
      <w:r>
        <w:t>относительно</w:t>
      </w:r>
      <w:r>
        <w:rPr>
          <w:spacing w:val="-11"/>
        </w:rPr>
        <w:t xml:space="preserve"> </w:t>
      </w:r>
      <w:r>
        <w:t>небольшим</w:t>
      </w:r>
      <w:r>
        <w:rPr>
          <w:spacing w:val="-11"/>
        </w:rPr>
        <w:t xml:space="preserve"> </w:t>
      </w:r>
      <w:r>
        <w:t>уменьшением</w:t>
      </w:r>
      <w:r>
        <w:rPr>
          <w:spacing w:val="-11"/>
        </w:rPr>
        <w:t xml:space="preserve"> </w:t>
      </w:r>
      <w:r>
        <w:t xml:space="preserve">количества костной ткани за счет очаговой резорбции. По данным нашего исследования, в костной пластинке в зоне дефекта в группе </w:t>
      </w:r>
      <w:r>
        <w:rPr>
          <w:i/>
        </w:rPr>
        <w:t xml:space="preserve">МКГ+PRP </w:t>
      </w:r>
      <w:r>
        <w:t>через 60 дней наблюдалось незначительное уменьшение количества костной ткани (Таблица А.1). Это соответствует процессу перестройки кости и формированию каналов Гаверса и может рассматриваться как этап созревания костной ткани [48, p.103- 105]. Напротив, в группе без PRP на 60-ый день наблюдалась тенденция к увеличению количества костной ткани, сопровождаемая участками с бессистемным распределением незрелого костного матрикса. Это говорит о расширенном потенциале роста костной ткани и относительной задержке ее созревания. Мы предполагаем, что использование PRP с термообработанным костным трансплантатом не только усиливает остеокондуктивный и остеоиндуктивный потенциал трансплантата, но и ускоряет процесс созревания новообразованной костной ткани.</w:t>
      </w:r>
    </w:p>
    <w:p w14:paraId="2933D99F" w14:textId="77777777" w:rsidR="00837FAC" w:rsidRDefault="00837FAC">
      <w:pPr>
        <w:pStyle w:val="a3"/>
        <w:sectPr w:rsidR="00837FAC">
          <w:pgSz w:w="11900" w:h="16840"/>
          <w:pgMar w:top="1060" w:right="425" w:bottom="1220" w:left="1559" w:header="0" w:footer="963" w:gutter="0"/>
          <w:cols w:space="720"/>
        </w:sectPr>
      </w:pPr>
    </w:p>
    <w:p w14:paraId="45307F4E" w14:textId="77777777" w:rsidR="00837FAC" w:rsidRDefault="004D5FA3">
      <w:pPr>
        <w:pStyle w:val="a3"/>
        <w:spacing w:before="69"/>
        <w:ind w:right="132" w:firstLine="720"/>
      </w:pPr>
      <w:r>
        <w:t>В нашем исследовании не было выявлено признаков гиперплазии хондроидного или костного мозолей на гистологических срезах ни в одной группе.</w:t>
      </w:r>
      <w:r>
        <w:rPr>
          <w:spacing w:val="-9"/>
        </w:rPr>
        <w:t xml:space="preserve"> </w:t>
      </w:r>
      <w:r>
        <w:t>Вместо</w:t>
      </w:r>
      <w:r>
        <w:rPr>
          <w:spacing w:val="-9"/>
        </w:rPr>
        <w:t xml:space="preserve"> </w:t>
      </w:r>
      <w:r>
        <w:t>этого</w:t>
      </w:r>
      <w:r>
        <w:rPr>
          <w:spacing w:val="-9"/>
        </w:rPr>
        <w:t xml:space="preserve"> </w:t>
      </w:r>
      <w:r>
        <w:t>наблюдались</w:t>
      </w:r>
      <w:r>
        <w:rPr>
          <w:spacing w:val="-9"/>
        </w:rPr>
        <w:t xml:space="preserve"> </w:t>
      </w:r>
      <w:r>
        <w:t>тонкие</w:t>
      </w:r>
      <w:r>
        <w:rPr>
          <w:spacing w:val="-9"/>
        </w:rPr>
        <w:t xml:space="preserve"> </w:t>
      </w:r>
      <w:r>
        <w:t>слои</w:t>
      </w:r>
      <w:r>
        <w:rPr>
          <w:spacing w:val="-9"/>
        </w:rPr>
        <w:t xml:space="preserve"> </w:t>
      </w:r>
      <w:r>
        <w:t>фиброзной</w:t>
      </w:r>
      <w:r>
        <w:rPr>
          <w:spacing w:val="-9"/>
        </w:rPr>
        <w:t xml:space="preserve"> </w:t>
      </w:r>
      <w:r>
        <w:t>ткани</w:t>
      </w:r>
      <w:r>
        <w:rPr>
          <w:spacing w:val="-9"/>
        </w:rPr>
        <w:t xml:space="preserve"> </w:t>
      </w:r>
      <w:r>
        <w:t>и</w:t>
      </w:r>
      <w:r>
        <w:rPr>
          <w:spacing w:val="-9"/>
        </w:rPr>
        <w:t xml:space="preserve"> </w:t>
      </w:r>
      <w:r>
        <w:t>кровеносных сосудов, а также разная степень резорбции костного трансплантата, наличие фиброваскулярных</w:t>
      </w:r>
      <w:r>
        <w:rPr>
          <w:spacing w:val="-18"/>
        </w:rPr>
        <w:t xml:space="preserve"> </w:t>
      </w:r>
      <w:r>
        <w:t>структур.</w:t>
      </w:r>
      <w:r>
        <w:rPr>
          <w:spacing w:val="-17"/>
        </w:rPr>
        <w:t xml:space="preserve"> </w:t>
      </w:r>
      <w:r>
        <w:t>Эти</w:t>
      </w:r>
      <w:r>
        <w:rPr>
          <w:spacing w:val="-18"/>
        </w:rPr>
        <w:t xml:space="preserve"> </w:t>
      </w:r>
      <w:r>
        <w:t>наблюдения</w:t>
      </w:r>
      <w:r>
        <w:rPr>
          <w:spacing w:val="-17"/>
        </w:rPr>
        <w:t xml:space="preserve"> </w:t>
      </w:r>
      <w:r>
        <w:t>были</w:t>
      </w:r>
      <w:r>
        <w:rPr>
          <w:spacing w:val="-18"/>
        </w:rPr>
        <w:t xml:space="preserve"> </w:t>
      </w:r>
      <w:r>
        <w:t>сопоставимы</w:t>
      </w:r>
      <w:r>
        <w:rPr>
          <w:spacing w:val="-17"/>
        </w:rPr>
        <w:t xml:space="preserve"> </w:t>
      </w:r>
      <w:r>
        <w:t>в</w:t>
      </w:r>
      <w:r>
        <w:rPr>
          <w:spacing w:val="-18"/>
        </w:rPr>
        <w:t xml:space="preserve"> </w:t>
      </w:r>
      <w:r>
        <w:t>группах,</w:t>
      </w:r>
      <w:r>
        <w:rPr>
          <w:spacing w:val="-17"/>
        </w:rPr>
        <w:t xml:space="preserve"> </w:t>
      </w:r>
      <w:r>
        <w:t>и</w:t>
      </w:r>
      <w:r>
        <w:rPr>
          <w:spacing w:val="-18"/>
        </w:rPr>
        <w:t xml:space="preserve"> </w:t>
      </w:r>
      <w:r>
        <w:t>не было никаких дополнительных гистологических изменений, вызванных использованием PRP.</w:t>
      </w:r>
    </w:p>
    <w:p w14:paraId="7090A54E" w14:textId="77777777" w:rsidR="00837FAC" w:rsidRDefault="004D5FA3">
      <w:pPr>
        <w:pStyle w:val="a3"/>
        <w:spacing w:before="3"/>
        <w:ind w:right="132" w:firstLine="709"/>
      </w:pPr>
      <w:r>
        <w:t>Вопросы использования биологических и синтетических агентов, способствующих росту и зрелости костной ткани, остаются предметом обширных</w:t>
      </w:r>
      <w:r>
        <w:rPr>
          <w:spacing w:val="-18"/>
        </w:rPr>
        <w:t xml:space="preserve"> </w:t>
      </w:r>
      <w:r>
        <w:t>научных</w:t>
      </w:r>
      <w:r>
        <w:rPr>
          <w:spacing w:val="-17"/>
        </w:rPr>
        <w:t xml:space="preserve"> </w:t>
      </w:r>
      <w:r>
        <w:t>исследований</w:t>
      </w:r>
      <w:r>
        <w:rPr>
          <w:spacing w:val="-18"/>
        </w:rPr>
        <w:t xml:space="preserve"> </w:t>
      </w:r>
      <w:r>
        <w:t>на</w:t>
      </w:r>
      <w:r>
        <w:rPr>
          <w:spacing w:val="-17"/>
        </w:rPr>
        <w:t xml:space="preserve"> </w:t>
      </w:r>
      <w:r>
        <w:t>протяжении</w:t>
      </w:r>
      <w:r>
        <w:rPr>
          <w:spacing w:val="-18"/>
        </w:rPr>
        <w:t xml:space="preserve"> </w:t>
      </w:r>
      <w:r>
        <w:t>долгого</w:t>
      </w:r>
      <w:r>
        <w:rPr>
          <w:spacing w:val="-17"/>
        </w:rPr>
        <w:t xml:space="preserve"> </w:t>
      </w:r>
      <w:r>
        <w:t>времени.</w:t>
      </w:r>
      <w:r>
        <w:rPr>
          <w:spacing w:val="-18"/>
        </w:rPr>
        <w:t xml:space="preserve"> </w:t>
      </w:r>
      <w:r>
        <w:t>Предыдущие публикации указывают на применение различных биологических и искусственных средств без надежных данных по их воздействию на сложные процессы</w:t>
      </w:r>
      <w:r>
        <w:rPr>
          <w:spacing w:val="-18"/>
        </w:rPr>
        <w:t xml:space="preserve"> </w:t>
      </w:r>
      <w:r>
        <w:t>эндогенного</w:t>
      </w:r>
      <w:r>
        <w:rPr>
          <w:spacing w:val="-17"/>
        </w:rPr>
        <w:t xml:space="preserve"> </w:t>
      </w:r>
      <w:r>
        <w:t>регулирования</w:t>
      </w:r>
      <w:r>
        <w:rPr>
          <w:spacing w:val="-18"/>
        </w:rPr>
        <w:t xml:space="preserve"> </w:t>
      </w:r>
      <w:r>
        <w:t>роста</w:t>
      </w:r>
      <w:r>
        <w:rPr>
          <w:spacing w:val="-17"/>
        </w:rPr>
        <w:t xml:space="preserve"> </w:t>
      </w:r>
      <w:r>
        <w:t>костей</w:t>
      </w:r>
      <w:r>
        <w:rPr>
          <w:spacing w:val="-18"/>
        </w:rPr>
        <w:t xml:space="preserve"> </w:t>
      </w:r>
      <w:r>
        <w:t>[305,306].</w:t>
      </w:r>
      <w:r>
        <w:rPr>
          <w:spacing w:val="-17"/>
        </w:rPr>
        <w:t xml:space="preserve"> </w:t>
      </w:r>
      <w:r>
        <w:t>Также</w:t>
      </w:r>
      <w:r>
        <w:rPr>
          <w:spacing w:val="-18"/>
        </w:rPr>
        <w:t xml:space="preserve"> </w:t>
      </w:r>
      <w:r>
        <w:t>сообщалось, что аномальный рост и нарушения созревания костной ткани связаны с фиброзной дисплазией и экзостозами [307,308]. В наших исследованиях, как в группах с применением PRP, так и в группе без PRP патологический избыток костной</w:t>
      </w:r>
      <w:r>
        <w:rPr>
          <w:spacing w:val="-3"/>
        </w:rPr>
        <w:t xml:space="preserve"> </w:t>
      </w:r>
      <w:r>
        <w:t>ткани</w:t>
      </w:r>
      <w:r>
        <w:rPr>
          <w:spacing w:val="-3"/>
        </w:rPr>
        <w:t xml:space="preserve"> </w:t>
      </w:r>
      <w:r>
        <w:t>не</w:t>
      </w:r>
      <w:r>
        <w:rPr>
          <w:spacing w:val="-3"/>
        </w:rPr>
        <w:t xml:space="preserve"> </w:t>
      </w:r>
      <w:r>
        <w:t>обнаружен.</w:t>
      </w:r>
      <w:r>
        <w:rPr>
          <w:spacing w:val="-3"/>
        </w:rPr>
        <w:t xml:space="preserve"> </w:t>
      </w:r>
      <w:r>
        <w:t>Предполагается,</w:t>
      </w:r>
      <w:r>
        <w:rPr>
          <w:spacing w:val="-3"/>
        </w:rPr>
        <w:t xml:space="preserve"> </w:t>
      </w:r>
      <w:r>
        <w:t>что</w:t>
      </w:r>
      <w:r>
        <w:rPr>
          <w:spacing w:val="-3"/>
        </w:rPr>
        <w:t xml:space="preserve"> </w:t>
      </w:r>
      <w:r>
        <w:t>использование</w:t>
      </w:r>
      <w:r>
        <w:rPr>
          <w:spacing w:val="-3"/>
        </w:rPr>
        <w:t xml:space="preserve"> </w:t>
      </w:r>
      <w:r>
        <w:t>PRP</w:t>
      </w:r>
      <w:r>
        <w:rPr>
          <w:spacing w:val="-3"/>
        </w:rPr>
        <w:t xml:space="preserve"> </w:t>
      </w:r>
      <w:r>
        <w:t>не</w:t>
      </w:r>
      <w:r>
        <w:rPr>
          <w:spacing w:val="-3"/>
        </w:rPr>
        <w:t xml:space="preserve"> </w:t>
      </w:r>
      <w:r>
        <w:t>влияет на центральные или эндогенные механизмы регуляции сигнальных путей, включая нейроэндокринные и нейрогуморальные, но, вероятно, способствует улучшению локального микроокружения и региональных механизмов в зоне дефекта,</w:t>
      </w:r>
      <w:r>
        <w:rPr>
          <w:spacing w:val="-3"/>
        </w:rPr>
        <w:t xml:space="preserve"> </w:t>
      </w:r>
      <w:r>
        <w:t>тем</w:t>
      </w:r>
      <w:r>
        <w:rPr>
          <w:spacing w:val="-2"/>
        </w:rPr>
        <w:t xml:space="preserve"> </w:t>
      </w:r>
      <w:r>
        <w:t>самым</w:t>
      </w:r>
      <w:r>
        <w:rPr>
          <w:spacing w:val="-2"/>
        </w:rPr>
        <w:t xml:space="preserve"> </w:t>
      </w:r>
      <w:r>
        <w:t>усиливая</w:t>
      </w:r>
      <w:r>
        <w:rPr>
          <w:spacing w:val="-3"/>
        </w:rPr>
        <w:t xml:space="preserve"> </w:t>
      </w:r>
      <w:r>
        <w:t>остеоиндуктивные</w:t>
      </w:r>
      <w:r>
        <w:rPr>
          <w:spacing w:val="-3"/>
        </w:rPr>
        <w:t xml:space="preserve"> </w:t>
      </w:r>
      <w:r>
        <w:t>и</w:t>
      </w:r>
      <w:r>
        <w:rPr>
          <w:spacing w:val="-2"/>
        </w:rPr>
        <w:t xml:space="preserve"> </w:t>
      </w:r>
      <w:r>
        <w:t>остеокондуктивные</w:t>
      </w:r>
      <w:r>
        <w:rPr>
          <w:spacing w:val="-3"/>
        </w:rPr>
        <w:t xml:space="preserve"> </w:t>
      </w:r>
      <w:r>
        <w:t>свойства используемых биоматериалов.</w:t>
      </w:r>
    </w:p>
    <w:p w14:paraId="78229698" w14:textId="77777777" w:rsidR="00837FAC" w:rsidRDefault="004D5FA3">
      <w:pPr>
        <w:pStyle w:val="a3"/>
        <w:ind w:right="134" w:firstLine="708"/>
        <w:rPr>
          <w:b/>
        </w:rPr>
      </w:pPr>
      <w:r>
        <w:t xml:space="preserve">На основании результатов экспериментального исследования были сделаны следующие </w:t>
      </w:r>
      <w:r>
        <w:rPr>
          <w:b/>
        </w:rPr>
        <w:t>выводы:</w:t>
      </w:r>
    </w:p>
    <w:p w14:paraId="61F84FC2" w14:textId="77777777" w:rsidR="00837FAC" w:rsidRDefault="004D5FA3">
      <w:pPr>
        <w:pStyle w:val="a4"/>
        <w:numPr>
          <w:ilvl w:val="0"/>
          <w:numId w:val="2"/>
        </w:numPr>
        <w:tabs>
          <w:tab w:val="left" w:pos="1555"/>
        </w:tabs>
        <w:spacing w:before="157"/>
        <w:ind w:firstLine="709"/>
        <w:jc w:val="both"/>
        <w:rPr>
          <w:sz w:val="28"/>
        </w:rPr>
      </w:pPr>
      <w:r>
        <w:rPr>
          <w:sz w:val="28"/>
        </w:rPr>
        <w:t>В эксперименте по моделированию костного дефекта установлено, что при дефекте метаэпифиза бедренной кости диаметром 5 мм наблюдается более благоприятное течение послеоперационного периода с достоверно меньшими</w:t>
      </w:r>
      <w:r>
        <w:rPr>
          <w:spacing w:val="-11"/>
          <w:sz w:val="28"/>
        </w:rPr>
        <w:t xml:space="preserve"> </w:t>
      </w:r>
      <w:r>
        <w:rPr>
          <w:sz w:val="28"/>
        </w:rPr>
        <w:t>осложнениями</w:t>
      </w:r>
      <w:r>
        <w:rPr>
          <w:spacing w:val="-11"/>
          <w:sz w:val="28"/>
        </w:rPr>
        <w:t xml:space="preserve"> </w:t>
      </w:r>
      <w:r>
        <w:rPr>
          <w:sz w:val="28"/>
        </w:rPr>
        <w:t>в</w:t>
      </w:r>
      <w:r>
        <w:rPr>
          <w:spacing w:val="-11"/>
          <w:sz w:val="28"/>
        </w:rPr>
        <w:t xml:space="preserve"> </w:t>
      </w:r>
      <w:r>
        <w:rPr>
          <w:sz w:val="28"/>
        </w:rPr>
        <w:t>виде</w:t>
      </w:r>
      <w:r>
        <w:rPr>
          <w:spacing w:val="-11"/>
          <w:sz w:val="28"/>
        </w:rPr>
        <w:t xml:space="preserve"> </w:t>
      </w:r>
      <w:r>
        <w:rPr>
          <w:sz w:val="28"/>
        </w:rPr>
        <w:t>переломов</w:t>
      </w:r>
      <w:r>
        <w:rPr>
          <w:spacing w:val="-11"/>
          <w:sz w:val="28"/>
        </w:rPr>
        <w:t xml:space="preserve"> </w:t>
      </w:r>
      <w:r>
        <w:rPr>
          <w:sz w:val="28"/>
        </w:rPr>
        <w:t>и</w:t>
      </w:r>
      <w:r>
        <w:rPr>
          <w:spacing w:val="-11"/>
          <w:sz w:val="28"/>
        </w:rPr>
        <w:t xml:space="preserve"> </w:t>
      </w:r>
      <w:r>
        <w:rPr>
          <w:sz w:val="28"/>
        </w:rPr>
        <w:t>опороспособности</w:t>
      </w:r>
      <w:r>
        <w:rPr>
          <w:spacing w:val="-11"/>
          <w:sz w:val="28"/>
        </w:rPr>
        <w:t xml:space="preserve"> </w:t>
      </w:r>
      <w:r>
        <w:rPr>
          <w:sz w:val="28"/>
        </w:rPr>
        <w:t>оперированной конечности по сравнению с дефектом диафиза бедренной кости (p=0,001), локтевой (p=0,001) и лучевой костей (p=0,001).</w:t>
      </w:r>
    </w:p>
    <w:p w14:paraId="0E18C023" w14:textId="77777777" w:rsidR="00837FAC" w:rsidRDefault="004D5FA3">
      <w:pPr>
        <w:pStyle w:val="a4"/>
        <w:numPr>
          <w:ilvl w:val="0"/>
          <w:numId w:val="2"/>
        </w:numPr>
        <w:tabs>
          <w:tab w:val="left" w:pos="1555"/>
        </w:tabs>
        <w:spacing w:before="2"/>
        <w:ind w:right="132" w:firstLine="709"/>
        <w:jc w:val="both"/>
        <w:rPr>
          <w:sz w:val="28"/>
        </w:rPr>
      </w:pPr>
      <w:r>
        <w:rPr>
          <w:sz w:val="28"/>
        </w:rPr>
        <w:t>Разработанная методика применения костного графта, заготовленного по Марбургской системе костного банка, в сочетании с аутоплазмой, обогащенной тромбоцитами, с использованием устройства для миниинвазивной имплантации костно-пластического материала, обеспечивает одновременное импрегнирование трансплантата PRP, малотравматичность и эффективное заполнение костного дефекта.</w:t>
      </w:r>
    </w:p>
    <w:p w14:paraId="668FBF73" w14:textId="77777777" w:rsidR="00837FAC" w:rsidRDefault="004D5FA3">
      <w:pPr>
        <w:pStyle w:val="a4"/>
        <w:numPr>
          <w:ilvl w:val="0"/>
          <w:numId w:val="2"/>
        </w:numPr>
        <w:tabs>
          <w:tab w:val="left" w:pos="1555"/>
        </w:tabs>
        <w:ind w:right="133" w:firstLine="709"/>
        <w:jc w:val="both"/>
        <w:rPr>
          <w:sz w:val="28"/>
        </w:rPr>
      </w:pPr>
      <w:r>
        <w:rPr>
          <w:spacing w:val="-2"/>
          <w:sz w:val="28"/>
        </w:rPr>
        <w:t xml:space="preserve">Сравнительный рентгенологический анализ показал, что применение </w:t>
      </w:r>
      <w:r>
        <w:rPr>
          <w:sz w:val="28"/>
        </w:rPr>
        <w:t>Марбургского костного графта в комбинации с аутологичной обогащенной тромбоцитами плазмой (PRP) способствует ускоренному восстановлению костной структуры в области дефекта на 14-е и 30-е сутки по сравнению с группой</w:t>
      </w:r>
      <w:r>
        <w:rPr>
          <w:spacing w:val="-7"/>
          <w:sz w:val="28"/>
        </w:rPr>
        <w:t xml:space="preserve"> </w:t>
      </w:r>
      <w:r>
        <w:rPr>
          <w:sz w:val="28"/>
        </w:rPr>
        <w:t>без</w:t>
      </w:r>
      <w:r>
        <w:rPr>
          <w:spacing w:val="-7"/>
          <w:sz w:val="28"/>
        </w:rPr>
        <w:t xml:space="preserve"> </w:t>
      </w:r>
      <w:r>
        <w:rPr>
          <w:sz w:val="28"/>
        </w:rPr>
        <w:t>PRP,</w:t>
      </w:r>
      <w:r>
        <w:rPr>
          <w:spacing w:val="-7"/>
          <w:sz w:val="28"/>
        </w:rPr>
        <w:t xml:space="preserve"> </w:t>
      </w:r>
      <w:r>
        <w:rPr>
          <w:sz w:val="28"/>
        </w:rPr>
        <w:t>а</w:t>
      </w:r>
      <w:r>
        <w:rPr>
          <w:spacing w:val="-7"/>
          <w:sz w:val="28"/>
        </w:rPr>
        <w:t xml:space="preserve"> </w:t>
      </w:r>
      <w:r>
        <w:rPr>
          <w:sz w:val="28"/>
        </w:rPr>
        <w:t>также</w:t>
      </w:r>
      <w:r>
        <w:rPr>
          <w:spacing w:val="-7"/>
          <w:sz w:val="28"/>
        </w:rPr>
        <w:t xml:space="preserve"> </w:t>
      </w:r>
      <w:r>
        <w:rPr>
          <w:sz w:val="28"/>
        </w:rPr>
        <w:t>на</w:t>
      </w:r>
      <w:r>
        <w:rPr>
          <w:spacing w:val="-7"/>
          <w:sz w:val="28"/>
        </w:rPr>
        <w:t xml:space="preserve"> </w:t>
      </w:r>
      <w:r>
        <w:rPr>
          <w:sz w:val="28"/>
        </w:rPr>
        <w:t>14-е,</w:t>
      </w:r>
      <w:r>
        <w:rPr>
          <w:spacing w:val="-7"/>
          <w:sz w:val="28"/>
        </w:rPr>
        <w:t xml:space="preserve"> </w:t>
      </w:r>
      <w:r>
        <w:rPr>
          <w:sz w:val="28"/>
        </w:rPr>
        <w:t>30-е</w:t>
      </w:r>
      <w:r>
        <w:rPr>
          <w:spacing w:val="-7"/>
          <w:sz w:val="28"/>
        </w:rPr>
        <w:t xml:space="preserve"> </w:t>
      </w:r>
      <w:r>
        <w:rPr>
          <w:sz w:val="28"/>
        </w:rPr>
        <w:t>и</w:t>
      </w:r>
      <w:r>
        <w:rPr>
          <w:spacing w:val="-7"/>
          <w:sz w:val="28"/>
        </w:rPr>
        <w:t xml:space="preserve"> </w:t>
      </w:r>
      <w:r>
        <w:rPr>
          <w:sz w:val="28"/>
        </w:rPr>
        <w:t>60-е</w:t>
      </w:r>
      <w:r>
        <w:rPr>
          <w:spacing w:val="-7"/>
          <w:sz w:val="28"/>
        </w:rPr>
        <w:t xml:space="preserve"> </w:t>
      </w:r>
      <w:r>
        <w:rPr>
          <w:sz w:val="28"/>
        </w:rPr>
        <w:t>сутки</w:t>
      </w:r>
      <w:r>
        <w:rPr>
          <w:spacing w:val="-7"/>
          <w:sz w:val="28"/>
        </w:rPr>
        <w:t xml:space="preserve"> </w:t>
      </w:r>
      <w:r>
        <w:rPr>
          <w:sz w:val="28"/>
        </w:rPr>
        <w:t>-</w:t>
      </w:r>
      <w:r>
        <w:rPr>
          <w:spacing w:val="-7"/>
          <w:sz w:val="28"/>
        </w:rPr>
        <w:t xml:space="preserve"> </w:t>
      </w:r>
      <w:r>
        <w:rPr>
          <w:sz w:val="28"/>
        </w:rPr>
        <w:t>по</w:t>
      </w:r>
      <w:r>
        <w:rPr>
          <w:spacing w:val="-7"/>
          <w:sz w:val="28"/>
        </w:rPr>
        <w:t xml:space="preserve"> </w:t>
      </w:r>
      <w:r>
        <w:rPr>
          <w:sz w:val="28"/>
        </w:rPr>
        <w:t>сравнению</w:t>
      </w:r>
      <w:r>
        <w:rPr>
          <w:spacing w:val="-7"/>
          <w:sz w:val="28"/>
        </w:rPr>
        <w:t xml:space="preserve"> </w:t>
      </w:r>
      <w:r>
        <w:rPr>
          <w:sz w:val="28"/>
        </w:rPr>
        <w:t>с</w:t>
      </w:r>
      <w:r>
        <w:rPr>
          <w:spacing w:val="-7"/>
          <w:sz w:val="28"/>
        </w:rPr>
        <w:t xml:space="preserve"> </w:t>
      </w:r>
      <w:r>
        <w:rPr>
          <w:sz w:val="28"/>
        </w:rPr>
        <w:t>группой</w:t>
      </w:r>
      <w:r>
        <w:rPr>
          <w:spacing w:val="-7"/>
          <w:sz w:val="28"/>
        </w:rPr>
        <w:t xml:space="preserve"> </w:t>
      </w:r>
      <w:r>
        <w:rPr>
          <w:sz w:val="28"/>
        </w:rPr>
        <w:t>без заполнения (р=0,0001). На 60-е сутки различий между группами с костным графтом,</w:t>
      </w:r>
      <w:r>
        <w:rPr>
          <w:spacing w:val="40"/>
          <w:sz w:val="28"/>
        </w:rPr>
        <w:t xml:space="preserve"> </w:t>
      </w:r>
      <w:r>
        <w:rPr>
          <w:sz w:val="28"/>
        </w:rPr>
        <w:t>применявшимся</w:t>
      </w:r>
      <w:r>
        <w:rPr>
          <w:spacing w:val="58"/>
          <w:sz w:val="28"/>
        </w:rPr>
        <w:t xml:space="preserve"> </w:t>
      </w:r>
      <w:r>
        <w:rPr>
          <w:sz w:val="28"/>
        </w:rPr>
        <w:t>с</w:t>
      </w:r>
      <w:r>
        <w:rPr>
          <w:spacing w:val="58"/>
          <w:sz w:val="28"/>
        </w:rPr>
        <w:t xml:space="preserve"> </w:t>
      </w:r>
      <w:r>
        <w:rPr>
          <w:sz w:val="28"/>
        </w:rPr>
        <w:t>PRP</w:t>
      </w:r>
      <w:r>
        <w:rPr>
          <w:spacing w:val="58"/>
          <w:sz w:val="28"/>
        </w:rPr>
        <w:t xml:space="preserve"> </w:t>
      </w:r>
      <w:r>
        <w:rPr>
          <w:sz w:val="28"/>
        </w:rPr>
        <w:t>и</w:t>
      </w:r>
      <w:r>
        <w:rPr>
          <w:spacing w:val="58"/>
          <w:sz w:val="28"/>
        </w:rPr>
        <w:t xml:space="preserve"> </w:t>
      </w:r>
      <w:r>
        <w:rPr>
          <w:sz w:val="28"/>
        </w:rPr>
        <w:t>без</w:t>
      </w:r>
      <w:r>
        <w:rPr>
          <w:spacing w:val="58"/>
          <w:sz w:val="28"/>
        </w:rPr>
        <w:t xml:space="preserve"> </w:t>
      </w:r>
      <w:r>
        <w:rPr>
          <w:sz w:val="28"/>
        </w:rPr>
        <w:t>PRP,</w:t>
      </w:r>
      <w:r>
        <w:rPr>
          <w:spacing w:val="40"/>
          <w:sz w:val="28"/>
        </w:rPr>
        <w:t xml:space="preserve"> </w:t>
      </w:r>
      <w:r>
        <w:rPr>
          <w:sz w:val="28"/>
        </w:rPr>
        <w:t>не</w:t>
      </w:r>
      <w:r>
        <w:rPr>
          <w:spacing w:val="58"/>
          <w:sz w:val="28"/>
        </w:rPr>
        <w:t xml:space="preserve"> </w:t>
      </w:r>
      <w:r>
        <w:rPr>
          <w:sz w:val="28"/>
        </w:rPr>
        <w:t>выявлено.</w:t>
      </w:r>
      <w:r>
        <w:rPr>
          <w:spacing w:val="40"/>
          <w:sz w:val="28"/>
        </w:rPr>
        <w:t xml:space="preserve"> </w:t>
      </w:r>
      <w:r>
        <w:rPr>
          <w:sz w:val="28"/>
        </w:rPr>
        <w:t>При</w:t>
      </w:r>
      <w:r>
        <w:rPr>
          <w:spacing w:val="58"/>
          <w:sz w:val="28"/>
        </w:rPr>
        <w:t xml:space="preserve"> </w:t>
      </w:r>
      <w:r>
        <w:rPr>
          <w:sz w:val="28"/>
        </w:rPr>
        <w:t>этом</w:t>
      </w:r>
      <w:r>
        <w:rPr>
          <w:spacing w:val="58"/>
          <w:sz w:val="28"/>
        </w:rPr>
        <w:t xml:space="preserve"> </w:t>
      </w:r>
      <w:r>
        <w:rPr>
          <w:sz w:val="28"/>
        </w:rPr>
        <w:t>костная</w:t>
      </w:r>
    </w:p>
    <w:p w14:paraId="33B09C95" w14:textId="77777777" w:rsidR="00837FAC" w:rsidRDefault="00837FAC">
      <w:pPr>
        <w:pStyle w:val="a4"/>
        <w:rPr>
          <w:sz w:val="28"/>
        </w:rPr>
        <w:sectPr w:rsidR="00837FAC">
          <w:pgSz w:w="11900" w:h="16840"/>
          <w:pgMar w:top="1060" w:right="425" w:bottom="1220" w:left="1559" w:header="0" w:footer="963" w:gutter="0"/>
          <w:cols w:space="720"/>
        </w:sectPr>
      </w:pPr>
    </w:p>
    <w:p w14:paraId="1973D8FF" w14:textId="77777777" w:rsidR="00837FAC" w:rsidRDefault="004D5FA3">
      <w:pPr>
        <w:pStyle w:val="a3"/>
        <w:spacing w:before="69"/>
        <w:jc w:val="left"/>
      </w:pPr>
      <w:r>
        <w:t>плотность в группе с PRP была достоверно выше на протяжении всего периода наблюдения по сравнению с группами без PRP и без заполнения (р=0,0001).</w:t>
      </w:r>
    </w:p>
    <w:p w14:paraId="0C587273" w14:textId="77777777" w:rsidR="00837FAC" w:rsidRDefault="004D5FA3" w:rsidP="008C2ACE">
      <w:pPr>
        <w:pStyle w:val="a4"/>
        <w:numPr>
          <w:ilvl w:val="0"/>
          <w:numId w:val="2"/>
        </w:numPr>
        <w:tabs>
          <w:tab w:val="left" w:pos="1557"/>
        </w:tabs>
        <w:ind w:right="175" w:firstLine="709"/>
        <w:jc w:val="both"/>
        <w:rPr>
          <w:sz w:val="28"/>
        </w:rPr>
      </w:pPr>
      <w:r>
        <w:rPr>
          <w:sz w:val="28"/>
        </w:rPr>
        <w:t>Гистологический анализ показал, что применение Марбургского костного графта с PRP способствует увеличению площади вновь образованной костной</w:t>
      </w:r>
      <w:r>
        <w:rPr>
          <w:spacing w:val="-1"/>
          <w:sz w:val="28"/>
        </w:rPr>
        <w:t xml:space="preserve"> </w:t>
      </w:r>
      <w:r>
        <w:rPr>
          <w:sz w:val="28"/>
        </w:rPr>
        <w:t>ткани</w:t>
      </w:r>
      <w:r>
        <w:rPr>
          <w:spacing w:val="-1"/>
          <w:sz w:val="28"/>
        </w:rPr>
        <w:t xml:space="preserve"> </w:t>
      </w:r>
      <w:r>
        <w:rPr>
          <w:sz w:val="28"/>
        </w:rPr>
        <w:t>на</w:t>
      </w:r>
      <w:r>
        <w:rPr>
          <w:spacing w:val="-2"/>
          <w:sz w:val="28"/>
        </w:rPr>
        <w:t xml:space="preserve"> </w:t>
      </w:r>
      <w:r>
        <w:rPr>
          <w:sz w:val="28"/>
        </w:rPr>
        <w:t>39,8%</w:t>
      </w:r>
      <w:r>
        <w:rPr>
          <w:spacing w:val="-1"/>
          <w:sz w:val="28"/>
        </w:rPr>
        <w:t xml:space="preserve"> </w:t>
      </w:r>
      <w:r>
        <w:rPr>
          <w:sz w:val="28"/>
        </w:rPr>
        <w:t>(р=0,0001)</w:t>
      </w:r>
      <w:r>
        <w:rPr>
          <w:spacing w:val="-2"/>
          <w:sz w:val="28"/>
        </w:rPr>
        <w:t xml:space="preserve"> </w:t>
      </w:r>
      <w:r>
        <w:rPr>
          <w:sz w:val="28"/>
        </w:rPr>
        <w:t>и</w:t>
      </w:r>
      <w:r>
        <w:rPr>
          <w:spacing w:val="-1"/>
          <w:sz w:val="28"/>
        </w:rPr>
        <w:t xml:space="preserve"> </w:t>
      </w:r>
      <w:r>
        <w:rPr>
          <w:sz w:val="28"/>
        </w:rPr>
        <w:t>усилению</w:t>
      </w:r>
      <w:r>
        <w:rPr>
          <w:spacing w:val="-1"/>
          <w:sz w:val="28"/>
        </w:rPr>
        <w:t xml:space="preserve"> </w:t>
      </w:r>
      <w:r>
        <w:rPr>
          <w:sz w:val="28"/>
        </w:rPr>
        <w:t>неоваскуляризации</w:t>
      </w:r>
      <w:r>
        <w:rPr>
          <w:spacing w:val="-1"/>
          <w:sz w:val="28"/>
        </w:rPr>
        <w:t xml:space="preserve"> </w:t>
      </w:r>
      <w:r>
        <w:rPr>
          <w:sz w:val="28"/>
        </w:rPr>
        <w:t>в</w:t>
      </w:r>
      <w:r>
        <w:rPr>
          <w:spacing w:val="-2"/>
          <w:sz w:val="28"/>
        </w:rPr>
        <w:t xml:space="preserve"> </w:t>
      </w:r>
      <w:r>
        <w:rPr>
          <w:sz w:val="28"/>
        </w:rPr>
        <w:t>2,4</w:t>
      </w:r>
      <w:r>
        <w:rPr>
          <w:spacing w:val="-2"/>
          <w:sz w:val="28"/>
        </w:rPr>
        <w:t xml:space="preserve"> </w:t>
      </w:r>
      <w:r>
        <w:rPr>
          <w:sz w:val="28"/>
        </w:rPr>
        <w:t>раза</w:t>
      </w:r>
      <w:r>
        <w:rPr>
          <w:spacing w:val="-2"/>
          <w:sz w:val="28"/>
        </w:rPr>
        <w:t xml:space="preserve"> </w:t>
      </w:r>
      <w:r>
        <w:rPr>
          <w:sz w:val="28"/>
        </w:rPr>
        <w:t>на 14-е сутки (р=0,0001), а также на 30-е сутки — на 4,9% (р=0,0006)и в 1,5 раза (р=0,0003) соответственно, по сравнению с группой, получавшей костный графт без PRP. На 60-е сутки статистически значимых различий между группами с костным графтом, применявшимся с PRP и без PRP, не выявлено. По</w:t>
      </w:r>
      <w:r>
        <w:rPr>
          <w:spacing w:val="-4"/>
          <w:sz w:val="28"/>
        </w:rPr>
        <w:t xml:space="preserve"> </w:t>
      </w:r>
      <w:r>
        <w:rPr>
          <w:sz w:val="28"/>
        </w:rPr>
        <w:t>сравнению</w:t>
      </w:r>
      <w:r>
        <w:rPr>
          <w:spacing w:val="-3"/>
          <w:sz w:val="28"/>
        </w:rPr>
        <w:t xml:space="preserve"> </w:t>
      </w:r>
      <w:r>
        <w:rPr>
          <w:sz w:val="28"/>
        </w:rPr>
        <w:t>с</w:t>
      </w:r>
      <w:r>
        <w:rPr>
          <w:spacing w:val="-4"/>
          <w:sz w:val="28"/>
        </w:rPr>
        <w:t xml:space="preserve"> </w:t>
      </w:r>
      <w:r>
        <w:rPr>
          <w:sz w:val="28"/>
        </w:rPr>
        <w:t>группой</w:t>
      </w:r>
      <w:r>
        <w:rPr>
          <w:spacing w:val="-4"/>
          <w:sz w:val="28"/>
        </w:rPr>
        <w:t xml:space="preserve"> </w:t>
      </w:r>
      <w:r>
        <w:rPr>
          <w:sz w:val="28"/>
        </w:rPr>
        <w:t>без</w:t>
      </w:r>
      <w:r>
        <w:rPr>
          <w:spacing w:val="-4"/>
          <w:sz w:val="28"/>
        </w:rPr>
        <w:t xml:space="preserve"> </w:t>
      </w:r>
      <w:r>
        <w:rPr>
          <w:sz w:val="28"/>
        </w:rPr>
        <w:t>заполнения</w:t>
      </w:r>
      <w:r>
        <w:rPr>
          <w:spacing w:val="-4"/>
          <w:sz w:val="28"/>
        </w:rPr>
        <w:t xml:space="preserve"> </w:t>
      </w:r>
      <w:r>
        <w:rPr>
          <w:sz w:val="28"/>
        </w:rPr>
        <w:t>в</w:t>
      </w:r>
      <w:r>
        <w:rPr>
          <w:spacing w:val="-4"/>
          <w:sz w:val="28"/>
        </w:rPr>
        <w:t xml:space="preserve"> </w:t>
      </w:r>
      <w:r>
        <w:rPr>
          <w:sz w:val="28"/>
        </w:rPr>
        <w:t>группе</w:t>
      </w:r>
      <w:r>
        <w:rPr>
          <w:spacing w:val="-4"/>
          <w:sz w:val="28"/>
        </w:rPr>
        <w:t xml:space="preserve"> </w:t>
      </w:r>
      <w:r>
        <w:rPr>
          <w:sz w:val="28"/>
        </w:rPr>
        <w:t>с</w:t>
      </w:r>
      <w:r>
        <w:rPr>
          <w:spacing w:val="-4"/>
          <w:sz w:val="28"/>
        </w:rPr>
        <w:t xml:space="preserve"> </w:t>
      </w:r>
      <w:r>
        <w:rPr>
          <w:sz w:val="28"/>
        </w:rPr>
        <w:t>применением</w:t>
      </w:r>
      <w:r>
        <w:rPr>
          <w:spacing w:val="-4"/>
          <w:sz w:val="28"/>
        </w:rPr>
        <w:t xml:space="preserve"> </w:t>
      </w:r>
      <w:r>
        <w:rPr>
          <w:sz w:val="28"/>
        </w:rPr>
        <w:t>Марбургского костного графта с PRP отмечено увеличение площади костной ткани на 673,3% и неоваскуляризации в 3,9 раза на 14-е сутки, на 30-е сутки — на 525,9% и 3,6 раза, а также на 60-е сутки — на 232,7% и 1,5 раза по сравнению с группой без заполнения (р=0,0001).</w:t>
      </w:r>
    </w:p>
    <w:p w14:paraId="382B6804" w14:textId="77777777" w:rsidR="00837FAC" w:rsidRDefault="004D5FA3">
      <w:pPr>
        <w:pStyle w:val="a4"/>
        <w:numPr>
          <w:ilvl w:val="0"/>
          <w:numId w:val="2"/>
        </w:numPr>
        <w:tabs>
          <w:tab w:val="left" w:pos="1555"/>
        </w:tabs>
        <w:ind w:right="133" w:firstLine="709"/>
        <w:jc w:val="both"/>
        <w:rPr>
          <w:sz w:val="28"/>
        </w:rPr>
      </w:pPr>
      <w:r>
        <w:rPr>
          <w:sz w:val="28"/>
        </w:rPr>
        <w:t>Совместное применение Марбургских костных трансплантатов с аутоплазмой, обогащенной тромбоцитами, согласно гистоморфометрической оценке ускоряет процесс ремоделирования костного трансплантата с повышением выживаемости костного трансплантата в зоне дефекта и улучшением интеграции трансплантата с костью на 14-е сутки (р=0,0001) по сравнению с группой с костным графтом без PRP, сохраняя тенденцию к активной интеграции трансплантата с новообразованной костной тканью на 30- е сутки с полным закрытием дефекта зрелой костной тканью на 60-е сутки в группе с PRP в сравнении с наличием замещения трансплантатов фиброзной тканью и сохранением участков с незрелым костным матриксом и остеоидной тканью в группе без PRP.</w:t>
      </w:r>
    </w:p>
    <w:p w14:paraId="74422ACE" w14:textId="77777777" w:rsidR="00837FAC" w:rsidRDefault="00837FAC">
      <w:pPr>
        <w:pStyle w:val="a4"/>
        <w:rPr>
          <w:sz w:val="28"/>
        </w:rPr>
        <w:sectPr w:rsidR="00837FAC">
          <w:pgSz w:w="11900" w:h="16840"/>
          <w:pgMar w:top="1060" w:right="425" w:bottom="1220" w:left="1559" w:header="0" w:footer="963" w:gutter="0"/>
          <w:cols w:space="720"/>
        </w:sectPr>
      </w:pPr>
    </w:p>
    <w:p w14:paraId="29711A5F" w14:textId="77777777" w:rsidR="00837FAC" w:rsidRDefault="004D5FA3">
      <w:pPr>
        <w:pStyle w:val="1"/>
        <w:ind w:left="5"/>
      </w:pPr>
      <w:bookmarkStart w:id="17" w:name="_TOC_250000"/>
      <w:r>
        <w:t>СПИСОК</w:t>
      </w:r>
      <w:r>
        <w:rPr>
          <w:spacing w:val="-12"/>
        </w:rPr>
        <w:t xml:space="preserve"> </w:t>
      </w:r>
      <w:r>
        <w:t>ИСПОЛЬЗОВАННЫХ</w:t>
      </w:r>
      <w:r>
        <w:rPr>
          <w:spacing w:val="-12"/>
        </w:rPr>
        <w:t xml:space="preserve"> </w:t>
      </w:r>
      <w:bookmarkEnd w:id="17"/>
      <w:r>
        <w:rPr>
          <w:spacing w:val="-2"/>
        </w:rPr>
        <w:t>ИСТОЧНИКОВ</w:t>
      </w:r>
    </w:p>
    <w:p w14:paraId="730D79F6" w14:textId="77777777" w:rsidR="00837FAC" w:rsidRDefault="00837FAC">
      <w:pPr>
        <w:pStyle w:val="a3"/>
        <w:ind w:left="0"/>
        <w:jc w:val="left"/>
        <w:rPr>
          <w:b/>
        </w:rPr>
      </w:pPr>
    </w:p>
    <w:p w14:paraId="670CCF32" w14:textId="77777777" w:rsidR="00837FAC" w:rsidRPr="008C2ACE" w:rsidRDefault="004D5FA3">
      <w:pPr>
        <w:pStyle w:val="a4"/>
        <w:numPr>
          <w:ilvl w:val="0"/>
          <w:numId w:val="1"/>
        </w:numPr>
        <w:tabs>
          <w:tab w:val="left" w:pos="1556"/>
        </w:tabs>
        <w:spacing w:line="242" w:lineRule="auto"/>
        <w:ind w:firstLine="709"/>
        <w:jc w:val="both"/>
        <w:rPr>
          <w:sz w:val="28"/>
          <w:lang w:val="en-US"/>
        </w:rPr>
      </w:pPr>
      <w:r w:rsidRPr="008C2ACE">
        <w:rPr>
          <w:sz w:val="28"/>
          <w:lang w:val="en-US"/>
        </w:rPr>
        <w:t xml:space="preserve">Moreno M., Amaral M. H., Lobo J. M. S. et al. Scaffolds for bone regeneration: state of the art // Curr Pharm Des. – 2016. – Vol. 22, №18. – P. 2726- </w:t>
      </w:r>
      <w:r w:rsidRPr="008C2ACE">
        <w:rPr>
          <w:spacing w:val="-2"/>
          <w:sz w:val="28"/>
          <w:lang w:val="en-US"/>
        </w:rPr>
        <w:t>2736.</w:t>
      </w:r>
    </w:p>
    <w:p w14:paraId="7175A2AD" w14:textId="77777777" w:rsidR="00837FAC" w:rsidRPr="008C2ACE" w:rsidRDefault="004D5FA3">
      <w:pPr>
        <w:pStyle w:val="a4"/>
        <w:numPr>
          <w:ilvl w:val="0"/>
          <w:numId w:val="1"/>
        </w:numPr>
        <w:tabs>
          <w:tab w:val="left" w:pos="1556"/>
        </w:tabs>
        <w:ind w:right="132" w:firstLine="709"/>
        <w:jc w:val="both"/>
        <w:rPr>
          <w:sz w:val="28"/>
          <w:lang w:val="en-US"/>
        </w:rPr>
      </w:pPr>
      <w:r w:rsidRPr="008C2ACE">
        <w:rPr>
          <w:sz w:val="28"/>
          <w:lang w:val="en-US"/>
        </w:rPr>
        <w:t>Oryan</w:t>
      </w:r>
      <w:r w:rsidRPr="008C2ACE">
        <w:rPr>
          <w:spacing w:val="-18"/>
          <w:sz w:val="28"/>
          <w:lang w:val="en-US"/>
        </w:rPr>
        <w:t xml:space="preserve"> </w:t>
      </w:r>
      <w:r w:rsidRPr="008C2ACE">
        <w:rPr>
          <w:sz w:val="28"/>
          <w:lang w:val="en-US"/>
        </w:rPr>
        <w:t>A.,</w:t>
      </w:r>
      <w:r w:rsidRPr="008C2ACE">
        <w:rPr>
          <w:spacing w:val="-17"/>
          <w:sz w:val="28"/>
          <w:lang w:val="en-US"/>
        </w:rPr>
        <w:t xml:space="preserve"> </w:t>
      </w:r>
      <w:r w:rsidRPr="008C2ACE">
        <w:rPr>
          <w:sz w:val="28"/>
          <w:lang w:val="en-US"/>
        </w:rPr>
        <w:t>Alidadi</w:t>
      </w:r>
      <w:r w:rsidRPr="008C2ACE">
        <w:rPr>
          <w:spacing w:val="-18"/>
          <w:sz w:val="28"/>
          <w:lang w:val="en-US"/>
        </w:rPr>
        <w:t xml:space="preserve"> </w:t>
      </w:r>
      <w:r w:rsidRPr="008C2ACE">
        <w:rPr>
          <w:sz w:val="28"/>
          <w:lang w:val="en-US"/>
        </w:rPr>
        <w:t>S.,</w:t>
      </w:r>
      <w:r w:rsidRPr="008C2ACE">
        <w:rPr>
          <w:spacing w:val="-17"/>
          <w:sz w:val="28"/>
          <w:lang w:val="en-US"/>
        </w:rPr>
        <w:t xml:space="preserve"> </w:t>
      </w:r>
      <w:r w:rsidRPr="008C2ACE">
        <w:rPr>
          <w:sz w:val="28"/>
          <w:lang w:val="en-US"/>
        </w:rPr>
        <w:t>Moshiri</w:t>
      </w:r>
      <w:r w:rsidRPr="008C2ACE">
        <w:rPr>
          <w:spacing w:val="-18"/>
          <w:sz w:val="28"/>
          <w:lang w:val="en-US"/>
        </w:rPr>
        <w:t xml:space="preserve"> </w:t>
      </w:r>
      <w:r w:rsidRPr="008C2ACE">
        <w:rPr>
          <w:sz w:val="28"/>
          <w:lang w:val="en-US"/>
        </w:rPr>
        <w:t>A.,</w:t>
      </w:r>
      <w:r w:rsidRPr="008C2ACE">
        <w:rPr>
          <w:spacing w:val="-17"/>
          <w:sz w:val="28"/>
          <w:lang w:val="en-US"/>
        </w:rPr>
        <w:t xml:space="preserve"> </w:t>
      </w:r>
      <w:r w:rsidRPr="008C2ACE">
        <w:rPr>
          <w:sz w:val="28"/>
          <w:lang w:val="en-US"/>
        </w:rPr>
        <w:t>Maffulli</w:t>
      </w:r>
      <w:r w:rsidRPr="008C2ACE">
        <w:rPr>
          <w:spacing w:val="-18"/>
          <w:sz w:val="28"/>
          <w:lang w:val="en-US"/>
        </w:rPr>
        <w:t xml:space="preserve"> </w:t>
      </w:r>
      <w:r w:rsidRPr="008C2ACE">
        <w:rPr>
          <w:sz w:val="28"/>
          <w:lang w:val="en-US"/>
        </w:rPr>
        <w:t>N.</w:t>
      </w:r>
      <w:r w:rsidRPr="008C2ACE">
        <w:rPr>
          <w:spacing w:val="-17"/>
          <w:sz w:val="28"/>
          <w:lang w:val="en-US"/>
        </w:rPr>
        <w:t xml:space="preserve"> </w:t>
      </w:r>
      <w:r w:rsidRPr="008C2ACE">
        <w:rPr>
          <w:sz w:val="28"/>
          <w:lang w:val="en-US"/>
        </w:rPr>
        <w:t>Bone</w:t>
      </w:r>
      <w:r w:rsidRPr="008C2ACE">
        <w:rPr>
          <w:spacing w:val="-18"/>
          <w:sz w:val="28"/>
          <w:lang w:val="en-US"/>
        </w:rPr>
        <w:t xml:space="preserve"> </w:t>
      </w:r>
      <w:r w:rsidRPr="008C2ACE">
        <w:rPr>
          <w:sz w:val="28"/>
          <w:lang w:val="en-US"/>
        </w:rPr>
        <w:t>regenerative</w:t>
      </w:r>
      <w:r w:rsidRPr="008C2ACE">
        <w:rPr>
          <w:spacing w:val="-17"/>
          <w:sz w:val="28"/>
          <w:lang w:val="en-US"/>
        </w:rPr>
        <w:t xml:space="preserve"> </w:t>
      </w:r>
      <w:r w:rsidRPr="008C2ACE">
        <w:rPr>
          <w:sz w:val="28"/>
          <w:lang w:val="en-US"/>
        </w:rPr>
        <w:t>medicine: classic options, novel strategies, and future directions // J Orthop Surg Res. – 2014. – Vol. 9. – P. 18-25.</w:t>
      </w:r>
    </w:p>
    <w:p w14:paraId="48EECE2B" w14:textId="77777777" w:rsidR="00837FAC" w:rsidRDefault="004D5FA3">
      <w:pPr>
        <w:pStyle w:val="a4"/>
        <w:numPr>
          <w:ilvl w:val="0"/>
          <w:numId w:val="1"/>
        </w:numPr>
        <w:tabs>
          <w:tab w:val="left" w:pos="1556"/>
        </w:tabs>
        <w:ind w:right="133" w:firstLine="709"/>
        <w:jc w:val="both"/>
        <w:rPr>
          <w:sz w:val="28"/>
        </w:rPr>
      </w:pPr>
      <w:r>
        <w:rPr>
          <w:sz w:val="28"/>
        </w:rPr>
        <w:t>Сагинова Д. А. Оперативное лечение хронического посттравматического остеомиелита с применением, импрегнированного антибиотиком</w:t>
      </w:r>
      <w:r>
        <w:rPr>
          <w:spacing w:val="-4"/>
          <w:sz w:val="28"/>
        </w:rPr>
        <w:t xml:space="preserve"> </w:t>
      </w:r>
      <w:r>
        <w:rPr>
          <w:sz w:val="28"/>
        </w:rPr>
        <w:t>биодеградируемого</w:t>
      </w:r>
      <w:r>
        <w:rPr>
          <w:spacing w:val="-4"/>
          <w:sz w:val="28"/>
        </w:rPr>
        <w:t xml:space="preserve"> </w:t>
      </w:r>
      <w:r>
        <w:rPr>
          <w:sz w:val="28"/>
        </w:rPr>
        <w:t>материала:</w:t>
      </w:r>
      <w:r>
        <w:rPr>
          <w:spacing w:val="-5"/>
          <w:sz w:val="28"/>
        </w:rPr>
        <w:t xml:space="preserve"> </w:t>
      </w:r>
      <w:r>
        <w:rPr>
          <w:sz w:val="28"/>
        </w:rPr>
        <w:t>диссер.</w:t>
      </w:r>
      <w:r>
        <w:rPr>
          <w:spacing w:val="-5"/>
          <w:sz w:val="28"/>
        </w:rPr>
        <w:t xml:space="preserve"> </w:t>
      </w:r>
      <w:r>
        <w:rPr>
          <w:sz w:val="28"/>
        </w:rPr>
        <w:t>док.</w:t>
      </w:r>
      <w:r>
        <w:rPr>
          <w:spacing w:val="-5"/>
          <w:sz w:val="28"/>
        </w:rPr>
        <w:t xml:space="preserve"> </w:t>
      </w:r>
      <w:r>
        <w:rPr>
          <w:sz w:val="28"/>
        </w:rPr>
        <w:t>фил.</w:t>
      </w:r>
      <w:r>
        <w:rPr>
          <w:spacing w:val="-5"/>
          <w:sz w:val="28"/>
        </w:rPr>
        <w:t xml:space="preserve"> </w:t>
      </w:r>
      <w:r>
        <w:rPr>
          <w:sz w:val="28"/>
        </w:rPr>
        <w:t>наук:</w:t>
      </w:r>
      <w:r>
        <w:rPr>
          <w:spacing w:val="-5"/>
          <w:sz w:val="28"/>
        </w:rPr>
        <w:t xml:space="preserve"> </w:t>
      </w:r>
      <w:r>
        <w:rPr>
          <w:sz w:val="28"/>
        </w:rPr>
        <w:t>6D110100. – М.: КГМУ, 2018. – 111 с.</w:t>
      </w:r>
    </w:p>
    <w:p w14:paraId="0C682343" w14:textId="77777777" w:rsidR="00837FAC" w:rsidRPr="008C2ACE" w:rsidRDefault="004D5FA3">
      <w:pPr>
        <w:pStyle w:val="a4"/>
        <w:numPr>
          <w:ilvl w:val="0"/>
          <w:numId w:val="1"/>
        </w:numPr>
        <w:tabs>
          <w:tab w:val="left" w:pos="1556"/>
        </w:tabs>
        <w:ind w:firstLine="709"/>
        <w:jc w:val="both"/>
        <w:rPr>
          <w:sz w:val="28"/>
          <w:lang w:val="en-US"/>
        </w:rPr>
      </w:pPr>
      <w:r w:rsidRPr="008C2ACE">
        <w:rPr>
          <w:sz w:val="28"/>
          <w:lang w:val="en-US"/>
        </w:rPr>
        <w:t>Campana V., Milano G., Pagano E. et al. Bone substitutes in orthopaedic surgery: from basic science to clinical practice // J Mater Sci Mater Med. – 2014. – Vol. 25. – P. 2445-2461.</w:t>
      </w:r>
    </w:p>
    <w:p w14:paraId="121D7A70" w14:textId="77777777" w:rsidR="00837FAC" w:rsidRPr="008C2ACE" w:rsidRDefault="004D5FA3">
      <w:pPr>
        <w:pStyle w:val="a4"/>
        <w:numPr>
          <w:ilvl w:val="0"/>
          <w:numId w:val="1"/>
        </w:numPr>
        <w:tabs>
          <w:tab w:val="left" w:pos="1556"/>
        </w:tabs>
        <w:ind w:right="133" w:firstLine="709"/>
        <w:jc w:val="both"/>
        <w:rPr>
          <w:sz w:val="28"/>
          <w:lang w:val="en-US"/>
        </w:rPr>
      </w:pPr>
      <w:r w:rsidRPr="008C2ACE">
        <w:rPr>
          <w:sz w:val="28"/>
          <w:lang w:val="en-US"/>
        </w:rPr>
        <w:t>Schemitsch E.H. Size matters: defining critical in bone defect size! // J Orthop Trauma. – 2017 Oct. – Vol. 31 Suppl 5. – P. 20-22.</w:t>
      </w:r>
    </w:p>
    <w:p w14:paraId="0FEEDDE7" w14:textId="77777777" w:rsidR="00837FAC" w:rsidRPr="008C2ACE" w:rsidRDefault="004D5FA3">
      <w:pPr>
        <w:pStyle w:val="a4"/>
        <w:numPr>
          <w:ilvl w:val="0"/>
          <w:numId w:val="1"/>
        </w:numPr>
        <w:tabs>
          <w:tab w:val="left" w:pos="1556"/>
        </w:tabs>
        <w:ind w:firstLine="709"/>
        <w:jc w:val="both"/>
        <w:rPr>
          <w:sz w:val="28"/>
          <w:lang w:val="en-US"/>
        </w:rPr>
      </w:pPr>
      <w:r w:rsidRPr="008C2ACE">
        <w:rPr>
          <w:sz w:val="28"/>
          <w:lang w:val="en-US"/>
        </w:rPr>
        <w:t>Wu A.-M., Bisignano C., James S. et al. Global, regional, and national burden of bone fractures in 204 countries and territories, 1990–2019: a systematic analysis from the Global Burden of Disease Study 2019 // Lancet Healthy Long. – 2021. – Vol. 2, №9. – P. 580-592.</w:t>
      </w:r>
    </w:p>
    <w:p w14:paraId="59C397C5" w14:textId="77777777" w:rsidR="00837FAC" w:rsidRPr="008C2ACE" w:rsidRDefault="004D5FA3">
      <w:pPr>
        <w:pStyle w:val="a4"/>
        <w:numPr>
          <w:ilvl w:val="0"/>
          <w:numId w:val="1"/>
        </w:numPr>
        <w:tabs>
          <w:tab w:val="left" w:pos="1556"/>
        </w:tabs>
        <w:ind w:right="131" w:firstLine="709"/>
        <w:jc w:val="both"/>
        <w:rPr>
          <w:sz w:val="28"/>
          <w:lang w:val="en-US"/>
        </w:rPr>
      </w:pPr>
      <w:r w:rsidRPr="008C2ACE">
        <w:rPr>
          <w:sz w:val="28"/>
          <w:lang w:val="en-US"/>
        </w:rPr>
        <w:t>Cieza A., Causey K., Kamenov K. et al. Global estimates of the need for rehabilitation</w:t>
      </w:r>
      <w:r w:rsidRPr="008C2ACE">
        <w:rPr>
          <w:spacing w:val="-11"/>
          <w:sz w:val="28"/>
          <w:lang w:val="en-US"/>
        </w:rPr>
        <w:t xml:space="preserve"> </w:t>
      </w:r>
      <w:r w:rsidRPr="008C2ACE">
        <w:rPr>
          <w:sz w:val="28"/>
          <w:lang w:val="en-US"/>
        </w:rPr>
        <w:t>based</w:t>
      </w:r>
      <w:r w:rsidRPr="008C2ACE">
        <w:rPr>
          <w:spacing w:val="-11"/>
          <w:sz w:val="28"/>
          <w:lang w:val="en-US"/>
        </w:rPr>
        <w:t xml:space="preserve"> </w:t>
      </w:r>
      <w:r w:rsidRPr="008C2ACE">
        <w:rPr>
          <w:sz w:val="28"/>
          <w:lang w:val="en-US"/>
        </w:rPr>
        <w:t>on</w:t>
      </w:r>
      <w:r w:rsidRPr="008C2ACE">
        <w:rPr>
          <w:spacing w:val="-11"/>
          <w:sz w:val="28"/>
          <w:lang w:val="en-US"/>
        </w:rPr>
        <w:t xml:space="preserve"> </w:t>
      </w:r>
      <w:r w:rsidRPr="008C2ACE">
        <w:rPr>
          <w:sz w:val="28"/>
          <w:lang w:val="en-US"/>
        </w:rPr>
        <w:t>the</w:t>
      </w:r>
      <w:r w:rsidRPr="008C2ACE">
        <w:rPr>
          <w:spacing w:val="-11"/>
          <w:sz w:val="28"/>
          <w:lang w:val="en-US"/>
        </w:rPr>
        <w:t xml:space="preserve"> </w:t>
      </w:r>
      <w:r w:rsidRPr="008C2ACE">
        <w:rPr>
          <w:sz w:val="28"/>
          <w:lang w:val="en-US"/>
        </w:rPr>
        <w:t>Global</w:t>
      </w:r>
      <w:r w:rsidRPr="008C2ACE">
        <w:rPr>
          <w:spacing w:val="-11"/>
          <w:sz w:val="28"/>
          <w:lang w:val="en-US"/>
        </w:rPr>
        <w:t xml:space="preserve"> </w:t>
      </w:r>
      <w:r w:rsidRPr="008C2ACE">
        <w:rPr>
          <w:sz w:val="28"/>
          <w:lang w:val="en-US"/>
        </w:rPr>
        <w:t>Burden</w:t>
      </w:r>
      <w:r w:rsidRPr="008C2ACE">
        <w:rPr>
          <w:spacing w:val="-11"/>
          <w:sz w:val="28"/>
          <w:lang w:val="en-US"/>
        </w:rPr>
        <w:t xml:space="preserve"> </w:t>
      </w:r>
      <w:r w:rsidRPr="008C2ACE">
        <w:rPr>
          <w:sz w:val="28"/>
          <w:lang w:val="en-US"/>
        </w:rPr>
        <w:t>of</w:t>
      </w:r>
      <w:r w:rsidRPr="008C2ACE">
        <w:rPr>
          <w:spacing w:val="-11"/>
          <w:sz w:val="28"/>
          <w:lang w:val="en-US"/>
        </w:rPr>
        <w:t xml:space="preserve"> </w:t>
      </w:r>
      <w:r w:rsidRPr="008C2ACE">
        <w:rPr>
          <w:sz w:val="28"/>
          <w:lang w:val="en-US"/>
        </w:rPr>
        <w:t>Disease</w:t>
      </w:r>
      <w:r w:rsidRPr="008C2ACE">
        <w:rPr>
          <w:spacing w:val="-11"/>
          <w:sz w:val="28"/>
          <w:lang w:val="en-US"/>
        </w:rPr>
        <w:t xml:space="preserve"> </w:t>
      </w:r>
      <w:r w:rsidRPr="008C2ACE">
        <w:rPr>
          <w:sz w:val="28"/>
          <w:lang w:val="en-US"/>
        </w:rPr>
        <w:t>study</w:t>
      </w:r>
      <w:r w:rsidRPr="008C2ACE">
        <w:rPr>
          <w:spacing w:val="-11"/>
          <w:sz w:val="28"/>
          <w:lang w:val="en-US"/>
        </w:rPr>
        <w:t xml:space="preserve"> </w:t>
      </w:r>
      <w:r w:rsidRPr="008C2ACE">
        <w:rPr>
          <w:sz w:val="28"/>
          <w:lang w:val="en-US"/>
        </w:rPr>
        <w:t>2019:</w:t>
      </w:r>
      <w:r w:rsidRPr="008C2ACE">
        <w:rPr>
          <w:spacing w:val="-11"/>
          <w:sz w:val="28"/>
          <w:lang w:val="en-US"/>
        </w:rPr>
        <w:t xml:space="preserve"> </w:t>
      </w:r>
      <w:r w:rsidRPr="008C2ACE">
        <w:rPr>
          <w:sz w:val="28"/>
          <w:lang w:val="en-US"/>
        </w:rPr>
        <w:t>a</w:t>
      </w:r>
      <w:r w:rsidRPr="008C2ACE">
        <w:rPr>
          <w:spacing w:val="-11"/>
          <w:sz w:val="28"/>
          <w:lang w:val="en-US"/>
        </w:rPr>
        <w:t xml:space="preserve"> </w:t>
      </w:r>
      <w:r w:rsidRPr="008C2ACE">
        <w:rPr>
          <w:sz w:val="28"/>
          <w:lang w:val="en-US"/>
        </w:rPr>
        <w:t>systematic</w:t>
      </w:r>
      <w:r w:rsidRPr="008C2ACE">
        <w:rPr>
          <w:spacing w:val="-11"/>
          <w:sz w:val="28"/>
          <w:lang w:val="en-US"/>
        </w:rPr>
        <w:t xml:space="preserve"> </w:t>
      </w:r>
      <w:r w:rsidRPr="008C2ACE">
        <w:rPr>
          <w:sz w:val="28"/>
          <w:lang w:val="en-US"/>
        </w:rPr>
        <w:t>analysis for the Global Burden of Disease Study 2019 // Lancet. – 2021. – Vol. 396, №10267. – P. 2006-2017.</w:t>
      </w:r>
    </w:p>
    <w:p w14:paraId="3FA24AE4" w14:textId="77777777" w:rsidR="00837FAC" w:rsidRDefault="004D5FA3">
      <w:pPr>
        <w:pStyle w:val="a4"/>
        <w:numPr>
          <w:ilvl w:val="0"/>
          <w:numId w:val="1"/>
        </w:numPr>
        <w:tabs>
          <w:tab w:val="left" w:pos="1556"/>
        </w:tabs>
        <w:ind w:firstLine="709"/>
        <w:jc w:val="both"/>
        <w:rPr>
          <w:sz w:val="28"/>
        </w:rPr>
      </w:pPr>
      <w:r>
        <w:rPr>
          <w:sz w:val="28"/>
        </w:rPr>
        <w:t>Исмаилов А. С. Комплексное хирургическое лечение хронического остеомиелита длинных трубчатых костей: автореф. ... д.м.н: 14.00.27. – Астана, 2010. – 37 с.</w:t>
      </w:r>
    </w:p>
    <w:p w14:paraId="501FDD00" w14:textId="77777777" w:rsidR="00837FAC" w:rsidRPr="008C2ACE" w:rsidRDefault="004D5FA3">
      <w:pPr>
        <w:pStyle w:val="a4"/>
        <w:numPr>
          <w:ilvl w:val="0"/>
          <w:numId w:val="1"/>
        </w:numPr>
        <w:tabs>
          <w:tab w:val="left" w:pos="1556"/>
        </w:tabs>
        <w:ind w:right="132" w:firstLine="709"/>
        <w:jc w:val="both"/>
        <w:rPr>
          <w:sz w:val="28"/>
          <w:lang w:val="en-US"/>
        </w:rPr>
      </w:pPr>
      <w:r w:rsidRPr="008C2ACE">
        <w:rPr>
          <w:sz w:val="28"/>
          <w:lang w:val="en-US"/>
        </w:rPr>
        <w:t>Black C., Gibbs D., McEwan J. et al. Comparison of bone formation mediated by bone morphogenetic protein delivered by nanoclay gels with clinical techniques (autograft and InductOs®) in an ovine bone model // J Tissue Eng.</w:t>
      </w:r>
      <w:r w:rsidRPr="008C2ACE">
        <w:rPr>
          <w:spacing w:val="-3"/>
          <w:sz w:val="28"/>
          <w:lang w:val="en-US"/>
        </w:rPr>
        <w:t xml:space="preserve"> </w:t>
      </w:r>
      <w:r w:rsidRPr="008C2ACE">
        <w:rPr>
          <w:sz w:val="28"/>
          <w:lang w:val="en-US"/>
        </w:rPr>
        <w:t>– 2022 Sep 16. – Vol. 13. – P. 23-37.</w:t>
      </w:r>
    </w:p>
    <w:p w14:paraId="716E3079" w14:textId="77777777" w:rsidR="00837FAC" w:rsidRPr="008C2ACE" w:rsidRDefault="004D5FA3">
      <w:pPr>
        <w:pStyle w:val="a4"/>
        <w:numPr>
          <w:ilvl w:val="0"/>
          <w:numId w:val="1"/>
        </w:numPr>
        <w:tabs>
          <w:tab w:val="left" w:pos="1555"/>
        </w:tabs>
        <w:ind w:right="133" w:firstLine="709"/>
        <w:jc w:val="both"/>
        <w:rPr>
          <w:sz w:val="28"/>
          <w:lang w:val="en-US"/>
        </w:rPr>
      </w:pPr>
      <w:r w:rsidRPr="008C2ACE">
        <w:rPr>
          <w:sz w:val="28"/>
          <w:lang w:val="en-US"/>
        </w:rPr>
        <w:t>Kohli N., Sharma V., Orera A. et al. Pro-angiogenic and osteogenic composite scaffolds of fibrin, alginate and calcium phosphate for bone tissue engineering // J Tissue Eng. – 2021 Apr 6. – Vol. 12. – P. 610-633.</w:t>
      </w:r>
    </w:p>
    <w:p w14:paraId="2B468C3E" w14:textId="77777777" w:rsidR="00837FAC" w:rsidRPr="008C2ACE" w:rsidRDefault="004D5FA3">
      <w:pPr>
        <w:pStyle w:val="a4"/>
        <w:numPr>
          <w:ilvl w:val="0"/>
          <w:numId w:val="1"/>
        </w:numPr>
        <w:tabs>
          <w:tab w:val="left" w:pos="1555"/>
        </w:tabs>
        <w:ind w:right="133" w:firstLine="709"/>
        <w:jc w:val="both"/>
        <w:rPr>
          <w:sz w:val="28"/>
          <w:lang w:val="en-US"/>
        </w:rPr>
      </w:pPr>
      <w:r w:rsidRPr="008C2ACE">
        <w:rPr>
          <w:sz w:val="28"/>
          <w:lang w:val="en-US"/>
        </w:rPr>
        <w:t>Mukasheva F., Moazzam M., Yernaimanova B. et al. Design and characterization of 3D printed pore gradient hydrogel scaffold for bone tissue engineering // Bioprinting. – 2024. – Vol. 39. – P. 121-137.</w:t>
      </w:r>
    </w:p>
    <w:p w14:paraId="4C7EEAC8" w14:textId="77777777" w:rsidR="00837FAC" w:rsidRPr="008C2ACE" w:rsidRDefault="004D5FA3">
      <w:pPr>
        <w:pStyle w:val="a4"/>
        <w:numPr>
          <w:ilvl w:val="0"/>
          <w:numId w:val="1"/>
        </w:numPr>
        <w:tabs>
          <w:tab w:val="left" w:pos="1555"/>
        </w:tabs>
        <w:ind w:right="131" w:firstLine="709"/>
        <w:jc w:val="both"/>
        <w:rPr>
          <w:sz w:val="28"/>
          <w:lang w:val="en-US"/>
        </w:rPr>
      </w:pPr>
      <w:r w:rsidRPr="008C2ACE">
        <w:rPr>
          <w:sz w:val="28"/>
          <w:lang w:val="en-US"/>
        </w:rPr>
        <w:t>Rioja A. Y., Daley E. L. H., Habif J. C. et al. Distributed vasculogenesis from modular agarose-hydroxyapatite-fibrinogen microbeads // Acta Biomater. – 2017. – Vol. 55. – P. 144-152.</w:t>
      </w:r>
    </w:p>
    <w:p w14:paraId="3C01E6B4" w14:textId="77777777" w:rsidR="00837FAC" w:rsidRPr="008C2ACE" w:rsidRDefault="004D5FA3">
      <w:pPr>
        <w:pStyle w:val="a4"/>
        <w:numPr>
          <w:ilvl w:val="0"/>
          <w:numId w:val="1"/>
        </w:numPr>
        <w:tabs>
          <w:tab w:val="left" w:pos="1555"/>
        </w:tabs>
        <w:spacing w:line="242" w:lineRule="auto"/>
        <w:ind w:firstLine="709"/>
        <w:jc w:val="both"/>
        <w:rPr>
          <w:sz w:val="28"/>
          <w:lang w:val="en-US"/>
        </w:rPr>
      </w:pPr>
      <w:r w:rsidRPr="008C2ACE">
        <w:rPr>
          <w:sz w:val="28"/>
          <w:lang w:val="en-US"/>
        </w:rPr>
        <w:t>Quarto R., Giannoni P. Bone tissue engineering: past-present-future // Methods Mol Biol. – 2016. – Vol. 1416. – P. 21-33.</w:t>
      </w:r>
    </w:p>
    <w:p w14:paraId="2FFC5E62" w14:textId="77777777" w:rsidR="00837FAC" w:rsidRPr="008C2ACE" w:rsidRDefault="00837FAC">
      <w:pPr>
        <w:pStyle w:val="a4"/>
        <w:spacing w:line="242" w:lineRule="auto"/>
        <w:rPr>
          <w:sz w:val="28"/>
          <w:lang w:val="en-US"/>
        </w:rPr>
        <w:sectPr w:rsidR="00837FAC" w:rsidRPr="008C2ACE">
          <w:pgSz w:w="11900" w:h="16840"/>
          <w:pgMar w:top="1060" w:right="425" w:bottom="1220" w:left="1559" w:header="0" w:footer="963" w:gutter="0"/>
          <w:cols w:space="720"/>
        </w:sectPr>
      </w:pPr>
    </w:p>
    <w:p w14:paraId="7FBDAB04" w14:textId="77777777" w:rsidR="00837FAC" w:rsidRPr="008C2ACE" w:rsidRDefault="004D5FA3">
      <w:pPr>
        <w:pStyle w:val="a4"/>
        <w:numPr>
          <w:ilvl w:val="0"/>
          <w:numId w:val="1"/>
        </w:numPr>
        <w:tabs>
          <w:tab w:val="left" w:pos="1555"/>
        </w:tabs>
        <w:spacing w:before="69"/>
        <w:ind w:right="129" w:firstLine="709"/>
        <w:jc w:val="both"/>
        <w:rPr>
          <w:sz w:val="28"/>
          <w:lang w:val="en-US"/>
        </w:rPr>
      </w:pPr>
      <w:r w:rsidRPr="008C2ACE">
        <w:rPr>
          <w:sz w:val="28"/>
          <w:lang w:val="en-US"/>
        </w:rPr>
        <w:t>Hernlund</w:t>
      </w:r>
      <w:r w:rsidRPr="008C2ACE">
        <w:rPr>
          <w:spacing w:val="-17"/>
          <w:sz w:val="28"/>
          <w:lang w:val="en-US"/>
        </w:rPr>
        <w:t xml:space="preserve"> </w:t>
      </w:r>
      <w:r w:rsidRPr="008C2ACE">
        <w:rPr>
          <w:sz w:val="28"/>
          <w:lang w:val="en-US"/>
        </w:rPr>
        <w:t>E.,</w:t>
      </w:r>
      <w:r w:rsidRPr="008C2ACE">
        <w:rPr>
          <w:spacing w:val="-17"/>
          <w:sz w:val="28"/>
          <w:lang w:val="en-US"/>
        </w:rPr>
        <w:t xml:space="preserve"> </w:t>
      </w:r>
      <w:r w:rsidRPr="008C2ACE">
        <w:rPr>
          <w:sz w:val="28"/>
          <w:lang w:val="en-US"/>
        </w:rPr>
        <w:t>Svedbom</w:t>
      </w:r>
      <w:r w:rsidRPr="008C2ACE">
        <w:rPr>
          <w:spacing w:val="-16"/>
          <w:sz w:val="28"/>
          <w:lang w:val="en-US"/>
        </w:rPr>
        <w:t xml:space="preserve"> </w:t>
      </w:r>
      <w:r w:rsidRPr="008C2ACE">
        <w:rPr>
          <w:sz w:val="28"/>
          <w:lang w:val="en-US"/>
        </w:rPr>
        <w:t>A.,</w:t>
      </w:r>
      <w:r w:rsidRPr="008C2ACE">
        <w:rPr>
          <w:spacing w:val="-17"/>
          <w:sz w:val="28"/>
          <w:lang w:val="en-US"/>
        </w:rPr>
        <w:t xml:space="preserve"> </w:t>
      </w:r>
      <w:r w:rsidRPr="008C2ACE">
        <w:rPr>
          <w:sz w:val="28"/>
          <w:lang w:val="en-US"/>
        </w:rPr>
        <w:t>Ivergård</w:t>
      </w:r>
      <w:r w:rsidRPr="008C2ACE">
        <w:rPr>
          <w:spacing w:val="-17"/>
          <w:sz w:val="28"/>
          <w:lang w:val="en-US"/>
        </w:rPr>
        <w:t xml:space="preserve"> </w:t>
      </w:r>
      <w:r w:rsidRPr="008C2ACE">
        <w:rPr>
          <w:sz w:val="28"/>
          <w:lang w:val="en-US"/>
        </w:rPr>
        <w:t>M.</w:t>
      </w:r>
      <w:r w:rsidRPr="008C2ACE">
        <w:rPr>
          <w:spacing w:val="-17"/>
          <w:sz w:val="28"/>
          <w:lang w:val="en-US"/>
        </w:rPr>
        <w:t xml:space="preserve"> </w:t>
      </w:r>
      <w:r w:rsidRPr="008C2ACE">
        <w:rPr>
          <w:sz w:val="28"/>
          <w:lang w:val="en-US"/>
        </w:rPr>
        <w:t>et</w:t>
      </w:r>
      <w:r w:rsidRPr="008C2ACE">
        <w:rPr>
          <w:spacing w:val="-17"/>
          <w:sz w:val="28"/>
          <w:lang w:val="en-US"/>
        </w:rPr>
        <w:t xml:space="preserve"> </w:t>
      </w:r>
      <w:r w:rsidRPr="008C2ACE">
        <w:rPr>
          <w:sz w:val="28"/>
          <w:lang w:val="en-US"/>
        </w:rPr>
        <w:t>al.</w:t>
      </w:r>
      <w:r w:rsidRPr="008C2ACE">
        <w:rPr>
          <w:spacing w:val="-17"/>
          <w:sz w:val="28"/>
          <w:lang w:val="en-US"/>
        </w:rPr>
        <w:t xml:space="preserve"> </w:t>
      </w:r>
      <w:r w:rsidRPr="008C2ACE">
        <w:rPr>
          <w:sz w:val="28"/>
          <w:lang w:val="en-US"/>
        </w:rPr>
        <w:t>Osteoporosis</w:t>
      </w:r>
      <w:r w:rsidRPr="008C2ACE">
        <w:rPr>
          <w:spacing w:val="-17"/>
          <w:sz w:val="28"/>
          <w:lang w:val="en-US"/>
        </w:rPr>
        <w:t xml:space="preserve"> </w:t>
      </w:r>
      <w:r w:rsidRPr="008C2ACE">
        <w:rPr>
          <w:sz w:val="28"/>
          <w:lang w:val="en-US"/>
        </w:rPr>
        <w:t>in</w:t>
      </w:r>
      <w:r w:rsidRPr="008C2ACE">
        <w:rPr>
          <w:spacing w:val="-17"/>
          <w:sz w:val="28"/>
          <w:lang w:val="en-US"/>
        </w:rPr>
        <w:t xml:space="preserve"> </w:t>
      </w:r>
      <w:r w:rsidRPr="008C2ACE">
        <w:rPr>
          <w:sz w:val="28"/>
          <w:lang w:val="en-US"/>
        </w:rPr>
        <w:t>the</w:t>
      </w:r>
      <w:r w:rsidRPr="008C2ACE">
        <w:rPr>
          <w:spacing w:val="-17"/>
          <w:sz w:val="28"/>
          <w:lang w:val="en-US"/>
        </w:rPr>
        <w:t xml:space="preserve"> </w:t>
      </w:r>
      <w:r w:rsidRPr="008C2ACE">
        <w:rPr>
          <w:sz w:val="28"/>
          <w:lang w:val="en-US"/>
        </w:rPr>
        <w:t>European Union: medical management, epidemiology and economic burden. A report prepared in collaboration with the International Osteoporosis Foundation (IOF) and the European Federation of Pharmaceutical Industry Associations (EFPIA) // Arch Osteoporos. – 2013. – Vol. 8. – P. 136-137.</w:t>
      </w:r>
    </w:p>
    <w:p w14:paraId="2A56BB5B" w14:textId="77777777" w:rsidR="00837FAC" w:rsidRPr="008C2ACE" w:rsidRDefault="004D5FA3">
      <w:pPr>
        <w:pStyle w:val="a4"/>
        <w:numPr>
          <w:ilvl w:val="0"/>
          <w:numId w:val="1"/>
        </w:numPr>
        <w:tabs>
          <w:tab w:val="left" w:pos="1555"/>
        </w:tabs>
        <w:spacing w:before="3"/>
        <w:ind w:firstLine="709"/>
        <w:jc w:val="both"/>
        <w:rPr>
          <w:sz w:val="28"/>
          <w:lang w:val="en-US"/>
        </w:rPr>
      </w:pPr>
      <w:r w:rsidRPr="008C2ACE">
        <w:rPr>
          <w:sz w:val="28"/>
          <w:lang w:val="en-US"/>
        </w:rPr>
        <w:t>Nauth A., Schemitsch E., Norris B. et al. Critical-size bone defects: is there a consensus for diagnosis and treatment? // J Orthop Trauma. – 2018. – Vol. 32(Suppl 1). – P. 71-78.</w:t>
      </w:r>
    </w:p>
    <w:p w14:paraId="5C5E521F" w14:textId="77777777" w:rsidR="00837FAC" w:rsidRDefault="004D5FA3">
      <w:pPr>
        <w:pStyle w:val="a4"/>
        <w:numPr>
          <w:ilvl w:val="0"/>
          <w:numId w:val="1"/>
        </w:numPr>
        <w:tabs>
          <w:tab w:val="left" w:pos="1555"/>
        </w:tabs>
        <w:ind w:firstLine="709"/>
        <w:jc w:val="both"/>
        <w:rPr>
          <w:sz w:val="28"/>
        </w:rPr>
      </w:pPr>
      <w:r>
        <w:rPr>
          <w:sz w:val="28"/>
        </w:rPr>
        <w:t xml:space="preserve">Тулеубаев Б. Е., Сагинова Д. А., Абиев Т. М. и др. Местная </w:t>
      </w:r>
      <w:r>
        <w:rPr>
          <w:spacing w:val="-2"/>
          <w:sz w:val="28"/>
        </w:rPr>
        <w:t xml:space="preserve">антибактериальная терапия остеомиелита с использованием нерассасывающихся </w:t>
      </w:r>
      <w:r>
        <w:rPr>
          <w:sz w:val="28"/>
        </w:rPr>
        <w:t>материалов</w:t>
      </w:r>
      <w:r>
        <w:rPr>
          <w:spacing w:val="-1"/>
          <w:sz w:val="28"/>
        </w:rPr>
        <w:t xml:space="preserve"> </w:t>
      </w:r>
      <w:r>
        <w:rPr>
          <w:sz w:val="28"/>
        </w:rPr>
        <w:t>(обзор</w:t>
      </w:r>
      <w:r>
        <w:rPr>
          <w:spacing w:val="-1"/>
          <w:sz w:val="28"/>
        </w:rPr>
        <w:t xml:space="preserve"> </w:t>
      </w:r>
      <w:r>
        <w:rPr>
          <w:sz w:val="28"/>
        </w:rPr>
        <w:t>литературы)</w:t>
      </w:r>
      <w:r>
        <w:rPr>
          <w:spacing w:val="-1"/>
          <w:sz w:val="28"/>
        </w:rPr>
        <w:t xml:space="preserve"> </w:t>
      </w:r>
      <w:r>
        <w:rPr>
          <w:sz w:val="28"/>
        </w:rPr>
        <w:t>//</w:t>
      </w:r>
      <w:r>
        <w:rPr>
          <w:spacing w:val="-1"/>
          <w:sz w:val="28"/>
        </w:rPr>
        <w:t xml:space="preserve"> </w:t>
      </w:r>
      <w:r>
        <w:rPr>
          <w:sz w:val="28"/>
        </w:rPr>
        <w:t>Медицинские</w:t>
      </w:r>
      <w:r>
        <w:rPr>
          <w:spacing w:val="-1"/>
          <w:sz w:val="28"/>
        </w:rPr>
        <w:t xml:space="preserve"> </w:t>
      </w:r>
      <w:r>
        <w:rPr>
          <w:sz w:val="28"/>
        </w:rPr>
        <w:t>новости</w:t>
      </w:r>
      <w:r>
        <w:rPr>
          <w:spacing w:val="-1"/>
          <w:sz w:val="28"/>
        </w:rPr>
        <w:t xml:space="preserve"> </w:t>
      </w:r>
      <w:r>
        <w:rPr>
          <w:sz w:val="28"/>
        </w:rPr>
        <w:t>Грузии. –</w:t>
      </w:r>
      <w:r>
        <w:rPr>
          <w:spacing w:val="-1"/>
          <w:sz w:val="28"/>
        </w:rPr>
        <w:t xml:space="preserve"> </w:t>
      </w:r>
      <w:r>
        <w:rPr>
          <w:sz w:val="28"/>
        </w:rPr>
        <w:t>2016.</w:t>
      </w:r>
      <w:r>
        <w:rPr>
          <w:spacing w:val="-1"/>
          <w:sz w:val="28"/>
        </w:rPr>
        <w:t xml:space="preserve"> </w:t>
      </w:r>
      <w:r>
        <w:rPr>
          <w:sz w:val="28"/>
        </w:rPr>
        <w:t>–</w:t>
      </w:r>
      <w:r>
        <w:rPr>
          <w:spacing w:val="-1"/>
          <w:sz w:val="28"/>
        </w:rPr>
        <w:t xml:space="preserve"> </w:t>
      </w:r>
      <w:r>
        <w:rPr>
          <w:sz w:val="28"/>
        </w:rPr>
        <w:t>№6.</w:t>
      </w:r>
      <w:r>
        <w:rPr>
          <w:spacing w:val="-1"/>
          <w:sz w:val="28"/>
        </w:rPr>
        <w:t xml:space="preserve"> </w:t>
      </w:r>
      <w:r>
        <w:rPr>
          <w:sz w:val="28"/>
        </w:rPr>
        <w:t>– С. 20-26.</w:t>
      </w:r>
    </w:p>
    <w:p w14:paraId="298154B7" w14:textId="77777777" w:rsidR="00837FAC" w:rsidRPr="008C2ACE" w:rsidRDefault="004D5FA3">
      <w:pPr>
        <w:pStyle w:val="a4"/>
        <w:numPr>
          <w:ilvl w:val="0"/>
          <w:numId w:val="1"/>
        </w:numPr>
        <w:tabs>
          <w:tab w:val="left" w:pos="1555"/>
        </w:tabs>
        <w:ind w:firstLine="709"/>
        <w:jc w:val="both"/>
        <w:rPr>
          <w:sz w:val="28"/>
          <w:lang w:val="en-US"/>
        </w:rPr>
      </w:pPr>
      <w:r w:rsidRPr="008C2ACE">
        <w:rPr>
          <w:sz w:val="28"/>
          <w:lang w:val="en-US"/>
        </w:rPr>
        <w:t>Annamalai R. T., Hong X., Schott N. G. et al. Injectable osteogenic microtissues</w:t>
      </w:r>
      <w:r w:rsidRPr="008C2ACE">
        <w:rPr>
          <w:spacing w:val="-15"/>
          <w:sz w:val="28"/>
          <w:lang w:val="en-US"/>
        </w:rPr>
        <w:t xml:space="preserve"> </w:t>
      </w:r>
      <w:r w:rsidRPr="008C2ACE">
        <w:rPr>
          <w:sz w:val="28"/>
          <w:lang w:val="en-US"/>
        </w:rPr>
        <w:t>containing</w:t>
      </w:r>
      <w:r w:rsidRPr="008C2ACE">
        <w:rPr>
          <w:spacing w:val="-14"/>
          <w:sz w:val="28"/>
          <w:lang w:val="en-US"/>
        </w:rPr>
        <w:t xml:space="preserve"> </w:t>
      </w:r>
      <w:r w:rsidRPr="008C2ACE">
        <w:rPr>
          <w:sz w:val="28"/>
          <w:lang w:val="en-US"/>
        </w:rPr>
        <w:t>mesenchymal</w:t>
      </w:r>
      <w:r w:rsidRPr="008C2ACE">
        <w:rPr>
          <w:spacing w:val="-15"/>
          <w:sz w:val="28"/>
          <w:lang w:val="en-US"/>
        </w:rPr>
        <w:t xml:space="preserve"> </w:t>
      </w:r>
      <w:r w:rsidRPr="008C2ACE">
        <w:rPr>
          <w:sz w:val="28"/>
          <w:lang w:val="en-US"/>
        </w:rPr>
        <w:t>stromal</w:t>
      </w:r>
      <w:r w:rsidRPr="008C2ACE">
        <w:rPr>
          <w:spacing w:val="-15"/>
          <w:sz w:val="28"/>
          <w:lang w:val="en-US"/>
        </w:rPr>
        <w:t xml:space="preserve"> </w:t>
      </w:r>
      <w:r w:rsidRPr="008C2ACE">
        <w:rPr>
          <w:sz w:val="28"/>
          <w:lang w:val="en-US"/>
        </w:rPr>
        <w:t>cells</w:t>
      </w:r>
      <w:r w:rsidRPr="008C2ACE">
        <w:rPr>
          <w:spacing w:val="-15"/>
          <w:sz w:val="28"/>
          <w:lang w:val="en-US"/>
        </w:rPr>
        <w:t xml:space="preserve"> </w:t>
      </w:r>
      <w:r w:rsidRPr="008C2ACE">
        <w:rPr>
          <w:sz w:val="28"/>
          <w:lang w:val="en-US"/>
        </w:rPr>
        <w:t>conformally</w:t>
      </w:r>
      <w:r w:rsidRPr="008C2ACE">
        <w:rPr>
          <w:spacing w:val="-14"/>
          <w:sz w:val="28"/>
          <w:lang w:val="en-US"/>
        </w:rPr>
        <w:t xml:space="preserve"> </w:t>
      </w:r>
      <w:r w:rsidRPr="008C2ACE">
        <w:rPr>
          <w:sz w:val="28"/>
          <w:lang w:val="en-US"/>
        </w:rPr>
        <w:t>fill</w:t>
      </w:r>
      <w:r w:rsidRPr="008C2ACE">
        <w:rPr>
          <w:spacing w:val="-15"/>
          <w:sz w:val="28"/>
          <w:lang w:val="en-US"/>
        </w:rPr>
        <w:t xml:space="preserve"> </w:t>
      </w:r>
      <w:r w:rsidRPr="008C2ACE">
        <w:rPr>
          <w:sz w:val="28"/>
          <w:lang w:val="en-US"/>
        </w:rPr>
        <w:t>and</w:t>
      </w:r>
      <w:r w:rsidRPr="008C2ACE">
        <w:rPr>
          <w:spacing w:val="-14"/>
          <w:sz w:val="28"/>
          <w:lang w:val="en-US"/>
        </w:rPr>
        <w:t xml:space="preserve"> </w:t>
      </w:r>
      <w:r w:rsidRPr="008C2ACE">
        <w:rPr>
          <w:sz w:val="28"/>
          <w:lang w:val="en-US"/>
        </w:rPr>
        <w:t>repair</w:t>
      </w:r>
      <w:r w:rsidRPr="008C2ACE">
        <w:rPr>
          <w:spacing w:val="-16"/>
          <w:sz w:val="28"/>
          <w:lang w:val="en-US"/>
        </w:rPr>
        <w:t xml:space="preserve"> </w:t>
      </w:r>
      <w:r w:rsidRPr="008C2ACE">
        <w:rPr>
          <w:sz w:val="28"/>
          <w:lang w:val="en-US"/>
        </w:rPr>
        <w:t>critical- size defects // Biomaterials. – 2019. – Vol. 208. – P. 32-44.</w:t>
      </w:r>
    </w:p>
    <w:p w14:paraId="619BC812" w14:textId="77777777" w:rsidR="00837FAC" w:rsidRPr="008C2ACE" w:rsidRDefault="004D5FA3">
      <w:pPr>
        <w:pStyle w:val="a4"/>
        <w:numPr>
          <w:ilvl w:val="0"/>
          <w:numId w:val="1"/>
        </w:numPr>
        <w:tabs>
          <w:tab w:val="left" w:pos="1555"/>
        </w:tabs>
        <w:spacing w:line="242" w:lineRule="auto"/>
        <w:ind w:firstLine="709"/>
        <w:jc w:val="both"/>
        <w:rPr>
          <w:sz w:val="28"/>
          <w:lang w:val="en-US"/>
        </w:rPr>
      </w:pPr>
      <w:r w:rsidRPr="008C2ACE">
        <w:rPr>
          <w:sz w:val="28"/>
          <w:lang w:val="en-US"/>
        </w:rPr>
        <w:t>Tuleubaev B., Saginova D., Saginov A. et al. Heat treated bone allograft as</w:t>
      </w:r>
      <w:r w:rsidRPr="008C2ACE">
        <w:rPr>
          <w:spacing w:val="-11"/>
          <w:sz w:val="28"/>
          <w:lang w:val="en-US"/>
        </w:rPr>
        <w:t xml:space="preserve"> </w:t>
      </w:r>
      <w:r w:rsidRPr="008C2ACE">
        <w:rPr>
          <w:sz w:val="28"/>
          <w:lang w:val="en-US"/>
        </w:rPr>
        <w:t>an</w:t>
      </w:r>
      <w:r w:rsidRPr="008C2ACE">
        <w:rPr>
          <w:spacing w:val="-11"/>
          <w:sz w:val="28"/>
          <w:lang w:val="en-US"/>
        </w:rPr>
        <w:t xml:space="preserve"> </w:t>
      </w:r>
      <w:r w:rsidRPr="008C2ACE">
        <w:rPr>
          <w:sz w:val="28"/>
          <w:lang w:val="en-US"/>
        </w:rPr>
        <w:t>antibiotic</w:t>
      </w:r>
      <w:r w:rsidRPr="008C2ACE">
        <w:rPr>
          <w:spacing w:val="-11"/>
          <w:sz w:val="28"/>
          <w:lang w:val="en-US"/>
        </w:rPr>
        <w:t xml:space="preserve"> </w:t>
      </w:r>
      <w:r w:rsidRPr="008C2ACE">
        <w:rPr>
          <w:sz w:val="28"/>
          <w:lang w:val="en-US"/>
        </w:rPr>
        <w:t>carrier</w:t>
      </w:r>
      <w:r w:rsidRPr="008C2ACE">
        <w:rPr>
          <w:spacing w:val="-11"/>
          <w:sz w:val="28"/>
          <w:lang w:val="en-US"/>
        </w:rPr>
        <w:t xml:space="preserve"> </w:t>
      </w:r>
      <w:r w:rsidRPr="008C2ACE">
        <w:rPr>
          <w:sz w:val="28"/>
          <w:lang w:val="en-US"/>
        </w:rPr>
        <w:t>for</w:t>
      </w:r>
      <w:r w:rsidRPr="008C2ACE">
        <w:rPr>
          <w:spacing w:val="-11"/>
          <w:sz w:val="28"/>
          <w:lang w:val="en-US"/>
        </w:rPr>
        <w:t xml:space="preserve"> </w:t>
      </w:r>
      <w:r w:rsidRPr="008C2ACE">
        <w:rPr>
          <w:sz w:val="28"/>
          <w:lang w:val="en-US"/>
        </w:rPr>
        <w:t>local</w:t>
      </w:r>
      <w:r w:rsidRPr="008C2ACE">
        <w:rPr>
          <w:spacing w:val="-11"/>
          <w:sz w:val="28"/>
          <w:lang w:val="en-US"/>
        </w:rPr>
        <w:t xml:space="preserve"> </w:t>
      </w:r>
      <w:r w:rsidRPr="008C2ACE">
        <w:rPr>
          <w:sz w:val="28"/>
          <w:lang w:val="en-US"/>
        </w:rPr>
        <w:t>application</w:t>
      </w:r>
      <w:r w:rsidRPr="008C2ACE">
        <w:rPr>
          <w:spacing w:val="-11"/>
          <w:sz w:val="28"/>
          <w:lang w:val="en-US"/>
        </w:rPr>
        <w:t xml:space="preserve"> </w:t>
      </w:r>
      <w:r w:rsidRPr="008C2ACE">
        <w:rPr>
          <w:sz w:val="28"/>
          <w:lang w:val="en-US"/>
        </w:rPr>
        <w:t>//</w:t>
      </w:r>
      <w:r w:rsidRPr="008C2ACE">
        <w:rPr>
          <w:spacing w:val="-11"/>
          <w:sz w:val="28"/>
          <w:lang w:val="en-US"/>
        </w:rPr>
        <w:t xml:space="preserve"> </w:t>
      </w:r>
      <w:r w:rsidRPr="008C2ACE">
        <w:rPr>
          <w:sz w:val="28"/>
          <w:lang w:val="en-US"/>
        </w:rPr>
        <w:t>Georgian</w:t>
      </w:r>
      <w:r w:rsidRPr="008C2ACE">
        <w:rPr>
          <w:spacing w:val="-11"/>
          <w:sz w:val="28"/>
          <w:lang w:val="en-US"/>
        </w:rPr>
        <w:t xml:space="preserve"> </w:t>
      </w:r>
      <w:r w:rsidRPr="008C2ACE">
        <w:rPr>
          <w:sz w:val="28"/>
          <w:lang w:val="en-US"/>
        </w:rPr>
        <w:t>Med</w:t>
      </w:r>
      <w:r w:rsidRPr="008C2ACE">
        <w:rPr>
          <w:spacing w:val="-11"/>
          <w:sz w:val="28"/>
          <w:lang w:val="en-US"/>
        </w:rPr>
        <w:t xml:space="preserve"> </w:t>
      </w:r>
      <w:r w:rsidRPr="008C2ACE">
        <w:rPr>
          <w:sz w:val="28"/>
          <w:lang w:val="en-US"/>
        </w:rPr>
        <w:t>News.</w:t>
      </w:r>
      <w:r w:rsidRPr="008C2ACE">
        <w:rPr>
          <w:spacing w:val="-11"/>
          <w:sz w:val="28"/>
          <w:lang w:val="en-US"/>
        </w:rPr>
        <w:t xml:space="preserve"> </w:t>
      </w:r>
      <w:r w:rsidRPr="008C2ACE">
        <w:rPr>
          <w:sz w:val="28"/>
          <w:lang w:val="en-US"/>
        </w:rPr>
        <w:t>–</w:t>
      </w:r>
      <w:r w:rsidRPr="008C2ACE">
        <w:rPr>
          <w:spacing w:val="-11"/>
          <w:sz w:val="28"/>
          <w:lang w:val="en-US"/>
        </w:rPr>
        <w:t xml:space="preserve"> </w:t>
      </w:r>
      <w:r w:rsidRPr="008C2ACE">
        <w:rPr>
          <w:sz w:val="28"/>
          <w:lang w:val="en-US"/>
        </w:rPr>
        <w:t>2020.</w:t>
      </w:r>
      <w:r w:rsidRPr="008C2ACE">
        <w:rPr>
          <w:spacing w:val="-11"/>
          <w:sz w:val="28"/>
          <w:lang w:val="en-US"/>
        </w:rPr>
        <w:t xml:space="preserve"> </w:t>
      </w:r>
      <w:r w:rsidRPr="008C2ACE">
        <w:rPr>
          <w:sz w:val="28"/>
          <w:lang w:val="en-US"/>
        </w:rPr>
        <w:t>–</w:t>
      </w:r>
      <w:r w:rsidRPr="008C2ACE">
        <w:rPr>
          <w:spacing w:val="-11"/>
          <w:sz w:val="28"/>
          <w:lang w:val="en-US"/>
        </w:rPr>
        <w:t xml:space="preserve"> </w:t>
      </w:r>
      <w:r w:rsidRPr="008C2ACE">
        <w:rPr>
          <w:sz w:val="28"/>
          <w:lang w:val="en-US"/>
        </w:rPr>
        <w:t>Vol.</w:t>
      </w:r>
      <w:r w:rsidRPr="008C2ACE">
        <w:rPr>
          <w:spacing w:val="-11"/>
          <w:sz w:val="28"/>
          <w:lang w:val="en-US"/>
        </w:rPr>
        <w:t xml:space="preserve"> </w:t>
      </w:r>
      <w:r w:rsidRPr="008C2ACE">
        <w:rPr>
          <w:sz w:val="28"/>
          <w:lang w:val="en-US"/>
        </w:rPr>
        <w:t>306. – P. 142-146.</w:t>
      </w:r>
    </w:p>
    <w:p w14:paraId="30574158" w14:textId="77777777" w:rsidR="00837FAC" w:rsidRPr="008C2ACE" w:rsidRDefault="004D5FA3">
      <w:pPr>
        <w:pStyle w:val="a4"/>
        <w:numPr>
          <w:ilvl w:val="0"/>
          <w:numId w:val="1"/>
        </w:numPr>
        <w:tabs>
          <w:tab w:val="left" w:pos="1555"/>
        </w:tabs>
        <w:ind w:right="135" w:firstLine="709"/>
        <w:jc w:val="both"/>
        <w:rPr>
          <w:sz w:val="28"/>
          <w:lang w:val="en-US"/>
        </w:rPr>
      </w:pPr>
      <w:r w:rsidRPr="008C2ACE">
        <w:rPr>
          <w:sz w:val="28"/>
          <w:lang w:val="en-US"/>
        </w:rPr>
        <w:t>Chiu Y. L., Luo Y. L., Chen Y. W. et al. Regenerative efficacy of supercritical carbon dioxide-derived bone graft putty in rabbit bone defect model // Biomedicines. – 2022 Nov 3. – Vol. 10, №11. – P. 802-834.</w:t>
      </w:r>
    </w:p>
    <w:p w14:paraId="1E72888A" w14:textId="77777777" w:rsidR="00837FAC" w:rsidRPr="008C2ACE" w:rsidRDefault="004D5FA3">
      <w:pPr>
        <w:pStyle w:val="a4"/>
        <w:numPr>
          <w:ilvl w:val="0"/>
          <w:numId w:val="1"/>
        </w:numPr>
        <w:tabs>
          <w:tab w:val="left" w:pos="1555"/>
        </w:tabs>
        <w:ind w:right="133" w:firstLine="709"/>
        <w:jc w:val="both"/>
        <w:rPr>
          <w:sz w:val="28"/>
          <w:lang w:val="en-US"/>
        </w:rPr>
      </w:pPr>
      <w:r w:rsidRPr="008C2ACE">
        <w:rPr>
          <w:sz w:val="28"/>
          <w:lang w:val="en-US"/>
        </w:rPr>
        <w:t>Pruss A., Schön R., Gielisch M. et al. Validation of the "Marburg bone bank system" for thermodisinfection of allogenic femoral head transplants using selected</w:t>
      </w:r>
      <w:r w:rsidRPr="008C2ACE">
        <w:rPr>
          <w:spacing w:val="-8"/>
          <w:sz w:val="28"/>
          <w:lang w:val="en-US"/>
        </w:rPr>
        <w:t xml:space="preserve"> </w:t>
      </w:r>
      <w:r w:rsidRPr="008C2ACE">
        <w:rPr>
          <w:sz w:val="28"/>
          <w:lang w:val="en-US"/>
        </w:rPr>
        <w:t>bacteria,</w:t>
      </w:r>
      <w:r w:rsidRPr="008C2ACE">
        <w:rPr>
          <w:spacing w:val="-8"/>
          <w:sz w:val="28"/>
          <w:lang w:val="en-US"/>
        </w:rPr>
        <w:t xml:space="preserve"> </w:t>
      </w:r>
      <w:r w:rsidRPr="008C2ACE">
        <w:rPr>
          <w:sz w:val="28"/>
          <w:lang w:val="en-US"/>
        </w:rPr>
        <w:t>fungi</w:t>
      </w:r>
      <w:r w:rsidRPr="008C2ACE">
        <w:rPr>
          <w:spacing w:val="-8"/>
          <w:sz w:val="28"/>
          <w:lang w:val="en-US"/>
        </w:rPr>
        <w:t xml:space="preserve"> </w:t>
      </w:r>
      <w:r w:rsidRPr="008C2ACE">
        <w:rPr>
          <w:sz w:val="28"/>
          <w:lang w:val="en-US"/>
        </w:rPr>
        <w:t>and</w:t>
      </w:r>
      <w:r w:rsidRPr="008C2ACE">
        <w:rPr>
          <w:spacing w:val="-8"/>
          <w:sz w:val="28"/>
          <w:lang w:val="en-US"/>
        </w:rPr>
        <w:t xml:space="preserve"> </w:t>
      </w:r>
      <w:r w:rsidRPr="008C2ACE">
        <w:rPr>
          <w:sz w:val="28"/>
          <w:lang w:val="en-US"/>
        </w:rPr>
        <w:t>spores</w:t>
      </w:r>
      <w:r w:rsidRPr="008C2ACE">
        <w:rPr>
          <w:spacing w:val="-8"/>
          <w:sz w:val="28"/>
          <w:lang w:val="en-US"/>
        </w:rPr>
        <w:t xml:space="preserve"> </w:t>
      </w:r>
      <w:r w:rsidRPr="008C2ACE">
        <w:rPr>
          <w:sz w:val="28"/>
          <w:lang w:val="en-US"/>
        </w:rPr>
        <w:t>//</w:t>
      </w:r>
      <w:r w:rsidRPr="008C2ACE">
        <w:rPr>
          <w:spacing w:val="-8"/>
          <w:sz w:val="28"/>
          <w:lang w:val="en-US"/>
        </w:rPr>
        <w:t xml:space="preserve"> </w:t>
      </w:r>
      <w:r w:rsidRPr="008C2ACE">
        <w:rPr>
          <w:sz w:val="28"/>
          <w:lang w:val="en-US"/>
        </w:rPr>
        <w:t>Biologicals.</w:t>
      </w:r>
      <w:r w:rsidRPr="008C2ACE">
        <w:rPr>
          <w:spacing w:val="-9"/>
          <w:sz w:val="28"/>
          <w:lang w:val="en-US"/>
        </w:rPr>
        <w:t xml:space="preserve"> </w:t>
      </w:r>
      <w:r w:rsidRPr="008C2ACE">
        <w:rPr>
          <w:sz w:val="28"/>
          <w:lang w:val="en-US"/>
        </w:rPr>
        <w:t>–</w:t>
      </w:r>
      <w:r w:rsidRPr="008C2ACE">
        <w:rPr>
          <w:spacing w:val="-8"/>
          <w:sz w:val="28"/>
          <w:lang w:val="en-US"/>
        </w:rPr>
        <w:t xml:space="preserve"> </w:t>
      </w:r>
      <w:r w:rsidRPr="008C2ACE">
        <w:rPr>
          <w:sz w:val="28"/>
          <w:lang w:val="en-US"/>
        </w:rPr>
        <w:t>2003.</w:t>
      </w:r>
      <w:r w:rsidRPr="008C2ACE">
        <w:rPr>
          <w:spacing w:val="-8"/>
          <w:sz w:val="28"/>
          <w:lang w:val="en-US"/>
        </w:rPr>
        <w:t xml:space="preserve"> </w:t>
      </w:r>
      <w:r w:rsidRPr="008C2ACE">
        <w:rPr>
          <w:sz w:val="28"/>
          <w:lang w:val="en-US"/>
        </w:rPr>
        <w:t>–</w:t>
      </w:r>
      <w:r w:rsidRPr="008C2ACE">
        <w:rPr>
          <w:spacing w:val="-8"/>
          <w:sz w:val="28"/>
          <w:lang w:val="en-US"/>
        </w:rPr>
        <w:t xml:space="preserve"> </w:t>
      </w:r>
      <w:r w:rsidRPr="008C2ACE">
        <w:rPr>
          <w:sz w:val="28"/>
          <w:lang w:val="en-US"/>
        </w:rPr>
        <w:t>Vol.</w:t>
      </w:r>
      <w:r w:rsidRPr="008C2ACE">
        <w:rPr>
          <w:spacing w:val="-8"/>
          <w:sz w:val="28"/>
          <w:lang w:val="en-US"/>
        </w:rPr>
        <w:t xml:space="preserve"> </w:t>
      </w:r>
      <w:r w:rsidRPr="008C2ACE">
        <w:rPr>
          <w:sz w:val="28"/>
          <w:lang w:val="en-US"/>
        </w:rPr>
        <w:t>31,</w:t>
      </w:r>
      <w:r w:rsidRPr="008C2ACE">
        <w:rPr>
          <w:spacing w:val="-8"/>
          <w:sz w:val="28"/>
          <w:lang w:val="en-US"/>
        </w:rPr>
        <w:t xml:space="preserve"> </w:t>
      </w:r>
      <w:r w:rsidRPr="008C2ACE">
        <w:rPr>
          <w:sz w:val="28"/>
          <w:lang w:val="en-US"/>
        </w:rPr>
        <w:t>№4.</w:t>
      </w:r>
      <w:r w:rsidRPr="008C2ACE">
        <w:rPr>
          <w:spacing w:val="-9"/>
          <w:sz w:val="28"/>
          <w:lang w:val="en-US"/>
        </w:rPr>
        <w:t xml:space="preserve"> </w:t>
      </w:r>
      <w:r w:rsidRPr="008C2ACE">
        <w:rPr>
          <w:sz w:val="28"/>
          <w:lang w:val="en-US"/>
        </w:rPr>
        <w:t>–</w:t>
      </w:r>
      <w:r w:rsidRPr="008C2ACE">
        <w:rPr>
          <w:spacing w:val="-8"/>
          <w:sz w:val="28"/>
          <w:lang w:val="en-US"/>
        </w:rPr>
        <w:t xml:space="preserve"> </w:t>
      </w:r>
      <w:r w:rsidRPr="008C2ACE">
        <w:rPr>
          <w:sz w:val="28"/>
          <w:lang w:val="en-US"/>
        </w:rPr>
        <w:t>P.</w:t>
      </w:r>
      <w:r w:rsidRPr="008C2ACE">
        <w:rPr>
          <w:spacing w:val="-8"/>
          <w:sz w:val="28"/>
          <w:lang w:val="en-US"/>
        </w:rPr>
        <w:t xml:space="preserve"> </w:t>
      </w:r>
      <w:r w:rsidRPr="008C2ACE">
        <w:rPr>
          <w:sz w:val="28"/>
          <w:lang w:val="en-US"/>
        </w:rPr>
        <w:t>287-294.</w:t>
      </w:r>
    </w:p>
    <w:p w14:paraId="2AECD91F" w14:textId="77777777" w:rsidR="00837FAC" w:rsidRDefault="004D5FA3">
      <w:pPr>
        <w:pStyle w:val="a4"/>
        <w:numPr>
          <w:ilvl w:val="0"/>
          <w:numId w:val="1"/>
        </w:numPr>
        <w:tabs>
          <w:tab w:val="left" w:pos="1555"/>
        </w:tabs>
        <w:ind w:right="132" w:firstLine="709"/>
        <w:jc w:val="both"/>
        <w:rPr>
          <w:sz w:val="28"/>
        </w:rPr>
      </w:pPr>
      <w:r>
        <w:rPr>
          <w:sz w:val="28"/>
        </w:rPr>
        <w:t>Ташметов Э. Р. Гистоморфометрическая и рентгенологическая характеристика репаративного остеогенеза при применении костного аллографта,</w:t>
      </w:r>
      <w:r>
        <w:rPr>
          <w:spacing w:val="-18"/>
          <w:sz w:val="28"/>
        </w:rPr>
        <w:t xml:space="preserve"> </w:t>
      </w:r>
      <w:r>
        <w:rPr>
          <w:sz w:val="28"/>
        </w:rPr>
        <w:t>импрегнированного</w:t>
      </w:r>
      <w:r>
        <w:rPr>
          <w:spacing w:val="-17"/>
          <w:sz w:val="28"/>
        </w:rPr>
        <w:t xml:space="preserve"> </w:t>
      </w:r>
      <w:r>
        <w:rPr>
          <w:sz w:val="28"/>
        </w:rPr>
        <w:t>антибиотиком:</w:t>
      </w:r>
      <w:r>
        <w:rPr>
          <w:spacing w:val="-18"/>
          <w:sz w:val="28"/>
        </w:rPr>
        <w:t xml:space="preserve"> </w:t>
      </w:r>
      <w:r>
        <w:rPr>
          <w:sz w:val="28"/>
        </w:rPr>
        <w:t>диссер.</w:t>
      </w:r>
      <w:r>
        <w:rPr>
          <w:spacing w:val="-17"/>
          <w:sz w:val="28"/>
        </w:rPr>
        <w:t xml:space="preserve"> </w:t>
      </w:r>
      <w:r>
        <w:rPr>
          <w:sz w:val="28"/>
        </w:rPr>
        <w:t>маг.</w:t>
      </w:r>
      <w:r>
        <w:rPr>
          <w:spacing w:val="-18"/>
          <w:sz w:val="28"/>
        </w:rPr>
        <w:t xml:space="preserve"> </w:t>
      </w:r>
      <w:r>
        <w:rPr>
          <w:sz w:val="28"/>
        </w:rPr>
        <w:t>мед.</w:t>
      </w:r>
      <w:r>
        <w:rPr>
          <w:spacing w:val="-17"/>
          <w:sz w:val="28"/>
        </w:rPr>
        <w:t xml:space="preserve"> </w:t>
      </w:r>
      <w:r>
        <w:rPr>
          <w:sz w:val="28"/>
        </w:rPr>
        <w:t>наук:</w:t>
      </w:r>
      <w:r>
        <w:rPr>
          <w:spacing w:val="-18"/>
          <w:sz w:val="28"/>
        </w:rPr>
        <w:t xml:space="preserve"> </w:t>
      </w:r>
      <w:r>
        <w:rPr>
          <w:sz w:val="28"/>
        </w:rPr>
        <w:t>7М10112. – БИОМЕД.: МУК, 2021. – 57 с.</w:t>
      </w:r>
    </w:p>
    <w:p w14:paraId="5B523C92" w14:textId="77777777" w:rsidR="00837FAC" w:rsidRPr="008C2ACE" w:rsidRDefault="004D5FA3">
      <w:pPr>
        <w:pStyle w:val="a4"/>
        <w:numPr>
          <w:ilvl w:val="0"/>
          <w:numId w:val="1"/>
        </w:numPr>
        <w:tabs>
          <w:tab w:val="left" w:pos="1555"/>
        </w:tabs>
        <w:spacing w:line="242" w:lineRule="auto"/>
        <w:ind w:right="131" w:firstLine="709"/>
        <w:jc w:val="both"/>
        <w:rPr>
          <w:sz w:val="28"/>
          <w:lang w:val="en-US"/>
        </w:rPr>
      </w:pPr>
      <w:r w:rsidRPr="008C2ACE">
        <w:rPr>
          <w:sz w:val="28"/>
          <w:lang w:val="en-US"/>
        </w:rPr>
        <w:t>Stoica I. C., Munteanu A., Luchian A. et al. Configuration and management</w:t>
      </w:r>
      <w:r w:rsidRPr="008C2ACE">
        <w:rPr>
          <w:spacing w:val="-18"/>
          <w:sz w:val="28"/>
          <w:lang w:val="en-US"/>
        </w:rPr>
        <w:t xml:space="preserve"> </w:t>
      </w:r>
      <w:r w:rsidRPr="008C2ACE">
        <w:rPr>
          <w:sz w:val="28"/>
          <w:lang w:val="en-US"/>
        </w:rPr>
        <w:t>of</w:t>
      </w:r>
      <w:r w:rsidRPr="008C2ACE">
        <w:rPr>
          <w:spacing w:val="-17"/>
          <w:sz w:val="28"/>
          <w:lang w:val="en-US"/>
        </w:rPr>
        <w:t xml:space="preserve"> </w:t>
      </w:r>
      <w:r w:rsidRPr="008C2ACE">
        <w:rPr>
          <w:sz w:val="28"/>
          <w:lang w:val="en-US"/>
        </w:rPr>
        <w:t>a</w:t>
      </w:r>
      <w:r w:rsidRPr="008C2ACE">
        <w:rPr>
          <w:spacing w:val="-18"/>
          <w:sz w:val="28"/>
          <w:lang w:val="en-US"/>
        </w:rPr>
        <w:t xml:space="preserve"> </w:t>
      </w:r>
      <w:r w:rsidRPr="008C2ACE">
        <w:rPr>
          <w:sz w:val="28"/>
          <w:lang w:val="en-US"/>
        </w:rPr>
        <w:t>femoral</w:t>
      </w:r>
      <w:r w:rsidRPr="008C2ACE">
        <w:rPr>
          <w:spacing w:val="-17"/>
          <w:sz w:val="28"/>
          <w:lang w:val="en-US"/>
        </w:rPr>
        <w:t xml:space="preserve"> </w:t>
      </w:r>
      <w:r w:rsidRPr="008C2ACE">
        <w:rPr>
          <w:sz w:val="28"/>
          <w:lang w:val="en-US"/>
        </w:rPr>
        <w:t>heads</w:t>
      </w:r>
      <w:r w:rsidRPr="008C2ACE">
        <w:rPr>
          <w:spacing w:val="-18"/>
          <w:sz w:val="28"/>
          <w:lang w:val="en-US"/>
        </w:rPr>
        <w:t xml:space="preserve"> </w:t>
      </w:r>
      <w:r w:rsidRPr="008C2ACE">
        <w:rPr>
          <w:sz w:val="28"/>
          <w:lang w:val="en-US"/>
        </w:rPr>
        <w:t>bone</w:t>
      </w:r>
      <w:r w:rsidRPr="008C2ACE">
        <w:rPr>
          <w:spacing w:val="-17"/>
          <w:sz w:val="28"/>
          <w:lang w:val="en-US"/>
        </w:rPr>
        <w:t xml:space="preserve"> </w:t>
      </w:r>
      <w:r w:rsidRPr="008C2ACE">
        <w:rPr>
          <w:sz w:val="28"/>
          <w:lang w:val="en-US"/>
        </w:rPr>
        <w:t>bank</w:t>
      </w:r>
      <w:r w:rsidRPr="008C2ACE">
        <w:rPr>
          <w:spacing w:val="-18"/>
          <w:sz w:val="28"/>
          <w:lang w:val="en-US"/>
        </w:rPr>
        <w:t xml:space="preserve"> </w:t>
      </w:r>
      <w:r w:rsidRPr="008C2ACE">
        <w:rPr>
          <w:sz w:val="28"/>
          <w:lang w:val="en-US"/>
        </w:rPr>
        <w:t>in</w:t>
      </w:r>
      <w:r w:rsidRPr="008C2ACE">
        <w:rPr>
          <w:spacing w:val="-17"/>
          <w:sz w:val="28"/>
          <w:lang w:val="en-US"/>
        </w:rPr>
        <w:t xml:space="preserve"> </w:t>
      </w:r>
      <w:r w:rsidRPr="008C2ACE">
        <w:rPr>
          <w:sz w:val="28"/>
          <w:lang w:val="en-US"/>
        </w:rPr>
        <w:t>a</w:t>
      </w:r>
      <w:r w:rsidRPr="008C2ACE">
        <w:rPr>
          <w:spacing w:val="-18"/>
          <w:sz w:val="28"/>
          <w:lang w:val="en-US"/>
        </w:rPr>
        <w:t xml:space="preserve"> </w:t>
      </w:r>
      <w:r w:rsidRPr="008C2ACE">
        <w:rPr>
          <w:sz w:val="28"/>
          <w:lang w:val="en-US"/>
        </w:rPr>
        <w:t>specialised</w:t>
      </w:r>
      <w:r w:rsidRPr="008C2ACE">
        <w:rPr>
          <w:spacing w:val="-16"/>
          <w:sz w:val="28"/>
          <w:lang w:val="en-US"/>
        </w:rPr>
        <w:t xml:space="preserve"> </w:t>
      </w:r>
      <w:r w:rsidRPr="008C2ACE">
        <w:rPr>
          <w:sz w:val="28"/>
          <w:lang w:val="en-US"/>
        </w:rPr>
        <w:t>tertiary</w:t>
      </w:r>
      <w:r w:rsidRPr="008C2ACE">
        <w:rPr>
          <w:spacing w:val="-17"/>
          <w:sz w:val="28"/>
          <w:lang w:val="en-US"/>
        </w:rPr>
        <w:t xml:space="preserve"> </w:t>
      </w:r>
      <w:r w:rsidRPr="008C2ACE">
        <w:rPr>
          <w:sz w:val="28"/>
          <w:lang w:val="en-US"/>
        </w:rPr>
        <w:t>orthopaedic</w:t>
      </w:r>
      <w:r w:rsidRPr="008C2ACE">
        <w:rPr>
          <w:spacing w:val="-18"/>
          <w:sz w:val="28"/>
          <w:lang w:val="en-US"/>
        </w:rPr>
        <w:t xml:space="preserve"> </w:t>
      </w:r>
      <w:r w:rsidRPr="008C2ACE">
        <w:rPr>
          <w:sz w:val="28"/>
          <w:lang w:val="en-US"/>
        </w:rPr>
        <w:t>hospital in Bucharest // Rev Chim [Internet]. – 2020 Apr. – Vol. 71, №4. – P. 472-479.</w:t>
      </w:r>
    </w:p>
    <w:p w14:paraId="7CEAA3B9" w14:textId="77777777" w:rsidR="00837FAC" w:rsidRPr="008C2ACE" w:rsidRDefault="004D5FA3">
      <w:pPr>
        <w:pStyle w:val="a4"/>
        <w:numPr>
          <w:ilvl w:val="0"/>
          <w:numId w:val="1"/>
        </w:numPr>
        <w:tabs>
          <w:tab w:val="left" w:pos="1555"/>
        </w:tabs>
        <w:ind w:right="131" w:firstLine="709"/>
        <w:jc w:val="both"/>
        <w:rPr>
          <w:sz w:val="28"/>
          <w:lang w:val="en-US"/>
        </w:rPr>
      </w:pPr>
      <w:r w:rsidRPr="008C2ACE">
        <w:rPr>
          <w:sz w:val="28"/>
          <w:lang w:val="en-US"/>
        </w:rPr>
        <w:t>Fölsch C., Dharma J., Fonseca Ulloa C. A. et al. Influence of thermodisinfection on microstructure of human femoral heads: duration of heat exposition and compressive strength // Cell Tissue Bank. – 2020 Sep. – Vol. 21, №3. – P. 457-468.</w:t>
      </w:r>
    </w:p>
    <w:p w14:paraId="5097E59E" w14:textId="77777777" w:rsidR="00837FAC" w:rsidRPr="008C2ACE" w:rsidRDefault="004D5FA3">
      <w:pPr>
        <w:pStyle w:val="a4"/>
        <w:numPr>
          <w:ilvl w:val="0"/>
          <w:numId w:val="1"/>
        </w:numPr>
        <w:tabs>
          <w:tab w:val="left" w:pos="1555"/>
        </w:tabs>
        <w:ind w:right="132" w:firstLine="709"/>
        <w:jc w:val="both"/>
        <w:rPr>
          <w:sz w:val="28"/>
          <w:lang w:val="en-US"/>
        </w:rPr>
      </w:pPr>
      <w:r w:rsidRPr="008C2ACE">
        <w:rPr>
          <w:sz w:val="28"/>
          <w:lang w:val="en-US"/>
        </w:rPr>
        <w:t>Fölsch C., Kellotat A., Rickert M. et al. Effect of thermodisinfection on mechanic parameters of cancellous bone // Cell Tissue Bank. – 2016 Sep. – Vol. 17,</w:t>
      </w:r>
    </w:p>
    <w:p w14:paraId="6E50D083" w14:textId="77777777" w:rsidR="00837FAC" w:rsidRDefault="004D5FA3">
      <w:pPr>
        <w:pStyle w:val="a3"/>
        <w:spacing w:line="321" w:lineRule="exact"/>
      </w:pPr>
      <w:r>
        <w:t>№3.</w:t>
      </w:r>
      <w:r>
        <w:rPr>
          <w:spacing w:val="-5"/>
        </w:rPr>
        <w:t xml:space="preserve"> </w:t>
      </w:r>
      <w:r>
        <w:t>–</w:t>
      </w:r>
      <w:r>
        <w:rPr>
          <w:spacing w:val="-4"/>
        </w:rPr>
        <w:t xml:space="preserve"> </w:t>
      </w:r>
      <w:r>
        <w:t>P.</w:t>
      </w:r>
      <w:r>
        <w:rPr>
          <w:spacing w:val="-4"/>
        </w:rPr>
        <w:t xml:space="preserve"> </w:t>
      </w:r>
      <w:r>
        <w:t>427-</w:t>
      </w:r>
      <w:r>
        <w:rPr>
          <w:spacing w:val="-4"/>
        </w:rPr>
        <w:t>437.</w:t>
      </w:r>
    </w:p>
    <w:p w14:paraId="2D5C23EF" w14:textId="77777777" w:rsidR="00837FAC" w:rsidRPr="008C2ACE" w:rsidRDefault="004D5FA3">
      <w:pPr>
        <w:pStyle w:val="a4"/>
        <w:numPr>
          <w:ilvl w:val="0"/>
          <w:numId w:val="1"/>
        </w:numPr>
        <w:tabs>
          <w:tab w:val="left" w:pos="1555"/>
        </w:tabs>
        <w:ind w:right="132" w:firstLine="709"/>
        <w:jc w:val="both"/>
        <w:rPr>
          <w:sz w:val="28"/>
          <w:lang w:val="en-US"/>
        </w:rPr>
      </w:pPr>
      <w:r w:rsidRPr="008C2ACE">
        <w:rPr>
          <w:sz w:val="28"/>
          <w:lang w:val="en-US"/>
        </w:rPr>
        <w:t>Siemssen N., Friesecke C., Wolff C. et al. Ein klinisch-radiologischer Score für Femurkopftransplantate: Etablierung des Tabea-FK-Scores zur Sicherung der</w:t>
      </w:r>
      <w:r w:rsidRPr="008C2ACE">
        <w:rPr>
          <w:spacing w:val="-18"/>
          <w:sz w:val="28"/>
          <w:lang w:val="en-US"/>
        </w:rPr>
        <w:t xml:space="preserve"> </w:t>
      </w:r>
      <w:r w:rsidRPr="008C2ACE">
        <w:rPr>
          <w:sz w:val="28"/>
          <w:lang w:val="en-US"/>
        </w:rPr>
        <w:t>Qualität</w:t>
      </w:r>
      <w:r w:rsidRPr="008C2ACE">
        <w:rPr>
          <w:spacing w:val="-17"/>
          <w:sz w:val="28"/>
          <w:lang w:val="en-US"/>
        </w:rPr>
        <w:t xml:space="preserve"> </w:t>
      </w:r>
      <w:r w:rsidRPr="008C2ACE">
        <w:rPr>
          <w:sz w:val="28"/>
          <w:lang w:val="en-US"/>
        </w:rPr>
        <w:t>humaner</w:t>
      </w:r>
      <w:r w:rsidRPr="008C2ACE">
        <w:rPr>
          <w:spacing w:val="-18"/>
          <w:sz w:val="28"/>
          <w:lang w:val="en-US"/>
        </w:rPr>
        <w:t xml:space="preserve"> </w:t>
      </w:r>
      <w:r w:rsidRPr="008C2ACE">
        <w:rPr>
          <w:sz w:val="28"/>
          <w:lang w:val="en-US"/>
        </w:rPr>
        <w:t>Femurkopftransplantate</w:t>
      </w:r>
      <w:r w:rsidRPr="008C2ACE">
        <w:rPr>
          <w:spacing w:val="-17"/>
          <w:sz w:val="28"/>
          <w:lang w:val="en-US"/>
        </w:rPr>
        <w:t xml:space="preserve"> </w:t>
      </w:r>
      <w:r w:rsidRPr="008C2ACE">
        <w:rPr>
          <w:sz w:val="28"/>
          <w:lang w:val="en-US"/>
        </w:rPr>
        <w:t>[A</w:t>
      </w:r>
      <w:r w:rsidRPr="008C2ACE">
        <w:rPr>
          <w:spacing w:val="-18"/>
          <w:sz w:val="28"/>
          <w:lang w:val="en-US"/>
        </w:rPr>
        <w:t xml:space="preserve"> </w:t>
      </w:r>
      <w:r w:rsidRPr="008C2ACE">
        <w:rPr>
          <w:sz w:val="28"/>
          <w:lang w:val="en-US"/>
        </w:rPr>
        <w:t>clinical</w:t>
      </w:r>
      <w:r w:rsidRPr="008C2ACE">
        <w:rPr>
          <w:spacing w:val="-17"/>
          <w:sz w:val="28"/>
          <w:lang w:val="en-US"/>
        </w:rPr>
        <w:t xml:space="preserve"> </w:t>
      </w:r>
      <w:r w:rsidRPr="008C2ACE">
        <w:rPr>
          <w:sz w:val="28"/>
          <w:lang w:val="en-US"/>
        </w:rPr>
        <w:t>radiological</w:t>
      </w:r>
      <w:r w:rsidRPr="008C2ACE">
        <w:rPr>
          <w:spacing w:val="-18"/>
          <w:sz w:val="28"/>
          <w:lang w:val="en-US"/>
        </w:rPr>
        <w:t xml:space="preserve"> </w:t>
      </w:r>
      <w:r w:rsidRPr="008C2ACE">
        <w:rPr>
          <w:sz w:val="28"/>
          <w:lang w:val="en-US"/>
        </w:rPr>
        <w:t>score</w:t>
      </w:r>
      <w:r w:rsidRPr="008C2ACE">
        <w:rPr>
          <w:spacing w:val="-17"/>
          <w:sz w:val="28"/>
          <w:lang w:val="en-US"/>
        </w:rPr>
        <w:t xml:space="preserve"> </w:t>
      </w:r>
      <w:r w:rsidRPr="008C2ACE">
        <w:rPr>
          <w:sz w:val="28"/>
          <w:lang w:val="en-US"/>
        </w:rPr>
        <w:t>for</w:t>
      </w:r>
      <w:r w:rsidRPr="008C2ACE">
        <w:rPr>
          <w:spacing w:val="-18"/>
          <w:sz w:val="28"/>
          <w:lang w:val="en-US"/>
        </w:rPr>
        <w:t xml:space="preserve"> </w:t>
      </w:r>
      <w:r w:rsidRPr="008C2ACE">
        <w:rPr>
          <w:sz w:val="28"/>
          <w:lang w:val="en-US"/>
        </w:rPr>
        <w:t>femoral head grafts: establishment of the Tabea FK score to ensure the quality of human femoral head grafts] // Orthopade. – 2021 Jun. – Vol. 50, №6. – P. 471-480.</w:t>
      </w:r>
    </w:p>
    <w:p w14:paraId="42DB427E" w14:textId="77777777" w:rsidR="00837FAC" w:rsidRPr="008C2ACE" w:rsidRDefault="00837FAC">
      <w:pPr>
        <w:pStyle w:val="a4"/>
        <w:rPr>
          <w:sz w:val="28"/>
          <w:lang w:val="en-US"/>
        </w:rPr>
        <w:sectPr w:rsidR="00837FAC" w:rsidRPr="008C2ACE">
          <w:pgSz w:w="11900" w:h="16840"/>
          <w:pgMar w:top="1060" w:right="425" w:bottom="1220" w:left="1559" w:header="0" w:footer="963" w:gutter="0"/>
          <w:cols w:space="720"/>
        </w:sectPr>
      </w:pPr>
    </w:p>
    <w:p w14:paraId="7092BE3A" w14:textId="77777777" w:rsidR="00837FAC" w:rsidRPr="008C2ACE" w:rsidRDefault="004D5FA3">
      <w:pPr>
        <w:pStyle w:val="a4"/>
        <w:numPr>
          <w:ilvl w:val="0"/>
          <w:numId w:val="1"/>
        </w:numPr>
        <w:tabs>
          <w:tab w:val="left" w:pos="1555"/>
        </w:tabs>
        <w:spacing w:before="69"/>
        <w:ind w:right="129" w:firstLine="709"/>
        <w:jc w:val="both"/>
        <w:rPr>
          <w:sz w:val="28"/>
          <w:lang w:val="en-US"/>
        </w:rPr>
      </w:pPr>
      <w:r w:rsidRPr="008C2ACE">
        <w:rPr>
          <w:sz w:val="28"/>
          <w:lang w:val="en-US"/>
        </w:rPr>
        <w:t>Volkmann</w:t>
      </w:r>
      <w:r w:rsidRPr="008C2ACE">
        <w:rPr>
          <w:spacing w:val="-18"/>
          <w:sz w:val="28"/>
          <w:lang w:val="en-US"/>
        </w:rPr>
        <w:t xml:space="preserve"> </w:t>
      </w:r>
      <w:r w:rsidRPr="008C2ACE">
        <w:rPr>
          <w:sz w:val="28"/>
          <w:lang w:val="en-US"/>
        </w:rPr>
        <w:t>R.,</w:t>
      </w:r>
      <w:r w:rsidRPr="008C2ACE">
        <w:rPr>
          <w:spacing w:val="-17"/>
          <w:sz w:val="28"/>
          <w:lang w:val="en-US"/>
        </w:rPr>
        <w:t xml:space="preserve"> </w:t>
      </w:r>
      <w:r w:rsidRPr="008C2ACE">
        <w:rPr>
          <w:sz w:val="28"/>
          <w:lang w:val="en-US"/>
        </w:rPr>
        <w:t>Bretschneider</w:t>
      </w:r>
      <w:r w:rsidRPr="008C2ACE">
        <w:rPr>
          <w:spacing w:val="-18"/>
          <w:sz w:val="28"/>
          <w:lang w:val="en-US"/>
        </w:rPr>
        <w:t xml:space="preserve"> </w:t>
      </w:r>
      <w:r w:rsidRPr="008C2ACE">
        <w:rPr>
          <w:sz w:val="28"/>
          <w:lang w:val="en-US"/>
        </w:rPr>
        <w:t>K.,</w:t>
      </w:r>
      <w:r w:rsidRPr="008C2ACE">
        <w:rPr>
          <w:spacing w:val="-17"/>
          <w:sz w:val="28"/>
          <w:lang w:val="en-US"/>
        </w:rPr>
        <w:t xml:space="preserve"> </w:t>
      </w:r>
      <w:r w:rsidRPr="008C2ACE">
        <w:rPr>
          <w:sz w:val="28"/>
          <w:lang w:val="en-US"/>
        </w:rPr>
        <w:t>Erlekampf</w:t>
      </w:r>
      <w:r w:rsidRPr="008C2ACE">
        <w:rPr>
          <w:spacing w:val="-18"/>
          <w:sz w:val="28"/>
          <w:lang w:val="en-US"/>
        </w:rPr>
        <w:t xml:space="preserve"> </w:t>
      </w:r>
      <w:r w:rsidRPr="008C2ACE">
        <w:rPr>
          <w:sz w:val="28"/>
          <w:lang w:val="en-US"/>
        </w:rPr>
        <w:t>E.,</w:t>
      </w:r>
      <w:r w:rsidRPr="008C2ACE">
        <w:rPr>
          <w:spacing w:val="-17"/>
          <w:sz w:val="28"/>
          <w:lang w:val="en-US"/>
        </w:rPr>
        <w:t xml:space="preserve"> </w:t>
      </w:r>
      <w:r w:rsidRPr="008C2ACE">
        <w:rPr>
          <w:sz w:val="28"/>
          <w:lang w:val="en-US"/>
        </w:rPr>
        <w:t>Weller</w:t>
      </w:r>
      <w:r w:rsidRPr="008C2ACE">
        <w:rPr>
          <w:spacing w:val="-18"/>
          <w:sz w:val="28"/>
          <w:lang w:val="en-US"/>
        </w:rPr>
        <w:t xml:space="preserve"> </w:t>
      </w:r>
      <w:r w:rsidRPr="008C2ACE">
        <w:rPr>
          <w:sz w:val="28"/>
          <w:lang w:val="en-US"/>
        </w:rPr>
        <w:t>S.</w:t>
      </w:r>
      <w:r w:rsidRPr="008C2ACE">
        <w:rPr>
          <w:spacing w:val="-17"/>
          <w:sz w:val="28"/>
          <w:lang w:val="en-US"/>
        </w:rPr>
        <w:t xml:space="preserve"> </w:t>
      </w:r>
      <w:r w:rsidRPr="008C2ACE">
        <w:rPr>
          <w:sz w:val="28"/>
          <w:lang w:val="en-US"/>
        </w:rPr>
        <w:t>Revision</w:t>
      </w:r>
      <w:r w:rsidRPr="008C2ACE">
        <w:rPr>
          <w:spacing w:val="-18"/>
          <w:sz w:val="28"/>
          <w:lang w:val="en-US"/>
        </w:rPr>
        <w:t xml:space="preserve"> </w:t>
      </w:r>
      <w:r w:rsidRPr="008C2ACE">
        <w:rPr>
          <w:sz w:val="28"/>
          <w:lang w:val="en-US"/>
        </w:rPr>
        <w:t>surgery in high grade acetabular defects with thermodisinfected allografts // Z Orthop Unfall. – 2007 Sep-Oct. – Vol. 145 Suppl 1. – P. 44-48.</w:t>
      </w:r>
    </w:p>
    <w:p w14:paraId="4898AAD6" w14:textId="77777777" w:rsidR="00837FAC" w:rsidRPr="008C2ACE" w:rsidRDefault="004D5FA3">
      <w:pPr>
        <w:pStyle w:val="a4"/>
        <w:numPr>
          <w:ilvl w:val="0"/>
          <w:numId w:val="1"/>
        </w:numPr>
        <w:tabs>
          <w:tab w:val="left" w:pos="1555"/>
        </w:tabs>
        <w:spacing w:line="242" w:lineRule="auto"/>
        <w:ind w:firstLine="709"/>
        <w:jc w:val="both"/>
        <w:rPr>
          <w:sz w:val="28"/>
          <w:lang w:val="en-US"/>
        </w:rPr>
      </w:pPr>
      <w:r w:rsidRPr="008C2ACE">
        <w:rPr>
          <w:sz w:val="28"/>
          <w:lang w:val="en-US"/>
        </w:rPr>
        <w:t xml:space="preserve">Enneking W.F., Campanacci D.A. Retrieved human allografts: a clinicopathological study // J Bone Joint Surg Am. – 2001 Jul. – Vol. 83(7). – P. 971- </w:t>
      </w:r>
      <w:r w:rsidRPr="008C2ACE">
        <w:rPr>
          <w:spacing w:val="-4"/>
          <w:sz w:val="28"/>
          <w:lang w:val="en-US"/>
        </w:rPr>
        <w:t>986.</w:t>
      </w:r>
    </w:p>
    <w:p w14:paraId="23DE9FA6" w14:textId="77777777" w:rsidR="00837FAC" w:rsidRPr="008C2ACE" w:rsidRDefault="004D5FA3">
      <w:pPr>
        <w:pStyle w:val="a4"/>
        <w:numPr>
          <w:ilvl w:val="0"/>
          <w:numId w:val="1"/>
        </w:numPr>
        <w:tabs>
          <w:tab w:val="left" w:pos="1555"/>
        </w:tabs>
        <w:ind w:right="133" w:firstLine="709"/>
        <w:jc w:val="both"/>
        <w:rPr>
          <w:sz w:val="28"/>
          <w:lang w:val="en-US"/>
        </w:rPr>
      </w:pPr>
      <w:r w:rsidRPr="008C2ACE">
        <w:rPr>
          <w:sz w:val="28"/>
          <w:lang w:val="en-US"/>
        </w:rPr>
        <w:t>Ohta</w:t>
      </w:r>
      <w:r w:rsidRPr="008C2ACE">
        <w:rPr>
          <w:spacing w:val="-14"/>
          <w:sz w:val="28"/>
          <w:lang w:val="en-US"/>
        </w:rPr>
        <w:t xml:space="preserve"> </w:t>
      </w:r>
      <w:r w:rsidRPr="008C2ACE">
        <w:rPr>
          <w:sz w:val="28"/>
          <w:lang w:val="en-US"/>
        </w:rPr>
        <w:t>H.,</w:t>
      </w:r>
      <w:r w:rsidRPr="008C2ACE">
        <w:rPr>
          <w:spacing w:val="-15"/>
          <w:sz w:val="28"/>
          <w:lang w:val="en-US"/>
        </w:rPr>
        <w:t xml:space="preserve"> </w:t>
      </w:r>
      <w:r w:rsidRPr="008C2ACE">
        <w:rPr>
          <w:sz w:val="28"/>
          <w:lang w:val="en-US"/>
        </w:rPr>
        <w:t>Wakitani</w:t>
      </w:r>
      <w:r w:rsidRPr="008C2ACE">
        <w:rPr>
          <w:spacing w:val="-15"/>
          <w:sz w:val="28"/>
          <w:lang w:val="en-US"/>
        </w:rPr>
        <w:t xml:space="preserve"> </w:t>
      </w:r>
      <w:r w:rsidRPr="008C2ACE">
        <w:rPr>
          <w:sz w:val="28"/>
          <w:lang w:val="en-US"/>
        </w:rPr>
        <w:t>S.,</w:t>
      </w:r>
      <w:r w:rsidRPr="008C2ACE">
        <w:rPr>
          <w:spacing w:val="-15"/>
          <w:sz w:val="28"/>
          <w:lang w:val="en-US"/>
        </w:rPr>
        <w:t xml:space="preserve"> </w:t>
      </w:r>
      <w:r w:rsidRPr="008C2ACE">
        <w:rPr>
          <w:sz w:val="28"/>
          <w:lang w:val="en-US"/>
        </w:rPr>
        <w:t>Tensho</w:t>
      </w:r>
      <w:r w:rsidRPr="008C2ACE">
        <w:rPr>
          <w:spacing w:val="-14"/>
          <w:sz w:val="28"/>
          <w:lang w:val="en-US"/>
        </w:rPr>
        <w:t xml:space="preserve"> </w:t>
      </w:r>
      <w:r w:rsidRPr="008C2ACE">
        <w:rPr>
          <w:sz w:val="28"/>
          <w:lang w:val="en-US"/>
        </w:rPr>
        <w:t>K.</w:t>
      </w:r>
      <w:r w:rsidRPr="008C2ACE">
        <w:rPr>
          <w:spacing w:val="-15"/>
          <w:sz w:val="28"/>
          <w:lang w:val="en-US"/>
        </w:rPr>
        <w:t xml:space="preserve"> </w:t>
      </w:r>
      <w:r w:rsidRPr="008C2ACE">
        <w:rPr>
          <w:sz w:val="28"/>
          <w:lang w:val="en-US"/>
        </w:rPr>
        <w:t>et</w:t>
      </w:r>
      <w:r w:rsidRPr="008C2ACE">
        <w:rPr>
          <w:spacing w:val="-15"/>
          <w:sz w:val="28"/>
          <w:lang w:val="en-US"/>
        </w:rPr>
        <w:t xml:space="preserve"> </w:t>
      </w:r>
      <w:r w:rsidRPr="008C2ACE">
        <w:rPr>
          <w:sz w:val="28"/>
          <w:lang w:val="en-US"/>
        </w:rPr>
        <w:t>al.</w:t>
      </w:r>
      <w:r w:rsidRPr="008C2ACE">
        <w:rPr>
          <w:spacing w:val="-15"/>
          <w:sz w:val="28"/>
          <w:lang w:val="en-US"/>
        </w:rPr>
        <w:t xml:space="preserve"> </w:t>
      </w:r>
      <w:r w:rsidRPr="008C2ACE">
        <w:rPr>
          <w:sz w:val="28"/>
          <w:lang w:val="en-US"/>
        </w:rPr>
        <w:t>The</w:t>
      </w:r>
      <w:r w:rsidRPr="008C2ACE">
        <w:rPr>
          <w:spacing w:val="-14"/>
          <w:sz w:val="28"/>
          <w:lang w:val="en-US"/>
        </w:rPr>
        <w:t xml:space="preserve"> </w:t>
      </w:r>
      <w:r w:rsidRPr="008C2ACE">
        <w:rPr>
          <w:sz w:val="28"/>
          <w:lang w:val="en-US"/>
        </w:rPr>
        <w:t>effects</w:t>
      </w:r>
      <w:r w:rsidRPr="008C2ACE">
        <w:rPr>
          <w:spacing w:val="-14"/>
          <w:sz w:val="28"/>
          <w:lang w:val="en-US"/>
        </w:rPr>
        <w:t xml:space="preserve"> </w:t>
      </w:r>
      <w:r w:rsidRPr="008C2ACE">
        <w:rPr>
          <w:sz w:val="28"/>
          <w:lang w:val="en-US"/>
        </w:rPr>
        <w:t>of</w:t>
      </w:r>
      <w:r w:rsidRPr="008C2ACE">
        <w:rPr>
          <w:spacing w:val="-14"/>
          <w:sz w:val="28"/>
          <w:lang w:val="en-US"/>
        </w:rPr>
        <w:t xml:space="preserve"> </w:t>
      </w:r>
      <w:r w:rsidRPr="008C2ACE">
        <w:rPr>
          <w:sz w:val="28"/>
          <w:lang w:val="en-US"/>
        </w:rPr>
        <w:t>heat</w:t>
      </w:r>
      <w:r w:rsidRPr="008C2ACE">
        <w:rPr>
          <w:spacing w:val="-15"/>
          <w:sz w:val="28"/>
          <w:lang w:val="en-US"/>
        </w:rPr>
        <w:t xml:space="preserve"> </w:t>
      </w:r>
      <w:r w:rsidRPr="008C2ACE">
        <w:rPr>
          <w:sz w:val="28"/>
          <w:lang w:val="en-US"/>
        </w:rPr>
        <w:t>on</w:t>
      </w:r>
      <w:r w:rsidRPr="008C2ACE">
        <w:rPr>
          <w:spacing w:val="-14"/>
          <w:sz w:val="28"/>
          <w:lang w:val="en-US"/>
        </w:rPr>
        <w:t xml:space="preserve"> </w:t>
      </w:r>
      <w:r w:rsidRPr="008C2ACE">
        <w:rPr>
          <w:sz w:val="28"/>
          <w:lang w:val="en-US"/>
        </w:rPr>
        <w:t>the</w:t>
      </w:r>
      <w:r w:rsidRPr="008C2ACE">
        <w:rPr>
          <w:spacing w:val="-14"/>
          <w:sz w:val="28"/>
          <w:lang w:val="en-US"/>
        </w:rPr>
        <w:t xml:space="preserve"> </w:t>
      </w:r>
      <w:r w:rsidRPr="008C2ACE">
        <w:rPr>
          <w:sz w:val="28"/>
          <w:lang w:val="en-US"/>
        </w:rPr>
        <w:t>biological activity of recombinant human bone morphogenetic protein-2 // J Bone Miner Metab. – 2005. – Vol. 23, №6. – P. 420-425.</w:t>
      </w:r>
    </w:p>
    <w:p w14:paraId="2E9F56DB" w14:textId="77777777" w:rsidR="00837FAC" w:rsidRPr="008C2ACE" w:rsidRDefault="004D5FA3">
      <w:pPr>
        <w:pStyle w:val="a4"/>
        <w:numPr>
          <w:ilvl w:val="0"/>
          <w:numId w:val="1"/>
        </w:numPr>
        <w:tabs>
          <w:tab w:val="left" w:pos="1555"/>
        </w:tabs>
        <w:ind w:right="132" w:firstLine="709"/>
        <w:jc w:val="both"/>
        <w:rPr>
          <w:sz w:val="28"/>
          <w:lang w:val="en-US"/>
        </w:rPr>
      </w:pPr>
      <w:r w:rsidRPr="008C2ACE">
        <w:rPr>
          <w:sz w:val="28"/>
          <w:lang w:val="en-US"/>
        </w:rPr>
        <w:t>Shimizu K., Masumi S., Yano H. et al. Revascularization and new bone formation</w:t>
      </w:r>
      <w:r w:rsidRPr="008C2ACE">
        <w:rPr>
          <w:spacing w:val="-5"/>
          <w:sz w:val="28"/>
          <w:lang w:val="en-US"/>
        </w:rPr>
        <w:t xml:space="preserve"> </w:t>
      </w:r>
      <w:r w:rsidRPr="008C2ACE">
        <w:rPr>
          <w:sz w:val="28"/>
          <w:lang w:val="en-US"/>
        </w:rPr>
        <w:t>in</w:t>
      </w:r>
      <w:r w:rsidRPr="008C2ACE">
        <w:rPr>
          <w:spacing w:val="-5"/>
          <w:sz w:val="28"/>
          <w:lang w:val="en-US"/>
        </w:rPr>
        <w:t xml:space="preserve"> </w:t>
      </w:r>
      <w:r w:rsidRPr="008C2ACE">
        <w:rPr>
          <w:sz w:val="28"/>
          <w:lang w:val="en-US"/>
        </w:rPr>
        <w:t>heat-treated</w:t>
      </w:r>
      <w:r w:rsidRPr="008C2ACE">
        <w:rPr>
          <w:spacing w:val="-5"/>
          <w:sz w:val="28"/>
          <w:lang w:val="en-US"/>
        </w:rPr>
        <w:t xml:space="preserve"> </w:t>
      </w:r>
      <w:r w:rsidRPr="008C2ACE">
        <w:rPr>
          <w:sz w:val="28"/>
          <w:lang w:val="en-US"/>
        </w:rPr>
        <w:t>bone</w:t>
      </w:r>
      <w:r w:rsidRPr="008C2ACE">
        <w:rPr>
          <w:spacing w:val="-5"/>
          <w:sz w:val="28"/>
          <w:lang w:val="en-US"/>
        </w:rPr>
        <w:t xml:space="preserve"> </w:t>
      </w:r>
      <w:r w:rsidRPr="008C2ACE">
        <w:rPr>
          <w:sz w:val="28"/>
          <w:lang w:val="en-US"/>
        </w:rPr>
        <w:t>grafts</w:t>
      </w:r>
      <w:r w:rsidRPr="008C2ACE">
        <w:rPr>
          <w:spacing w:val="-5"/>
          <w:sz w:val="28"/>
          <w:lang w:val="en-US"/>
        </w:rPr>
        <w:t xml:space="preserve"> </w:t>
      </w:r>
      <w:r w:rsidRPr="008C2ACE">
        <w:rPr>
          <w:sz w:val="28"/>
          <w:lang w:val="en-US"/>
        </w:rPr>
        <w:t>//</w:t>
      </w:r>
      <w:r w:rsidRPr="008C2ACE">
        <w:rPr>
          <w:spacing w:val="-6"/>
          <w:sz w:val="28"/>
          <w:lang w:val="en-US"/>
        </w:rPr>
        <w:t xml:space="preserve"> </w:t>
      </w:r>
      <w:r w:rsidRPr="008C2ACE">
        <w:rPr>
          <w:sz w:val="28"/>
          <w:lang w:val="en-US"/>
        </w:rPr>
        <w:t>Arch</w:t>
      </w:r>
      <w:r w:rsidRPr="008C2ACE">
        <w:rPr>
          <w:spacing w:val="-5"/>
          <w:sz w:val="28"/>
          <w:lang w:val="en-US"/>
        </w:rPr>
        <w:t xml:space="preserve"> </w:t>
      </w:r>
      <w:r w:rsidRPr="008C2ACE">
        <w:rPr>
          <w:sz w:val="28"/>
          <w:lang w:val="en-US"/>
        </w:rPr>
        <w:t>Orthop</w:t>
      </w:r>
      <w:r w:rsidRPr="008C2ACE">
        <w:rPr>
          <w:spacing w:val="-5"/>
          <w:sz w:val="28"/>
          <w:lang w:val="en-US"/>
        </w:rPr>
        <w:t xml:space="preserve"> </w:t>
      </w:r>
      <w:r w:rsidRPr="008C2ACE">
        <w:rPr>
          <w:sz w:val="28"/>
          <w:lang w:val="en-US"/>
        </w:rPr>
        <w:t>Trauma</w:t>
      </w:r>
      <w:r w:rsidRPr="008C2ACE">
        <w:rPr>
          <w:spacing w:val="-5"/>
          <w:sz w:val="28"/>
          <w:lang w:val="en-US"/>
        </w:rPr>
        <w:t xml:space="preserve"> </w:t>
      </w:r>
      <w:r w:rsidRPr="008C2ACE">
        <w:rPr>
          <w:sz w:val="28"/>
          <w:lang w:val="en-US"/>
        </w:rPr>
        <w:t>Surg.</w:t>
      </w:r>
      <w:r w:rsidRPr="008C2ACE">
        <w:rPr>
          <w:spacing w:val="-8"/>
          <w:sz w:val="28"/>
          <w:lang w:val="en-US"/>
        </w:rPr>
        <w:t xml:space="preserve"> </w:t>
      </w:r>
      <w:r w:rsidRPr="008C2ACE">
        <w:rPr>
          <w:sz w:val="28"/>
          <w:lang w:val="en-US"/>
        </w:rPr>
        <w:t>–</w:t>
      </w:r>
      <w:r w:rsidRPr="008C2ACE">
        <w:rPr>
          <w:spacing w:val="-5"/>
          <w:sz w:val="28"/>
          <w:lang w:val="en-US"/>
        </w:rPr>
        <w:t xml:space="preserve"> </w:t>
      </w:r>
      <w:r w:rsidRPr="008C2ACE">
        <w:rPr>
          <w:sz w:val="28"/>
          <w:lang w:val="en-US"/>
        </w:rPr>
        <w:t>1999.</w:t>
      </w:r>
      <w:r w:rsidRPr="008C2ACE">
        <w:rPr>
          <w:spacing w:val="-6"/>
          <w:sz w:val="28"/>
          <w:lang w:val="en-US"/>
        </w:rPr>
        <w:t xml:space="preserve"> </w:t>
      </w:r>
      <w:r w:rsidRPr="008C2ACE">
        <w:rPr>
          <w:sz w:val="28"/>
          <w:lang w:val="en-US"/>
        </w:rPr>
        <w:t>–</w:t>
      </w:r>
      <w:r w:rsidRPr="008C2ACE">
        <w:rPr>
          <w:spacing w:val="-5"/>
          <w:sz w:val="28"/>
          <w:lang w:val="en-US"/>
        </w:rPr>
        <w:t xml:space="preserve"> </w:t>
      </w:r>
      <w:r w:rsidRPr="008C2ACE">
        <w:rPr>
          <w:sz w:val="28"/>
          <w:lang w:val="en-US"/>
        </w:rPr>
        <w:t>Vol.</w:t>
      </w:r>
      <w:r w:rsidRPr="008C2ACE">
        <w:rPr>
          <w:spacing w:val="-6"/>
          <w:sz w:val="28"/>
          <w:lang w:val="en-US"/>
        </w:rPr>
        <w:t xml:space="preserve"> </w:t>
      </w:r>
      <w:r w:rsidRPr="008C2ACE">
        <w:rPr>
          <w:sz w:val="28"/>
          <w:lang w:val="en-US"/>
        </w:rPr>
        <w:t>119,</w:t>
      </w:r>
    </w:p>
    <w:p w14:paraId="31D3E833" w14:textId="77777777" w:rsidR="00837FAC" w:rsidRDefault="004D5FA3">
      <w:pPr>
        <w:pStyle w:val="a3"/>
        <w:spacing w:line="321" w:lineRule="exact"/>
      </w:pPr>
      <w:r>
        <w:t>№1-2.</w:t>
      </w:r>
      <w:r>
        <w:rPr>
          <w:spacing w:val="-5"/>
        </w:rPr>
        <w:t xml:space="preserve"> </w:t>
      </w:r>
      <w:r>
        <w:t>–</w:t>
      </w:r>
      <w:r>
        <w:rPr>
          <w:spacing w:val="-4"/>
        </w:rPr>
        <w:t xml:space="preserve"> </w:t>
      </w:r>
      <w:r>
        <w:t>P.</w:t>
      </w:r>
      <w:r>
        <w:rPr>
          <w:spacing w:val="-5"/>
        </w:rPr>
        <w:t xml:space="preserve"> </w:t>
      </w:r>
      <w:r>
        <w:t>57-</w:t>
      </w:r>
      <w:r>
        <w:rPr>
          <w:spacing w:val="-5"/>
        </w:rPr>
        <w:t>61.</w:t>
      </w:r>
    </w:p>
    <w:p w14:paraId="297FC1CC" w14:textId="77777777" w:rsidR="00837FAC" w:rsidRPr="008C2ACE" w:rsidRDefault="004D5FA3">
      <w:pPr>
        <w:pStyle w:val="a4"/>
        <w:numPr>
          <w:ilvl w:val="0"/>
          <w:numId w:val="1"/>
        </w:numPr>
        <w:tabs>
          <w:tab w:val="left" w:pos="1555"/>
        </w:tabs>
        <w:ind w:right="132" w:firstLine="709"/>
        <w:jc w:val="both"/>
        <w:rPr>
          <w:sz w:val="28"/>
          <w:lang w:val="en-US"/>
        </w:rPr>
      </w:pPr>
      <w:r w:rsidRPr="008C2ACE">
        <w:rPr>
          <w:sz w:val="28"/>
          <w:lang w:val="en-US"/>
        </w:rPr>
        <w:t>Labutin D., Vorobyov K., Bozhkova S. et al. Human bone graft cytocompatibility with mesenchymal stromal cells is comparable after thermal sterilization</w:t>
      </w:r>
      <w:r w:rsidRPr="008C2ACE">
        <w:rPr>
          <w:spacing w:val="-18"/>
          <w:sz w:val="28"/>
          <w:lang w:val="en-US"/>
        </w:rPr>
        <w:t xml:space="preserve"> </w:t>
      </w:r>
      <w:r w:rsidRPr="008C2ACE">
        <w:rPr>
          <w:sz w:val="28"/>
          <w:lang w:val="en-US"/>
        </w:rPr>
        <w:t>and</w:t>
      </w:r>
      <w:r w:rsidRPr="008C2ACE">
        <w:rPr>
          <w:spacing w:val="-17"/>
          <w:sz w:val="28"/>
          <w:lang w:val="en-US"/>
        </w:rPr>
        <w:t xml:space="preserve"> </w:t>
      </w:r>
      <w:r w:rsidRPr="008C2ACE">
        <w:rPr>
          <w:sz w:val="28"/>
          <w:lang w:val="en-US"/>
        </w:rPr>
        <w:t>washing</w:t>
      </w:r>
      <w:r w:rsidRPr="008C2ACE">
        <w:rPr>
          <w:spacing w:val="-18"/>
          <w:sz w:val="28"/>
          <w:lang w:val="en-US"/>
        </w:rPr>
        <w:t xml:space="preserve"> </w:t>
      </w:r>
      <w:r w:rsidRPr="008C2ACE">
        <w:rPr>
          <w:sz w:val="28"/>
          <w:lang w:val="en-US"/>
        </w:rPr>
        <w:t>followed</w:t>
      </w:r>
      <w:r w:rsidRPr="008C2ACE">
        <w:rPr>
          <w:spacing w:val="-17"/>
          <w:sz w:val="28"/>
          <w:lang w:val="en-US"/>
        </w:rPr>
        <w:t xml:space="preserve"> </w:t>
      </w:r>
      <w:r w:rsidRPr="008C2ACE">
        <w:rPr>
          <w:sz w:val="28"/>
          <w:lang w:val="en-US"/>
        </w:rPr>
        <w:t>by</w:t>
      </w:r>
      <w:r w:rsidRPr="008C2ACE">
        <w:rPr>
          <w:spacing w:val="-18"/>
          <w:sz w:val="28"/>
          <w:lang w:val="en-US"/>
        </w:rPr>
        <w:t xml:space="preserve"> </w:t>
      </w:r>
      <w:r>
        <w:rPr>
          <w:sz w:val="28"/>
        </w:rPr>
        <w:t>γ</w:t>
      </w:r>
      <w:r w:rsidRPr="008C2ACE">
        <w:rPr>
          <w:sz w:val="28"/>
          <w:lang w:val="en-US"/>
        </w:rPr>
        <w:t>-irradiation:</w:t>
      </w:r>
      <w:r w:rsidRPr="008C2ACE">
        <w:rPr>
          <w:spacing w:val="-17"/>
          <w:sz w:val="28"/>
          <w:lang w:val="en-US"/>
        </w:rPr>
        <w:t xml:space="preserve"> </w:t>
      </w:r>
      <w:r w:rsidRPr="008C2ACE">
        <w:rPr>
          <w:sz w:val="28"/>
          <w:lang w:val="en-US"/>
        </w:rPr>
        <w:t>an</w:t>
      </w:r>
      <w:r w:rsidRPr="008C2ACE">
        <w:rPr>
          <w:spacing w:val="-18"/>
          <w:sz w:val="28"/>
          <w:lang w:val="en-US"/>
        </w:rPr>
        <w:t xml:space="preserve"> </w:t>
      </w:r>
      <w:r w:rsidRPr="008C2ACE">
        <w:rPr>
          <w:sz w:val="28"/>
          <w:lang w:val="en-US"/>
        </w:rPr>
        <w:t>in</w:t>
      </w:r>
      <w:r w:rsidRPr="008C2ACE">
        <w:rPr>
          <w:spacing w:val="-17"/>
          <w:sz w:val="28"/>
          <w:lang w:val="en-US"/>
        </w:rPr>
        <w:t xml:space="preserve"> </w:t>
      </w:r>
      <w:r w:rsidRPr="008C2ACE">
        <w:rPr>
          <w:sz w:val="28"/>
          <w:lang w:val="en-US"/>
        </w:rPr>
        <w:t>vitro</w:t>
      </w:r>
      <w:r w:rsidRPr="008C2ACE">
        <w:rPr>
          <w:spacing w:val="-18"/>
          <w:sz w:val="28"/>
          <w:lang w:val="en-US"/>
        </w:rPr>
        <w:t xml:space="preserve"> </w:t>
      </w:r>
      <w:r w:rsidRPr="008C2ACE">
        <w:rPr>
          <w:sz w:val="28"/>
          <w:lang w:val="en-US"/>
        </w:rPr>
        <w:t>study</w:t>
      </w:r>
      <w:r w:rsidRPr="008C2ACE">
        <w:rPr>
          <w:spacing w:val="-17"/>
          <w:sz w:val="28"/>
          <w:lang w:val="en-US"/>
        </w:rPr>
        <w:t xml:space="preserve"> </w:t>
      </w:r>
      <w:r w:rsidRPr="008C2ACE">
        <w:rPr>
          <w:sz w:val="28"/>
          <w:lang w:val="en-US"/>
        </w:rPr>
        <w:t>//</w:t>
      </w:r>
      <w:r w:rsidRPr="008C2ACE">
        <w:rPr>
          <w:spacing w:val="-18"/>
          <w:sz w:val="28"/>
          <w:lang w:val="en-US"/>
        </w:rPr>
        <w:t xml:space="preserve"> </w:t>
      </w:r>
      <w:r w:rsidRPr="008C2ACE">
        <w:rPr>
          <w:sz w:val="28"/>
          <w:lang w:val="en-US"/>
        </w:rPr>
        <w:t>Regen</w:t>
      </w:r>
      <w:r w:rsidRPr="008C2ACE">
        <w:rPr>
          <w:spacing w:val="-17"/>
          <w:sz w:val="28"/>
          <w:lang w:val="en-US"/>
        </w:rPr>
        <w:t xml:space="preserve"> </w:t>
      </w:r>
      <w:r w:rsidRPr="008C2ACE">
        <w:rPr>
          <w:sz w:val="28"/>
          <w:lang w:val="en-US"/>
        </w:rPr>
        <w:t>Biomater. – 2018. – Vol. 5, №2. – P. 85-92.</w:t>
      </w:r>
    </w:p>
    <w:p w14:paraId="253A7DB6" w14:textId="77777777" w:rsidR="00837FAC" w:rsidRPr="008C2ACE" w:rsidRDefault="004D5FA3">
      <w:pPr>
        <w:pStyle w:val="a4"/>
        <w:numPr>
          <w:ilvl w:val="0"/>
          <w:numId w:val="1"/>
        </w:numPr>
        <w:tabs>
          <w:tab w:val="left" w:pos="1555"/>
        </w:tabs>
        <w:spacing w:line="242" w:lineRule="auto"/>
        <w:ind w:right="136" w:firstLine="709"/>
        <w:jc w:val="both"/>
        <w:rPr>
          <w:sz w:val="28"/>
          <w:lang w:val="en-US"/>
        </w:rPr>
      </w:pPr>
      <w:r w:rsidRPr="008C2ACE">
        <w:rPr>
          <w:sz w:val="28"/>
          <w:lang w:val="en-US"/>
        </w:rPr>
        <w:t>Everts P., Onishi K., Jayaram P. et al. Platelet-rich plasma: new performance</w:t>
      </w:r>
      <w:r w:rsidRPr="008C2ACE">
        <w:rPr>
          <w:spacing w:val="-1"/>
          <w:sz w:val="28"/>
          <w:lang w:val="en-US"/>
        </w:rPr>
        <w:t xml:space="preserve"> </w:t>
      </w:r>
      <w:r w:rsidRPr="008C2ACE">
        <w:rPr>
          <w:sz w:val="28"/>
          <w:lang w:val="en-US"/>
        </w:rPr>
        <w:t>understandings</w:t>
      </w:r>
      <w:r w:rsidRPr="008C2ACE">
        <w:rPr>
          <w:spacing w:val="-1"/>
          <w:sz w:val="28"/>
          <w:lang w:val="en-US"/>
        </w:rPr>
        <w:t xml:space="preserve"> </w:t>
      </w:r>
      <w:r w:rsidRPr="008C2ACE">
        <w:rPr>
          <w:sz w:val="28"/>
          <w:lang w:val="en-US"/>
        </w:rPr>
        <w:t>and</w:t>
      </w:r>
      <w:r w:rsidRPr="008C2ACE">
        <w:rPr>
          <w:spacing w:val="-1"/>
          <w:sz w:val="28"/>
          <w:lang w:val="en-US"/>
        </w:rPr>
        <w:t xml:space="preserve"> </w:t>
      </w:r>
      <w:r w:rsidRPr="008C2ACE">
        <w:rPr>
          <w:sz w:val="28"/>
          <w:lang w:val="en-US"/>
        </w:rPr>
        <w:t>therapeutic</w:t>
      </w:r>
      <w:r w:rsidRPr="008C2ACE">
        <w:rPr>
          <w:spacing w:val="-1"/>
          <w:sz w:val="28"/>
          <w:lang w:val="en-US"/>
        </w:rPr>
        <w:t xml:space="preserve"> </w:t>
      </w:r>
      <w:r w:rsidRPr="008C2ACE">
        <w:rPr>
          <w:sz w:val="28"/>
          <w:lang w:val="en-US"/>
        </w:rPr>
        <w:t>considerations</w:t>
      </w:r>
      <w:r w:rsidRPr="008C2ACE">
        <w:rPr>
          <w:spacing w:val="-1"/>
          <w:sz w:val="28"/>
          <w:lang w:val="en-US"/>
        </w:rPr>
        <w:t xml:space="preserve"> </w:t>
      </w:r>
      <w:r w:rsidRPr="008C2ACE">
        <w:rPr>
          <w:sz w:val="28"/>
          <w:lang w:val="en-US"/>
        </w:rPr>
        <w:t>in</w:t>
      </w:r>
      <w:r w:rsidRPr="008C2ACE">
        <w:rPr>
          <w:spacing w:val="-1"/>
          <w:sz w:val="28"/>
          <w:lang w:val="en-US"/>
        </w:rPr>
        <w:t xml:space="preserve"> </w:t>
      </w:r>
      <w:r w:rsidRPr="008C2ACE">
        <w:rPr>
          <w:sz w:val="28"/>
          <w:lang w:val="en-US"/>
        </w:rPr>
        <w:t>2020</w:t>
      </w:r>
      <w:r w:rsidRPr="008C2ACE">
        <w:rPr>
          <w:spacing w:val="-1"/>
          <w:sz w:val="28"/>
          <w:lang w:val="en-US"/>
        </w:rPr>
        <w:t xml:space="preserve"> </w:t>
      </w:r>
      <w:r w:rsidRPr="008C2ACE">
        <w:rPr>
          <w:sz w:val="28"/>
          <w:lang w:val="en-US"/>
        </w:rPr>
        <w:t>//</w:t>
      </w:r>
      <w:r w:rsidRPr="008C2ACE">
        <w:rPr>
          <w:spacing w:val="-1"/>
          <w:sz w:val="28"/>
          <w:lang w:val="en-US"/>
        </w:rPr>
        <w:t xml:space="preserve"> </w:t>
      </w:r>
      <w:r w:rsidRPr="008C2ACE">
        <w:rPr>
          <w:sz w:val="28"/>
          <w:lang w:val="en-US"/>
        </w:rPr>
        <w:t>Int</w:t>
      </w:r>
      <w:r w:rsidRPr="008C2ACE">
        <w:rPr>
          <w:spacing w:val="-1"/>
          <w:sz w:val="28"/>
          <w:lang w:val="en-US"/>
        </w:rPr>
        <w:t xml:space="preserve"> </w:t>
      </w:r>
      <w:r w:rsidRPr="008C2ACE">
        <w:rPr>
          <w:sz w:val="28"/>
          <w:lang w:val="en-US"/>
        </w:rPr>
        <w:t>J</w:t>
      </w:r>
      <w:r w:rsidRPr="008C2ACE">
        <w:rPr>
          <w:spacing w:val="-1"/>
          <w:sz w:val="28"/>
          <w:lang w:val="en-US"/>
        </w:rPr>
        <w:t xml:space="preserve"> </w:t>
      </w:r>
      <w:r w:rsidRPr="008C2ACE">
        <w:rPr>
          <w:sz w:val="28"/>
          <w:lang w:val="en-US"/>
        </w:rPr>
        <w:t>Mol</w:t>
      </w:r>
      <w:r w:rsidRPr="008C2ACE">
        <w:rPr>
          <w:spacing w:val="-1"/>
          <w:sz w:val="28"/>
          <w:lang w:val="en-US"/>
        </w:rPr>
        <w:t xml:space="preserve"> </w:t>
      </w:r>
      <w:r w:rsidRPr="008C2ACE">
        <w:rPr>
          <w:sz w:val="28"/>
          <w:lang w:val="en-US"/>
        </w:rPr>
        <w:t>Sci.</w:t>
      </w:r>
      <w:r w:rsidRPr="008C2ACE">
        <w:rPr>
          <w:spacing w:val="-2"/>
          <w:sz w:val="28"/>
          <w:lang w:val="en-US"/>
        </w:rPr>
        <w:t xml:space="preserve"> </w:t>
      </w:r>
      <w:r w:rsidRPr="008C2ACE">
        <w:rPr>
          <w:sz w:val="28"/>
          <w:lang w:val="en-US"/>
        </w:rPr>
        <w:t>– 2020. – Vol. 21, №20. – P. 325-337.</w:t>
      </w:r>
    </w:p>
    <w:p w14:paraId="4FF57759" w14:textId="77777777" w:rsidR="00837FAC" w:rsidRPr="008C2ACE" w:rsidRDefault="004D5FA3">
      <w:pPr>
        <w:pStyle w:val="a4"/>
        <w:numPr>
          <w:ilvl w:val="0"/>
          <w:numId w:val="1"/>
        </w:numPr>
        <w:tabs>
          <w:tab w:val="left" w:pos="1555"/>
        </w:tabs>
        <w:ind w:firstLine="709"/>
        <w:jc w:val="both"/>
        <w:rPr>
          <w:sz w:val="28"/>
          <w:lang w:val="en-US"/>
        </w:rPr>
      </w:pPr>
      <w:r w:rsidRPr="008C2ACE">
        <w:rPr>
          <w:sz w:val="28"/>
          <w:lang w:val="en-US"/>
        </w:rPr>
        <w:t>Collins T., Alexander D., Barkatali B. Platelet-rich plasma: a narrative review // EFORT Open Rev. – 2021. – Vol. 6, №4. – P. 225-235.</w:t>
      </w:r>
    </w:p>
    <w:p w14:paraId="16F06F12" w14:textId="77777777" w:rsidR="00837FAC" w:rsidRPr="008C2ACE" w:rsidRDefault="004D5FA3">
      <w:pPr>
        <w:pStyle w:val="a4"/>
        <w:numPr>
          <w:ilvl w:val="0"/>
          <w:numId w:val="1"/>
        </w:numPr>
        <w:tabs>
          <w:tab w:val="left" w:pos="1555"/>
        </w:tabs>
        <w:ind w:right="136" w:firstLine="709"/>
        <w:jc w:val="both"/>
        <w:rPr>
          <w:sz w:val="28"/>
          <w:lang w:val="en-US"/>
        </w:rPr>
      </w:pPr>
      <w:r w:rsidRPr="008C2ACE">
        <w:rPr>
          <w:sz w:val="28"/>
          <w:lang w:val="en-US"/>
        </w:rPr>
        <w:t>Everts P., Onishi K., Jayaram P. et al. Platelet-rich plasma: new performance</w:t>
      </w:r>
      <w:r w:rsidRPr="008C2ACE">
        <w:rPr>
          <w:spacing w:val="-1"/>
          <w:sz w:val="28"/>
          <w:lang w:val="en-US"/>
        </w:rPr>
        <w:t xml:space="preserve"> </w:t>
      </w:r>
      <w:r w:rsidRPr="008C2ACE">
        <w:rPr>
          <w:sz w:val="28"/>
          <w:lang w:val="en-US"/>
        </w:rPr>
        <w:t>understandings</w:t>
      </w:r>
      <w:r w:rsidRPr="008C2ACE">
        <w:rPr>
          <w:spacing w:val="-1"/>
          <w:sz w:val="28"/>
          <w:lang w:val="en-US"/>
        </w:rPr>
        <w:t xml:space="preserve"> </w:t>
      </w:r>
      <w:r w:rsidRPr="008C2ACE">
        <w:rPr>
          <w:sz w:val="28"/>
          <w:lang w:val="en-US"/>
        </w:rPr>
        <w:t>and</w:t>
      </w:r>
      <w:r w:rsidRPr="008C2ACE">
        <w:rPr>
          <w:spacing w:val="-1"/>
          <w:sz w:val="28"/>
          <w:lang w:val="en-US"/>
        </w:rPr>
        <w:t xml:space="preserve"> </w:t>
      </w:r>
      <w:r w:rsidRPr="008C2ACE">
        <w:rPr>
          <w:sz w:val="28"/>
          <w:lang w:val="en-US"/>
        </w:rPr>
        <w:t>therapeutic</w:t>
      </w:r>
      <w:r w:rsidRPr="008C2ACE">
        <w:rPr>
          <w:spacing w:val="-1"/>
          <w:sz w:val="28"/>
          <w:lang w:val="en-US"/>
        </w:rPr>
        <w:t xml:space="preserve"> </w:t>
      </w:r>
      <w:r w:rsidRPr="008C2ACE">
        <w:rPr>
          <w:sz w:val="28"/>
          <w:lang w:val="en-US"/>
        </w:rPr>
        <w:t>considerations</w:t>
      </w:r>
      <w:r w:rsidRPr="008C2ACE">
        <w:rPr>
          <w:spacing w:val="-1"/>
          <w:sz w:val="28"/>
          <w:lang w:val="en-US"/>
        </w:rPr>
        <w:t xml:space="preserve"> </w:t>
      </w:r>
      <w:r w:rsidRPr="008C2ACE">
        <w:rPr>
          <w:sz w:val="28"/>
          <w:lang w:val="en-US"/>
        </w:rPr>
        <w:t>in</w:t>
      </w:r>
      <w:r w:rsidRPr="008C2ACE">
        <w:rPr>
          <w:spacing w:val="-1"/>
          <w:sz w:val="28"/>
          <w:lang w:val="en-US"/>
        </w:rPr>
        <w:t xml:space="preserve"> </w:t>
      </w:r>
      <w:r w:rsidRPr="008C2ACE">
        <w:rPr>
          <w:sz w:val="28"/>
          <w:lang w:val="en-US"/>
        </w:rPr>
        <w:t>2020</w:t>
      </w:r>
      <w:r w:rsidRPr="008C2ACE">
        <w:rPr>
          <w:spacing w:val="-1"/>
          <w:sz w:val="28"/>
          <w:lang w:val="en-US"/>
        </w:rPr>
        <w:t xml:space="preserve"> </w:t>
      </w:r>
      <w:r w:rsidRPr="008C2ACE">
        <w:rPr>
          <w:sz w:val="28"/>
          <w:lang w:val="en-US"/>
        </w:rPr>
        <w:t>//</w:t>
      </w:r>
      <w:r w:rsidRPr="008C2ACE">
        <w:rPr>
          <w:spacing w:val="-1"/>
          <w:sz w:val="28"/>
          <w:lang w:val="en-US"/>
        </w:rPr>
        <w:t xml:space="preserve"> </w:t>
      </w:r>
      <w:r w:rsidRPr="008C2ACE">
        <w:rPr>
          <w:sz w:val="28"/>
          <w:lang w:val="en-US"/>
        </w:rPr>
        <w:t>Int</w:t>
      </w:r>
      <w:r w:rsidRPr="008C2ACE">
        <w:rPr>
          <w:spacing w:val="-1"/>
          <w:sz w:val="28"/>
          <w:lang w:val="en-US"/>
        </w:rPr>
        <w:t xml:space="preserve"> </w:t>
      </w:r>
      <w:r w:rsidRPr="008C2ACE">
        <w:rPr>
          <w:sz w:val="28"/>
          <w:lang w:val="en-US"/>
        </w:rPr>
        <w:t>J</w:t>
      </w:r>
      <w:r w:rsidRPr="008C2ACE">
        <w:rPr>
          <w:spacing w:val="-1"/>
          <w:sz w:val="28"/>
          <w:lang w:val="en-US"/>
        </w:rPr>
        <w:t xml:space="preserve"> </w:t>
      </w:r>
      <w:r w:rsidRPr="008C2ACE">
        <w:rPr>
          <w:sz w:val="28"/>
          <w:lang w:val="en-US"/>
        </w:rPr>
        <w:t>Mol</w:t>
      </w:r>
      <w:r w:rsidRPr="008C2ACE">
        <w:rPr>
          <w:spacing w:val="-1"/>
          <w:sz w:val="28"/>
          <w:lang w:val="en-US"/>
        </w:rPr>
        <w:t xml:space="preserve"> </w:t>
      </w:r>
      <w:r w:rsidRPr="008C2ACE">
        <w:rPr>
          <w:sz w:val="28"/>
          <w:lang w:val="en-US"/>
        </w:rPr>
        <w:t>Sci. – 2020 Oct 21. – Vol. 21, №20. – P. 77-94.</w:t>
      </w:r>
    </w:p>
    <w:p w14:paraId="20E1C1EF" w14:textId="77777777" w:rsidR="00837FAC" w:rsidRPr="008C2ACE" w:rsidRDefault="004D5FA3">
      <w:pPr>
        <w:pStyle w:val="a4"/>
        <w:numPr>
          <w:ilvl w:val="0"/>
          <w:numId w:val="1"/>
        </w:numPr>
        <w:tabs>
          <w:tab w:val="left" w:pos="1555"/>
        </w:tabs>
        <w:ind w:right="131" w:firstLine="709"/>
        <w:jc w:val="both"/>
        <w:rPr>
          <w:sz w:val="28"/>
          <w:lang w:val="en-US"/>
        </w:rPr>
      </w:pPr>
      <w:r w:rsidRPr="008C2ACE">
        <w:rPr>
          <w:sz w:val="28"/>
          <w:lang w:val="en-US"/>
        </w:rPr>
        <w:t>Jamal M. S., Hurley E. T., Asad H. et al. The role of platelet-rich plasma and</w:t>
      </w:r>
      <w:r w:rsidRPr="008C2ACE">
        <w:rPr>
          <w:spacing w:val="-18"/>
          <w:sz w:val="28"/>
          <w:lang w:val="en-US"/>
        </w:rPr>
        <w:t xml:space="preserve"> </w:t>
      </w:r>
      <w:r w:rsidRPr="008C2ACE">
        <w:rPr>
          <w:sz w:val="28"/>
          <w:lang w:val="en-US"/>
        </w:rPr>
        <w:t>other</w:t>
      </w:r>
      <w:r w:rsidRPr="008C2ACE">
        <w:rPr>
          <w:spacing w:val="-17"/>
          <w:sz w:val="28"/>
          <w:lang w:val="en-US"/>
        </w:rPr>
        <w:t xml:space="preserve"> </w:t>
      </w:r>
      <w:r w:rsidRPr="008C2ACE">
        <w:rPr>
          <w:sz w:val="28"/>
          <w:lang w:val="en-US"/>
        </w:rPr>
        <w:t>orthobiologics</w:t>
      </w:r>
      <w:r w:rsidRPr="008C2ACE">
        <w:rPr>
          <w:spacing w:val="-18"/>
          <w:sz w:val="28"/>
          <w:lang w:val="en-US"/>
        </w:rPr>
        <w:t xml:space="preserve"> </w:t>
      </w:r>
      <w:r w:rsidRPr="008C2ACE">
        <w:rPr>
          <w:sz w:val="28"/>
          <w:lang w:val="en-US"/>
        </w:rPr>
        <w:t>in</w:t>
      </w:r>
      <w:r w:rsidRPr="008C2ACE">
        <w:rPr>
          <w:spacing w:val="-17"/>
          <w:sz w:val="28"/>
          <w:lang w:val="en-US"/>
        </w:rPr>
        <w:t xml:space="preserve"> </w:t>
      </w:r>
      <w:r w:rsidRPr="008C2ACE">
        <w:rPr>
          <w:sz w:val="28"/>
          <w:lang w:val="en-US"/>
        </w:rPr>
        <w:t>bone</w:t>
      </w:r>
      <w:r w:rsidRPr="008C2ACE">
        <w:rPr>
          <w:spacing w:val="-18"/>
          <w:sz w:val="28"/>
          <w:lang w:val="en-US"/>
        </w:rPr>
        <w:t xml:space="preserve"> </w:t>
      </w:r>
      <w:r w:rsidRPr="008C2ACE">
        <w:rPr>
          <w:sz w:val="28"/>
          <w:lang w:val="en-US"/>
        </w:rPr>
        <w:t>healing</w:t>
      </w:r>
      <w:r w:rsidRPr="008C2ACE">
        <w:rPr>
          <w:spacing w:val="-17"/>
          <w:sz w:val="28"/>
          <w:lang w:val="en-US"/>
        </w:rPr>
        <w:t xml:space="preserve"> </w:t>
      </w:r>
      <w:r w:rsidRPr="008C2ACE">
        <w:rPr>
          <w:sz w:val="28"/>
          <w:lang w:val="en-US"/>
        </w:rPr>
        <w:t>and</w:t>
      </w:r>
      <w:r w:rsidRPr="008C2ACE">
        <w:rPr>
          <w:spacing w:val="-18"/>
          <w:sz w:val="28"/>
          <w:lang w:val="en-US"/>
        </w:rPr>
        <w:t xml:space="preserve"> </w:t>
      </w:r>
      <w:r w:rsidRPr="008C2ACE">
        <w:rPr>
          <w:sz w:val="28"/>
          <w:lang w:val="en-US"/>
        </w:rPr>
        <w:t>fracture</w:t>
      </w:r>
      <w:r w:rsidRPr="008C2ACE">
        <w:rPr>
          <w:spacing w:val="-17"/>
          <w:sz w:val="28"/>
          <w:lang w:val="en-US"/>
        </w:rPr>
        <w:t xml:space="preserve"> </w:t>
      </w:r>
      <w:r w:rsidRPr="008C2ACE">
        <w:rPr>
          <w:sz w:val="28"/>
          <w:lang w:val="en-US"/>
        </w:rPr>
        <w:t>management:</w:t>
      </w:r>
      <w:r w:rsidRPr="008C2ACE">
        <w:rPr>
          <w:spacing w:val="-18"/>
          <w:sz w:val="28"/>
          <w:lang w:val="en-US"/>
        </w:rPr>
        <w:t xml:space="preserve"> </w:t>
      </w:r>
      <w:r w:rsidRPr="008C2ACE">
        <w:rPr>
          <w:sz w:val="28"/>
          <w:lang w:val="en-US"/>
        </w:rPr>
        <w:t>a</w:t>
      </w:r>
      <w:r w:rsidRPr="008C2ACE">
        <w:rPr>
          <w:spacing w:val="-17"/>
          <w:sz w:val="28"/>
          <w:lang w:val="en-US"/>
        </w:rPr>
        <w:t xml:space="preserve"> </w:t>
      </w:r>
      <w:r w:rsidRPr="008C2ACE">
        <w:rPr>
          <w:sz w:val="28"/>
          <w:lang w:val="en-US"/>
        </w:rPr>
        <w:t>systematic</w:t>
      </w:r>
      <w:r w:rsidRPr="008C2ACE">
        <w:rPr>
          <w:spacing w:val="-18"/>
          <w:sz w:val="28"/>
          <w:lang w:val="en-US"/>
        </w:rPr>
        <w:t xml:space="preserve"> </w:t>
      </w:r>
      <w:r w:rsidRPr="008C2ACE">
        <w:rPr>
          <w:sz w:val="28"/>
          <w:lang w:val="en-US"/>
        </w:rPr>
        <w:t>review</w:t>
      </w:r>
    </w:p>
    <w:p w14:paraId="0FD9B0BD" w14:textId="77777777" w:rsidR="00837FAC" w:rsidRPr="008C2ACE" w:rsidRDefault="004D5FA3">
      <w:pPr>
        <w:pStyle w:val="a3"/>
        <w:spacing w:line="321" w:lineRule="exact"/>
        <w:rPr>
          <w:lang w:val="en-US"/>
        </w:rPr>
      </w:pPr>
      <w:r w:rsidRPr="008C2ACE">
        <w:rPr>
          <w:lang w:val="en-US"/>
        </w:rPr>
        <w:t>//</w:t>
      </w:r>
      <w:r w:rsidRPr="008C2ACE">
        <w:rPr>
          <w:spacing w:val="-5"/>
          <w:lang w:val="en-US"/>
        </w:rPr>
        <w:t xml:space="preserve"> </w:t>
      </w:r>
      <w:r w:rsidRPr="008C2ACE">
        <w:rPr>
          <w:lang w:val="en-US"/>
        </w:rPr>
        <w:t>J</w:t>
      </w:r>
      <w:r w:rsidRPr="008C2ACE">
        <w:rPr>
          <w:spacing w:val="-4"/>
          <w:lang w:val="en-US"/>
        </w:rPr>
        <w:t xml:space="preserve"> </w:t>
      </w:r>
      <w:r w:rsidRPr="008C2ACE">
        <w:rPr>
          <w:lang w:val="en-US"/>
        </w:rPr>
        <w:t>Clin</w:t>
      </w:r>
      <w:r w:rsidRPr="008C2ACE">
        <w:rPr>
          <w:spacing w:val="-4"/>
          <w:lang w:val="en-US"/>
        </w:rPr>
        <w:t xml:space="preserve"> </w:t>
      </w:r>
      <w:r w:rsidRPr="008C2ACE">
        <w:rPr>
          <w:lang w:val="en-US"/>
        </w:rPr>
        <w:t>Orthop</w:t>
      </w:r>
      <w:r w:rsidRPr="008C2ACE">
        <w:rPr>
          <w:spacing w:val="-4"/>
          <w:lang w:val="en-US"/>
        </w:rPr>
        <w:t xml:space="preserve"> </w:t>
      </w:r>
      <w:r w:rsidRPr="008C2ACE">
        <w:rPr>
          <w:lang w:val="en-US"/>
        </w:rPr>
        <w:t>Trauma.</w:t>
      </w:r>
      <w:r w:rsidRPr="008C2ACE">
        <w:rPr>
          <w:spacing w:val="-5"/>
          <w:lang w:val="en-US"/>
        </w:rPr>
        <w:t xml:space="preserve"> </w:t>
      </w:r>
      <w:r w:rsidRPr="008C2ACE">
        <w:rPr>
          <w:lang w:val="en-US"/>
        </w:rPr>
        <w:t>–</w:t>
      </w:r>
      <w:r w:rsidRPr="008C2ACE">
        <w:rPr>
          <w:spacing w:val="-4"/>
          <w:lang w:val="en-US"/>
        </w:rPr>
        <w:t xml:space="preserve"> </w:t>
      </w:r>
      <w:r w:rsidRPr="008C2ACE">
        <w:rPr>
          <w:lang w:val="en-US"/>
        </w:rPr>
        <w:t>2022.</w:t>
      </w:r>
      <w:r w:rsidRPr="008C2ACE">
        <w:rPr>
          <w:spacing w:val="-4"/>
          <w:lang w:val="en-US"/>
        </w:rPr>
        <w:t xml:space="preserve"> </w:t>
      </w:r>
      <w:r w:rsidRPr="008C2ACE">
        <w:rPr>
          <w:lang w:val="en-US"/>
        </w:rPr>
        <w:t>–</w:t>
      </w:r>
      <w:r w:rsidRPr="008C2ACE">
        <w:rPr>
          <w:spacing w:val="-4"/>
          <w:lang w:val="en-US"/>
        </w:rPr>
        <w:t xml:space="preserve"> </w:t>
      </w:r>
      <w:r w:rsidRPr="008C2ACE">
        <w:rPr>
          <w:lang w:val="en-US"/>
        </w:rPr>
        <w:t>Vol.</w:t>
      </w:r>
      <w:r w:rsidRPr="008C2ACE">
        <w:rPr>
          <w:spacing w:val="-4"/>
          <w:lang w:val="en-US"/>
        </w:rPr>
        <w:t xml:space="preserve"> </w:t>
      </w:r>
      <w:r w:rsidRPr="008C2ACE">
        <w:rPr>
          <w:lang w:val="en-US"/>
        </w:rPr>
        <w:t>25.</w:t>
      </w:r>
      <w:r w:rsidRPr="008C2ACE">
        <w:rPr>
          <w:spacing w:val="-4"/>
          <w:lang w:val="en-US"/>
        </w:rPr>
        <w:t xml:space="preserve"> </w:t>
      </w:r>
      <w:r w:rsidRPr="008C2ACE">
        <w:rPr>
          <w:lang w:val="en-US"/>
        </w:rPr>
        <w:t>–</w:t>
      </w:r>
      <w:r w:rsidRPr="008C2ACE">
        <w:rPr>
          <w:spacing w:val="-4"/>
          <w:lang w:val="en-US"/>
        </w:rPr>
        <w:t xml:space="preserve"> </w:t>
      </w:r>
      <w:r w:rsidRPr="008C2ACE">
        <w:rPr>
          <w:lang w:val="en-US"/>
        </w:rPr>
        <w:t>P.</w:t>
      </w:r>
      <w:r w:rsidRPr="008C2ACE">
        <w:rPr>
          <w:spacing w:val="-4"/>
          <w:lang w:val="en-US"/>
        </w:rPr>
        <w:t xml:space="preserve"> </w:t>
      </w:r>
      <w:r w:rsidRPr="008C2ACE">
        <w:rPr>
          <w:lang w:val="en-US"/>
        </w:rPr>
        <w:t>1759-</w:t>
      </w:r>
      <w:r w:rsidRPr="008C2ACE">
        <w:rPr>
          <w:spacing w:val="-2"/>
          <w:lang w:val="en-US"/>
        </w:rPr>
        <w:t>1772.</w:t>
      </w:r>
    </w:p>
    <w:p w14:paraId="2D5DFE01" w14:textId="77777777" w:rsidR="00837FAC" w:rsidRPr="008C2ACE" w:rsidRDefault="004D5FA3">
      <w:pPr>
        <w:pStyle w:val="a4"/>
        <w:numPr>
          <w:ilvl w:val="0"/>
          <w:numId w:val="1"/>
        </w:numPr>
        <w:tabs>
          <w:tab w:val="left" w:pos="1555"/>
        </w:tabs>
        <w:spacing w:line="322" w:lineRule="exact"/>
        <w:ind w:left="1555" w:right="0" w:hanging="705"/>
        <w:jc w:val="both"/>
        <w:rPr>
          <w:sz w:val="28"/>
          <w:lang w:val="en-US"/>
        </w:rPr>
      </w:pPr>
      <w:r w:rsidRPr="008C2ACE">
        <w:rPr>
          <w:sz w:val="28"/>
          <w:lang w:val="en-US"/>
        </w:rPr>
        <w:t>Marx</w:t>
      </w:r>
      <w:r w:rsidRPr="008C2ACE">
        <w:rPr>
          <w:spacing w:val="-9"/>
          <w:sz w:val="28"/>
          <w:lang w:val="en-US"/>
        </w:rPr>
        <w:t xml:space="preserve"> </w:t>
      </w:r>
      <w:r w:rsidRPr="008C2ACE">
        <w:rPr>
          <w:sz w:val="28"/>
          <w:lang w:val="en-US"/>
        </w:rPr>
        <w:t>R.</w:t>
      </w:r>
      <w:r w:rsidRPr="008C2ACE">
        <w:rPr>
          <w:spacing w:val="-10"/>
          <w:sz w:val="28"/>
          <w:lang w:val="en-US"/>
        </w:rPr>
        <w:t xml:space="preserve"> </w:t>
      </w:r>
      <w:r w:rsidRPr="008C2ACE">
        <w:rPr>
          <w:sz w:val="28"/>
          <w:lang w:val="en-US"/>
        </w:rPr>
        <w:t>E.</w:t>
      </w:r>
      <w:r w:rsidRPr="008C2ACE">
        <w:rPr>
          <w:spacing w:val="-10"/>
          <w:sz w:val="28"/>
          <w:lang w:val="en-US"/>
        </w:rPr>
        <w:t xml:space="preserve"> </w:t>
      </w:r>
      <w:r w:rsidRPr="008C2ACE">
        <w:rPr>
          <w:sz w:val="28"/>
          <w:lang w:val="en-US"/>
        </w:rPr>
        <w:t>Platelet-rich</w:t>
      </w:r>
      <w:r w:rsidRPr="008C2ACE">
        <w:rPr>
          <w:spacing w:val="-8"/>
          <w:sz w:val="28"/>
          <w:lang w:val="en-US"/>
        </w:rPr>
        <w:t xml:space="preserve"> </w:t>
      </w:r>
      <w:r w:rsidRPr="008C2ACE">
        <w:rPr>
          <w:sz w:val="28"/>
          <w:lang w:val="en-US"/>
        </w:rPr>
        <w:t>plasma</w:t>
      </w:r>
      <w:r w:rsidRPr="008C2ACE">
        <w:rPr>
          <w:spacing w:val="-9"/>
          <w:sz w:val="28"/>
          <w:lang w:val="en-US"/>
        </w:rPr>
        <w:t xml:space="preserve"> </w:t>
      </w:r>
      <w:r w:rsidRPr="008C2ACE">
        <w:rPr>
          <w:sz w:val="28"/>
          <w:lang w:val="en-US"/>
        </w:rPr>
        <w:t>(PRP):</w:t>
      </w:r>
      <w:r w:rsidRPr="008C2ACE">
        <w:rPr>
          <w:spacing w:val="-10"/>
          <w:sz w:val="28"/>
          <w:lang w:val="en-US"/>
        </w:rPr>
        <w:t xml:space="preserve"> </w:t>
      </w:r>
      <w:r w:rsidRPr="008C2ACE">
        <w:rPr>
          <w:sz w:val="28"/>
          <w:lang w:val="en-US"/>
        </w:rPr>
        <w:t>what</w:t>
      </w:r>
      <w:r w:rsidRPr="008C2ACE">
        <w:rPr>
          <w:spacing w:val="-10"/>
          <w:sz w:val="28"/>
          <w:lang w:val="en-US"/>
        </w:rPr>
        <w:t xml:space="preserve"> </w:t>
      </w:r>
      <w:r w:rsidRPr="008C2ACE">
        <w:rPr>
          <w:sz w:val="28"/>
          <w:lang w:val="en-US"/>
        </w:rPr>
        <w:t>is</w:t>
      </w:r>
      <w:r w:rsidRPr="008C2ACE">
        <w:rPr>
          <w:spacing w:val="-8"/>
          <w:sz w:val="28"/>
          <w:lang w:val="en-US"/>
        </w:rPr>
        <w:t xml:space="preserve"> </w:t>
      </w:r>
      <w:r w:rsidRPr="008C2ACE">
        <w:rPr>
          <w:sz w:val="28"/>
          <w:lang w:val="en-US"/>
        </w:rPr>
        <w:t>PRP</w:t>
      </w:r>
      <w:r w:rsidRPr="008C2ACE">
        <w:rPr>
          <w:spacing w:val="-9"/>
          <w:sz w:val="28"/>
          <w:lang w:val="en-US"/>
        </w:rPr>
        <w:t xml:space="preserve"> </w:t>
      </w:r>
      <w:r w:rsidRPr="008C2ACE">
        <w:rPr>
          <w:sz w:val="28"/>
          <w:lang w:val="en-US"/>
        </w:rPr>
        <w:t>and</w:t>
      </w:r>
      <w:r w:rsidRPr="008C2ACE">
        <w:rPr>
          <w:spacing w:val="-9"/>
          <w:sz w:val="28"/>
          <w:lang w:val="en-US"/>
        </w:rPr>
        <w:t xml:space="preserve"> </w:t>
      </w:r>
      <w:r w:rsidRPr="008C2ACE">
        <w:rPr>
          <w:sz w:val="28"/>
          <w:lang w:val="en-US"/>
        </w:rPr>
        <w:t>what</w:t>
      </w:r>
      <w:r w:rsidRPr="008C2ACE">
        <w:rPr>
          <w:spacing w:val="-10"/>
          <w:sz w:val="28"/>
          <w:lang w:val="en-US"/>
        </w:rPr>
        <w:t xml:space="preserve"> </w:t>
      </w:r>
      <w:r w:rsidRPr="008C2ACE">
        <w:rPr>
          <w:sz w:val="28"/>
          <w:lang w:val="en-US"/>
        </w:rPr>
        <w:t>is</w:t>
      </w:r>
      <w:r w:rsidRPr="008C2ACE">
        <w:rPr>
          <w:spacing w:val="-8"/>
          <w:sz w:val="28"/>
          <w:lang w:val="en-US"/>
        </w:rPr>
        <w:t xml:space="preserve"> </w:t>
      </w:r>
      <w:r w:rsidRPr="008C2ACE">
        <w:rPr>
          <w:sz w:val="28"/>
          <w:lang w:val="en-US"/>
        </w:rPr>
        <w:t>not</w:t>
      </w:r>
      <w:r w:rsidRPr="008C2ACE">
        <w:rPr>
          <w:spacing w:val="-10"/>
          <w:sz w:val="28"/>
          <w:lang w:val="en-US"/>
        </w:rPr>
        <w:t xml:space="preserve"> </w:t>
      </w:r>
      <w:r w:rsidRPr="008C2ACE">
        <w:rPr>
          <w:spacing w:val="-4"/>
          <w:sz w:val="28"/>
          <w:lang w:val="en-US"/>
        </w:rPr>
        <w:t>PRP?</w:t>
      </w:r>
    </w:p>
    <w:p w14:paraId="09E640D0" w14:textId="77777777" w:rsidR="00837FAC" w:rsidRDefault="004D5FA3">
      <w:pPr>
        <w:pStyle w:val="a3"/>
      </w:pPr>
      <w:r>
        <w:t>//</w:t>
      </w:r>
      <w:r>
        <w:rPr>
          <w:spacing w:val="-4"/>
        </w:rPr>
        <w:t xml:space="preserve"> </w:t>
      </w:r>
      <w:r>
        <w:t>Implant</w:t>
      </w:r>
      <w:r>
        <w:rPr>
          <w:spacing w:val="-4"/>
        </w:rPr>
        <w:t xml:space="preserve"> </w:t>
      </w:r>
      <w:r>
        <w:t>Dent.</w:t>
      </w:r>
      <w:r>
        <w:rPr>
          <w:spacing w:val="-5"/>
        </w:rPr>
        <w:t xml:space="preserve"> </w:t>
      </w:r>
      <w:r>
        <w:t>–</w:t>
      </w:r>
      <w:r>
        <w:rPr>
          <w:spacing w:val="-4"/>
        </w:rPr>
        <w:t xml:space="preserve"> </w:t>
      </w:r>
      <w:r>
        <w:t>2001.</w:t>
      </w:r>
      <w:r>
        <w:rPr>
          <w:spacing w:val="-4"/>
        </w:rPr>
        <w:t xml:space="preserve"> </w:t>
      </w:r>
      <w:r>
        <w:t>–</w:t>
      </w:r>
      <w:r>
        <w:rPr>
          <w:spacing w:val="-4"/>
        </w:rPr>
        <w:t xml:space="preserve"> </w:t>
      </w:r>
      <w:r>
        <w:t>Vol.</w:t>
      </w:r>
      <w:r>
        <w:rPr>
          <w:spacing w:val="-4"/>
        </w:rPr>
        <w:t xml:space="preserve"> </w:t>
      </w:r>
      <w:r>
        <w:t>10,</w:t>
      </w:r>
      <w:r>
        <w:rPr>
          <w:spacing w:val="-4"/>
        </w:rPr>
        <w:t xml:space="preserve"> </w:t>
      </w:r>
      <w:r>
        <w:t>№4.</w:t>
      </w:r>
      <w:r>
        <w:rPr>
          <w:spacing w:val="-4"/>
        </w:rPr>
        <w:t xml:space="preserve"> </w:t>
      </w:r>
      <w:r>
        <w:t>–</w:t>
      </w:r>
      <w:r>
        <w:rPr>
          <w:spacing w:val="-4"/>
        </w:rPr>
        <w:t xml:space="preserve"> </w:t>
      </w:r>
      <w:r>
        <w:t>P.</w:t>
      </w:r>
      <w:r>
        <w:rPr>
          <w:spacing w:val="-4"/>
        </w:rPr>
        <w:t xml:space="preserve"> </w:t>
      </w:r>
      <w:r>
        <w:t>225-</w:t>
      </w:r>
      <w:r>
        <w:rPr>
          <w:spacing w:val="-4"/>
        </w:rPr>
        <w:t>228.</w:t>
      </w:r>
    </w:p>
    <w:p w14:paraId="615113DF" w14:textId="77777777" w:rsidR="00837FAC" w:rsidRPr="008C2ACE" w:rsidRDefault="004D5FA3">
      <w:pPr>
        <w:pStyle w:val="a4"/>
        <w:numPr>
          <w:ilvl w:val="0"/>
          <w:numId w:val="1"/>
        </w:numPr>
        <w:tabs>
          <w:tab w:val="left" w:pos="1555"/>
        </w:tabs>
        <w:ind w:right="129" w:firstLine="709"/>
        <w:jc w:val="both"/>
        <w:rPr>
          <w:sz w:val="28"/>
          <w:lang w:val="en-US"/>
        </w:rPr>
      </w:pPr>
      <w:r w:rsidRPr="008C2ACE">
        <w:rPr>
          <w:sz w:val="28"/>
          <w:lang w:val="en-US"/>
        </w:rPr>
        <w:t>Chen H., Ji X. R., Zhang Q. et al. Effects of calcium sulfate combined with</w:t>
      </w:r>
      <w:r w:rsidRPr="008C2ACE">
        <w:rPr>
          <w:spacing w:val="-3"/>
          <w:sz w:val="28"/>
          <w:lang w:val="en-US"/>
        </w:rPr>
        <w:t xml:space="preserve"> </w:t>
      </w:r>
      <w:r w:rsidRPr="008C2ACE">
        <w:rPr>
          <w:sz w:val="28"/>
          <w:lang w:val="en-US"/>
        </w:rPr>
        <w:t>platelet-rich</w:t>
      </w:r>
      <w:r w:rsidRPr="008C2ACE">
        <w:rPr>
          <w:spacing w:val="-3"/>
          <w:sz w:val="28"/>
          <w:lang w:val="en-US"/>
        </w:rPr>
        <w:t xml:space="preserve"> </w:t>
      </w:r>
      <w:r w:rsidRPr="008C2ACE">
        <w:rPr>
          <w:sz w:val="28"/>
          <w:lang w:val="en-US"/>
        </w:rPr>
        <w:t>plasma</w:t>
      </w:r>
      <w:r w:rsidRPr="008C2ACE">
        <w:rPr>
          <w:spacing w:val="-3"/>
          <w:sz w:val="28"/>
          <w:lang w:val="en-US"/>
        </w:rPr>
        <w:t xml:space="preserve"> </w:t>
      </w:r>
      <w:r w:rsidRPr="008C2ACE">
        <w:rPr>
          <w:sz w:val="28"/>
          <w:lang w:val="en-US"/>
        </w:rPr>
        <w:t>on</w:t>
      </w:r>
      <w:r w:rsidRPr="008C2ACE">
        <w:rPr>
          <w:spacing w:val="-3"/>
          <w:sz w:val="28"/>
          <w:lang w:val="en-US"/>
        </w:rPr>
        <w:t xml:space="preserve"> </w:t>
      </w:r>
      <w:r w:rsidRPr="008C2ACE">
        <w:rPr>
          <w:sz w:val="28"/>
          <w:lang w:val="en-US"/>
        </w:rPr>
        <w:t>restoration</w:t>
      </w:r>
      <w:r w:rsidRPr="008C2ACE">
        <w:rPr>
          <w:spacing w:val="-3"/>
          <w:sz w:val="28"/>
          <w:lang w:val="en-US"/>
        </w:rPr>
        <w:t xml:space="preserve"> </w:t>
      </w:r>
      <w:r w:rsidRPr="008C2ACE">
        <w:rPr>
          <w:sz w:val="28"/>
          <w:lang w:val="en-US"/>
        </w:rPr>
        <w:t>of</w:t>
      </w:r>
      <w:r w:rsidRPr="008C2ACE">
        <w:rPr>
          <w:spacing w:val="-3"/>
          <w:sz w:val="28"/>
          <w:lang w:val="en-US"/>
        </w:rPr>
        <w:t xml:space="preserve"> </w:t>
      </w:r>
      <w:r w:rsidRPr="008C2ACE">
        <w:rPr>
          <w:sz w:val="28"/>
          <w:lang w:val="en-US"/>
        </w:rPr>
        <w:t>long</w:t>
      </w:r>
      <w:r w:rsidRPr="008C2ACE">
        <w:rPr>
          <w:spacing w:val="-3"/>
          <w:sz w:val="28"/>
          <w:lang w:val="en-US"/>
        </w:rPr>
        <w:t xml:space="preserve"> </w:t>
      </w:r>
      <w:r w:rsidRPr="008C2ACE">
        <w:rPr>
          <w:sz w:val="28"/>
          <w:lang w:val="en-US"/>
        </w:rPr>
        <w:t>bone</w:t>
      </w:r>
      <w:r w:rsidRPr="008C2ACE">
        <w:rPr>
          <w:spacing w:val="-3"/>
          <w:sz w:val="28"/>
          <w:lang w:val="en-US"/>
        </w:rPr>
        <w:t xml:space="preserve"> </w:t>
      </w:r>
      <w:r w:rsidRPr="008C2ACE">
        <w:rPr>
          <w:sz w:val="28"/>
          <w:lang w:val="en-US"/>
        </w:rPr>
        <w:t>defect</w:t>
      </w:r>
      <w:r w:rsidRPr="008C2ACE">
        <w:rPr>
          <w:spacing w:val="-4"/>
          <w:sz w:val="28"/>
          <w:lang w:val="en-US"/>
        </w:rPr>
        <w:t xml:space="preserve"> </w:t>
      </w:r>
      <w:r w:rsidRPr="008C2ACE">
        <w:rPr>
          <w:sz w:val="28"/>
          <w:lang w:val="en-US"/>
        </w:rPr>
        <w:t>in</w:t>
      </w:r>
      <w:r w:rsidRPr="008C2ACE">
        <w:rPr>
          <w:spacing w:val="-3"/>
          <w:sz w:val="28"/>
          <w:lang w:val="en-US"/>
        </w:rPr>
        <w:t xml:space="preserve"> </w:t>
      </w:r>
      <w:r w:rsidRPr="008C2ACE">
        <w:rPr>
          <w:sz w:val="28"/>
          <w:lang w:val="en-US"/>
        </w:rPr>
        <w:t>rabbits</w:t>
      </w:r>
      <w:r w:rsidRPr="008C2ACE">
        <w:rPr>
          <w:spacing w:val="-3"/>
          <w:sz w:val="28"/>
          <w:lang w:val="en-US"/>
        </w:rPr>
        <w:t xml:space="preserve"> </w:t>
      </w:r>
      <w:r w:rsidRPr="008C2ACE">
        <w:rPr>
          <w:sz w:val="28"/>
          <w:lang w:val="en-US"/>
        </w:rPr>
        <w:t>//</w:t>
      </w:r>
      <w:r w:rsidRPr="008C2ACE">
        <w:rPr>
          <w:spacing w:val="-4"/>
          <w:sz w:val="28"/>
          <w:lang w:val="en-US"/>
        </w:rPr>
        <w:t xml:space="preserve"> </w:t>
      </w:r>
      <w:r w:rsidRPr="008C2ACE">
        <w:rPr>
          <w:sz w:val="28"/>
          <w:lang w:val="en-US"/>
        </w:rPr>
        <w:t>Chin</w:t>
      </w:r>
      <w:r w:rsidRPr="008C2ACE">
        <w:rPr>
          <w:spacing w:val="-3"/>
          <w:sz w:val="28"/>
          <w:lang w:val="en-US"/>
        </w:rPr>
        <w:t xml:space="preserve"> </w:t>
      </w:r>
      <w:r w:rsidRPr="008C2ACE">
        <w:rPr>
          <w:sz w:val="28"/>
          <w:lang w:val="en-US"/>
        </w:rPr>
        <w:t>Med</w:t>
      </w:r>
      <w:r w:rsidRPr="008C2ACE">
        <w:rPr>
          <w:spacing w:val="-3"/>
          <w:sz w:val="28"/>
          <w:lang w:val="en-US"/>
        </w:rPr>
        <w:t xml:space="preserve"> </w:t>
      </w:r>
      <w:r w:rsidRPr="008C2ACE">
        <w:rPr>
          <w:sz w:val="28"/>
          <w:lang w:val="en-US"/>
        </w:rPr>
        <w:t>J.</w:t>
      </w:r>
      <w:r w:rsidRPr="008C2ACE">
        <w:rPr>
          <w:spacing w:val="-2"/>
          <w:sz w:val="28"/>
          <w:lang w:val="en-US"/>
        </w:rPr>
        <w:t xml:space="preserve"> </w:t>
      </w:r>
      <w:r w:rsidRPr="008C2ACE">
        <w:rPr>
          <w:sz w:val="28"/>
          <w:lang w:val="en-US"/>
        </w:rPr>
        <w:t>– 2016. – Vol. 129, №5. – P. 557-561.</w:t>
      </w:r>
    </w:p>
    <w:p w14:paraId="7E744792" w14:textId="77777777" w:rsidR="00837FAC" w:rsidRPr="008C2ACE" w:rsidRDefault="004D5FA3">
      <w:pPr>
        <w:pStyle w:val="a4"/>
        <w:numPr>
          <w:ilvl w:val="0"/>
          <w:numId w:val="1"/>
        </w:numPr>
        <w:tabs>
          <w:tab w:val="left" w:pos="1555"/>
        </w:tabs>
        <w:ind w:right="135" w:firstLine="709"/>
        <w:jc w:val="both"/>
        <w:rPr>
          <w:sz w:val="28"/>
          <w:lang w:val="en-US"/>
        </w:rPr>
      </w:pPr>
      <w:r w:rsidRPr="008C2ACE">
        <w:rPr>
          <w:sz w:val="28"/>
          <w:lang w:val="en-US"/>
        </w:rPr>
        <w:t>Schneppendahl J., Jungbluth P., Lögters T. T. et al. Treatment of a diaphyseal long-bone defect with autologous bone grafts and platelet-rich plasma in a rabbit model // Vet Comp Orthop Traumatol. – 2015. – Vol. 28, №3. – P. 164-171.</w:t>
      </w:r>
    </w:p>
    <w:p w14:paraId="4DEAAC04" w14:textId="77777777" w:rsidR="00837FAC" w:rsidRPr="008C2ACE" w:rsidRDefault="004D5FA3">
      <w:pPr>
        <w:pStyle w:val="a4"/>
        <w:numPr>
          <w:ilvl w:val="0"/>
          <w:numId w:val="1"/>
        </w:numPr>
        <w:tabs>
          <w:tab w:val="left" w:pos="1555"/>
        </w:tabs>
        <w:ind w:right="133" w:firstLine="709"/>
        <w:jc w:val="both"/>
        <w:rPr>
          <w:sz w:val="28"/>
          <w:lang w:val="en-US"/>
        </w:rPr>
      </w:pPr>
      <w:r w:rsidRPr="008C2ACE">
        <w:rPr>
          <w:sz w:val="28"/>
          <w:lang w:val="en-US"/>
        </w:rPr>
        <w:t>Wei L. C., Lei G. H., Sheng P. Y. et al. Efficacy of platelet-rich plasma combined</w:t>
      </w:r>
      <w:r w:rsidRPr="008C2ACE">
        <w:rPr>
          <w:spacing w:val="-6"/>
          <w:sz w:val="28"/>
          <w:lang w:val="en-US"/>
        </w:rPr>
        <w:t xml:space="preserve"> </w:t>
      </w:r>
      <w:r w:rsidRPr="008C2ACE">
        <w:rPr>
          <w:sz w:val="28"/>
          <w:lang w:val="en-US"/>
        </w:rPr>
        <w:t>with</w:t>
      </w:r>
      <w:r w:rsidRPr="008C2ACE">
        <w:rPr>
          <w:spacing w:val="-6"/>
          <w:sz w:val="28"/>
          <w:lang w:val="en-US"/>
        </w:rPr>
        <w:t xml:space="preserve"> </w:t>
      </w:r>
      <w:r w:rsidRPr="008C2ACE">
        <w:rPr>
          <w:sz w:val="28"/>
          <w:lang w:val="en-US"/>
        </w:rPr>
        <w:t>allograft</w:t>
      </w:r>
      <w:r w:rsidRPr="008C2ACE">
        <w:rPr>
          <w:spacing w:val="-6"/>
          <w:sz w:val="28"/>
          <w:lang w:val="en-US"/>
        </w:rPr>
        <w:t xml:space="preserve"> </w:t>
      </w:r>
      <w:r w:rsidRPr="008C2ACE">
        <w:rPr>
          <w:sz w:val="28"/>
          <w:lang w:val="en-US"/>
        </w:rPr>
        <w:t>bone</w:t>
      </w:r>
      <w:r w:rsidRPr="008C2ACE">
        <w:rPr>
          <w:spacing w:val="-6"/>
          <w:sz w:val="28"/>
          <w:lang w:val="en-US"/>
        </w:rPr>
        <w:t xml:space="preserve"> </w:t>
      </w:r>
      <w:r w:rsidRPr="008C2ACE">
        <w:rPr>
          <w:sz w:val="28"/>
          <w:lang w:val="en-US"/>
        </w:rPr>
        <w:t>in</w:t>
      </w:r>
      <w:r w:rsidRPr="008C2ACE">
        <w:rPr>
          <w:spacing w:val="-6"/>
          <w:sz w:val="28"/>
          <w:lang w:val="en-US"/>
        </w:rPr>
        <w:t xml:space="preserve"> </w:t>
      </w:r>
      <w:r w:rsidRPr="008C2ACE">
        <w:rPr>
          <w:sz w:val="28"/>
          <w:lang w:val="en-US"/>
        </w:rPr>
        <w:t>the</w:t>
      </w:r>
      <w:r w:rsidRPr="008C2ACE">
        <w:rPr>
          <w:spacing w:val="-6"/>
          <w:sz w:val="28"/>
          <w:lang w:val="en-US"/>
        </w:rPr>
        <w:t xml:space="preserve"> </w:t>
      </w:r>
      <w:r w:rsidRPr="008C2ACE">
        <w:rPr>
          <w:sz w:val="28"/>
          <w:lang w:val="en-US"/>
        </w:rPr>
        <w:t>management</w:t>
      </w:r>
      <w:r w:rsidRPr="008C2ACE">
        <w:rPr>
          <w:spacing w:val="-6"/>
          <w:sz w:val="28"/>
          <w:lang w:val="en-US"/>
        </w:rPr>
        <w:t xml:space="preserve"> </w:t>
      </w:r>
      <w:r w:rsidRPr="008C2ACE">
        <w:rPr>
          <w:sz w:val="28"/>
          <w:lang w:val="en-US"/>
        </w:rPr>
        <w:t>of</w:t>
      </w:r>
      <w:r w:rsidRPr="008C2ACE">
        <w:rPr>
          <w:spacing w:val="-6"/>
          <w:sz w:val="28"/>
          <w:lang w:val="en-US"/>
        </w:rPr>
        <w:t xml:space="preserve"> </w:t>
      </w:r>
      <w:r w:rsidRPr="008C2ACE">
        <w:rPr>
          <w:sz w:val="28"/>
          <w:lang w:val="en-US"/>
        </w:rPr>
        <w:t>displaced</w:t>
      </w:r>
      <w:r w:rsidRPr="008C2ACE">
        <w:rPr>
          <w:spacing w:val="-6"/>
          <w:sz w:val="28"/>
          <w:lang w:val="en-US"/>
        </w:rPr>
        <w:t xml:space="preserve"> </w:t>
      </w:r>
      <w:r w:rsidRPr="008C2ACE">
        <w:rPr>
          <w:sz w:val="28"/>
          <w:lang w:val="en-US"/>
        </w:rPr>
        <w:t>intra-articular</w:t>
      </w:r>
      <w:r w:rsidRPr="008C2ACE">
        <w:rPr>
          <w:spacing w:val="-6"/>
          <w:sz w:val="28"/>
          <w:lang w:val="en-US"/>
        </w:rPr>
        <w:t xml:space="preserve"> </w:t>
      </w:r>
      <w:r w:rsidRPr="008C2ACE">
        <w:rPr>
          <w:sz w:val="28"/>
          <w:lang w:val="en-US"/>
        </w:rPr>
        <w:t xml:space="preserve">calcaneal fractures: a prospective cohort study // J Orthop Res. – 2012. – Vol. 30, №10. – P. </w:t>
      </w:r>
      <w:r w:rsidRPr="008C2ACE">
        <w:rPr>
          <w:spacing w:val="-2"/>
          <w:sz w:val="28"/>
          <w:lang w:val="en-US"/>
        </w:rPr>
        <w:t>1570-1576.</w:t>
      </w:r>
    </w:p>
    <w:p w14:paraId="3ED5F895" w14:textId="77777777" w:rsidR="00837FAC" w:rsidRPr="008C2ACE" w:rsidRDefault="004D5FA3">
      <w:pPr>
        <w:pStyle w:val="a4"/>
        <w:numPr>
          <w:ilvl w:val="0"/>
          <w:numId w:val="1"/>
        </w:numPr>
        <w:tabs>
          <w:tab w:val="left" w:pos="1555"/>
        </w:tabs>
        <w:ind w:right="132" w:firstLine="709"/>
        <w:jc w:val="both"/>
        <w:rPr>
          <w:sz w:val="28"/>
          <w:lang w:val="en-US"/>
        </w:rPr>
      </w:pPr>
      <w:r w:rsidRPr="008C2ACE">
        <w:rPr>
          <w:sz w:val="28"/>
          <w:lang w:val="en-US"/>
        </w:rPr>
        <w:t>Han Y., You X., Xing W. et al. Paracrine and endocrine actions of bone: the</w:t>
      </w:r>
      <w:r w:rsidRPr="008C2ACE">
        <w:rPr>
          <w:spacing w:val="-15"/>
          <w:sz w:val="28"/>
          <w:lang w:val="en-US"/>
        </w:rPr>
        <w:t xml:space="preserve"> </w:t>
      </w:r>
      <w:r w:rsidRPr="008C2ACE">
        <w:rPr>
          <w:sz w:val="28"/>
          <w:lang w:val="en-US"/>
        </w:rPr>
        <w:t>functions</w:t>
      </w:r>
      <w:r w:rsidRPr="008C2ACE">
        <w:rPr>
          <w:spacing w:val="-15"/>
          <w:sz w:val="28"/>
          <w:lang w:val="en-US"/>
        </w:rPr>
        <w:t xml:space="preserve"> </w:t>
      </w:r>
      <w:r w:rsidRPr="008C2ACE">
        <w:rPr>
          <w:sz w:val="28"/>
          <w:lang w:val="en-US"/>
        </w:rPr>
        <w:t>of</w:t>
      </w:r>
      <w:r w:rsidRPr="008C2ACE">
        <w:rPr>
          <w:spacing w:val="-15"/>
          <w:sz w:val="28"/>
          <w:lang w:val="en-US"/>
        </w:rPr>
        <w:t xml:space="preserve"> </w:t>
      </w:r>
      <w:r w:rsidRPr="008C2ACE">
        <w:rPr>
          <w:sz w:val="28"/>
          <w:lang w:val="en-US"/>
        </w:rPr>
        <w:t>secretory</w:t>
      </w:r>
      <w:r w:rsidRPr="008C2ACE">
        <w:rPr>
          <w:spacing w:val="-15"/>
          <w:sz w:val="28"/>
          <w:lang w:val="en-US"/>
        </w:rPr>
        <w:t xml:space="preserve"> </w:t>
      </w:r>
      <w:r w:rsidRPr="008C2ACE">
        <w:rPr>
          <w:sz w:val="28"/>
          <w:lang w:val="en-US"/>
        </w:rPr>
        <w:t>proteins</w:t>
      </w:r>
      <w:r w:rsidRPr="008C2ACE">
        <w:rPr>
          <w:spacing w:val="-15"/>
          <w:sz w:val="28"/>
          <w:lang w:val="en-US"/>
        </w:rPr>
        <w:t xml:space="preserve"> </w:t>
      </w:r>
      <w:r w:rsidRPr="008C2ACE">
        <w:rPr>
          <w:sz w:val="28"/>
          <w:lang w:val="en-US"/>
        </w:rPr>
        <w:t>from</w:t>
      </w:r>
      <w:r w:rsidRPr="008C2ACE">
        <w:rPr>
          <w:spacing w:val="-14"/>
          <w:sz w:val="28"/>
          <w:lang w:val="en-US"/>
        </w:rPr>
        <w:t xml:space="preserve"> </w:t>
      </w:r>
      <w:r w:rsidRPr="008C2ACE">
        <w:rPr>
          <w:sz w:val="28"/>
          <w:lang w:val="en-US"/>
        </w:rPr>
        <w:t>osteoblasts,</w:t>
      </w:r>
      <w:r w:rsidRPr="008C2ACE">
        <w:rPr>
          <w:spacing w:val="-15"/>
          <w:sz w:val="28"/>
          <w:lang w:val="en-US"/>
        </w:rPr>
        <w:t xml:space="preserve"> </w:t>
      </w:r>
      <w:r w:rsidRPr="008C2ACE">
        <w:rPr>
          <w:sz w:val="28"/>
          <w:lang w:val="en-US"/>
        </w:rPr>
        <w:t>osteocytes,</w:t>
      </w:r>
      <w:r w:rsidRPr="008C2ACE">
        <w:rPr>
          <w:spacing w:val="-15"/>
          <w:sz w:val="28"/>
          <w:lang w:val="en-US"/>
        </w:rPr>
        <w:t xml:space="preserve"> </w:t>
      </w:r>
      <w:r w:rsidRPr="008C2ACE">
        <w:rPr>
          <w:sz w:val="28"/>
          <w:lang w:val="en-US"/>
        </w:rPr>
        <w:t>and</w:t>
      </w:r>
      <w:r w:rsidRPr="008C2ACE">
        <w:rPr>
          <w:spacing w:val="-15"/>
          <w:sz w:val="28"/>
          <w:lang w:val="en-US"/>
        </w:rPr>
        <w:t xml:space="preserve"> </w:t>
      </w:r>
      <w:r w:rsidRPr="008C2ACE">
        <w:rPr>
          <w:sz w:val="28"/>
          <w:lang w:val="en-US"/>
        </w:rPr>
        <w:t>osteoclasts</w:t>
      </w:r>
      <w:r w:rsidRPr="008C2ACE">
        <w:rPr>
          <w:spacing w:val="-15"/>
          <w:sz w:val="28"/>
          <w:lang w:val="en-US"/>
        </w:rPr>
        <w:t xml:space="preserve"> </w:t>
      </w:r>
      <w:r w:rsidRPr="008C2ACE">
        <w:rPr>
          <w:sz w:val="28"/>
          <w:lang w:val="en-US"/>
        </w:rPr>
        <w:t>//</w:t>
      </w:r>
      <w:r w:rsidRPr="008C2ACE">
        <w:rPr>
          <w:spacing w:val="-15"/>
          <w:sz w:val="28"/>
          <w:lang w:val="en-US"/>
        </w:rPr>
        <w:t xml:space="preserve"> </w:t>
      </w:r>
      <w:r w:rsidRPr="008C2ACE">
        <w:rPr>
          <w:sz w:val="28"/>
          <w:lang w:val="en-US"/>
        </w:rPr>
        <w:t>Bone Res. – 2018. – Vol. 6. – P. 16-17.</w:t>
      </w:r>
    </w:p>
    <w:p w14:paraId="31AE51E2" w14:textId="77777777" w:rsidR="00837FAC" w:rsidRPr="008C2ACE" w:rsidRDefault="004D5FA3">
      <w:pPr>
        <w:pStyle w:val="a4"/>
        <w:numPr>
          <w:ilvl w:val="0"/>
          <w:numId w:val="1"/>
        </w:numPr>
        <w:tabs>
          <w:tab w:val="left" w:pos="1555"/>
        </w:tabs>
        <w:ind w:right="130" w:firstLine="709"/>
        <w:jc w:val="both"/>
        <w:rPr>
          <w:sz w:val="28"/>
          <w:lang w:val="en-US"/>
        </w:rPr>
      </w:pPr>
      <w:r w:rsidRPr="008C2ACE">
        <w:rPr>
          <w:sz w:val="28"/>
          <w:lang w:val="en-US"/>
        </w:rPr>
        <w:t>Parfitt</w:t>
      </w:r>
      <w:r w:rsidRPr="008C2ACE">
        <w:rPr>
          <w:spacing w:val="-1"/>
          <w:sz w:val="28"/>
          <w:lang w:val="en-US"/>
        </w:rPr>
        <w:t xml:space="preserve"> </w:t>
      </w:r>
      <w:r w:rsidRPr="008C2ACE">
        <w:rPr>
          <w:sz w:val="28"/>
          <w:lang w:val="en-US"/>
        </w:rPr>
        <w:t>A.</w:t>
      </w:r>
      <w:r w:rsidRPr="008C2ACE">
        <w:rPr>
          <w:spacing w:val="-1"/>
          <w:sz w:val="28"/>
          <w:lang w:val="en-US"/>
        </w:rPr>
        <w:t xml:space="preserve"> </w:t>
      </w:r>
      <w:r w:rsidRPr="008C2ACE">
        <w:rPr>
          <w:sz w:val="28"/>
          <w:lang w:val="en-US"/>
        </w:rPr>
        <w:t>M.</w:t>
      </w:r>
      <w:r w:rsidRPr="008C2ACE">
        <w:rPr>
          <w:spacing w:val="-1"/>
          <w:sz w:val="28"/>
          <w:lang w:val="en-US"/>
        </w:rPr>
        <w:t xml:space="preserve"> </w:t>
      </w:r>
      <w:r w:rsidRPr="008C2ACE">
        <w:rPr>
          <w:sz w:val="28"/>
          <w:lang w:val="en-US"/>
        </w:rPr>
        <w:t>Misconceptions</w:t>
      </w:r>
      <w:r w:rsidRPr="008C2ACE">
        <w:rPr>
          <w:spacing w:val="-1"/>
          <w:sz w:val="28"/>
          <w:lang w:val="en-US"/>
        </w:rPr>
        <w:t xml:space="preserve"> </w:t>
      </w:r>
      <w:r w:rsidRPr="008C2ACE">
        <w:rPr>
          <w:sz w:val="28"/>
          <w:lang w:val="en-US"/>
        </w:rPr>
        <w:t>(2):</w:t>
      </w:r>
      <w:r w:rsidRPr="008C2ACE">
        <w:rPr>
          <w:spacing w:val="-1"/>
          <w:sz w:val="28"/>
          <w:lang w:val="en-US"/>
        </w:rPr>
        <w:t xml:space="preserve"> </w:t>
      </w:r>
      <w:r w:rsidRPr="008C2ACE">
        <w:rPr>
          <w:sz w:val="28"/>
          <w:lang w:val="en-US"/>
        </w:rPr>
        <w:t>turnover</w:t>
      </w:r>
      <w:r w:rsidRPr="008C2ACE">
        <w:rPr>
          <w:spacing w:val="-1"/>
          <w:sz w:val="28"/>
          <w:lang w:val="en-US"/>
        </w:rPr>
        <w:t xml:space="preserve"> </w:t>
      </w:r>
      <w:r w:rsidRPr="008C2ACE">
        <w:rPr>
          <w:sz w:val="28"/>
          <w:lang w:val="en-US"/>
        </w:rPr>
        <w:t>is</w:t>
      </w:r>
      <w:r w:rsidRPr="008C2ACE">
        <w:rPr>
          <w:spacing w:val="-1"/>
          <w:sz w:val="28"/>
          <w:lang w:val="en-US"/>
        </w:rPr>
        <w:t xml:space="preserve"> </w:t>
      </w:r>
      <w:r w:rsidRPr="008C2ACE">
        <w:rPr>
          <w:sz w:val="28"/>
          <w:lang w:val="en-US"/>
        </w:rPr>
        <w:t>always</w:t>
      </w:r>
      <w:r w:rsidRPr="008C2ACE">
        <w:rPr>
          <w:spacing w:val="-1"/>
          <w:sz w:val="28"/>
          <w:lang w:val="en-US"/>
        </w:rPr>
        <w:t xml:space="preserve"> </w:t>
      </w:r>
      <w:r w:rsidRPr="008C2ACE">
        <w:rPr>
          <w:sz w:val="28"/>
          <w:lang w:val="en-US"/>
        </w:rPr>
        <w:t>higher</w:t>
      </w:r>
      <w:r w:rsidRPr="008C2ACE">
        <w:rPr>
          <w:spacing w:val="-1"/>
          <w:sz w:val="28"/>
          <w:lang w:val="en-US"/>
        </w:rPr>
        <w:t xml:space="preserve"> </w:t>
      </w:r>
      <w:r w:rsidRPr="008C2ACE">
        <w:rPr>
          <w:sz w:val="28"/>
          <w:lang w:val="en-US"/>
        </w:rPr>
        <w:t>in</w:t>
      </w:r>
      <w:r w:rsidRPr="008C2ACE">
        <w:rPr>
          <w:spacing w:val="-1"/>
          <w:sz w:val="28"/>
          <w:lang w:val="en-US"/>
        </w:rPr>
        <w:t xml:space="preserve"> </w:t>
      </w:r>
      <w:r w:rsidRPr="008C2ACE">
        <w:rPr>
          <w:sz w:val="28"/>
          <w:lang w:val="en-US"/>
        </w:rPr>
        <w:t>cancellous than in cortical bone // Bone. – 2002. – Vol. 30. – P. 807-809.</w:t>
      </w:r>
    </w:p>
    <w:p w14:paraId="07881835" w14:textId="77777777" w:rsidR="00837FAC" w:rsidRPr="008C2ACE" w:rsidRDefault="00837FAC">
      <w:pPr>
        <w:pStyle w:val="a4"/>
        <w:rPr>
          <w:sz w:val="28"/>
          <w:lang w:val="en-US"/>
        </w:rPr>
        <w:sectPr w:rsidR="00837FAC" w:rsidRPr="008C2ACE">
          <w:pgSz w:w="11900" w:h="16840"/>
          <w:pgMar w:top="1060" w:right="425" w:bottom="1220" w:left="1559" w:header="0" w:footer="963" w:gutter="0"/>
          <w:cols w:space="720"/>
        </w:sectPr>
      </w:pPr>
    </w:p>
    <w:p w14:paraId="0B155936" w14:textId="77777777" w:rsidR="00837FAC" w:rsidRDefault="004D5FA3">
      <w:pPr>
        <w:pStyle w:val="a4"/>
        <w:numPr>
          <w:ilvl w:val="0"/>
          <w:numId w:val="1"/>
        </w:numPr>
        <w:tabs>
          <w:tab w:val="left" w:pos="1555"/>
        </w:tabs>
        <w:spacing w:before="69"/>
        <w:ind w:right="133" w:firstLine="709"/>
        <w:jc w:val="both"/>
        <w:rPr>
          <w:sz w:val="28"/>
        </w:rPr>
      </w:pPr>
      <w:r w:rsidRPr="008C2ACE">
        <w:rPr>
          <w:spacing w:val="-2"/>
          <w:sz w:val="28"/>
          <w:lang w:val="en-US"/>
        </w:rPr>
        <w:t>Clarke</w:t>
      </w:r>
      <w:r w:rsidRPr="008C2ACE">
        <w:rPr>
          <w:spacing w:val="-11"/>
          <w:sz w:val="28"/>
          <w:lang w:val="en-US"/>
        </w:rPr>
        <w:t xml:space="preserve"> </w:t>
      </w:r>
      <w:r w:rsidRPr="008C2ACE">
        <w:rPr>
          <w:spacing w:val="-2"/>
          <w:sz w:val="28"/>
          <w:lang w:val="en-US"/>
        </w:rPr>
        <w:t>B.</w:t>
      </w:r>
      <w:r w:rsidRPr="008C2ACE">
        <w:rPr>
          <w:spacing w:val="-11"/>
          <w:sz w:val="28"/>
          <w:lang w:val="en-US"/>
        </w:rPr>
        <w:t xml:space="preserve"> </w:t>
      </w:r>
      <w:r w:rsidRPr="008C2ACE">
        <w:rPr>
          <w:spacing w:val="-2"/>
          <w:sz w:val="28"/>
          <w:lang w:val="en-US"/>
        </w:rPr>
        <w:t>Normal</w:t>
      </w:r>
      <w:r w:rsidRPr="008C2ACE">
        <w:rPr>
          <w:spacing w:val="-11"/>
          <w:sz w:val="28"/>
          <w:lang w:val="en-US"/>
        </w:rPr>
        <w:t xml:space="preserve"> </w:t>
      </w:r>
      <w:r w:rsidRPr="008C2ACE">
        <w:rPr>
          <w:spacing w:val="-2"/>
          <w:sz w:val="28"/>
          <w:lang w:val="en-US"/>
        </w:rPr>
        <w:t>bone</w:t>
      </w:r>
      <w:r w:rsidRPr="008C2ACE">
        <w:rPr>
          <w:spacing w:val="-11"/>
          <w:sz w:val="28"/>
          <w:lang w:val="en-US"/>
        </w:rPr>
        <w:t xml:space="preserve"> </w:t>
      </w:r>
      <w:r w:rsidRPr="008C2ACE">
        <w:rPr>
          <w:spacing w:val="-2"/>
          <w:sz w:val="28"/>
          <w:lang w:val="en-US"/>
        </w:rPr>
        <w:t>anatomy</w:t>
      </w:r>
      <w:r w:rsidRPr="008C2ACE">
        <w:rPr>
          <w:spacing w:val="-11"/>
          <w:sz w:val="28"/>
          <w:lang w:val="en-US"/>
        </w:rPr>
        <w:t xml:space="preserve"> </w:t>
      </w:r>
      <w:r w:rsidRPr="008C2ACE">
        <w:rPr>
          <w:spacing w:val="-2"/>
          <w:sz w:val="28"/>
          <w:lang w:val="en-US"/>
        </w:rPr>
        <w:t>and</w:t>
      </w:r>
      <w:r w:rsidRPr="008C2ACE">
        <w:rPr>
          <w:spacing w:val="-11"/>
          <w:sz w:val="28"/>
          <w:lang w:val="en-US"/>
        </w:rPr>
        <w:t xml:space="preserve"> </w:t>
      </w:r>
      <w:r w:rsidRPr="008C2ACE">
        <w:rPr>
          <w:spacing w:val="-2"/>
          <w:sz w:val="28"/>
          <w:lang w:val="en-US"/>
        </w:rPr>
        <w:t>physiology</w:t>
      </w:r>
      <w:r w:rsidRPr="008C2ACE">
        <w:rPr>
          <w:spacing w:val="-11"/>
          <w:sz w:val="28"/>
          <w:lang w:val="en-US"/>
        </w:rPr>
        <w:t xml:space="preserve"> </w:t>
      </w:r>
      <w:r w:rsidRPr="008C2ACE">
        <w:rPr>
          <w:spacing w:val="-2"/>
          <w:sz w:val="28"/>
          <w:lang w:val="en-US"/>
        </w:rPr>
        <w:t>//</w:t>
      </w:r>
      <w:r w:rsidRPr="008C2ACE">
        <w:rPr>
          <w:spacing w:val="-11"/>
          <w:sz w:val="28"/>
          <w:lang w:val="en-US"/>
        </w:rPr>
        <w:t xml:space="preserve"> </w:t>
      </w:r>
      <w:r w:rsidRPr="008C2ACE">
        <w:rPr>
          <w:spacing w:val="-2"/>
          <w:sz w:val="28"/>
          <w:lang w:val="en-US"/>
        </w:rPr>
        <w:t>Clin</w:t>
      </w:r>
      <w:r w:rsidRPr="008C2ACE">
        <w:rPr>
          <w:spacing w:val="-11"/>
          <w:sz w:val="28"/>
          <w:lang w:val="en-US"/>
        </w:rPr>
        <w:t xml:space="preserve"> </w:t>
      </w:r>
      <w:r w:rsidRPr="008C2ACE">
        <w:rPr>
          <w:spacing w:val="-2"/>
          <w:sz w:val="28"/>
          <w:lang w:val="en-US"/>
        </w:rPr>
        <w:t>J</w:t>
      </w:r>
      <w:r w:rsidRPr="008C2ACE">
        <w:rPr>
          <w:spacing w:val="-11"/>
          <w:sz w:val="28"/>
          <w:lang w:val="en-US"/>
        </w:rPr>
        <w:t xml:space="preserve"> </w:t>
      </w:r>
      <w:r w:rsidRPr="008C2ACE">
        <w:rPr>
          <w:spacing w:val="-2"/>
          <w:sz w:val="28"/>
          <w:lang w:val="en-US"/>
        </w:rPr>
        <w:t>Am</w:t>
      </w:r>
      <w:r w:rsidRPr="008C2ACE">
        <w:rPr>
          <w:spacing w:val="-11"/>
          <w:sz w:val="28"/>
          <w:lang w:val="en-US"/>
        </w:rPr>
        <w:t xml:space="preserve"> </w:t>
      </w:r>
      <w:r w:rsidRPr="008C2ACE">
        <w:rPr>
          <w:spacing w:val="-2"/>
          <w:sz w:val="28"/>
          <w:lang w:val="en-US"/>
        </w:rPr>
        <w:t>Soc</w:t>
      </w:r>
      <w:r w:rsidRPr="008C2ACE">
        <w:rPr>
          <w:spacing w:val="-11"/>
          <w:sz w:val="28"/>
          <w:lang w:val="en-US"/>
        </w:rPr>
        <w:t xml:space="preserve"> </w:t>
      </w:r>
      <w:r w:rsidRPr="008C2ACE">
        <w:rPr>
          <w:spacing w:val="-2"/>
          <w:sz w:val="28"/>
          <w:lang w:val="en-US"/>
        </w:rPr>
        <w:t xml:space="preserve">Nephrol. </w:t>
      </w:r>
      <w:r w:rsidRPr="008C2ACE">
        <w:rPr>
          <w:sz w:val="28"/>
          <w:lang w:val="en-US"/>
        </w:rPr>
        <w:t xml:space="preserve">– 2008. – Vol. 3(Suppl. </w:t>
      </w:r>
      <w:r>
        <w:rPr>
          <w:sz w:val="28"/>
        </w:rPr>
        <w:t>3). – P. 131-139.</w:t>
      </w:r>
    </w:p>
    <w:p w14:paraId="4D0C29AF" w14:textId="77777777" w:rsidR="00837FAC" w:rsidRPr="008C2ACE" w:rsidRDefault="004D5FA3">
      <w:pPr>
        <w:pStyle w:val="a4"/>
        <w:numPr>
          <w:ilvl w:val="0"/>
          <w:numId w:val="1"/>
        </w:numPr>
        <w:tabs>
          <w:tab w:val="left" w:pos="1555"/>
        </w:tabs>
        <w:spacing w:line="242" w:lineRule="auto"/>
        <w:ind w:right="133" w:firstLine="709"/>
        <w:jc w:val="both"/>
        <w:rPr>
          <w:sz w:val="28"/>
          <w:lang w:val="en-US"/>
        </w:rPr>
      </w:pPr>
      <w:r w:rsidRPr="008C2ACE">
        <w:rPr>
          <w:sz w:val="28"/>
          <w:lang w:val="en-US"/>
        </w:rPr>
        <w:t xml:space="preserve">Masquelet A. C., Begue T. The concept of induced membrane for reconstruction of long bone defects // Orthop Clin N Am. – 2010. – Vol. 41. – P. 27- </w:t>
      </w:r>
      <w:r w:rsidRPr="008C2ACE">
        <w:rPr>
          <w:spacing w:val="-4"/>
          <w:sz w:val="28"/>
          <w:lang w:val="en-US"/>
        </w:rPr>
        <w:t>37.</w:t>
      </w:r>
    </w:p>
    <w:p w14:paraId="66A7F9D6" w14:textId="77777777" w:rsidR="00837FAC" w:rsidRPr="008C2ACE" w:rsidRDefault="004D5FA3">
      <w:pPr>
        <w:pStyle w:val="a4"/>
        <w:numPr>
          <w:ilvl w:val="0"/>
          <w:numId w:val="1"/>
        </w:numPr>
        <w:tabs>
          <w:tab w:val="left" w:pos="1555"/>
        </w:tabs>
        <w:ind w:right="131" w:firstLine="709"/>
        <w:jc w:val="both"/>
        <w:rPr>
          <w:sz w:val="28"/>
          <w:lang w:val="en-US"/>
        </w:rPr>
      </w:pPr>
      <w:r w:rsidRPr="008C2ACE">
        <w:rPr>
          <w:sz w:val="28"/>
          <w:lang w:val="en-US"/>
        </w:rPr>
        <w:t>Rioja A. Y., Daley E. L. H., Habif J. C. et al. Distributed vasculogenesis from modular agarose-hydroxyapatite-fibrinogen microbeads // Acta Biomater. – 2017. – Vol. 55. – P. 144-152.</w:t>
      </w:r>
    </w:p>
    <w:p w14:paraId="552869B9" w14:textId="77777777" w:rsidR="00837FAC" w:rsidRPr="008C2ACE" w:rsidRDefault="004D5FA3">
      <w:pPr>
        <w:pStyle w:val="a4"/>
        <w:numPr>
          <w:ilvl w:val="0"/>
          <w:numId w:val="1"/>
        </w:numPr>
        <w:tabs>
          <w:tab w:val="left" w:pos="1555"/>
        </w:tabs>
        <w:ind w:firstLine="709"/>
        <w:jc w:val="both"/>
        <w:rPr>
          <w:sz w:val="28"/>
          <w:lang w:val="en-US"/>
        </w:rPr>
      </w:pPr>
      <w:r w:rsidRPr="008C2ACE">
        <w:rPr>
          <w:sz w:val="28"/>
          <w:lang w:val="en-US"/>
        </w:rPr>
        <w:t>Keating J. F., Simpson A. H., Robinson C. M. The management of fractures with bone loss // J Bone Jt Surg Br. – 2005. – Vol. 87. – P. 142-150.</w:t>
      </w:r>
    </w:p>
    <w:p w14:paraId="0A6CB607" w14:textId="77777777" w:rsidR="00837FAC" w:rsidRPr="008C2ACE" w:rsidRDefault="004D5FA3">
      <w:pPr>
        <w:pStyle w:val="a4"/>
        <w:numPr>
          <w:ilvl w:val="0"/>
          <w:numId w:val="1"/>
        </w:numPr>
        <w:tabs>
          <w:tab w:val="left" w:pos="1555"/>
        </w:tabs>
        <w:ind w:firstLine="709"/>
        <w:jc w:val="both"/>
        <w:rPr>
          <w:sz w:val="28"/>
          <w:lang w:val="en-US"/>
        </w:rPr>
      </w:pPr>
      <w:r w:rsidRPr="008C2ACE">
        <w:rPr>
          <w:sz w:val="28"/>
          <w:lang w:val="en-US"/>
        </w:rPr>
        <w:t>Annamalai R. T., Hong X., Schott N. G. et al. Injectable osteogenic microtissues</w:t>
      </w:r>
      <w:r w:rsidRPr="008C2ACE">
        <w:rPr>
          <w:spacing w:val="-15"/>
          <w:sz w:val="28"/>
          <w:lang w:val="en-US"/>
        </w:rPr>
        <w:t xml:space="preserve"> </w:t>
      </w:r>
      <w:r w:rsidRPr="008C2ACE">
        <w:rPr>
          <w:sz w:val="28"/>
          <w:lang w:val="en-US"/>
        </w:rPr>
        <w:t>containing</w:t>
      </w:r>
      <w:r w:rsidRPr="008C2ACE">
        <w:rPr>
          <w:spacing w:val="-14"/>
          <w:sz w:val="28"/>
          <w:lang w:val="en-US"/>
        </w:rPr>
        <w:t xml:space="preserve"> </w:t>
      </w:r>
      <w:r w:rsidRPr="008C2ACE">
        <w:rPr>
          <w:sz w:val="28"/>
          <w:lang w:val="en-US"/>
        </w:rPr>
        <w:t>mesenchymal</w:t>
      </w:r>
      <w:r w:rsidRPr="008C2ACE">
        <w:rPr>
          <w:spacing w:val="-15"/>
          <w:sz w:val="28"/>
          <w:lang w:val="en-US"/>
        </w:rPr>
        <w:t xml:space="preserve"> </w:t>
      </w:r>
      <w:r w:rsidRPr="008C2ACE">
        <w:rPr>
          <w:sz w:val="28"/>
          <w:lang w:val="en-US"/>
        </w:rPr>
        <w:t>stromal</w:t>
      </w:r>
      <w:r w:rsidRPr="008C2ACE">
        <w:rPr>
          <w:spacing w:val="-15"/>
          <w:sz w:val="28"/>
          <w:lang w:val="en-US"/>
        </w:rPr>
        <w:t xml:space="preserve"> </w:t>
      </w:r>
      <w:r w:rsidRPr="008C2ACE">
        <w:rPr>
          <w:sz w:val="28"/>
          <w:lang w:val="en-US"/>
        </w:rPr>
        <w:t>cells</w:t>
      </w:r>
      <w:r w:rsidRPr="008C2ACE">
        <w:rPr>
          <w:spacing w:val="-15"/>
          <w:sz w:val="28"/>
          <w:lang w:val="en-US"/>
        </w:rPr>
        <w:t xml:space="preserve"> </w:t>
      </w:r>
      <w:r w:rsidRPr="008C2ACE">
        <w:rPr>
          <w:sz w:val="28"/>
          <w:lang w:val="en-US"/>
        </w:rPr>
        <w:t>conformally</w:t>
      </w:r>
      <w:r w:rsidRPr="008C2ACE">
        <w:rPr>
          <w:spacing w:val="-14"/>
          <w:sz w:val="28"/>
          <w:lang w:val="en-US"/>
        </w:rPr>
        <w:t xml:space="preserve"> </w:t>
      </w:r>
      <w:r w:rsidRPr="008C2ACE">
        <w:rPr>
          <w:sz w:val="28"/>
          <w:lang w:val="en-US"/>
        </w:rPr>
        <w:t>fill</w:t>
      </w:r>
      <w:r w:rsidRPr="008C2ACE">
        <w:rPr>
          <w:spacing w:val="-15"/>
          <w:sz w:val="28"/>
          <w:lang w:val="en-US"/>
        </w:rPr>
        <w:t xml:space="preserve"> </w:t>
      </w:r>
      <w:r w:rsidRPr="008C2ACE">
        <w:rPr>
          <w:sz w:val="28"/>
          <w:lang w:val="en-US"/>
        </w:rPr>
        <w:t>and</w:t>
      </w:r>
      <w:r w:rsidRPr="008C2ACE">
        <w:rPr>
          <w:spacing w:val="-14"/>
          <w:sz w:val="28"/>
          <w:lang w:val="en-US"/>
        </w:rPr>
        <w:t xml:space="preserve"> </w:t>
      </w:r>
      <w:r w:rsidRPr="008C2ACE">
        <w:rPr>
          <w:sz w:val="28"/>
          <w:lang w:val="en-US"/>
        </w:rPr>
        <w:t>repair</w:t>
      </w:r>
      <w:r w:rsidRPr="008C2ACE">
        <w:rPr>
          <w:spacing w:val="-15"/>
          <w:sz w:val="28"/>
          <w:lang w:val="en-US"/>
        </w:rPr>
        <w:t xml:space="preserve"> </w:t>
      </w:r>
      <w:r w:rsidRPr="008C2ACE">
        <w:rPr>
          <w:sz w:val="28"/>
          <w:lang w:val="en-US"/>
        </w:rPr>
        <w:t>critical- size defects // Biomaterials. – 2019. – Vol. 208. – P. 32-44.</w:t>
      </w:r>
    </w:p>
    <w:p w14:paraId="078FD987" w14:textId="77777777" w:rsidR="00837FAC" w:rsidRPr="008C2ACE" w:rsidRDefault="004D5FA3">
      <w:pPr>
        <w:pStyle w:val="a4"/>
        <w:numPr>
          <w:ilvl w:val="0"/>
          <w:numId w:val="1"/>
        </w:numPr>
        <w:tabs>
          <w:tab w:val="left" w:pos="1555"/>
        </w:tabs>
        <w:ind w:right="132" w:firstLine="709"/>
        <w:jc w:val="both"/>
        <w:rPr>
          <w:sz w:val="28"/>
          <w:lang w:val="en-US"/>
        </w:rPr>
      </w:pPr>
      <w:r w:rsidRPr="008C2ACE">
        <w:rPr>
          <w:sz w:val="28"/>
          <w:lang w:val="en-US"/>
        </w:rPr>
        <w:t>Oryan</w:t>
      </w:r>
      <w:r w:rsidRPr="008C2ACE">
        <w:rPr>
          <w:spacing w:val="-18"/>
          <w:sz w:val="28"/>
          <w:lang w:val="en-US"/>
        </w:rPr>
        <w:t xml:space="preserve"> </w:t>
      </w:r>
      <w:r w:rsidRPr="008C2ACE">
        <w:rPr>
          <w:sz w:val="28"/>
          <w:lang w:val="en-US"/>
        </w:rPr>
        <w:t>A.,</w:t>
      </w:r>
      <w:r w:rsidRPr="008C2ACE">
        <w:rPr>
          <w:spacing w:val="-17"/>
          <w:sz w:val="28"/>
          <w:lang w:val="en-US"/>
        </w:rPr>
        <w:t xml:space="preserve"> </w:t>
      </w:r>
      <w:r w:rsidRPr="008C2ACE">
        <w:rPr>
          <w:sz w:val="28"/>
          <w:lang w:val="en-US"/>
        </w:rPr>
        <w:t>Alidadi</w:t>
      </w:r>
      <w:r w:rsidRPr="008C2ACE">
        <w:rPr>
          <w:spacing w:val="-18"/>
          <w:sz w:val="28"/>
          <w:lang w:val="en-US"/>
        </w:rPr>
        <w:t xml:space="preserve"> </w:t>
      </w:r>
      <w:r w:rsidRPr="008C2ACE">
        <w:rPr>
          <w:sz w:val="28"/>
          <w:lang w:val="en-US"/>
        </w:rPr>
        <w:t>S.,</w:t>
      </w:r>
      <w:r w:rsidRPr="008C2ACE">
        <w:rPr>
          <w:spacing w:val="-17"/>
          <w:sz w:val="28"/>
          <w:lang w:val="en-US"/>
        </w:rPr>
        <w:t xml:space="preserve"> </w:t>
      </w:r>
      <w:r w:rsidRPr="008C2ACE">
        <w:rPr>
          <w:sz w:val="28"/>
          <w:lang w:val="en-US"/>
        </w:rPr>
        <w:t>Moshiri</w:t>
      </w:r>
      <w:r w:rsidRPr="008C2ACE">
        <w:rPr>
          <w:spacing w:val="-18"/>
          <w:sz w:val="28"/>
          <w:lang w:val="en-US"/>
        </w:rPr>
        <w:t xml:space="preserve"> </w:t>
      </w:r>
      <w:r w:rsidRPr="008C2ACE">
        <w:rPr>
          <w:sz w:val="28"/>
          <w:lang w:val="en-US"/>
        </w:rPr>
        <w:t>A.,</w:t>
      </w:r>
      <w:r w:rsidRPr="008C2ACE">
        <w:rPr>
          <w:spacing w:val="-17"/>
          <w:sz w:val="28"/>
          <w:lang w:val="en-US"/>
        </w:rPr>
        <w:t xml:space="preserve"> </w:t>
      </w:r>
      <w:r w:rsidRPr="008C2ACE">
        <w:rPr>
          <w:sz w:val="28"/>
          <w:lang w:val="en-US"/>
        </w:rPr>
        <w:t>Maffulli</w:t>
      </w:r>
      <w:r w:rsidRPr="008C2ACE">
        <w:rPr>
          <w:spacing w:val="-18"/>
          <w:sz w:val="28"/>
          <w:lang w:val="en-US"/>
        </w:rPr>
        <w:t xml:space="preserve"> </w:t>
      </w:r>
      <w:r w:rsidRPr="008C2ACE">
        <w:rPr>
          <w:sz w:val="28"/>
          <w:lang w:val="en-US"/>
        </w:rPr>
        <w:t>N.</w:t>
      </w:r>
      <w:r w:rsidRPr="008C2ACE">
        <w:rPr>
          <w:spacing w:val="-17"/>
          <w:sz w:val="28"/>
          <w:lang w:val="en-US"/>
        </w:rPr>
        <w:t xml:space="preserve"> </w:t>
      </w:r>
      <w:r w:rsidRPr="008C2ACE">
        <w:rPr>
          <w:sz w:val="28"/>
          <w:lang w:val="en-US"/>
        </w:rPr>
        <w:t>Bone</w:t>
      </w:r>
      <w:r w:rsidRPr="008C2ACE">
        <w:rPr>
          <w:spacing w:val="-18"/>
          <w:sz w:val="28"/>
          <w:lang w:val="en-US"/>
        </w:rPr>
        <w:t xml:space="preserve"> </w:t>
      </w:r>
      <w:r w:rsidRPr="008C2ACE">
        <w:rPr>
          <w:sz w:val="28"/>
          <w:lang w:val="en-US"/>
        </w:rPr>
        <w:t>regenerative</w:t>
      </w:r>
      <w:r w:rsidRPr="008C2ACE">
        <w:rPr>
          <w:spacing w:val="-17"/>
          <w:sz w:val="28"/>
          <w:lang w:val="en-US"/>
        </w:rPr>
        <w:t xml:space="preserve"> </w:t>
      </w:r>
      <w:r w:rsidRPr="008C2ACE">
        <w:rPr>
          <w:sz w:val="28"/>
          <w:lang w:val="en-US"/>
        </w:rPr>
        <w:t>medicine: classic options, novel strategies, and future directions // J Orthop Surg Res. – 2014. – Vol. 9. – P. 18-37.</w:t>
      </w:r>
    </w:p>
    <w:p w14:paraId="3498BF40" w14:textId="77777777" w:rsidR="00837FAC" w:rsidRPr="008C2ACE" w:rsidRDefault="004D5FA3">
      <w:pPr>
        <w:pStyle w:val="a4"/>
        <w:numPr>
          <w:ilvl w:val="0"/>
          <w:numId w:val="1"/>
        </w:numPr>
        <w:tabs>
          <w:tab w:val="left" w:pos="1555"/>
        </w:tabs>
        <w:spacing w:line="242" w:lineRule="auto"/>
        <w:ind w:right="133" w:firstLine="709"/>
        <w:jc w:val="both"/>
        <w:rPr>
          <w:sz w:val="28"/>
          <w:lang w:val="en-US"/>
        </w:rPr>
      </w:pPr>
      <w:r w:rsidRPr="008C2ACE">
        <w:rPr>
          <w:sz w:val="28"/>
          <w:lang w:val="en-US"/>
        </w:rPr>
        <w:t>Zhang X., Li Q., Wang Z. et al. Bone regeneration materials and their application</w:t>
      </w:r>
      <w:r w:rsidRPr="008C2ACE">
        <w:rPr>
          <w:spacing w:val="-3"/>
          <w:sz w:val="28"/>
          <w:lang w:val="en-US"/>
        </w:rPr>
        <w:t xml:space="preserve"> </w:t>
      </w:r>
      <w:r w:rsidRPr="008C2ACE">
        <w:rPr>
          <w:sz w:val="28"/>
          <w:lang w:val="en-US"/>
        </w:rPr>
        <w:t>over</w:t>
      </w:r>
      <w:r w:rsidRPr="008C2ACE">
        <w:rPr>
          <w:spacing w:val="-3"/>
          <w:sz w:val="28"/>
          <w:lang w:val="en-US"/>
        </w:rPr>
        <w:t xml:space="preserve"> </w:t>
      </w:r>
      <w:r w:rsidRPr="008C2ACE">
        <w:rPr>
          <w:sz w:val="28"/>
          <w:lang w:val="en-US"/>
        </w:rPr>
        <w:t>20</w:t>
      </w:r>
      <w:r w:rsidRPr="008C2ACE">
        <w:rPr>
          <w:spacing w:val="-3"/>
          <w:sz w:val="28"/>
          <w:lang w:val="en-US"/>
        </w:rPr>
        <w:t xml:space="preserve"> </w:t>
      </w:r>
      <w:r w:rsidRPr="008C2ACE">
        <w:rPr>
          <w:sz w:val="28"/>
          <w:lang w:val="en-US"/>
        </w:rPr>
        <w:t>years:</w:t>
      </w:r>
      <w:r w:rsidRPr="008C2ACE">
        <w:rPr>
          <w:spacing w:val="-3"/>
          <w:sz w:val="28"/>
          <w:lang w:val="en-US"/>
        </w:rPr>
        <w:t xml:space="preserve"> </w:t>
      </w:r>
      <w:r w:rsidRPr="008C2ACE">
        <w:rPr>
          <w:sz w:val="28"/>
          <w:lang w:val="en-US"/>
        </w:rPr>
        <w:t>A</w:t>
      </w:r>
      <w:r w:rsidRPr="008C2ACE">
        <w:rPr>
          <w:spacing w:val="-2"/>
          <w:sz w:val="28"/>
          <w:lang w:val="en-US"/>
        </w:rPr>
        <w:t xml:space="preserve"> </w:t>
      </w:r>
      <w:r w:rsidRPr="008C2ACE">
        <w:rPr>
          <w:sz w:val="28"/>
          <w:lang w:val="en-US"/>
        </w:rPr>
        <w:t>bibliometric</w:t>
      </w:r>
      <w:r w:rsidRPr="008C2ACE">
        <w:rPr>
          <w:spacing w:val="-3"/>
          <w:sz w:val="28"/>
          <w:lang w:val="en-US"/>
        </w:rPr>
        <w:t xml:space="preserve"> </w:t>
      </w:r>
      <w:r w:rsidRPr="008C2ACE">
        <w:rPr>
          <w:sz w:val="28"/>
          <w:lang w:val="en-US"/>
        </w:rPr>
        <w:t>study</w:t>
      </w:r>
      <w:r w:rsidRPr="008C2ACE">
        <w:rPr>
          <w:spacing w:val="-3"/>
          <w:sz w:val="28"/>
          <w:lang w:val="en-US"/>
        </w:rPr>
        <w:t xml:space="preserve"> </w:t>
      </w:r>
      <w:r w:rsidRPr="008C2ACE">
        <w:rPr>
          <w:sz w:val="28"/>
          <w:lang w:val="en-US"/>
        </w:rPr>
        <w:t>and</w:t>
      </w:r>
      <w:r w:rsidRPr="008C2ACE">
        <w:rPr>
          <w:spacing w:val="-3"/>
          <w:sz w:val="28"/>
          <w:lang w:val="en-US"/>
        </w:rPr>
        <w:t xml:space="preserve"> </w:t>
      </w:r>
      <w:r w:rsidRPr="008C2ACE">
        <w:rPr>
          <w:sz w:val="28"/>
          <w:lang w:val="en-US"/>
        </w:rPr>
        <w:t>systematic</w:t>
      </w:r>
      <w:r w:rsidRPr="008C2ACE">
        <w:rPr>
          <w:spacing w:val="-3"/>
          <w:sz w:val="28"/>
          <w:lang w:val="en-US"/>
        </w:rPr>
        <w:t xml:space="preserve"> </w:t>
      </w:r>
      <w:r w:rsidRPr="008C2ACE">
        <w:rPr>
          <w:sz w:val="28"/>
          <w:lang w:val="en-US"/>
        </w:rPr>
        <w:t>review</w:t>
      </w:r>
      <w:r w:rsidRPr="008C2ACE">
        <w:rPr>
          <w:spacing w:val="-2"/>
          <w:sz w:val="28"/>
          <w:lang w:val="en-US"/>
        </w:rPr>
        <w:t xml:space="preserve"> </w:t>
      </w:r>
      <w:r w:rsidRPr="008C2ACE">
        <w:rPr>
          <w:sz w:val="28"/>
          <w:lang w:val="en-US"/>
        </w:rPr>
        <w:t>//</w:t>
      </w:r>
      <w:r w:rsidRPr="008C2ACE">
        <w:rPr>
          <w:spacing w:val="-3"/>
          <w:sz w:val="28"/>
          <w:lang w:val="en-US"/>
        </w:rPr>
        <w:t xml:space="preserve"> </w:t>
      </w:r>
      <w:r w:rsidRPr="008C2ACE">
        <w:rPr>
          <w:sz w:val="28"/>
          <w:lang w:val="en-US"/>
        </w:rPr>
        <w:t>Front</w:t>
      </w:r>
      <w:r w:rsidRPr="008C2ACE">
        <w:rPr>
          <w:spacing w:val="-3"/>
          <w:sz w:val="28"/>
          <w:lang w:val="en-US"/>
        </w:rPr>
        <w:t xml:space="preserve"> </w:t>
      </w:r>
      <w:r w:rsidRPr="008C2ACE">
        <w:rPr>
          <w:sz w:val="28"/>
          <w:lang w:val="en-US"/>
        </w:rPr>
        <w:t>Bioeng Biotechnol. – 2022 Oct 5. – Vol. 10. – P. 92-103.</w:t>
      </w:r>
    </w:p>
    <w:p w14:paraId="62EDBE5C" w14:textId="77777777" w:rsidR="00837FAC" w:rsidRPr="008C2ACE" w:rsidRDefault="004D5FA3">
      <w:pPr>
        <w:pStyle w:val="a4"/>
        <w:numPr>
          <w:ilvl w:val="0"/>
          <w:numId w:val="1"/>
        </w:numPr>
        <w:tabs>
          <w:tab w:val="left" w:pos="1555"/>
        </w:tabs>
        <w:ind w:firstLine="709"/>
        <w:jc w:val="both"/>
        <w:rPr>
          <w:sz w:val="28"/>
          <w:lang w:val="en-US"/>
        </w:rPr>
      </w:pPr>
      <w:r w:rsidRPr="008C2ACE">
        <w:rPr>
          <w:sz w:val="28"/>
          <w:lang w:val="en-US"/>
        </w:rPr>
        <w:t>Sheen</w:t>
      </w:r>
      <w:r w:rsidRPr="008C2ACE">
        <w:rPr>
          <w:spacing w:val="-6"/>
          <w:sz w:val="28"/>
          <w:lang w:val="en-US"/>
        </w:rPr>
        <w:t xml:space="preserve"> </w:t>
      </w:r>
      <w:r w:rsidRPr="008C2ACE">
        <w:rPr>
          <w:sz w:val="28"/>
          <w:lang w:val="en-US"/>
        </w:rPr>
        <w:t>J.</w:t>
      </w:r>
      <w:r w:rsidRPr="008C2ACE">
        <w:rPr>
          <w:spacing w:val="-7"/>
          <w:sz w:val="28"/>
          <w:lang w:val="en-US"/>
        </w:rPr>
        <w:t xml:space="preserve"> </w:t>
      </w:r>
      <w:r w:rsidRPr="008C2ACE">
        <w:rPr>
          <w:sz w:val="28"/>
          <w:lang w:val="en-US"/>
        </w:rPr>
        <w:t>R.,</w:t>
      </w:r>
      <w:r w:rsidRPr="008C2ACE">
        <w:rPr>
          <w:spacing w:val="-7"/>
          <w:sz w:val="28"/>
          <w:lang w:val="en-US"/>
        </w:rPr>
        <w:t xml:space="preserve"> </w:t>
      </w:r>
      <w:r w:rsidRPr="008C2ACE">
        <w:rPr>
          <w:sz w:val="28"/>
          <w:lang w:val="en-US"/>
        </w:rPr>
        <w:t>Garla</w:t>
      </w:r>
      <w:r w:rsidRPr="008C2ACE">
        <w:rPr>
          <w:spacing w:val="-6"/>
          <w:sz w:val="28"/>
          <w:lang w:val="en-US"/>
        </w:rPr>
        <w:t xml:space="preserve"> </w:t>
      </w:r>
      <w:r w:rsidRPr="008C2ACE">
        <w:rPr>
          <w:sz w:val="28"/>
          <w:lang w:val="en-US"/>
        </w:rPr>
        <w:t>V.</w:t>
      </w:r>
      <w:r w:rsidRPr="008C2ACE">
        <w:rPr>
          <w:spacing w:val="-7"/>
          <w:sz w:val="28"/>
          <w:lang w:val="en-US"/>
        </w:rPr>
        <w:t xml:space="preserve"> </w:t>
      </w:r>
      <w:r w:rsidRPr="008C2ACE">
        <w:rPr>
          <w:sz w:val="28"/>
          <w:lang w:val="en-US"/>
        </w:rPr>
        <w:t>V.</w:t>
      </w:r>
      <w:r w:rsidRPr="008C2ACE">
        <w:rPr>
          <w:spacing w:val="-7"/>
          <w:sz w:val="28"/>
          <w:lang w:val="en-US"/>
        </w:rPr>
        <w:t xml:space="preserve"> </w:t>
      </w:r>
      <w:r w:rsidRPr="008C2ACE">
        <w:rPr>
          <w:sz w:val="28"/>
          <w:lang w:val="en-US"/>
        </w:rPr>
        <w:t>Fracture</w:t>
      </w:r>
      <w:r w:rsidRPr="008C2ACE">
        <w:rPr>
          <w:spacing w:val="-6"/>
          <w:sz w:val="28"/>
          <w:lang w:val="en-US"/>
        </w:rPr>
        <w:t xml:space="preserve"> </w:t>
      </w:r>
      <w:r w:rsidRPr="008C2ACE">
        <w:rPr>
          <w:sz w:val="28"/>
          <w:lang w:val="en-US"/>
        </w:rPr>
        <w:t>healing</w:t>
      </w:r>
      <w:r w:rsidRPr="008C2ACE">
        <w:rPr>
          <w:spacing w:val="-6"/>
          <w:sz w:val="28"/>
          <w:lang w:val="en-US"/>
        </w:rPr>
        <w:t xml:space="preserve"> </w:t>
      </w:r>
      <w:r w:rsidRPr="008C2ACE">
        <w:rPr>
          <w:sz w:val="28"/>
          <w:lang w:val="en-US"/>
        </w:rPr>
        <w:t>overview.</w:t>
      </w:r>
      <w:r w:rsidRPr="008C2ACE">
        <w:rPr>
          <w:spacing w:val="-7"/>
          <w:sz w:val="28"/>
          <w:lang w:val="en-US"/>
        </w:rPr>
        <w:t xml:space="preserve"> </w:t>
      </w:r>
      <w:r w:rsidRPr="008C2ACE">
        <w:rPr>
          <w:sz w:val="28"/>
          <w:lang w:val="en-US"/>
        </w:rPr>
        <w:t>Treasure</w:t>
      </w:r>
      <w:r w:rsidRPr="008C2ACE">
        <w:rPr>
          <w:spacing w:val="-6"/>
          <w:sz w:val="28"/>
          <w:lang w:val="en-US"/>
        </w:rPr>
        <w:t xml:space="preserve"> </w:t>
      </w:r>
      <w:r w:rsidRPr="008C2ACE">
        <w:rPr>
          <w:sz w:val="28"/>
          <w:lang w:val="en-US"/>
        </w:rPr>
        <w:t>Island</w:t>
      </w:r>
      <w:r w:rsidRPr="008C2ACE">
        <w:rPr>
          <w:spacing w:val="-6"/>
          <w:sz w:val="28"/>
          <w:lang w:val="en-US"/>
        </w:rPr>
        <w:t xml:space="preserve"> </w:t>
      </w:r>
      <w:r w:rsidRPr="008C2ACE">
        <w:rPr>
          <w:sz w:val="28"/>
          <w:lang w:val="en-US"/>
        </w:rPr>
        <w:t>(FL): StatPearls Publishing, 2024. – P. 103-117.</w:t>
      </w:r>
    </w:p>
    <w:p w14:paraId="55ACAD88" w14:textId="77777777" w:rsidR="00837FAC" w:rsidRPr="008C2ACE" w:rsidRDefault="004D5FA3">
      <w:pPr>
        <w:pStyle w:val="a4"/>
        <w:numPr>
          <w:ilvl w:val="0"/>
          <w:numId w:val="1"/>
        </w:numPr>
        <w:tabs>
          <w:tab w:val="left" w:pos="1555"/>
        </w:tabs>
        <w:ind w:firstLine="709"/>
        <w:jc w:val="both"/>
        <w:rPr>
          <w:sz w:val="28"/>
          <w:lang w:val="en-US"/>
        </w:rPr>
      </w:pPr>
      <w:r w:rsidRPr="008C2ACE">
        <w:rPr>
          <w:sz w:val="28"/>
          <w:lang w:val="en-US"/>
        </w:rPr>
        <w:t>Perez</w:t>
      </w:r>
      <w:r w:rsidRPr="008C2ACE">
        <w:rPr>
          <w:spacing w:val="-11"/>
          <w:sz w:val="28"/>
          <w:lang w:val="en-US"/>
        </w:rPr>
        <w:t xml:space="preserve"> </w:t>
      </w:r>
      <w:r w:rsidRPr="008C2ACE">
        <w:rPr>
          <w:sz w:val="28"/>
          <w:lang w:val="en-US"/>
        </w:rPr>
        <w:t>J.</w:t>
      </w:r>
      <w:r w:rsidRPr="008C2ACE">
        <w:rPr>
          <w:spacing w:val="-11"/>
          <w:sz w:val="28"/>
          <w:lang w:val="en-US"/>
        </w:rPr>
        <w:t xml:space="preserve"> </w:t>
      </w:r>
      <w:r w:rsidRPr="008C2ACE">
        <w:rPr>
          <w:sz w:val="28"/>
          <w:lang w:val="en-US"/>
        </w:rPr>
        <w:t>R.,</w:t>
      </w:r>
      <w:r w:rsidRPr="008C2ACE">
        <w:rPr>
          <w:spacing w:val="-11"/>
          <w:sz w:val="28"/>
          <w:lang w:val="en-US"/>
        </w:rPr>
        <w:t xml:space="preserve"> </w:t>
      </w:r>
      <w:r w:rsidRPr="008C2ACE">
        <w:rPr>
          <w:sz w:val="28"/>
          <w:lang w:val="en-US"/>
        </w:rPr>
        <w:t>Kouroupis</w:t>
      </w:r>
      <w:r w:rsidRPr="008C2ACE">
        <w:rPr>
          <w:spacing w:val="-11"/>
          <w:sz w:val="28"/>
          <w:lang w:val="en-US"/>
        </w:rPr>
        <w:t xml:space="preserve"> </w:t>
      </w:r>
      <w:r w:rsidRPr="008C2ACE">
        <w:rPr>
          <w:sz w:val="28"/>
          <w:lang w:val="en-US"/>
        </w:rPr>
        <w:t>D.,</w:t>
      </w:r>
      <w:r w:rsidRPr="008C2ACE">
        <w:rPr>
          <w:spacing w:val="-11"/>
          <w:sz w:val="28"/>
          <w:lang w:val="en-US"/>
        </w:rPr>
        <w:t xml:space="preserve"> </w:t>
      </w:r>
      <w:r w:rsidRPr="008C2ACE">
        <w:rPr>
          <w:sz w:val="28"/>
          <w:lang w:val="en-US"/>
        </w:rPr>
        <w:t>Li</w:t>
      </w:r>
      <w:r w:rsidRPr="008C2ACE">
        <w:rPr>
          <w:spacing w:val="-11"/>
          <w:sz w:val="28"/>
          <w:lang w:val="en-US"/>
        </w:rPr>
        <w:t xml:space="preserve"> </w:t>
      </w:r>
      <w:r w:rsidRPr="008C2ACE">
        <w:rPr>
          <w:sz w:val="28"/>
          <w:lang w:val="en-US"/>
        </w:rPr>
        <w:t>D.</w:t>
      </w:r>
      <w:r w:rsidRPr="008C2ACE">
        <w:rPr>
          <w:spacing w:val="-11"/>
          <w:sz w:val="28"/>
          <w:lang w:val="en-US"/>
        </w:rPr>
        <w:t xml:space="preserve"> </w:t>
      </w:r>
      <w:r w:rsidRPr="008C2ACE">
        <w:rPr>
          <w:sz w:val="28"/>
          <w:lang w:val="en-US"/>
        </w:rPr>
        <w:t>J.</w:t>
      </w:r>
      <w:r w:rsidRPr="008C2ACE">
        <w:rPr>
          <w:spacing w:val="-11"/>
          <w:sz w:val="28"/>
          <w:lang w:val="en-US"/>
        </w:rPr>
        <w:t xml:space="preserve"> </w:t>
      </w:r>
      <w:r w:rsidRPr="008C2ACE">
        <w:rPr>
          <w:sz w:val="28"/>
          <w:lang w:val="en-US"/>
        </w:rPr>
        <w:t>et</w:t>
      </w:r>
      <w:r w:rsidRPr="008C2ACE">
        <w:rPr>
          <w:spacing w:val="-11"/>
          <w:sz w:val="28"/>
          <w:lang w:val="en-US"/>
        </w:rPr>
        <w:t xml:space="preserve"> </w:t>
      </w:r>
      <w:r w:rsidRPr="008C2ACE">
        <w:rPr>
          <w:sz w:val="28"/>
          <w:lang w:val="en-US"/>
        </w:rPr>
        <w:t>al.</w:t>
      </w:r>
      <w:r w:rsidRPr="008C2ACE">
        <w:rPr>
          <w:spacing w:val="-11"/>
          <w:sz w:val="28"/>
          <w:lang w:val="en-US"/>
        </w:rPr>
        <w:t xml:space="preserve"> </w:t>
      </w:r>
      <w:r w:rsidRPr="008C2ACE">
        <w:rPr>
          <w:sz w:val="28"/>
          <w:lang w:val="en-US"/>
        </w:rPr>
        <w:t>Tissue</w:t>
      </w:r>
      <w:r w:rsidRPr="008C2ACE">
        <w:rPr>
          <w:spacing w:val="-11"/>
          <w:sz w:val="28"/>
          <w:lang w:val="en-US"/>
        </w:rPr>
        <w:t xml:space="preserve"> </w:t>
      </w:r>
      <w:r w:rsidRPr="008C2ACE">
        <w:rPr>
          <w:sz w:val="28"/>
          <w:lang w:val="en-US"/>
        </w:rPr>
        <w:t>engineering</w:t>
      </w:r>
      <w:r w:rsidRPr="008C2ACE">
        <w:rPr>
          <w:spacing w:val="-11"/>
          <w:sz w:val="28"/>
          <w:lang w:val="en-US"/>
        </w:rPr>
        <w:t xml:space="preserve"> </w:t>
      </w:r>
      <w:r w:rsidRPr="008C2ACE">
        <w:rPr>
          <w:sz w:val="28"/>
          <w:lang w:val="en-US"/>
        </w:rPr>
        <w:t>and</w:t>
      </w:r>
      <w:r w:rsidRPr="008C2ACE">
        <w:rPr>
          <w:spacing w:val="-11"/>
          <w:sz w:val="28"/>
          <w:lang w:val="en-US"/>
        </w:rPr>
        <w:t xml:space="preserve"> </w:t>
      </w:r>
      <w:r w:rsidRPr="008C2ACE">
        <w:rPr>
          <w:sz w:val="28"/>
          <w:lang w:val="en-US"/>
        </w:rPr>
        <w:t>cell-based therapies for fractures and bone defects // Front Bioeng Biotechnol. – 2018. – Vol. 6. – P. 105-118.</w:t>
      </w:r>
    </w:p>
    <w:p w14:paraId="5C8A19A4" w14:textId="77777777" w:rsidR="00837FAC" w:rsidRPr="008C2ACE" w:rsidRDefault="004D5FA3">
      <w:pPr>
        <w:pStyle w:val="a4"/>
        <w:numPr>
          <w:ilvl w:val="0"/>
          <w:numId w:val="1"/>
        </w:numPr>
        <w:tabs>
          <w:tab w:val="left" w:pos="1555"/>
        </w:tabs>
        <w:ind w:right="137" w:firstLine="709"/>
        <w:jc w:val="both"/>
        <w:rPr>
          <w:sz w:val="28"/>
          <w:lang w:val="en-US"/>
        </w:rPr>
      </w:pPr>
      <w:r w:rsidRPr="008C2ACE">
        <w:rPr>
          <w:sz w:val="28"/>
          <w:lang w:val="en-US"/>
        </w:rPr>
        <w:t>Stewart S. K. Fracture non-union: a review of clinical challenges and future research needs // Malays Orthop J. – 2019. – Vol. 13, №2. – P. 1-10.</w:t>
      </w:r>
    </w:p>
    <w:p w14:paraId="39067D3F" w14:textId="77777777" w:rsidR="00837FAC" w:rsidRPr="008C2ACE" w:rsidRDefault="004D5FA3">
      <w:pPr>
        <w:pStyle w:val="a4"/>
        <w:numPr>
          <w:ilvl w:val="0"/>
          <w:numId w:val="1"/>
        </w:numPr>
        <w:tabs>
          <w:tab w:val="left" w:pos="1555"/>
        </w:tabs>
        <w:ind w:right="131" w:firstLine="709"/>
        <w:jc w:val="both"/>
        <w:rPr>
          <w:sz w:val="28"/>
          <w:lang w:val="en-US"/>
        </w:rPr>
      </w:pPr>
      <w:r w:rsidRPr="008C2ACE">
        <w:rPr>
          <w:sz w:val="28"/>
          <w:lang w:val="en-US"/>
        </w:rPr>
        <w:t>Malkova T. A., Borzunov D. Y. International recognition of the Ilizarov bone reconstruction techniques: current practice and research (dedicated to 100th birthday of G. A. Ilizarov) // World J Orthop. – 2021. – Vol. 12. – P. 515-533.</w:t>
      </w:r>
    </w:p>
    <w:p w14:paraId="48FFBD77" w14:textId="77777777" w:rsidR="00837FAC" w:rsidRPr="008C2ACE" w:rsidRDefault="004D5FA3">
      <w:pPr>
        <w:pStyle w:val="a4"/>
        <w:numPr>
          <w:ilvl w:val="0"/>
          <w:numId w:val="1"/>
        </w:numPr>
        <w:tabs>
          <w:tab w:val="left" w:pos="1555"/>
        </w:tabs>
        <w:ind w:right="133" w:firstLine="709"/>
        <w:jc w:val="both"/>
        <w:rPr>
          <w:sz w:val="28"/>
          <w:lang w:val="en-US"/>
        </w:rPr>
      </w:pPr>
      <w:r w:rsidRPr="008C2ACE">
        <w:rPr>
          <w:sz w:val="28"/>
          <w:lang w:val="en-US"/>
        </w:rPr>
        <w:t>Gillman</w:t>
      </w:r>
      <w:r w:rsidRPr="008C2ACE">
        <w:rPr>
          <w:spacing w:val="-13"/>
          <w:sz w:val="28"/>
          <w:lang w:val="en-US"/>
        </w:rPr>
        <w:t xml:space="preserve"> </w:t>
      </w:r>
      <w:r w:rsidRPr="008C2ACE">
        <w:rPr>
          <w:sz w:val="28"/>
          <w:lang w:val="en-US"/>
        </w:rPr>
        <w:t>C.</w:t>
      </w:r>
      <w:r w:rsidRPr="008C2ACE">
        <w:rPr>
          <w:spacing w:val="-13"/>
          <w:sz w:val="28"/>
          <w:lang w:val="en-US"/>
        </w:rPr>
        <w:t xml:space="preserve"> </w:t>
      </w:r>
      <w:r w:rsidRPr="008C2ACE">
        <w:rPr>
          <w:sz w:val="28"/>
          <w:lang w:val="en-US"/>
        </w:rPr>
        <w:t>E.,</w:t>
      </w:r>
      <w:r w:rsidRPr="008C2ACE">
        <w:rPr>
          <w:spacing w:val="-13"/>
          <w:sz w:val="28"/>
          <w:lang w:val="en-US"/>
        </w:rPr>
        <w:t xml:space="preserve"> </w:t>
      </w:r>
      <w:r w:rsidRPr="008C2ACE">
        <w:rPr>
          <w:sz w:val="28"/>
          <w:lang w:val="en-US"/>
        </w:rPr>
        <w:t>Jayasuriya</w:t>
      </w:r>
      <w:r w:rsidRPr="008C2ACE">
        <w:rPr>
          <w:spacing w:val="-13"/>
          <w:sz w:val="28"/>
          <w:lang w:val="en-US"/>
        </w:rPr>
        <w:t xml:space="preserve"> </w:t>
      </w:r>
      <w:r w:rsidRPr="008C2ACE">
        <w:rPr>
          <w:sz w:val="28"/>
          <w:lang w:val="en-US"/>
        </w:rPr>
        <w:t>A.</w:t>
      </w:r>
      <w:r w:rsidRPr="008C2ACE">
        <w:rPr>
          <w:spacing w:val="-13"/>
          <w:sz w:val="28"/>
          <w:lang w:val="en-US"/>
        </w:rPr>
        <w:t xml:space="preserve"> </w:t>
      </w:r>
      <w:r w:rsidRPr="008C2ACE">
        <w:rPr>
          <w:sz w:val="28"/>
          <w:lang w:val="en-US"/>
        </w:rPr>
        <w:t>C.</w:t>
      </w:r>
      <w:r w:rsidRPr="008C2ACE">
        <w:rPr>
          <w:spacing w:val="-13"/>
          <w:sz w:val="28"/>
          <w:lang w:val="en-US"/>
        </w:rPr>
        <w:t xml:space="preserve"> </w:t>
      </w:r>
      <w:r w:rsidRPr="008C2ACE">
        <w:rPr>
          <w:sz w:val="28"/>
          <w:lang w:val="en-US"/>
        </w:rPr>
        <w:t>FDA-approved</w:t>
      </w:r>
      <w:r w:rsidRPr="008C2ACE">
        <w:rPr>
          <w:spacing w:val="-12"/>
          <w:sz w:val="28"/>
          <w:lang w:val="en-US"/>
        </w:rPr>
        <w:t xml:space="preserve"> </w:t>
      </w:r>
      <w:r w:rsidRPr="008C2ACE">
        <w:rPr>
          <w:sz w:val="28"/>
          <w:lang w:val="en-US"/>
        </w:rPr>
        <w:t>bone</w:t>
      </w:r>
      <w:r w:rsidRPr="008C2ACE">
        <w:rPr>
          <w:spacing w:val="-13"/>
          <w:sz w:val="28"/>
          <w:lang w:val="en-US"/>
        </w:rPr>
        <w:t xml:space="preserve"> </w:t>
      </w:r>
      <w:r w:rsidRPr="008C2ACE">
        <w:rPr>
          <w:sz w:val="28"/>
          <w:lang w:val="en-US"/>
        </w:rPr>
        <w:t>grafts</w:t>
      </w:r>
      <w:r w:rsidRPr="008C2ACE">
        <w:rPr>
          <w:spacing w:val="-13"/>
          <w:sz w:val="28"/>
          <w:lang w:val="en-US"/>
        </w:rPr>
        <w:t xml:space="preserve"> </w:t>
      </w:r>
      <w:r w:rsidRPr="008C2ACE">
        <w:rPr>
          <w:sz w:val="28"/>
          <w:lang w:val="en-US"/>
        </w:rPr>
        <w:t>and</w:t>
      </w:r>
      <w:r w:rsidRPr="008C2ACE">
        <w:rPr>
          <w:spacing w:val="-12"/>
          <w:sz w:val="28"/>
          <w:lang w:val="en-US"/>
        </w:rPr>
        <w:t xml:space="preserve"> </w:t>
      </w:r>
      <w:r w:rsidRPr="008C2ACE">
        <w:rPr>
          <w:sz w:val="28"/>
          <w:lang w:val="en-US"/>
        </w:rPr>
        <w:t>bone</w:t>
      </w:r>
      <w:r w:rsidRPr="008C2ACE">
        <w:rPr>
          <w:spacing w:val="-13"/>
          <w:sz w:val="28"/>
          <w:lang w:val="en-US"/>
        </w:rPr>
        <w:t xml:space="preserve"> </w:t>
      </w:r>
      <w:r w:rsidRPr="008C2ACE">
        <w:rPr>
          <w:sz w:val="28"/>
          <w:lang w:val="en-US"/>
        </w:rPr>
        <w:t>graft substitute devices in bone regeneration // Mater Sci Eng C Mater Biol Appl. – 2021 Nov. – Vol. 130. – P. 112-126.</w:t>
      </w:r>
    </w:p>
    <w:p w14:paraId="1614676F" w14:textId="77777777" w:rsidR="00837FAC" w:rsidRPr="008C2ACE" w:rsidRDefault="004D5FA3">
      <w:pPr>
        <w:pStyle w:val="a4"/>
        <w:numPr>
          <w:ilvl w:val="0"/>
          <w:numId w:val="1"/>
        </w:numPr>
        <w:tabs>
          <w:tab w:val="left" w:pos="1555"/>
        </w:tabs>
        <w:ind w:right="133" w:firstLine="709"/>
        <w:jc w:val="both"/>
        <w:rPr>
          <w:sz w:val="28"/>
          <w:lang w:val="en-US"/>
        </w:rPr>
      </w:pPr>
      <w:r w:rsidRPr="008C2ACE">
        <w:rPr>
          <w:sz w:val="28"/>
          <w:lang w:val="en-US"/>
        </w:rPr>
        <w:t>Dinopoulos H., Dimitriou R., Giannoudis P. V. Bone graft substitutes: what are the options? // The Surgeon. – 2012. – Vol. 10, №4. – P. 230-239.</w:t>
      </w:r>
    </w:p>
    <w:p w14:paraId="27D0C1B3" w14:textId="77777777" w:rsidR="00837FAC" w:rsidRPr="008C2ACE" w:rsidRDefault="004D5FA3">
      <w:pPr>
        <w:pStyle w:val="a4"/>
        <w:numPr>
          <w:ilvl w:val="0"/>
          <w:numId w:val="1"/>
        </w:numPr>
        <w:tabs>
          <w:tab w:val="left" w:pos="1555"/>
        </w:tabs>
        <w:ind w:right="132" w:firstLine="709"/>
        <w:jc w:val="both"/>
        <w:rPr>
          <w:sz w:val="28"/>
          <w:lang w:val="en-US"/>
        </w:rPr>
      </w:pPr>
      <w:r w:rsidRPr="008C2ACE">
        <w:rPr>
          <w:sz w:val="28"/>
          <w:lang w:val="en-US"/>
        </w:rPr>
        <w:t>De Long W. G. Jr. et al. Bone grafts and bone graft substitutes in orthopaedic</w:t>
      </w:r>
      <w:r w:rsidRPr="008C2ACE">
        <w:rPr>
          <w:spacing w:val="-6"/>
          <w:sz w:val="28"/>
          <w:lang w:val="en-US"/>
        </w:rPr>
        <w:t xml:space="preserve"> </w:t>
      </w:r>
      <w:r w:rsidRPr="008C2ACE">
        <w:rPr>
          <w:sz w:val="28"/>
          <w:lang w:val="en-US"/>
        </w:rPr>
        <w:t>trauma</w:t>
      </w:r>
      <w:r w:rsidRPr="008C2ACE">
        <w:rPr>
          <w:spacing w:val="-6"/>
          <w:sz w:val="28"/>
          <w:lang w:val="en-US"/>
        </w:rPr>
        <w:t xml:space="preserve"> </w:t>
      </w:r>
      <w:r w:rsidRPr="008C2ACE">
        <w:rPr>
          <w:sz w:val="28"/>
          <w:lang w:val="en-US"/>
        </w:rPr>
        <w:t>surgery:</w:t>
      </w:r>
      <w:r w:rsidRPr="008C2ACE">
        <w:rPr>
          <w:spacing w:val="-6"/>
          <w:sz w:val="28"/>
          <w:lang w:val="en-US"/>
        </w:rPr>
        <w:t xml:space="preserve"> </w:t>
      </w:r>
      <w:r w:rsidRPr="008C2ACE">
        <w:rPr>
          <w:sz w:val="28"/>
          <w:lang w:val="en-US"/>
        </w:rPr>
        <w:t>a</w:t>
      </w:r>
      <w:r w:rsidRPr="008C2ACE">
        <w:rPr>
          <w:spacing w:val="-6"/>
          <w:sz w:val="28"/>
          <w:lang w:val="en-US"/>
        </w:rPr>
        <w:t xml:space="preserve"> </w:t>
      </w:r>
      <w:r w:rsidRPr="008C2ACE">
        <w:rPr>
          <w:sz w:val="28"/>
          <w:lang w:val="en-US"/>
        </w:rPr>
        <w:t>critical</w:t>
      </w:r>
      <w:r w:rsidRPr="008C2ACE">
        <w:rPr>
          <w:spacing w:val="-6"/>
          <w:sz w:val="28"/>
          <w:lang w:val="en-US"/>
        </w:rPr>
        <w:t xml:space="preserve"> </w:t>
      </w:r>
      <w:r w:rsidRPr="008C2ACE">
        <w:rPr>
          <w:sz w:val="28"/>
          <w:lang w:val="en-US"/>
        </w:rPr>
        <w:t>analysis</w:t>
      </w:r>
      <w:r w:rsidRPr="008C2ACE">
        <w:rPr>
          <w:spacing w:val="-6"/>
          <w:sz w:val="28"/>
          <w:lang w:val="en-US"/>
        </w:rPr>
        <w:t xml:space="preserve"> </w:t>
      </w:r>
      <w:r w:rsidRPr="008C2ACE">
        <w:rPr>
          <w:sz w:val="28"/>
          <w:lang w:val="en-US"/>
        </w:rPr>
        <w:t>//</w:t>
      </w:r>
      <w:r w:rsidRPr="008C2ACE">
        <w:rPr>
          <w:spacing w:val="-6"/>
          <w:sz w:val="28"/>
          <w:lang w:val="en-US"/>
        </w:rPr>
        <w:t xml:space="preserve"> </w:t>
      </w:r>
      <w:r w:rsidRPr="008C2ACE">
        <w:rPr>
          <w:sz w:val="28"/>
          <w:lang w:val="en-US"/>
        </w:rPr>
        <w:t>J</w:t>
      </w:r>
      <w:r w:rsidRPr="008C2ACE">
        <w:rPr>
          <w:spacing w:val="-6"/>
          <w:sz w:val="28"/>
          <w:lang w:val="en-US"/>
        </w:rPr>
        <w:t xml:space="preserve"> </w:t>
      </w:r>
      <w:r w:rsidRPr="008C2ACE">
        <w:rPr>
          <w:sz w:val="28"/>
          <w:lang w:val="en-US"/>
        </w:rPr>
        <w:t>Bone</w:t>
      </w:r>
      <w:r w:rsidRPr="008C2ACE">
        <w:rPr>
          <w:spacing w:val="-6"/>
          <w:sz w:val="28"/>
          <w:lang w:val="en-US"/>
        </w:rPr>
        <w:t xml:space="preserve"> </w:t>
      </w:r>
      <w:r w:rsidRPr="008C2ACE">
        <w:rPr>
          <w:sz w:val="28"/>
          <w:lang w:val="en-US"/>
        </w:rPr>
        <w:t>Joint</w:t>
      </w:r>
      <w:r w:rsidRPr="008C2ACE">
        <w:rPr>
          <w:spacing w:val="-6"/>
          <w:sz w:val="28"/>
          <w:lang w:val="en-US"/>
        </w:rPr>
        <w:t xml:space="preserve"> </w:t>
      </w:r>
      <w:r w:rsidRPr="008C2ACE">
        <w:rPr>
          <w:sz w:val="28"/>
          <w:lang w:val="en-US"/>
        </w:rPr>
        <w:t>Surg</w:t>
      </w:r>
      <w:r w:rsidRPr="008C2ACE">
        <w:rPr>
          <w:spacing w:val="-6"/>
          <w:sz w:val="28"/>
          <w:lang w:val="en-US"/>
        </w:rPr>
        <w:t xml:space="preserve"> </w:t>
      </w:r>
      <w:r w:rsidRPr="008C2ACE">
        <w:rPr>
          <w:sz w:val="28"/>
          <w:lang w:val="en-US"/>
        </w:rPr>
        <w:t>Am.</w:t>
      </w:r>
      <w:r w:rsidRPr="008C2ACE">
        <w:rPr>
          <w:spacing w:val="-8"/>
          <w:sz w:val="28"/>
          <w:lang w:val="en-US"/>
        </w:rPr>
        <w:t xml:space="preserve"> </w:t>
      </w:r>
      <w:r w:rsidRPr="008C2ACE">
        <w:rPr>
          <w:sz w:val="28"/>
          <w:lang w:val="en-US"/>
        </w:rPr>
        <w:t>–</w:t>
      </w:r>
      <w:r w:rsidRPr="008C2ACE">
        <w:rPr>
          <w:spacing w:val="-6"/>
          <w:sz w:val="28"/>
          <w:lang w:val="en-US"/>
        </w:rPr>
        <w:t xml:space="preserve"> </w:t>
      </w:r>
      <w:r w:rsidRPr="008C2ACE">
        <w:rPr>
          <w:sz w:val="28"/>
          <w:lang w:val="en-US"/>
        </w:rPr>
        <w:t>2007.</w:t>
      </w:r>
      <w:r w:rsidRPr="008C2ACE">
        <w:rPr>
          <w:spacing w:val="-7"/>
          <w:sz w:val="28"/>
          <w:lang w:val="en-US"/>
        </w:rPr>
        <w:t xml:space="preserve"> </w:t>
      </w:r>
      <w:r w:rsidRPr="008C2ACE">
        <w:rPr>
          <w:sz w:val="28"/>
          <w:lang w:val="en-US"/>
        </w:rPr>
        <w:t>–</w:t>
      </w:r>
      <w:r w:rsidRPr="008C2ACE">
        <w:rPr>
          <w:spacing w:val="-6"/>
          <w:sz w:val="28"/>
          <w:lang w:val="en-US"/>
        </w:rPr>
        <w:t xml:space="preserve"> </w:t>
      </w:r>
      <w:r w:rsidRPr="008C2ACE">
        <w:rPr>
          <w:sz w:val="28"/>
          <w:lang w:val="en-US"/>
        </w:rPr>
        <w:t>Vol. 89, №3. – P. 649-658.</w:t>
      </w:r>
    </w:p>
    <w:p w14:paraId="0EA3C899" w14:textId="77777777" w:rsidR="00837FAC" w:rsidRPr="008C2ACE" w:rsidRDefault="004D5FA3">
      <w:pPr>
        <w:pStyle w:val="a4"/>
        <w:numPr>
          <w:ilvl w:val="0"/>
          <w:numId w:val="1"/>
        </w:numPr>
        <w:tabs>
          <w:tab w:val="left" w:pos="1555"/>
        </w:tabs>
        <w:ind w:right="136" w:firstLine="709"/>
        <w:jc w:val="both"/>
        <w:rPr>
          <w:sz w:val="28"/>
          <w:lang w:val="en-US"/>
        </w:rPr>
      </w:pPr>
      <w:r w:rsidRPr="008C2ACE">
        <w:rPr>
          <w:sz w:val="28"/>
          <w:lang w:val="en-US"/>
        </w:rPr>
        <w:t>Finkemeier</w:t>
      </w:r>
      <w:r w:rsidRPr="008C2ACE">
        <w:rPr>
          <w:spacing w:val="-4"/>
          <w:sz w:val="28"/>
          <w:lang w:val="en-US"/>
        </w:rPr>
        <w:t xml:space="preserve"> </w:t>
      </w:r>
      <w:r w:rsidRPr="008C2ACE">
        <w:rPr>
          <w:sz w:val="28"/>
          <w:lang w:val="en-US"/>
        </w:rPr>
        <w:t>C.</w:t>
      </w:r>
      <w:r w:rsidRPr="008C2ACE">
        <w:rPr>
          <w:spacing w:val="-5"/>
          <w:sz w:val="28"/>
          <w:lang w:val="en-US"/>
        </w:rPr>
        <w:t xml:space="preserve"> </w:t>
      </w:r>
      <w:r w:rsidRPr="008C2ACE">
        <w:rPr>
          <w:sz w:val="28"/>
          <w:lang w:val="en-US"/>
        </w:rPr>
        <w:t>G.</w:t>
      </w:r>
      <w:r w:rsidRPr="008C2ACE">
        <w:rPr>
          <w:spacing w:val="-5"/>
          <w:sz w:val="28"/>
          <w:lang w:val="en-US"/>
        </w:rPr>
        <w:t xml:space="preserve"> </w:t>
      </w:r>
      <w:r w:rsidRPr="008C2ACE">
        <w:rPr>
          <w:sz w:val="28"/>
          <w:lang w:val="en-US"/>
        </w:rPr>
        <w:t>Bone-grafting</w:t>
      </w:r>
      <w:r w:rsidRPr="008C2ACE">
        <w:rPr>
          <w:spacing w:val="-4"/>
          <w:sz w:val="28"/>
          <w:lang w:val="en-US"/>
        </w:rPr>
        <w:t xml:space="preserve"> </w:t>
      </w:r>
      <w:r w:rsidRPr="008C2ACE">
        <w:rPr>
          <w:sz w:val="28"/>
          <w:lang w:val="en-US"/>
        </w:rPr>
        <w:t>and</w:t>
      </w:r>
      <w:r w:rsidRPr="008C2ACE">
        <w:rPr>
          <w:spacing w:val="-4"/>
          <w:sz w:val="28"/>
          <w:lang w:val="en-US"/>
        </w:rPr>
        <w:t xml:space="preserve"> </w:t>
      </w:r>
      <w:r w:rsidRPr="008C2ACE">
        <w:rPr>
          <w:sz w:val="28"/>
          <w:lang w:val="en-US"/>
        </w:rPr>
        <w:t>bone-graft</w:t>
      </w:r>
      <w:r w:rsidRPr="008C2ACE">
        <w:rPr>
          <w:spacing w:val="-5"/>
          <w:sz w:val="28"/>
          <w:lang w:val="en-US"/>
        </w:rPr>
        <w:t xml:space="preserve"> </w:t>
      </w:r>
      <w:r w:rsidRPr="008C2ACE">
        <w:rPr>
          <w:sz w:val="28"/>
          <w:lang w:val="en-US"/>
        </w:rPr>
        <w:t>substitutes</w:t>
      </w:r>
      <w:r w:rsidRPr="008C2ACE">
        <w:rPr>
          <w:spacing w:val="-5"/>
          <w:sz w:val="28"/>
          <w:lang w:val="en-US"/>
        </w:rPr>
        <w:t xml:space="preserve"> </w:t>
      </w:r>
      <w:r w:rsidRPr="008C2ACE">
        <w:rPr>
          <w:sz w:val="28"/>
          <w:lang w:val="en-US"/>
        </w:rPr>
        <w:t>//</w:t>
      </w:r>
      <w:r w:rsidRPr="008C2ACE">
        <w:rPr>
          <w:spacing w:val="-5"/>
          <w:sz w:val="28"/>
          <w:lang w:val="en-US"/>
        </w:rPr>
        <w:t xml:space="preserve"> </w:t>
      </w:r>
      <w:r w:rsidRPr="008C2ACE">
        <w:rPr>
          <w:sz w:val="28"/>
          <w:lang w:val="en-US"/>
        </w:rPr>
        <w:t>J</w:t>
      </w:r>
      <w:r w:rsidRPr="008C2ACE">
        <w:rPr>
          <w:spacing w:val="-5"/>
          <w:sz w:val="28"/>
          <w:lang w:val="en-US"/>
        </w:rPr>
        <w:t xml:space="preserve"> </w:t>
      </w:r>
      <w:r w:rsidRPr="008C2ACE">
        <w:rPr>
          <w:sz w:val="28"/>
          <w:lang w:val="en-US"/>
        </w:rPr>
        <w:t>Bone</w:t>
      </w:r>
      <w:r w:rsidRPr="008C2ACE">
        <w:rPr>
          <w:spacing w:val="-5"/>
          <w:sz w:val="28"/>
          <w:lang w:val="en-US"/>
        </w:rPr>
        <w:t xml:space="preserve"> </w:t>
      </w:r>
      <w:r w:rsidRPr="008C2ACE">
        <w:rPr>
          <w:sz w:val="28"/>
          <w:lang w:val="en-US"/>
        </w:rPr>
        <w:t>Joint Surg Am. – 2002. – Vol. 84-A, №3. – P. 454-464.</w:t>
      </w:r>
    </w:p>
    <w:p w14:paraId="3C533D85" w14:textId="77777777" w:rsidR="00837FAC" w:rsidRPr="008C2ACE" w:rsidRDefault="004D5FA3">
      <w:pPr>
        <w:pStyle w:val="a4"/>
        <w:numPr>
          <w:ilvl w:val="0"/>
          <w:numId w:val="1"/>
        </w:numPr>
        <w:tabs>
          <w:tab w:val="left" w:pos="1555"/>
        </w:tabs>
        <w:ind w:right="128" w:firstLine="709"/>
        <w:jc w:val="both"/>
        <w:rPr>
          <w:sz w:val="28"/>
          <w:lang w:val="en-US"/>
        </w:rPr>
      </w:pPr>
      <w:r w:rsidRPr="008C2ACE">
        <w:rPr>
          <w:sz w:val="28"/>
          <w:lang w:val="en-US"/>
        </w:rPr>
        <w:t>Mobbs R. J., Phan K., Malham G. et al. Lumbar interbody fusion: techniques, indications and comparison of interbody fusion options including PLIF, TLIF, MI-TLIF, OLIF/ATP, LLIF and ALIF // J Spine Surg (Hong Kong). – 2015. – Vol. 1, №1. – P. 2-18.</w:t>
      </w:r>
    </w:p>
    <w:p w14:paraId="606BEA09" w14:textId="77777777" w:rsidR="00837FAC" w:rsidRPr="008C2ACE" w:rsidRDefault="00837FAC">
      <w:pPr>
        <w:pStyle w:val="a4"/>
        <w:rPr>
          <w:sz w:val="28"/>
          <w:lang w:val="en-US"/>
        </w:rPr>
        <w:sectPr w:rsidR="00837FAC" w:rsidRPr="008C2ACE">
          <w:pgSz w:w="11900" w:h="16840"/>
          <w:pgMar w:top="1060" w:right="425" w:bottom="1220" w:left="1559" w:header="0" w:footer="963" w:gutter="0"/>
          <w:cols w:space="720"/>
        </w:sectPr>
      </w:pPr>
    </w:p>
    <w:p w14:paraId="26FE497E" w14:textId="77777777" w:rsidR="00837FAC" w:rsidRPr="008C2ACE" w:rsidRDefault="004D5FA3">
      <w:pPr>
        <w:pStyle w:val="a4"/>
        <w:numPr>
          <w:ilvl w:val="0"/>
          <w:numId w:val="1"/>
        </w:numPr>
        <w:tabs>
          <w:tab w:val="left" w:pos="1555"/>
        </w:tabs>
        <w:spacing w:before="69"/>
        <w:ind w:firstLine="709"/>
        <w:jc w:val="both"/>
        <w:rPr>
          <w:sz w:val="28"/>
          <w:lang w:val="en-US"/>
        </w:rPr>
      </w:pPr>
      <w:r w:rsidRPr="008C2ACE">
        <w:rPr>
          <w:sz w:val="28"/>
          <w:lang w:val="en-US"/>
        </w:rPr>
        <w:t>Miceli T. S., Colson K., Faiman B. M. et al. Maintaining bone health in patients with multiple myeloma: survivorship care plan of the International Myeloma Foundation Nurse Leadership Board // Clin J Oncol Nurs. – 2011. – Vol. 15 Suppl. –</w:t>
      </w:r>
    </w:p>
    <w:p w14:paraId="045621AC" w14:textId="77777777" w:rsidR="00837FAC" w:rsidRDefault="004D5FA3">
      <w:pPr>
        <w:pStyle w:val="a3"/>
        <w:spacing w:line="321" w:lineRule="exact"/>
      </w:pPr>
      <w:r>
        <w:t>P.</w:t>
      </w:r>
      <w:r>
        <w:rPr>
          <w:spacing w:val="-5"/>
        </w:rPr>
        <w:t xml:space="preserve"> </w:t>
      </w:r>
      <w:r>
        <w:t>9-</w:t>
      </w:r>
      <w:r>
        <w:rPr>
          <w:spacing w:val="-5"/>
        </w:rPr>
        <w:t>23.</w:t>
      </w:r>
    </w:p>
    <w:p w14:paraId="77566E1E" w14:textId="77777777" w:rsidR="00837FAC" w:rsidRPr="008C2ACE" w:rsidRDefault="004D5FA3">
      <w:pPr>
        <w:pStyle w:val="a4"/>
        <w:numPr>
          <w:ilvl w:val="0"/>
          <w:numId w:val="1"/>
        </w:numPr>
        <w:tabs>
          <w:tab w:val="left" w:pos="1555"/>
        </w:tabs>
        <w:spacing w:before="5"/>
        <w:ind w:right="136" w:firstLine="709"/>
        <w:jc w:val="both"/>
        <w:rPr>
          <w:sz w:val="28"/>
          <w:lang w:val="en-US"/>
        </w:rPr>
      </w:pPr>
      <w:r w:rsidRPr="008C2ACE">
        <w:rPr>
          <w:sz w:val="28"/>
          <w:lang w:val="en-US"/>
        </w:rPr>
        <w:t>Aiba H., Kobayashi M., Waguri-Nagaya Y. et al. Treatment of simple bone cysts using endoscopic curettage: a case series analysis // J Orthop Surg Res. – 2018. – Vol. 13, №1. – P. 168-181.</w:t>
      </w:r>
    </w:p>
    <w:p w14:paraId="49CB5C4D" w14:textId="77777777" w:rsidR="00837FAC" w:rsidRPr="008C2ACE" w:rsidRDefault="004D5FA3">
      <w:pPr>
        <w:pStyle w:val="a4"/>
        <w:numPr>
          <w:ilvl w:val="0"/>
          <w:numId w:val="1"/>
        </w:numPr>
        <w:tabs>
          <w:tab w:val="left" w:pos="1555"/>
        </w:tabs>
        <w:ind w:right="132" w:firstLine="709"/>
        <w:jc w:val="both"/>
        <w:rPr>
          <w:sz w:val="28"/>
          <w:lang w:val="en-US"/>
        </w:rPr>
      </w:pPr>
      <w:r w:rsidRPr="008C2ACE">
        <w:rPr>
          <w:sz w:val="28"/>
          <w:lang w:val="en-US"/>
        </w:rPr>
        <w:t>Murugan R., Ramakrishna S. Development of nanocomposites for bone grafting // Compos Sci Technol. – 2005. – Vol. 65, №15-16. – P. 2385-2406.</w:t>
      </w:r>
    </w:p>
    <w:p w14:paraId="19A0C2ED" w14:textId="77777777" w:rsidR="00837FAC" w:rsidRPr="008C2ACE" w:rsidRDefault="004D5FA3">
      <w:pPr>
        <w:pStyle w:val="a4"/>
        <w:numPr>
          <w:ilvl w:val="0"/>
          <w:numId w:val="1"/>
        </w:numPr>
        <w:tabs>
          <w:tab w:val="left" w:pos="1555"/>
        </w:tabs>
        <w:ind w:firstLine="709"/>
        <w:jc w:val="both"/>
        <w:rPr>
          <w:sz w:val="28"/>
          <w:lang w:val="en-US"/>
        </w:rPr>
      </w:pPr>
      <w:r w:rsidRPr="008C2ACE">
        <w:rPr>
          <w:sz w:val="28"/>
          <w:lang w:val="en-US"/>
        </w:rPr>
        <w:t>Quarto R., Giannoni P. Bone tissue engineering: past-present-future // Methods Mol Biol. – 2016. – Vol. 1416. – P. 21-33.</w:t>
      </w:r>
    </w:p>
    <w:p w14:paraId="4762C67A" w14:textId="77777777" w:rsidR="00837FAC" w:rsidRPr="008C2ACE" w:rsidRDefault="004D5FA3">
      <w:pPr>
        <w:pStyle w:val="a4"/>
        <w:numPr>
          <w:ilvl w:val="0"/>
          <w:numId w:val="1"/>
        </w:numPr>
        <w:tabs>
          <w:tab w:val="left" w:pos="1555"/>
        </w:tabs>
        <w:ind w:firstLine="709"/>
        <w:jc w:val="both"/>
        <w:rPr>
          <w:sz w:val="28"/>
          <w:lang w:val="en-US"/>
        </w:rPr>
      </w:pPr>
      <w:r w:rsidRPr="008C2ACE">
        <w:rPr>
          <w:sz w:val="28"/>
          <w:lang w:val="en-US"/>
        </w:rPr>
        <w:t>Tuleubaev B. E., Kamyshansky E. K., Saginova D. A. et al. A histologic and histomorphometric analysis of bone tissue regeneration with perforated bone allograft</w:t>
      </w:r>
      <w:r w:rsidRPr="008C2ACE">
        <w:rPr>
          <w:spacing w:val="-3"/>
          <w:sz w:val="28"/>
          <w:lang w:val="en-US"/>
        </w:rPr>
        <w:t xml:space="preserve"> </w:t>
      </w:r>
      <w:r w:rsidRPr="008C2ACE">
        <w:rPr>
          <w:sz w:val="28"/>
          <w:lang w:val="en-US"/>
        </w:rPr>
        <w:t>in</w:t>
      </w:r>
      <w:r w:rsidRPr="008C2ACE">
        <w:rPr>
          <w:spacing w:val="-2"/>
          <w:sz w:val="28"/>
          <w:lang w:val="en-US"/>
        </w:rPr>
        <w:t xml:space="preserve"> </w:t>
      </w:r>
      <w:r w:rsidRPr="008C2ACE">
        <w:rPr>
          <w:sz w:val="28"/>
          <w:lang w:val="en-US"/>
        </w:rPr>
        <w:t>rabbit</w:t>
      </w:r>
      <w:r w:rsidRPr="008C2ACE">
        <w:rPr>
          <w:spacing w:val="-3"/>
          <w:sz w:val="28"/>
          <w:lang w:val="en-US"/>
        </w:rPr>
        <w:t xml:space="preserve"> </w:t>
      </w:r>
      <w:r w:rsidRPr="008C2ACE">
        <w:rPr>
          <w:sz w:val="28"/>
          <w:lang w:val="en-US"/>
        </w:rPr>
        <w:t>femur</w:t>
      </w:r>
      <w:r w:rsidRPr="008C2ACE">
        <w:rPr>
          <w:spacing w:val="-3"/>
          <w:sz w:val="28"/>
          <w:lang w:val="en-US"/>
        </w:rPr>
        <w:t xml:space="preserve"> </w:t>
      </w:r>
      <w:r w:rsidRPr="008C2ACE">
        <w:rPr>
          <w:sz w:val="28"/>
          <w:lang w:val="en-US"/>
        </w:rPr>
        <w:t>defect</w:t>
      </w:r>
      <w:r w:rsidRPr="008C2ACE">
        <w:rPr>
          <w:spacing w:val="-3"/>
          <w:sz w:val="28"/>
          <w:lang w:val="en-US"/>
        </w:rPr>
        <w:t xml:space="preserve"> </w:t>
      </w:r>
      <w:r w:rsidRPr="008C2ACE">
        <w:rPr>
          <w:sz w:val="28"/>
          <w:lang w:val="en-US"/>
        </w:rPr>
        <w:t>//</w:t>
      </w:r>
      <w:r w:rsidRPr="008C2ACE">
        <w:rPr>
          <w:spacing w:val="-3"/>
          <w:sz w:val="28"/>
          <w:lang w:val="en-US"/>
        </w:rPr>
        <w:t xml:space="preserve"> </w:t>
      </w:r>
      <w:r w:rsidRPr="008C2ACE">
        <w:rPr>
          <w:sz w:val="28"/>
          <w:lang w:val="en-US"/>
        </w:rPr>
        <w:t>Open</w:t>
      </w:r>
      <w:r w:rsidRPr="008C2ACE">
        <w:rPr>
          <w:spacing w:val="-2"/>
          <w:sz w:val="28"/>
          <w:lang w:val="en-US"/>
        </w:rPr>
        <w:t xml:space="preserve"> </w:t>
      </w:r>
      <w:r w:rsidRPr="008C2ACE">
        <w:rPr>
          <w:sz w:val="28"/>
          <w:lang w:val="en-US"/>
        </w:rPr>
        <w:t>Access</w:t>
      </w:r>
      <w:r w:rsidRPr="008C2ACE">
        <w:rPr>
          <w:spacing w:val="-3"/>
          <w:sz w:val="28"/>
          <w:lang w:val="en-US"/>
        </w:rPr>
        <w:t xml:space="preserve"> </w:t>
      </w:r>
      <w:r w:rsidRPr="008C2ACE">
        <w:rPr>
          <w:sz w:val="28"/>
          <w:lang w:val="en-US"/>
        </w:rPr>
        <w:t>Macedonian</w:t>
      </w:r>
      <w:r w:rsidRPr="008C2ACE">
        <w:rPr>
          <w:spacing w:val="-2"/>
          <w:sz w:val="28"/>
          <w:lang w:val="en-US"/>
        </w:rPr>
        <w:t xml:space="preserve"> </w:t>
      </w:r>
      <w:r w:rsidRPr="008C2ACE">
        <w:rPr>
          <w:sz w:val="28"/>
          <w:lang w:val="en-US"/>
        </w:rPr>
        <w:t>J</w:t>
      </w:r>
      <w:r w:rsidRPr="008C2ACE">
        <w:rPr>
          <w:spacing w:val="-3"/>
          <w:sz w:val="28"/>
          <w:lang w:val="en-US"/>
        </w:rPr>
        <w:t xml:space="preserve"> </w:t>
      </w:r>
      <w:r w:rsidRPr="008C2ACE">
        <w:rPr>
          <w:sz w:val="28"/>
          <w:lang w:val="en-US"/>
        </w:rPr>
        <w:t>Med</w:t>
      </w:r>
      <w:r w:rsidRPr="008C2ACE">
        <w:rPr>
          <w:spacing w:val="-2"/>
          <w:sz w:val="28"/>
          <w:lang w:val="en-US"/>
        </w:rPr>
        <w:t xml:space="preserve"> </w:t>
      </w:r>
      <w:r w:rsidRPr="008C2ACE">
        <w:rPr>
          <w:sz w:val="28"/>
          <w:lang w:val="en-US"/>
        </w:rPr>
        <w:t>Sci.</w:t>
      </w:r>
      <w:r w:rsidRPr="008C2ACE">
        <w:rPr>
          <w:spacing w:val="-3"/>
          <w:sz w:val="28"/>
          <w:lang w:val="en-US"/>
        </w:rPr>
        <w:t xml:space="preserve"> </w:t>
      </w:r>
      <w:r w:rsidRPr="008C2ACE">
        <w:rPr>
          <w:sz w:val="28"/>
          <w:lang w:val="en-US"/>
        </w:rPr>
        <w:t>–</w:t>
      </w:r>
      <w:r w:rsidRPr="008C2ACE">
        <w:rPr>
          <w:spacing w:val="-2"/>
          <w:sz w:val="28"/>
          <w:lang w:val="en-US"/>
        </w:rPr>
        <w:t xml:space="preserve"> </w:t>
      </w:r>
      <w:r w:rsidRPr="008C2ACE">
        <w:rPr>
          <w:sz w:val="28"/>
          <w:lang w:val="en-US"/>
        </w:rPr>
        <w:t>2021</w:t>
      </w:r>
      <w:r w:rsidRPr="008C2ACE">
        <w:rPr>
          <w:spacing w:val="-3"/>
          <w:sz w:val="28"/>
          <w:lang w:val="en-US"/>
        </w:rPr>
        <w:t xml:space="preserve"> </w:t>
      </w:r>
      <w:r w:rsidRPr="008C2ACE">
        <w:rPr>
          <w:sz w:val="28"/>
          <w:lang w:val="en-US"/>
        </w:rPr>
        <w:t>Jan</w:t>
      </w:r>
      <w:r w:rsidRPr="008C2ACE">
        <w:rPr>
          <w:spacing w:val="-3"/>
          <w:sz w:val="28"/>
          <w:lang w:val="en-US"/>
        </w:rPr>
        <w:t xml:space="preserve"> </w:t>
      </w:r>
      <w:r w:rsidRPr="008C2ACE">
        <w:rPr>
          <w:sz w:val="28"/>
          <w:lang w:val="en-US"/>
        </w:rPr>
        <w:t>05. – Vol. 9(A). – P. 12-18.</w:t>
      </w:r>
    </w:p>
    <w:p w14:paraId="336521FE" w14:textId="77777777" w:rsidR="00837FAC" w:rsidRPr="008C2ACE" w:rsidRDefault="004D5FA3">
      <w:pPr>
        <w:pStyle w:val="a4"/>
        <w:numPr>
          <w:ilvl w:val="0"/>
          <w:numId w:val="1"/>
        </w:numPr>
        <w:tabs>
          <w:tab w:val="left" w:pos="1555"/>
        </w:tabs>
        <w:spacing w:line="242" w:lineRule="auto"/>
        <w:ind w:right="133" w:firstLine="709"/>
        <w:jc w:val="both"/>
        <w:rPr>
          <w:sz w:val="28"/>
          <w:lang w:val="en-US"/>
        </w:rPr>
      </w:pPr>
      <w:r w:rsidRPr="008C2ACE">
        <w:rPr>
          <w:sz w:val="28"/>
          <w:lang w:val="en-US"/>
        </w:rPr>
        <w:t>Brydone A. S., Meek D., Maclaine S. Bone grafting, orthopaedic biomaterials, and the clinical need for bone engineering // Proc Inst Mech Eng H. – 2010. – Vol. 224, №12. – P. 1329-1343.</w:t>
      </w:r>
    </w:p>
    <w:p w14:paraId="49D5E7C9" w14:textId="77777777" w:rsidR="00837FAC" w:rsidRPr="008C2ACE" w:rsidRDefault="004D5FA3">
      <w:pPr>
        <w:pStyle w:val="a4"/>
        <w:numPr>
          <w:ilvl w:val="0"/>
          <w:numId w:val="1"/>
        </w:numPr>
        <w:tabs>
          <w:tab w:val="left" w:pos="1555"/>
        </w:tabs>
        <w:ind w:right="133" w:firstLine="709"/>
        <w:jc w:val="both"/>
        <w:rPr>
          <w:sz w:val="28"/>
          <w:lang w:val="en-US"/>
        </w:rPr>
      </w:pPr>
      <w:r w:rsidRPr="008C2ACE">
        <w:rPr>
          <w:sz w:val="28"/>
          <w:lang w:val="en-US"/>
        </w:rPr>
        <w:t>Ahmad Jabir R., Sugeng S., Aldo Fransiskus M. et al. The potential of carbonate</w:t>
      </w:r>
      <w:r w:rsidRPr="008C2ACE">
        <w:rPr>
          <w:spacing w:val="-5"/>
          <w:sz w:val="28"/>
          <w:lang w:val="en-US"/>
        </w:rPr>
        <w:t xml:space="preserve"> </w:t>
      </w:r>
      <w:r w:rsidRPr="008C2ACE">
        <w:rPr>
          <w:sz w:val="28"/>
          <w:lang w:val="en-US"/>
        </w:rPr>
        <w:t>apatite</w:t>
      </w:r>
      <w:r w:rsidRPr="008C2ACE">
        <w:rPr>
          <w:spacing w:val="-5"/>
          <w:sz w:val="28"/>
          <w:lang w:val="en-US"/>
        </w:rPr>
        <w:t xml:space="preserve"> </w:t>
      </w:r>
      <w:r w:rsidRPr="008C2ACE">
        <w:rPr>
          <w:sz w:val="28"/>
          <w:lang w:val="en-US"/>
        </w:rPr>
        <w:t>as</w:t>
      </w:r>
      <w:r w:rsidRPr="008C2ACE">
        <w:rPr>
          <w:spacing w:val="-5"/>
          <w:sz w:val="28"/>
          <w:lang w:val="en-US"/>
        </w:rPr>
        <w:t xml:space="preserve"> </w:t>
      </w:r>
      <w:r w:rsidRPr="008C2ACE">
        <w:rPr>
          <w:sz w:val="28"/>
          <w:lang w:val="en-US"/>
        </w:rPr>
        <w:t>an</w:t>
      </w:r>
      <w:r w:rsidRPr="008C2ACE">
        <w:rPr>
          <w:spacing w:val="-5"/>
          <w:sz w:val="28"/>
          <w:lang w:val="en-US"/>
        </w:rPr>
        <w:t xml:space="preserve"> </w:t>
      </w:r>
      <w:r w:rsidRPr="008C2ACE">
        <w:rPr>
          <w:sz w:val="28"/>
          <w:lang w:val="en-US"/>
        </w:rPr>
        <w:t>alternative</w:t>
      </w:r>
      <w:r w:rsidRPr="008C2ACE">
        <w:rPr>
          <w:spacing w:val="-5"/>
          <w:sz w:val="28"/>
          <w:lang w:val="en-US"/>
        </w:rPr>
        <w:t xml:space="preserve"> </w:t>
      </w:r>
      <w:r w:rsidRPr="008C2ACE">
        <w:rPr>
          <w:sz w:val="28"/>
          <w:lang w:val="en-US"/>
        </w:rPr>
        <w:t>bone</w:t>
      </w:r>
      <w:r w:rsidRPr="008C2ACE">
        <w:rPr>
          <w:spacing w:val="-5"/>
          <w:sz w:val="28"/>
          <w:lang w:val="en-US"/>
        </w:rPr>
        <w:t xml:space="preserve"> </w:t>
      </w:r>
      <w:r w:rsidRPr="008C2ACE">
        <w:rPr>
          <w:sz w:val="28"/>
          <w:lang w:val="en-US"/>
        </w:rPr>
        <w:t>substitute</w:t>
      </w:r>
      <w:r w:rsidRPr="008C2ACE">
        <w:rPr>
          <w:spacing w:val="-5"/>
          <w:sz w:val="28"/>
          <w:lang w:val="en-US"/>
        </w:rPr>
        <w:t xml:space="preserve"> </w:t>
      </w:r>
      <w:r w:rsidRPr="008C2ACE">
        <w:rPr>
          <w:sz w:val="28"/>
          <w:lang w:val="en-US"/>
        </w:rPr>
        <w:t>material</w:t>
      </w:r>
      <w:r w:rsidRPr="008C2ACE">
        <w:rPr>
          <w:spacing w:val="-5"/>
          <w:sz w:val="28"/>
          <w:lang w:val="en-US"/>
        </w:rPr>
        <w:t xml:space="preserve"> </w:t>
      </w:r>
      <w:r w:rsidRPr="008C2ACE">
        <w:rPr>
          <w:sz w:val="28"/>
          <w:lang w:val="en-US"/>
        </w:rPr>
        <w:t>//</w:t>
      </w:r>
      <w:r w:rsidRPr="008C2ACE">
        <w:rPr>
          <w:spacing w:val="-5"/>
          <w:sz w:val="28"/>
          <w:lang w:val="en-US"/>
        </w:rPr>
        <w:t xml:space="preserve"> </w:t>
      </w:r>
      <w:r w:rsidRPr="008C2ACE">
        <w:rPr>
          <w:sz w:val="28"/>
          <w:lang w:val="en-US"/>
        </w:rPr>
        <w:t>Med</w:t>
      </w:r>
      <w:r w:rsidRPr="008C2ACE">
        <w:rPr>
          <w:spacing w:val="-5"/>
          <w:sz w:val="28"/>
          <w:lang w:val="en-US"/>
        </w:rPr>
        <w:t xml:space="preserve"> </w:t>
      </w:r>
      <w:r w:rsidRPr="008C2ACE">
        <w:rPr>
          <w:sz w:val="28"/>
          <w:lang w:val="en-US"/>
        </w:rPr>
        <w:t>J</w:t>
      </w:r>
      <w:r w:rsidRPr="008C2ACE">
        <w:rPr>
          <w:spacing w:val="-5"/>
          <w:sz w:val="28"/>
          <w:lang w:val="en-US"/>
        </w:rPr>
        <w:t xml:space="preserve"> </w:t>
      </w:r>
      <w:r w:rsidRPr="008C2ACE">
        <w:rPr>
          <w:sz w:val="28"/>
          <w:lang w:val="en-US"/>
        </w:rPr>
        <w:t>Indonesia.</w:t>
      </w:r>
      <w:r w:rsidRPr="008C2ACE">
        <w:rPr>
          <w:spacing w:val="-8"/>
          <w:sz w:val="28"/>
          <w:lang w:val="en-US"/>
        </w:rPr>
        <w:t xml:space="preserve"> </w:t>
      </w:r>
      <w:r w:rsidRPr="008C2ACE">
        <w:rPr>
          <w:sz w:val="28"/>
          <w:lang w:val="en-US"/>
        </w:rPr>
        <w:t>–</w:t>
      </w:r>
      <w:r w:rsidRPr="008C2ACE">
        <w:rPr>
          <w:spacing w:val="-5"/>
          <w:sz w:val="28"/>
          <w:lang w:val="en-US"/>
        </w:rPr>
        <w:t xml:space="preserve"> </w:t>
      </w:r>
      <w:r w:rsidRPr="008C2ACE">
        <w:rPr>
          <w:sz w:val="28"/>
          <w:lang w:val="en-US"/>
        </w:rPr>
        <w:t>2019. – Vol. 28, №1. – P. 92-97.</w:t>
      </w:r>
    </w:p>
    <w:p w14:paraId="2E29F40B" w14:textId="77777777" w:rsidR="00837FAC" w:rsidRPr="008C2ACE" w:rsidRDefault="004D5FA3">
      <w:pPr>
        <w:pStyle w:val="a4"/>
        <w:numPr>
          <w:ilvl w:val="0"/>
          <w:numId w:val="1"/>
        </w:numPr>
        <w:tabs>
          <w:tab w:val="left" w:pos="1555"/>
        </w:tabs>
        <w:ind w:right="132" w:firstLine="709"/>
        <w:jc w:val="both"/>
        <w:rPr>
          <w:sz w:val="28"/>
          <w:lang w:val="en-US"/>
        </w:rPr>
      </w:pPr>
      <w:r w:rsidRPr="008C2ACE">
        <w:rPr>
          <w:sz w:val="28"/>
          <w:lang w:val="en-US"/>
        </w:rPr>
        <w:t>Wang W., Yeung K. W. K. Bone grafts and biomaterials substitutes for bone defect repair: a review // Bioact Mater. – 2017. – Vol. 2, №4. – P. 224-247.</w:t>
      </w:r>
    </w:p>
    <w:p w14:paraId="1A8424A9" w14:textId="77777777" w:rsidR="00837FAC" w:rsidRPr="008C2ACE" w:rsidRDefault="004D5FA3">
      <w:pPr>
        <w:pStyle w:val="a4"/>
        <w:numPr>
          <w:ilvl w:val="0"/>
          <w:numId w:val="1"/>
        </w:numPr>
        <w:tabs>
          <w:tab w:val="left" w:pos="1555"/>
        </w:tabs>
        <w:ind w:right="130" w:firstLine="709"/>
        <w:jc w:val="both"/>
        <w:rPr>
          <w:sz w:val="28"/>
          <w:lang w:val="en-US"/>
        </w:rPr>
      </w:pPr>
      <w:r w:rsidRPr="008C2ACE">
        <w:rPr>
          <w:sz w:val="28"/>
          <w:lang w:val="en-US"/>
        </w:rPr>
        <w:t>Baldwin P., Li D. J., Auston D. A. et al. Autograft, allograft, and bone graft</w:t>
      </w:r>
      <w:r w:rsidRPr="008C2ACE">
        <w:rPr>
          <w:spacing w:val="-4"/>
          <w:sz w:val="28"/>
          <w:lang w:val="en-US"/>
        </w:rPr>
        <w:t xml:space="preserve"> </w:t>
      </w:r>
      <w:r w:rsidRPr="008C2ACE">
        <w:rPr>
          <w:sz w:val="28"/>
          <w:lang w:val="en-US"/>
        </w:rPr>
        <w:t>substitutes:</w:t>
      </w:r>
      <w:r w:rsidRPr="008C2ACE">
        <w:rPr>
          <w:spacing w:val="-3"/>
          <w:sz w:val="28"/>
          <w:lang w:val="en-US"/>
        </w:rPr>
        <w:t xml:space="preserve"> </w:t>
      </w:r>
      <w:r w:rsidRPr="008C2ACE">
        <w:rPr>
          <w:sz w:val="28"/>
          <w:lang w:val="en-US"/>
        </w:rPr>
        <w:t>clinical</w:t>
      </w:r>
      <w:r w:rsidRPr="008C2ACE">
        <w:rPr>
          <w:spacing w:val="-3"/>
          <w:sz w:val="28"/>
          <w:lang w:val="en-US"/>
        </w:rPr>
        <w:t xml:space="preserve"> </w:t>
      </w:r>
      <w:r w:rsidRPr="008C2ACE">
        <w:rPr>
          <w:sz w:val="28"/>
          <w:lang w:val="en-US"/>
        </w:rPr>
        <w:t>evidence</w:t>
      </w:r>
      <w:r w:rsidRPr="008C2ACE">
        <w:rPr>
          <w:spacing w:val="-3"/>
          <w:sz w:val="28"/>
          <w:lang w:val="en-US"/>
        </w:rPr>
        <w:t xml:space="preserve"> </w:t>
      </w:r>
      <w:r w:rsidRPr="008C2ACE">
        <w:rPr>
          <w:sz w:val="28"/>
          <w:lang w:val="en-US"/>
        </w:rPr>
        <w:t>and</w:t>
      </w:r>
      <w:r w:rsidRPr="008C2ACE">
        <w:rPr>
          <w:spacing w:val="-3"/>
          <w:sz w:val="28"/>
          <w:lang w:val="en-US"/>
        </w:rPr>
        <w:t xml:space="preserve"> </w:t>
      </w:r>
      <w:r w:rsidRPr="008C2ACE">
        <w:rPr>
          <w:sz w:val="28"/>
          <w:lang w:val="en-US"/>
        </w:rPr>
        <w:t>indications</w:t>
      </w:r>
      <w:r w:rsidRPr="008C2ACE">
        <w:rPr>
          <w:spacing w:val="-3"/>
          <w:sz w:val="28"/>
          <w:lang w:val="en-US"/>
        </w:rPr>
        <w:t xml:space="preserve"> </w:t>
      </w:r>
      <w:r w:rsidRPr="008C2ACE">
        <w:rPr>
          <w:sz w:val="28"/>
          <w:lang w:val="en-US"/>
        </w:rPr>
        <w:t>for</w:t>
      </w:r>
      <w:r w:rsidRPr="008C2ACE">
        <w:rPr>
          <w:spacing w:val="-3"/>
          <w:sz w:val="28"/>
          <w:lang w:val="en-US"/>
        </w:rPr>
        <w:t xml:space="preserve"> </w:t>
      </w:r>
      <w:r w:rsidRPr="008C2ACE">
        <w:rPr>
          <w:sz w:val="28"/>
          <w:lang w:val="en-US"/>
        </w:rPr>
        <w:t>use</w:t>
      </w:r>
      <w:r w:rsidRPr="008C2ACE">
        <w:rPr>
          <w:spacing w:val="-3"/>
          <w:sz w:val="28"/>
          <w:lang w:val="en-US"/>
        </w:rPr>
        <w:t xml:space="preserve"> </w:t>
      </w:r>
      <w:r w:rsidRPr="008C2ACE">
        <w:rPr>
          <w:sz w:val="28"/>
          <w:lang w:val="en-US"/>
        </w:rPr>
        <w:t>in</w:t>
      </w:r>
      <w:r w:rsidRPr="008C2ACE">
        <w:rPr>
          <w:spacing w:val="-3"/>
          <w:sz w:val="28"/>
          <w:lang w:val="en-US"/>
        </w:rPr>
        <w:t xml:space="preserve"> </w:t>
      </w:r>
      <w:r w:rsidRPr="008C2ACE">
        <w:rPr>
          <w:sz w:val="28"/>
          <w:lang w:val="en-US"/>
        </w:rPr>
        <w:t>the</w:t>
      </w:r>
      <w:r w:rsidRPr="008C2ACE">
        <w:rPr>
          <w:spacing w:val="-3"/>
          <w:sz w:val="28"/>
          <w:lang w:val="en-US"/>
        </w:rPr>
        <w:t xml:space="preserve"> </w:t>
      </w:r>
      <w:r w:rsidRPr="008C2ACE">
        <w:rPr>
          <w:sz w:val="28"/>
          <w:lang w:val="en-US"/>
        </w:rPr>
        <w:t>setting</w:t>
      </w:r>
      <w:r w:rsidRPr="008C2ACE">
        <w:rPr>
          <w:spacing w:val="-3"/>
          <w:sz w:val="28"/>
          <w:lang w:val="en-US"/>
        </w:rPr>
        <w:t xml:space="preserve"> </w:t>
      </w:r>
      <w:r w:rsidRPr="008C2ACE">
        <w:rPr>
          <w:sz w:val="28"/>
          <w:lang w:val="en-US"/>
        </w:rPr>
        <w:t>of</w:t>
      </w:r>
      <w:r w:rsidRPr="008C2ACE">
        <w:rPr>
          <w:spacing w:val="-3"/>
          <w:sz w:val="28"/>
          <w:lang w:val="en-US"/>
        </w:rPr>
        <w:t xml:space="preserve"> </w:t>
      </w:r>
      <w:r w:rsidRPr="008C2ACE">
        <w:rPr>
          <w:sz w:val="28"/>
          <w:lang w:val="en-US"/>
        </w:rPr>
        <w:t>orthopaedic trauma surgery // J Orthop Trauma. – 2019. – Vol. 33, №4. – P. 203-213.</w:t>
      </w:r>
    </w:p>
    <w:p w14:paraId="5A7F38FD" w14:textId="77777777" w:rsidR="00837FAC" w:rsidRPr="008C2ACE" w:rsidRDefault="004D5FA3">
      <w:pPr>
        <w:pStyle w:val="a4"/>
        <w:numPr>
          <w:ilvl w:val="0"/>
          <w:numId w:val="1"/>
        </w:numPr>
        <w:tabs>
          <w:tab w:val="left" w:pos="1555"/>
        </w:tabs>
        <w:ind w:right="133" w:firstLine="709"/>
        <w:jc w:val="both"/>
        <w:rPr>
          <w:sz w:val="28"/>
          <w:lang w:val="en-US"/>
        </w:rPr>
      </w:pPr>
      <w:r w:rsidRPr="008C2ACE">
        <w:rPr>
          <w:sz w:val="28"/>
          <w:lang w:val="en-US"/>
        </w:rPr>
        <w:t>Van Meekeren J. Heel en geneeskonstige aamerkingen. – Amsterdam: Commelijin, 1668. – P. 23-36.</w:t>
      </w:r>
    </w:p>
    <w:p w14:paraId="5DBA3AB1" w14:textId="77777777" w:rsidR="00837FAC" w:rsidRPr="008C2ACE" w:rsidRDefault="004D5FA3">
      <w:pPr>
        <w:pStyle w:val="a4"/>
        <w:numPr>
          <w:ilvl w:val="0"/>
          <w:numId w:val="1"/>
        </w:numPr>
        <w:tabs>
          <w:tab w:val="left" w:pos="1555"/>
        </w:tabs>
        <w:spacing w:line="242" w:lineRule="auto"/>
        <w:ind w:right="132" w:firstLine="709"/>
        <w:jc w:val="both"/>
        <w:rPr>
          <w:sz w:val="28"/>
          <w:lang w:val="en-US"/>
        </w:rPr>
      </w:pPr>
      <w:r w:rsidRPr="008C2ACE">
        <w:rPr>
          <w:sz w:val="28"/>
          <w:lang w:val="en-US"/>
        </w:rPr>
        <w:t xml:space="preserve">Von Walter P. Wiedereinheilung der bei der Trapanation ausgebohrten Knochenscheibe // Journal der Cirurgie und Augen-Heilkunde. – 1821. – Vol. 2. – P. </w:t>
      </w:r>
      <w:r w:rsidRPr="008C2ACE">
        <w:rPr>
          <w:spacing w:val="-2"/>
          <w:sz w:val="28"/>
          <w:lang w:val="en-US"/>
        </w:rPr>
        <w:t>571-575.</w:t>
      </w:r>
    </w:p>
    <w:p w14:paraId="4C6A9103" w14:textId="77777777" w:rsidR="00837FAC" w:rsidRPr="008C2ACE" w:rsidRDefault="004D5FA3">
      <w:pPr>
        <w:pStyle w:val="a4"/>
        <w:numPr>
          <w:ilvl w:val="0"/>
          <w:numId w:val="1"/>
        </w:numPr>
        <w:tabs>
          <w:tab w:val="left" w:pos="1555"/>
        </w:tabs>
        <w:ind w:firstLine="709"/>
        <w:jc w:val="both"/>
        <w:rPr>
          <w:sz w:val="28"/>
          <w:lang w:val="en-US"/>
        </w:rPr>
      </w:pPr>
      <w:r w:rsidRPr="008C2ACE">
        <w:rPr>
          <w:sz w:val="28"/>
          <w:lang w:val="en-US"/>
        </w:rPr>
        <w:t>Mac</w:t>
      </w:r>
      <w:r w:rsidRPr="008C2ACE">
        <w:rPr>
          <w:spacing w:val="-1"/>
          <w:sz w:val="28"/>
          <w:lang w:val="en-US"/>
        </w:rPr>
        <w:t xml:space="preserve"> </w:t>
      </w:r>
      <w:r w:rsidRPr="008C2ACE">
        <w:rPr>
          <w:sz w:val="28"/>
          <w:lang w:val="en-US"/>
        </w:rPr>
        <w:t>Ewan W.</w:t>
      </w:r>
      <w:r w:rsidRPr="008C2ACE">
        <w:rPr>
          <w:spacing w:val="-1"/>
          <w:sz w:val="28"/>
          <w:lang w:val="en-US"/>
        </w:rPr>
        <w:t xml:space="preserve"> </w:t>
      </w:r>
      <w:r w:rsidRPr="008C2ACE">
        <w:rPr>
          <w:sz w:val="28"/>
          <w:lang w:val="en-US"/>
        </w:rPr>
        <w:t>Observations</w:t>
      </w:r>
      <w:r w:rsidRPr="008C2ACE">
        <w:rPr>
          <w:spacing w:val="-1"/>
          <w:sz w:val="28"/>
          <w:lang w:val="en-US"/>
        </w:rPr>
        <w:t xml:space="preserve"> </w:t>
      </w:r>
      <w:r w:rsidRPr="008C2ACE">
        <w:rPr>
          <w:sz w:val="28"/>
          <w:lang w:val="en-US"/>
        </w:rPr>
        <w:t>concerning transplantation of</w:t>
      </w:r>
      <w:r w:rsidRPr="008C2ACE">
        <w:rPr>
          <w:spacing w:val="-1"/>
          <w:sz w:val="28"/>
          <w:lang w:val="en-US"/>
        </w:rPr>
        <w:t xml:space="preserve"> </w:t>
      </w:r>
      <w:r w:rsidRPr="008C2ACE">
        <w:rPr>
          <w:sz w:val="28"/>
          <w:lang w:val="en-US"/>
        </w:rPr>
        <w:t>bone</w:t>
      </w:r>
      <w:r w:rsidRPr="008C2ACE">
        <w:rPr>
          <w:spacing w:val="-1"/>
          <w:sz w:val="28"/>
          <w:lang w:val="en-US"/>
        </w:rPr>
        <w:t xml:space="preserve"> </w:t>
      </w:r>
      <w:r w:rsidRPr="008C2ACE">
        <w:rPr>
          <w:sz w:val="28"/>
          <w:lang w:val="en-US"/>
        </w:rPr>
        <w:t>//</w:t>
      </w:r>
      <w:r w:rsidRPr="008C2ACE">
        <w:rPr>
          <w:spacing w:val="-1"/>
          <w:sz w:val="28"/>
          <w:lang w:val="en-US"/>
        </w:rPr>
        <w:t xml:space="preserve"> </w:t>
      </w:r>
      <w:r w:rsidRPr="008C2ACE">
        <w:rPr>
          <w:sz w:val="28"/>
          <w:lang w:val="en-US"/>
        </w:rPr>
        <w:t>Proc</w:t>
      </w:r>
      <w:r w:rsidRPr="008C2ACE">
        <w:rPr>
          <w:spacing w:val="-1"/>
          <w:sz w:val="28"/>
          <w:lang w:val="en-US"/>
        </w:rPr>
        <w:t xml:space="preserve"> </w:t>
      </w:r>
      <w:r w:rsidRPr="008C2ACE">
        <w:rPr>
          <w:sz w:val="28"/>
          <w:lang w:val="en-US"/>
        </w:rPr>
        <w:t>R Soc Lond. – 1881. – Vol. 32. – P. 232-236.</w:t>
      </w:r>
    </w:p>
    <w:p w14:paraId="2F49EB78" w14:textId="77777777" w:rsidR="00837FAC" w:rsidRPr="008C2ACE" w:rsidRDefault="004D5FA3">
      <w:pPr>
        <w:pStyle w:val="a4"/>
        <w:numPr>
          <w:ilvl w:val="0"/>
          <w:numId w:val="1"/>
        </w:numPr>
        <w:tabs>
          <w:tab w:val="left" w:pos="1555"/>
        </w:tabs>
        <w:ind w:right="136" w:firstLine="709"/>
        <w:jc w:val="both"/>
        <w:rPr>
          <w:sz w:val="28"/>
          <w:lang w:val="en-US"/>
        </w:rPr>
      </w:pPr>
      <w:r w:rsidRPr="008C2ACE">
        <w:rPr>
          <w:sz w:val="28"/>
          <w:lang w:val="en-US"/>
        </w:rPr>
        <w:t>Koenig F. Der knoecherne Ersatz Schaedeldefekten // Centralblat Chir. – 1890. – Vol. 17. – P. 497-504.</w:t>
      </w:r>
    </w:p>
    <w:p w14:paraId="41DB2A18" w14:textId="77777777" w:rsidR="00837FAC" w:rsidRPr="008C2ACE" w:rsidRDefault="004D5FA3">
      <w:pPr>
        <w:pStyle w:val="a4"/>
        <w:numPr>
          <w:ilvl w:val="0"/>
          <w:numId w:val="1"/>
        </w:numPr>
        <w:tabs>
          <w:tab w:val="left" w:pos="1555"/>
        </w:tabs>
        <w:ind w:right="131" w:firstLine="709"/>
        <w:jc w:val="both"/>
        <w:rPr>
          <w:sz w:val="28"/>
          <w:lang w:val="en-US"/>
        </w:rPr>
      </w:pPr>
      <w:r w:rsidRPr="008C2ACE">
        <w:rPr>
          <w:sz w:val="28"/>
          <w:lang w:val="en-US"/>
        </w:rPr>
        <w:t>Mueller W. Zur Frage der temporaeren Schaedelresektion an Stelle der Trepanation // Centralblat Chir. – 1890. – Vol. 17. – P. 65-69.</w:t>
      </w:r>
    </w:p>
    <w:p w14:paraId="0FEAA9D9" w14:textId="77777777" w:rsidR="00837FAC" w:rsidRPr="008C2ACE" w:rsidRDefault="004D5FA3">
      <w:pPr>
        <w:pStyle w:val="a4"/>
        <w:numPr>
          <w:ilvl w:val="0"/>
          <w:numId w:val="1"/>
        </w:numPr>
        <w:tabs>
          <w:tab w:val="left" w:pos="1555"/>
        </w:tabs>
        <w:spacing w:line="321" w:lineRule="exact"/>
        <w:ind w:left="1555" w:right="0" w:hanging="705"/>
        <w:jc w:val="both"/>
        <w:rPr>
          <w:sz w:val="28"/>
          <w:lang w:val="en-US"/>
        </w:rPr>
      </w:pPr>
      <w:r w:rsidRPr="008C2ACE">
        <w:rPr>
          <w:sz w:val="28"/>
          <w:lang w:val="en-US"/>
        </w:rPr>
        <w:t>Albee</w:t>
      </w:r>
      <w:r w:rsidRPr="008C2ACE">
        <w:rPr>
          <w:spacing w:val="-10"/>
          <w:sz w:val="28"/>
          <w:lang w:val="en-US"/>
        </w:rPr>
        <w:t xml:space="preserve"> </w:t>
      </w:r>
      <w:r w:rsidRPr="008C2ACE">
        <w:rPr>
          <w:sz w:val="28"/>
          <w:lang w:val="en-US"/>
        </w:rPr>
        <w:t>F.H.</w:t>
      </w:r>
      <w:r w:rsidRPr="008C2ACE">
        <w:rPr>
          <w:spacing w:val="-10"/>
          <w:sz w:val="28"/>
          <w:lang w:val="en-US"/>
        </w:rPr>
        <w:t xml:space="preserve"> </w:t>
      </w:r>
      <w:r w:rsidRPr="008C2ACE">
        <w:rPr>
          <w:sz w:val="28"/>
          <w:lang w:val="en-US"/>
        </w:rPr>
        <w:t>Bone-graft</w:t>
      </w:r>
      <w:r w:rsidRPr="008C2ACE">
        <w:rPr>
          <w:spacing w:val="-10"/>
          <w:sz w:val="28"/>
          <w:lang w:val="en-US"/>
        </w:rPr>
        <w:t xml:space="preserve"> </w:t>
      </w:r>
      <w:r w:rsidRPr="008C2ACE">
        <w:rPr>
          <w:sz w:val="28"/>
          <w:lang w:val="en-US"/>
        </w:rPr>
        <w:t>surgery</w:t>
      </w:r>
      <w:r w:rsidRPr="008C2ACE">
        <w:rPr>
          <w:spacing w:val="-10"/>
          <w:sz w:val="28"/>
          <w:lang w:val="en-US"/>
        </w:rPr>
        <w:t xml:space="preserve"> </w:t>
      </w:r>
      <w:r w:rsidRPr="008C2ACE">
        <w:rPr>
          <w:sz w:val="28"/>
          <w:lang w:val="en-US"/>
        </w:rPr>
        <w:t>//</w:t>
      </w:r>
      <w:r w:rsidRPr="008C2ACE">
        <w:rPr>
          <w:spacing w:val="-10"/>
          <w:sz w:val="28"/>
          <w:lang w:val="en-US"/>
        </w:rPr>
        <w:t xml:space="preserve"> </w:t>
      </w:r>
      <w:r w:rsidRPr="008C2ACE">
        <w:rPr>
          <w:sz w:val="28"/>
          <w:lang w:val="en-US"/>
        </w:rPr>
        <w:t>Clin</w:t>
      </w:r>
      <w:r w:rsidRPr="008C2ACE">
        <w:rPr>
          <w:spacing w:val="-9"/>
          <w:sz w:val="28"/>
          <w:lang w:val="en-US"/>
        </w:rPr>
        <w:t xml:space="preserve"> </w:t>
      </w:r>
      <w:r w:rsidRPr="008C2ACE">
        <w:rPr>
          <w:sz w:val="28"/>
          <w:lang w:val="en-US"/>
        </w:rPr>
        <w:t>Orthop</w:t>
      </w:r>
      <w:r w:rsidRPr="008C2ACE">
        <w:rPr>
          <w:spacing w:val="-10"/>
          <w:sz w:val="28"/>
          <w:lang w:val="en-US"/>
        </w:rPr>
        <w:t xml:space="preserve"> </w:t>
      </w:r>
      <w:r w:rsidRPr="008C2ACE">
        <w:rPr>
          <w:sz w:val="28"/>
          <w:lang w:val="en-US"/>
        </w:rPr>
        <w:t>Relat</w:t>
      </w:r>
      <w:r w:rsidRPr="008C2ACE">
        <w:rPr>
          <w:spacing w:val="-10"/>
          <w:sz w:val="28"/>
          <w:lang w:val="en-US"/>
        </w:rPr>
        <w:t xml:space="preserve"> </w:t>
      </w:r>
      <w:r w:rsidRPr="008C2ACE">
        <w:rPr>
          <w:sz w:val="28"/>
          <w:lang w:val="en-US"/>
        </w:rPr>
        <w:t>Res.</w:t>
      </w:r>
      <w:r w:rsidRPr="008C2ACE">
        <w:rPr>
          <w:spacing w:val="-7"/>
          <w:sz w:val="28"/>
          <w:lang w:val="en-US"/>
        </w:rPr>
        <w:t xml:space="preserve"> </w:t>
      </w:r>
      <w:r w:rsidRPr="008C2ACE">
        <w:rPr>
          <w:sz w:val="28"/>
          <w:lang w:val="en-US"/>
        </w:rPr>
        <w:t>–</w:t>
      </w:r>
      <w:r w:rsidRPr="008C2ACE">
        <w:rPr>
          <w:spacing w:val="-10"/>
          <w:sz w:val="28"/>
          <w:lang w:val="en-US"/>
        </w:rPr>
        <w:t xml:space="preserve"> </w:t>
      </w:r>
      <w:r w:rsidRPr="008C2ACE">
        <w:rPr>
          <w:sz w:val="28"/>
          <w:lang w:val="en-US"/>
        </w:rPr>
        <w:t>1996</w:t>
      </w:r>
      <w:r w:rsidRPr="008C2ACE">
        <w:rPr>
          <w:spacing w:val="-10"/>
          <w:sz w:val="28"/>
          <w:lang w:val="en-US"/>
        </w:rPr>
        <w:t xml:space="preserve"> </w:t>
      </w:r>
      <w:r w:rsidRPr="008C2ACE">
        <w:rPr>
          <w:sz w:val="28"/>
          <w:lang w:val="en-US"/>
        </w:rPr>
        <w:t>Mar.</w:t>
      </w:r>
      <w:r w:rsidRPr="008C2ACE">
        <w:rPr>
          <w:spacing w:val="-10"/>
          <w:sz w:val="28"/>
          <w:lang w:val="en-US"/>
        </w:rPr>
        <w:t xml:space="preserve"> </w:t>
      </w:r>
      <w:r w:rsidRPr="008C2ACE">
        <w:rPr>
          <w:sz w:val="28"/>
          <w:lang w:val="en-US"/>
        </w:rPr>
        <w:t>–</w:t>
      </w:r>
      <w:r w:rsidRPr="008C2ACE">
        <w:rPr>
          <w:spacing w:val="-10"/>
          <w:sz w:val="28"/>
          <w:lang w:val="en-US"/>
        </w:rPr>
        <w:t xml:space="preserve"> №</w:t>
      </w:r>
    </w:p>
    <w:p w14:paraId="3882961E" w14:textId="77777777" w:rsidR="00837FAC" w:rsidRDefault="004D5FA3">
      <w:pPr>
        <w:pStyle w:val="a3"/>
        <w:spacing w:line="322" w:lineRule="exact"/>
      </w:pPr>
      <w:r>
        <w:t>324.</w:t>
      </w:r>
      <w:r>
        <w:rPr>
          <w:spacing w:val="-4"/>
        </w:rPr>
        <w:t xml:space="preserve"> </w:t>
      </w:r>
      <w:r>
        <w:t>–</w:t>
      </w:r>
      <w:r>
        <w:rPr>
          <w:spacing w:val="-4"/>
        </w:rPr>
        <w:t xml:space="preserve"> </w:t>
      </w:r>
      <w:r>
        <w:t>P.</w:t>
      </w:r>
      <w:r>
        <w:rPr>
          <w:spacing w:val="-3"/>
        </w:rPr>
        <w:t xml:space="preserve"> </w:t>
      </w:r>
      <w:r>
        <w:t>5-</w:t>
      </w:r>
      <w:r>
        <w:rPr>
          <w:spacing w:val="-5"/>
        </w:rPr>
        <w:t>12.</w:t>
      </w:r>
    </w:p>
    <w:p w14:paraId="04C5BDCA" w14:textId="77777777" w:rsidR="00837FAC" w:rsidRPr="008C2ACE" w:rsidRDefault="004D5FA3">
      <w:pPr>
        <w:pStyle w:val="a4"/>
        <w:numPr>
          <w:ilvl w:val="0"/>
          <w:numId w:val="1"/>
        </w:numPr>
        <w:tabs>
          <w:tab w:val="left" w:pos="1555"/>
        </w:tabs>
        <w:ind w:right="130" w:firstLine="709"/>
        <w:jc w:val="both"/>
        <w:rPr>
          <w:sz w:val="28"/>
          <w:lang w:val="en-US"/>
        </w:rPr>
      </w:pPr>
      <w:r w:rsidRPr="008C2ACE">
        <w:rPr>
          <w:sz w:val="28"/>
          <w:lang w:val="en-US"/>
        </w:rPr>
        <w:t>Battafarano G., Rossi M., De Martino V. et al. Strategies for bone regeneration: from graft to tissue engineering // Int J Mol Sci. – 2021. – Vol. 22, №3. – P. 1128-1137.</w:t>
      </w:r>
    </w:p>
    <w:p w14:paraId="310EAD66" w14:textId="77777777" w:rsidR="00837FAC" w:rsidRPr="008C2ACE" w:rsidRDefault="00837FAC">
      <w:pPr>
        <w:pStyle w:val="a4"/>
        <w:rPr>
          <w:sz w:val="28"/>
          <w:lang w:val="en-US"/>
        </w:rPr>
        <w:sectPr w:rsidR="00837FAC" w:rsidRPr="008C2ACE">
          <w:pgSz w:w="11900" w:h="16840"/>
          <w:pgMar w:top="1060" w:right="425" w:bottom="1220" w:left="1559" w:header="0" w:footer="963" w:gutter="0"/>
          <w:cols w:space="720"/>
        </w:sectPr>
      </w:pPr>
    </w:p>
    <w:p w14:paraId="1B1EF2AE" w14:textId="77777777" w:rsidR="00837FAC" w:rsidRPr="008C2ACE" w:rsidRDefault="004D5FA3">
      <w:pPr>
        <w:pStyle w:val="a4"/>
        <w:numPr>
          <w:ilvl w:val="0"/>
          <w:numId w:val="1"/>
        </w:numPr>
        <w:tabs>
          <w:tab w:val="left" w:pos="1555"/>
        </w:tabs>
        <w:spacing w:before="69"/>
        <w:ind w:right="133" w:firstLine="709"/>
        <w:jc w:val="both"/>
        <w:rPr>
          <w:sz w:val="28"/>
          <w:lang w:val="en-US"/>
        </w:rPr>
      </w:pPr>
      <w:r w:rsidRPr="008C2ACE">
        <w:rPr>
          <w:sz w:val="28"/>
          <w:lang w:val="en-US"/>
        </w:rPr>
        <w:t>Gamradt S. C., Lieberman J. R. Bone graft for revision hip arthroplasty: biology</w:t>
      </w:r>
      <w:r w:rsidRPr="008C2ACE">
        <w:rPr>
          <w:spacing w:val="-5"/>
          <w:sz w:val="28"/>
          <w:lang w:val="en-US"/>
        </w:rPr>
        <w:t xml:space="preserve"> </w:t>
      </w:r>
      <w:r w:rsidRPr="008C2ACE">
        <w:rPr>
          <w:sz w:val="28"/>
          <w:lang w:val="en-US"/>
        </w:rPr>
        <w:t>and</w:t>
      </w:r>
      <w:r w:rsidRPr="008C2ACE">
        <w:rPr>
          <w:spacing w:val="-5"/>
          <w:sz w:val="28"/>
          <w:lang w:val="en-US"/>
        </w:rPr>
        <w:t xml:space="preserve"> </w:t>
      </w:r>
      <w:r w:rsidRPr="008C2ACE">
        <w:rPr>
          <w:sz w:val="28"/>
          <w:lang w:val="en-US"/>
        </w:rPr>
        <w:t>future</w:t>
      </w:r>
      <w:r w:rsidRPr="008C2ACE">
        <w:rPr>
          <w:spacing w:val="-6"/>
          <w:sz w:val="28"/>
          <w:lang w:val="en-US"/>
        </w:rPr>
        <w:t xml:space="preserve"> </w:t>
      </w:r>
      <w:r w:rsidRPr="008C2ACE">
        <w:rPr>
          <w:sz w:val="28"/>
          <w:lang w:val="en-US"/>
        </w:rPr>
        <w:t>applications</w:t>
      </w:r>
      <w:r w:rsidRPr="008C2ACE">
        <w:rPr>
          <w:spacing w:val="-6"/>
          <w:sz w:val="28"/>
          <w:lang w:val="en-US"/>
        </w:rPr>
        <w:t xml:space="preserve"> </w:t>
      </w:r>
      <w:r w:rsidRPr="008C2ACE">
        <w:rPr>
          <w:sz w:val="28"/>
          <w:lang w:val="en-US"/>
        </w:rPr>
        <w:t>//</w:t>
      </w:r>
      <w:r w:rsidRPr="008C2ACE">
        <w:rPr>
          <w:spacing w:val="-6"/>
          <w:sz w:val="28"/>
          <w:lang w:val="en-US"/>
        </w:rPr>
        <w:t xml:space="preserve"> </w:t>
      </w:r>
      <w:r w:rsidRPr="008C2ACE">
        <w:rPr>
          <w:sz w:val="28"/>
          <w:lang w:val="en-US"/>
        </w:rPr>
        <w:t>Clin</w:t>
      </w:r>
      <w:r w:rsidRPr="008C2ACE">
        <w:rPr>
          <w:spacing w:val="-5"/>
          <w:sz w:val="28"/>
          <w:lang w:val="en-US"/>
        </w:rPr>
        <w:t xml:space="preserve"> </w:t>
      </w:r>
      <w:r w:rsidRPr="008C2ACE">
        <w:rPr>
          <w:sz w:val="28"/>
          <w:lang w:val="en-US"/>
        </w:rPr>
        <w:t>Orthop</w:t>
      </w:r>
      <w:r w:rsidRPr="008C2ACE">
        <w:rPr>
          <w:spacing w:val="-5"/>
          <w:sz w:val="28"/>
          <w:lang w:val="en-US"/>
        </w:rPr>
        <w:t xml:space="preserve"> </w:t>
      </w:r>
      <w:r w:rsidRPr="008C2ACE">
        <w:rPr>
          <w:sz w:val="28"/>
          <w:lang w:val="en-US"/>
        </w:rPr>
        <w:t>Relat</w:t>
      </w:r>
      <w:r w:rsidRPr="008C2ACE">
        <w:rPr>
          <w:spacing w:val="-6"/>
          <w:sz w:val="28"/>
          <w:lang w:val="en-US"/>
        </w:rPr>
        <w:t xml:space="preserve"> </w:t>
      </w:r>
      <w:r w:rsidRPr="008C2ACE">
        <w:rPr>
          <w:sz w:val="28"/>
          <w:lang w:val="en-US"/>
        </w:rPr>
        <w:t>Res.</w:t>
      </w:r>
      <w:r w:rsidRPr="008C2ACE">
        <w:rPr>
          <w:spacing w:val="-4"/>
          <w:sz w:val="28"/>
          <w:lang w:val="en-US"/>
        </w:rPr>
        <w:t xml:space="preserve"> </w:t>
      </w:r>
      <w:r w:rsidRPr="008C2ACE">
        <w:rPr>
          <w:sz w:val="28"/>
          <w:lang w:val="en-US"/>
        </w:rPr>
        <w:t>–</w:t>
      </w:r>
      <w:r w:rsidRPr="008C2ACE">
        <w:rPr>
          <w:spacing w:val="-5"/>
          <w:sz w:val="28"/>
          <w:lang w:val="en-US"/>
        </w:rPr>
        <w:t xml:space="preserve"> </w:t>
      </w:r>
      <w:r w:rsidRPr="008C2ACE">
        <w:rPr>
          <w:sz w:val="28"/>
          <w:lang w:val="en-US"/>
        </w:rPr>
        <w:t>2003.</w:t>
      </w:r>
      <w:r w:rsidRPr="008C2ACE">
        <w:rPr>
          <w:spacing w:val="-6"/>
          <w:sz w:val="28"/>
          <w:lang w:val="en-US"/>
        </w:rPr>
        <w:t xml:space="preserve"> </w:t>
      </w:r>
      <w:r w:rsidRPr="008C2ACE">
        <w:rPr>
          <w:sz w:val="28"/>
          <w:lang w:val="en-US"/>
        </w:rPr>
        <w:t>–</w:t>
      </w:r>
      <w:r w:rsidRPr="008C2ACE">
        <w:rPr>
          <w:spacing w:val="-5"/>
          <w:sz w:val="28"/>
          <w:lang w:val="en-US"/>
        </w:rPr>
        <w:t xml:space="preserve"> </w:t>
      </w:r>
      <w:r w:rsidRPr="008C2ACE">
        <w:rPr>
          <w:sz w:val="28"/>
          <w:lang w:val="en-US"/>
        </w:rPr>
        <w:t>Vol.</w:t>
      </w:r>
      <w:r w:rsidRPr="008C2ACE">
        <w:rPr>
          <w:spacing w:val="-6"/>
          <w:sz w:val="28"/>
          <w:lang w:val="en-US"/>
        </w:rPr>
        <w:t xml:space="preserve"> </w:t>
      </w:r>
      <w:r w:rsidRPr="008C2ACE">
        <w:rPr>
          <w:sz w:val="28"/>
          <w:lang w:val="en-US"/>
        </w:rPr>
        <w:t>417.</w:t>
      </w:r>
      <w:r w:rsidRPr="008C2ACE">
        <w:rPr>
          <w:spacing w:val="-6"/>
          <w:sz w:val="28"/>
          <w:lang w:val="en-US"/>
        </w:rPr>
        <w:t xml:space="preserve"> </w:t>
      </w:r>
      <w:r w:rsidRPr="008C2ACE">
        <w:rPr>
          <w:sz w:val="28"/>
          <w:lang w:val="en-US"/>
        </w:rPr>
        <w:t>–</w:t>
      </w:r>
      <w:r w:rsidRPr="008C2ACE">
        <w:rPr>
          <w:spacing w:val="-5"/>
          <w:sz w:val="28"/>
          <w:lang w:val="en-US"/>
        </w:rPr>
        <w:t xml:space="preserve"> </w:t>
      </w:r>
      <w:r w:rsidRPr="008C2ACE">
        <w:rPr>
          <w:sz w:val="28"/>
          <w:lang w:val="en-US"/>
        </w:rPr>
        <w:t>P.</w:t>
      </w:r>
      <w:r w:rsidRPr="008C2ACE">
        <w:rPr>
          <w:spacing w:val="-6"/>
          <w:sz w:val="28"/>
          <w:lang w:val="en-US"/>
        </w:rPr>
        <w:t xml:space="preserve"> </w:t>
      </w:r>
      <w:r w:rsidRPr="008C2ACE">
        <w:rPr>
          <w:sz w:val="28"/>
          <w:lang w:val="en-US"/>
        </w:rPr>
        <w:t xml:space="preserve">183- </w:t>
      </w:r>
      <w:r w:rsidRPr="008C2ACE">
        <w:rPr>
          <w:spacing w:val="-4"/>
          <w:sz w:val="28"/>
          <w:lang w:val="en-US"/>
        </w:rPr>
        <w:t>194.</w:t>
      </w:r>
    </w:p>
    <w:p w14:paraId="0D50C1C6" w14:textId="77777777" w:rsidR="00837FAC" w:rsidRPr="008C2ACE" w:rsidRDefault="004D5FA3">
      <w:pPr>
        <w:pStyle w:val="a4"/>
        <w:numPr>
          <w:ilvl w:val="0"/>
          <w:numId w:val="1"/>
        </w:numPr>
        <w:tabs>
          <w:tab w:val="left" w:pos="1555"/>
        </w:tabs>
        <w:spacing w:line="242" w:lineRule="auto"/>
        <w:ind w:firstLine="709"/>
        <w:jc w:val="both"/>
        <w:rPr>
          <w:sz w:val="28"/>
          <w:lang w:val="en-US"/>
        </w:rPr>
      </w:pPr>
      <w:r w:rsidRPr="008C2ACE">
        <w:rPr>
          <w:sz w:val="28"/>
          <w:lang w:val="en-US"/>
        </w:rPr>
        <w:t xml:space="preserve">Torroni A. Engineered bone grafts and bone flaps for maxillofacial defects: state of the art // J Oral Maxillofac Surg. – 2009. – Vol. 67, №5. – P. 1121- </w:t>
      </w:r>
      <w:r w:rsidRPr="008C2ACE">
        <w:rPr>
          <w:spacing w:val="-2"/>
          <w:sz w:val="28"/>
          <w:lang w:val="en-US"/>
        </w:rPr>
        <w:t>1127.</w:t>
      </w:r>
    </w:p>
    <w:p w14:paraId="6E26841F" w14:textId="77777777" w:rsidR="00837FAC" w:rsidRPr="008C2ACE" w:rsidRDefault="004D5FA3">
      <w:pPr>
        <w:pStyle w:val="a4"/>
        <w:numPr>
          <w:ilvl w:val="0"/>
          <w:numId w:val="1"/>
        </w:numPr>
        <w:tabs>
          <w:tab w:val="left" w:pos="1555"/>
        </w:tabs>
        <w:ind w:right="132" w:firstLine="709"/>
        <w:jc w:val="both"/>
        <w:rPr>
          <w:sz w:val="28"/>
          <w:lang w:val="en-US"/>
        </w:rPr>
      </w:pPr>
      <w:r w:rsidRPr="008C2ACE">
        <w:rPr>
          <w:sz w:val="28"/>
          <w:lang w:val="en-US"/>
        </w:rPr>
        <w:t>Khan</w:t>
      </w:r>
      <w:r w:rsidRPr="008C2ACE">
        <w:rPr>
          <w:spacing w:val="-5"/>
          <w:sz w:val="28"/>
          <w:lang w:val="en-US"/>
        </w:rPr>
        <w:t xml:space="preserve"> </w:t>
      </w:r>
      <w:r w:rsidRPr="008C2ACE">
        <w:rPr>
          <w:sz w:val="28"/>
          <w:lang w:val="en-US"/>
        </w:rPr>
        <w:t>S.</w:t>
      </w:r>
      <w:r w:rsidRPr="008C2ACE">
        <w:rPr>
          <w:spacing w:val="-5"/>
          <w:sz w:val="28"/>
          <w:lang w:val="en-US"/>
        </w:rPr>
        <w:t xml:space="preserve"> </w:t>
      </w:r>
      <w:r w:rsidRPr="008C2ACE">
        <w:rPr>
          <w:sz w:val="28"/>
          <w:lang w:val="en-US"/>
        </w:rPr>
        <w:t>N.</w:t>
      </w:r>
      <w:r w:rsidRPr="008C2ACE">
        <w:rPr>
          <w:spacing w:val="-5"/>
          <w:sz w:val="28"/>
          <w:lang w:val="en-US"/>
        </w:rPr>
        <w:t xml:space="preserve"> </w:t>
      </w:r>
      <w:r w:rsidRPr="008C2ACE">
        <w:rPr>
          <w:sz w:val="28"/>
          <w:lang w:val="en-US"/>
        </w:rPr>
        <w:t>et</w:t>
      </w:r>
      <w:r w:rsidRPr="008C2ACE">
        <w:rPr>
          <w:spacing w:val="-5"/>
          <w:sz w:val="28"/>
          <w:lang w:val="en-US"/>
        </w:rPr>
        <w:t xml:space="preserve"> </w:t>
      </w:r>
      <w:r w:rsidRPr="008C2ACE">
        <w:rPr>
          <w:sz w:val="28"/>
          <w:lang w:val="en-US"/>
        </w:rPr>
        <w:t>al.</w:t>
      </w:r>
      <w:r w:rsidRPr="008C2ACE">
        <w:rPr>
          <w:spacing w:val="-5"/>
          <w:sz w:val="28"/>
          <w:lang w:val="en-US"/>
        </w:rPr>
        <w:t xml:space="preserve"> </w:t>
      </w:r>
      <w:r w:rsidRPr="008C2ACE">
        <w:rPr>
          <w:sz w:val="28"/>
          <w:lang w:val="en-US"/>
        </w:rPr>
        <w:t>The</w:t>
      </w:r>
      <w:r w:rsidRPr="008C2ACE">
        <w:rPr>
          <w:spacing w:val="-5"/>
          <w:sz w:val="28"/>
          <w:lang w:val="en-US"/>
        </w:rPr>
        <w:t xml:space="preserve"> </w:t>
      </w:r>
      <w:r w:rsidRPr="008C2ACE">
        <w:rPr>
          <w:sz w:val="28"/>
          <w:lang w:val="en-US"/>
        </w:rPr>
        <w:t>biology</w:t>
      </w:r>
      <w:r w:rsidRPr="008C2ACE">
        <w:rPr>
          <w:spacing w:val="-5"/>
          <w:sz w:val="28"/>
          <w:lang w:val="en-US"/>
        </w:rPr>
        <w:t xml:space="preserve"> </w:t>
      </w:r>
      <w:r w:rsidRPr="008C2ACE">
        <w:rPr>
          <w:sz w:val="28"/>
          <w:lang w:val="en-US"/>
        </w:rPr>
        <w:t>of</w:t>
      </w:r>
      <w:r w:rsidRPr="008C2ACE">
        <w:rPr>
          <w:spacing w:val="-5"/>
          <w:sz w:val="28"/>
          <w:lang w:val="en-US"/>
        </w:rPr>
        <w:t xml:space="preserve"> </w:t>
      </w:r>
      <w:r w:rsidRPr="008C2ACE">
        <w:rPr>
          <w:sz w:val="28"/>
          <w:lang w:val="en-US"/>
        </w:rPr>
        <w:t>bone</w:t>
      </w:r>
      <w:r w:rsidRPr="008C2ACE">
        <w:rPr>
          <w:spacing w:val="-5"/>
          <w:sz w:val="28"/>
          <w:lang w:val="en-US"/>
        </w:rPr>
        <w:t xml:space="preserve"> </w:t>
      </w:r>
      <w:r w:rsidRPr="008C2ACE">
        <w:rPr>
          <w:sz w:val="28"/>
          <w:lang w:val="en-US"/>
        </w:rPr>
        <w:t>grafting</w:t>
      </w:r>
      <w:r w:rsidRPr="008C2ACE">
        <w:rPr>
          <w:spacing w:val="-5"/>
          <w:sz w:val="28"/>
          <w:lang w:val="en-US"/>
        </w:rPr>
        <w:t xml:space="preserve"> </w:t>
      </w:r>
      <w:r w:rsidRPr="008C2ACE">
        <w:rPr>
          <w:sz w:val="28"/>
          <w:lang w:val="en-US"/>
        </w:rPr>
        <w:t>//</w:t>
      </w:r>
      <w:r w:rsidRPr="008C2ACE">
        <w:rPr>
          <w:spacing w:val="-5"/>
          <w:sz w:val="28"/>
          <w:lang w:val="en-US"/>
        </w:rPr>
        <w:t xml:space="preserve"> </w:t>
      </w:r>
      <w:r w:rsidRPr="008C2ACE">
        <w:rPr>
          <w:sz w:val="28"/>
          <w:lang w:val="en-US"/>
        </w:rPr>
        <w:t>J</w:t>
      </w:r>
      <w:r w:rsidRPr="008C2ACE">
        <w:rPr>
          <w:spacing w:val="-5"/>
          <w:sz w:val="28"/>
          <w:lang w:val="en-US"/>
        </w:rPr>
        <w:t xml:space="preserve"> </w:t>
      </w:r>
      <w:r w:rsidRPr="008C2ACE">
        <w:rPr>
          <w:sz w:val="28"/>
          <w:lang w:val="en-US"/>
        </w:rPr>
        <w:t>Am</w:t>
      </w:r>
      <w:r w:rsidRPr="008C2ACE">
        <w:rPr>
          <w:spacing w:val="-4"/>
          <w:sz w:val="28"/>
          <w:lang w:val="en-US"/>
        </w:rPr>
        <w:t xml:space="preserve"> </w:t>
      </w:r>
      <w:r w:rsidRPr="008C2ACE">
        <w:rPr>
          <w:sz w:val="28"/>
          <w:lang w:val="en-US"/>
        </w:rPr>
        <w:t>Acad</w:t>
      </w:r>
      <w:r w:rsidRPr="008C2ACE">
        <w:rPr>
          <w:spacing w:val="-5"/>
          <w:sz w:val="28"/>
          <w:lang w:val="en-US"/>
        </w:rPr>
        <w:t xml:space="preserve"> </w:t>
      </w:r>
      <w:r w:rsidRPr="008C2ACE">
        <w:rPr>
          <w:sz w:val="28"/>
          <w:lang w:val="en-US"/>
        </w:rPr>
        <w:t>Orthop</w:t>
      </w:r>
      <w:r w:rsidRPr="008C2ACE">
        <w:rPr>
          <w:spacing w:val="-5"/>
          <w:sz w:val="28"/>
          <w:lang w:val="en-US"/>
        </w:rPr>
        <w:t xml:space="preserve"> </w:t>
      </w:r>
      <w:r w:rsidRPr="008C2ACE">
        <w:rPr>
          <w:sz w:val="28"/>
          <w:lang w:val="en-US"/>
        </w:rPr>
        <w:t>Surg. – 2005. – Vol. 13, №1. – P. 77-86.</w:t>
      </w:r>
    </w:p>
    <w:p w14:paraId="56A78622" w14:textId="77777777" w:rsidR="00837FAC" w:rsidRPr="008C2ACE" w:rsidRDefault="004D5FA3">
      <w:pPr>
        <w:pStyle w:val="a4"/>
        <w:numPr>
          <w:ilvl w:val="0"/>
          <w:numId w:val="1"/>
        </w:numPr>
        <w:tabs>
          <w:tab w:val="left" w:pos="1555"/>
        </w:tabs>
        <w:ind w:right="133" w:firstLine="709"/>
        <w:jc w:val="both"/>
        <w:rPr>
          <w:sz w:val="28"/>
          <w:lang w:val="en-US"/>
        </w:rPr>
      </w:pPr>
      <w:r w:rsidRPr="008C2ACE">
        <w:rPr>
          <w:sz w:val="28"/>
          <w:lang w:val="en-US"/>
        </w:rPr>
        <w:t>Myeroff C., Archdeacon M. Autogenous bone graft: donor sites and techniques // J Bone Joint Surg Am. – 2011 Dec 7. – Vol. 93, №23. – P. 2227-2236.</w:t>
      </w:r>
    </w:p>
    <w:p w14:paraId="73D19D57" w14:textId="77777777" w:rsidR="00837FAC" w:rsidRPr="008C2ACE" w:rsidRDefault="004D5FA3">
      <w:pPr>
        <w:pStyle w:val="a4"/>
        <w:numPr>
          <w:ilvl w:val="0"/>
          <w:numId w:val="1"/>
        </w:numPr>
        <w:tabs>
          <w:tab w:val="left" w:pos="1555"/>
        </w:tabs>
        <w:ind w:right="131" w:firstLine="709"/>
        <w:jc w:val="both"/>
        <w:rPr>
          <w:sz w:val="28"/>
          <w:lang w:val="en-US"/>
        </w:rPr>
      </w:pPr>
      <w:r w:rsidRPr="008C2ACE">
        <w:rPr>
          <w:sz w:val="28"/>
          <w:lang w:val="en-US"/>
        </w:rPr>
        <w:t>Suda A. J., Schamberger C. T., Viergutz T. Donor site complications following anterior iliac crest bone graft for treatment of distal radius fractures // Arch Orthop Trauma Surg. – 2019. – Vol. 139, №3. – P. 423-428.</w:t>
      </w:r>
    </w:p>
    <w:p w14:paraId="4B8E0E63" w14:textId="77777777" w:rsidR="00837FAC" w:rsidRPr="008C2ACE" w:rsidRDefault="004D5FA3">
      <w:pPr>
        <w:pStyle w:val="a4"/>
        <w:numPr>
          <w:ilvl w:val="0"/>
          <w:numId w:val="1"/>
        </w:numPr>
        <w:tabs>
          <w:tab w:val="left" w:pos="1555"/>
        </w:tabs>
        <w:ind w:right="129" w:firstLine="709"/>
        <w:jc w:val="both"/>
        <w:rPr>
          <w:sz w:val="28"/>
          <w:lang w:val="en-US"/>
        </w:rPr>
      </w:pPr>
      <w:r w:rsidRPr="008C2ACE">
        <w:rPr>
          <w:sz w:val="28"/>
          <w:lang w:val="en-US"/>
        </w:rPr>
        <w:t>Schmidt</w:t>
      </w:r>
      <w:r w:rsidRPr="008C2ACE">
        <w:rPr>
          <w:spacing w:val="-18"/>
          <w:sz w:val="28"/>
          <w:lang w:val="en-US"/>
        </w:rPr>
        <w:t xml:space="preserve"> </w:t>
      </w:r>
      <w:r w:rsidRPr="008C2ACE">
        <w:rPr>
          <w:sz w:val="28"/>
          <w:lang w:val="en-US"/>
        </w:rPr>
        <w:t>A.</w:t>
      </w:r>
      <w:r w:rsidRPr="008C2ACE">
        <w:rPr>
          <w:spacing w:val="-17"/>
          <w:sz w:val="28"/>
          <w:lang w:val="en-US"/>
        </w:rPr>
        <w:t xml:space="preserve"> </w:t>
      </w:r>
      <w:r w:rsidRPr="008C2ACE">
        <w:rPr>
          <w:sz w:val="28"/>
          <w:lang w:val="en-US"/>
        </w:rPr>
        <w:t>H.</w:t>
      </w:r>
      <w:r w:rsidRPr="008C2ACE">
        <w:rPr>
          <w:spacing w:val="-18"/>
          <w:sz w:val="28"/>
          <w:lang w:val="en-US"/>
        </w:rPr>
        <w:t xml:space="preserve"> </w:t>
      </w:r>
      <w:r w:rsidRPr="008C2ACE">
        <w:rPr>
          <w:sz w:val="28"/>
          <w:lang w:val="en-US"/>
        </w:rPr>
        <w:t>Autologous</w:t>
      </w:r>
      <w:r w:rsidRPr="008C2ACE">
        <w:rPr>
          <w:spacing w:val="-17"/>
          <w:sz w:val="28"/>
          <w:lang w:val="en-US"/>
        </w:rPr>
        <w:t xml:space="preserve"> </w:t>
      </w:r>
      <w:r w:rsidRPr="008C2ACE">
        <w:rPr>
          <w:sz w:val="28"/>
          <w:lang w:val="en-US"/>
        </w:rPr>
        <w:t>bone</w:t>
      </w:r>
      <w:r w:rsidRPr="008C2ACE">
        <w:rPr>
          <w:spacing w:val="-18"/>
          <w:sz w:val="28"/>
          <w:lang w:val="en-US"/>
        </w:rPr>
        <w:t xml:space="preserve"> </w:t>
      </w:r>
      <w:r w:rsidRPr="008C2ACE">
        <w:rPr>
          <w:sz w:val="28"/>
          <w:lang w:val="en-US"/>
        </w:rPr>
        <w:t>graft:</w:t>
      </w:r>
      <w:r w:rsidRPr="008C2ACE">
        <w:rPr>
          <w:spacing w:val="-17"/>
          <w:sz w:val="28"/>
          <w:lang w:val="en-US"/>
        </w:rPr>
        <w:t xml:space="preserve"> </w:t>
      </w:r>
      <w:r w:rsidRPr="008C2ACE">
        <w:rPr>
          <w:sz w:val="28"/>
          <w:lang w:val="en-US"/>
        </w:rPr>
        <w:t>is</w:t>
      </w:r>
      <w:r w:rsidRPr="008C2ACE">
        <w:rPr>
          <w:spacing w:val="-18"/>
          <w:sz w:val="28"/>
          <w:lang w:val="en-US"/>
        </w:rPr>
        <w:t xml:space="preserve"> </w:t>
      </w:r>
      <w:r w:rsidRPr="008C2ACE">
        <w:rPr>
          <w:sz w:val="28"/>
          <w:lang w:val="en-US"/>
        </w:rPr>
        <w:t>it</w:t>
      </w:r>
      <w:r w:rsidRPr="008C2ACE">
        <w:rPr>
          <w:spacing w:val="-17"/>
          <w:sz w:val="28"/>
          <w:lang w:val="en-US"/>
        </w:rPr>
        <w:t xml:space="preserve"> </w:t>
      </w:r>
      <w:r w:rsidRPr="008C2ACE">
        <w:rPr>
          <w:sz w:val="28"/>
          <w:lang w:val="en-US"/>
        </w:rPr>
        <w:t>still</w:t>
      </w:r>
      <w:r w:rsidRPr="008C2ACE">
        <w:rPr>
          <w:spacing w:val="-18"/>
          <w:sz w:val="28"/>
          <w:lang w:val="en-US"/>
        </w:rPr>
        <w:t xml:space="preserve"> </w:t>
      </w:r>
      <w:r w:rsidRPr="008C2ACE">
        <w:rPr>
          <w:sz w:val="28"/>
          <w:lang w:val="en-US"/>
        </w:rPr>
        <w:t>the</w:t>
      </w:r>
      <w:r w:rsidRPr="008C2ACE">
        <w:rPr>
          <w:spacing w:val="-17"/>
          <w:sz w:val="28"/>
          <w:lang w:val="en-US"/>
        </w:rPr>
        <w:t xml:space="preserve"> </w:t>
      </w:r>
      <w:r w:rsidRPr="008C2ACE">
        <w:rPr>
          <w:sz w:val="28"/>
          <w:lang w:val="en-US"/>
        </w:rPr>
        <w:t>gold</w:t>
      </w:r>
      <w:r w:rsidRPr="008C2ACE">
        <w:rPr>
          <w:spacing w:val="-18"/>
          <w:sz w:val="28"/>
          <w:lang w:val="en-US"/>
        </w:rPr>
        <w:t xml:space="preserve"> </w:t>
      </w:r>
      <w:r w:rsidRPr="008C2ACE">
        <w:rPr>
          <w:sz w:val="28"/>
          <w:lang w:val="en-US"/>
        </w:rPr>
        <w:t>standard?</w:t>
      </w:r>
      <w:r w:rsidRPr="008C2ACE">
        <w:rPr>
          <w:spacing w:val="-17"/>
          <w:sz w:val="28"/>
          <w:lang w:val="en-US"/>
        </w:rPr>
        <w:t xml:space="preserve"> </w:t>
      </w:r>
      <w:r w:rsidRPr="008C2ACE">
        <w:rPr>
          <w:sz w:val="28"/>
          <w:lang w:val="en-US"/>
        </w:rPr>
        <w:t>//</w:t>
      </w:r>
      <w:r w:rsidRPr="008C2ACE">
        <w:rPr>
          <w:spacing w:val="-18"/>
          <w:sz w:val="28"/>
          <w:lang w:val="en-US"/>
        </w:rPr>
        <w:t xml:space="preserve"> </w:t>
      </w:r>
      <w:r w:rsidRPr="008C2ACE">
        <w:rPr>
          <w:sz w:val="28"/>
          <w:lang w:val="en-US"/>
        </w:rPr>
        <w:t>Injury. – 2021. – Suppl 2. – P. 18-22.</w:t>
      </w:r>
    </w:p>
    <w:p w14:paraId="23CAC881" w14:textId="77777777" w:rsidR="00837FAC" w:rsidRPr="008C2ACE" w:rsidRDefault="004D5FA3">
      <w:pPr>
        <w:pStyle w:val="a4"/>
        <w:numPr>
          <w:ilvl w:val="0"/>
          <w:numId w:val="1"/>
        </w:numPr>
        <w:tabs>
          <w:tab w:val="left" w:pos="1555"/>
        </w:tabs>
        <w:spacing w:line="242" w:lineRule="auto"/>
        <w:ind w:firstLine="709"/>
        <w:jc w:val="both"/>
        <w:rPr>
          <w:sz w:val="28"/>
          <w:lang w:val="en-US"/>
        </w:rPr>
      </w:pPr>
      <w:r w:rsidRPr="008C2ACE">
        <w:rPr>
          <w:sz w:val="28"/>
          <w:lang w:val="en-US"/>
        </w:rPr>
        <w:t>Qvick L. M., Ritter C. A., Mutty C. E. et al. Donor site morbidity with reamer-irrigator-aspirator (RIA) use for autogenous bone graft harvesting in a single- centre 204 case series // Injury. – 2013. – Vol. 44, №10. – P. 1263-1269.</w:t>
      </w:r>
    </w:p>
    <w:p w14:paraId="357ABCDA" w14:textId="77777777" w:rsidR="00837FAC" w:rsidRPr="008C2ACE" w:rsidRDefault="004D5FA3">
      <w:pPr>
        <w:pStyle w:val="a4"/>
        <w:numPr>
          <w:ilvl w:val="0"/>
          <w:numId w:val="1"/>
        </w:numPr>
        <w:tabs>
          <w:tab w:val="left" w:pos="1555"/>
        </w:tabs>
        <w:ind w:right="130" w:firstLine="709"/>
        <w:jc w:val="both"/>
        <w:rPr>
          <w:sz w:val="28"/>
          <w:lang w:val="en-US"/>
        </w:rPr>
      </w:pPr>
      <w:r w:rsidRPr="008C2ACE">
        <w:rPr>
          <w:sz w:val="28"/>
          <w:lang w:val="en-US"/>
        </w:rPr>
        <w:t>Pape H. C., Evans A., Kobbe P. Autologous bone graft: properties and techniques // J Orthop Trauma. – 2010. – Vol. 24 Suppl 1. – P. 36-40.</w:t>
      </w:r>
    </w:p>
    <w:p w14:paraId="40ABD5AE" w14:textId="77777777" w:rsidR="00837FAC" w:rsidRPr="008C2ACE" w:rsidRDefault="004D5FA3">
      <w:pPr>
        <w:pStyle w:val="a4"/>
        <w:numPr>
          <w:ilvl w:val="0"/>
          <w:numId w:val="1"/>
        </w:numPr>
        <w:tabs>
          <w:tab w:val="left" w:pos="1555"/>
        </w:tabs>
        <w:ind w:right="137" w:firstLine="709"/>
        <w:jc w:val="both"/>
        <w:rPr>
          <w:sz w:val="28"/>
          <w:lang w:val="en-US"/>
        </w:rPr>
      </w:pPr>
      <w:r w:rsidRPr="008C2ACE">
        <w:rPr>
          <w:sz w:val="28"/>
          <w:lang w:val="en-US"/>
        </w:rPr>
        <w:t>Dinopoulos H., Dimitriou R., Giannoudis P. V. Bone graft substitutes: what are the options? // The Surgeon. – 2012. – Vol. 10, №4. – P. 230-239.</w:t>
      </w:r>
    </w:p>
    <w:p w14:paraId="1B314FED" w14:textId="77777777" w:rsidR="00837FAC" w:rsidRPr="008C2ACE" w:rsidRDefault="004D5FA3">
      <w:pPr>
        <w:pStyle w:val="a4"/>
        <w:numPr>
          <w:ilvl w:val="0"/>
          <w:numId w:val="1"/>
        </w:numPr>
        <w:tabs>
          <w:tab w:val="left" w:pos="1555"/>
        </w:tabs>
        <w:ind w:firstLine="709"/>
        <w:jc w:val="both"/>
        <w:rPr>
          <w:sz w:val="28"/>
          <w:lang w:val="en-US"/>
        </w:rPr>
      </w:pPr>
      <w:r w:rsidRPr="008C2ACE">
        <w:rPr>
          <w:sz w:val="28"/>
          <w:lang w:val="en-US"/>
        </w:rPr>
        <w:t>Delloye C. et al. Bone allografts // J Bone Joint Surg Br. – 2007. – Vol. 89-B, №5. – P. 574-580.</w:t>
      </w:r>
    </w:p>
    <w:p w14:paraId="4DD3F729" w14:textId="77777777" w:rsidR="00837FAC" w:rsidRPr="008C2ACE" w:rsidRDefault="004D5FA3">
      <w:pPr>
        <w:pStyle w:val="a4"/>
        <w:numPr>
          <w:ilvl w:val="0"/>
          <w:numId w:val="1"/>
        </w:numPr>
        <w:tabs>
          <w:tab w:val="left" w:pos="1555"/>
        </w:tabs>
        <w:ind w:right="132" w:firstLine="709"/>
        <w:jc w:val="both"/>
        <w:rPr>
          <w:sz w:val="28"/>
          <w:lang w:val="en-US"/>
        </w:rPr>
      </w:pPr>
      <w:r w:rsidRPr="008C2ACE">
        <w:rPr>
          <w:sz w:val="28"/>
          <w:lang w:val="en-US"/>
        </w:rPr>
        <w:t>Wang W., Yeung K. W. K. Bone grafts and biomaterials substitutes for bone defect repair: a review // Bioact Mater. – 2017. – Vol. 2. – P. 224-247.</w:t>
      </w:r>
    </w:p>
    <w:p w14:paraId="57BDC559" w14:textId="77777777" w:rsidR="00837FAC" w:rsidRPr="008C2ACE" w:rsidRDefault="004D5FA3">
      <w:pPr>
        <w:pStyle w:val="a4"/>
        <w:numPr>
          <w:ilvl w:val="0"/>
          <w:numId w:val="1"/>
        </w:numPr>
        <w:tabs>
          <w:tab w:val="left" w:pos="1555"/>
        </w:tabs>
        <w:ind w:right="130" w:firstLine="709"/>
        <w:jc w:val="both"/>
        <w:rPr>
          <w:sz w:val="28"/>
          <w:lang w:val="en-US"/>
        </w:rPr>
      </w:pPr>
      <w:r w:rsidRPr="008C2ACE">
        <w:rPr>
          <w:sz w:val="28"/>
          <w:lang w:val="en-US"/>
        </w:rPr>
        <w:t>Baldwin P., Li D. J., Auston D. A. et al. Autograft, allograft, and bone graft</w:t>
      </w:r>
      <w:r w:rsidRPr="008C2ACE">
        <w:rPr>
          <w:spacing w:val="-4"/>
          <w:sz w:val="28"/>
          <w:lang w:val="en-US"/>
        </w:rPr>
        <w:t xml:space="preserve"> </w:t>
      </w:r>
      <w:r w:rsidRPr="008C2ACE">
        <w:rPr>
          <w:sz w:val="28"/>
          <w:lang w:val="en-US"/>
        </w:rPr>
        <w:t>substitutes:</w:t>
      </w:r>
      <w:r w:rsidRPr="008C2ACE">
        <w:rPr>
          <w:spacing w:val="-4"/>
          <w:sz w:val="28"/>
          <w:lang w:val="en-US"/>
        </w:rPr>
        <w:t xml:space="preserve"> </w:t>
      </w:r>
      <w:r w:rsidRPr="008C2ACE">
        <w:rPr>
          <w:sz w:val="28"/>
          <w:lang w:val="en-US"/>
        </w:rPr>
        <w:t>clinical</w:t>
      </w:r>
      <w:r w:rsidRPr="008C2ACE">
        <w:rPr>
          <w:spacing w:val="-4"/>
          <w:sz w:val="28"/>
          <w:lang w:val="en-US"/>
        </w:rPr>
        <w:t xml:space="preserve"> </w:t>
      </w:r>
      <w:r w:rsidRPr="008C2ACE">
        <w:rPr>
          <w:sz w:val="28"/>
          <w:lang w:val="en-US"/>
        </w:rPr>
        <w:t>evidence</w:t>
      </w:r>
      <w:r w:rsidRPr="008C2ACE">
        <w:rPr>
          <w:spacing w:val="-3"/>
          <w:sz w:val="28"/>
          <w:lang w:val="en-US"/>
        </w:rPr>
        <w:t xml:space="preserve"> </w:t>
      </w:r>
      <w:r w:rsidRPr="008C2ACE">
        <w:rPr>
          <w:sz w:val="28"/>
          <w:lang w:val="en-US"/>
        </w:rPr>
        <w:t>and</w:t>
      </w:r>
      <w:r w:rsidRPr="008C2ACE">
        <w:rPr>
          <w:spacing w:val="-3"/>
          <w:sz w:val="28"/>
          <w:lang w:val="en-US"/>
        </w:rPr>
        <w:t xml:space="preserve"> </w:t>
      </w:r>
      <w:r w:rsidRPr="008C2ACE">
        <w:rPr>
          <w:sz w:val="28"/>
          <w:lang w:val="en-US"/>
        </w:rPr>
        <w:t>indications</w:t>
      </w:r>
      <w:r w:rsidRPr="008C2ACE">
        <w:rPr>
          <w:spacing w:val="-3"/>
          <w:sz w:val="28"/>
          <w:lang w:val="en-US"/>
        </w:rPr>
        <w:t xml:space="preserve"> </w:t>
      </w:r>
      <w:r w:rsidRPr="008C2ACE">
        <w:rPr>
          <w:sz w:val="28"/>
          <w:lang w:val="en-US"/>
        </w:rPr>
        <w:t>for</w:t>
      </w:r>
      <w:r w:rsidRPr="008C2ACE">
        <w:rPr>
          <w:spacing w:val="-3"/>
          <w:sz w:val="28"/>
          <w:lang w:val="en-US"/>
        </w:rPr>
        <w:t xml:space="preserve"> </w:t>
      </w:r>
      <w:r w:rsidRPr="008C2ACE">
        <w:rPr>
          <w:sz w:val="28"/>
          <w:lang w:val="en-US"/>
        </w:rPr>
        <w:t>use</w:t>
      </w:r>
      <w:r w:rsidRPr="008C2ACE">
        <w:rPr>
          <w:spacing w:val="-3"/>
          <w:sz w:val="28"/>
          <w:lang w:val="en-US"/>
        </w:rPr>
        <w:t xml:space="preserve"> </w:t>
      </w:r>
      <w:r w:rsidRPr="008C2ACE">
        <w:rPr>
          <w:sz w:val="28"/>
          <w:lang w:val="en-US"/>
        </w:rPr>
        <w:t>in</w:t>
      </w:r>
      <w:r w:rsidRPr="008C2ACE">
        <w:rPr>
          <w:spacing w:val="-3"/>
          <w:sz w:val="28"/>
          <w:lang w:val="en-US"/>
        </w:rPr>
        <w:t xml:space="preserve"> </w:t>
      </w:r>
      <w:r w:rsidRPr="008C2ACE">
        <w:rPr>
          <w:sz w:val="28"/>
          <w:lang w:val="en-US"/>
        </w:rPr>
        <w:t>the</w:t>
      </w:r>
      <w:r w:rsidRPr="008C2ACE">
        <w:rPr>
          <w:spacing w:val="-3"/>
          <w:sz w:val="28"/>
          <w:lang w:val="en-US"/>
        </w:rPr>
        <w:t xml:space="preserve"> </w:t>
      </w:r>
      <w:r w:rsidRPr="008C2ACE">
        <w:rPr>
          <w:sz w:val="28"/>
          <w:lang w:val="en-US"/>
        </w:rPr>
        <w:t>setting</w:t>
      </w:r>
      <w:r w:rsidRPr="008C2ACE">
        <w:rPr>
          <w:spacing w:val="-3"/>
          <w:sz w:val="28"/>
          <w:lang w:val="en-US"/>
        </w:rPr>
        <w:t xml:space="preserve"> </w:t>
      </w:r>
      <w:r w:rsidRPr="008C2ACE">
        <w:rPr>
          <w:sz w:val="28"/>
          <w:lang w:val="en-US"/>
        </w:rPr>
        <w:t>of</w:t>
      </w:r>
      <w:r w:rsidRPr="008C2ACE">
        <w:rPr>
          <w:spacing w:val="-3"/>
          <w:sz w:val="28"/>
          <w:lang w:val="en-US"/>
        </w:rPr>
        <w:t xml:space="preserve"> </w:t>
      </w:r>
      <w:r w:rsidRPr="008C2ACE">
        <w:rPr>
          <w:sz w:val="28"/>
          <w:lang w:val="en-US"/>
        </w:rPr>
        <w:t>orthopaedic trauma surgery // J Orthop Trauma. – 2019. – Vol. 33. – P. 203-213.</w:t>
      </w:r>
    </w:p>
    <w:p w14:paraId="2648BEED" w14:textId="77777777" w:rsidR="00837FAC" w:rsidRPr="008C2ACE" w:rsidRDefault="004D5FA3">
      <w:pPr>
        <w:pStyle w:val="a4"/>
        <w:numPr>
          <w:ilvl w:val="0"/>
          <w:numId w:val="1"/>
        </w:numPr>
        <w:tabs>
          <w:tab w:val="left" w:pos="1555"/>
        </w:tabs>
        <w:ind w:right="136" w:firstLine="709"/>
        <w:jc w:val="both"/>
        <w:rPr>
          <w:sz w:val="28"/>
          <w:lang w:val="en-US"/>
        </w:rPr>
      </w:pPr>
      <w:r w:rsidRPr="008C2ACE">
        <w:rPr>
          <w:sz w:val="28"/>
          <w:lang w:val="en-US"/>
        </w:rPr>
        <w:t>Bhatt</w:t>
      </w:r>
      <w:r w:rsidRPr="008C2ACE">
        <w:rPr>
          <w:spacing w:val="-3"/>
          <w:sz w:val="28"/>
          <w:lang w:val="en-US"/>
        </w:rPr>
        <w:t xml:space="preserve"> </w:t>
      </w:r>
      <w:r w:rsidRPr="008C2ACE">
        <w:rPr>
          <w:sz w:val="28"/>
          <w:lang w:val="en-US"/>
        </w:rPr>
        <w:t>R.</w:t>
      </w:r>
      <w:r w:rsidRPr="008C2ACE">
        <w:rPr>
          <w:spacing w:val="-3"/>
          <w:sz w:val="28"/>
          <w:lang w:val="en-US"/>
        </w:rPr>
        <w:t xml:space="preserve"> </w:t>
      </w:r>
      <w:r w:rsidRPr="008C2ACE">
        <w:rPr>
          <w:sz w:val="28"/>
          <w:lang w:val="en-US"/>
        </w:rPr>
        <w:t>A.,</w:t>
      </w:r>
      <w:r w:rsidRPr="008C2ACE">
        <w:rPr>
          <w:spacing w:val="-3"/>
          <w:sz w:val="28"/>
          <w:lang w:val="en-US"/>
        </w:rPr>
        <w:t xml:space="preserve"> </w:t>
      </w:r>
      <w:r w:rsidRPr="008C2ACE">
        <w:rPr>
          <w:sz w:val="28"/>
          <w:lang w:val="en-US"/>
        </w:rPr>
        <w:t>Rozental</w:t>
      </w:r>
      <w:r w:rsidRPr="008C2ACE">
        <w:rPr>
          <w:spacing w:val="-3"/>
          <w:sz w:val="28"/>
          <w:lang w:val="en-US"/>
        </w:rPr>
        <w:t xml:space="preserve"> </w:t>
      </w:r>
      <w:r w:rsidRPr="008C2ACE">
        <w:rPr>
          <w:sz w:val="28"/>
          <w:lang w:val="en-US"/>
        </w:rPr>
        <w:t>T.</w:t>
      </w:r>
      <w:r w:rsidRPr="008C2ACE">
        <w:rPr>
          <w:spacing w:val="-3"/>
          <w:sz w:val="28"/>
          <w:lang w:val="en-US"/>
        </w:rPr>
        <w:t xml:space="preserve"> </w:t>
      </w:r>
      <w:r w:rsidRPr="008C2ACE">
        <w:rPr>
          <w:sz w:val="28"/>
          <w:lang w:val="en-US"/>
        </w:rPr>
        <w:t>D.</w:t>
      </w:r>
      <w:r w:rsidRPr="008C2ACE">
        <w:rPr>
          <w:spacing w:val="-3"/>
          <w:sz w:val="28"/>
          <w:lang w:val="en-US"/>
        </w:rPr>
        <w:t xml:space="preserve"> </w:t>
      </w:r>
      <w:r w:rsidRPr="008C2ACE">
        <w:rPr>
          <w:sz w:val="28"/>
          <w:lang w:val="en-US"/>
        </w:rPr>
        <w:t>Bone</w:t>
      </w:r>
      <w:r w:rsidRPr="008C2ACE">
        <w:rPr>
          <w:spacing w:val="-3"/>
          <w:sz w:val="28"/>
          <w:lang w:val="en-US"/>
        </w:rPr>
        <w:t xml:space="preserve"> </w:t>
      </w:r>
      <w:r w:rsidRPr="008C2ACE">
        <w:rPr>
          <w:sz w:val="28"/>
          <w:lang w:val="en-US"/>
        </w:rPr>
        <w:t>graft</w:t>
      </w:r>
      <w:r w:rsidRPr="008C2ACE">
        <w:rPr>
          <w:spacing w:val="-3"/>
          <w:sz w:val="28"/>
          <w:lang w:val="en-US"/>
        </w:rPr>
        <w:t xml:space="preserve"> </w:t>
      </w:r>
      <w:r w:rsidRPr="008C2ACE">
        <w:rPr>
          <w:sz w:val="28"/>
          <w:lang w:val="en-US"/>
        </w:rPr>
        <w:t>substitutes</w:t>
      </w:r>
      <w:r w:rsidRPr="008C2ACE">
        <w:rPr>
          <w:spacing w:val="-3"/>
          <w:sz w:val="28"/>
          <w:lang w:val="en-US"/>
        </w:rPr>
        <w:t xml:space="preserve"> </w:t>
      </w:r>
      <w:r w:rsidRPr="008C2ACE">
        <w:rPr>
          <w:sz w:val="28"/>
          <w:lang w:val="en-US"/>
        </w:rPr>
        <w:t>//</w:t>
      </w:r>
      <w:r w:rsidRPr="008C2ACE">
        <w:rPr>
          <w:spacing w:val="-3"/>
          <w:sz w:val="28"/>
          <w:lang w:val="en-US"/>
        </w:rPr>
        <w:t xml:space="preserve"> </w:t>
      </w:r>
      <w:r w:rsidRPr="008C2ACE">
        <w:rPr>
          <w:sz w:val="28"/>
          <w:lang w:val="en-US"/>
        </w:rPr>
        <w:t>Hand</w:t>
      </w:r>
      <w:r w:rsidRPr="008C2ACE">
        <w:rPr>
          <w:spacing w:val="-3"/>
          <w:sz w:val="28"/>
          <w:lang w:val="en-US"/>
        </w:rPr>
        <w:t xml:space="preserve"> </w:t>
      </w:r>
      <w:r w:rsidRPr="008C2ACE">
        <w:rPr>
          <w:sz w:val="28"/>
          <w:lang w:val="en-US"/>
        </w:rPr>
        <w:t>Clin.</w:t>
      </w:r>
      <w:r w:rsidRPr="008C2ACE">
        <w:rPr>
          <w:spacing w:val="-6"/>
          <w:sz w:val="28"/>
          <w:lang w:val="en-US"/>
        </w:rPr>
        <w:t xml:space="preserve"> </w:t>
      </w:r>
      <w:r w:rsidRPr="008C2ACE">
        <w:rPr>
          <w:sz w:val="28"/>
          <w:lang w:val="en-US"/>
        </w:rPr>
        <w:t>–</w:t>
      </w:r>
      <w:r w:rsidRPr="008C2ACE">
        <w:rPr>
          <w:spacing w:val="-3"/>
          <w:sz w:val="28"/>
          <w:lang w:val="en-US"/>
        </w:rPr>
        <w:t xml:space="preserve"> </w:t>
      </w:r>
      <w:r w:rsidRPr="008C2ACE">
        <w:rPr>
          <w:sz w:val="28"/>
          <w:lang w:val="en-US"/>
        </w:rPr>
        <w:t>2012.</w:t>
      </w:r>
      <w:r w:rsidRPr="008C2ACE">
        <w:rPr>
          <w:spacing w:val="-3"/>
          <w:sz w:val="28"/>
          <w:lang w:val="en-US"/>
        </w:rPr>
        <w:t xml:space="preserve"> </w:t>
      </w:r>
      <w:r w:rsidRPr="008C2ACE">
        <w:rPr>
          <w:sz w:val="28"/>
          <w:lang w:val="en-US"/>
        </w:rPr>
        <w:t>– Vol. 28. – P. 457-468.</w:t>
      </w:r>
    </w:p>
    <w:p w14:paraId="4FD14A89" w14:textId="77777777" w:rsidR="00837FAC" w:rsidRPr="008C2ACE" w:rsidRDefault="004D5FA3">
      <w:pPr>
        <w:pStyle w:val="a4"/>
        <w:numPr>
          <w:ilvl w:val="0"/>
          <w:numId w:val="1"/>
        </w:numPr>
        <w:tabs>
          <w:tab w:val="left" w:pos="1555"/>
        </w:tabs>
        <w:ind w:right="135" w:firstLine="709"/>
        <w:jc w:val="both"/>
        <w:rPr>
          <w:sz w:val="28"/>
          <w:lang w:val="en-US"/>
        </w:rPr>
      </w:pPr>
      <w:r w:rsidRPr="008C2ACE">
        <w:rPr>
          <w:sz w:val="28"/>
          <w:lang w:val="en-US"/>
        </w:rPr>
        <w:t>Archunan M. W., Petronis S. Bone grafts in trauma and orthopaedics // Cureus. – 2021 Sep 4. – Vol. 13, №9. – P. 705-723.</w:t>
      </w:r>
    </w:p>
    <w:p w14:paraId="2B254BB4" w14:textId="77777777" w:rsidR="00837FAC" w:rsidRPr="008C2ACE" w:rsidRDefault="004D5FA3">
      <w:pPr>
        <w:pStyle w:val="a4"/>
        <w:numPr>
          <w:ilvl w:val="0"/>
          <w:numId w:val="1"/>
        </w:numPr>
        <w:tabs>
          <w:tab w:val="left" w:pos="1555"/>
        </w:tabs>
        <w:ind w:right="133" w:firstLine="709"/>
        <w:jc w:val="both"/>
        <w:rPr>
          <w:sz w:val="28"/>
          <w:lang w:val="en-US"/>
        </w:rPr>
      </w:pPr>
      <w:r w:rsidRPr="008C2ACE">
        <w:rPr>
          <w:sz w:val="28"/>
          <w:lang w:val="en-US"/>
        </w:rPr>
        <w:t>Gómez-Barrena E., Ehrnthaller C. Long bone uninfected non-union: grafting</w:t>
      </w:r>
      <w:r w:rsidRPr="008C2ACE">
        <w:rPr>
          <w:spacing w:val="-2"/>
          <w:sz w:val="28"/>
          <w:lang w:val="en-US"/>
        </w:rPr>
        <w:t xml:space="preserve"> </w:t>
      </w:r>
      <w:r w:rsidRPr="008C2ACE">
        <w:rPr>
          <w:sz w:val="28"/>
          <w:lang w:val="en-US"/>
        </w:rPr>
        <w:t>techniques</w:t>
      </w:r>
      <w:r w:rsidRPr="008C2ACE">
        <w:rPr>
          <w:spacing w:val="-2"/>
          <w:sz w:val="28"/>
          <w:lang w:val="en-US"/>
        </w:rPr>
        <w:t xml:space="preserve"> </w:t>
      </w:r>
      <w:r w:rsidRPr="008C2ACE">
        <w:rPr>
          <w:sz w:val="28"/>
          <w:lang w:val="en-US"/>
        </w:rPr>
        <w:t>//</w:t>
      </w:r>
      <w:r w:rsidRPr="008C2ACE">
        <w:rPr>
          <w:spacing w:val="-2"/>
          <w:sz w:val="28"/>
          <w:lang w:val="en-US"/>
        </w:rPr>
        <w:t xml:space="preserve"> </w:t>
      </w:r>
      <w:r w:rsidRPr="008C2ACE">
        <w:rPr>
          <w:sz w:val="28"/>
          <w:lang w:val="en-US"/>
        </w:rPr>
        <w:t>EFORT</w:t>
      </w:r>
      <w:r w:rsidRPr="008C2ACE">
        <w:rPr>
          <w:spacing w:val="-2"/>
          <w:sz w:val="28"/>
          <w:lang w:val="en-US"/>
        </w:rPr>
        <w:t xml:space="preserve"> </w:t>
      </w:r>
      <w:r w:rsidRPr="008C2ACE">
        <w:rPr>
          <w:sz w:val="28"/>
          <w:lang w:val="en-US"/>
        </w:rPr>
        <w:t>Open</w:t>
      </w:r>
      <w:r w:rsidRPr="008C2ACE">
        <w:rPr>
          <w:spacing w:val="-2"/>
          <w:sz w:val="28"/>
          <w:lang w:val="en-US"/>
        </w:rPr>
        <w:t xml:space="preserve"> </w:t>
      </w:r>
      <w:r w:rsidRPr="008C2ACE">
        <w:rPr>
          <w:sz w:val="28"/>
          <w:lang w:val="en-US"/>
        </w:rPr>
        <w:t>Rev. –</w:t>
      </w:r>
      <w:r w:rsidRPr="008C2ACE">
        <w:rPr>
          <w:spacing w:val="-2"/>
          <w:sz w:val="28"/>
          <w:lang w:val="en-US"/>
        </w:rPr>
        <w:t xml:space="preserve"> </w:t>
      </w:r>
      <w:r w:rsidRPr="008C2ACE">
        <w:rPr>
          <w:sz w:val="28"/>
          <w:lang w:val="en-US"/>
        </w:rPr>
        <w:t>2024</w:t>
      </w:r>
      <w:r w:rsidRPr="008C2ACE">
        <w:rPr>
          <w:spacing w:val="-2"/>
          <w:sz w:val="28"/>
          <w:lang w:val="en-US"/>
        </w:rPr>
        <w:t xml:space="preserve"> </w:t>
      </w:r>
      <w:r w:rsidRPr="008C2ACE">
        <w:rPr>
          <w:sz w:val="28"/>
          <w:lang w:val="en-US"/>
        </w:rPr>
        <w:t>May</w:t>
      </w:r>
      <w:r w:rsidRPr="008C2ACE">
        <w:rPr>
          <w:spacing w:val="-2"/>
          <w:sz w:val="28"/>
          <w:lang w:val="en-US"/>
        </w:rPr>
        <w:t xml:space="preserve"> </w:t>
      </w:r>
      <w:r w:rsidRPr="008C2ACE">
        <w:rPr>
          <w:sz w:val="28"/>
          <w:lang w:val="en-US"/>
        </w:rPr>
        <w:t>10.</w:t>
      </w:r>
      <w:r w:rsidRPr="008C2ACE">
        <w:rPr>
          <w:spacing w:val="-2"/>
          <w:sz w:val="28"/>
          <w:lang w:val="en-US"/>
        </w:rPr>
        <w:t xml:space="preserve"> </w:t>
      </w:r>
      <w:r w:rsidRPr="008C2ACE">
        <w:rPr>
          <w:sz w:val="28"/>
          <w:lang w:val="en-US"/>
        </w:rPr>
        <w:t>–</w:t>
      </w:r>
      <w:r w:rsidRPr="008C2ACE">
        <w:rPr>
          <w:spacing w:val="-2"/>
          <w:sz w:val="28"/>
          <w:lang w:val="en-US"/>
        </w:rPr>
        <w:t xml:space="preserve"> </w:t>
      </w:r>
      <w:r w:rsidRPr="008C2ACE">
        <w:rPr>
          <w:sz w:val="28"/>
          <w:lang w:val="en-US"/>
        </w:rPr>
        <w:t>Vol.</w:t>
      </w:r>
      <w:r w:rsidRPr="008C2ACE">
        <w:rPr>
          <w:spacing w:val="-2"/>
          <w:sz w:val="28"/>
          <w:lang w:val="en-US"/>
        </w:rPr>
        <w:t xml:space="preserve"> </w:t>
      </w:r>
      <w:r w:rsidRPr="008C2ACE">
        <w:rPr>
          <w:sz w:val="28"/>
          <w:lang w:val="en-US"/>
        </w:rPr>
        <w:t>9,</w:t>
      </w:r>
      <w:r w:rsidRPr="008C2ACE">
        <w:rPr>
          <w:spacing w:val="-2"/>
          <w:sz w:val="28"/>
          <w:lang w:val="en-US"/>
        </w:rPr>
        <w:t xml:space="preserve"> </w:t>
      </w:r>
      <w:r w:rsidRPr="008C2ACE">
        <w:rPr>
          <w:sz w:val="28"/>
          <w:lang w:val="en-US"/>
        </w:rPr>
        <w:t>№5.</w:t>
      </w:r>
      <w:r w:rsidRPr="008C2ACE">
        <w:rPr>
          <w:spacing w:val="-2"/>
          <w:sz w:val="28"/>
          <w:lang w:val="en-US"/>
        </w:rPr>
        <w:t xml:space="preserve"> </w:t>
      </w:r>
      <w:r w:rsidRPr="008C2ACE">
        <w:rPr>
          <w:sz w:val="28"/>
          <w:lang w:val="en-US"/>
        </w:rPr>
        <w:t>–</w:t>
      </w:r>
      <w:r w:rsidRPr="008C2ACE">
        <w:rPr>
          <w:spacing w:val="-2"/>
          <w:sz w:val="28"/>
          <w:lang w:val="en-US"/>
        </w:rPr>
        <w:t xml:space="preserve"> </w:t>
      </w:r>
      <w:r w:rsidRPr="008C2ACE">
        <w:rPr>
          <w:sz w:val="28"/>
          <w:lang w:val="en-US"/>
        </w:rPr>
        <w:t>P.</w:t>
      </w:r>
      <w:r w:rsidRPr="008C2ACE">
        <w:rPr>
          <w:spacing w:val="-2"/>
          <w:sz w:val="28"/>
          <w:lang w:val="en-US"/>
        </w:rPr>
        <w:t xml:space="preserve"> </w:t>
      </w:r>
      <w:r w:rsidRPr="008C2ACE">
        <w:rPr>
          <w:sz w:val="28"/>
          <w:lang w:val="en-US"/>
        </w:rPr>
        <w:t>329-338.</w:t>
      </w:r>
    </w:p>
    <w:p w14:paraId="50D5FB60" w14:textId="77777777" w:rsidR="00837FAC" w:rsidRPr="008C2ACE" w:rsidRDefault="004D5FA3">
      <w:pPr>
        <w:pStyle w:val="a4"/>
        <w:numPr>
          <w:ilvl w:val="0"/>
          <w:numId w:val="1"/>
        </w:numPr>
        <w:tabs>
          <w:tab w:val="left" w:pos="1555"/>
        </w:tabs>
        <w:ind w:firstLine="709"/>
        <w:jc w:val="both"/>
        <w:rPr>
          <w:sz w:val="28"/>
          <w:lang w:val="en-US"/>
        </w:rPr>
      </w:pPr>
      <w:r w:rsidRPr="008C2ACE">
        <w:rPr>
          <w:sz w:val="28"/>
          <w:lang w:val="en-US"/>
        </w:rPr>
        <w:t>Roddy</w:t>
      </w:r>
      <w:r w:rsidRPr="008C2ACE">
        <w:rPr>
          <w:spacing w:val="-17"/>
          <w:sz w:val="28"/>
          <w:lang w:val="en-US"/>
        </w:rPr>
        <w:t xml:space="preserve"> </w:t>
      </w:r>
      <w:r w:rsidRPr="008C2ACE">
        <w:rPr>
          <w:sz w:val="28"/>
          <w:lang w:val="en-US"/>
        </w:rPr>
        <w:t>E.,</w:t>
      </w:r>
      <w:r w:rsidRPr="008C2ACE">
        <w:rPr>
          <w:spacing w:val="-17"/>
          <w:sz w:val="28"/>
          <w:lang w:val="en-US"/>
        </w:rPr>
        <w:t xml:space="preserve"> </w:t>
      </w:r>
      <w:r w:rsidRPr="008C2ACE">
        <w:rPr>
          <w:sz w:val="28"/>
          <w:lang w:val="en-US"/>
        </w:rPr>
        <w:t>DeBaun</w:t>
      </w:r>
      <w:r w:rsidRPr="008C2ACE">
        <w:rPr>
          <w:spacing w:val="-17"/>
          <w:sz w:val="28"/>
          <w:lang w:val="en-US"/>
        </w:rPr>
        <w:t xml:space="preserve"> </w:t>
      </w:r>
      <w:r w:rsidRPr="008C2ACE">
        <w:rPr>
          <w:sz w:val="28"/>
          <w:lang w:val="en-US"/>
        </w:rPr>
        <w:t>M.</w:t>
      </w:r>
      <w:r w:rsidRPr="008C2ACE">
        <w:rPr>
          <w:spacing w:val="-17"/>
          <w:sz w:val="28"/>
          <w:lang w:val="en-US"/>
        </w:rPr>
        <w:t xml:space="preserve"> </w:t>
      </w:r>
      <w:r w:rsidRPr="008C2ACE">
        <w:rPr>
          <w:sz w:val="28"/>
          <w:lang w:val="en-US"/>
        </w:rPr>
        <w:t>R.,</w:t>
      </w:r>
      <w:r w:rsidRPr="008C2ACE">
        <w:rPr>
          <w:spacing w:val="-17"/>
          <w:sz w:val="28"/>
          <w:lang w:val="en-US"/>
        </w:rPr>
        <w:t xml:space="preserve"> </w:t>
      </w:r>
      <w:r w:rsidRPr="008C2ACE">
        <w:rPr>
          <w:sz w:val="28"/>
          <w:lang w:val="en-US"/>
        </w:rPr>
        <w:t>Daoud-Gray</w:t>
      </w:r>
      <w:r w:rsidRPr="008C2ACE">
        <w:rPr>
          <w:spacing w:val="-17"/>
          <w:sz w:val="28"/>
          <w:lang w:val="en-US"/>
        </w:rPr>
        <w:t xml:space="preserve"> </w:t>
      </w:r>
      <w:r w:rsidRPr="008C2ACE">
        <w:rPr>
          <w:sz w:val="28"/>
          <w:lang w:val="en-US"/>
        </w:rPr>
        <w:t>A.</w:t>
      </w:r>
      <w:r w:rsidRPr="008C2ACE">
        <w:rPr>
          <w:spacing w:val="-17"/>
          <w:sz w:val="28"/>
          <w:lang w:val="en-US"/>
        </w:rPr>
        <w:t xml:space="preserve"> </w:t>
      </w:r>
      <w:r w:rsidRPr="008C2ACE">
        <w:rPr>
          <w:sz w:val="28"/>
          <w:lang w:val="en-US"/>
        </w:rPr>
        <w:t>et</w:t>
      </w:r>
      <w:r w:rsidRPr="008C2ACE">
        <w:rPr>
          <w:spacing w:val="-17"/>
          <w:sz w:val="28"/>
          <w:lang w:val="en-US"/>
        </w:rPr>
        <w:t xml:space="preserve"> </w:t>
      </w:r>
      <w:r w:rsidRPr="008C2ACE">
        <w:rPr>
          <w:sz w:val="28"/>
          <w:lang w:val="en-US"/>
        </w:rPr>
        <w:t>al.</w:t>
      </w:r>
      <w:r w:rsidRPr="008C2ACE">
        <w:rPr>
          <w:spacing w:val="-17"/>
          <w:sz w:val="28"/>
          <w:lang w:val="en-US"/>
        </w:rPr>
        <w:t xml:space="preserve"> </w:t>
      </w:r>
      <w:r w:rsidRPr="008C2ACE">
        <w:rPr>
          <w:sz w:val="28"/>
          <w:lang w:val="en-US"/>
        </w:rPr>
        <w:t>Treatment</w:t>
      </w:r>
      <w:r w:rsidRPr="008C2ACE">
        <w:rPr>
          <w:spacing w:val="-17"/>
          <w:sz w:val="28"/>
          <w:lang w:val="en-US"/>
        </w:rPr>
        <w:t xml:space="preserve"> </w:t>
      </w:r>
      <w:r w:rsidRPr="008C2ACE">
        <w:rPr>
          <w:sz w:val="28"/>
          <w:lang w:val="en-US"/>
        </w:rPr>
        <w:t>of</w:t>
      </w:r>
      <w:r w:rsidRPr="008C2ACE">
        <w:rPr>
          <w:spacing w:val="-17"/>
          <w:sz w:val="28"/>
          <w:lang w:val="en-US"/>
        </w:rPr>
        <w:t xml:space="preserve"> </w:t>
      </w:r>
      <w:r w:rsidRPr="008C2ACE">
        <w:rPr>
          <w:sz w:val="28"/>
          <w:lang w:val="en-US"/>
        </w:rPr>
        <w:t>critical-sized bone defects: clinical and tissue engineering perspectives // Eur J Orthop Surg Traumatol. – 2018. – Vol. 28, №3. – P. 351-362.</w:t>
      </w:r>
    </w:p>
    <w:p w14:paraId="3C197A8D" w14:textId="77777777" w:rsidR="00837FAC" w:rsidRPr="008C2ACE" w:rsidRDefault="004D5FA3">
      <w:pPr>
        <w:pStyle w:val="a4"/>
        <w:numPr>
          <w:ilvl w:val="0"/>
          <w:numId w:val="1"/>
        </w:numPr>
        <w:tabs>
          <w:tab w:val="left" w:pos="1555"/>
        </w:tabs>
        <w:spacing w:line="321" w:lineRule="exact"/>
        <w:ind w:left="1555" w:right="0" w:hanging="705"/>
        <w:jc w:val="both"/>
        <w:rPr>
          <w:sz w:val="28"/>
          <w:lang w:val="en-US"/>
        </w:rPr>
      </w:pPr>
      <w:r w:rsidRPr="008C2ACE">
        <w:rPr>
          <w:sz w:val="28"/>
          <w:lang w:val="en-US"/>
        </w:rPr>
        <w:t>Giannoudis</w:t>
      </w:r>
      <w:r w:rsidRPr="008C2ACE">
        <w:rPr>
          <w:spacing w:val="-1"/>
          <w:sz w:val="28"/>
          <w:lang w:val="en-US"/>
        </w:rPr>
        <w:t xml:space="preserve"> </w:t>
      </w:r>
      <w:r w:rsidRPr="008C2ACE">
        <w:rPr>
          <w:sz w:val="28"/>
          <w:lang w:val="en-US"/>
        </w:rPr>
        <w:t>P.</w:t>
      </w:r>
      <w:r w:rsidRPr="008C2ACE">
        <w:rPr>
          <w:spacing w:val="-1"/>
          <w:sz w:val="28"/>
          <w:lang w:val="en-US"/>
        </w:rPr>
        <w:t xml:space="preserve"> </w:t>
      </w:r>
      <w:r w:rsidRPr="008C2ACE">
        <w:rPr>
          <w:sz w:val="28"/>
          <w:lang w:val="en-US"/>
        </w:rPr>
        <w:t>V.,</w:t>
      </w:r>
      <w:r w:rsidRPr="008C2ACE">
        <w:rPr>
          <w:spacing w:val="-1"/>
          <w:sz w:val="28"/>
          <w:lang w:val="en-US"/>
        </w:rPr>
        <w:t xml:space="preserve"> </w:t>
      </w:r>
      <w:r w:rsidRPr="008C2ACE">
        <w:rPr>
          <w:sz w:val="28"/>
          <w:lang w:val="en-US"/>
        </w:rPr>
        <w:t>Dinopoulos</w:t>
      </w:r>
      <w:r w:rsidRPr="008C2ACE">
        <w:rPr>
          <w:spacing w:val="-1"/>
          <w:sz w:val="28"/>
          <w:lang w:val="en-US"/>
        </w:rPr>
        <w:t xml:space="preserve"> </w:t>
      </w:r>
      <w:r w:rsidRPr="008C2ACE">
        <w:rPr>
          <w:sz w:val="28"/>
          <w:lang w:val="en-US"/>
        </w:rPr>
        <w:t>H.,</w:t>
      </w:r>
      <w:r w:rsidRPr="008C2ACE">
        <w:rPr>
          <w:spacing w:val="-1"/>
          <w:sz w:val="28"/>
          <w:lang w:val="en-US"/>
        </w:rPr>
        <w:t xml:space="preserve"> </w:t>
      </w:r>
      <w:r w:rsidRPr="008C2ACE">
        <w:rPr>
          <w:sz w:val="28"/>
          <w:lang w:val="en-US"/>
        </w:rPr>
        <w:t>Tsiridis E.</w:t>
      </w:r>
      <w:r w:rsidRPr="008C2ACE">
        <w:rPr>
          <w:spacing w:val="-2"/>
          <w:sz w:val="28"/>
          <w:lang w:val="en-US"/>
        </w:rPr>
        <w:t xml:space="preserve"> </w:t>
      </w:r>
      <w:r w:rsidRPr="008C2ACE">
        <w:rPr>
          <w:sz w:val="28"/>
          <w:lang w:val="en-US"/>
        </w:rPr>
        <w:t>Bone substitutes:</w:t>
      </w:r>
      <w:r w:rsidRPr="008C2ACE">
        <w:rPr>
          <w:spacing w:val="-1"/>
          <w:sz w:val="28"/>
          <w:lang w:val="en-US"/>
        </w:rPr>
        <w:t xml:space="preserve"> </w:t>
      </w:r>
      <w:r w:rsidRPr="008C2ACE">
        <w:rPr>
          <w:sz w:val="28"/>
          <w:lang w:val="en-US"/>
        </w:rPr>
        <w:t>an</w:t>
      </w:r>
      <w:r w:rsidRPr="008C2ACE">
        <w:rPr>
          <w:spacing w:val="-1"/>
          <w:sz w:val="28"/>
          <w:lang w:val="en-US"/>
        </w:rPr>
        <w:t xml:space="preserve"> </w:t>
      </w:r>
      <w:r w:rsidRPr="008C2ACE">
        <w:rPr>
          <w:spacing w:val="-2"/>
          <w:sz w:val="28"/>
          <w:lang w:val="en-US"/>
        </w:rPr>
        <w:t>update</w:t>
      </w:r>
    </w:p>
    <w:p w14:paraId="387F438C" w14:textId="77777777" w:rsidR="00837FAC" w:rsidRDefault="004D5FA3">
      <w:pPr>
        <w:pStyle w:val="a3"/>
        <w:spacing w:line="322" w:lineRule="exact"/>
      </w:pPr>
      <w:r>
        <w:t>//</w:t>
      </w:r>
      <w:r>
        <w:rPr>
          <w:spacing w:val="-5"/>
        </w:rPr>
        <w:t xml:space="preserve"> </w:t>
      </w:r>
      <w:r>
        <w:t>Injury.</w:t>
      </w:r>
      <w:r>
        <w:rPr>
          <w:spacing w:val="-5"/>
        </w:rPr>
        <w:t xml:space="preserve"> </w:t>
      </w:r>
      <w:r>
        <w:t>–</w:t>
      </w:r>
      <w:r>
        <w:rPr>
          <w:spacing w:val="-4"/>
        </w:rPr>
        <w:t xml:space="preserve"> </w:t>
      </w:r>
      <w:r>
        <w:t>2005.</w:t>
      </w:r>
      <w:r>
        <w:rPr>
          <w:spacing w:val="-5"/>
        </w:rPr>
        <w:t xml:space="preserve"> </w:t>
      </w:r>
      <w:r>
        <w:t>–</w:t>
      </w:r>
      <w:r>
        <w:rPr>
          <w:spacing w:val="-4"/>
        </w:rPr>
        <w:t xml:space="preserve"> </w:t>
      </w:r>
      <w:r>
        <w:t>Vol.</w:t>
      </w:r>
      <w:r>
        <w:rPr>
          <w:spacing w:val="-4"/>
        </w:rPr>
        <w:t xml:space="preserve"> </w:t>
      </w:r>
      <w:r>
        <w:t>36(Suppl</w:t>
      </w:r>
      <w:r>
        <w:rPr>
          <w:spacing w:val="-4"/>
        </w:rPr>
        <w:t xml:space="preserve"> </w:t>
      </w:r>
      <w:r>
        <w:t>3).</w:t>
      </w:r>
      <w:r>
        <w:rPr>
          <w:spacing w:val="-6"/>
        </w:rPr>
        <w:t xml:space="preserve"> </w:t>
      </w:r>
      <w:r>
        <w:t>–</w:t>
      </w:r>
      <w:r>
        <w:rPr>
          <w:spacing w:val="-4"/>
        </w:rPr>
        <w:t xml:space="preserve"> </w:t>
      </w:r>
      <w:r>
        <w:t>P.</w:t>
      </w:r>
      <w:r>
        <w:rPr>
          <w:spacing w:val="-4"/>
        </w:rPr>
        <w:t xml:space="preserve"> </w:t>
      </w:r>
      <w:r>
        <w:t>20-</w:t>
      </w:r>
      <w:r>
        <w:rPr>
          <w:spacing w:val="-5"/>
        </w:rPr>
        <w:t>27.</w:t>
      </w:r>
    </w:p>
    <w:p w14:paraId="054F20EA" w14:textId="77777777" w:rsidR="00837FAC" w:rsidRPr="008C2ACE" w:rsidRDefault="004D5FA3">
      <w:pPr>
        <w:pStyle w:val="a4"/>
        <w:numPr>
          <w:ilvl w:val="0"/>
          <w:numId w:val="1"/>
        </w:numPr>
        <w:tabs>
          <w:tab w:val="left" w:pos="1555"/>
        </w:tabs>
        <w:ind w:right="130" w:firstLine="709"/>
        <w:jc w:val="both"/>
        <w:rPr>
          <w:sz w:val="28"/>
          <w:lang w:val="en-US"/>
        </w:rPr>
      </w:pPr>
      <w:r w:rsidRPr="008C2ACE">
        <w:rPr>
          <w:sz w:val="28"/>
          <w:lang w:val="en-US"/>
        </w:rPr>
        <w:t>El-Chaar</w:t>
      </w:r>
      <w:r w:rsidRPr="008C2ACE">
        <w:rPr>
          <w:spacing w:val="-11"/>
          <w:sz w:val="28"/>
          <w:lang w:val="en-US"/>
        </w:rPr>
        <w:t xml:space="preserve"> </w:t>
      </w:r>
      <w:r w:rsidRPr="008C2ACE">
        <w:rPr>
          <w:sz w:val="28"/>
          <w:lang w:val="en-US"/>
        </w:rPr>
        <w:t>E.</w:t>
      </w:r>
      <w:r w:rsidRPr="008C2ACE">
        <w:rPr>
          <w:spacing w:val="-11"/>
          <w:sz w:val="28"/>
          <w:lang w:val="en-US"/>
        </w:rPr>
        <w:t xml:space="preserve"> </w:t>
      </w:r>
      <w:r w:rsidRPr="008C2ACE">
        <w:rPr>
          <w:sz w:val="28"/>
          <w:lang w:val="en-US"/>
        </w:rPr>
        <w:t>S.</w:t>
      </w:r>
      <w:r w:rsidRPr="008C2ACE">
        <w:rPr>
          <w:spacing w:val="-11"/>
          <w:sz w:val="28"/>
          <w:lang w:val="en-US"/>
        </w:rPr>
        <w:t xml:space="preserve"> </w:t>
      </w:r>
      <w:r w:rsidRPr="008C2ACE">
        <w:rPr>
          <w:sz w:val="28"/>
          <w:lang w:val="en-US"/>
        </w:rPr>
        <w:t>Demineralized</w:t>
      </w:r>
      <w:r w:rsidRPr="008C2ACE">
        <w:rPr>
          <w:spacing w:val="-10"/>
          <w:sz w:val="28"/>
          <w:lang w:val="en-US"/>
        </w:rPr>
        <w:t xml:space="preserve"> </w:t>
      </w:r>
      <w:r w:rsidRPr="008C2ACE">
        <w:rPr>
          <w:sz w:val="28"/>
          <w:lang w:val="en-US"/>
        </w:rPr>
        <w:t>bone</w:t>
      </w:r>
      <w:r w:rsidRPr="008C2ACE">
        <w:rPr>
          <w:spacing w:val="-10"/>
          <w:sz w:val="28"/>
          <w:lang w:val="en-US"/>
        </w:rPr>
        <w:t xml:space="preserve"> </w:t>
      </w:r>
      <w:r w:rsidRPr="008C2ACE">
        <w:rPr>
          <w:sz w:val="28"/>
          <w:lang w:val="en-US"/>
        </w:rPr>
        <w:t>matrix</w:t>
      </w:r>
      <w:r w:rsidRPr="008C2ACE">
        <w:rPr>
          <w:spacing w:val="-10"/>
          <w:sz w:val="28"/>
          <w:lang w:val="en-US"/>
        </w:rPr>
        <w:t xml:space="preserve"> </w:t>
      </w:r>
      <w:r w:rsidRPr="008C2ACE">
        <w:rPr>
          <w:sz w:val="28"/>
          <w:lang w:val="en-US"/>
        </w:rPr>
        <w:t>in</w:t>
      </w:r>
      <w:r w:rsidRPr="008C2ACE">
        <w:rPr>
          <w:spacing w:val="-10"/>
          <w:sz w:val="28"/>
          <w:lang w:val="en-US"/>
        </w:rPr>
        <w:t xml:space="preserve"> </w:t>
      </w:r>
      <w:r w:rsidRPr="008C2ACE">
        <w:rPr>
          <w:sz w:val="28"/>
          <w:lang w:val="en-US"/>
        </w:rPr>
        <w:t>extraction</w:t>
      </w:r>
      <w:r w:rsidRPr="008C2ACE">
        <w:rPr>
          <w:spacing w:val="-10"/>
          <w:sz w:val="28"/>
          <w:lang w:val="en-US"/>
        </w:rPr>
        <w:t xml:space="preserve"> </w:t>
      </w:r>
      <w:r w:rsidRPr="008C2ACE">
        <w:rPr>
          <w:sz w:val="28"/>
          <w:lang w:val="en-US"/>
        </w:rPr>
        <w:t>sockets:</w:t>
      </w:r>
      <w:r w:rsidRPr="008C2ACE">
        <w:rPr>
          <w:spacing w:val="-11"/>
          <w:sz w:val="28"/>
          <w:lang w:val="en-US"/>
        </w:rPr>
        <w:t xml:space="preserve"> </w:t>
      </w:r>
      <w:r w:rsidRPr="008C2ACE">
        <w:rPr>
          <w:sz w:val="28"/>
          <w:lang w:val="en-US"/>
        </w:rPr>
        <w:t>a</w:t>
      </w:r>
      <w:r w:rsidRPr="008C2ACE">
        <w:rPr>
          <w:spacing w:val="-10"/>
          <w:sz w:val="28"/>
          <w:lang w:val="en-US"/>
        </w:rPr>
        <w:t xml:space="preserve"> </w:t>
      </w:r>
      <w:r w:rsidRPr="008C2ACE">
        <w:rPr>
          <w:sz w:val="28"/>
          <w:lang w:val="en-US"/>
        </w:rPr>
        <w:t>clinical and histologic case series // Implant Dent. – 2013. – Vol. 22. – P. 120-126.</w:t>
      </w:r>
    </w:p>
    <w:p w14:paraId="47AE5652" w14:textId="77777777" w:rsidR="00837FAC" w:rsidRPr="008C2ACE" w:rsidRDefault="00837FAC">
      <w:pPr>
        <w:pStyle w:val="a4"/>
        <w:rPr>
          <w:sz w:val="28"/>
          <w:lang w:val="en-US"/>
        </w:rPr>
        <w:sectPr w:rsidR="00837FAC" w:rsidRPr="008C2ACE">
          <w:pgSz w:w="11900" w:h="16840"/>
          <w:pgMar w:top="1060" w:right="425" w:bottom="1220" w:left="1559" w:header="0" w:footer="963" w:gutter="0"/>
          <w:cols w:space="720"/>
        </w:sectPr>
      </w:pPr>
    </w:p>
    <w:p w14:paraId="0632732A" w14:textId="77777777" w:rsidR="00837FAC" w:rsidRPr="008C2ACE" w:rsidRDefault="004D5FA3">
      <w:pPr>
        <w:pStyle w:val="a4"/>
        <w:numPr>
          <w:ilvl w:val="0"/>
          <w:numId w:val="1"/>
        </w:numPr>
        <w:tabs>
          <w:tab w:val="left" w:pos="1555"/>
        </w:tabs>
        <w:spacing w:before="69"/>
        <w:ind w:right="133" w:firstLine="709"/>
        <w:jc w:val="both"/>
        <w:rPr>
          <w:sz w:val="28"/>
          <w:lang w:val="en-US"/>
        </w:rPr>
      </w:pPr>
      <w:r w:rsidRPr="008C2ACE">
        <w:rPr>
          <w:sz w:val="28"/>
          <w:lang w:val="en-US"/>
        </w:rPr>
        <w:t>Fernandez</w:t>
      </w:r>
      <w:r w:rsidRPr="008C2ACE">
        <w:rPr>
          <w:spacing w:val="-10"/>
          <w:sz w:val="28"/>
          <w:lang w:val="en-US"/>
        </w:rPr>
        <w:t xml:space="preserve"> </w:t>
      </w:r>
      <w:r w:rsidRPr="008C2ACE">
        <w:rPr>
          <w:sz w:val="28"/>
          <w:lang w:val="en-US"/>
        </w:rPr>
        <w:t>De</w:t>
      </w:r>
      <w:r w:rsidRPr="008C2ACE">
        <w:rPr>
          <w:spacing w:val="-10"/>
          <w:sz w:val="28"/>
          <w:lang w:val="en-US"/>
        </w:rPr>
        <w:t xml:space="preserve"> </w:t>
      </w:r>
      <w:r w:rsidRPr="008C2ACE">
        <w:rPr>
          <w:sz w:val="28"/>
          <w:lang w:val="en-US"/>
        </w:rPr>
        <w:t>Grado</w:t>
      </w:r>
      <w:r w:rsidRPr="008C2ACE">
        <w:rPr>
          <w:spacing w:val="-10"/>
          <w:sz w:val="28"/>
          <w:lang w:val="en-US"/>
        </w:rPr>
        <w:t xml:space="preserve"> </w:t>
      </w:r>
      <w:r w:rsidRPr="008C2ACE">
        <w:rPr>
          <w:sz w:val="28"/>
          <w:lang w:val="en-US"/>
        </w:rPr>
        <w:t>G.,</w:t>
      </w:r>
      <w:r w:rsidRPr="008C2ACE">
        <w:rPr>
          <w:spacing w:val="-10"/>
          <w:sz w:val="28"/>
          <w:lang w:val="en-US"/>
        </w:rPr>
        <w:t xml:space="preserve"> </w:t>
      </w:r>
      <w:r w:rsidRPr="008C2ACE">
        <w:rPr>
          <w:sz w:val="28"/>
          <w:lang w:val="en-US"/>
        </w:rPr>
        <w:t>Keller</w:t>
      </w:r>
      <w:r w:rsidRPr="008C2ACE">
        <w:rPr>
          <w:spacing w:val="-10"/>
          <w:sz w:val="28"/>
          <w:lang w:val="en-US"/>
        </w:rPr>
        <w:t xml:space="preserve"> </w:t>
      </w:r>
      <w:r w:rsidRPr="008C2ACE">
        <w:rPr>
          <w:sz w:val="28"/>
          <w:lang w:val="en-US"/>
        </w:rPr>
        <w:t>L.,</w:t>
      </w:r>
      <w:r w:rsidRPr="008C2ACE">
        <w:rPr>
          <w:spacing w:val="-10"/>
          <w:sz w:val="28"/>
          <w:lang w:val="en-US"/>
        </w:rPr>
        <w:t xml:space="preserve"> </w:t>
      </w:r>
      <w:r w:rsidRPr="008C2ACE">
        <w:rPr>
          <w:sz w:val="28"/>
          <w:lang w:val="en-US"/>
        </w:rPr>
        <w:t>Idoux-Gillet</w:t>
      </w:r>
      <w:r w:rsidRPr="008C2ACE">
        <w:rPr>
          <w:spacing w:val="-10"/>
          <w:sz w:val="28"/>
          <w:lang w:val="en-US"/>
        </w:rPr>
        <w:t xml:space="preserve"> </w:t>
      </w:r>
      <w:r w:rsidRPr="008C2ACE">
        <w:rPr>
          <w:sz w:val="28"/>
          <w:lang w:val="en-US"/>
        </w:rPr>
        <w:t>Y.</w:t>
      </w:r>
      <w:r w:rsidRPr="008C2ACE">
        <w:rPr>
          <w:spacing w:val="-10"/>
          <w:sz w:val="28"/>
          <w:lang w:val="en-US"/>
        </w:rPr>
        <w:t xml:space="preserve"> </w:t>
      </w:r>
      <w:r w:rsidRPr="008C2ACE">
        <w:rPr>
          <w:sz w:val="28"/>
          <w:lang w:val="en-US"/>
        </w:rPr>
        <w:t>et</w:t>
      </w:r>
      <w:r w:rsidRPr="008C2ACE">
        <w:rPr>
          <w:spacing w:val="-10"/>
          <w:sz w:val="28"/>
          <w:lang w:val="en-US"/>
        </w:rPr>
        <w:t xml:space="preserve"> </w:t>
      </w:r>
      <w:r w:rsidRPr="008C2ACE">
        <w:rPr>
          <w:sz w:val="28"/>
          <w:lang w:val="en-US"/>
        </w:rPr>
        <w:t>al.</w:t>
      </w:r>
      <w:r w:rsidRPr="008C2ACE">
        <w:rPr>
          <w:spacing w:val="-10"/>
          <w:sz w:val="28"/>
          <w:lang w:val="en-US"/>
        </w:rPr>
        <w:t xml:space="preserve"> </w:t>
      </w:r>
      <w:r w:rsidRPr="008C2ACE">
        <w:rPr>
          <w:sz w:val="28"/>
          <w:lang w:val="en-US"/>
        </w:rPr>
        <w:t>Bone</w:t>
      </w:r>
      <w:r w:rsidRPr="008C2ACE">
        <w:rPr>
          <w:spacing w:val="-10"/>
          <w:sz w:val="28"/>
          <w:lang w:val="en-US"/>
        </w:rPr>
        <w:t xml:space="preserve"> </w:t>
      </w:r>
      <w:r w:rsidRPr="008C2ACE">
        <w:rPr>
          <w:sz w:val="28"/>
          <w:lang w:val="en-US"/>
        </w:rPr>
        <w:t>substitutes: a review of their characteristics, clinical use, and perspectives for large bone defects management // J Tissue Eng. – 2018. – Vol. 9. – P. 819-836.</w:t>
      </w:r>
    </w:p>
    <w:p w14:paraId="5878D0E6" w14:textId="77777777" w:rsidR="00837FAC" w:rsidRPr="008C2ACE" w:rsidRDefault="004D5FA3">
      <w:pPr>
        <w:pStyle w:val="a4"/>
        <w:numPr>
          <w:ilvl w:val="0"/>
          <w:numId w:val="1"/>
        </w:numPr>
        <w:tabs>
          <w:tab w:val="left" w:pos="1555"/>
        </w:tabs>
        <w:spacing w:line="242" w:lineRule="auto"/>
        <w:ind w:right="132" w:firstLine="709"/>
        <w:jc w:val="both"/>
        <w:rPr>
          <w:sz w:val="28"/>
          <w:lang w:val="en-US"/>
        </w:rPr>
      </w:pPr>
      <w:r w:rsidRPr="008C2ACE">
        <w:rPr>
          <w:sz w:val="28"/>
          <w:lang w:val="en-US"/>
        </w:rPr>
        <w:t>Khan</w:t>
      </w:r>
      <w:r w:rsidRPr="008C2ACE">
        <w:rPr>
          <w:spacing w:val="-5"/>
          <w:sz w:val="28"/>
          <w:lang w:val="en-US"/>
        </w:rPr>
        <w:t xml:space="preserve"> </w:t>
      </w:r>
      <w:r w:rsidRPr="008C2ACE">
        <w:rPr>
          <w:sz w:val="28"/>
          <w:lang w:val="en-US"/>
        </w:rPr>
        <w:t>S.</w:t>
      </w:r>
      <w:r w:rsidRPr="008C2ACE">
        <w:rPr>
          <w:spacing w:val="-5"/>
          <w:sz w:val="28"/>
          <w:lang w:val="en-US"/>
        </w:rPr>
        <w:t xml:space="preserve"> </w:t>
      </w:r>
      <w:r w:rsidRPr="008C2ACE">
        <w:rPr>
          <w:sz w:val="28"/>
          <w:lang w:val="en-US"/>
        </w:rPr>
        <w:t>N.</w:t>
      </w:r>
      <w:r w:rsidRPr="008C2ACE">
        <w:rPr>
          <w:spacing w:val="-5"/>
          <w:sz w:val="28"/>
          <w:lang w:val="en-US"/>
        </w:rPr>
        <w:t xml:space="preserve"> </w:t>
      </w:r>
      <w:r w:rsidRPr="008C2ACE">
        <w:rPr>
          <w:sz w:val="28"/>
          <w:lang w:val="en-US"/>
        </w:rPr>
        <w:t>et</w:t>
      </w:r>
      <w:r w:rsidRPr="008C2ACE">
        <w:rPr>
          <w:spacing w:val="-5"/>
          <w:sz w:val="28"/>
          <w:lang w:val="en-US"/>
        </w:rPr>
        <w:t xml:space="preserve"> </w:t>
      </w:r>
      <w:r w:rsidRPr="008C2ACE">
        <w:rPr>
          <w:sz w:val="28"/>
          <w:lang w:val="en-US"/>
        </w:rPr>
        <w:t>al.</w:t>
      </w:r>
      <w:r w:rsidRPr="008C2ACE">
        <w:rPr>
          <w:spacing w:val="-5"/>
          <w:sz w:val="28"/>
          <w:lang w:val="en-US"/>
        </w:rPr>
        <w:t xml:space="preserve"> </w:t>
      </w:r>
      <w:r w:rsidRPr="008C2ACE">
        <w:rPr>
          <w:sz w:val="28"/>
          <w:lang w:val="en-US"/>
        </w:rPr>
        <w:t>The</w:t>
      </w:r>
      <w:r w:rsidRPr="008C2ACE">
        <w:rPr>
          <w:spacing w:val="-5"/>
          <w:sz w:val="28"/>
          <w:lang w:val="en-US"/>
        </w:rPr>
        <w:t xml:space="preserve"> </w:t>
      </w:r>
      <w:r w:rsidRPr="008C2ACE">
        <w:rPr>
          <w:sz w:val="28"/>
          <w:lang w:val="en-US"/>
        </w:rPr>
        <w:t>biology</w:t>
      </w:r>
      <w:r w:rsidRPr="008C2ACE">
        <w:rPr>
          <w:spacing w:val="-5"/>
          <w:sz w:val="28"/>
          <w:lang w:val="en-US"/>
        </w:rPr>
        <w:t xml:space="preserve"> </w:t>
      </w:r>
      <w:r w:rsidRPr="008C2ACE">
        <w:rPr>
          <w:sz w:val="28"/>
          <w:lang w:val="en-US"/>
        </w:rPr>
        <w:t>of</w:t>
      </w:r>
      <w:r w:rsidRPr="008C2ACE">
        <w:rPr>
          <w:spacing w:val="-5"/>
          <w:sz w:val="28"/>
          <w:lang w:val="en-US"/>
        </w:rPr>
        <w:t xml:space="preserve"> </w:t>
      </w:r>
      <w:r w:rsidRPr="008C2ACE">
        <w:rPr>
          <w:sz w:val="28"/>
          <w:lang w:val="en-US"/>
        </w:rPr>
        <w:t>bone</w:t>
      </w:r>
      <w:r w:rsidRPr="008C2ACE">
        <w:rPr>
          <w:spacing w:val="-5"/>
          <w:sz w:val="28"/>
          <w:lang w:val="en-US"/>
        </w:rPr>
        <w:t xml:space="preserve"> </w:t>
      </w:r>
      <w:r w:rsidRPr="008C2ACE">
        <w:rPr>
          <w:sz w:val="28"/>
          <w:lang w:val="en-US"/>
        </w:rPr>
        <w:t>grafting</w:t>
      </w:r>
      <w:r w:rsidRPr="008C2ACE">
        <w:rPr>
          <w:spacing w:val="-5"/>
          <w:sz w:val="28"/>
          <w:lang w:val="en-US"/>
        </w:rPr>
        <w:t xml:space="preserve"> </w:t>
      </w:r>
      <w:r w:rsidRPr="008C2ACE">
        <w:rPr>
          <w:sz w:val="28"/>
          <w:lang w:val="en-US"/>
        </w:rPr>
        <w:t>//</w:t>
      </w:r>
      <w:r w:rsidRPr="008C2ACE">
        <w:rPr>
          <w:spacing w:val="-5"/>
          <w:sz w:val="28"/>
          <w:lang w:val="en-US"/>
        </w:rPr>
        <w:t xml:space="preserve"> </w:t>
      </w:r>
      <w:r w:rsidRPr="008C2ACE">
        <w:rPr>
          <w:sz w:val="28"/>
          <w:lang w:val="en-US"/>
        </w:rPr>
        <w:t>J</w:t>
      </w:r>
      <w:r w:rsidRPr="008C2ACE">
        <w:rPr>
          <w:spacing w:val="-5"/>
          <w:sz w:val="28"/>
          <w:lang w:val="en-US"/>
        </w:rPr>
        <w:t xml:space="preserve"> </w:t>
      </w:r>
      <w:r w:rsidRPr="008C2ACE">
        <w:rPr>
          <w:sz w:val="28"/>
          <w:lang w:val="en-US"/>
        </w:rPr>
        <w:t>Am</w:t>
      </w:r>
      <w:r w:rsidRPr="008C2ACE">
        <w:rPr>
          <w:spacing w:val="-4"/>
          <w:sz w:val="28"/>
          <w:lang w:val="en-US"/>
        </w:rPr>
        <w:t xml:space="preserve"> </w:t>
      </w:r>
      <w:r w:rsidRPr="008C2ACE">
        <w:rPr>
          <w:sz w:val="28"/>
          <w:lang w:val="en-US"/>
        </w:rPr>
        <w:t>Acad</w:t>
      </w:r>
      <w:r w:rsidRPr="008C2ACE">
        <w:rPr>
          <w:spacing w:val="-5"/>
          <w:sz w:val="28"/>
          <w:lang w:val="en-US"/>
        </w:rPr>
        <w:t xml:space="preserve"> </w:t>
      </w:r>
      <w:r w:rsidRPr="008C2ACE">
        <w:rPr>
          <w:sz w:val="28"/>
          <w:lang w:val="en-US"/>
        </w:rPr>
        <w:t>Orthop</w:t>
      </w:r>
      <w:r w:rsidRPr="008C2ACE">
        <w:rPr>
          <w:spacing w:val="-5"/>
          <w:sz w:val="28"/>
          <w:lang w:val="en-US"/>
        </w:rPr>
        <w:t xml:space="preserve"> </w:t>
      </w:r>
      <w:r w:rsidRPr="008C2ACE">
        <w:rPr>
          <w:sz w:val="28"/>
          <w:lang w:val="en-US"/>
        </w:rPr>
        <w:t>Surg. – 2005. – Vol. 13, №1. – P. 77-86.</w:t>
      </w:r>
    </w:p>
    <w:p w14:paraId="2DF2DBB3" w14:textId="77777777" w:rsidR="00837FAC" w:rsidRPr="008C2ACE" w:rsidRDefault="004D5FA3">
      <w:pPr>
        <w:pStyle w:val="a4"/>
        <w:numPr>
          <w:ilvl w:val="0"/>
          <w:numId w:val="1"/>
        </w:numPr>
        <w:tabs>
          <w:tab w:val="left" w:pos="1555"/>
        </w:tabs>
        <w:ind w:right="131" w:firstLine="709"/>
        <w:jc w:val="both"/>
        <w:rPr>
          <w:sz w:val="28"/>
          <w:lang w:val="en-US"/>
        </w:rPr>
      </w:pPr>
      <w:r w:rsidRPr="008C2ACE">
        <w:rPr>
          <w:sz w:val="28"/>
          <w:lang w:val="en-US"/>
        </w:rPr>
        <w:t>Sanchez-Sotelo J., Wagner E. R., Houdek M. T. Allograft-prosthetic composite reconstruction for massive proximal humeral bone loss in reverse shoulder arthroplasty // JBJS Essent Surg Tech. – 2018. – Vol. 8, №1. – P. 3-17.</w:t>
      </w:r>
    </w:p>
    <w:p w14:paraId="58E33B31" w14:textId="77777777" w:rsidR="00837FAC" w:rsidRPr="008C2ACE" w:rsidRDefault="004D5FA3">
      <w:pPr>
        <w:pStyle w:val="a4"/>
        <w:numPr>
          <w:ilvl w:val="0"/>
          <w:numId w:val="1"/>
        </w:numPr>
        <w:tabs>
          <w:tab w:val="left" w:pos="1555"/>
        </w:tabs>
        <w:ind w:firstLine="709"/>
        <w:jc w:val="both"/>
        <w:rPr>
          <w:sz w:val="28"/>
          <w:lang w:val="en-US"/>
        </w:rPr>
      </w:pPr>
      <w:r w:rsidRPr="008C2ACE">
        <w:rPr>
          <w:sz w:val="28"/>
          <w:lang w:val="en-US"/>
        </w:rPr>
        <w:t>Gregori P., Perricone G., Franceschetti E. et al. Allograft prosthesis composite</w:t>
      </w:r>
      <w:r w:rsidRPr="008C2ACE">
        <w:rPr>
          <w:spacing w:val="-4"/>
          <w:sz w:val="28"/>
          <w:lang w:val="en-US"/>
        </w:rPr>
        <w:t xml:space="preserve"> </w:t>
      </w:r>
      <w:r w:rsidRPr="008C2ACE">
        <w:rPr>
          <w:sz w:val="28"/>
          <w:lang w:val="en-US"/>
        </w:rPr>
        <w:t>(APC)</w:t>
      </w:r>
      <w:r w:rsidRPr="008C2ACE">
        <w:rPr>
          <w:spacing w:val="-4"/>
          <w:sz w:val="28"/>
          <w:lang w:val="en-US"/>
        </w:rPr>
        <w:t xml:space="preserve"> </w:t>
      </w:r>
      <w:r w:rsidRPr="008C2ACE">
        <w:rPr>
          <w:sz w:val="28"/>
          <w:lang w:val="en-US"/>
        </w:rPr>
        <w:t>for</w:t>
      </w:r>
      <w:r w:rsidRPr="008C2ACE">
        <w:rPr>
          <w:spacing w:val="-4"/>
          <w:sz w:val="28"/>
          <w:lang w:val="en-US"/>
        </w:rPr>
        <w:t xml:space="preserve"> </w:t>
      </w:r>
      <w:r w:rsidRPr="008C2ACE">
        <w:rPr>
          <w:sz w:val="28"/>
          <w:lang w:val="en-US"/>
        </w:rPr>
        <w:t>proximal</w:t>
      </w:r>
      <w:r w:rsidRPr="008C2ACE">
        <w:rPr>
          <w:spacing w:val="-4"/>
          <w:sz w:val="28"/>
          <w:lang w:val="en-US"/>
        </w:rPr>
        <w:t xml:space="preserve"> </w:t>
      </w:r>
      <w:r w:rsidRPr="008C2ACE">
        <w:rPr>
          <w:sz w:val="28"/>
          <w:lang w:val="en-US"/>
        </w:rPr>
        <w:t>humeral</w:t>
      </w:r>
      <w:r w:rsidRPr="008C2ACE">
        <w:rPr>
          <w:spacing w:val="-4"/>
          <w:sz w:val="28"/>
          <w:lang w:val="en-US"/>
        </w:rPr>
        <w:t xml:space="preserve"> </w:t>
      </w:r>
      <w:r w:rsidRPr="008C2ACE">
        <w:rPr>
          <w:sz w:val="28"/>
          <w:lang w:val="en-US"/>
        </w:rPr>
        <w:t>bone</w:t>
      </w:r>
      <w:r w:rsidRPr="008C2ACE">
        <w:rPr>
          <w:spacing w:val="-4"/>
          <w:sz w:val="28"/>
          <w:lang w:val="en-US"/>
        </w:rPr>
        <w:t xml:space="preserve"> </w:t>
      </w:r>
      <w:r w:rsidRPr="008C2ACE">
        <w:rPr>
          <w:sz w:val="28"/>
          <w:lang w:val="en-US"/>
        </w:rPr>
        <w:t>loss:</w:t>
      </w:r>
      <w:r w:rsidRPr="008C2ACE">
        <w:rPr>
          <w:spacing w:val="-4"/>
          <w:sz w:val="28"/>
          <w:lang w:val="en-US"/>
        </w:rPr>
        <w:t xml:space="preserve"> </w:t>
      </w:r>
      <w:r w:rsidRPr="008C2ACE">
        <w:rPr>
          <w:sz w:val="28"/>
          <w:lang w:val="en-US"/>
        </w:rPr>
        <w:t>outcomes</w:t>
      </w:r>
      <w:r w:rsidRPr="008C2ACE">
        <w:rPr>
          <w:spacing w:val="-4"/>
          <w:sz w:val="28"/>
          <w:lang w:val="en-US"/>
        </w:rPr>
        <w:t xml:space="preserve"> </w:t>
      </w:r>
      <w:r w:rsidRPr="008C2ACE">
        <w:rPr>
          <w:sz w:val="28"/>
          <w:lang w:val="en-US"/>
        </w:rPr>
        <w:t>and</w:t>
      </w:r>
      <w:r w:rsidRPr="008C2ACE">
        <w:rPr>
          <w:spacing w:val="-4"/>
          <w:sz w:val="28"/>
          <w:lang w:val="en-US"/>
        </w:rPr>
        <w:t xml:space="preserve"> </w:t>
      </w:r>
      <w:r w:rsidRPr="008C2ACE">
        <w:rPr>
          <w:sz w:val="28"/>
          <w:lang w:val="en-US"/>
        </w:rPr>
        <w:t>perspectives</w:t>
      </w:r>
      <w:r w:rsidRPr="008C2ACE">
        <w:rPr>
          <w:spacing w:val="-4"/>
          <w:sz w:val="28"/>
          <w:lang w:val="en-US"/>
        </w:rPr>
        <w:t xml:space="preserve"> </w:t>
      </w:r>
      <w:r w:rsidRPr="008C2ACE">
        <w:rPr>
          <w:sz w:val="28"/>
          <w:lang w:val="en-US"/>
        </w:rPr>
        <w:t>//</w:t>
      </w:r>
      <w:r w:rsidRPr="008C2ACE">
        <w:rPr>
          <w:spacing w:val="-4"/>
          <w:sz w:val="28"/>
          <w:lang w:val="en-US"/>
        </w:rPr>
        <w:t xml:space="preserve"> </w:t>
      </w:r>
      <w:r w:rsidRPr="008C2ACE">
        <w:rPr>
          <w:sz w:val="28"/>
          <w:lang w:val="en-US"/>
        </w:rPr>
        <w:t>J</w:t>
      </w:r>
      <w:r w:rsidRPr="008C2ACE">
        <w:rPr>
          <w:spacing w:val="-4"/>
          <w:sz w:val="28"/>
          <w:lang w:val="en-US"/>
        </w:rPr>
        <w:t xml:space="preserve"> </w:t>
      </w:r>
      <w:r w:rsidRPr="008C2ACE">
        <w:rPr>
          <w:sz w:val="28"/>
          <w:lang w:val="en-US"/>
        </w:rPr>
        <w:t>Pers Med. – 2023. – Vol. 13, №9. – P. 1301-1307.</w:t>
      </w:r>
    </w:p>
    <w:p w14:paraId="2062A67D" w14:textId="77777777" w:rsidR="00837FAC" w:rsidRPr="008C2ACE" w:rsidRDefault="004D5FA3">
      <w:pPr>
        <w:pStyle w:val="a4"/>
        <w:numPr>
          <w:ilvl w:val="0"/>
          <w:numId w:val="1"/>
        </w:numPr>
        <w:tabs>
          <w:tab w:val="left" w:pos="1555"/>
        </w:tabs>
        <w:ind w:firstLine="709"/>
        <w:jc w:val="both"/>
        <w:rPr>
          <w:sz w:val="28"/>
          <w:lang w:val="en-US"/>
        </w:rPr>
      </w:pPr>
      <w:r w:rsidRPr="008C2ACE">
        <w:rPr>
          <w:sz w:val="28"/>
          <w:lang w:val="en-US"/>
        </w:rPr>
        <w:t>Schreurs B. W. et al. Acetabular revision with impacted morsellised cancellous bone grafting and a cemented acetabular component: a 20- to 25-year follow-up // J Bone Joint Surg Br. – 2009. – Vol. 91, №9. – P. 1148-1153.</w:t>
      </w:r>
    </w:p>
    <w:p w14:paraId="0399BB2B" w14:textId="77777777" w:rsidR="00837FAC" w:rsidRPr="008C2ACE" w:rsidRDefault="004D5FA3">
      <w:pPr>
        <w:pStyle w:val="a4"/>
        <w:numPr>
          <w:ilvl w:val="0"/>
          <w:numId w:val="1"/>
        </w:numPr>
        <w:tabs>
          <w:tab w:val="left" w:pos="1555"/>
        </w:tabs>
        <w:ind w:right="133" w:firstLine="709"/>
        <w:jc w:val="both"/>
        <w:rPr>
          <w:sz w:val="28"/>
          <w:lang w:val="en-US"/>
        </w:rPr>
      </w:pPr>
      <w:r w:rsidRPr="008C2ACE">
        <w:rPr>
          <w:sz w:val="28"/>
          <w:lang w:val="en-US"/>
        </w:rPr>
        <w:t>Solomon L. et al. Impaction bone grafting of segmental bone defects in femoral nonunions // Acta Orthop Belg. – 2013. – Vol. 79, №1. – P. 64-70.</w:t>
      </w:r>
    </w:p>
    <w:p w14:paraId="3BAE051D" w14:textId="77777777" w:rsidR="00837FAC" w:rsidRPr="008C2ACE" w:rsidRDefault="004D5FA3">
      <w:pPr>
        <w:pStyle w:val="a4"/>
        <w:numPr>
          <w:ilvl w:val="0"/>
          <w:numId w:val="1"/>
        </w:numPr>
        <w:tabs>
          <w:tab w:val="left" w:pos="1555"/>
        </w:tabs>
        <w:spacing w:line="242" w:lineRule="auto"/>
        <w:ind w:firstLine="709"/>
        <w:jc w:val="both"/>
        <w:rPr>
          <w:sz w:val="28"/>
          <w:lang w:val="en-US"/>
        </w:rPr>
      </w:pPr>
      <w:r w:rsidRPr="008C2ACE">
        <w:rPr>
          <w:sz w:val="28"/>
          <w:lang w:val="en-US"/>
        </w:rPr>
        <w:t>Urist M. R. Bone: formation by autoinduction // Science. – 1965. – Vol. 150, №698. – P. 893-899.</w:t>
      </w:r>
    </w:p>
    <w:p w14:paraId="1E06EE9F" w14:textId="77777777" w:rsidR="00837FAC" w:rsidRPr="008C2ACE" w:rsidRDefault="004D5FA3">
      <w:pPr>
        <w:pStyle w:val="a4"/>
        <w:numPr>
          <w:ilvl w:val="0"/>
          <w:numId w:val="1"/>
        </w:numPr>
        <w:tabs>
          <w:tab w:val="left" w:pos="1555"/>
        </w:tabs>
        <w:ind w:right="133" w:firstLine="709"/>
        <w:jc w:val="both"/>
        <w:rPr>
          <w:sz w:val="28"/>
          <w:lang w:val="en-US"/>
        </w:rPr>
      </w:pPr>
      <w:r w:rsidRPr="008C2ACE">
        <w:rPr>
          <w:sz w:val="28"/>
          <w:lang w:val="en-US"/>
        </w:rPr>
        <w:t>Katz J. M. et al. Demineralized bone matrix as an osteoinductive biomaterial and in vitro predictors of its biological potential // J Biomed Mater Res B Appl Biomater. – 2009. – Vol. 89B, №1. – P. 127-134.</w:t>
      </w:r>
    </w:p>
    <w:p w14:paraId="0AFD0F60" w14:textId="77777777" w:rsidR="00837FAC" w:rsidRPr="008C2ACE" w:rsidRDefault="004D5FA3">
      <w:pPr>
        <w:pStyle w:val="a4"/>
        <w:numPr>
          <w:ilvl w:val="0"/>
          <w:numId w:val="1"/>
        </w:numPr>
        <w:tabs>
          <w:tab w:val="left" w:pos="1555"/>
        </w:tabs>
        <w:ind w:right="133" w:firstLine="709"/>
        <w:jc w:val="both"/>
        <w:rPr>
          <w:sz w:val="28"/>
          <w:lang w:val="en-US"/>
        </w:rPr>
      </w:pPr>
      <w:r w:rsidRPr="008C2ACE">
        <w:rPr>
          <w:sz w:val="28"/>
          <w:lang w:val="en-US"/>
        </w:rPr>
        <w:t>Peterson B. et al. Osteoinductivity of commercially available demineralized bone matrix preparations in a spine fusion model // J Bone Joint Surg Am. – 2004. – Vol. 86-A, №10. – P. 2243-2250.</w:t>
      </w:r>
    </w:p>
    <w:p w14:paraId="29437F89" w14:textId="77777777" w:rsidR="00837FAC" w:rsidRPr="008C2ACE" w:rsidRDefault="004D5FA3">
      <w:pPr>
        <w:pStyle w:val="a4"/>
        <w:numPr>
          <w:ilvl w:val="0"/>
          <w:numId w:val="1"/>
        </w:numPr>
        <w:tabs>
          <w:tab w:val="left" w:pos="1554"/>
        </w:tabs>
        <w:ind w:firstLine="709"/>
        <w:jc w:val="both"/>
        <w:rPr>
          <w:sz w:val="28"/>
          <w:lang w:val="en-US"/>
        </w:rPr>
      </w:pPr>
      <w:r w:rsidRPr="008C2ACE">
        <w:rPr>
          <w:sz w:val="28"/>
          <w:lang w:val="en-US"/>
        </w:rPr>
        <w:t>Wang J. C. et al. A comparison of commercially available demineralized bone matrix for spinal fusion // Eur Spine J. – 2007. – Vol. 16, №8. – P. 1233-1240.</w:t>
      </w:r>
    </w:p>
    <w:p w14:paraId="1D808450" w14:textId="77777777" w:rsidR="00837FAC" w:rsidRPr="008C2ACE" w:rsidRDefault="004D5FA3">
      <w:pPr>
        <w:pStyle w:val="a4"/>
        <w:numPr>
          <w:ilvl w:val="0"/>
          <w:numId w:val="1"/>
        </w:numPr>
        <w:tabs>
          <w:tab w:val="left" w:pos="1554"/>
        </w:tabs>
        <w:ind w:right="133" w:firstLine="709"/>
        <w:jc w:val="both"/>
        <w:rPr>
          <w:sz w:val="28"/>
          <w:lang w:val="en-US"/>
        </w:rPr>
      </w:pPr>
      <w:r w:rsidRPr="008C2ACE">
        <w:rPr>
          <w:sz w:val="28"/>
          <w:lang w:val="en-US"/>
        </w:rPr>
        <w:t>Sen M. K., Miclau T. Autologous iliac crest bone graft: should it still be the</w:t>
      </w:r>
      <w:r w:rsidRPr="008C2ACE">
        <w:rPr>
          <w:spacing w:val="-3"/>
          <w:sz w:val="28"/>
          <w:lang w:val="en-US"/>
        </w:rPr>
        <w:t xml:space="preserve"> </w:t>
      </w:r>
      <w:r w:rsidRPr="008C2ACE">
        <w:rPr>
          <w:sz w:val="28"/>
          <w:lang w:val="en-US"/>
        </w:rPr>
        <w:t>gold</w:t>
      </w:r>
      <w:r w:rsidRPr="008C2ACE">
        <w:rPr>
          <w:spacing w:val="-3"/>
          <w:sz w:val="28"/>
          <w:lang w:val="en-US"/>
        </w:rPr>
        <w:t xml:space="preserve"> </w:t>
      </w:r>
      <w:r w:rsidRPr="008C2ACE">
        <w:rPr>
          <w:sz w:val="28"/>
          <w:lang w:val="en-US"/>
        </w:rPr>
        <w:t>standard</w:t>
      </w:r>
      <w:r w:rsidRPr="008C2ACE">
        <w:rPr>
          <w:spacing w:val="-3"/>
          <w:sz w:val="28"/>
          <w:lang w:val="en-US"/>
        </w:rPr>
        <w:t xml:space="preserve"> </w:t>
      </w:r>
      <w:r w:rsidRPr="008C2ACE">
        <w:rPr>
          <w:sz w:val="28"/>
          <w:lang w:val="en-US"/>
        </w:rPr>
        <w:t>for</w:t>
      </w:r>
      <w:r w:rsidRPr="008C2ACE">
        <w:rPr>
          <w:spacing w:val="-3"/>
          <w:sz w:val="28"/>
          <w:lang w:val="en-US"/>
        </w:rPr>
        <w:t xml:space="preserve"> </w:t>
      </w:r>
      <w:r w:rsidRPr="008C2ACE">
        <w:rPr>
          <w:sz w:val="28"/>
          <w:lang w:val="en-US"/>
        </w:rPr>
        <w:t>treating</w:t>
      </w:r>
      <w:r w:rsidRPr="008C2ACE">
        <w:rPr>
          <w:spacing w:val="-3"/>
          <w:sz w:val="28"/>
          <w:lang w:val="en-US"/>
        </w:rPr>
        <w:t xml:space="preserve"> </w:t>
      </w:r>
      <w:r w:rsidRPr="008C2ACE">
        <w:rPr>
          <w:sz w:val="28"/>
          <w:lang w:val="en-US"/>
        </w:rPr>
        <w:t>nonunions?</w:t>
      </w:r>
      <w:r w:rsidRPr="008C2ACE">
        <w:rPr>
          <w:spacing w:val="-3"/>
          <w:sz w:val="28"/>
          <w:lang w:val="en-US"/>
        </w:rPr>
        <w:t xml:space="preserve"> </w:t>
      </w:r>
      <w:r w:rsidRPr="008C2ACE">
        <w:rPr>
          <w:sz w:val="28"/>
          <w:lang w:val="en-US"/>
        </w:rPr>
        <w:t>//</w:t>
      </w:r>
      <w:r w:rsidRPr="008C2ACE">
        <w:rPr>
          <w:spacing w:val="-3"/>
          <w:sz w:val="28"/>
          <w:lang w:val="en-US"/>
        </w:rPr>
        <w:t xml:space="preserve"> </w:t>
      </w:r>
      <w:r w:rsidRPr="008C2ACE">
        <w:rPr>
          <w:sz w:val="28"/>
          <w:lang w:val="en-US"/>
        </w:rPr>
        <w:t>Injury.</w:t>
      </w:r>
      <w:r w:rsidRPr="008C2ACE">
        <w:rPr>
          <w:spacing w:val="-6"/>
          <w:sz w:val="28"/>
          <w:lang w:val="en-US"/>
        </w:rPr>
        <w:t xml:space="preserve"> </w:t>
      </w:r>
      <w:r w:rsidRPr="008C2ACE">
        <w:rPr>
          <w:sz w:val="28"/>
          <w:lang w:val="en-US"/>
        </w:rPr>
        <w:t>–</w:t>
      </w:r>
      <w:r w:rsidRPr="008C2ACE">
        <w:rPr>
          <w:spacing w:val="-3"/>
          <w:sz w:val="28"/>
          <w:lang w:val="en-US"/>
        </w:rPr>
        <w:t xml:space="preserve"> </w:t>
      </w:r>
      <w:r w:rsidRPr="008C2ACE">
        <w:rPr>
          <w:sz w:val="28"/>
          <w:lang w:val="en-US"/>
        </w:rPr>
        <w:t>2007.</w:t>
      </w:r>
      <w:r w:rsidRPr="008C2ACE">
        <w:rPr>
          <w:spacing w:val="-3"/>
          <w:sz w:val="28"/>
          <w:lang w:val="en-US"/>
        </w:rPr>
        <w:t xml:space="preserve"> </w:t>
      </w:r>
      <w:r w:rsidRPr="008C2ACE">
        <w:rPr>
          <w:sz w:val="28"/>
          <w:lang w:val="en-US"/>
        </w:rPr>
        <w:t>–</w:t>
      </w:r>
      <w:r w:rsidRPr="008C2ACE">
        <w:rPr>
          <w:spacing w:val="-3"/>
          <w:sz w:val="28"/>
          <w:lang w:val="en-US"/>
        </w:rPr>
        <w:t xml:space="preserve"> </w:t>
      </w:r>
      <w:r w:rsidRPr="008C2ACE">
        <w:rPr>
          <w:sz w:val="28"/>
          <w:lang w:val="en-US"/>
        </w:rPr>
        <w:t>Vol.</w:t>
      </w:r>
      <w:r w:rsidRPr="008C2ACE">
        <w:rPr>
          <w:spacing w:val="-3"/>
          <w:sz w:val="28"/>
          <w:lang w:val="en-US"/>
        </w:rPr>
        <w:t xml:space="preserve"> </w:t>
      </w:r>
      <w:r w:rsidRPr="008C2ACE">
        <w:rPr>
          <w:sz w:val="28"/>
          <w:lang w:val="en-US"/>
        </w:rPr>
        <w:t>38</w:t>
      </w:r>
      <w:r w:rsidRPr="008C2ACE">
        <w:rPr>
          <w:spacing w:val="-3"/>
          <w:sz w:val="28"/>
          <w:lang w:val="en-US"/>
        </w:rPr>
        <w:t xml:space="preserve"> </w:t>
      </w:r>
      <w:r w:rsidRPr="008C2ACE">
        <w:rPr>
          <w:sz w:val="28"/>
          <w:lang w:val="en-US"/>
        </w:rPr>
        <w:t>Suppl</w:t>
      </w:r>
      <w:r w:rsidRPr="008C2ACE">
        <w:rPr>
          <w:spacing w:val="-3"/>
          <w:sz w:val="28"/>
          <w:lang w:val="en-US"/>
        </w:rPr>
        <w:t xml:space="preserve"> </w:t>
      </w:r>
      <w:r w:rsidRPr="008C2ACE">
        <w:rPr>
          <w:sz w:val="28"/>
          <w:lang w:val="en-US"/>
        </w:rPr>
        <w:t>1.</w:t>
      </w:r>
      <w:r w:rsidRPr="008C2ACE">
        <w:rPr>
          <w:spacing w:val="-4"/>
          <w:sz w:val="28"/>
          <w:lang w:val="en-US"/>
        </w:rPr>
        <w:t xml:space="preserve"> </w:t>
      </w:r>
      <w:r w:rsidRPr="008C2ACE">
        <w:rPr>
          <w:sz w:val="28"/>
          <w:lang w:val="en-US"/>
        </w:rPr>
        <w:t>–</w:t>
      </w:r>
      <w:r w:rsidRPr="008C2ACE">
        <w:rPr>
          <w:spacing w:val="-3"/>
          <w:sz w:val="28"/>
          <w:lang w:val="en-US"/>
        </w:rPr>
        <w:t xml:space="preserve"> </w:t>
      </w:r>
      <w:r w:rsidRPr="008C2ACE">
        <w:rPr>
          <w:sz w:val="28"/>
          <w:lang w:val="en-US"/>
        </w:rPr>
        <w:t>P.</w:t>
      </w:r>
      <w:r w:rsidRPr="008C2ACE">
        <w:rPr>
          <w:spacing w:val="-3"/>
          <w:sz w:val="28"/>
          <w:lang w:val="en-US"/>
        </w:rPr>
        <w:t xml:space="preserve"> </w:t>
      </w:r>
      <w:r w:rsidRPr="008C2ACE">
        <w:rPr>
          <w:sz w:val="28"/>
          <w:lang w:val="en-US"/>
        </w:rPr>
        <w:t xml:space="preserve">75- </w:t>
      </w:r>
      <w:r w:rsidRPr="008C2ACE">
        <w:rPr>
          <w:spacing w:val="-4"/>
          <w:sz w:val="28"/>
          <w:lang w:val="en-US"/>
        </w:rPr>
        <w:t>80.</w:t>
      </w:r>
    </w:p>
    <w:p w14:paraId="6660A6DC" w14:textId="77777777" w:rsidR="00837FAC" w:rsidRDefault="004D5FA3">
      <w:pPr>
        <w:pStyle w:val="a4"/>
        <w:numPr>
          <w:ilvl w:val="0"/>
          <w:numId w:val="1"/>
        </w:numPr>
        <w:tabs>
          <w:tab w:val="left" w:pos="1554"/>
        </w:tabs>
        <w:ind w:right="133" w:firstLine="709"/>
        <w:jc w:val="both"/>
        <w:rPr>
          <w:sz w:val="28"/>
        </w:rPr>
      </w:pPr>
      <w:r w:rsidRPr="008C2ACE">
        <w:rPr>
          <w:sz w:val="28"/>
          <w:lang w:val="en-US"/>
        </w:rPr>
        <w:t xml:space="preserve">Wolfinbarger L. Jr., Eisenlohr L., Ruth K. Demineralized bone matrix: maximizing new bone formation for successful bone implantation // In: Pietrzak W., Editor. </w:t>
      </w:r>
      <w:r>
        <w:rPr>
          <w:sz w:val="28"/>
        </w:rPr>
        <w:t>Musculoskeletal Tissue Regeneration. – 2008. – Humana Press. – P. 93-117.</w:t>
      </w:r>
    </w:p>
    <w:p w14:paraId="24EE2FCC" w14:textId="77777777" w:rsidR="00837FAC" w:rsidRPr="008C2ACE" w:rsidRDefault="004D5FA3">
      <w:pPr>
        <w:pStyle w:val="a4"/>
        <w:numPr>
          <w:ilvl w:val="0"/>
          <w:numId w:val="1"/>
        </w:numPr>
        <w:tabs>
          <w:tab w:val="left" w:pos="1554"/>
        </w:tabs>
        <w:ind w:right="133" w:firstLine="709"/>
        <w:jc w:val="both"/>
        <w:rPr>
          <w:sz w:val="28"/>
          <w:lang w:val="en-US"/>
        </w:rPr>
      </w:pPr>
      <w:r w:rsidRPr="008C2ACE">
        <w:rPr>
          <w:sz w:val="28"/>
          <w:lang w:val="en-US"/>
        </w:rPr>
        <w:t>Drosos G. I. et al. Safety and efficacy of commercially available demineralised</w:t>
      </w:r>
      <w:r w:rsidRPr="008C2ACE">
        <w:rPr>
          <w:spacing w:val="-9"/>
          <w:sz w:val="28"/>
          <w:lang w:val="en-US"/>
        </w:rPr>
        <w:t xml:space="preserve"> </w:t>
      </w:r>
      <w:r w:rsidRPr="008C2ACE">
        <w:rPr>
          <w:sz w:val="28"/>
          <w:lang w:val="en-US"/>
        </w:rPr>
        <w:t>bone</w:t>
      </w:r>
      <w:r w:rsidRPr="008C2ACE">
        <w:rPr>
          <w:spacing w:val="-9"/>
          <w:sz w:val="28"/>
          <w:lang w:val="en-US"/>
        </w:rPr>
        <w:t xml:space="preserve"> </w:t>
      </w:r>
      <w:r w:rsidRPr="008C2ACE">
        <w:rPr>
          <w:sz w:val="28"/>
          <w:lang w:val="en-US"/>
        </w:rPr>
        <w:t>matrix</w:t>
      </w:r>
      <w:r w:rsidRPr="008C2ACE">
        <w:rPr>
          <w:spacing w:val="-9"/>
          <w:sz w:val="28"/>
          <w:lang w:val="en-US"/>
        </w:rPr>
        <w:t xml:space="preserve"> </w:t>
      </w:r>
      <w:r w:rsidRPr="008C2ACE">
        <w:rPr>
          <w:sz w:val="28"/>
          <w:lang w:val="en-US"/>
        </w:rPr>
        <w:t>preparations:</w:t>
      </w:r>
      <w:r w:rsidRPr="008C2ACE">
        <w:rPr>
          <w:spacing w:val="-9"/>
          <w:sz w:val="28"/>
          <w:lang w:val="en-US"/>
        </w:rPr>
        <w:t xml:space="preserve"> </w:t>
      </w:r>
      <w:r w:rsidRPr="008C2ACE">
        <w:rPr>
          <w:sz w:val="28"/>
          <w:lang w:val="en-US"/>
        </w:rPr>
        <w:t>a</w:t>
      </w:r>
      <w:r w:rsidRPr="008C2ACE">
        <w:rPr>
          <w:spacing w:val="-9"/>
          <w:sz w:val="28"/>
          <w:lang w:val="en-US"/>
        </w:rPr>
        <w:t xml:space="preserve"> </w:t>
      </w:r>
      <w:r w:rsidRPr="008C2ACE">
        <w:rPr>
          <w:sz w:val="28"/>
          <w:lang w:val="en-US"/>
        </w:rPr>
        <w:t>critical</w:t>
      </w:r>
      <w:r w:rsidRPr="008C2ACE">
        <w:rPr>
          <w:spacing w:val="-9"/>
          <w:sz w:val="28"/>
          <w:lang w:val="en-US"/>
        </w:rPr>
        <w:t xml:space="preserve"> </w:t>
      </w:r>
      <w:r w:rsidRPr="008C2ACE">
        <w:rPr>
          <w:sz w:val="28"/>
          <w:lang w:val="en-US"/>
        </w:rPr>
        <w:t>review</w:t>
      </w:r>
      <w:r w:rsidRPr="008C2ACE">
        <w:rPr>
          <w:spacing w:val="-8"/>
          <w:sz w:val="28"/>
          <w:lang w:val="en-US"/>
        </w:rPr>
        <w:t xml:space="preserve"> </w:t>
      </w:r>
      <w:r w:rsidRPr="008C2ACE">
        <w:rPr>
          <w:sz w:val="28"/>
          <w:lang w:val="en-US"/>
        </w:rPr>
        <w:t>of</w:t>
      </w:r>
      <w:r w:rsidRPr="008C2ACE">
        <w:rPr>
          <w:spacing w:val="-9"/>
          <w:sz w:val="28"/>
          <w:lang w:val="en-US"/>
        </w:rPr>
        <w:t xml:space="preserve"> </w:t>
      </w:r>
      <w:r w:rsidRPr="008C2ACE">
        <w:rPr>
          <w:sz w:val="28"/>
          <w:lang w:val="en-US"/>
        </w:rPr>
        <w:t>clinical</w:t>
      </w:r>
      <w:r w:rsidRPr="008C2ACE">
        <w:rPr>
          <w:spacing w:val="-9"/>
          <w:sz w:val="28"/>
          <w:lang w:val="en-US"/>
        </w:rPr>
        <w:t xml:space="preserve"> </w:t>
      </w:r>
      <w:r w:rsidRPr="008C2ACE">
        <w:rPr>
          <w:sz w:val="28"/>
          <w:lang w:val="en-US"/>
        </w:rPr>
        <w:t>studies</w:t>
      </w:r>
      <w:r w:rsidRPr="008C2ACE">
        <w:rPr>
          <w:spacing w:val="-9"/>
          <w:sz w:val="28"/>
          <w:lang w:val="en-US"/>
        </w:rPr>
        <w:t xml:space="preserve"> </w:t>
      </w:r>
      <w:r w:rsidRPr="008C2ACE">
        <w:rPr>
          <w:sz w:val="28"/>
          <w:lang w:val="en-US"/>
        </w:rPr>
        <w:t>//</w:t>
      </w:r>
      <w:r w:rsidRPr="008C2ACE">
        <w:rPr>
          <w:spacing w:val="-9"/>
          <w:sz w:val="28"/>
          <w:lang w:val="en-US"/>
        </w:rPr>
        <w:t xml:space="preserve"> </w:t>
      </w:r>
      <w:r w:rsidRPr="008C2ACE">
        <w:rPr>
          <w:sz w:val="28"/>
          <w:lang w:val="en-US"/>
        </w:rPr>
        <w:t>Injury.</w:t>
      </w:r>
      <w:r w:rsidRPr="008C2ACE">
        <w:rPr>
          <w:spacing w:val="-2"/>
          <w:sz w:val="28"/>
          <w:lang w:val="en-US"/>
        </w:rPr>
        <w:t xml:space="preserve"> </w:t>
      </w:r>
      <w:r w:rsidRPr="008C2ACE">
        <w:rPr>
          <w:sz w:val="28"/>
          <w:lang w:val="en-US"/>
        </w:rPr>
        <w:t>– 2007. – Vol. 38 Suppl 4. – P. 13-21.</w:t>
      </w:r>
    </w:p>
    <w:p w14:paraId="60AC71D6" w14:textId="77777777" w:rsidR="00837FAC" w:rsidRPr="008C2ACE" w:rsidRDefault="004D5FA3">
      <w:pPr>
        <w:pStyle w:val="a4"/>
        <w:numPr>
          <w:ilvl w:val="0"/>
          <w:numId w:val="1"/>
        </w:numPr>
        <w:tabs>
          <w:tab w:val="left" w:pos="1554"/>
        </w:tabs>
        <w:ind w:right="132" w:firstLine="709"/>
        <w:jc w:val="both"/>
        <w:rPr>
          <w:sz w:val="28"/>
          <w:lang w:val="en-US"/>
        </w:rPr>
      </w:pPr>
      <w:r w:rsidRPr="008C2ACE">
        <w:rPr>
          <w:sz w:val="28"/>
          <w:lang w:val="en-US"/>
        </w:rPr>
        <w:t>Grover V., Kapoor A., Malhotra R. et al. Bone allografts: a review of safety and efficacy // Indian J Dent Res. – 2011. – Vol. 22. – P. 496-501.</w:t>
      </w:r>
    </w:p>
    <w:p w14:paraId="5297F895" w14:textId="77777777" w:rsidR="00837FAC" w:rsidRPr="008C2ACE" w:rsidRDefault="004D5FA3">
      <w:pPr>
        <w:pStyle w:val="a4"/>
        <w:numPr>
          <w:ilvl w:val="0"/>
          <w:numId w:val="1"/>
        </w:numPr>
        <w:tabs>
          <w:tab w:val="left" w:pos="1554"/>
        </w:tabs>
        <w:ind w:firstLine="709"/>
        <w:jc w:val="both"/>
        <w:rPr>
          <w:sz w:val="28"/>
          <w:lang w:val="en-US"/>
        </w:rPr>
      </w:pPr>
      <w:r w:rsidRPr="008C2ACE">
        <w:rPr>
          <w:sz w:val="28"/>
          <w:lang w:val="en-US"/>
        </w:rPr>
        <w:t>Amini Z., Lari R. A systematic review of decellularized allograft and xenograft-derived scaffolds in bone tissue regeneration // Tissue Cell. – 2021. – Vol.</w:t>
      </w:r>
    </w:p>
    <w:p w14:paraId="2B283DCD" w14:textId="77777777" w:rsidR="00837FAC" w:rsidRDefault="004D5FA3">
      <w:pPr>
        <w:pStyle w:val="a3"/>
        <w:spacing w:line="321" w:lineRule="exact"/>
      </w:pPr>
      <w:r>
        <w:t>69.</w:t>
      </w:r>
      <w:r>
        <w:rPr>
          <w:spacing w:val="-5"/>
        </w:rPr>
        <w:t xml:space="preserve"> </w:t>
      </w:r>
      <w:r>
        <w:t>–</w:t>
      </w:r>
      <w:r>
        <w:rPr>
          <w:spacing w:val="-5"/>
        </w:rPr>
        <w:t xml:space="preserve"> </w:t>
      </w:r>
      <w:r>
        <w:t>P.</w:t>
      </w:r>
      <w:r>
        <w:rPr>
          <w:spacing w:val="-4"/>
        </w:rPr>
        <w:t xml:space="preserve"> </w:t>
      </w:r>
      <w:r>
        <w:t>1494-</w:t>
      </w:r>
      <w:r>
        <w:rPr>
          <w:spacing w:val="-2"/>
        </w:rPr>
        <w:t>1505.</w:t>
      </w:r>
    </w:p>
    <w:p w14:paraId="41D7BADD" w14:textId="77777777" w:rsidR="00837FAC" w:rsidRPr="008C2ACE" w:rsidRDefault="004D5FA3">
      <w:pPr>
        <w:pStyle w:val="a4"/>
        <w:numPr>
          <w:ilvl w:val="0"/>
          <w:numId w:val="1"/>
        </w:numPr>
        <w:tabs>
          <w:tab w:val="left" w:pos="1554"/>
        </w:tabs>
        <w:ind w:right="132" w:firstLine="709"/>
        <w:jc w:val="both"/>
        <w:rPr>
          <w:sz w:val="28"/>
          <w:lang w:val="en-US"/>
        </w:rPr>
      </w:pPr>
      <w:r w:rsidRPr="008C2ACE">
        <w:rPr>
          <w:sz w:val="28"/>
          <w:lang w:val="en-US"/>
        </w:rPr>
        <w:t>Folsch</w:t>
      </w:r>
      <w:r w:rsidRPr="008C2ACE">
        <w:rPr>
          <w:spacing w:val="-2"/>
          <w:sz w:val="28"/>
          <w:lang w:val="en-US"/>
        </w:rPr>
        <w:t xml:space="preserve"> </w:t>
      </w:r>
      <w:r w:rsidRPr="008C2ACE">
        <w:rPr>
          <w:sz w:val="28"/>
          <w:lang w:val="en-US"/>
        </w:rPr>
        <w:t>C.</w:t>
      </w:r>
      <w:r w:rsidRPr="008C2ACE">
        <w:rPr>
          <w:spacing w:val="-2"/>
          <w:sz w:val="28"/>
          <w:lang w:val="en-US"/>
        </w:rPr>
        <w:t xml:space="preserve"> </w:t>
      </w:r>
      <w:r w:rsidRPr="008C2ACE">
        <w:rPr>
          <w:sz w:val="28"/>
          <w:lang w:val="en-US"/>
        </w:rPr>
        <w:t>Mittelmeier</w:t>
      </w:r>
      <w:r w:rsidRPr="008C2ACE">
        <w:rPr>
          <w:spacing w:val="-2"/>
          <w:sz w:val="28"/>
          <w:lang w:val="en-US"/>
        </w:rPr>
        <w:t xml:space="preserve"> </w:t>
      </w:r>
      <w:r w:rsidRPr="008C2ACE">
        <w:rPr>
          <w:sz w:val="28"/>
          <w:lang w:val="en-US"/>
        </w:rPr>
        <w:t>W.</w:t>
      </w:r>
      <w:r w:rsidRPr="008C2ACE">
        <w:rPr>
          <w:spacing w:val="-2"/>
          <w:sz w:val="28"/>
          <w:lang w:val="en-US"/>
        </w:rPr>
        <w:t xml:space="preserve"> </w:t>
      </w:r>
      <w:r w:rsidRPr="008C2ACE">
        <w:rPr>
          <w:sz w:val="28"/>
          <w:lang w:val="en-US"/>
        </w:rPr>
        <w:t>Bilderbeek</w:t>
      </w:r>
      <w:r w:rsidRPr="008C2ACE">
        <w:rPr>
          <w:spacing w:val="-2"/>
          <w:sz w:val="28"/>
          <w:lang w:val="en-US"/>
        </w:rPr>
        <w:t xml:space="preserve"> </w:t>
      </w:r>
      <w:r w:rsidRPr="008C2ACE">
        <w:rPr>
          <w:sz w:val="28"/>
          <w:lang w:val="en-US"/>
        </w:rPr>
        <w:t>U.</w:t>
      </w:r>
      <w:r w:rsidRPr="008C2ACE">
        <w:rPr>
          <w:spacing w:val="-2"/>
          <w:sz w:val="28"/>
          <w:lang w:val="en-US"/>
        </w:rPr>
        <w:t xml:space="preserve"> </w:t>
      </w:r>
      <w:r w:rsidRPr="008C2ACE">
        <w:rPr>
          <w:sz w:val="28"/>
          <w:lang w:val="en-US"/>
        </w:rPr>
        <w:t>Effect</w:t>
      </w:r>
      <w:r w:rsidRPr="008C2ACE">
        <w:rPr>
          <w:spacing w:val="-2"/>
          <w:sz w:val="28"/>
          <w:lang w:val="en-US"/>
        </w:rPr>
        <w:t xml:space="preserve"> </w:t>
      </w:r>
      <w:r w:rsidRPr="008C2ACE">
        <w:rPr>
          <w:sz w:val="28"/>
          <w:lang w:val="en-US"/>
        </w:rPr>
        <w:t>of</w:t>
      </w:r>
      <w:r w:rsidRPr="008C2ACE">
        <w:rPr>
          <w:spacing w:val="-2"/>
          <w:sz w:val="28"/>
          <w:lang w:val="en-US"/>
        </w:rPr>
        <w:t xml:space="preserve"> </w:t>
      </w:r>
      <w:r w:rsidRPr="008C2ACE">
        <w:rPr>
          <w:sz w:val="28"/>
          <w:lang w:val="en-US"/>
        </w:rPr>
        <w:t>storage</w:t>
      </w:r>
      <w:r w:rsidRPr="008C2ACE">
        <w:rPr>
          <w:spacing w:val="-2"/>
          <w:sz w:val="28"/>
          <w:lang w:val="en-US"/>
        </w:rPr>
        <w:t xml:space="preserve"> </w:t>
      </w:r>
      <w:r w:rsidRPr="008C2ACE">
        <w:rPr>
          <w:sz w:val="28"/>
          <w:lang w:val="en-US"/>
        </w:rPr>
        <w:t>temperature</w:t>
      </w:r>
      <w:r w:rsidRPr="008C2ACE">
        <w:rPr>
          <w:spacing w:val="-2"/>
          <w:sz w:val="28"/>
          <w:lang w:val="en-US"/>
        </w:rPr>
        <w:t xml:space="preserve"> </w:t>
      </w:r>
      <w:r w:rsidRPr="008C2ACE">
        <w:rPr>
          <w:sz w:val="28"/>
          <w:lang w:val="en-US"/>
        </w:rPr>
        <w:t>on allograft bone // Transfus Med Hemother. – 2011. – Vol. 39. – P. 36-43.</w:t>
      </w:r>
    </w:p>
    <w:p w14:paraId="0C287E84" w14:textId="77777777" w:rsidR="00837FAC" w:rsidRPr="008C2ACE" w:rsidRDefault="00837FAC">
      <w:pPr>
        <w:pStyle w:val="a4"/>
        <w:rPr>
          <w:sz w:val="28"/>
          <w:lang w:val="en-US"/>
        </w:rPr>
        <w:sectPr w:rsidR="00837FAC" w:rsidRPr="008C2ACE">
          <w:pgSz w:w="11900" w:h="16840"/>
          <w:pgMar w:top="1060" w:right="425" w:bottom="1220" w:left="1559" w:header="0" w:footer="963" w:gutter="0"/>
          <w:cols w:space="720"/>
        </w:sectPr>
      </w:pPr>
    </w:p>
    <w:p w14:paraId="088A3359" w14:textId="77777777" w:rsidR="00837FAC" w:rsidRPr="008C2ACE" w:rsidRDefault="004D5FA3">
      <w:pPr>
        <w:pStyle w:val="a4"/>
        <w:numPr>
          <w:ilvl w:val="0"/>
          <w:numId w:val="1"/>
        </w:numPr>
        <w:tabs>
          <w:tab w:val="left" w:pos="1554"/>
        </w:tabs>
        <w:spacing w:before="69"/>
        <w:ind w:right="135" w:firstLine="709"/>
        <w:jc w:val="both"/>
        <w:rPr>
          <w:sz w:val="28"/>
          <w:lang w:val="en-US"/>
        </w:rPr>
      </w:pPr>
      <w:r w:rsidRPr="008C2ACE">
        <w:rPr>
          <w:sz w:val="28"/>
          <w:lang w:val="en-US"/>
        </w:rPr>
        <w:t>Beer A. J., Tauro T. M., Redondo M. L. et al. Use of allografts in orthopaedic surgery: safety, procurement, storage, and outcomes // Orthop J Sports Med. – 2019. – Vol. 7, №12. – P. 603-613.</w:t>
      </w:r>
    </w:p>
    <w:p w14:paraId="38E082F2" w14:textId="77777777" w:rsidR="00837FAC" w:rsidRPr="008C2ACE" w:rsidRDefault="004D5FA3">
      <w:pPr>
        <w:pStyle w:val="a4"/>
        <w:numPr>
          <w:ilvl w:val="0"/>
          <w:numId w:val="1"/>
        </w:numPr>
        <w:tabs>
          <w:tab w:val="left" w:pos="1554"/>
        </w:tabs>
        <w:spacing w:line="242" w:lineRule="auto"/>
        <w:ind w:right="132" w:firstLine="709"/>
        <w:jc w:val="both"/>
        <w:rPr>
          <w:sz w:val="28"/>
          <w:lang w:val="en-US"/>
        </w:rPr>
      </w:pPr>
      <w:r w:rsidRPr="008C2ACE">
        <w:rPr>
          <w:sz w:val="28"/>
          <w:lang w:val="en-US"/>
        </w:rPr>
        <w:t>Mohr J., Germain M., Winters M. et al. Disinfection of human musculoskeletal allografts in tissue banking: a systematic review // Cell Tissue Bank. – 2016 Dec. – Vol. 17, №4. – P. 573-584.</w:t>
      </w:r>
    </w:p>
    <w:p w14:paraId="180C5ECD" w14:textId="77777777" w:rsidR="00837FAC" w:rsidRPr="008C2ACE" w:rsidRDefault="004D5FA3">
      <w:pPr>
        <w:pStyle w:val="a4"/>
        <w:numPr>
          <w:ilvl w:val="0"/>
          <w:numId w:val="1"/>
        </w:numPr>
        <w:tabs>
          <w:tab w:val="left" w:pos="1554"/>
        </w:tabs>
        <w:ind w:right="135" w:firstLine="709"/>
        <w:jc w:val="both"/>
        <w:rPr>
          <w:sz w:val="28"/>
          <w:lang w:val="en-US"/>
        </w:rPr>
      </w:pPr>
      <w:r w:rsidRPr="008C2ACE">
        <w:rPr>
          <w:sz w:val="28"/>
          <w:lang w:val="en-US"/>
        </w:rPr>
        <w:t>Dantas L. R., Wollmann L. C., Suss P. H. et al. Disinfection protocol for human</w:t>
      </w:r>
      <w:r w:rsidRPr="008C2ACE">
        <w:rPr>
          <w:spacing w:val="-9"/>
          <w:sz w:val="28"/>
          <w:lang w:val="en-US"/>
        </w:rPr>
        <w:t xml:space="preserve"> </w:t>
      </w:r>
      <w:r w:rsidRPr="008C2ACE">
        <w:rPr>
          <w:sz w:val="28"/>
          <w:lang w:val="en-US"/>
        </w:rPr>
        <w:t>musculoskeletal</w:t>
      </w:r>
      <w:r w:rsidRPr="008C2ACE">
        <w:rPr>
          <w:spacing w:val="-10"/>
          <w:sz w:val="28"/>
          <w:lang w:val="en-US"/>
        </w:rPr>
        <w:t xml:space="preserve"> </w:t>
      </w:r>
      <w:r w:rsidRPr="008C2ACE">
        <w:rPr>
          <w:sz w:val="28"/>
          <w:lang w:val="en-US"/>
        </w:rPr>
        <w:t>allografts</w:t>
      </w:r>
      <w:r w:rsidRPr="008C2ACE">
        <w:rPr>
          <w:spacing w:val="-9"/>
          <w:sz w:val="28"/>
          <w:lang w:val="en-US"/>
        </w:rPr>
        <w:t xml:space="preserve"> </w:t>
      </w:r>
      <w:r w:rsidRPr="008C2ACE">
        <w:rPr>
          <w:sz w:val="28"/>
          <w:lang w:val="en-US"/>
        </w:rPr>
        <w:t>in</w:t>
      </w:r>
      <w:r w:rsidRPr="008C2ACE">
        <w:rPr>
          <w:spacing w:val="-9"/>
          <w:sz w:val="28"/>
          <w:lang w:val="en-US"/>
        </w:rPr>
        <w:t xml:space="preserve"> </w:t>
      </w:r>
      <w:r w:rsidRPr="008C2ACE">
        <w:rPr>
          <w:sz w:val="28"/>
          <w:lang w:val="en-US"/>
        </w:rPr>
        <w:t>tissue</w:t>
      </w:r>
      <w:r w:rsidRPr="008C2ACE">
        <w:rPr>
          <w:spacing w:val="-9"/>
          <w:sz w:val="28"/>
          <w:lang w:val="en-US"/>
        </w:rPr>
        <w:t xml:space="preserve"> </w:t>
      </w:r>
      <w:r w:rsidRPr="008C2ACE">
        <w:rPr>
          <w:sz w:val="28"/>
          <w:lang w:val="en-US"/>
        </w:rPr>
        <w:t>banking</w:t>
      </w:r>
      <w:r w:rsidRPr="008C2ACE">
        <w:rPr>
          <w:spacing w:val="-9"/>
          <w:sz w:val="28"/>
          <w:lang w:val="en-US"/>
        </w:rPr>
        <w:t xml:space="preserve"> </w:t>
      </w:r>
      <w:r w:rsidRPr="008C2ACE">
        <w:rPr>
          <w:sz w:val="28"/>
          <w:lang w:val="en-US"/>
        </w:rPr>
        <w:t>using</w:t>
      </w:r>
      <w:r w:rsidRPr="008C2ACE">
        <w:rPr>
          <w:spacing w:val="-9"/>
          <w:sz w:val="28"/>
          <w:lang w:val="en-US"/>
        </w:rPr>
        <w:t xml:space="preserve"> </w:t>
      </w:r>
      <w:r w:rsidRPr="008C2ACE">
        <w:rPr>
          <w:sz w:val="28"/>
          <w:lang w:val="en-US"/>
        </w:rPr>
        <w:t>hydrogen</w:t>
      </w:r>
      <w:r w:rsidRPr="008C2ACE">
        <w:rPr>
          <w:spacing w:val="-9"/>
          <w:sz w:val="28"/>
          <w:lang w:val="en-US"/>
        </w:rPr>
        <w:t xml:space="preserve"> </w:t>
      </w:r>
      <w:r w:rsidRPr="008C2ACE">
        <w:rPr>
          <w:sz w:val="28"/>
          <w:lang w:val="en-US"/>
        </w:rPr>
        <w:t>peroxide</w:t>
      </w:r>
      <w:r w:rsidRPr="008C2ACE">
        <w:rPr>
          <w:spacing w:val="-9"/>
          <w:sz w:val="28"/>
          <w:lang w:val="en-US"/>
        </w:rPr>
        <w:t xml:space="preserve"> </w:t>
      </w:r>
      <w:r w:rsidRPr="008C2ACE">
        <w:rPr>
          <w:sz w:val="28"/>
          <w:lang w:val="en-US"/>
        </w:rPr>
        <w:t>30</w:t>
      </w:r>
      <w:r w:rsidRPr="008C2ACE">
        <w:rPr>
          <w:spacing w:val="-9"/>
          <w:sz w:val="28"/>
          <w:lang w:val="en-US"/>
        </w:rPr>
        <w:t xml:space="preserve"> </w:t>
      </w:r>
      <w:r w:rsidRPr="008C2ACE">
        <w:rPr>
          <w:sz w:val="28"/>
          <w:lang w:val="en-US"/>
        </w:rPr>
        <w:t>//</w:t>
      </w:r>
      <w:r w:rsidRPr="008C2ACE">
        <w:rPr>
          <w:spacing w:val="-10"/>
          <w:sz w:val="28"/>
          <w:lang w:val="en-US"/>
        </w:rPr>
        <w:t xml:space="preserve"> </w:t>
      </w:r>
      <w:r w:rsidRPr="008C2ACE">
        <w:rPr>
          <w:sz w:val="28"/>
          <w:lang w:val="en-US"/>
        </w:rPr>
        <w:t>Cell Tissue Bank. – 2021 Dec. – Vol. 22, №4. – P. 643-649.</w:t>
      </w:r>
    </w:p>
    <w:p w14:paraId="2D9D8CA1" w14:textId="77777777" w:rsidR="00837FAC" w:rsidRPr="008C2ACE" w:rsidRDefault="004D5FA3">
      <w:pPr>
        <w:pStyle w:val="a4"/>
        <w:numPr>
          <w:ilvl w:val="0"/>
          <w:numId w:val="1"/>
        </w:numPr>
        <w:tabs>
          <w:tab w:val="left" w:pos="1554"/>
        </w:tabs>
        <w:ind w:right="131" w:firstLine="709"/>
        <w:jc w:val="both"/>
        <w:rPr>
          <w:sz w:val="28"/>
          <w:lang w:val="en-US"/>
        </w:rPr>
      </w:pPr>
      <w:r w:rsidRPr="008C2ACE">
        <w:rPr>
          <w:sz w:val="28"/>
          <w:lang w:val="en-US"/>
        </w:rPr>
        <w:t>Cicek E., Cakmak E. Hydrogen peroxide induced oxidative damage on mineral</w:t>
      </w:r>
      <w:r w:rsidRPr="008C2ACE">
        <w:rPr>
          <w:spacing w:val="-3"/>
          <w:sz w:val="28"/>
          <w:lang w:val="en-US"/>
        </w:rPr>
        <w:t xml:space="preserve"> </w:t>
      </w:r>
      <w:r w:rsidRPr="008C2ACE">
        <w:rPr>
          <w:sz w:val="28"/>
          <w:lang w:val="en-US"/>
        </w:rPr>
        <w:t>density</w:t>
      </w:r>
      <w:r w:rsidRPr="008C2ACE">
        <w:rPr>
          <w:spacing w:val="-2"/>
          <w:sz w:val="28"/>
          <w:lang w:val="en-US"/>
        </w:rPr>
        <w:t xml:space="preserve"> </w:t>
      </w:r>
      <w:r w:rsidRPr="008C2ACE">
        <w:rPr>
          <w:sz w:val="28"/>
          <w:lang w:val="en-US"/>
        </w:rPr>
        <w:t>and</w:t>
      </w:r>
      <w:r w:rsidRPr="008C2ACE">
        <w:rPr>
          <w:spacing w:val="-2"/>
          <w:sz w:val="28"/>
          <w:lang w:val="en-US"/>
        </w:rPr>
        <w:t xml:space="preserve"> </w:t>
      </w:r>
      <w:r w:rsidRPr="008C2ACE">
        <w:rPr>
          <w:sz w:val="28"/>
          <w:lang w:val="en-US"/>
        </w:rPr>
        <w:t>mechanical</w:t>
      </w:r>
      <w:r w:rsidRPr="008C2ACE">
        <w:rPr>
          <w:spacing w:val="-3"/>
          <w:sz w:val="28"/>
          <w:lang w:val="en-US"/>
        </w:rPr>
        <w:t xml:space="preserve"> </w:t>
      </w:r>
      <w:r w:rsidRPr="008C2ACE">
        <w:rPr>
          <w:sz w:val="28"/>
          <w:lang w:val="en-US"/>
        </w:rPr>
        <w:t>properties</w:t>
      </w:r>
      <w:r w:rsidRPr="008C2ACE">
        <w:rPr>
          <w:spacing w:val="-3"/>
          <w:sz w:val="28"/>
          <w:lang w:val="en-US"/>
        </w:rPr>
        <w:t xml:space="preserve"> </w:t>
      </w:r>
      <w:r w:rsidRPr="008C2ACE">
        <w:rPr>
          <w:sz w:val="28"/>
          <w:lang w:val="en-US"/>
        </w:rPr>
        <w:t>of</w:t>
      </w:r>
      <w:r w:rsidRPr="008C2ACE">
        <w:rPr>
          <w:spacing w:val="-3"/>
          <w:sz w:val="28"/>
          <w:lang w:val="en-US"/>
        </w:rPr>
        <w:t xml:space="preserve"> </w:t>
      </w:r>
      <w:r w:rsidRPr="008C2ACE">
        <w:rPr>
          <w:sz w:val="28"/>
          <w:lang w:val="en-US"/>
        </w:rPr>
        <w:t>bone</w:t>
      </w:r>
      <w:r w:rsidRPr="008C2ACE">
        <w:rPr>
          <w:spacing w:val="-3"/>
          <w:sz w:val="28"/>
          <w:lang w:val="en-US"/>
        </w:rPr>
        <w:t xml:space="preserve"> </w:t>
      </w:r>
      <w:r w:rsidRPr="008C2ACE">
        <w:rPr>
          <w:sz w:val="28"/>
          <w:lang w:val="en-US"/>
        </w:rPr>
        <w:t>//</w:t>
      </w:r>
      <w:r w:rsidRPr="008C2ACE">
        <w:rPr>
          <w:spacing w:val="-3"/>
          <w:sz w:val="28"/>
          <w:lang w:val="en-US"/>
        </w:rPr>
        <w:t xml:space="preserve"> </w:t>
      </w:r>
      <w:r w:rsidRPr="008C2ACE">
        <w:rPr>
          <w:sz w:val="28"/>
          <w:lang w:val="en-US"/>
        </w:rPr>
        <w:t>Braz</w:t>
      </w:r>
      <w:r w:rsidRPr="008C2ACE">
        <w:rPr>
          <w:spacing w:val="-3"/>
          <w:sz w:val="28"/>
          <w:lang w:val="en-US"/>
        </w:rPr>
        <w:t xml:space="preserve"> </w:t>
      </w:r>
      <w:r w:rsidRPr="008C2ACE">
        <w:rPr>
          <w:sz w:val="28"/>
          <w:lang w:val="en-US"/>
        </w:rPr>
        <w:t>Arch</w:t>
      </w:r>
      <w:r w:rsidRPr="008C2ACE">
        <w:rPr>
          <w:spacing w:val="-2"/>
          <w:sz w:val="28"/>
          <w:lang w:val="en-US"/>
        </w:rPr>
        <w:t xml:space="preserve"> </w:t>
      </w:r>
      <w:r w:rsidRPr="008C2ACE">
        <w:rPr>
          <w:sz w:val="28"/>
          <w:lang w:val="en-US"/>
        </w:rPr>
        <w:t>Biol</w:t>
      </w:r>
      <w:r w:rsidRPr="008C2ACE">
        <w:rPr>
          <w:spacing w:val="-3"/>
          <w:sz w:val="28"/>
          <w:lang w:val="en-US"/>
        </w:rPr>
        <w:t xml:space="preserve"> </w:t>
      </w:r>
      <w:r w:rsidRPr="008C2ACE">
        <w:rPr>
          <w:sz w:val="28"/>
          <w:lang w:val="en-US"/>
        </w:rPr>
        <w:t>Technol.</w:t>
      </w:r>
      <w:r w:rsidRPr="008C2ACE">
        <w:rPr>
          <w:spacing w:val="-4"/>
          <w:sz w:val="28"/>
          <w:lang w:val="en-US"/>
        </w:rPr>
        <w:t xml:space="preserve"> </w:t>
      </w:r>
      <w:r w:rsidRPr="008C2ACE">
        <w:rPr>
          <w:sz w:val="28"/>
          <w:lang w:val="en-US"/>
        </w:rPr>
        <w:t>–</w:t>
      </w:r>
      <w:r w:rsidRPr="008C2ACE">
        <w:rPr>
          <w:spacing w:val="-2"/>
          <w:sz w:val="28"/>
          <w:lang w:val="en-US"/>
        </w:rPr>
        <w:t xml:space="preserve"> </w:t>
      </w:r>
      <w:r w:rsidRPr="008C2ACE">
        <w:rPr>
          <w:sz w:val="28"/>
          <w:lang w:val="en-US"/>
        </w:rPr>
        <w:t>2018. – Vol. 61. – P. 1818-1835.</w:t>
      </w:r>
    </w:p>
    <w:p w14:paraId="1028D222" w14:textId="77777777" w:rsidR="00837FAC" w:rsidRPr="008C2ACE" w:rsidRDefault="004D5FA3">
      <w:pPr>
        <w:pStyle w:val="a4"/>
        <w:numPr>
          <w:ilvl w:val="0"/>
          <w:numId w:val="1"/>
        </w:numPr>
        <w:tabs>
          <w:tab w:val="left" w:pos="1554"/>
        </w:tabs>
        <w:ind w:right="135" w:firstLine="709"/>
        <w:jc w:val="both"/>
        <w:rPr>
          <w:sz w:val="28"/>
          <w:lang w:val="en-US"/>
        </w:rPr>
      </w:pPr>
      <w:r w:rsidRPr="008C2ACE">
        <w:rPr>
          <w:sz w:val="28"/>
          <w:lang w:val="en-US"/>
        </w:rPr>
        <w:t>Singh</w:t>
      </w:r>
      <w:r w:rsidRPr="008C2ACE">
        <w:rPr>
          <w:spacing w:val="-3"/>
          <w:sz w:val="28"/>
          <w:lang w:val="en-US"/>
        </w:rPr>
        <w:t xml:space="preserve"> </w:t>
      </w:r>
      <w:r w:rsidRPr="008C2ACE">
        <w:rPr>
          <w:sz w:val="28"/>
          <w:lang w:val="en-US"/>
        </w:rPr>
        <w:t>R.,</w:t>
      </w:r>
      <w:r w:rsidRPr="008C2ACE">
        <w:rPr>
          <w:spacing w:val="-3"/>
          <w:sz w:val="28"/>
          <w:lang w:val="en-US"/>
        </w:rPr>
        <w:t xml:space="preserve"> </w:t>
      </w:r>
      <w:r w:rsidRPr="008C2ACE">
        <w:rPr>
          <w:sz w:val="28"/>
          <w:lang w:val="en-US"/>
        </w:rPr>
        <w:t>Singh</w:t>
      </w:r>
      <w:r w:rsidRPr="008C2ACE">
        <w:rPr>
          <w:spacing w:val="-3"/>
          <w:sz w:val="28"/>
          <w:lang w:val="en-US"/>
        </w:rPr>
        <w:t xml:space="preserve"> </w:t>
      </w:r>
      <w:r w:rsidRPr="008C2ACE">
        <w:rPr>
          <w:sz w:val="28"/>
          <w:lang w:val="en-US"/>
        </w:rPr>
        <w:t>D.,</w:t>
      </w:r>
      <w:r w:rsidRPr="008C2ACE">
        <w:rPr>
          <w:spacing w:val="-3"/>
          <w:sz w:val="28"/>
          <w:lang w:val="en-US"/>
        </w:rPr>
        <w:t xml:space="preserve"> </w:t>
      </w:r>
      <w:r w:rsidRPr="008C2ACE">
        <w:rPr>
          <w:sz w:val="28"/>
          <w:lang w:val="en-US"/>
        </w:rPr>
        <w:t>Singh</w:t>
      </w:r>
      <w:r w:rsidRPr="008C2ACE">
        <w:rPr>
          <w:spacing w:val="-3"/>
          <w:sz w:val="28"/>
          <w:lang w:val="en-US"/>
        </w:rPr>
        <w:t xml:space="preserve"> </w:t>
      </w:r>
      <w:r w:rsidRPr="008C2ACE">
        <w:rPr>
          <w:sz w:val="28"/>
          <w:lang w:val="en-US"/>
        </w:rPr>
        <w:t>A.</w:t>
      </w:r>
      <w:r w:rsidRPr="008C2ACE">
        <w:rPr>
          <w:spacing w:val="-3"/>
          <w:sz w:val="28"/>
          <w:lang w:val="en-US"/>
        </w:rPr>
        <w:t xml:space="preserve"> </w:t>
      </w:r>
      <w:r w:rsidRPr="008C2ACE">
        <w:rPr>
          <w:sz w:val="28"/>
          <w:lang w:val="en-US"/>
        </w:rPr>
        <w:t>Radiation</w:t>
      </w:r>
      <w:r w:rsidRPr="008C2ACE">
        <w:rPr>
          <w:spacing w:val="-3"/>
          <w:sz w:val="28"/>
          <w:lang w:val="en-US"/>
        </w:rPr>
        <w:t xml:space="preserve"> </w:t>
      </w:r>
      <w:r w:rsidRPr="008C2ACE">
        <w:rPr>
          <w:sz w:val="28"/>
          <w:lang w:val="en-US"/>
        </w:rPr>
        <w:t>sterilization</w:t>
      </w:r>
      <w:r w:rsidRPr="008C2ACE">
        <w:rPr>
          <w:spacing w:val="-3"/>
          <w:sz w:val="28"/>
          <w:lang w:val="en-US"/>
        </w:rPr>
        <w:t xml:space="preserve"> </w:t>
      </w:r>
      <w:r w:rsidRPr="008C2ACE">
        <w:rPr>
          <w:sz w:val="28"/>
          <w:lang w:val="en-US"/>
        </w:rPr>
        <w:t>of</w:t>
      </w:r>
      <w:r w:rsidRPr="008C2ACE">
        <w:rPr>
          <w:spacing w:val="-3"/>
          <w:sz w:val="28"/>
          <w:lang w:val="en-US"/>
        </w:rPr>
        <w:t xml:space="preserve"> </w:t>
      </w:r>
      <w:r w:rsidRPr="008C2ACE">
        <w:rPr>
          <w:sz w:val="28"/>
          <w:lang w:val="en-US"/>
        </w:rPr>
        <w:t>tissue</w:t>
      </w:r>
      <w:r w:rsidRPr="008C2ACE">
        <w:rPr>
          <w:spacing w:val="-3"/>
          <w:sz w:val="28"/>
          <w:lang w:val="en-US"/>
        </w:rPr>
        <w:t xml:space="preserve"> </w:t>
      </w:r>
      <w:r w:rsidRPr="008C2ACE">
        <w:rPr>
          <w:sz w:val="28"/>
          <w:lang w:val="en-US"/>
        </w:rPr>
        <w:t>allografts:</w:t>
      </w:r>
      <w:r w:rsidRPr="008C2ACE">
        <w:rPr>
          <w:spacing w:val="-3"/>
          <w:sz w:val="28"/>
          <w:lang w:val="en-US"/>
        </w:rPr>
        <w:t xml:space="preserve"> </w:t>
      </w:r>
      <w:r w:rsidRPr="008C2ACE">
        <w:rPr>
          <w:sz w:val="28"/>
          <w:lang w:val="en-US"/>
        </w:rPr>
        <w:t>a review // World J Radiol. – 2016. – Vol. 8, №4. – P. 355-369.</w:t>
      </w:r>
    </w:p>
    <w:p w14:paraId="09122D6F" w14:textId="77777777" w:rsidR="00837FAC" w:rsidRPr="008C2ACE" w:rsidRDefault="004D5FA3">
      <w:pPr>
        <w:pStyle w:val="a4"/>
        <w:numPr>
          <w:ilvl w:val="0"/>
          <w:numId w:val="1"/>
        </w:numPr>
        <w:tabs>
          <w:tab w:val="left" w:pos="1554"/>
        </w:tabs>
        <w:ind w:firstLine="709"/>
        <w:jc w:val="both"/>
        <w:rPr>
          <w:sz w:val="28"/>
          <w:lang w:val="en-US"/>
        </w:rPr>
      </w:pPr>
      <w:r w:rsidRPr="008C2ACE">
        <w:rPr>
          <w:sz w:val="28"/>
          <w:lang w:val="en-US"/>
        </w:rPr>
        <w:t>Moore</w:t>
      </w:r>
      <w:r w:rsidRPr="008C2ACE">
        <w:rPr>
          <w:spacing w:val="-18"/>
          <w:sz w:val="28"/>
          <w:lang w:val="en-US"/>
        </w:rPr>
        <w:t xml:space="preserve"> </w:t>
      </w:r>
      <w:r w:rsidRPr="008C2ACE">
        <w:rPr>
          <w:sz w:val="28"/>
          <w:lang w:val="en-US"/>
        </w:rPr>
        <w:t>T.</w:t>
      </w:r>
      <w:r w:rsidRPr="008C2ACE">
        <w:rPr>
          <w:spacing w:val="-17"/>
          <w:sz w:val="28"/>
          <w:lang w:val="en-US"/>
        </w:rPr>
        <w:t xml:space="preserve"> </w:t>
      </w:r>
      <w:r w:rsidRPr="008C2ACE">
        <w:rPr>
          <w:sz w:val="28"/>
          <w:lang w:val="en-US"/>
        </w:rPr>
        <w:t>M.,</w:t>
      </w:r>
      <w:r w:rsidRPr="008C2ACE">
        <w:rPr>
          <w:spacing w:val="-18"/>
          <w:sz w:val="28"/>
          <w:lang w:val="en-US"/>
        </w:rPr>
        <w:t xml:space="preserve"> </w:t>
      </w:r>
      <w:r w:rsidRPr="008C2ACE">
        <w:rPr>
          <w:sz w:val="28"/>
          <w:lang w:val="en-US"/>
        </w:rPr>
        <w:t>Gendler</w:t>
      </w:r>
      <w:r w:rsidRPr="008C2ACE">
        <w:rPr>
          <w:spacing w:val="-17"/>
          <w:sz w:val="28"/>
          <w:lang w:val="en-US"/>
        </w:rPr>
        <w:t xml:space="preserve"> </w:t>
      </w:r>
      <w:r w:rsidRPr="008C2ACE">
        <w:rPr>
          <w:sz w:val="28"/>
          <w:lang w:val="en-US"/>
        </w:rPr>
        <w:t>E.,</w:t>
      </w:r>
      <w:r w:rsidRPr="008C2ACE">
        <w:rPr>
          <w:spacing w:val="-18"/>
          <w:sz w:val="28"/>
          <w:lang w:val="en-US"/>
        </w:rPr>
        <w:t xml:space="preserve"> </w:t>
      </w:r>
      <w:r w:rsidRPr="008C2ACE">
        <w:rPr>
          <w:sz w:val="28"/>
          <w:lang w:val="en-US"/>
        </w:rPr>
        <w:t>Gendler</w:t>
      </w:r>
      <w:r w:rsidRPr="008C2ACE">
        <w:rPr>
          <w:spacing w:val="-17"/>
          <w:sz w:val="28"/>
          <w:lang w:val="en-US"/>
        </w:rPr>
        <w:t xml:space="preserve"> </w:t>
      </w:r>
      <w:r w:rsidRPr="008C2ACE">
        <w:rPr>
          <w:sz w:val="28"/>
          <w:lang w:val="en-US"/>
        </w:rPr>
        <w:t>E.</w:t>
      </w:r>
      <w:r w:rsidRPr="008C2ACE">
        <w:rPr>
          <w:spacing w:val="-18"/>
          <w:sz w:val="28"/>
          <w:lang w:val="en-US"/>
        </w:rPr>
        <w:t xml:space="preserve"> </w:t>
      </w:r>
      <w:r w:rsidRPr="008C2ACE">
        <w:rPr>
          <w:sz w:val="28"/>
          <w:lang w:val="en-US"/>
        </w:rPr>
        <w:t>Viruses</w:t>
      </w:r>
      <w:r w:rsidRPr="008C2ACE">
        <w:rPr>
          <w:spacing w:val="-17"/>
          <w:sz w:val="28"/>
          <w:lang w:val="en-US"/>
        </w:rPr>
        <w:t xml:space="preserve"> </w:t>
      </w:r>
      <w:r w:rsidRPr="008C2ACE">
        <w:rPr>
          <w:sz w:val="28"/>
          <w:lang w:val="en-US"/>
        </w:rPr>
        <w:t>adsorbed</w:t>
      </w:r>
      <w:r w:rsidRPr="008C2ACE">
        <w:rPr>
          <w:spacing w:val="-18"/>
          <w:sz w:val="28"/>
          <w:lang w:val="en-US"/>
        </w:rPr>
        <w:t xml:space="preserve"> </w:t>
      </w:r>
      <w:r w:rsidRPr="008C2ACE">
        <w:rPr>
          <w:sz w:val="28"/>
          <w:lang w:val="en-US"/>
        </w:rPr>
        <w:t>on</w:t>
      </w:r>
      <w:r w:rsidRPr="008C2ACE">
        <w:rPr>
          <w:spacing w:val="-17"/>
          <w:sz w:val="28"/>
          <w:lang w:val="en-US"/>
        </w:rPr>
        <w:t xml:space="preserve"> </w:t>
      </w:r>
      <w:r w:rsidRPr="008C2ACE">
        <w:rPr>
          <w:sz w:val="28"/>
          <w:lang w:val="en-US"/>
        </w:rPr>
        <w:t>musculoskeletal allografts are inactivated by terminal ethylene oxide disinfection // J Orthop Res. – 2004. – Vol. 22, №6. – P. 1358-1361.</w:t>
      </w:r>
    </w:p>
    <w:p w14:paraId="1965AEF4" w14:textId="77777777" w:rsidR="00837FAC" w:rsidRPr="008C2ACE" w:rsidRDefault="004D5FA3">
      <w:pPr>
        <w:pStyle w:val="a4"/>
        <w:numPr>
          <w:ilvl w:val="0"/>
          <w:numId w:val="1"/>
        </w:numPr>
        <w:tabs>
          <w:tab w:val="left" w:pos="1554"/>
        </w:tabs>
        <w:spacing w:line="322" w:lineRule="exact"/>
        <w:ind w:left="1554" w:right="0" w:hanging="704"/>
        <w:jc w:val="both"/>
        <w:rPr>
          <w:sz w:val="28"/>
          <w:lang w:val="en-US"/>
        </w:rPr>
      </w:pPr>
      <w:r w:rsidRPr="008C2ACE">
        <w:rPr>
          <w:sz w:val="28"/>
          <w:lang w:val="en-US"/>
        </w:rPr>
        <w:t>de</w:t>
      </w:r>
      <w:r w:rsidRPr="008C2ACE">
        <w:rPr>
          <w:spacing w:val="2"/>
          <w:sz w:val="28"/>
          <w:lang w:val="en-US"/>
        </w:rPr>
        <w:t xml:space="preserve"> </w:t>
      </w:r>
      <w:r w:rsidRPr="008C2ACE">
        <w:rPr>
          <w:sz w:val="28"/>
          <w:lang w:val="en-US"/>
        </w:rPr>
        <w:t>Alencar</w:t>
      </w:r>
      <w:r w:rsidRPr="008C2ACE">
        <w:rPr>
          <w:spacing w:val="2"/>
          <w:sz w:val="28"/>
          <w:lang w:val="en-US"/>
        </w:rPr>
        <w:t xml:space="preserve"> </w:t>
      </w:r>
      <w:r w:rsidRPr="008C2ACE">
        <w:rPr>
          <w:sz w:val="28"/>
          <w:lang w:val="en-US"/>
        </w:rPr>
        <w:t>P.</w:t>
      </w:r>
      <w:r w:rsidRPr="008C2ACE">
        <w:rPr>
          <w:spacing w:val="2"/>
          <w:sz w:val="28"/>
          <w:lang w:val="en-US"/>
        </w:rPr>
        <w:t xml:space="preserve"> </w:t>
      </w:r>
      <w:r w:rsidRPr="008C2ACE">
        <w:rPr>
          <w:sz w:val="28"/>
          <w:lang w:val="en-US"/>
        </w:rPr>
        <w:t>G.,</w:t>
      </w:r>
      <w:r w:rsidRPr="008C2ACE">
        <w:rPr>
          <w:spacing w:val="2"/>
          <w:sz w:val="28"/>
          <w:lang w:val="en-US"/>
        </w:rPr>
        <w:t xml:space="preserve"> </w:t>
      </w:r>
      <w:r w:rsidRPr="008C2ACE">
        <w:rPr>
          <w:sz w:val="28"/>
          <w:lang w:val="en-US"/>
        </w:rPr>
        <w:t>Vieira</w:t>
      </w:r>
      <w:r w:rsidRPr="008C2ACE">
        <w:rPr>
          <w:spacing w:val="2"/>
          <w:sz w:val="28"/>
          <w:lang w:val="en-US"/>
        </w:rPr>
        <w:t xml:space="preserve"> </w:t>
      </w:r>
      <w:r w:rsidRPr="008C2ACE">
        <w:rPr>
          <w:sz w:val="28"/>
          <w:lang w:val="en-US"/>
        </w:rPr>
        <w:t>I.</w:t>
      </w:r>
      <w:r w:rsidRPr="008C2ACE">
        <w:rPr>
          <w:spacing w:val="2"/>
          <w:sz w:val="28"/>
          <w:lang w:val="en-US"/>
        </w:rPr>
        <w:t xml:space="preserve"> </w:t>
      </w:r>
      <w:r w:rsidRPr="008C2ACE">
        <w:rPr>
          <w:sz w:val="28"/>
          <w:lang w:val="en-US"/>
        </w:rPr>
        <w:t>F.</w:t>
      </w:r>
      <w:r w:rsidRPr="008C2ACE">
        <w:rPr>
          <w:spacing w:val="2"/>
          <w:sz w:val="28"/>
          <w:lang w:val="en-US"/>
        </w:rPr>
        <w:t xml:space="preserve"> </w:t>
      </w:r>
      <w:r w:rsidRPr="008C2ACE">
        <w:rPr>
          <w:sz w:val="28"/>
          <w:lang w:val="en-US"/>
        </w:rPr>
        <w:t>Bone</w:t>
      </w:r>
      <w:r w:rsidRPr="008C2ACE">
        <w:rPr>
          <w:spacing w:val="2"/>
          <w:sz w:val="28"/>
          <w:lang w:val="en-US"/>
        </w:rPr>
        <w:t xml:space="preserve"> </w:t>
      </w:r>
      <w:r w:rsidRPr="008C2ACE">
        <w:rPr>
          <w:sz w:val="28"/>
          <w:lang w:val="en-US"/>
        </w:rPr>
        <w:t>banks</w:t>
      </w:r>
      <w:r w:rsidRPr="008C2ACE">
        <w:rPr>
          <w:spacing w:val="2"/>
          <w:sz w:val="28"/>
          <w:lang w:val="en-US"/>
        </w:rPr>
        <w:t xml:space="preserve"> </w:t>
      </w:r>
      <w:r w:rsidRPr="008C2ACE">
        <w:rPr>
          <w:sz w:val="28"/>
          <w:lang w:val="en-US"/>
        </w:rPr>
        <w:t>//</w:t>
      </w:r>
      <w:r w:rsidRPr="008C2ACE">
        <w:rPr>
          <w:spacing w:val="2"/>
          <w:sz w:val="28"/>
          <w:lang w:val="en-US"/>
        </w:rPr>
        <w:t xml:space="preserve"> </w:t>
      </w:r>
      <w:r w:rsidRPr="008C2ACE">
        <w:rPr>
          <w:sz w:val="28"/>
          <w:lang w:val="en-US"/>
        </w:rPr>
        <w:t>Rev</w:t>
      </w:r>
      <w:r w:rsidRPr="008C2ACE">
        <w:rPr>
          <w:spacing w:val="4"/>
          <w:sz w:val="28"/>
          <w:lang w:val="en-US"/>
        </w:rPr>
        <w:t xml:space="preserve"> </w:t>
      </w:r>
      <w:r w:rsidRPr="008C2ACE">
        <w:rPr>
          <w:sz w:val="28"/>
          <w:lang w:val="en-US"/>
        </w:rPr>
        <w:t>Bras</w:t>
      </w:r>
      <w:r w:rsidRPr="008C2ACE">
        <w:rPr>
          <w:spacing w:val="2"/>
          <w:sz w:val="28"/>
          <w:lang w:val="en-US"/>
        </w:rPr>
        <w:t xml:space="preserve"> </w:t>
      </w:r>
      <w:r w:rsidRPr="008C2ACE">
        <w:rPr>
          <w:sz w:val="28"/>
          <w:lang w:val="en-US"/>
        </w:rPr>
        <w:t>Ortop.</w:t>
      </w:r>
      <w:r w:rsidRPr="008C2ACE">
        <w:rPr>
          <w:spacing w:val="6"/>
          <w:sz w:val="28"/>
          <w:lang w:val="en-US"/>
        </w:rPr>
        <w:t xml:space="preserve"> </w:t>
      </w:r>
      <w:r w:rsidRPr="008C2ACE">
        <w:rPr>
          <w:sz w:val="28"/>
          <w:lang w:val="en-US"/>
        </w:rPr>
        <w:t>–</w:t>
      </w:r>
      <w:r w:rsidRPr="008C2ACE">
        <w:rPr>
          <w:spacing w:val="4"/>
          <w:sz w:val="28"/>
          <w:lang w:val="en-US"/>
        </w:rPr>
        <w:t xml:space="preserve"> </w:t>
      </w:r>
      <w:r w:rsidRPr="008C2ACE">
        <w:rPr>
          <w:sz w:val="28"/>
          <w:lang w:val="en-US"/>
        </w:rPr>
        <w:t>2015</w:t>
      </w:r>
      <w:r w:rsidRPr="008C2ACE">
        <w:rPr>
          <w:spacing w:val="3"/>
          <w:sz w:val="28"/>
          <w:lang w:val="en-US"/>
        </w:rPr>
        <w:t xml:space="preserve"> </w:t>
      </w:r>
      <w:r w:rsidRPr="008C2ACE">
        <w:rPr>
          <w:spacing w:val="-5"/>
          <w:sz w:val="28"/>
          <w:lang w:val="en-US"/>
        </w:rPr>
        <w:t>Nov</w:t>
      </w:r>
    </w:p>
    <w:p w14:paraId="6CF57FE2" w14:textId="77777777" w:rsidR="00837FAC" w:rsidRDefault="004D5FA3">
      <w:pPr>
        <w:pStyle w:val="a3"/>
        <w:spacing w:line="322" w:lineRule="exact"/>
      </w:pPr>
      <w:r>
        <w:t>16.</w:t>
      </w:r>
      <w:r>
        <w:rPr>
          <w:spacing w:val="-4"/>
        </w:rPr>
        <w:t xml:space="preserve"> </w:t>
      </w:r>
      <w:r>
        <w:t>–</w:t>
      </w:r>
      <w:r>
        <w:rPr>
          <w:spacing w:val="-4"/>
        </w:rPr>
        <w:t xml:space="preserve"> </w:t>
      </w:r>
      <w:r>
        <w:t>Vol.</w:t>
      </w:r>
      <w:r>
        <w:rPr>
          <w:spacing w:val="-3"/>
        </w:rPr>
        <w:t xml:space="preserve"> </w:t>
      </w:r>
      <w:r>
        <w:t>45,</w:t>
      </w:r>
      <w:r>
        <w:rPr>
          <w:spacing w:val="-4"/>
        </w:rPr>
        <w:t xml:space="preserve"> </w:t>
      </w:r>
      <w:r>
        <w:t>№6.</w:t>
      </w:r>
      <w:r>
        <w:rPr>
          <w:spacing w:val="-3"/>
        </w:rPr>
        <w:t xml:space="preserve"> </w:t>
      </w:r>
      <w:r>
        <w:t>–</w:t>
      </w:r>
      <w:r>
        <w:rPr>
          <w:spacing w:val="-4"/>
        </w:rPr>
        <w:t xml:space="preserve"> </w:t>
      </w:r>
      <w:r>
        <w:t>P.</w:t>
      </w:r>
      <w:r>
        <w:rPr>
          <w:spacing w:val="-3"/>
        </w:rPr>
        <w:t xml:space="preserve"> </w:t>
      </w:r>
      <w:r>
        <w:t>524-</w:t>
      </w:r>
      <w:r>
        <w:rPr>
          <w:spacing w:val="-4"/>
        </w:rPr>
        <w:t>528.</w:t>
      </w:r>
    </w:p>
    <w:p w14:paraId="2137F89D" w14:textId="77777777" w:rsidR="00837FAC" w:rsidRPr="008C2ACE" w:rsidRDefault="004D5FA3">
      <w:pPr>
        <w:pStyle w:val="a4"/>
        <w:numPr>
          <w:ilvl w:val="0"/>
          <w:numId w:val="1"/>
        </w:numPr>
        <w:tabs>
          <w:tab w:val="left" w:pos="1554"/>
        </w:tabs>
        <w:ind w:right="133" w:firstLine="709"/>
        <w:jc w:val="both"/>
        <w:rPr>
          <w:sz w:val="28"/>
          <w:lang w:val="en-US"/>
        </w:rPr>
      </w:pPr>
      <w:r w:rsidRPr="008C2ACE">
        <w:rPr>
          <w:sz w:val="28"/>
          <w:lang w:val="en-US"/>
        </w:rPr>
        <w:t>Pruss A., Kao M., Gohs U. et al. Effect of gamma irradiation on human cortical bone transplants contaminated with enveloped and non-enveloped viruses // Biologicals. – 2002. – Vol. 30, №2. – P. 125-133.</w:t>
      </w:r>
    </w:p>
    <w:p w14:paraId="7B496E15" w14:textId="77777777" w:rsidR="00837FAC" w:rsidRPr="008C2ACE" w:rsidRDefault="004D5FA3">
      <w:pPr>
        <w:pStyle w:val="a4"/>
        <w:numPr>
          <w:ilvl w:val="0"/>
          <w:numId w:val="1"/>
        </w:numPr>
        <w:tabs>
          <w:tab w:val="left" w:pos="1554"/>
        </w:tabs>
        <w:ind w:right="132" w:firstLine="709"/>
        <w:jc w:val="both"/>
        <w:rPr>
          <w:sz w:val="28"/>
          <w:lang w:val="en-US"/>
        </w:rPr>
      </w:pPr>
      <w:r w:rsidRPr="008C2ACE">
        <w:rPr>
          <w:sz w:val="28"/>
          <w:lang w:val="en-US"/>
        </w:rPr>
        <w:t>Kaminski A., Grazka E., Jastrzebska A. et al. Effect of accelerated electron</w:t>
      </w:r>
      <w:r w:rsidRPr="008C2ACE">
        <w:rPr>
          <w:spacing w:val="-4"/>
          <w:sz w:val="28"/>
          <w:lang w:val="en-US"/>
        </w:rPr>
        <w:t xml:space="preserve"> </w:t>
      </w:r>
      <w:r w:rsidRPr="008C2ACE">
        <w:rPr>
          <w:sz w:val="28"/>
          <w:lang w:val="en-US"/>
        </w:rPr>
        <w:t>beam</w:t>
      </w:r>
      <w:r w:rsidRPr="008C2ACE">
        <w:rPr>
          <w:spacing w:val="-4"/>
          <w:sz w:val="28"/>
          <w:lang w:val="en-US"/>
        </w:rPr>
        <w:t xml:space="preserve"> </w:t>
      </w:r>
      <w:r w:rsidRPr="008C2ACE">
        <w:rPr>
          <w:sz w:val="28"/>
          <w:lang w:val="en-US"/>
        </w:rPr>
        <w:t>on</w:t>
      </w:r>
      <w:r w:rsidRPr="008C2ACE">
        <w:rPr>
          <w:spacing w:val="-4"/>
          <w:sz w:val="28"/>
          <w:lang w:val="en-US"/>
        </w:rPr>
        <w:t xml:space="preserve"> </w:t>
      </w:r>
      <w:r w:rsidRPr="008C2ACE">
        <w:rPr>
          <w:sz w:val="28"/>
          <w:lang w:val="en-US"/>
        </w:rPr>
        <w:t>mechanical</w:t>
      </w:r>
      <w:r w:rsidRPr="008C2ACE">
        <w:rPr>
          <w:spacing w:val="-5"/>
          <w:sz w:val="28"/>
          <w:lang w:val="en-US"/>
        </w:rPr>
        <w:t xml:space="preserve"> </w:t>
      </w:r>
      <w:r w:rsidRPr="008C2ACE">
        <w:rPr>
          <w:sz w:val="28"/>
          <w:lang w:val="en-US"/>
        </w:rPr>
        <w:t>properties</w:t>
      </w:r>
      <w:r w:rsidRPr="008C2ACE">
        <w:rPr>
          <w:spacing w:val="-5"/>
          <w:sz w:val="28"/>
          <w:lang w:val="en-US"/>
        </w:rPr>
        <w:t xml:space="preserve"> </w:t>
      </w:r>
      <w:r w:rsidRPr="008C2ACE">
        <w:rPr>
          <w:sz w:val="28"/>
          <w:lang w:val="en-US"/>
        </w:rPr>
        <w:t>of</w:t>
      </w:r>
      <w:r w:rsidRPr="008C2ACE">
        <w:rPr>
          <w:spacing w:val="-5"/>
          <w:sz w:val="28"/>
          <w:lang w:val="en-US"/>
        </w:rPr>
        <w:t xml:space="preserve"> </w:t>
      </w:r>
      <w:r w:rsidRPr="008C2ACE">
        <w:rPr>
          <w:sz w:val="28"/>
          <w:lang w:val="en-US"/>
        </w:rPr>
        <w:t>human</w:t>
      </w:r>
      <w:r w:rsidRPr="008C2ACE">
        <w:rPr>
          <w:spacing w:val="-4"/>
          <w:sz w:val="28"/>
          <w:lang w:val="en-US"/>
        </w:rPr>
        <w:t xml:space="preserve"> </w:t>
      </w:r>
      <w:r w:rsidRPr="008C2ACE">
        <w:rPr>
          <w:sz w:val="28"/>
          <w:lang w:val="en-US"/>
        </w:rPr>
        <w:t>cortical</w:t>
      </w:r>
      <w:r w:rsidRPr="008C2ACE">
        <w:rPr>
          <w:spacing w:val="-5"/>
          <w:sz w:val="28"/>
          <w:lang w:val="en-US"/>
        </w:rPr>
        <w:t xml:space="preserve"> </w:t>
      </w:r>
      <w:r w:rsidRPr="008C2ACE">
        <w:rPr>
          <w:sz w:val="28"/>
          <w:lang w:val="en-US"/>
        </w:rPr>
        <w:t>bone:</w:t>
      </w:r>
      <w:r w:rsidRPr="008C2ACE">
        <w:rPr>
          <w:spacing w:val="-5"/>
          <w:sz w:val="28"/>
          <w:lang w:val="en-US"/>
        </w:rPr>
        <w:t xml:space="preserve"> </w:t>
      </w:r>
      <w:r w:rsidRPr="008C2ACE">
        <w:rPr>
          <w:sz w:val="28"/>
          <w:lang w:val="en-US"/>
        </w:rPr>
        <w:t>influence</w:t>
      </w:r>
      <w:r w:rsidRPr="008C2ACE">
        <w:rPr>
          <w:spacing w:val="-5"/>
          <w:sz w:val="28"/>
          <w:lang w:val="en-US"/>
        </w:rPr>
        <w:t xml:space="preserve"> </w:t>
      </w:r>
      <w:r w:rsidRPr="008C2ACE">
        <w:rPr>
          <w:sz w:val="28"/>
          <w:lang w:val="en-US"/>
        </w:rPr>
        <w:t>of</w:t>
      </w:r>
      <w:r w:rsidRPr="008C2ACE">
        <w:rPr>
          <w:spacing w:val="-5"/>
          <w:sz w:val="28"/>
          <w:lang w:val="en-US"/>
        </w:rPr>
        <w:t xml:space="preserve"> </w:t>
      </w:r>
      <w:r w:rsidRPr="008C2ACE">
        <w:rPr>
          <w:sz w:val="28"/>
          <w:lang w:val="en-US"/>
        </w:rPr>
        <w:t>different processing methods // Cell Tissue Bank. – 2012. – Vol. 13, №3. – P. 375-386.</w:t>
      </w:r>
    </w:p>
    <w:p w14:paraId="4B110DAB" w14:textId="77777777" w:rsidR="00837FAC" w:rsidRPr="008C2ACE" w:rsidRDefault="004D5FA3">
      <w:pPr>
        <w:pStyle w:val="a4"/>
        <w:numPr>
          <w:ilvl w:val="0"/>
          <w:numId w:val="1"/>
        </w:numPr>
        <w:tabs>
          <w:tab w:val="left" w:pos="1554"/>
        </w:tabs>
        <w:ind w:right="132" w:firstLine="709"/>
        <w:jc w:val="both"/>
        <w:rPr>
          <w:sz w:val="28"/>
          <w:lang w:val="en-US"/>
        </w:rPr>
      </w:pPr>
      <w:r w:rsidRPr="008C2ACE">
        <w:rPr>
          <w:sz w:val="28"/>
          <w:lang w:val="en-US"/>
        </w:rPr>
        <w:t>Zhang H. R., Xu M. Y., Zhang L. et al. Effects of chemical sterilization and gamma irradiation on the biochemical and biomechanical properties of human tendon allografts: in vitro study // Orthop Surg. – 2022. – Vol. 14. – P. 2657-2668.</w:t>
      </w:r>
    </w:p>
    <w:p w14:paraId="684644A4" w14:textId="77777777" w:rsidR="00837FAC" w:rsidRPr="008C2ACE" w:rsidRDefault="004D5FA3">
      <w:pPr>
        <w:pStyle w:val="a4"/>
        <w:numPr>
          <w:ilvl w:val="0"/>
          <w:numId w:val="1"/>
        </w:numPr>
        <w:tabs>
          <w:tab w:val="left" w:pos="1554"/>
        </w:tabs>
        <w:spacing w:line="242" w:lineRule="auto"/>
        <w:ind w:right="130" w:firstLine="709"/>
        <w:jc w:val="both"/>
        <w:rPr>
          <w:sz w:val="28"/>
          <w:lang w:val="en-US"/>
        </w:rPr>
      </w:pPr>
      <w:r w:rsidRPr="008C2ACE">
        <w:rPr>
          <w:sz w:val="28"/>
          <w:lang w:val="en-US"/>
        </w:rPr>
        <w:t>Grieb T. A., Forng R. Y., Bogdansky S. et al. High-dose gamma irradiation</w:t>
      </w:r>
      <w:r w:rsidRPr="008C2ACE">
        <w:rPr>
          <w:spacing w:val="-12"/>
          <w:sz w:val="28"/>
          <w:lang w:val="en-US"/>
        </w:rPr>
        <w:t xml:space="preserve"> </w:t>
      </w:r>
      <w:r w:rsidRPr="008C2ACE">
        <w:rPr>
          <w:sz w:val="28"/>
          <w:lang w:val="en-US"/>
        </w:rPr>
        <w:t>for</w:t>
      </w:r>
      <w:r w:rsidRPr="008C2ACE">
        <w:rPr>
          <w:spacing w:val="-12"/>
          <w:sz w:val="28"/>
          <w:lang w:val="en-US"/>
        </w:rPr>
        <w:t xml:space="preserve"> </w:t>
      </w:r>
      <w:r w:rsidRPr="008C2ACE">
        <w:rPr>
          <w:sz w:val="28"/>
          <w:lang w:val="en-US"/>
        </w:rPr>
        <w:t>soft</w:t>
      </w:r>
      <w:r w:rsidRPr="008C2ACE">
        <w:rPr>
          <w:spacing w:val="-12"/>
          <w:sz w:val="28"/>
          <w:lang w:val="en-US"/>
        </w:rPr>
        <w:t xml:space="preserve"> </w:t>
      </w:r>
      <w:r w:rsidRPr="008C2ACE">
        <w:rPr>
          <w:sz w:val="28"/>
          <w:lang w:val="en-US"/>
        </w:rPr>
        <w:t>tissue</w:t>
      </w:r>
      <w:r w:rsidRPr="008C2ACE">
        <w:rPr>
          <w:spacing w:val="-12"/>
          <w:sz w:val="28"/>
          <w:lang w:val="en-US"/>
        </w:rPr>
        <w:t xml:space="preserve"> </w:t>
      </w:r>
      <w:r w:rsidRPr="008C2ACE">
        <w:rPr>
          <w:sz w:val="28"/>
          <w:lang w:val="en-US"/>
        </w:rPr>
        <w:t>allografts:</w:t>
      </w:r>
      <w:r w:rsidRPr="008C2ACE">
        <w:rPr>
          <w:spacing w:val="-12"/>
          <w:sz w:val="28"/>
          <w:lang w:val="en-US"/>
        </w:rPr>
        <w:t xml:space="preserve"> </w:t>
      </w:r>
      <w:r w:rsidRPr="008C2ACE">
        <w:rPr>
          <w:sz w:val="28"/>
          <w:lang w:val="en-US"/>
        </w:rPr>
        <w:t>high</w:t>
      </w:r>
      <w:r w:rsidRPr="008C2ACE">
        <w:rPr>
          <w:spacing w:val="-12"/>
          <w:sz w:val="28"/>
          <w:lang w:val="en-US"/>
        </w:rPr>
        <w:t xml:space="preserve"> </w:t>
      </w:r>
      <w:r w:rsidRPr="008C2ACE">
        <w:rPr>
          <w:sz w:val="28"/>
          <w:lang w:val="en-US"/>
        </w:rPr>
        <w:t>margin</w:t>
      </w:r>
      <w:r w:rsidRPr="008C2ACE">
        <w:rPr>
          <w:spacing w:val="-12"/>
          <w:sz w:val="28"/>
          <w:lang w:val="en-US"/>
        </w:rPr>
        <w:t xml:space="preserve"> </w:t>
      </w:r>
      <w:r w:rsidRPr="008C2ACE">
        <w:rPr>
          <w:sz w:val="28"/>
          <w:lang w:val="en-US"/>
        </w:rPr>
        <w:t>of</w:t>
      </w:r>
      <w:r w:rsidRPr="008C2ACE">
        <w:rPr>
          <w:spacing w:val="-12"/>
          <w:sz w:val="28"/>
          <w:lang w:val="en-US"/>
        </w:rPr>
        <w:t xml:space="preserve"> </w:t>
      </w:r>
      <w:r w:rsidRPr="008C2ACE">
        <w:rPr>
          <w:sz w:val="28"/>
          <w:lang w:val="en-US"/>
        </w:rPr>
        <w:t>safety</w:t>
      </w:r>
      <w:r w:rsidRPr="008C2ACE">
        <w:rPr>
          <w:spacing w:val="-12"/>
          <w:sz w:val="28"/>
          <w:lang w:val="en-US"/>
        </w:rPr>
        <w:t xml:space="preserve"> </w:t>
      </w:r>
      <w:r w:rsidRPr="008C2ACE">
        <w:rPr>
          <w:sz w:val="28"/>
          <w:lang w:val="en-US"/>
        </w:rPr>
        <w:t>with</w:t>
      </w:r>
      <w:r w:rsidRPr="008C2ACE">
        <w:rPr>
          <w:spacing w:val="-12"/>
          <w:sz w:val="28"/>
          <w:lang w:val="en-US"/>
        </w:rPr>
        <w:t xml:space="preserve"> </w:t>
      </w:r>
      <w:r w:rsidRPr="008C2ACE">
        <w:rPr>
          <w:sz w:val="28"/>
          <w:lang w:val="en-US"/>
        </w:rPr>
        <w:t>biomechanical</w:t>
      </w:r>
      <w:r w:rsidRPr="008C2ACE">
        <w:rPr>
          <w:spacing w:val="-12"/>
          <w:sz w:val="28"/>
          <w:lang w:val="en-US"/>
        </w:rPr>
        <w:t xml:space="preserve"> </w:t>
      </w:r>
      <w:r w:rsidRPr="008C2ACE">
        <w:rPr>
          <w:sz w:val="28"/>
          <w:lang w:val="en-US"/>
        </w:rPr>
        <w:t>integrity</w:t>
      </w:r>
    </w:p>
    <w:p w14:paraId="6AC43A84" w14:textId="77777777" w:rsidR="00837FAC" w:rsidRPr="008C2ACE" w:rsidRDefault="004D5FA3">
      <w:pPr>
        <w:pStyle w:val="a3"/>
        <w:spacing w:line="319" w:lineRule="exact"/>
        <w:rPr>
          <w:lang w:val="en-US"/>
        </w:rPr>
      </w:pPr>
      <w:r w:rsidRPr="008C2ACE">
        <w:rPr>
          <w:lang w:val="en-US"/>
        </w:rPr>
        <w:t>//</w:t>
      </w:r>
      <w:r w:rsidRPr="008C2ACE">
        <w:rPr>
          <w:spacing w:val="-4"/>
          <w:lang w:val="en-US"/>
        </w:rPr>
        <w:t xml:space="preserve"> </w:t>
      </w:r>
      <w:r w:rsidRPr="008C2ACE">
        <w:rPr>
          <w:lang w:val="en-US"/>
        </w:rPr>
        <w:t>J</w:t>
      </w:r>
      <w:r w:rsidRPr="008C2ACE">
        <w:rPr>
          <w:spacing w:val="-4"/>
          <w:lang w:val="en-US"/>
        </w:rPr>
        <w:t xml:space="preserve"> </w:t>
      </w:r>
      <w:r w:rsidRPr="008C2ACE">
        <w:rPr>
          <w:lang w:val="en-US"/>
        </w:rPr>
        <w:t>Orthop</w:t>
      </w:r>
      <w:r w:rsidRPr="008C2ACE">
        <w:rPr>
          <w:spacing w:val="-4"/>
          <w:lang w:val="en-US"/>
        </w:rPr>
        <w:t xml:space="preserve"> </w:t>
      </w:r>
      <w:r w:rsidRPr="008C2ACE">
        <w:rPr>
          <w:lang w:val="en-US"/>
        </w:rPr>
        <w:t>Res.</w:t>
      </w:r>
      <w:r w:rsidRPr="008C2ACE">
        <w:rPr>
          <w:spacing w:val="-3"/>
          <w:lang w:val="en-US"/>
        </w:rPr>
        <w:t xml:space="preserve"> </w:t>
      </w:r>
      <w:r w:rsidRPr="008C2ACE">
        <w:rPr>
          <w:lang w:val="en-US"/>
        </w:rPr>
        <w:t>–</w:t>
      </w:r>
      <w:r w:rsidRPr="008C2ACE">
        <w:rPr>
          <w:spacing w:val="-4"/>
          <w:lang w:val="en-US"/>
        </w:rPr>
        <w:t xml:space="preserve"> </w:t>
      </w:r>
      <w:r w:rsidRPr="008C2ACE">
        <w:rPr>
          <w:lang w:val="en-US"/>
        </w:rPr>
        <w:t>2006.</w:t>
      </w:r>
      <w:r w:rsidRPr="008C2ACE">
        <w:rPr>
          <w:spacing w:val="-4"/>
          <w:lang w:val="en-US"/>
        </w:rPr>
        <w:t xml:space="preserve"> </w:t>
      </w:r>
      <w:r w:rsidRPr="008C2ACE">
        <w:rPr>
          <w:lang w:val="en-US"/>
        </w:rPr>
        <w:t>–</w:t>
      </w:r>
      <w:r w:rsidRPr="008C2ACE">
        <w:rPr>
          <w:spacing w:val="-4"/>
          <w:lang w:val="en-US"/>
        </w:rPr>
        <w:t xml:space="preserve"> </w:t>
      </w:r>
      <w:r w:rsidRPr="008C2ACE">
        <w:rPr>
          <w:lang w:val="en-US"/>
        </w:rPr>
        <w:t>Vol.</w:t>
      </w:r>
      <w:r w:rsidRPr="008C2ACE">
        <w:rPr>
          <w:spacing w:val="-3"/>
          <w:lang w:val="en-US"/>
        </w:rPr>
        <w:t xml:space="preserve"> </w:t>
      </w:r>
      <w:r w:rsidRPr="008C2ACE">
        <w:rPr>
          <w:lang w:val="en-US"/>
        </w:rPr>
        <w:t>24,</w:t>
      </w:r>
      <w:r w:rsidRPr="008C2ACE">
        <w:rPr>
          <w:spacing w:val="-4"/>
          <w:lang w:val="en-US"/>
        </w:rPr>
        <w:t xml:space="preserve"> </w:t>
      </w:r>
      <w:r w:rsidRPr="008C2ACE">
        <w:rPr>
          <w:lang w:val="en-US"/>
        </w:rPr>
        <w:t>№5.</w:t>
      </w:r>
      <w:r w:rsidRPr="008C2ACE">
        <w:rPr>
          <w:spacing w:val="-4"/>
          <w:lang w:val="en-US"/>
        </w:rPr>
        <w:t xml:space="preserve"> </w:t>
      </w:r>
      <w:r w:rsidRPr="008C2ACE">
        <w:rPr>
          <w:lang w:val="en-US"/>
        </w:rPr>
        <w:t>–</w:t>
      </w:r>
      <w:r w:rsidRPr="008C2ACE">
        <w:rPr>
          <w:spacing w:val="-4"/>
          <w:lang w:val="en-US"/>
        </w:rPr>
        <w:t xml:space="preserve"> </w:t>
      </w:r>
      <w:r w:rsidRPr="008C2ACE">
        <w:rPr>
          <w:lang w:val="en-US"/>
        </w:rPr>
        <w:t>P.</w:t>
      </w:r>
      <w:r w:rsidRPr="008C2ACE">
        <w:rPr>
          <w:spacing w:val="-3"/>
          <w:lang w:val="en-US"/>
        </w:rPr>
        <w:t xml:space="preserve"> </w:t>
      </w:r>
      <w:r w:rsidRPr="008C2ACE">
        <w:rPr>
          <w:lang w:val="en-US"/>
        </w:rPr>
        <w:t>1011-</w:t>
      </w:r>
      <w:r w:rsidRPr="008C2ACE">
        <w:rPr>
          <w:spacing w:val="-2"/>
          <w:lang w:val="en-US"/>
        </w:rPr>
        <w:t>1018.</w:t>
      </w:r>
    </w:p>
    <w:p w14:paraId="0505CC39" w14:textId="77777777" w:rsidR="00837FAC" w:rsidRPr="008C2ACE" w:rsidRDefault="004D5FA3">
      <w:pPr>
        <w:pStyle w:val="a4"/>
        <w:numPr>
          <w:ilvl w:val="0"/>
          <w:numId w:val="1"/>
        </w:numPr>
        <w:tabs>
          <w:tab w:val="left" w:pos="1554"/>
        </w:tabs>
        <w:ind w:firstLine="709"/>
        <w:jc w:val="both"/>
        <w:rPr>
          <w:sz w:val="28"/>
          <w:lang w:val="en-US"/>
        </w:rPr>
      </w:pPr>
      <w:r w:rsidRPr="008C2ACE">
        <w:rPr>
          <w:sz w:val="28"/>
          <w:lang w:val="en-US"/>
        </w:rPr>
        <w:t>Amelia</w:t>
      </w:r>
      <w:r w:rsidRPr="008C2ACE">
        <w:rPr>
          <w:spacing w:val="-10"/>
          <w:sz w:val="28"/>
          <w:lang w:val="en-US"/>
        </w:rPr>
        <w:t xml:space="preserve"> </w:t>
      </w:r>
      <w:r w:rsidRPr="008C2ACE">
        <w:rPr>
          <w:sz w:val="28"/>
          <w:lang w:val="en-US"/>
        </w:rPr>
        <w:t>F.,</w:t>
      </w:r>
      <w:r w:rsidRPr="008C2ACE">
        <w:rPr>
          <w:spacing w:val="-10"/>
          <w:sz w:val="28"/>
          <w:lang w:val="en-US"/>
        </w:rPr>
        <w:t xml:space="preserve"> </w:t>
      </w:r>
      <w:r w:rsidRPr="008C2ACE">
        <w:rPr>
          <w:sz w:val="28"/>
          <w:lang w:val="en-US"/>
        </w:rPr>
        <w:t>Abbas</w:t>
      </w:r>
      <w:r w:rsidRPr="008C2ACE">
        <w:rPr>
          <w:spacing w:val="-10"/>
          <w:sz w:val="28"/>
          <w:lang w:val="en-US"/>
        </w:rPr>
        <w:t xml:space="preserve"> </w:t>
      </w:r>
      <w:r w:rsidRPr="008C2ACE">
        <w:rPr>
          <w:sz w:val="28"/>
          <w:lang w:val="en-US"/>
        </w:rPr>
        <w:t>B.,</w:t>
      </w:r>
      <w:r w:rsidRPr="008C2ACE">
        <w:rPr>
          <w:spacing w:val="-10"/>
          <w:sz w:val="28"/>
          <w:lang w:val="en-US"/>
        </w:rPr>
        <w:t xml:space="preserve"> </w:t>
      </w:r>
      <w:r w:rsidRPr="008C2ACE">
        <w:rPr>
          <w:sz w:val="28"/>
          <w:lang w:val="en-US"/>
        </w:rPr>
        <w:t>Darwis</w:t>
      </w:r>
      <w:r w:rsidRPr="008C2ACE">
        <w:rPr>
          <w:spacing w:val="-10"/>
          <w:sz w:val="28"/>
          <w:lang w:val="en-US"/>
        </w:rPr>
        <w:t xml:space="preserve"> </w:t>
      </w:r>
      <w:r w:rsidRPr="008C2ACE">
        <w:rPr>
          <w:sz w:val="28"/>
          <w:lang w:val="en-US"/>
        </w:rPr>
        <w:t>D.</w:t>
      </w:r>
      <w:r w:rsidRPr="008C2ACE">
        <w:rPr>
          <w:spacing w:val="-10"/>
          <w:sz w:val="28"/>
          <w:lang w:val="en-US"/>
        </w:rPr>
        <w:t xml:space="preserve"> </w:t>
      </w:r>
      <w:r w:rsidRPr="008C2ACE">
        <w:rPr>
          <w:sz w:val="28"/>
          <w:lang w:val="en-US"/>
        </w:rPr>
        <w:t>et</w:t>
      </w:r>
      <w:r w:rsidRPr="008C2ACE">
        <w:rPr>
          <w:spacing w:val="-10"/>
          <w:sz w:val="28"/>
          <w:lang w:val="en-US"/>
        </w:rPr>
        <w:t xml:space="preserve"> </w:t>
      </w:r>
      <w:r w:rsidRPr="008C2ACE">
        <w:rPr>
          <w:sz w:val="28"/>
          <w:lang w:val="en-US"/>
        </w:rPr>
        <w:t>al.</w:t>
      </w:r>
      <w:r w:rsidRPr="008C2ACE">
        <w:rPr>
          <w:spacing w:val="-10"/>
          <w:sz w:val="28"/>
          <w:lang w:val="en-US"/>
        </w:rPr>
        <w:t xml:space="preserve"> </w:t>
      </w:r>
      <w:r w:rsidRPr="008C2ACE">
        <w:rPr>
          <w:sz w:val="28"/>
          <w:lang w:val="en-US"/>
        </w:rPr>
        <w:t>Effects</w:t>
      </w:r>
      <w:r w:rsidRPr="008C2ACE">
        <w:rPr>
          <w:spacing w:val="-10"/>
          <w:sz w:val="28"/>
          <w:lang w:val="en-US"/>
        </w:rPr>
        <w:t xml:space="preserve"> </w:t>
      </w:r>
      <w:r w:rsidRPr="008C2ACE">
        <w:rPr>
          <w:sz w:val="28"/>
          <w:lang w:val="en-US"/>
        </w:rPr>
        <w:t>of</w:t>
      </w:r>
      <w:r w:rsidRPr="008C2ACE">
        <w:rPr>
          <w:spacing w:val="-10"/>
          <w:sz w:val="28"/>
          <w:lang w:val="en-US"/>
        </w:rPr>
        <w:t xml:space="preserve"> </w:t>
      </w:r>
      <w:r w:rsidRPr="008C2ACE">
        <w:rPr>
          <w:sz w:val="28"/>
          <w:lang w:val="en-US"/>
        </w:rPr>
        <w:t>bone</w:t>
      </w:r>
      <w:r w:rsidRPr="008C2ACE">
        <w:rPr>
          <w:spacing w:val="-10"/>
          <w:sz w:val="28"/>
          <w:lang w:val="en-US"/>
        </w:rPr>
        <w:t xml:space="preserve"> </w:t>
      </w:r>
      <w:r w:rsidRPr="008C2ACE">
        <w:rPr>
          <w:sz w:val="28"/>
          <w:lang w:val="en-US"/>
        </w:rPr>
        <w:t>types,</w:t>
      </w:r>
      <w:r w:rsidRPr="008C2ACE">
        <w:rPr>
          <w:spacing w:val="-10"/>
          <w:sz w:val="28"/>
          <w:lang w:val="en-US"/>
        </w:rPr>
        <w:t xml:space="preserve"> </w:t>
      </w:r>
      <w:r w:rsidRPr="008C2ACE">
        <w:rPr>
          <w:sz w:val="28"/>
          <w:lang w:val="en-US"/>
        </w:rPr>
        <w:t>particle</w:t>
      </w:r>
      <w:r w:rsidRPr="008C2ACE">
        <w:rPr>
          <w:spacing w:val="-10"/>
          <w:sz w:val="28"/>
          <w:lang w:val="en-US"/>
        </w:rPr>
        <w:t xml:space="preserve"> </w:t>
      </w:r>
      <w:r w:rsidRPr="008C2ACE">
        <w:rPr>
          <w:sz w:val="28"/>
          <w:lang w:val="en-US"/>
        </w:rPr>
        <w:t>sizes, and</w:t>
      </w:r>
      <w:r w:rsidRPr="008C2ACE">
        <w:rPr>
          <w:spacing w:val="-3"/>
          <w:sz w:val="28"/>
          <w:lang w:val="en-US"/>
        </w:rPr>
        <w:t xml:space="preserve"> </w:t>
      </w:r>
      <w:r w:rsidRPr="008C2ACE">
        <w:rPr>
          <w:sz w:val="28"/>
          <w:lang w:val="en-US"/>
        </w:rPr>
        <w:t>gamma</w:t>
      </w:r>
      <w:r w:rsidRPr="008C2ACE">
        <w:rPr>
          <w:spacing w:val="-3"/>
          <w:sz w:val="28"/>
          <w:lang w:val="en-US"/>
        </w:rPr>
        <w:t xml:space="preserve"> </w:t>
      </w:r>
      <w:r w:rsidRPr="008C2ACE">
        <w:rPr>
          <w:sz w:val="28"/>
          <w:lang w:val="en-US"/>
        </w:rPr>
        <w:t>irradiation</w:t>
      </w:r>
      <w:r w:rsidRPr="008C2ACE">
        <w:rPr>
          <w:spacing w:val="-3"/>
          <w:sz w:val="28"/>
          <w:lang w:val="en-US"/>
        </w:rPr>
        <w:t xml:space="preserve"> </w:t>
      </w:r>
      <w:r w:rsidRPr="008C2ACE">
        <w:rPr>
          <w:sz w:val="28"/>
          <w:lang w:val="en-US"/>
        </w:rPr>
        <w:t>doses</w:t>
      </w:r>
      <w:r w:rsidRPr="008C2ACE">
        <w:rPr>
          <w:spacing w:val="-3"/>
          <w:sz w:val="28"/>
          <w:lang w:val="en-US"/>
        </w:rPr>
        <w:t xml:space="preserve"> </w:t>
      </w:r>
      <w:r w:rsidRPr="008C2ACE">
        <w:rPr>
          <w:sz w:val="28"/>
          <w:lang w:val="en-US"/>
        </w:rPr>
        <w:t>in</w:t>
      </w:r>
      <w:r w:rsidRPr="008C2ACE">
        <w:rPr>
          <w:spacing w:val="-3"/>
          <w:sz w:val="28"/>
          <w:lang w:val="en-US"/>
        </w:rPr>
        <w:t xml:space="preserve"> </w:t>
      </w:r>
      <w:r w:rsidRPr="008C2ACE">
        <w:rPr>
          <w:sz w:val="28"/>
          <w:lang w:val="en-US"/>
        </w:rPr>
        <w:t>feline</w:t>
      </w:r>
      <w:r w:rsidRPr="008C2ACE">
        <w:rPr>
          <w:spacing w:val="-3"/>
          <w:sz w:val="28"/>
          <w:lang w:val="en-US"/>
        </w:rPr>
        <w:t xml:space="preserve"> </w:t>
      </w:r>
      <w:r w:rsidRPr="008C2ACE">
        <w:rPr>
          <w:sz w:val="28"/>
          <w:lang w:val="en-US"/>
        </w:rPr>
        <w:t>demineralized</w:t>
      </w:r>
      <w:r w:rsidRPr="008C2ACE">
        <w:rPr>
          <w:spacing w:val="-3"/>
          <w:sz w:val="28"/>
          <w:lang w:val="en-US"/>
        </w:rPr>
        <w:t xml:space="preserve"> </w:t>
      </w:r>
      <w:r w:rsidRPr="008C2ACE">
        <w:rPr>
          <w:sz w:val="28"/>
          <w:lang w:val="en-US"/>
        </w:rPr>
        <w:t>freeze-dried</w:t>
      </w:r>
      <w:r w:rsidRPr="008C2ACE">
        <w:rPr>
          <w:spacing w:val="-3"/>
          <w:sz w:val="28"/>
          <w:lang w:val="en-US"/>
        </w:rPr>
        <w:t xml:space="preserve"> </w:t>
      </w:r>
      <w:r w:rsidRPr="008C2ACE">
        <w:rPr>
          <w:sz w:val="28"/>
          <w:lang w:val="en-US"/>
        </w:rPr>
        <w:t>bone</w:t>
      </w:r>
      <w:r w:rsidRPr="008C2ACE">
        <w:rPr>
          <w:spacing w:val="-4"/>
          <w:sz w:val="28"/>
          <w:lang w:val="en-US"/>
        </w:rPr>
        <w:t xml:space="preserve"> </w:t>
      </w:r>
      <w:r w:rsidRPr="008C2ACE">
        <w:rPr>
          <w:sz w:val="28"/>
          <w:lang w:val="en-US"/>
        </w:rPr>
        <w:t>allograft</w:t>
      </w:r>
      <w:r w:rsidRPr="008C2ACE">
        <w:rPr>
          <w:spacing w:val="-4"/>
          <w:sz w:val="28"/>
          <w:lang w:val="en-US"/>
        </w:rPr>
        <w:t xml:space="preserve"> </w:t>
      </w:r>
      <w:r w:rsidRPr="008C2ACE">
        <w:rPr>
          <w:sz w:val="28"/>
          <w:lang w:val="en-US"/>
        </w:rPr>
        <w:t>//</w:t>
      </w:r>
      <w:r w:rsidRPr="008C2ACE">
        <w:rPr>
          <w:spacing w:val="-4"/>
          <w:sz w:val="28"/>
          <w:lang w:val="en-US"/>
        </w:rPr>
        <w:t xml:space="preserve"> </w:t>
      </w:r>
      <w:r w:rsidRPr="008C2ACE">
        <w:rPr>
          <w:sz w:val="28"/>
          <w:lang w:val="en-US"/>
        </w:rPr>
        <w:t>Vet World. – 2020 Aug. – Vol. 13, №8. – P. 1536-1543.</w:t>
      </w:r>
    </w:p>
    <w:p w14:paraId="4A785A55" w14:textId="77777777" w:rsidR="00837FAC" w:rsidRPr="008C2ACE" w:rsidRDefault="004D5FA3">
      <w:pPr>
        <w:pStyle w:val="a4"/>
        <w:numPr>
          <w:ilvl w:val="0"/>
          <w:numId w:val="1"/>
        </w:numPr>
        <w:tabs>
          <w:tab w:val="left" w:pos="1554"/>
        </w:tabs>
        <w:ind w:firstLine="709"/>
        <w:jc w:val="both"/>
        <w:rPr>
          <w:sz w:val="28"/>
          <w:lang w:val="en-US"/>
        </w:rPr>
      </w:pPr>
      <w:r w:rsidRPr="008C2ACE">
        <w:rPr>
          <w:sz w:val="28"/>
          <w:lang w:val="en-US"/>
        </w:rPr>
        <w:t>Kattz J. The effects of various cleaning and sterilization processes on allograft</w:t>
      </w:r>
      <w:r w:rsidRPr="008C2ACE">
        <w:rPr>
          <w:spacing w:val="-4"/>
          <w:sz w:val="28"/>
          <w:lang w:val="en-US"/>
        </w:rPr>
        <w:t xml:space="preserve"> </w:t>
      </w:r>
      <w:r w:rsidRPr="008C2ACE">
        <w:rPr>
          <w:sz w:val="28"/>
          <w:lang w:val="en-US"/>
        </w:rPr>
        <w:t>bone</w:t>
      </w:r>
      <w:r w:rsidRPr="008C2ACE">
        <w:rPr>
          <w:spacing w:val="-4"/>
          <w:sz w:val="28"/>
          <w:lang w:val="en-US"/>
        </w:rPr>
        <w:t xml:space="preserve"> </w:t>
      </w:r>
      <w:r w:rsidRPr="008C2ACE">
        <w:rPr>
          <w:sz w:val="28"/>
          <w:lang w:val="en-US"/>
        </w:rPr>
        <w:t>incorporation</w:t>
      </w:r>
      <w:r w:rsidRPr="008C2ACE">
        <w:rPr>
          <w:spacing w:val="-4"/>
          <w:sz w:val="28"/>
          <w:lang w:val="en-US"/>
        </w:rPr>
        <w:t xml:space="preserve"> </w:t>
      </w:r>
      <w:r w:rsidRPr="008C2ACE">
        <w:rPr>
          <w:sz w:val="28"/>
          <w:lang w:val="en-US"/>
        </w:rPr>
        <w:t>//</w:t>
      </w:r>
      <w:r w:rsidRPr="008C2ACE">
        <w:rPr>
          <w:spacing w:val="-4"/>
          <w:sz w:val="28"/>
          <w:lang w:val="en-US"/>
        </w:rPr>
        <w:t xml:space="preserve"> </w:t>
      </w:r>
      <w:r w:rsidRPr="008C2ACE">
        <w:rPr>
          <w:sz w:val="28"/>
          <w:lang w:val="en-US"/>
        </w:rPr>
        <w:t>J</w:t>
      </w:r>
      <w:r w:rsidRPr="008C2ACE">
        <w:rPr>
          <w:spacing w:val="-4"/>
          <w:sz w:val="28"/>
          <w:lang w:val="en-US"/>
        </w:rPr>
        <w:t xml:space="preserve"> </w:t>
      </w:r>
      <w:r w:rsidRPr="008C2ACE">
        <w:rPr>
          <w:sz w:val="28"/>
          <w:lang w:val="en-US"/>
        </w:rPr>
        <w:t>Long</w:t>
      </w:r>
      <w:r w:rsidRPr="008C2ACE">
        <w:rPr>
          <w:spacing w:val="-4"/>
          <w:sz w:val="28"/>
          <w:lang w:val="en-US"/>
        </w:rPr>
        <w:t xml:space="preserve"> </w:t>
      </w:r>
      <w:r w:rsidRPr="008C2ACE">
        <w:rPr>
          <w:sz w:val="28"/>
          <w:lang w:val="en-US"/>
        </w:rPr>
        <w:t>Term</w:t>
      </w:r>
      <w:r w:rsidRPr="008C2ACE">
        <w:rPr>
          <w:spacing w:val="-4"/>
          <w:sz w:val="28"/>
          <w:lang w:val="en-US"/>
        </w:rPr>
        <w:t xml:space="preserve"> </w:t>
      </w:r>
      <w:r w:rsidRPr="008C2ACE">
        <w:rPr>
          <w:sz w:val="28"/>
          <w:lang w:val="en-US"/>
        </w:rPr>
        <w:t>Eff</w:t>
      </w:r>
      <w:r w:rsidRPr="008C2ACE">
        <w:rPr>
          <w:spacing w:val="-5"/>
          <w:sz w:val="28"/>
          <w:lang w:val="en-US"/>
        </w:rPr>
        <w:t xml:space="preserve"> </w:t>
      </w:r>
      <w:r w:rsidRPr="008C2ACE">
        <w:rPr>
          <w:sz w:val="28"/>
          <w:lang w:val="en-US"/>
        </w:rPr>
        <w:t>Med</w:t>
      </w:r>
      <w:r w:rsidRPr="008C2ACE">
        <w:rPr>
          <w:spacing w:val="-4"/>
          <w:sz w:val="28"/>
          <w:lang w:val="en-US"/>
        </w:rPr>
        <w:t xml:space="preserve"> </w:t>
      </w:r>
      <w:r w:rsidRPr="008C2ACE">
        <w:rPr>
          <w:sz w:val="28"/>
          <w:lang w:val="en-US"/>
        </w:rPr>
        <w:t>Implants.</w:t>
      </w:r>
      <w:r w:rsidRPr="008C2ACE">
        <w:rPr>
          <w:spacing w:val="-7"/>
          <w:sz w:val="28"/>
          <w:lang w:val="en-US"/>
        </w:rPr>
        <w:t xml:space="preserve"> </w:t>
      </w:r>
      <w:r w:rsidRPr="008C2ACE">
        <w:rPr>
          <w:sz w:val="28"/>
          <w:lang w:val="en-US"/>
        </w:rPr>
        <w:t>–</w:t>
      </w:r>
      <w:r w:rsidRPr="008C2ACE">
        <w:rPr>
          <w:spacing w:val="-4"/>
          <w:sz w:val="28"/>
          <w:lang w:val="en-US"/>
        </w:rPr>
        <w:t xml:space="preserve"> </w:t>
      </w:r>
      <w:r w:rsidRPr="008C2ACE">
        <w:rPr>
          <w:sz w:val="28"/>
          <w:lang w:val="en-US"/>
        </w:rPr>
        <w:t>2010.</w:t>
      </w:r>
      <w:r w:rsidRPr="008C2ACE">
        <w:rPr>
          <w:spacing w:val="-5"/>
          <w:sz w:val="28"/>
          <w:lang w:val="en-US"/>
        </w:rPr>
        <w:t xml:space="preserve"> </w:t>
      </w:r>
      <w:r w:rsidRPr="008C2ACE">
        <w:rPr>
          <w:sz w:val="28"/>
          <w:lang w:val="en-US"/>
        </w:rPr>
        <w:t>–</w:t>
      </w:r>
      <w:r w:rsidRPr="008C2ACE">
        <w:rPr>
          <w:spacing w:val="-4"/>
          <w:sz w:val="28"/>
          <w:lang w:val="en-US"/>
        </w:rPr>
        <w:t xml:space="preserve"> </w:t>
      </w:r>
      <w:r w:rsidRPr="008C2ACE">
        <w:rPr>
          <w:sz w:val="28"/>
          <w:lang w:val="en-US"/>
        </w:rPr>
        <w:t>Vol.</w:t>
      </w:r>
      <w:r w:rsidRPr="008C2ACE">
        <w:rPr>
          <w:spacing w:val="-5"/>
          <w:sz w:val="28"/>
          <w:lang w:val="en-US"/>
        </w:rPr>
        <w:t xml:space="preserve"> </w:t>
      </w:r>
      <w:r w:rsidRPr="008C2ACE">
        <w:rPr>
          <w:sz w:val="28"/>
          <w:lang w:val="en-US"/>
        </w:rPr>
        <w:t>20,</w:t>
      </w:r>
      <w:r w:rsidRPr="008C2ACE">
        <w:rPr>
          <w:spacing w:val="-5"/>
          <w:sz w:val="28"/>
          <w:lang w:val="en-US"/>
        </w:rPr>
        <w:t xml:space="preserve"> </w:t>
      </w:r>
      <w:r w:rsidRPr="008C2ACE">
        <w:rPr>
          <w:sz w:val="28"/>
          <w:lang w:val="en-US"/>
        </w:rPr>
        <w:t>№4. – P. 271-276.</w:t>
      </w:r>
    </w:p>
    <w:p w14:paraId="062E4E7E" w14:textId="77777777" w:rsidR="00837FAC" w:rsidRPr="008C2ACE" w:rsidRDefault="004D5FA3">
      <w:pPr>
        <w:pStyle w:val="a4"/>
        <w:numPr>
          <w:ilvl w:val="0"/>
          <w:numId w:val="1"/>
        </w:numPr>
        <w:tabs>
          <w:tab w:val="left" w:pos="1554"/>
        </w:tabs>
        <w:ind w:right="133" w:firstLine="709"/>
        <w:jc w:val="both"/>
        <w:rPr>
          <w:sz w:val="28"/>
          <w:lang w:val="en-US"/>
        </w:rPr>
      </w:pPr>
      <w:r w:rsidRPr="008C2ACE">
        <w:rPr>
          <w:sz w:val="28"/>
          <w:lang w:val="en-US"/>
        </w:rPr>
        <w:t>Draenert G. F., Delius M. The mechanically stable steam sterilization of bone grafts // Biomaterials. – 2007 Mar. – Vol. 28, №8. – P. 1531-1538.</w:t>
      </w:r>
    </w:p>
    <w:p w14:paraId="3985E28F" w14:textId="77777777" w:rsidR="00837FAC" w:rsidRDefault="004D5FA3">
      <w:pPr>
        <w:pStyle w:val="a4"/>
        <w:numPr>
          <w:ilvl w:val="0"/>
          <w:numId w:val="1"/>
        </w:numPr>
        <w:tabs>
          <w:tab w:val="left" w:pos="1554"/>
        </w:tabs>
        <w:ind w:firstLine="709"/>
        <w:jc w:val="both"/>
        <w:rPr>
          <w:sz w:val="28"/>
        </w:rPr>
      </w:pPr>
      <w:r w:rsidRPr="008C2ACE">
        <w:rPr>
          <w:sz w:val="28"/>
          <w:lang w:val="en-US"/>
        </w:rPr>
        <w:t xml:space="preserve">Herr G., Schmid U., Holz G. et al. Einfluss verschiedener Desinfektions- und Sterilisationsverfahren auf die biologische Aktivität und Struktur von Knochengewebe // In: Schnettler R., Markgraf E., editors. </w:t>
      </w:r>
      <w:r>
        <w:rPr>
          <w:sz w:val="28"/>
        </w:rPr>
        <w:t>Knochenersatzmaterialien und Wachstumsfaktoren. – Stuttgart: Georg Thieme, 1997. – P. 84-87.</w:t>
      </w:r>
    </w:p>
    <w:p w14:paraId="605156EC" w14:textId="77777777" w:rsidR="00837FAC" w:rsidRDefault="00837FAC">
      <w:pPr>
        <w:pStyle w:val="a4"/>
        <w:rPr>
          <w:sz w:val="28"/>
        </w:rPr>
        <w:sectPr w:rsidR="00837FAC">
          <w:pgSz w:w="11900" w:h="16840"/>
          <w:pgMar w:top="1060" w:right="425" w:bottom="1220" w:left="1559" w:header="0" w:footer="963" w:gutter="0"/>
          <w:cols w:space="720"/>
        </w:sectPr>
      </w:pPr>
    </w:p>
    <w:p w14:paraId="2B8086CF" w14:textId="77777777" w:rsidR="00837FAC" w:rsidRPr="008C2ACE" w:rsidRDefault="004D5FA3">
      <w:pPr>
        <w:pStyle w:val="a4"/>
        <w:numPr>
          <w:ilvl w:val="0"/>
          <w:numId w:val="1"/>
        </w:numPr>
        <w:tabs>
          <w:tab w:val="left" w:pos="1554"/>
        </w:tabs>
        <w:spacing w:before="69"/>
        <w:ind w:right="136" w:firstLine="709"/>
        <w:jc w:val="both"/>
        <w:rPr>
          <w:sz w:val="28"/>
          <w:lang w:val="en-US"/>
        </w:rPr>
      </w:pPr>
      <w:r w:rsidRPr="008C2ACE">
        <w:rPr>
          <w:sz w:val="28"/>
          <w:lang w:val="en-US"/>
        </w:rPr>
        <w:t>Langer R., Vacanti J. P. Tissue engineering // Science. – 1993 May 14. – Vol. 260, №5110. – P. 920-926.</w:t>
      </w:r>
    </w:p>
    <w:p w14:paraId="7CC07C53" w14:textId="77777777" w:rsidR="00837FAC" w:rsidRPr="008C2ACE" w:rsidRDefault="004D5FA3">
      <w:pPr>
        <w:pStyle w:val="a4"/>
        <w:numPr>
          <w:ilvl w:val="0"/>
          <w:numId w:val="1"/>
        </w:numPr>
        <w:tabs>
          <w:tab w:val="left" w:pos="1554"/>
        </w:tabs>
        <w:spacing w:line="242" w:lineRule="auto"/>
        <w:ind w:right="133" w:firstLine="709"/>
        <w:jc w:val="both"/>
        <w:rPr>
          <w:sz w:val="28"/>
          <w:lang w:val="en-US"/>
        </w:rPr>
      </w:pPr>
      <w:r w:rsidRPr="008C2ACE">
        <w:rPr>
          <w:sz w:val="28"/>
          <w:lang w:val="en-US"/>
        </w:rPr>
        <w:t>Samavedi S., Whittington A. R., Goldstein A. S. Calcium phosphate ceramics in bone tissue engineering: a review of properties and their influence on cell behavior // Acta Biomater. – 2013. – Vol. 9, №9. – P. 8037-8045.</w:t>
      </w:r>
    </w:p>
    <w:p w14:paraId="7F6E8724" w14:textId="77777777" w:rsidR="00837FAC" w:rsidRPr="008C2ACE" w:rsidRDefault="004D5FA3">
      <w:pPr>
        <w:pStyle w:val="a4"/>
        <w:numPr>
          <w:ilvl w:val="0"/>
          <w:numId w:val="1"/>
        </w:numPr>
        <w:tabs>
          <w:tab w:val="left" w:pos="1554"/>
        </w:tabs>
        <w:ind w:right="132" w:firstLine="709"/>
        <w:jc w:val="both"/>
        <w:rPr>
          <w:sz w:val="28"/>
          <w:lang w:val="en-US"/>
        </w:rPr>
      </w:pPr>
      <w:r w:rsidRPr="008C2ACE">
        <w:rPr>
          <w:sz w:val="28"/>
          <w:lang w:val="en-US"/>
        </w:rPr>
        <w:t>Bertol L. S., Schabbach R., dos Santos L. A. L. Dimensional evaluation of patient-specific 3D printing using calcium phosphate cement for craniofacial bone reconstruction // J Biomater Appl. – 2016. – Vol. 31, №6. – P. 799-806.</w:t>
      </w:r>
    </w:p>
    <w:p w14:paraId="4E436E2F" w14:textId="77777777" w:rsidR="00837FAC" w:rsidRPr="008C2ACE" w:rsidRDefault="004D5FA3">
      <w:pPr>
        <w:pStyle w:val="a4"/>
        <w:numPr>
          <w:ilvl w:val="0"/>
          <w:numId w:val="1"/>
        </w:numPr>
        <w:tabs>
          <w:tab w:val="left" w:pos="1554"/>
        </w:tabs>
        <w:ind w:right="132" w:firstLine="709"/>
        <w:jc w:val="both"/>
        <w:rPr>
          <w:sz w:val="28"/>
          <w:lang w:val="en-US"/>
        </w:rPr>
      </w:pPr>
      <w:r w:rsidRPr="008C2ACE">
        <w:rPr>
          <w:sz w:val="28"/>
          <w:lang w:val="en-US"/>
        </w:rPr>
        <w:t>Bohner M. Calcium orthophosphates in medicine: from ceramics to calcium phosphate cements // Injury. – 2000 Dec. – Vol. 31 Suppl 4. – P. 37-47.</w:t>
      </w:r>
    </w:p>
    <w:p w14:paraId="0BE6CF87" w14:textId="77777777" w:rsidR="00837FAC" w:rsidRPr="008C2ACE" w:rsidRDefault="004D5FA3">
      <w:pPr>
        <w:pStyle w:val="a4"/>
        <w:numPr>
          <w:ilvl w:val="0"/>
          <w:numId w:val="1"/>
        </w:numPr>
        <w:tabs>
          <w:tab w:val="left" w:pos="1554"/>
        </w:tabs>
        <w:ind w:firstLine="709"/>
        <w:jc w:val="both"/>
        <w:rPr>
          <w:sz w:val="28"/>
          <w:lang w:val="en-US"/>
        </w:rPr>
      </w:pPr>
      <w:r w:rsidRPr="008C2ACE">
        <w:rPr>
          <w:sz w:val="28"/>
          <w:lang w:val="en-US"/>
        </w:rPr>
        <w:t>Mishchenko O., Yanovska A., Kosinov O. et al. Synthetic calcium- phosphate materials for bone grafting // Polymers (Basel). – 2023 Sep 19. – Vol. 15,</w:t>
      </w:r>
    </w:p>
    <w:p w14:paraId="30B42857" w14:textId="77777777" w:rsidR="00837FAC" w:rsidRDefault="004D5FA3">
      <w:pPr>
        <w:pStyle w:val="a3"/>
        <w:spacing w:line="321" w:lineRule="exact"/>
      </w:pPr>
      <w:r>
        <w:t>№18.</w:t>
      </w:r>
      <w:r>
        <w:rPr>
          <w:spacing w:val="-6"/>
        </w:rPr>
        <w:t xml:space="preserve"> </w:t>
      </w:r>
      <w:r>
        <w:t>–</w:t>
      </w:r>
      <w:r>
        <w:rPr>
          <w:spacing w:val="-5"/>
        </w:rPr>
        <w:t xml:space="preserve"> </w:t>
      </w:r>
      <w:r>
        <w:t>P.</w:t>
      </w:r>
      <w:r>
        <w:rPr>
          <w:spacing w:val="-5"/>
        </w:rPr>
        <w:t xml:space="preserve"> </w:t>
      </w:r>
      <w:r>
        <w:t>3822-</w:t>
      </w:r>
      <w:r>
        <w:rPr>
          <w:spacing w:val="-2"/>
        </w:rPr>
        <w:t>3834.</w:t>
      </w:r>
    </w:p>
    <w:p w14:paraId="0A7C5139" w14:textId="77777777" w:rsidR="00837FAC" w:rsidRPr="008C2ACE" w:rsidRDefault="004D5FA3">
      <w:pPr>
        <w:pStyle w:val="a4"/>
        <w:numPr>
          <w:ilvl w:val="0"/>
          <w:numId w:val="1"/>
        </w:numPr>
        <w:tabs>
          <w:tab w:val="left" w:pos="1554"/>
        </w:tabs>
        <w:ind w:right="136" w:firstLine="709"/>
        <w:jc w:val="both"/>
        <w:rPr>
          <w:sz w:val="28"/>
          <w:lang w:val="en-US"/>
        </w:rPr>
      </w:pPr>
      <w:r w:rsidRPr="008C2ACE">
        <w:rPr>
          <w:sz w:val="28"/>
          <w:lang w:val="en-US"/>
        </w:rPr>
        <w:t>Zhanbassynova A., Mukasheva F., Abilev M. et al. Impact of hydroxyapatite on gelatin/oxidized alginate 3D-printed cryogel scaffolds // Gels. – 2024. – Vol. 10, №6. – P. 406-417.</w:t>
      </w:r>
    </w:p>
    <w:p w14:paraId="5E44B359" w14:textId="77777777" w:rsidR="00837FAC" w:rsidRPr="008C2ACE" w:rsidRDefault="004D5FA3">
      <w:pPr>
        <w:pStyle w:val="a4"/>
        <w:numPr>
          <w:ilvl w:val="0"/>
          <w:numId w:val="1"/>
        </w:numPr>
        <w:tabs>
          <w:tab w:val="left" w:pos="1554"/>
        </w:tabs>
        <w:spacing w:line="242" w:lineRule="auto"/>
        <w:ind w:firstLine="709"/>
        <w:jc w:val="both"/>
        <w:rPr>
          <w:sz w:val="28"/>
          <w:lang w:val="en-US"/>
        </w:rPr>
      </w:pPr>
      <w:r w:rsidRPr="008C2ACE">
        <w:rPr>
          <w:sz w:val="28"/>
          <w:lang w:val="en-US"/>
        </w:rPr>
        <w:t>Babers N., El-Sherbiny M. G. D., El-Shazly M. et al. Mechanical and antibacterial properties of hybrid polymers composite reinforcement for biomedical applications // J Biomater Sci Polym Ed. – 2024 Jan. – Vol. 35, №1. – P. 85-108.</w:t>
      </w:r>
    </w:p>
    <w:p w14:paraId="0CA14DA7" w14:textId="77777777" w:rsidR="00837FAC" w:rsidRPr="008C2ACE" w:rsidRDefault="004D5FA3">
      <w:pPr>
        <w:pStyle w:val="a4"/>
        <w:numPr>
          <w:ilvl w:val="0"/>
          <w:numId w:val="1"/>
        </w:numPr>
        <w:tabs>
          <w:tab w:val="left" w:pos="1554"/>
        </w:tabs>
        <w:ind w:firstLine="709"/>
        <w:jc w:val="both"/>
        <w:rPr>
          <w:sz w:val="28"/>
          <w:lang w:val="en-US"/>
        </w:rPr>
      </w:pPr>
      <w:r w:rsidRPr="008C2ACE">
        <w:rPr>
          <w:sz w:val="28"/>
          <w:lang w:val="en-US"/>
        </w:rPr>
        <w:t>Sohn H. S., Oh J. K. Review of bone graft and bone substitutes with an emphasis on fracture surgeries // Biomater Res. – 2019 Mar 14. – Vol. 23. – P. 9.</w:t>
      </w:r>
    </w:p>
    <w:p w14:paraId="232CBDDC" w14:textId="77777777" w:rsidR="00837FAC" w:rsidRPr="008C2ACE" w:rsidRDefault="004D5FA3">
      <w:pPr>
        <w:pStyle w:val="a4"/>
        <w:numPr>
          <w:ilvl w:val="0"/>
          <w:numId w:val="1"/>
        </w:numPr>
        <w:tabs>
          <w:tab w:val="left" w:pos="1554"/>
        </w:tabs>
        <w:ind w:right="138" w:firstLine="709"/>
        <w:jc w:val="both"/>
        <w:rPr>
          <w:sz w:val="28"/>
          <w:lang w:val="en-US"/>
        </w:rPr>
      </w:pPr>
      <w:r w:rsidRPr="008C2ACE">
        <w:rPr>
          <w:sz w:val="28"/>
          <w:lang w:val="en-US"/>
        </w:rPr>
        <w:t>Beuerlein M. J., McKee M. D. Calcium sulfates: what is the evidence? // J Orthop Trauma. – 2010 Mar. – Vol. 24 Suppl 1. – P. 46-51.</w:t>
      </w:r>
    </w:p>
    <w:p w14:paraId="067C71A0" w14:textId="77777777" w:rsidR="00837FAC" w:rsidRPr="008C2ACE" w:rsidRDefault="004D5FA3">
      <w:pPr>
        <w:pStyle w:val="a4"/>
        <w:numPr>
          <w:ilvl w:val="0"/>
          <w:numId w:val="1"/>
        </w:numPr>
        <w:tabs>
          <w:tab w:val="left" w:pos="1554"/>
        </w:tabs>
        <w:ind w:right="131" w:firstLine="709"/>
        <w:jc w:val="both"/>
        <w:rPr>
          <w:sz w:val="28"/>
          <w:lang w:val="en-US"/>
        </w:rPr>
      </w:pPr>
      <w:r w:rsidRPr="008C2ACE">
        <w:rPr>
          <w:sz w:val="28"/>
          <w:lang w:val="en-US"/>
        </w:rPr>
        <w:t>Princi G., Rossini M., Marzilli F. et al. In vivo histological examination of the graft site 3 years after open-wedge high tibial osteotomy with nanohydroxyapatite augmentation // J Orthop Case Rep. – 2021 Oct. – Vol. 11, №10. – P. 53-57.</w:t>
      </w:r>
    </w:p>
    <w:p w14:paraId="6F1FAC49" w14:textId="77777777" w:rsidR="00837FAC" w:rsidRPr="008C2ACE" w:rsidRDefault="004D5FA3">
      <w:pPr>
        <w:pStyle w:val="a4"/>
        <w:numPr>
          <w:ilvl w:val="0"/>
          <w:numId w:val="1"/>
        </w:numPr>
        <w:tabs>
          <w:tab w:val="left" w:pos="1554"/>
        </w:tabs>
        <w:spacing w:line="242" w:lineRule="auto"/>
        <w:ind w:firstLine="709"/>
        <w:jc w:val="both"/>
        <w:rPr>
          <w:sz w:val="28"/>
          <w:lang w:val="en-US"/>
        </w:rPr>
      </w:pPr>
      <w:r w:rsidRPr="008C2ACE">
        <w:rPr>
          <w:sz w:val="28"/>
          <w:lang w:val="en-US"/>
        </w:rPr>
        <w:t>Lodoso-Torrecilla I., van Gestel N. A. P., Diaz-Gomez L. et al. Multimodal</w:t>
      </w:r>
      <w:r w:rsidRPr="008C2ACE">
        <w:rPr>
          <w:spacing w:val="-4"/>
          <w:sz w:val="28"/>
          <w:lang w:val="en-US"/>
        </w:rPr>
        <w:t xml:space="preserve"> </w:t>
      </w:r>
      <w:r w:rsidRPr="008C2ACE">
        <w:rPr>
          <w:sz w:val="28"/>
          <w:lang w:val="en-US"/>
        </w:rPr>
        <w:t>pore</w:t>
      </w:r>
      <w:r w:rsidRPr="008C2ACE">
        <w:rPr>
          <w:spacing w:val="-4"/>
          <w:sz w:val="28"/>
          <w:lang w:val="en-US"/>
        </w:rPr>
        <w:t xml:space="preserve"> </w:t>
      </w:r>
      <w:r w:rsidRPr="008C2ACE">
        <w:rPr>
          <w:sz w:val="28"/>
          <w:lang w:val="en-US"/>
        </w:rPr>
        <w:t>formation</w:t>
      </w:r>
      <w:r w:rsidRPr="008C2ACE">
        <w:rPr>
          <w:spacing w:val="-4"/>
          <w:sz w:val="28"/>
          <w:lang w:val="en-US"/>
        </w:rPr>
        <w:t xml:space="preserve"> </w:t>
      </w:r>
      <w:r w:rsidRPr="008C2ACE">
        <w:rPr>
          <w:sz w:val="28"/>
          <w:lang w:val="en-US"/>
        </w:rPr>
        <w:t>in</w:t>
      </w:r>
      <w:r w:rsidRPr="008C2ACE">
        <w:rPr>
          <w:spacing w:val="-4"/>
          <w:sz w:val="28"/>
          <w:lang w:val="en-US"/>
        </w:rPr>
        <w:t xml:space="preserve"> </w:t>
      </w:r>
      <w:r w:rsidRPr="008C2ACE">
        <w:rPr>
          <w:sz w:val="28"/>
          <w:lang w:val="en-US"/>
        </w:rPr>
        <w:t>calcium</w:t>
      </w:r>
      <w:r w:rsidRPr="008C2ACE">
        <w:rPr>
          <w:spacing w:val="-4"/>
          <w:sz w:val="28"/>
          <w:lang w:val="en-US"/>
        </w:rPr>
        <w:t xml:space="preserve"> </w:t>
      </w:r>
      <w:r w:rsidRPr="008C2ACE">
        <w:rPr>
          <w:sz w:val="28"/>
          <w:lang w:val="en-US"/>
        </w:rPr>
        <w:t>phosphate</w:t>
      </w:r>
      <w:r w:rsidRPr="008C2ACE">
        <w:rPr>
          <w:spacing w:val="-4"/>
          <w:sz w:val="28"/>
          <w:lang w:val="en-US"/>
        </w:rPr>
        <w:t xml:space="preserve"> </w:t>
      </w:r>
      <w:r w:rsidRPr="008C2ACE">
        <w:rPr>
          <w:sz w:val="28"/>
          <w:lang w:val="en-US"/>
        </w:rPr>
        <w:t>cements</w:t>
      </w:r>
      <w:r w:rsidRPr="008C2ACE">
        <w:rPr>
          <w:spacing w:val="-4"/>
          <w:sz w:val="28"/>
          <w:lang w:val="en-US"/>
        </w:rPr>
        <w:t xml:space="preserve"> </w:t>
      </w:r>
      <w:r w:rsidRPr="008C2ACE">
        <w:rPr>
          <w:sz w:val="28"/>
          <w:lang w:val="en-US"/>
        </w:rPr>
        <w:t>//</w:t>
      </w:r>
      <w:r w:rsidRPr="008C2ACE">
        <w:rPr>
          <w:spacing w:val="-4"/>
          <w:sz w:val="28"/>
          <w:lang w:val="en-US"/>
        </w:rPr>
        <w:t xml:space="preserve"> </w:t>
      </w:r>
      <w:r w:rsidRPr="008C2ACE">
        <w:rPr>
          <w:sz w:val="28"/>
          <w:lang w:val="en-US"/>
        </w:rPr>
        <w:t>J</w:t>
      </w:r>
      <w:r w:rsidRPr="008C2ACE">
        <w:rPr>
          <w:spacing w:val="-4"/>
          <w:sz w:val="28"/>
          <w:lang w:val="en-US"/>
        </w:rPr>
        <w:t xml:space="preserve"> </w:t>
      </w:r>
      <w:r w:rsidRPr="008C2ACE">
        <w:rPr>
          <w:sz w:val="28"/>
          <w:lang w:val="en-US"/>
        </w:rPr>
        <w:t>Biomed</w:t>
      </w:r>
      <w:r w:rsidRPr="008C2ACE">
        <w:rPr>
          <w:spacing w:val="-4"/>
          <w:sz w:val="28"/>
          <w:lang w:val="en-US"/>
        </w:rPr>
        <w:t xml:space="preserve"> </w:t>
      </w:r>
      <w:r w:rsidRPr="008C2ACE">
        <w:rPr>
          <w:sz w:val="28"/>
          <w:lang w:val="en-US"/>
        </w:rPr>
        <w:t>Mater</w:t>
      </w:r>
      <w:r w:rsidRPr="008C2ACE">
        <w:rPr>
          <w:spacing w:val="-4"/>
          <w:sz w:val="28"/>
          <w:lang w:val="en-US"/>
        </w:rPr>
        <w:t xml:space="preserve"> </w:t>
      </w:r>
      <w:r w:rsidRPr="008C2ACE">
        <w:rPr>
          <w:sz w:val="28"/>
          <w:lang w:val="en-US"/>
        </w:rPr>
        <w:t>Res</w:t>
      </w:r>
      <w:r w:rsidRPr="008C2ACE">
        <w:rPr>
          <w:spacing w:val="-4"/>
          <w:sz w:val="28"/>
          <w:lang w:val="en-US"/>
        </w:rPr>
        <w:t xml:space="preserve"> </w:t>
      </w:r>
      <w:r w:rsidRPr="008C2ACE">
        <w:rPr>
          <w:sz w:val="28"/>
          <w:lang w:val="en-US"/>
        </w:rPr>
        <w:t>A.</w:t>
      </w:r>
      <w:r w:rsidRPr="008C2ACE">
        <w:rPr>
          <w:spacing w:val="-5"/>
          <w:sz w:val="28"/>
          <w:lang w:val="en-US"/>
        </w:rPr>
        <w:t xml:space="preserve"> </w:t>
      </w:r>
      <w:r w:rsidRPr="008C2ACE">
        <w:rPr>
          <w:sz w:val="28"/>
          <w:lang w:val="en-US"/>
        </w:rPr>
        <w:t>– 2018. – Vol. 106, №2. – P. 500-509.</w:t>
      </w:r>
    </w:p>
    <w:p w14:paraId="2D217052" w14:textId="77777777" w:rsidR="00837FAC" w:rsidRPr="008C2ACE" w:rsidRDefault="004D5FA3">
      <w:pPr>
        <w:pStyle w:val="a4"/>
        <w:numPr>
          <w:ilvl w:val="0"/>
          <w:numId w:val="1"/>
        </w:numPr>
        <w:tabs>
          <w:tab w:val="left" w:pos="1554"/>
        </w:tabs>
        <w:ind w:right="130" w:firstLine="709"/>
        <w:jc w:val="both"/>
        <w:rPr>
          <w:sz w:val="28"/>
          <w:lang w:val="en-US"/>
        </w:rPr>
      </w:pPr>
      <w:r w:rsidRPr="008C2ACE">
        <w:rPr>
          <w:sz w:val="28"/>
          <w:lang w:val="en-US"/>
        </w:rPr>
        <w:t>Stanovici J., Le Nail L. R., Brennan M. A. et al. Bone regeneration strategies with bone marrow stromal cells in orthopaedic surgery // Curr Res Transl Med. – 2016. – Vol. 64, №2. – P. 83-90.</w:t>
      </w:r>
    </w:p>
    <w:p w14:paraId="76DEC0BE" w14:textId="77777777" w:rsidR="00837FAC" w:rsidRPr="008C2ACE" w:rsidRDefault="004D5FA3">
      <w:pPr>
        <w:pStyle w:val="a4"/>
        <w:numPr>
          <w:ilvl w:val="0"/>
          <w:numId w:val="1"/>
        </w:numPr>
        <w:tabs>
          <w:tab w:val="left" w:pos="1554"/>
        </w:tabs>
        <w:spacing w:line="321" w:lineRule="exact"/>
        <w:ind w:left="1554" w:right="0" w:hanging="704"/>
        <w:jc w:val="both"/>
        <w:rPr>
          <w:sz w:val="28"/>
          <w:lang w:val="en-US"/>
        </w:rPr>
      </w:pPr>
      <w:r w:rsidRPr="008C2ACE">
        <w:rPr>
          <w:sz w:val="28"/>
          <w:lang w:val="en-US"/>
        </w:rPr>
        <w:t>Carson</w:t>
      </w:r>
      <w:r w:rsidRPr="008C2ACE">
        <w:rPr>
          <w:spacing w:val="7"/>
          <w:sz w:val="28"/>
          <w:lang w:val="en-US"/>
        </w:rPr>
        <w:t xml:space="preserve"> </w:t>
      </w:r>
      <w:r w:rsidRPr="008C2ACE">
        <w:rPr>
          <w:sz w:val="28"/>
          <w:lang w:val="en-US"/>
        </w:rPr>
        <w:t>J.</w:t>
      </w:r>
      <w:r w:rsidRPr="008C2ACE">
        <w:rPr>
          <w:spacing w:val="6"/>
          <w:sz w:val="28"/>
          <w:lang w:val="en-US"/>
        </w:rPr>
        <w:t xml:space="preserve"> </w:t>
      </w:r>
      <w:r w:rsidRPr="008C2ACE">
        <w:rPr>
          <w:sz w:val="28"/>
          <w:lang w:val="en-US"/>
        </w:rPr>
        <w:t>S.,</w:t>
      </w:r>
      <w:r w:rsidRPr="008C2ACE">
        <w:rPr>
          <w:spacing w:val="6"/>
          <w:sz w:val="28"/>
          <w:lang w:val="en-US"/>
        </w:rPr>
        <w:t xml:space="preserve"> </w:t>
      </w:r>
      <w:r w:rsidRPr="008C2ACE">
        <w:rPr>
          <w:sz w:val="28"/>
          <w:lang w:val="en-US"/>
        </w:rPr>
        <w:t>Bostrom</w:t>
      </w:r>
      <w:r w:rsidRPr="008C2ACE">
        <w:rPr>
          <w:spacing w:val="7"/>
          <w:sz w:val="28"/>
          <w:lang w:val="en-US"/>
        </w:rPr>
        <w:t xml:space="preserve"> </w:t>
      </w:r>
      <w:r w:rsidRPr="008C2ACE">
        <w:rPr>
          <w:sz w:val="28"/>
          <w:lang w:val="en-US"/>
        </w:rPr>
        <w:t>M.</w:t>
      </w:r>
      <w:r w:rsidRPr="008C2ACE">
        <w:rPr>
          <w:spacing w:val="6"/>
          <w:sz w:val="28"/>
          <w:lang w:val="en-US"/>
        </w:rPr>
        <w:t xml:space="preserve"> </w:t>
      </w:r>
      <w:r w:rsidRPr="008C2ACE">
        <w:rPr>
          <w:sz w:val="28"/>
          <w:lang w:val="en-US"/>
        </w:rPr>
        <w:t>P.</w:t>
      </w:r>
      <w:r w:rsidRPr="008C2ACE">
        <w:rPr>
          <w:spacing w:val="6"/>
          <w:sz w:val="28"/>
          <w:lang w:val="en-US"/>
        </w:rPr>
        <w:t xml:space="preserve"> </w:t>
      </w:r>
      <w:r w:rsidRPr="008C2ACE">
        <w:rPr>
          <w:sz w:val="28"/>
          <w:lang w:val="en-US"/>
        </w:rPr>
        <w:t>Synthetic</w:t>
      </w:r>
      <w:r w:rsidRPr="008C2ACE">
        <w:rPr>
          <w:spacing w:val="6"/>
          <w:sz w:val="28"/>
          <w:lang w:val="en-US"/>
        </w:rPr>
        <w:t xml:space="preserve"> </w:t>
      </w:r>
      <w:r w:rsidRPr="008C2ACE">
        <w:rPr>
          <w:sz w:val="28"/>
          <w:lang w:val="en-US"/>
        </w:rPr>
        <w:t>bone</w:t>
      </w:r>
      <w:r w:rsidRPr="008C2ACE">
        <w:rPr>
          <w:spacing w:val="7"/>
          <w:sz w:val="28"/>
          <w:lang w:val="en-US"/>
        </w:rPr>
        <w:t xml:space="preserve"> </w:t>
      </w:r>
      <w:r w:rsidRPr="008C2ACE">
        <w:rPr>
          <w:sz w:val="28"/>
          <w:lang w:val="en-US"/>
        </w:rPr>
        <w:t>scaffolds</w:t>
      </w:r>
      <w:r w:rsidRPr="008C2ACE">
        <w:rPr>
          <w:spacing w:val="6"/>
          <w:sz w:val="28"/>
          <w:lang w:val="en-US"/>
        </w:rPr>
        <w:t xml:space="preserve"> </w:t>
      </w:r>
      <w:r w:rsidRPr="008C2ACE">
        <w:rPr>
          <w:sz w:val="28"/>
          <w:lang w:val="en-US"/>
        </w:rPr>
        <w:t>and</w:t>
      </w:r>
      <w:r w:rsidRPr="008C2ACE">
        <w:rPr>
          <w:spacing w:val="7"/>
          <w:sz w:val="28"/>
          <w:lang w:val="en-US"/>
        </w:rPr>
        <w:t xml:space="preserve"> </w:t>
      </w:r>
      <w:r w:rsidRPr="008C2ACE">
        <w:rPr>
          <w:sz w:val="28"/>
          <w:lang w:val="en-US"/>
        </w:rPr>
        <w:t>fracture</w:t>
      </w:r>
      <w:r w:rsidRPr="008C2ACE">
        <w:rPr>
          <w:spacing w:val="6"/>
          <w:sz w:val="28"/>
          <w:lang w:val="en-US"/>
        </w:rPr>
        <w:t xml:space="preserve"> </w:t>
      </w:r>
      <w:r w:rsidRPr="008C2ACE">
        <w:rPr>
          <w:spacing w:val="-2"/>
          <w:sz w:val="28"/>
          <w:lang w:val="en-US"/>
        </w:rPr>
        <w:t>repair</w:t>
      </w:r>
    </w:p>
    <w:p w14:paraId="5A9539C0" w14:textId="77777777" w:rsidR="00837FAC" w:rsidRPr="008C2ACE" w:rsidRDefault="004D5FA3">
      <w:pPr>
        <w:pStyle w:val="a3"/>
        <w:spacing w:line="322" w:lineRule="exact"/>
        <w:rPr>
          <w:lang w:val="en-US"/>
        </w:rPr>
      </w:pPr>
      <w:r w:rsidRPr="008C2ACE">
        <w:rPr>
          <w:lang w:val="en-US"/>
        </w:rPr>
        <w:t>//</w:t>
      </w:r>
      <w:r w:rsidRPr="008C2ACE">
        <w:rPr>
          <w:spacing w:val="-4"/>
          <w:lang w:val="en-US"/>
        </w:rPr>
        <w:t xml:space="preserve"> </w:t>
      </w:r>
      <w:r w:rsidRPr="008C2ACE">
        <w:rPr>
          <w:lang w:val="en-US"/>
        </w:rPr>
        <w:t>Injury.</w:t>
      </w:r>
      <w:r w:rsidRPr="008C2ACE">
        <w:rPr>
          <w:spacing w:val="-5"/>
          <w:lang w:val="en-US"/>
        </w:rPr>
        <w:t xml:space="preserve"> </w:t>
      </w:r>
      <w:r w:rsidRPr="008C2ACE">
        <w:rPr>
          <w:lang w:val="en-US"/>
        </w:rPr>
        <w:t>–</w:t>
      </w:r>
      <w:r w:rsidRPr="008C2ACE">
        <w:rPr>
          <w:spacing w:val="-4"/>
          <w:lang w:val="en-US"/>
        </w:rPr>
        <w:t xml:space="preserve"> </w:t>
      </w:r>
      <w:r w:rsidRPr="008C2ACE">
        <w:rPr>
          <w:lang w:val="en-US"/>
        </w:rPr>
        <w:t>2007</w:t>
      </w:r>
      <w:r w:rsidRPr="008C2ACE">
        <w:rPr>
          <w:spacing w:val="-3"/>
          <w:lang w:val="en-US"/>
        </w:rPr>
        <w:t xml:space="preserve"> </w:t>
      </w:r>
      <w:r w:rsidRPr="008C2ACE">
        <w:rPr>
          <w:lang w:val="en-US"/>
        </w:rPr>
        <w:t>Mar.</w:t>
      </w:r>
      <w:r w:rsidRPr="008C2ACE">
        <w:rPr>
          <w:spacing w:val="-4"/>
          <w:lang w:val="en-US"/>
        </w:rPr>
        <w:t xml:space="preserve"> </w:t>
      </w:r>
      <w:r w:rsidRPr="008C2ACE">
        <w:rPr>
          <w:lang w:val="en-US"/>
        </w:rPr>
        <w:t>–</w:t>
      </w:r>
      <w:r w:rsidRPr="008C2ACE">
        <w:rPr>
          <w:spacing w:val="-4"/>
          <w:lang w:val="en-US"/>
        </w:rPr>
        <w:t xml:space="preserve"> </w:t>
      </w:r>
      <w:r w:rsidRPr="008C2ACE">
        <w:rPr>
          <w:lang w:val="en-US"/>
        </w:rPr>
        <w:t>Vol.</w:t>
      </w:r>
      <w:r w:rsidRPr="008C2ACE">
        <w:rPr>
          <w:spacing w:val="-4"/>
          <w:lang w:val="en-US"/>
        </w:rPr>
        <w:t xml:space="preserve"> </w:t>
      </w:r>
      <w:r w:rsidRPr="008C2ACE">
        <w:rPr>
          <w:lang w:val="en-US"/>
        </w:rPr>
        <w:t>38</w:t>
      </w:r>
      <w:r w:rsidRPr="008C2ACE">
        <w:rPr>
          <w:spacing w:val="-3"/>
          <w:lang w:val="en-US"/>
        </w:rPr>
        <w:t xml:space="preserve"> </w:t>
      </w:r>
      <w:r w:rsidRPr="008C2ACE">
        <w:rPr>
          <w:lang w:val="en-US"/>
        </w:rPr>
        <w:t>Suppl</w:t>
      </w:r>
      <w:r w:rsidRPr="008C2ACE">
        <w:rPr>
          <w:spacing w:val="-4"/>
          <w:lang w:val="en-US"/>
        </w:rPr>
        <w:t xml:space="preserve"> </w:t>
      </w:r>
      <w:r w:rsidRPr="008C2ACE">
        <w:rPr>
          <w:lang w:val="en-US"/>
        </w:rPr>
        <w:t>1.</w:t>
      </w:r>
      <w:r w:rsidRPr="008C2ACE">
        <w:rPr>
          <w:spacing w:val="-5"/>
          <w:lang w:val="en-US"/>
        </w:rPr>
        <w:t xml:space="preserve"> </w:t>
      </w:r>
      <w:r w:rsidRPr="008C2ACE">
        <w:rPr>
          <w:lang w:val="en-US"/>
        </w:rPr>
        <w:t>–</w:t>
      </w:r>
      <w:r w:rsidRPr="008C2ACE">
        <w:rPr>
          <w:spacing w:val="-3"/>
          <w:lang w:val="en-US"/>
        </w:rPr>
        <w:t xml:space="preserve"> </w:t>
      </w:r>
      <w:r w:rsidRPr="008C2ACE">
        <w:rPr>
          <w:lang w:val="en-US"/>
        </w:rPr>
        <w:t>P.</w:t>
      </w:r>
      <w:r w:rsidRPr="008C2ACE">
        <w:rPr>
          <w:spacing w:val="-4"/>
          <w:lang w:val="en-US"/>
        </w:rPr>
        <w:t xml:space="preserve"> </w:t>
      </w:r>
      <w:r w:rsidRPr="008C2ACE">
        <w:rPr>
          <w:lang w:val="en-US"/>
        </w:rPr>
        <w:t>33-</w:t>
      </w:r>
      <w:r w:rsidRPr="008C2ACE">
        <w:rPr>
          <w:spacing w:val="-5"/>
          <w:lang w:val="en-US"/>
        </w:rPr>
        <w:t>37.</w:t>
      </w:r>
    </w:p>
    <w:p w14:paraId="29D556FD" w14:textId="77777777" w:rsidR="00837FAC" w:rsidRPr="008C2ACE" w:rsidRDefault="004D5FA3">
      <w:pPr>
        <w:pStyle w:val="a4"/>
        <w:numPr>
          <w:ilvl w:val="0"/>
          <w:numId w:val="1"/>
        </w:numPr>
        <w:tabs>
          <w:tab w:val="left" w:pos="1554"/>
        </w:tabs>
        <w:ind w:right="130" w:firstLine="709"/>
        <w:jc w:val="both"/>
        <w:rPr>
          <w:sz w:val="28"/>
          <w:lang w:val="en-US"/>
        </w:rPr>
      </w:pPr>
      <w:r w:rsidRPr="008C2ACE">
        <w:rPr>
          <w:sz w:val="28"/>
          <w:lang w:val="en-US"/>
        </w:rPr>
        <w:t>Tonino A. J., van der Wal B. C., Heyligers I. C. et al. Bone remodeling and hydroxyapatite resorption in coated primary hip prostheses // Clin Orthop Relat Res. – 2009 Feb. – Vol. 467, №2. – P. 478-484.</w:t>
      </w:r>
    </w:p>
    <w:p w14:paraId="7876F263" w14:textId="77777777" w:rsidR="00837FAC" w:rsidRPr="008C2ACE" w:rsidRDefault="004D5FA3">
      <w:pPr>
        <w:pStyle w:val="a4"/>
        <w:numPr>
          <w:ilvl w:val="0"/>
          <w:numId w:val="1"/>
        </w:numPr>
        <w:tabs>
          <w:tab w:val="left" w:pos="1554"/>
        </w:tabs>
        <w:ind w:right="130" w:firstLine="709"/>
        <w:jc w:val="both"/>
        <w:rPr>
          <w:sz w:val="28"/>
          <w:lang w:val="en-US"/>
        </w:rPr>
      </w:pPr>
      <w:r w:rsidRPr="008C2ACE">
        <w:rPr>
          <w:sz w:val="28"/>
          <w:lang w:val="en-US"/>
        </w:rPr>
        <w:t>Shichman I., Lawrence K. W., Berzolla E. et al. Comparison of canal fill and</w:t>
      </w:r>
      <w:r w:rsidRPr="008C2ACE">
        <w:rPr>
          <w:spacing w:val="-18"/>
          <w:sz w:val="28"/>
          <w:lang w:val="en-US"/>
        </w:rPr>
        <w:t xml:space="preserve"> </w:t>
      </w:r>
      <w:r w:rsidRPr="008C2ACE">
        <w:rPr>
          <w:sz w:val="28"/>
          <w:lang w:val="en-US"/>
        </w:rPr>
        <w:t>radiolucent</w:t>
      </w:r>
      <w:r w:rsidRPr="008C2ACE">
        <w:rPr>
          <w:spacing w:val="-17"/>
          <w:sz w:val="28"/>
          <w:lang w:val="en-US"/>
        </w:rPr>
        <w:t xml:space="preserve"> </w:t>
      </w:r>
      <w:r w:rsidRPr="008C2ACE">
        <w:rPr>
          <w:sz w:val="28"/>
          <w:lang w:val="en-US"/>
        </w:rPr>
        <w:t>line</w:t>
      </w:r>
      <w:r w:rsidRPr="008C2ACE">
        <w:rPr>
          <w:spacing w:val="-18"/>
          <w:sz w:val="28"/>
          <w:lang w:val="en-US"/>
        </w:rPr>
        <w:t xml:space="preserve"> </w:t>
      </w:r>
      <w:r w:rsidRPr="008C2ACE">
        <w:rPr>
          <w:sz w:val="28"/>
          <w:lang w:val="en-US"/>
        </w:rPr>
        <w:t>formation</w:t>
      </w:r>
      <w:r w:rsidRPr="008C2ACE">
        <w:rPr>
          <w:spacing w:val="-17"/>
          <w:sz w:val="28"/>
          <w:lang w:val="en-US"/>
        </w:rPr>
        <w:t xml:space="preserve"> </w:t>
      </w:r>
      <w:r w:rsidRPr="008C2ACE">
        <w:rPr>
          <w:sz w:val="28"/>
          <w:lang w:val="en-US"/>
        </w:rPr>
        <w:t>between</w:t>
      </w:r>
      <w:r w:rsidRPr="008C2ACE">
        <w:rPr>
          <w:spacing w:val="-18"/>
          <w:sz w:val="28"/>
          <w:lang w:val="en-US"/>
        </w:rPr>
        <w:t xml:space="preserve"> </w:t>
      </w:r>
      <w:r w:rsidRPr="008C2ACE">
        <w:rPr>
          <w:sz w:val="28"/>
          <w:lang w:val="en-US"/>
        </w:rPr>
        <w:t>two</w:t>
      </w:r>
      <w:r w:rsidRPr="008C2ACE">
        <w:rPr>
          <w:spacing w:val="-17"/>
          <w:sz w:val="28"/>
          <w:lang w:val="en-US"/>
        </w:rPr>
        <w:t xml:space="preserve"> </w:t>
      </w:r>
      <w:r w:rsidRPr="008C2ACE">
        <w:rPr>
          <w:sz w:val="28"/>
          <w:lang w:val="en-US"/>
        </w:rPr>
        <w:t>fully</w:t>
      </w:r>
      <w:r w:rsidRPr="008C2ACE">
        <w:rPr>
          <w:spacing w:val="-18"/>
          <w:sz w:val="28"/>
          <w:lang w:val="en-US"/>
        </w:rPr>
        <w:t xml:space="preserve"> </w:t>
      </w:r>
      <w:r w:rsidRPr="008C2ACE">
        <w:rPr>
          <w:sz w:val="28"/>
          <w:lang w:val="en-US"/>
        </w:rPr>
        <w:t>coated,</w:t>
      </w:r>
      <w:r w:rsidRPr="008C2ACE">
        <w:rPr>
          <w:spacing w:val="-17"/>
          <w:sz w:val="28"/>
          <w:lang w:val="en-US"/>
        </w:rPr>
        <w:t xml:space="preserve"> </w:t>
      </w:r>
      <w:r w:rsidRPr="008C2ACE">
        <w:rPr>
          <w:sz w:val="28"/>
          <w:lang w:val="en-US"/>
        </w:rPr>
        <w:t>hydroxyapatite</w:t>
      </w:r>
      <w:r w:rsidRPr="008C2ACE">
        <w:rPr>
          <w:spacing w:val="-18"/>
          <w:sz w:val="28"/>
          <w:lang w:val="en-US"/>
        </w:rPr>
        <w:t xml:space="preserve"> </w:t>
      </w:r>
      <w:r w:rsidRPr="008C2ACE">
        <w:rPr>
          <w:sz w:val="28"/>
          <w:lang w:val="en-US"/>
        </w:rPr>
        <w:t>tapered</w:t>
      </w:r>
      <w:r w:rsidRPr="008C2ACE">
        <w:rPr>
          <w:spacing w:val="-17"/>
          <w:sz w:val="28"/>
          <w:lang w:val="en-US"/>
        </w:rPr>
        <w:t xml:space="preserve"> </w:t>
      </w:r>
      <w:r w:rsidRPr="008C2ACE">
        <w:rPr>
          <w:sz w:val="28"/>
          <w:lang w:val="en-US"/>
        </w:rPr>
        <w:t>stems: a 2-year follow-up after total hip arthroplasty // Arch Orthop Trauma Surg. – 2023 Nov. – Vol. 143, №11. – P. 6945-6954.</w:t>
      </w:r>
    </w:p>
    <w:p w14:paraId="063DAEF0" w14:textId="77777777" w:rsidR="00837FAC" w:rsidRPr="008C2ACE" w:rsidRDefault="00837FAC">
      <w:pPr>
        <w:pStyle w:val="a4"/>
        <w:rPr>
          <w:sz w:val="28"/>
          <w:lang w:val="en-US"/>
        </w:rPr>
        <w:sectPr w:rsidR="00837FAC" w:rsidRPr="008C2ACE">
          <w:pgSz w:w="11900" w:h="16840"/>
          <w:pgMar w:top="1060" w:right="425" w:bottom="1220" w:left="1559" w:header="0" w:footer="963" w:gutter="0"/>
          <w:cols w:space="720"/>
        </w:sectPr>
      </w:pPr>
    </w:p>
    <w:p w14:paraId="076CE11E" w14:textId="77777777" w:rsidR="00837FAC" w:rsidRPr="008C2ACE" w:rsidRDefault="004D5FA3">
      <w:pPr>
        <w:pStyle w:val="a4"/>
        <w:numPr>
          <w:ilvl w:val="0"/>
          <w:numId w:val="1"/>
        </w:numPr>
        <w:tabs>
          <w:tab w:val="left" w:pos="1554"/>
        </w:tabs>
        <w:spacing w:before="69"/>
        <w:ind w:right="131" w:firstLine="709"/>
        <w:jc w:val="both"/>
        <w:rPr>
          <w:sz w:val="28"/>
          <w:lang w:val="en-US"/>
        </w:rPr>
      </w:pPr>
      <w:r w:rsidRPr="008C2ACE">
        <w:rPr>
          <w:sz w:val="28"/>
          <w:lang w:val="en-US"/>
        </w:rPr>
        <w:t>Ogose</w:t>
      </w:r>
      <w:r w:rsidRPr="008C2ACE">
        <w:rPr>
          <w:spacing w:val="-6"/>
          <w:sz w:val="28"/>
          <w:lang w:val="en-US"/>
        </w:rPr>
        <w:t xml:space="preserve"> </w:t>
      </w:r>
      <w:r w:rsidRPr="008C2ACE">
        <w:rPr>
          <w:sz w:val="28"/>
          <w:lang w:val="en-US"/>
        </w:rPr>
        <w:t>A.,</w:t>
      </w:r>
      <w:r w:rsidRPr="008C2ACE">
        <w:rPr>
          <w:spacing w:val="-6"/>
          <w:sz w:val="28"/>
          <w:lang w:val="en-US"/>
        </w:rPr>
        <w:t xml:space="preserve"> </w:t>
      </w:r>
      <w:r w:rsidRPr="008C2ACE">
        <w:rPr>
          <w:sz w:val="28"/>
          <w:lang w:val="en-US"/>
        </w:rPr>
        <w:t>Kondo</w:t>
      </w:r>
      <w:r w:rsidRPr="008C2ACE">
        <w:rPr>
          <w:spacing w:val="-6"/>
          <w:sz w:val="28"/>
          <w:lang w:val="en-US"/>
        </w:rPr>
        <w:t xml:space="preserve"> </w:t>
      </w:r>
      <w:r w:rsidRPr="008C2ACE">
        <w:rPr>
          <w:sz w:val="28"/>
          <w:lang w:val="en-US"/>
        </w:rPr>
        <w:t>N.,</w:t>
      </w:r>
      <w:r w:rsidRPr="008C2ACE">
        <w:rPr>
          <w:spacing w:val="-6"/>
          <w:sz w:val="28"/>
          <w:lang w:val="en-US"/>
        </w:rPr>
        <w:t xml:space="preserve"> </w:t>
      </w:r>
      <w:r w:rsidRPr="008C2ACE">
        <w:rPr>
          <w:sz w:val="28"/>
          <w:lang w:val="en-US"/>
        </w:rPr>
        <w:t>Umezu</w:t>
      </w:r>
      <w:r w:rsidRPr="008C2ACE">
        <w:rPr>
          <w:spacing w:val="-6"/>
          <w:sz w:val="28"/>
          <w:lang w:val="en-US"/>
        </w:rPr>
        <w:t xml:space="preserve"> </w:t>
      </w:r>
      <w:r w:rsidRPr="008C2ACE">
        <w:rPr>
          <w:sz w:val="28"/>
          <w:lang w:val="en-US"/>
        </w:rPr>
        <w:t>H.</w:t>
      </w:r>
      <w:r w:rsidRPr="008C2ACE">
        <w:rPr>
          <w:spacing w:val="-6"/>
          <w:sz w:val="28"/>
          <w:lang w:val="en-US"/>
        </w:rPr>
        <w:t xml:space="preserve"> </w:t>
      </w:r>
      <w:r w:rsidRPr="008C2ACE">
        <w:rPr>
          <w:sz w:val="28"/>
          <w:lang w:val="en-US"/>
        </w:rPr>
        <w:t>et</w:t>
      </w:r>
      <w:r w:rsidRPr="008C2ACE">
        <w:rPr>
          <w:spacing w:val="-6"/>
          <w:sz w:val="28"/>
          <w:lang w:val="en-US"/>
        </w:rPr>
        <w:t xml:space="preserve"> </w:t>
      </w:r>
      <w:r w:rsidRPr="008C2ACE">
        <w:rPr>
          <w:sz w:val="28"/>
          <w:lang w:val="en-US"/>
        </w:rPr>
        <w:t>al.</w:t>
      </w:r>
      <w:r w:rsidRPr="008C2ACE">
        <w:rPr>
          <w:spacing w:val="-6"/>
          <w:sz w:val="28"/>
          <w:lang w:val="en-US"/>
        </w:rPr>
        <w:t xml:space="preserve"> </w:t>
      </w:r>
      <w:r w:rsidRPr="008C2ACE">
        <w:rPr>
          <w:sz w:val="28"/>
          <w:lang w:val="en-US"/>
        </w:rPr>
        <w:t>Histological</w:t>
      </w:r>
      <w:r w:rsidRPr="008C2ACE">
        <w:rPr>
          <w:spacing w:val="-6"/>
          <w:sz w:val="28"/>
          <w:lang w:val="en-US"/>
        </w:rPr>
        <w:t xml:space="preserve"> </w:t>
      </w:r>
      <w:r w:rsidRPr="008C2ACE">
        <w:rPr>
          <w:sz w:val="28"/>
          <w:lang w:val="en-US"/>
        </w:rPr>
        <w:t>assessment</w:t>
      </w:r>
      <w:r w:rsidRPr="008C2ACE">
        <w:rPr>
          <w:spacing w:val="-6"/>
          <w:sz w:val="28"/>
          <w:lang w:val="en-US"/>
        </w:rPr>
        <w:t xml:space="preserve"> </w:t>
      </w:r>
      <w:r w:rsidRPr="008C2ACE">
        <w:rPr>
          <w:sz w:val="28"/>
          <w:lang w:val="en-US"/>
        </w:rPr>
        <w:t>in</w:t>
      </w:r>
      <w:r w:rsidRPr="008C2ACE">
        <w:rPr>
          <w:spacing w:val="-6"/>
          <w:sz w:val="28"/>
          <w:lang w:val="en-US"/>
        </w:rPr>
        <w:t xml:space="preserve"> </w:t>
      </w:r>
      <w:r w:rsidRPr="008C2ACE">
        <w:rPr>
          <w:sz w:val="28"/>
          <w:lang w:val="en-US"/>
        </w:rPr>
        <w:t>grafts</w:t>
      </w:r>
      <w:r w:rsidRPr="008C2ACE">
        <w:rPr>
          <w:spacing w:val="-6"/>
          <w:sz w:val="28"/>
          <w:lang w:val="en-US"/>
        </w:rPr>
        <w:t xml:space="preserve"> </w:t>
      </w:r>
      <w:r w:rsidRPr="008C2ACE">
        <w:rPr>
          <w:sz w:val="28"/>
          <w:lang w:val="en-US"/>
        </w:rPr>
        <w:t>of highly purified beta-tricalcium phosphate (OSferion) in human bones // Biomaterials. – 2006 Mar. – Vol. 27, №8. – P. 1542-1549.</w:t>
      </w:r>
    </w:p>
    <w:p w14:paraId="7704EAA7" w14:textId="77777777" w:rsidR="00837FAC" w:rsidRPr="008C2ACE" w:rsidRDefault="004D5FA3">
      <w:pPr>
        <w:pStyle w:val="a4"/>
        <w:numPr>
          <w:ilvl w:val="0"/>
          <w:numId w:val="1"/>
        </w:numPr>
        <w:tabs>
          <w:tab w:val="left" w:pos="1554"/>
        </w:tabs>
        <w:spacing w:line="242" w:lineRule="auto"/>
        <w:ind w:right="133" w:firstLine="709"/>
        <w:jc w:val="both"/>
        <w:rPr>
          <w:sz w:val="28"/>
          <w:lang w:val="en-US"/>
        </w:rPr>
      </w:pPr>
      <w:r w:rsidRPr="008C2ACE">
        <w:rPr>
          <w:sz w:val="28"/>
          <w:lang w:val="en-US"/>
        </w:rPr>
        <w:t>Williams D. F. There is no such thing as a biocompatible material // Biomaterials. – 2014 Dec. – Vol. 35, №38. – P. 10009-10014.</w:t>
      </w:r>
    </w:p>
    <w:p w14:paraId="12AAEFB3" w14:textId="77777777" w:rsidR="00837FAC" w:rsidRDefault="004D5FA3">
      <w:pPr>
        <w:pStyle w:val="a4"/>
        <w:numPr>
          <w:ilvl w:val="0"/>
          <w:numId w:val="1"/>
        </w:numPr>
        <w:tabs>
          <w:tab w:val="left" w:pos="1554"/>
        </w:tabs>
        <w:ind w:right="131" w:firstLine="709"/>
        <w:jc w:val="both"/>
        <w:rPr>
          <w:sz w:val="28"/>
        </w:rPr>
      </w:pPr>
      <w:r>
        <w:rPr>
          <w:sz w:val="28"/>
        </w:rPr>
        <w:t>Pruss A., Kao M., von Garrel T. et al. Virus inactivation in bone tissue transplants (femoral heads) by moist heat with the 'Marburg bone bank system' // Biologicals. – 2003 Mar. – Vol. 31, №1. – P. 75-82.</w:t>
      </w:r>
    </w:p>
    <w:p w14:paraId="42BA5036" w14:textId="77777777" w:rsidR="00837FAC" w:rsidRDefault="004D5FA3">
      <w:pPr>
        <w:pStyle w:val="a4"/>
        <w:numPr>
          <w:ilvl w:val="0"/>
          <w:numId w:val="1"/>
        </w:numPr>
        <w:tabs>
          <w:tab w:val="left" w:pos="1554"/>
        </w:tabs>
        <w:ind w:right="136" w:firstLine="709"/>
        <w:jc w:val="both"/>
        <w:rPr>
          <w:sz w:val="28"/>
        </w:rPr>
      </w:pPr>
      <w:r>
        <w:rPr>
          <w:sz w:val="28"/>
        </w:rPr>
        <w:t>Zwitser E. W., Jiya T. U., George Licher H., van Royen B. J. Design and management of an orthopaedic bone bank in The Netherlands // Cell Tissue Bank. – 2012. – Vol. 13. – P. 63-68.</w:t>
      </w:r>
    </w:p>
    <w:p w14:paraId="00A40B93" w14:textId="77777777" w:rsidR="00837FAC" w:rsidRDefault="004D5FA3">
      <w:pPr>
        <w:pStyle w:val="a4"/>
        <w:numPr>
          <w:ilvl w:val="0"/>
          <w:numId w:val="1"/>
        </w:numPr>
        <w:tabs>
          <w:tab w:val="left" w:pos="1554"/>
        </w:tabs>
        <w:spacing w:line="321" w:lineRule="exact"/>
        <w:ind w:left="1554" w:right="0" w:hanging="704"/>
        <w:jc w:val="both"/>
        <w:rPr>
          <w:sz w:val="28"/>
        </w:rPr>
      </w:pPr>
      <w:r>
        <w:rPr>
          <w:sz w:val="28"/>
        </w:rPr>
        <w:t>Urist</w:t>
      </w:r>
      <w:r>
        <w:rPr>
          <w:spacing w:val="-17"/>
          <w:sz w:val="28"/>
        </w:rPr>
        <w:t xml:space="preserve"> </w:t>
      </w:r>
      <w:r>
        <w:rPr>
          <w:sz w:val="28"/>
        </w:rPr>
        <w:t>M.</w:t>
      </w:r>
      <w:r>
        <w:rPr>
          <w:spacing w:val="-17"/>
          <w:sz w:val="28"/>
        </w:rPr>
        <w:t xml:space="preserve"> </w:t>
      </w:r>
      <w:r>
        <w:rPr>
          <w:sz w:val="28"/>
        </w:rPr>
        <w:t>R.,</w:t>
      </w:r>
      <w:r>
        <w:rPr>
          <w:spacing w:val="-16"/>
          <w:sz w:val="28"/>
        </w:rPr>
        <w:t xml:space="preserve"> </w:t>
      </w:r>
      <w:r>
        <w:rPr>
          <w:sz w:val="28"/>
        </w:rPr>
        <w:t>Silverman</w:t>
      </w:r>
      <w:r>
        <w:rPr>
          <w:spacing w:val="-16"/>
          <w:sz w:val="28"/>
        </w:rPr>
        <w:t xml:space="preserve"> </w:t>
      </w:r>
      <w:r>
        <w:rPr>
          <w:sz w:val="28"/>
        </w:rPr>
        <w:t>B.</w:t>
      </w:r>
      <w:r>
        <w:rPr>
          <w:spacing w:val="-17"/>
          <w:sz w:val="28"/>
        </w:rPr>
        <w:t xml:space="preserve"> </w:t>
      </w:r>
      <w:r>
        <w:rPr>
          <w:sz w:val="28"/>
        </w:rPr>
        <w:t>F.,</w:t>
      </w:r>
      <w:r>
        <w:rPr>
          <w:spacing w:val="-16"/>
          <w:sz w:val="28"/>
        </w:rPr>
        <w:t xml:space="preserve"> </w:t>
      </w:r>
      <w:r>
        <w:rPr>
          <w:sz w:val="28"/>
        </w:rPr>
        <w:t>Buring</w:t>
      </w:r>
      <w:r>
        <w:rPr>
          <w:spacing w:val="-16"/>
          <w:sz w:val="28"/>
        </w:rPr>
        <w:t xml:space="preserve"> </w:t>
      </w:r>
      <w:r>
        <w:rPr>
          <w:sz w:val="28"/>
        </w:rPr>
        <w:t>K.</w:t>
      </w:r>
      <w:r>
        <w:rPr>
          <w:spacing w:val="-17"/>
          <w:sz w:val="28"/>
        </w:rPr>
        <w:t xml:space="preserve"> </w:t>
      </w:r>
      <w:r>
        <w:rPr>
          <w:sz w:val="28"/>
        </w:rPr>
        <w:t>et</w:t>
      </w:r>
      <w:r>
        <w:rPr>
          <w:spacing w:val="-17"/>
          <w:sz w:val="28"/>
        </w:rPr>
        <w:t xml:space="preserve"> </w:t>
      </w:r>
      <w:r>
        <w:rPr>
          <w:sz w:val="28"/>
        </w:rPr>
        <w:t>al.</w:t>
      </w:r>
      <w:r>
        <w:rPr>
          <w:spacing w:val="-16"/>
          <w:sz w:val="28"/>
        </w:rPr>
        <w:t xml:space="preserve"> </w:t>
      </w:r>
      <w:r>
        <w:rPr>
          <w:sz w:val="28"/>
        </w:rPr>
        <w:t>The</w:t>
      </w:r>
      <w:r>
        <w:rPr>
          <w:spacing w:val="-17"/>
          <w:sz w:val="28"/>
        </w:rPr>
        <w:t xml:space="preserve"> </w:t>
      </w:r>
      <w:r>
        <w:rPr>
          <w:sz w:val="28"/>
        </w:rPr>
        <w:t>bone</w:t>
      </w:r>
      <w:r>
        <w:rPr>
          <w:spacing w:val="-16"/>
          <w:sz w:val="28"/>
        </w:rPr>
        <w:t xml:space="preserve"> </w:t>
      </w:r>
      <w:r>
        <w:rPr>
          <w:sz w:val="28"/>
        </w:rPr>
        <w:t>induction</w:t>
      </w:r>
      <w:r>
        <w:rPr>
          <w:spacing w:val="-16"/>
          <w:sz w:val="28"/>
        </w:rPr>
        <w:t xml:space="preserve"> </w:t>
      </w:r>
      <w:r>
        <w:rPr>
          <w:spacing w:val="-2"/>
          <w:sz w:val="28"/>
        </w:rPr>
        <w:t>principle</w:t>
      </w:r>
    </w:p>
    <w:p w14:paraId="305CC5B8" w14:textId="77777777" w:rsidR="00837FAC" w:rsidRDefault="004D5FA3">
      <w:pPr>
        <w:pStyle w:val="a3"/>
        <w:spacing w:line="322" w:lineRule="exact"/>
      </w:pPr>
      <w:r>
        <w:t>//</w:t>
      </w:r>
      <w:r>
        <w:rPr>
          <w:spacing w:val="-4"/>
        </w:rPr>
        <w:t xml:space="preserve"> </w:t>
      </w:r>
      <w:r>
        <w:t>Clin</w:t>
      </w:r>
      <w:r>
        <w:rPr>
          <w:spacing w:val="-4"/>
        </w:rPr>
        <w:t xml:space="preserve"> </w:t>
      </w:r>
      <w:r>
        <w:t>Orthop.</w:t>
      </w:r>
      <w:r>
        <w:rPr>
          <w:spacing w:val="-5"/>
        </w:rPr>
        <w:t xml:space="preserve"> </w:t>
      </w:r>
      <w:r>
        <w:t>–</w:t>
      </w:r>
      <w:r>
        <w:rPr>
          <w:spacing w:val="-4"/>
        </w:rPr>
        <w:t xml:space="preserve"> </w:t>
      </w:r>
      <w:r>
        <w:t>1967.</w:t>
      </w:r>
      <w:r>
        <w:rPr>
          <w:spacing w:val="-4"/>
        </w:rPr>
        <w:t xml:space="preserve"> </w:t>
      </w:r>
      <w:r>
        <w:t>–</w:t>
      </w:r>
      <w:r>
        <w:rPr>
          <w:spacing w:val="-4"/>
        </w:rPr>
        <w:t xml:space="preserve"> </w:t>
      </w:r>
      <w:r>
        <w:t>Vol.</w:t>
      </w:r>
      <w:r>
        <w:rPr>
          <w:spacing w:val="-4"/>
        </w:rPr>
        <w:t xml:space="preserve"> </w:t>
      </w:r>
      <w:r>
        <w:t>53.</w:t>
      </w:r>
      <w:r>
        <w:rPr>
          <w:spacing w:val="-4"/>
        </w:rPr>
        <w:t xml:space="preserve"> </w:t>
      </w:r>
      <w:r>
        <w:t>–</w:t>
      </w:r>
      <w:r>
        <w:rPr>
          <w:spacing w:val="-4"/>
        </w:rPr>
        <w:t xml:space="preserve"> </w:t>
      </w:r>
      <w:r>
        <w:t>P.</w:t>
      </w:r>
      <w:r>
        <w:rPr>
          <w:spacing w:val="-4"/>
        </w:rPr>
        <w:t xml:space="preserve"> </w:t>
      </w:r>
      <w:r>
        <w:t>243-</w:t>
      </w:r>
      <w:r>
        <w:rPr>
          <w:spacing w:val="-4"/>
        </w:rPr>
        <w:t>283.</w:t>
      </w:r>
    </w:p>
    <w:p w14:paraId="7219E9FA" w14:textId="77777777" w:rsidR="00837FAC" w:rsidRDefault="004D5FA3">
      <w:pPr>
        <w:pStyle w:val="a4"/>
        <w:numPr>
          <w:ilvl w:val="0"/>
          <w:numId w:val="1"/>
        </w:numPr>
        <w:tabs>
          <w:tab w:val="left" w:pos="1554"/>
        </w:tabs>
        <w:ind w:right="136" w:firstLine="709"/>
        <w:jc w:val="both"/>
        <w:rPr>
          <w:sz w:val="28"/>
        </w:rPr>
      </w:pPr>
      <w:r>
        <w:rPr>
          <w:sz w:val="28"/>
        </w:rPr>
        <w:t>Kühne J. H., Bartl R., Hammer C. et al. Moderate heat treatment of bone allografts: experimental results of osteointegration // Arch Orthop Trauma Surg. – 1992. – Vol. 112. – P. 18-22.</w:t>
      </w:r>
    </w:p>
    <w:p w14:paraId="673201C2" w14:textId="77777777" w:rsidR="00837FAC" w:rsidRDefault="004D5FA3">
      <w:pPr>
        <w:pStyle w:val="a4"/>
        <w:numPr>
          <w:ilvl w:val="0"/>
          <w:numId w:val="1"/>
        </w:numPr>
        <w:tabs>
          <w:tab w:val="left" w:pos="1554"/>
        </w:tabs>
        <w:ind w:right="131" w:firstLine="709"/>
        <w:jc w:val="both"/>
        <w:rPr>
          <w:sz w:val="28"/>
        </w:rPr>
      </w:pPr>
      <w:r>
        <w:rPr>
          <w:sz w:val="28"/>
        </w:rPr>
        <w:t>Knaepler H., Garrel T. v., Seipp H. M. et al. Experimentelle Untersuchungen zur thermischen Desinfektion und Sterilisation allogener Knochentransplantate und deren Auswirkungen auf die biologische Wertigkeit // Unfallchirurg. – 1992. – Vol. 95. – P. 477-484.</w:t>
      </w:r>
    </w:p>
    <w:p w14:paraId="047A614C" w14:textId="77777777" w:rsidR="00837FAC" w:rsidRDefault="004D5FA3">
      <w:pPr>
        <w:pStyle w:val="a4"/>
        <w:numPr>
          <w:ilvl w:val="0"/>
          <w:numId w:val="1"/>
        </w:numPr>
        <w:tabs>
          <w:tab w:val="left" w:pos="1554"/>
        </w:tabs>
        <w:ind w:right="131" w:firstLine="709"/>
        <w:jc w:val="both"/>
        <w:rPr>
          <w:sz w:val="28"/>
        </w:rPr>
      </w:pPr>
      <w:r>
        <w:rPr>
          <w:sz w:val="28"/>
        </w:rPr>
        <w:t>Kohler</w:t>
      </w:r>
      <w:r>
        <w:rPr>
          <w:spacing w:val="-2"/>
          <w:sz w:val="28"/>
        </w:rPr>
        <w:t xml:space="preserve"> </w:t>
      </w:r>
      <w:r>
        <w:rPr>
          <w:sz w:val="28"/>
        </w:rPr>
        <w:t>P.,</w:t>
      </w:r>
      <w:r>
        <w:rPr>
          <w:spacing w:val="-3"/>
          <w:sz w:val="28"/>
        </w:rPr>
        <w:t xml:space="preserve"> </w:t>
      </w:r>
      <w:r>
        <w:rPr>
          <w:sz w:val="28"/>
        </w:rPr>
        <w:t>Kreicbergs</w:t>
      </w:r>
      <w:r>
        <w:rPr>
          <w:spacing w:val="-3"/>
          <w:sz w:val="28"/>
        </w:rPr>
        <w:t xml:space="preserve"> </w:t>
      </w:r>
      <w:r>
        <w:rPr>
          <w:sz w:val="28"/>
        </w:rPr>
        <w:t>A.,</w:t>
      </w:r>
      <w:r>
        <w:rPr>
          <w:spacing w:val="-3"/>
          <w:sz w:val="28"/>
        </w:rPr>
        <w:t xml:space="preserve"> </w:t>
      </w:r>
      <w:r>
        <w:rPr>
          <w:sz w:val="28"/>
        </w:rPr>
        <w:t>Stromberg</w:t>
      </w:r>
      <w:r>
        <w:rPr>
          <w:spacing w:val="-2"/>
          <w:sz w:val="28"/>
        </w:rPr>
        <w:t xml:space="preserve"> </w:t>
      </w:r>
      <w:r>
        <w:rPr>
          <w:sz w:val="28"/>
        </w:rPr>
        <w:t>L.</w:t>
      </w:r>
      <w:r>
        <w:rPr>
          <w:spacing w:val="-3"/>
          <w:sz w:val="28"/>
        </w:rPr>
        <w:t xml:space="preserve"> </w:t>
      </w:r>
      <w:r>
        <w:rPr>
          <w:sz w:val="28"/>
        </w:rPr>
        <w:t>Physical</w:t>
      </w:r>
      <w:r>
        <w:rPr>
          <w:spacing w:val="-3"/>
          <w:sz w:val="28"/>
        </w:rPr>
        <w:t xml:space="preserve"> </w:t>
      </w:r>
      <w:r>
        <w:rPr>
          <w:sz w:val="28"/>
        </w:rPr>
        <w:t>properties</w:t>
      </w:r>
      <w:r>
        <w:rPr>
          <w:spacing w:val="-3"/>
          <w:sz w:val="28"/>
        </w:rPr>
        <w:t xml:space="preserve"> </w:t>
      </w:r>
      <w:r>
        <w:rPr>
          <w:sz w:val="28"/>
        </w:rPr>
        <w:t>of</w:t>
      </w:r>
      <w:r>
        <w:rPr>
          <w:spacing w:val="-2"/>
          <w:sz w:val="28"/>
        </w:rPr>
        <w:t xml:space="preserve"> </w:t>
      </w:r>
      <w:r>
        <w:rPr>
          <w:sz w:val="28"/>
        </w:rPr>
        <w:t>autoclaved bone // Acta Orthop Scand. – 1986. – Vol. 57. – P. 141-145.</w:t>
      </w:r>
    </w:p>
    <w:p w14:paraId="65F350B6" w14:textId="77777777" w:rsidR="00837FAC" w:rsidRDefault="004D5FA3">
      <w:pPr>
        <w:pStyle w:val="a4"/>
        <w:numPr>
          <w:ilvl w:val="0"/>
          <w:numId w:val="1"/>
        </w:numPr>
        <w:tabs>
          <w:tab w:val="left" w:pos="1554"/>
        </w:tabs>
        <w:ind w:right="133" w:firstLine="709"/>
        <w:jc w:val="both"/>
        <w:rPr>
          <w:sz w:val="28"/>
        </w:rPr>
      </w:pPr>
      <w:r>
        <w:rPr>
          <w:sz w:val="28"/>
        </w:rPr>
        <w:t>Knaepler H., Haas H., Puschel H. U. Biomechanische Eigenschaften thermisch und radioaktiv behandelter</w:t>
      </w:r>
      <w:r>
        <w:rPr>
          <w:spacing w:val="-1"/>
          <w:sz w:val="28"/>
        </w:rPr>
        <w:t xml:space="preserve"> </w:t>
      </w:r>
      <w:r>
        <w:rPr>
          <w:sz w:val="28"/>
        </w:rPr>
        <w:t>Spongiosa</w:t>
      </w:r>
      <w:r>
        <w:rPr>
          <w:spacing w:val="-1"/>
          <w:sz w:val="28"/>
        </w:rPr>
        <w:t xml:space="preserve"> </w:t>
      </w:r>
      <w:r>
        <w:rPr>
          <w:sz w:val="28"/>
        </w:rPr>
        <w:t>//</w:t>
      </w:r>
      <w:r>
        <w:rPr>
          <w:spacing w:val="-1"/>
          <w:sz w:val="28"/>
        </w:rPr>
        <w:t xml:space="preserve"> </w:t>
      </w:r>
      <w:r>
        <w:rPr>
          <w:sz w:val="28"/>
        </w:rPr>
        <w:t>Unfallchirurg.</w:t>
      </w:r>
      <w:r>
        <w:rPr>
          <w:spacing w:val="-5"/>
          <w:sz w:val="28"/>
        </w:rPr>
        <w:t xml:space="preserve"> </w:t>
      </w:r>
      <w:r>
        <w:rPr>
          <w:sz w:val="28"/>
        </w:rPr>
        <w:t>– 1991.</w:t>
      </w:r>
      <w:r>
        <w:rPr>
          <w:spacing w:val="-1"/>
          <w:sz w:val="28"/>
        </w:rPr>
        <w:t xml:space="preserve"> </w:t>
      </w:r>
      <w:r>
        <w:rPr>
          <w:sz w:val="28"/>
        </w:rPr>
        <w:t>– Vol.</w:t>
      </w:r>
      <w:r>
        <w:rPr>
          <w:spacing w:val="-1"/>
          <w:sz w:val="28"/>
        </w:rPr>
        <w:t xml:space="preserve"> </w:t>
      </w:r>
      <w:r>
        <w:rPr>
          <w:sz w:val="28"/>
        </w:rPr>
        <w:t>17.</w:t>
      </w:r>
      <w:r>
        <w:rPr>
          <w:spacing w:val="-1"/>
          <w:sz w:val="28"/>
        </w:rPr>
        <w:t xml:space="preserve"> </w:t>
      </w:r>
      <w:r>
        <w:rPr>
          <w:sz w:val="28"/>
        </w:rPr>
        <w:t>–</w:t>
      </w:r>
    </w:p>
    <w:p w14:paraId="426C477C" w14:textId="77777777" w:rsidR="00837FAC" w:rsidRDefault="004D5FA3">
      <w:pPr>
        <w:pStyle w:val="a3"/>
        <w:spacing w:line="321" w:lineRule="exact"/>
      </w:pPr>
      <w:r>
        <w:t>P.</w:t>
      </w:r>
      <w:r>
        <w:rPr>
          <w:spacing w:val="-8"/>
        </w:rPr>
        <w:t xml:space="preserve"> </w:t>
      </w:r>
      <w:r>
        <w:t>194-</w:t>
      </w:r>
      <w:r>
        <w:rPr>
          <w:spacing w:val="-4"/>
        </w:rPr>
        <w:t>199.</w:t>
      </w:r>
    </w:p>
    <w:p w14:paraId="4EFF3311" w14:textId="77777777" w:rsidR="00837FAC" w:rsidRDefault="004D5FA3">
      <w:pPr>
        <w:pStyle w:val="a4"/>
        <w:numPr>
          <w:ilvl w:val="0"/>
          <w:numId w:val="1"/>
        </w:numPr>
        <w:tabs>
          <w:tab w:val="left" w:pos="1554"/>
        </w:tabs>
        <w:ind w:right="133" w:firstLine="709"/>
        <w:jc w:val="both"/>
        <w:rPr>
          <w:sz w:val="28"/>
        </w:rPr>
      </w:pPr>
      <w:r>
        <w:rPr>
          <w:sz w:val="28"/>
        </w:rPr>
        <w:t>Shin S., Yano H., Fukunaga T. et al. Biomechanical properties of heat- treated</w:t>
      </w:r>
      <w:r>
        <w:rPr>
          <w:spacing w:val="-7"/>
          <w:sz w:val="28"/>
        </w:rPr>
        <w:t xml:space="preserve"> </w:t>
      </w:r>
      <w:r>
        <w:rPr>
          <w:sz w:val="28"/>
        </w:rPr>
        <w:t>bone</w:t>
      </w:r>
      <w:r>
        <w:rPr>
          <w:spacing w:val="-7"/>
          <w:sz w:val="28"/>
        </w:rPr>
        <w:t xml:space="preserve"> </w:t>
      </w:r>
      <w:r>
        <w:rPr>
          <w:sz w:val="28"/>
        </w:rPr>
        <w:t>grafts</w:t>
      </w:r>
      <w:r>
        <w:rPr>
          <w:spacing w:val="-7"/>
          <w:sz w:val="28"/>
        </w:rPr>
        <w:t xml:space="preserve"> </w:t>
      </w:r>
      <w:r>
        <w:rPr>
          <w:sz w:val="28"/>
        </w:rPr>
        <w:t>//</w:t>
      </w:r>
      <w:r>
        <w:rPr>
          <w:spacing w:val="-7"/>
          <w:sz w:val="28"/>
        </w:rPr>
        <w:t xml:space="preserve"> </w:t>
      </w:r>
      <w:r>
        <w:rPr>
          <w:sz w:val="28"/>
        </w:rPr>
        <w:t>Arch</w:t>
      </w:r>
      <w:r>
        <w:rPr>
          <w:spacing w:val="-7"/>
          <w:sz w:val="28"/>
        </w:rPr>
        <w:t xml:space="preserve"> </w:t>
      </w:r>
      <w:r>
        <w:rPr>
          <w:sz w:val="28"/>
        </w:rPr>
        <w:t>Orthop</w:t>
      </w:r>
      <w:r>
        <w:rPr>
          <w:spacing w:val="-7"/>
          <w:sz w:val="28"/>
        </w:rPr>
        <w:t xml:space="preserve"> </w:t>
      </w:r>
      <w:r>
        <w:rPr>
          <w:sz w:val="28"/>
        </w:rPr>
        <w:t>Trauma</w:t>
      </w:r>
      <w:r>
        <w:rPr>
          <w:spacing w:val="-7"/>
          <w:sz w:val="28"/>
        </w:rPr>
        <w:t xml:space="preserve"> </w:t>
      </w:r>
      <w:r>
        <w:rPr>
          <w:sz w:val="28"/>
        </w:rPr>
        <w:t>Surg.</w:t>
      </w:r>
      <w:r>
        <w:rPr>
          <w:spacing w:val="-9"/>
          <w:sz w:val="28"/>
        </w:rPr>
        <w:t xml:space="preserve"> </w:t>
      </w:r>
      <w:r>
        <w:rPr>
          <w:sz w:val="28"/>
        </w:rPr>
        <w:t>–</w:t>
      </w:r>
      <w:r>
        <w:rPr>
          <w:spacing w:val="-7"/>
          <w:sz w:val="28"/>
        </w:rPr>
        <w:t xml:space="preserve"> </w:t>
      </w:r>
      <w:r>
        <w:rPr>
          <w:sz w:val="28"/>
        </w:rPr>
        <w:t>2005</w:t>
      </w:r>
      <w:r>
        <w:rPr>
          <w:spacing w:val="-7"/>
          <w:sz w:val="28"/>
        </w:rPr>
        <w:t xml:space="preserve"> </w:t>
      </w:r>
      <w:r>
        <w:rPr>
          <w:sz w:val="28"/>
        </w:rPr>
        <w:t>Feb.</w:t>
      </w:r>
      <w:r>
        <w:rPr>
          <w:spacing w:val="-7"/>
          <w:sz w:val="28"/>
        </w:rPr>
        <w:t xml:space="preserve"> </w:t>
      </w:r>
      <w:r>
        <w:rPr>
          <w:sz w:val="28"/>
        </w:rPr>
        <w:t>–</w:t>
      </w:r>
      <w:r>
        <w:rPr>
          <w:spacing w:val="-7"/>
          <w:sz w:val="28"/>
        </w:rPr>
        <w:t xml:space="preserve"> </w:t>
      </w:r>
      <w:r>
        <w:rPr>
          <w:sz w:val="28"/>
        </w:rPr>
        <w:t>Vol.</w:t>
      </w:r>
      <w:r>
        <w:rPr>
          <w:spacing w:val="-7"/>
          <w:sz w:val="28"/>
        </w:rPr>
        <w:t xml:space="preserve"> </w:t>
      </w:r>
      <w:r>
        <w:rPr>
          <w:sz w:val="28"/>
        </w:rPr>
        <w:t>125,</w:t>
      </w:r>
      <w:r>
        <w:rPr>
          <w:spacing w:val="-7"/>
          <w:sz w:val="28"/>
        </w:rPr>
        <w:t xml:space="preserve"> </w:t>
      </w:r>
      <w:r>
        <w:rPr>
          <w:sz w:val="28"/>
        </w:rPr>
        <w:t>№1.</w:t>
      </w:r>
      <w:r>
        <w:rPr>
          <w:spacing w:val="-7"/>
          <w:sz w:val="28"/>
        </w:rPr>
        <w:t xml:space="preserve"> </w:t>
      </w:r>
      <w:r>
        <w:rPr>
          <w:sz w:val="28"/>
        </w:rPr>
        <w:t>–</w:t>
      </w:r>
      <w:r>
        <w:rPr>
          <w:spacing w:val="-7"/>
          <w:sz w:val="28"/>
        </w:rPr>
        <w:t xml:space="preserve"> </w:t>
      </w:r>
      <w:r>
        <w:rPr>
          <w:sz w:val="28"/>
        </w:rPr>
        <w:t>P.</w:t>
      </w:r>
      <w:r>
        <w:rPr>
          <w:spacing w:val="-7"/>
          <w:sz w:val="28"/>
        </w:rPr>
        <w:t xml:space="preserve"> </w:t>
      </w:r>
      <w:r>
        <w:rPr>
          <w:sz w:val="28"/>
        </w:rPr>
        <w:t>1-5.</w:t>
      </w:r>
    </w:p>
    <w:p w14:paraId="2F56F6E8" w14:textId="77777777" w:rsidR="00837FAC" w:rsidRDefault="004D5FA3">
      <w:pPr>
        <w:pStyle w:val="a4"/>
        <w:numPr>
          <w:ilvl w:val="0"/>
          <w:numId w:val="1"/>
        </w:numPr>
        <w:tabs>
          <w:tab w:val="left" w:pos="1554"/>
        </w:tabs>
        <w:spacing w:line="242" w:lineRule="auto"/>
        <w:ind w:right="133" w:firstLine="709"/>
        <w:jc w:val="both"/>
        <w:rPr>
          <w:sz w:val="28"/>
        </w:rPr>
      </w:pPr>
      <w:r>
        <w:rPr>
          <w:sz w:val="28"/>
        </w:rPr>
        <w:t xml:space="preserve">Fölsch C., Mittelmeier W., Bilderbeek U. et al. Effect of storage temperature on allograft bone // Transfus Med Hemother. – 2012. – Vol. 39. – P. 36- </w:t>
      </w:r>
      <w:r>
        <w:rPr>
          <w:spacing w:val="-4"/>
          <w:sz w:val="28"/>
        </w:rPr>
        <w:t>40.</w:t>
      </w:r>
    </w:p>
    <w:p w14:paraId="364AF30E" w14:textId="77777777" w:rsidR="00837FAC" w:rsidRDefault="004D5FA3">
      <w:pPr>
        <w:pStyle w:val="a4"/>
        <w:numPr>
          <w:ilvl w:val="0"/>
          <w:numId w:val="1"/>
        </w:numPr>
        <w:tabs>
          <w:tab w:val="left" w:pos="1554"/>
        </w:tabs>
        <w:ind w:right="130" w:firstLine="709"/>
        <w:jc w:val="both"/>
        <w:rPr>
          <w:sz w:val="28"/>
        </w:rPr>
      </w:pPr>
      <w:r>
        <w:rPr>
          <w:sz w:val="28"/>
        </w:rPr>
        <w:t>Fölsch C., Mittelmeier W., von Garrel T. et al. Influence of thermodisinfection and duration of cryopreservation at different temperatures on pull out strength of cancellous bone // Cell Tissue Bank. – 2015. – Vol. 16. – P. 73-81.</w:t>
      </w:r>
    </w:p>
    <w:p w14:paraId="745B3294" w14:textId="77777777" w:rsidR="00837FAC" w:rsidRDefault="004D5FA3">
      <w:pPr>
        <w:pStyle w:val="a4"/>
        <w:numPr>
          <w:ilvl w:val="0"/>
          <w:numId w:val="1"/>
        </w:numPr>
        <w:tabs>
          <w:tab w:val="left" w:pos="1554"/>
        </w:tabs>
        <w:ind w:firstLine="709"/>
        <w:jc w:val="both"/>
        <w:rPr>
          <w:sz w:val="28"/>
        </w:rPr>
      </w:pPr>
      <w:r>
        <w:rPr>
          <w:sz w:val="28"/>
        </w:rPr>
        <w:t>Bolland B., New A., Madabhushi S. et al. Vibration-assisted bone graft- compaction</w:t>
      </w:r>
      <w:r>
        <w:rPr>
          <w:spacing w:val="-2"/>
          <w:sz w:val="28"/>
        </w:rPr>
        <w:t xml:space="preserve"> </w:t>
      </w:r>
      <w:r>
        <w:rPr>
          <w:sz w:val="28"/>
        </w:rPr>
        <w:t>in</w:t>
      </w:r>
      <w:r>
        <w:rPr>
          <w:spacing w:val="-2"/>
          <w:sz w:val="28"/>
        </w:rPr>
        <w:t xml:space="preserve"> </w:t>
      </w:r>
      <w:r>
        <w:rPr>
          <w:sz w:val="28"/>
        </w:rPr>
        <w:t>impaction</w:t>
      </w:r>
      <w:r>
        <w:rPr>
          <w:spacing w:val="-2"/>
          <w:sz w:val="28"/>
        </w:rPr>
        <w:t xml:space="preserve"> </w:t>
      </w:r>
      <w:r>
        <w:rPr>
          <w:sz w:val="28"/>
        </w:rPr>
        <w:t>bone</w:t>
      </w:r>
      <w:r>
        <w:rPr>
          <w:spacing w:val="-2"/>
          <w:sz w:val="28"/>
        </w:rPr>
        <w:t xml:space="preserve"> </w:t>
      </w:r>
      <w:r>
        <w:rPr>
          <w:sz w:val="28"/>
        </w:rPr>
        <w:t>grafting</w:t>
      </w:r>
      <w:r>
        <w:rPr>
          <w:spacing w:val="-2"/>
          <w:sz w:val="28"/>
        </w:rPr>
        <w:t xml:space="preserve"> </w:t>
      </w:r>
      <w:r>
        <w:rPr>
          <w:sz w:val="28"/>
        </w:rPr>
        <w:t>of</w:t>
      </w:r>
      <w:r>
        <w:rPr>
          <w:spacing w:val="-2"/>
          <w:sz w:val="28"/>
        </w:rPr>
        <w:t xml:space="preserve"> </w:t>
      </w:r>
      <w:r>
        <w:rPr>
          <w:sz w:val="28"/>
        </w:rPr>
        <w:t>the</w:t>
      </w:r>
      <w:r>
        <w:rPr>
          <w:spacing w:val="-2"/>
          <w:sz w:val="28"/>
        </w:rPr>
        <w:t xml:space="preserve"> </w:t>
      </w:r>
      <w:r>
        <w:rPr>
          <w:sz w:val="28"/>
        </w:rPr>
        <w:t>femur</w:t>
      </w:r>
      <w:r>
        <w:rPr>
          <w:spacing w:val="-2"/>
          <w:sz w:val="28"/>
        </w:rPr>
        <w:t xml:space="preserve"> </w:t>
      </w:r>
      <w:r>
        <w:rPr>
          <w:sz w:val="28"/>
        </w:rPr>
        <w:t>//</w:t>
      </w:r>
      <w:r>
        <w:rPr>
          <w:spacing w:val="-3"/>
          <w:sz w:val="28"/>
        </w:rPr>
        <w:t xml:space="preserve"> </w:t>
      </w:r>
      <w:r>
        <w:rPr>
          <w:sz w:val="28"/>
        </w:rPr>
        <w:t>J</w:t>
      </w:r>
      <w:r>
        <w:rPr>
          <w:spacing w:val="-2"/>
          <w:sz w:val="28"/>
        </w:rPr>
        <w:t xml:space="preserve"> </w:t>
      </w:r>
      <w:r>
        <w:rPr>
          <w:sz w:val="28"/>
        </w:rPr>
        <w:t>Bone</w:t>
      </w:r>
      <w:r>
        <w:rPr>
          <w:spacing w:val="-2"/>
          <w:sz w:val="28"/>
        </w:rPr>
        <w:t xml:space="preserve"> </w:t>
      </w:r>
      <w:r>
        <w:rPr>
          <w:sz w:val="28"/>
        </w:rPr>
        <w:t>Joint</w:t>
      </w:r>
      <w:r>
        <w:rPr>
          <w:spacing w:val="-3"/>
          <w:sz w:val="28"/>
        </w:rPr>
        <w:t xml:space="preserve"> </w:t>
      </w:r>
      <w:r>
        <w:rPr>
          <w:sz w:val="28"/>
        </w:rPr>
        <w:t>Surg</w:t>
      </w:r>
      <w:r>
        <w:rPr>
          <w:spacing w:val="-2"/>
          <w:sz w:val="28"/>
        </w:rPr>
        <w:t xml:space="preserve"> </w:t>
      </w:r>
      <w:r>
        <w:rPr>
          <w:sz w:val="28"/>
        </w:rPr>
        <w:t>Br.</w:t>
      </w:r>
      <w:r>
        <w:rPr>
          <w:spacing w:val="-2"/>
          <w:sz w:val="28"/>
        </w:rPr>
        <w:t xml:space="preserve"> </w:t>
      </w:r>
      <w:r>
        <w:rPr>
          <w:sz w:val="28"/>
        </w:rPr>
        <w:t>–</w:t>
      </w:r>
      <w:r>
        <w:rPr>
          <w:spacing w:val="-2"/>
          <w:sz w:val="28"/>
        </w:rPr>
        <w:t xml:space="preserve"> </w:t>
      </w:r>
      <w:r>
        <w:rPr>
          <w:sz w:val="28"/>
        </w:rPr>
        <w:t>2007.</w:t>
      </w:r>
      <w:r>
        <w:rPr>
          <w:spacing w:val="-2"/>
          <w:sz w:val="28"/>
        </w:rPr>
        <w:t xml:space="preserve"> </w:t>
      </w:r>
      <w:r>
        <w:rPr>
          <w:sz w:val="28"/>
        </w:rPr>
        <w:t>– Vol. 89-B. – P. 686-692.</w:t>
      </w:r>
    </w:p>
    <w:p w14:paraId="69B05771" w14:textId="77777777" w:rsidR="00837FAC" w:rsidRDefault="004D5FA3">
      <w:pPr>
        <w:pStyle w:val="a4"/>
        <w:numPr>
          <w:ilvl w:val="0"/>
          <w:numId w:val="1"/>
        </w:numPr>
        <w:tabs>
          <w:tab w:val="left" w:pos="1554"/>
        </w:tabs>
        <w:ind w:right="130" w:firstLine="709"/>
        <w:jc w:val="both"/>
        <w:rPr>
          <w:sz w:val="28"/>
        </w:rPr>
      </w:pPr>
      <w:r>
        <w:rPr>
          <w:sz w:val="28"/>
        </w:rPr>
        <w:t>Fosse L., Muller S., Ronningen H. et al. Viscoelastic modeling of impacted</w:t>
      </w:r>
      <w:r>
        <w:rPr>
          <w:spacing w:val="-7"/>
          <w:sz w:val="28"/>
        </w:rPr>
        <w:t xml:space="preserve"> </w:t>
      </w:r>
      <w:r>
        <w:rPr>
          <w:sz w:val="28"/>
        </w:rPr>
        <w:t>morsellised</w:t>
      </w:r>
      <w:r>
        <w:rPr>
          <w:spacing w:val="-7"/>
          <w:sz w:val="28"/>
        </w:rPr>
        <w:t xml:space="preserve"> </w:t>
      </w:r>
      <w:r>
        <w:rPr>
          <w:sz w:val="28"/>
        </w:rPr>
        <w:t>bone</w:t>
      </w:r>
      <w:r>
        <w:rPr>
          <w:spacing w:val="-7"/>
          <w:sz w:val="28"/>
        </w:rPr>
        <w:t xml:space="preserve"> </w:t>
      </w:r>
      <w:r>
        <w:rPr>
          <w:sz w:val="28"/>
        </w:rPr>
        <w:t>accurately</w:t>
      </w:r>
      <w:r>
        <w:rPr>
          <w:spacing w:val="-7"/>
          <w:sz w:val="28"/>
        </w:rPr>
        <w:t xml:space="preserve"> </w:t>
      </w:r>
      <w:r>
        <w:rPr>
          <w:sz w:val="28"/>
        </w:rPr>
        <w:t>describes</w:t>
      </w:r>
      <w:r>
        <w:rPr>
          <w:spacing w:val="-7"/>
          <w:sz w:val="28"/>
        </w:rPr>
        <w:t xml:space="preserve"> </w:t>
      </w:r>
      <w:r>
        <w:rPr>
          <w:sz w:val="28"/>
        </w:rPr>
        <w:t>unloading</w:t>
      </w:r>
      <w:r>
        <w:rPr>
          <w:spacing w:val="-7"/>
          <w:sz w:val="28"/>
        </w:rPr>
        <w:t xml:space="preserve"> </w:t>
      </w:r>
      <w:r>
        <w:rPr>
          <w:sz w:val="28"/>
        </w:rPr>
        <w:t>behaviour:</w:t>
      </w:r>
      <w:r>
        <w:rPr>
          <w:spacing w:val="-7"/>
          <w:sz w:val="28"/>
        </w:rPr>
        <w:t xml:space="preserve"> </w:t>
      </w:r>
      <w:r>
        <w:rPr>
          <w:sz w:val="28"/>
        </w:rPr>
        <w:t>an</w:t>
      </w:r>
      <w:r>
        <w:rPr>
          <w:spacing w:val="-7"/>
          <w:sz w:val="28"/>
        </w:rPr>
        <w:t xml:space="preserve"> </w:t>
      </w:r>
      <w:r>
        <w:rPr>
          <w:sz w:val="28"/>
        </w:rPr>
        <w:t xml:space="preserve">experimental study of stiffness moduli and recoil properties // J Biomech. – 2006a. – Vol. 39. – P. </w:t>
      </w:r>
      <w:r>
        <w:rPr>
          <w:spacing w:val="-2"/>
          <w:sz w:val="28"/>
        </w:rPr>
        <w:t>2295-2302.</w:t>
      </w:r>
    </w:p>
    <w:p w14:paraId="2D1777AC" w14:textId="77777777" w:rsidR="00837FAC" w:rsidRDefault="004D5FA3">
      <w:pPr>
        <w:pStyle w:val="a4"/>
        <w:numPr>
          <w:ilvl w:val="0"/>
          <w:numId w:val="1"/>
        </w:numPr>
        <w:tabs>
          <w:tab w:val="left" w:pos="1554"/>
        </w:tabs>
        <w:spacing w:line="242" w:lineRule="auto"/>
        <w:ind w:right="131" w:firstLine="709"/>
        <w:jc w:val="both"/>
        <w:rPr>
          <w:sz w:val="28"/>
        </w:rPr>
      </w:pPr>
      <w:r>
        <w:rPr>
          <w:sz w:val="28"/>
        </w:rPr>
        <w:t>Fosse</w:t>
      </w:r>
      <w:r>
        <w:rPr>
          <w:spacing w:val="-15"/>
          <w:sz w:val="28"/>
        </w:rPr>
        <w:t xml:space="preserve"> </w:t>
      </w:r>
      <w:r>
        <w:rPr>
          <w:sz w:val="28"/>
        </w:rPr>
        <w:t>L.,</w:t>
      </w:r>
      <w:r>
        <w:rPr>
          <w:spacing w:val="-15"/>
          <w:sz w:val="28"/>
        </w:rPr>
        <w:t xml:space="preserve"> </w:t>
      </w:r>
      <w:r>
        <w:rPr>
          <w:sz w:val="28"/>
        </w:rPr>
        <w:t>Ronningen</w:t>
      </w:r>
      <w:r>
        <w:rPr>
          <w:spacing w:val="-14"/>
          <w:sz w:val="28"/>
        </w:rPr>
        <w:t xml:space="preserve"> </w:t>
      </w:r>
      <w:r>
        <w:rPr>
          <w:sz w:val="28"/>
        </w:rPr>
        <w:t>H.,</w:t>
      </w:r>
      <w:r>
        <w:rPr>
          <w:spacing w:val="-15"/>
          <w:sz w:val="28"/>
        </w:rPr>
        <w:t xml:space="preserve"> </w:t>
      </w:r>
      <w:r>
        <w:rPr>
          <w:sz w:val="28"/>
        </w:rPr>
        <w:t>Benum</w:t>
      </w:r>
      <w:r>
        <w:rPr>
          <w:spacing w:val="-14"/>
          <w:sz w:val="28"/>
        </w:rPr>
        <w:t xml:space="preserve"> </w:t>
      </w:r>
      <w:r>
        <w:rPr>
          <w:sz w:val="28"/>
        </w:rPr>
        <w:t>P.</w:t>
      </w:r>
      <w:r>
        <w:rPr>
          <w:spacing w:val="-15"/>
          <w:sz w:val="28"/>
        </w:rPr>
        <w:t xml:space="preserve"> </w:t>
      </w:r>
      <w:r>
        <w:rPr>
          <w:sz w:val="28"/>
        </w:rPr>
        <w:t>et</w:t>
      </w:r>
      <w:r>
        <w:rPr>
          <w:spacing w:val="-15"/>
          <w:sz w:val="28"/>
        </w:rPr>
        <w:t xml:space="preserve"> </w:t>
      </w:r>
      <w:r>
        <w:rPr>
          <w:sz w:val="28"/>
        </w:rPr>
        <w:t>al.</w:t>
      </w:r>
      <w:r>
        <w:rPr>
          <w:spacing w:val="-15"/>
          <w:sz w:val="28"/>
        </w:rPr>
        <w:t xml:space="preserve"> </w:t>
      </w:r>
      <w:r>
        <w:rPr>
          <w:sz w:val="28"/>
        </w:rPr>
        <w:t>Influence</w:t>
      </w:r>
      <w:r>
        <w:rPr>
          <w:spacing w:val="-15"/>
          <w:sz w:val="28"/>
        </w:rPr>
        <w:t xml:space="preserve"> </w:t>
      </w:r>
      <w:r>
        <w:rPr>
          <w:sz w:val="28"/>
        </w:rPr>
        <w:t>of</w:t>
      </w:r>
      <w:r>
        <w:rPr>
          <w:spacing w:val="-15"/>
          <w:sz w:val="28"/>
        </w:rPr>
        <w:t xml:space="preserve"> </w:t>
      </w:r>
      <w:r>
        <w:rPr>
          <w:sz w:val="28"/>
        </w:rPr>
        <w:t>water</w:t>
      </w:r>
      <w:r>
        <w:rPr>
          <w:spacing w:val="-15"/>
          <w:sz w:val="28"/>
        </w:rPr>
        <w:t xml:space="preserve"> </w:t>
      </w:r>
      <w:r>
        <w:rPr>
          <w:sz w:val="28"/>
        </w:rPr>
        <w:t>and</w:t>
      </w:r>
      <w:r>
        <w:rPr>
          <w:spacing w:val="-14"/>
          <w:sz w:val="28"/>
        </w:rPr>
        <w:t xml:space="preserve"> </w:t>
      </w:r>
      <w:r>
        <w:rPr>
          <w:sz w:val="28"/>
        </w:rPr>
        <w:t>fat</w:t>
      </w:r>
      <w:r>
        <w:rPr>
          <w:spacing w:val="-15"/>
          <w:sz w:val="28"/>
        </w:rPr>
        <w:t xml:space="preserve"> </w:t>
      </w:r>
      <w:r>
        <w:rPr>
          <w:sz w:val="28"/>
        </w:rPr>
        <w:t>content on compressive stiffness properties of impacted morsellized bone // Acta Orthop. – 2006b. – Vol. 77, №1. – P. 15-22.</w:t>
      </w:r>
    </w:p>
    <w:p w14:paraId="7856D15B" w14:textId="77777777" w:rsidR="00837FAC" w:rsidRDefault="00837FAC">
      <w:pPr>
        <w:pStyle w:val="a4"/>
        <w:spacing w:line="242" w:lineRule="auto"/>
        <w:rPr>
          <w:sz w:val="28"/>
        </w:rPr>
        <w:sectPr w:rsidR="00837FAC">
          <w:pgSz w:w="11900" w:h="16840"/>
          <w:pgMar w:top="1060" w:right="425" w:bottom="1220" w:left="1559" w:header="0" w:footer="963" w:gutter="0"/>
          <w:cols w:space="720"/>
        </w:sectPr>
      </w:pPr>
    </w:p>
    <w:p w14:paraId="35AA8207" w14:textId="77777777" w:rsidR="00837FAC" w:rsidRDefault="004D5FA3">
      <w:pPr>
        <w:pStyle w:val="a4"/>
        <w:numPr>
          <w:ilvl w:val="0"/>
          <w:numId w:val="1"/>
        </w:numPr>
        <w:tabs>
          <w:tab w:val="left" w:pos="1554"/>
        </w:tabs>
        <w:spacing w:before="69"/>
        <w:ind w:right="131" w:firstLine="709"/>
        <w:jc w:val="both"/>
        <w:rPr>
          <w:sz w:val="28"/>
        </w:rPr>
      </w:pPr>
      <w:r>
        <w:rPr>
          <w:sz w:val="28"/>
        </w:rPr>
        <w:t>Giesen E. B. W., Lamerigts N. M. P., Verdonshot N. et al. Mechanical characteristics</w:t>
      </w:r>
      <w:r>
        <w:rPr>
          <w:spacing w:val="-2"/>
          <w:sz w:val="28"/>
        </w:rPr>
        <w:t xml:space="preserve"> </w:t>
      </w:r>
      <w:r>
        <w:rPr>
          <w:sz w:val="28"/>
        </w:rPr>
        <w:t>of</w:t>
      </w:r>
      <w:r>
        <w:rPr>
          <w:spacing w:val="-2"/>
          <w:sz w:val="28"/>
        </w:rPr>
        <w:t xml:space="preserve"> </w:t>
      </w:r>
      <w:r>
        <w:rPr>
          <w:sz w:val="28"/>
        </w:rPr>
        <w:t>impacted</w:t>
      </w:r>
      <w:r>
        <w:rPr>
          <w:spacing w:val="-2"/>
          <w:sz w:val="28"/>
        </w:rPr>
        <w:t xml:space="preserve"> </w:t>
      </w:r>
      <w:r>
        <w:rPr>
          <w:sz w:val="28"/>
        </w:rPr>
        <w:t>morsellised</w:t>
      </w:r>
      <w:r>
        <w:rPr>
          <w:spacing w:val="-2"/>
          <w:sz w:val="28"/>
        </w:rPr>
        <w:t xml:space="preserve"> </w:t>
      </w:r>
      <w:r>
        <w:rPr>
          <w:sz w:val="28"/>
        </w:rPr>
        <w:t>grafts</w:t>
      </w:r>
      <w:r>
        <w:rPr>
          <w:spacing w:val="-2"/>
          <w:sz w:val="28"/>
        </w:rPr>
        <w:t xml:space="preserve"> </w:t>
      </w:r>
      <w:r>
        <w:rPr>
          <w:sz w:val="28"/>
        </w:rPr>
        <w:t>used</w:t>
      </w:r>
      <w:r>
        <w:rPr>
          <w:spacing w:val="-2"/>
          <w:sz w:val="28"/>
        </w:rPr>
        <w:t xml:space="preserve"> </w:t>
      </w:r>
      <w:r>
        <w:rPr>
          <w:sz w:val="28"/>
        </w:rPr>
        <w:t>in</w:t>
      </w:r>
      <w:r>
        <w:rPr>
          <w:spacing w:val="-2"/>
          <w:sz w:val="28"/>
        </w:rPr>
        <w:t xml:space="preserve"> </w:t>
      </w:r>
      <w:r>
        <w:rPr>
          <w:sz w:val="28"/>
        </w:rPr>
        <w:t>revision</w:t>
      </w:r>
      <w:r>
        <w:rPr>
          <w:spacing w:val="-2"/>
          <w:sz w:val="28"/>
        </w:rPr>
        <w:t xml:space="preserve"> </w:t>
      </w:r>
      <w:r>
        <w:rPr>
          <w:sz w:val="28"/>
        </w:rPr>
        <w:t>of</w:t>
      </w:r>
      <w:r>
        <w:rPr>
          <w:spacing w:val="-2"/>
          <w:sz w:val="28"/>
        </w:rPr>
        <w:t xml:space="preserve"> </w:t>
      </w:r>
      <w:r>
        <w:rPr>
          <w:sz w:val="28"/>
        </w:rPr>
        <w:t>total</w:t>
      </w:r>
      <w:r>
        <w:rPr>
          <w:spacing w:val="-2"/>
          <w:sz w:val="28"/>
        </w:rPr>
        <w:t xml:space="preserve"> </w:t>
      </w:r>
      <w:r>
        <w:rPr>
          <w:sz w:val="28"/>
        </w:rPr>
        <w:t>hip</w:t>
      </w:r>
      <w:r>
        <w:rPr>
          <w:spacing w:val="-2"/>
          <w:sz w:val="28"/>
        </w:rPr>
        <w:t xml:space="preserve"> </w:t>
      </w:r>
      <w:r>
        <w:rPr>
          <w:sz w:val="28"/>
        </w:rPr>
        <w:t>arthroplasty</w:t>
      </w:r>
    </w:p>
    <w:p w14:paraId="694B04A8" w14:textId="77777777" w:rsidR="00837FAC" w:rsidRDefault="004D5FA3">
      <w:pPr>
        <w:pStyle w:val="a3"/>
        <w:spacing w:line="321" w:lineRule="exact"/>
      </w:pPr>
      <w:r>
        <w:t>//</w:t>
      </w:r>
      <w:r>
        <w:rPr>
          <w:spacing w:val="-4"/>
        </w:rPr>
        <w:t xml:space="preserve"> </w:t>
      </w:r>
      <w:r>
        <w:t>J</w:t>
      </w:r>
      <w:r>
        <w:rPr>
          <w:spacing w:val="-4"/>
        </w:rPr>
        <w:t xml:space="preserve"> </w:t>
      </w:r>
      <w:r>
        <w:t>Bone</w:t>
      </w:r>
      <w:r>
        <w:rPr>
          <w:spacing w:val="-4"/>
        </w:rPr>
        <w:t xml:space="preserve"> </w:t>
      </w:r>
      <w:r>
        <w:t>Joint</w:t>
      </w:r>
      <w:r>
        <w:rPr>
          <w:spacing w:val="-4"/>
        </w:rPr>
        <w:t xml:space="preserve"> </w:t>
      </w:r>
      <w:r>
        <w:t>Surg</w:t>
      </w:r>
      <w:r>
        <w:rPr>
          <w:spacing w:val="-4"/>
        </w:rPr>
        <w:t xml:space="preserve"> </w:t>
      </w:r>
      <w:r>
        <w:t>Br.</w:t>
      </w:r>
      <w:r>
        <w:rPr>
          <w:spacing w:val="-5"/>
        </w:rPr>
        <w:t xml:space="preserve"> </w:t>
      </w:r>
      <w:r>
        <w:t>–</w:t>
      </w:r>
      <w:r>
        <w:rPr>
          <w:spacing w:val="-4"/>
        </w:rPr>
        <w:t xml:space="preserve"> </w:t>
      </w:r>
      <w:r>
        <w:t>1999.</w:t>
      </w:r>
      <w:r>
        <w:rPr>
          <w:spacing w:val="-4"/>
        </w:rPr>
        <w:t xml:space="preserve"> </w:t>
      </w:r>
      <w:r>
        <w:t>–</w:t>
      </w:r>
      <w:r>
        <w:rPr>
          <w:spacing w:val="-4"/>
        </w:rPr>
        <w:t xml:space="preserve"> </w:t>
      </w:r>
      <w:r>
        <w:t>Vol.</w:t>
      </w:r>
      <w:r>
        <w:rPr>
          <w:spacing w:val="-4"/>
        </w:rPr>
        <w:t xml:space="preserve"> </w:t>
      </w:r>
      <w:r>
        <w:t>81-B,</w:t>
      </w:r>
      <w:r>
        <w:rPr>
          <w:spacing w:val="-4"/>
        </w:rPr>
        <w:t xml:space="preserve"> </w:t>
      </w:r>
      <w:r>
        <w:t>№6.</w:t>
      </w:r>
      <w:r>
        <w:rPr>
          <w:spacing w:val="-4"/>
        </w:rPr>
        <w:t xml:space="preserve"> </w:t>
      </w:r>
      <w:r>
        <w:t>–</w:t>
      </w:r>
      <w:r>
        <w:rPr>
          <w:spacing w:val="-4"/>
        </w:rPr>
        <w:t xml:space="preserve"> </w:t>
      </w:r>
      <w:r>
        <w:t>P.</w:t>
      </w:r>
      <w:r>
        <w:rPr>
          <w:spacing w:val="-4"/>
        </w:rPr>
        <w:t xml:space="preserve"> </w:t>
      </w:r>
      <w:r>
        <w:t>1052-</w:t>
      </w:r>
      <w:r>
        <w:rPr>
          <w:spacing w:val="-2"/>
        </w:rPr>
        <w:t>1057.</w:t>
      </w:r>
    </w:p>
    <w:p w14:paraId="7DFE911F" w14:textId="77777777" w:rsidR="00837FAC" w:rsidRDefault="004D5FA3">
      <w:pPr>
        <w:pStyle w:val="a4"/>
        <w:numPr>
          <w:ilvl w:val="0"/>
          <w:numId w:val="1"/>
        </w:numPr>
        <w:tabs>
          <w:tab w:val="left" w:pos="1554"/>
        </w:tabs>
        <w:spacing w:line="242" w:lineRule="auto"/>
        <w:ind w:firstLine="709"/>
        <w:jc w:val="both"/>
        <w:rPr>
          <w:sz w:val="28"/>
        </w:rPr>
      </w:pPr>
      <w:r>
        <w:rPr>
          <w:sz w:val="28"/>
        </w:rPr>
        <w:t>Brewster et al. Mechanical considerations in impaction bone grafting // J Bone Joint Surg Br. – 1999. – Vol. 81-B. – P. 118-124.</w:t>
      </w:r>
    </w:p>
    <w:p w14:paraId="2A124847" w14:textId="77777777" w:rsidR="00837FAC" w:rsidRDefault="004D5FA3">
      <w:pPr>
        <w:pStyle w:val="a4"/>
        <w:numPr>
          <w:ilvl w:val="0"/>
          <w:numId w:val="1"/>
        </w:numPr>
        <w:tabs>
          <w:tab w:val="left" w:pos="1554"/>
        </w:tabs>
        <w:ind w:right="133" w:firstLine="709"/>
        <w:jc w:val="both"/>
        <w:rPr>
          <w:sz w:val="28"/>
        </w:rPr>
      </w:pPr>
      <w:r>
        <w:rPr>
          <w:sz w:val="28"/>
        </w:rPr>
        <w:t>Lunde</w:t>
      </w:r>
      <w:r>
        <w:rPr>
          <w:spacing w:val="-6"/>
          <w:sz w:val="28"/>
        </w:rPr>
        <w:t xml:space="preserve"> </w:t>
      </w:r>
      <w:r>
        <w:rPr>
          <w:sz w:val="28"/>
        </w:rPr>
        <w:t>K.,</w:t>
      </w:r>
      <w:r>
        <w:rPr>
          <w:spacing w:val="-7"/>
          <w:sz w:val="28"/>
        </w:rPr>
        <w:t xml:space="preserve"> </w:t>
      </w:r>
      <w:r>
        <w:rPr>
          <w:sz w:val="28"/>
        </w:rPr>
        <w:t>Kaehler</w:t>
      </w:r>
      <w:r>
        <w:rPr>
          <w:spacing w:val="-7"/>
          <w:sz w:val="28"/>
        </w:rPr>
        <w:t xml:space="preserve"> </w:t>
      </w:r>
      <w:r>
        <w:rPr>
          <w:sz w:val="28"/>
        </w:rPr>
        <w:t>N.,</w:t>
      </w:r>
      <w:r>
        <w:rPr>
          <w:spacing w:val="-7"/>
          <w:sz w:val="28"/>
        </w:rPr>
        <w:t xml:space="preserve"> </w:t>
      </w:r>
      <w:r>
        <w:rPr>
          <w:sz w:val="28"/>
        </w:rPr>
        <w:t>Ronningen</w:t>
      </w:r>
      <w:r>
        <w:rPr>
          <w:spacing w:val="-6"/>
          <w:sz w:val="28"/>
        </w:rPr>
        <w:t xml:space="preserve"> </w:t>
      </w:r>
      <w:r>
        <w:rPr>
          <w:sz w:val="28"/>
        </w:rPr>
        <w:t>H.</w:t>
      </w:r>
      <w:r>
        <w:rPr>
          <w:spacing w:val="-7"/>
          <w:sz w:val="28"/>
        </w:rPr>
        <w:t xml:space="preserve"> </w:t>
      </w:r>
      <w:r>
        <w:rPr>
          <w:sz w:val="28"/>
        </w:rPr>
        <w:t>et</w:t>
      </w:r>
      <w:r>
        <w:rPr>
          <w:spacing w:val="-7"/>
          <w:sz w:val="28"/>
        </w:rPr>
        <w:t xml:space="preserve"> </w:t>
      </w:r>
      <w:r>
        <w:rPr>
          <w:sz w:val="28"/>
        </w:rPr>
        <w:t>al.</w:t>
      </w:r>
      <w:r>
        <w:rPr>
          <w:spacing w:val="-7"/>
          <w:sz w:val="28"/>
        </w:rPr>
        <w:t xml:space="preserve"> </w:t>
      </w:r>
      <w:r>
        <w:rPr>
          <w:sz w:val="28"/>
        </w:rPr>
        <w:t>Pressure</w:t>
      </w:r>
      <w:r>
        <w:rPr>
          <w:spacing w:val="-6"/>
          <w:sz w:val="28"/>
        </w:rPr>
        <w:t xml:space="preserve"> </w:t>
      </w:r>
      <w:r>
        <w:rPr>
          <w:sz w:val="28"/>
        </w:rPr>
        <w:t>during</w:t>
      </w:r>
      <w:r>
        <w:rPr>
          <w:spacing w:val="-6"/>
          <w:sz w:val="28"/>
        </w:rPr>
        <w:t xml:space="preserve"> </w:t>
      </w:r>
      <w:r>
        <w:rPr>
          <w:sz w:val="28"/>
        </w:rPr>
        <w:t>compaction</w:t>
      </w:r>
      <w:r>
        <w:rPr>
          <w:spacing w:val="-6"/>
          <w:sz w:val="28"/>
        </w:rPr>
        <w:t xml:space="preserve"> </w:t>
      </w:r>
      <w:r>
        <w:rPr>
          <w:sz w:val="28"/>
        </w:rPr>
        <w:t>of morsellised</w:t>
      </w:r>
      <w:r>
        <w:rPr>
          <w:spacing w:val="-1"/>
          <w:sz w:val="28"/>
        </w:rPr>
        <w:t xml:space="preserve"> </w:t>
      </w:r>
      <w:r>
        <w:rPr>
          <w:sz w:val="28"/>
        </w:rPr>
        <w:t>bone</w:t>
      </w:r>
      <w:r>
        <w:rPr>
          <w:spacing w:val="-1"/>
          <w:sz w:val="28"/>
        </w:rPr>
        <w:t xml:space="preserve"> </w:t>
      </w:r>
      <w:r>
        <w:rPr>
          <w:sz w:val="28"/>
        </w:rPr>
        <w:t>gives</w:t>
      </w:r>
      <w:r>
        <w:rPr>
          <w:spacing w:val="-2"/>
          <w:sz w:val="28"/>
        </w:rPr>
        <w:t xml:space="preserve"> </w:t>
      </w:r>
      <w:r>
        <w:rPr>
          <w:sz w:val="28"/>
        </w:rPr>
        <w:t>an</w:t>
      </w:r>
      <w:r>
        <w:rPr>
          <w:spacing w:val="-1"/>
          <w:sz w:val="28"/>
        </w:rPr>
        <w:t xml:space="preserve"> </w:t>
      </w:r>
      <w:r>
        <w:rPr>
          <w:sz w:val="28"/>
        </w:rPr>
        <w:t>increase</w:t>
      </w:r>
      <w:r>
        <w:rPr>
          <w:spacing w:val="-1"/>
          <w:sz w:val="28"/>
        </w:rPr>
        <w:t xml:space="preserve"> </w:t>
      </w:r>
      <w:r>
        <w:rPr>
          <w:sz w:val="28"/>
        </w:rPr>
        <w:t>in</w:t>
      </w:r>
      <w:r>
        <w:rPr>
          <w:spacing w:val="-1"/>
          <w:sz w:val="28"/>
        </w:rPr>
        <w:t xml:space="preserve"> </w:t>
      </w:r>
      <w:r>
        <w:rPr>
          <w:sz w:val="28"/>
        </w:rPr>
        <w:t>stiffness:</w:t>
      </w:r>
      <w:r>
        <w:rPr>
          <w:spacing w:val="-2"/>
          <w:sz w:val="28"/>
        </w:rPr>
        <w:t xml:space="preserve"> </w:t>
      </w:r>
      <w:r>
        <w:rPr>
          <w:sz w:val="28"/>
        </w:rPr>
        <w:t>an</w:t>
      </w:r>
      <w:r>
        <w:rPr>
          <w:spacing w:val="-1"/>
          <w:sz w:val="28"/>
        </w:rPr>
        <w:t xml:space="preserve"> </w:t>
      </w:r>
      <w:r>
        <w:rPr>
          <w:sz w:val="28"/>
        </w:rPr>
        <w:t>in</w:t>
      </w:r>
      <w:r>
        <w:rPr>
          <w:spacing w:val="-1"/>
          <w:sz w:val="28"/>
        </w:rPr>
        <w:t xml:space="preserve"> </w:t>
      </w:r>
      <w:r>
        <w:rPr>
          <w:sz w:val="28"/>
        </w:rPr>
        <w:t>vitro</w:t>
      </w:r>
      <w:r>
        <w:rPr>
          <w:spacing w:val="-1"/>
          <w:sz w:val="28"/>
        </w:rPr>
        <w:t xml:space="preserve"> </w:t>
      </w:r>
      <w:r>
        <w:rPr>
          <w:sz w:val="28"/>
        </w:rPr>
        <w:t>study</w:t>
      </w:r>
      <w:r>
        <w:rPr>
          <w:spacing w:val="-1"/>
          <w:sz w:val="28"/>
        </w:rPr>
        <w:t xml:space="preserve"> </w:t>
      </w:r>
      <w:r>
        <w:rPr>
          <w:sz w:val="28"/>
        </w:rPr>
        <w:t>//</w:t>
      </w:r>
      <w:r>
        <w:rPr>
          <w:spacing w:val="-2"/>
          <w:sz w:val="28"/>
        </w:rPr>
        <w:t xml:space="preserve"> </w:t>
      </w:r>
      <w:r>
        <w:rPr>
          <w:sz w:val="28"/>
        </w:rPr>
        <w:t>J</w:t>
      </w:r>
      <w:r>
        <w:rPr>
          <w:spacing w:val="-2"/>
          <w:sz w:val="28"/>
        </w:rPr>
        <w:t xml:space="preserve"> </w:t>
      </w:r>
      <w:r>
        <w:rPr>
          <w:sz w:val="28"/>
        </w:rPr>
        <w:t>Biomech.</w:t>
      </w:r>
      <w:r>
        <w:rPr>
          <w:spacing w:val="-2"/>
          <w:sz w:val="28"/>
        </w:rPr>
        <w:t xml:space="preserve"> </w:t>
      </w:r>
      <w:r>
        <w:rPr>
          <w:sz w:val="28"/>
        </w:rPr>
        <w:t>–</w:t>
      </w:r>
      <w:r>
        <w:rPr>
          <w:spacing w:val="-1"/>
          <w:sz w:val="28"/>
        </w:rPr>
        <w:t xml:space="preserve"> </w:t>
      </w:r>
      <w:r>
        <w:rPr>
          <w:sz w:val="28"/>
        </w:rPr>
        <w:t>2008. – Vol. 41. – P. 231-234.</w:t>
      </w:r>
    </w:p>
    <w:p w14:paraId="1A6B8291" w14:textId="77777777" w:rsidR="00837FAC" w:rsidRDefault="004D5FA3">
      <w:pPr>
        <w:pStyle w:val="a4"/>
        <w:numPr>
          <w:ilvl w:val="0"/>
          <w:numId w:val="1"/>
        </w:numPr>
        <w:tabs>
          <w:tab w:val="left" w:pos="1554"/>
        </w:tabs>
        <w:ind w:firstLine="709"/>
        <w:jc w:val="both"/>
        <w:rPr>
          <w:sz w:val="28"/>
        </w:rPr>
      </w:pPr>
      <w:r>
        <w:rPr>
          <w:sz w:val="28"/>
        </w:rPr>
        <w:t>Katthagen B. D., Pruss A. Transplantation allogenen Knochens [Bone allografting] // Orthopade. – 2008 Aug. – Vol. 37, №8. – P. 764-771.</w:t>
      </w:r>
    </w:p>
    <w:p w14:paraId="297CC60D" w14:textId="77777777" w:rsidR="00837FAC" w:rsidRDefault="004D5FA3">
      <w:pPr>
        <w:pStyle w:val="a4"/>
        <w:numPr>
          <w:ilvl w:val="0"/>
          <w:numId w:val="1"/>
        </w:numPr>
        <w:tabs>
          <w:tab w:val="left" w:pos="1554"/>
        </w:tabs>
        <w:ind w:right="132" w:firstLine="709"/>
        <w:jc w:val="both"/>
        <w:rPr>
          <w:sz w:val="28"/>
        </w:rPr>
      </w:pPr>
      <w:r>
        <w:rPr>
          <w:sz w:val="28"/>
        </w:rPr>
        <w:t>Warnock J. M., Rowan C. H., Davidson H. et al. Improving efficiency of a regional stand-alone bone bank // Cell Tissue Bank. – 2016. – Vol. 17. – P. 85-91.</w:t>
      </w:r>
    </w:p>
    <w:p w14:paraId="32C69E3D" w14:textId="77777777" w:rsidR="00837FAC" w:rsidRDefault="004D5FA3">
      <w:pPr>
        <w:pStyle w:val="a4"/>
        <w:numPr>
          <w:ilvl w:val="0"/>
          <w:numId w:val="1"/>
        </w:numPr>
        <w:tabs>
          <w:tab w:val="left" w:pos="1554"/>
        </w:tabs>
        <w:ind w:right="133" w:firstLine="709"/>
        <w:jc w:val="both"/>
        <w:rPr>
          <w:sz w:val="28"/>
        </w:rPr>
      </w:pPr>
      <w:r>
        <w:rPr>
          <w:sz w:val="28"/>
        </w:rPr>
        <w:t>Louart B., Charles C., Nguyen T.-L. et al. Microbial contamination and tissue procurement location: a conventional operating room is not mandatory. An observational study // PLoS One. – 2019. – Vol. 8. – P. 14-18.</w:t>
      </w:r>
    </w:p>
    <w:p w14:paraId="08B168E0" w14:textId="77777777" w:rsidR="00837FAC" w:rsidRDefault="004D5FA3">
      <w:pPr>
        <w:pStyle w:val="a4"/>
        <w:numPr>
          <w:ilvl w:val="0"/>
          <w:numId w:val="1"/>
        </w:numPr>
        <w:tabs>
          <w:tab w:val="left" w:pos="1554"/>
        </w:tabs>
        <w:spacing w:line="242" w:lineRule="auto"/>
        <w:ind w:firstLine="709"/>
        <w:jc w:val="both"/>
        <w:rPr>
          <w:sz w:val="28"/>
        </w:rPr>
      </w:pPr>
      <w:r>
        <w:rPr>
          <w:sz w:val="28"/>
        </w:rPr>
        <w:t>Mirabet V., Álvarez M., Luis-Hidalgo M. et al. Detection of hepatitis B virus in bone allografts from donors with occult hepatitis B infection // Cell Tissue Bank. – 2017. – Vol. 18. – P. 335-339.</w:t>
      </w:r>
    </w:p>
    <w:p w14:paraId="1910FD45" w14:textId="77777777" w:rsidR="00837FAC" w:rsidRDefault="004D5FA3">
      <w:pPr>
        <w:pStyle w:val="a4"/>
        <w:numPr>
          <w:ilvl w:val="0"/>
          <w:numId w:val="1"/>
        </w:numPr>
        <w:tabs>
          <w:tab w:val="left" w:pos="1554"/>
        </w:tabs>
        <w:ind w:right="131" w:firstLine="709"/>
        <w:jc w:val="both"/>
        <w:rPr>
          <w:sz w:val="28"/>
        </w:rPr>
      </w:pPr>
      <w:r>
        <w:rPr>
          <w:sz w:val="28"/>
        </w:rPr>
        <w:t>Judas</w:t>
      </w:r>
      <w:r>
        <w:rPr>
          <w:spacing w:val="-2"/>
          <w:sz w:val="28"/>
        </w:rPr>
        <w:t xml:space="preserve"> </w:t>
      </w:r>
      <w:r>
        <w:rPr>
          <w:sz w:val="28"/>
        </w:rPr>
        <w:t>F.,</w:t>
      </w:r>
      <w:r>
        <w:rPr>
          <w:spacing w:val="-2"/>
          <w:sz w:val="28"/>
        </w:rPr>
        <w:t xml:space="preserve"> </w:t>
      </w:r>
      <w:r>
        <w:rPr>
          <w:sz w:val="28"/>
        </w:rPr>
        <w:t>Teixeira</w:t>
      </w:r>
      <w:r>
        <w:rPr>
          <w:spacing w:val="-2"/>
          <w:sz w:val="28"/>
        </w:rPr>
        <w:t xml:space="preserve"> </w:t>
      </w:r>
      <w:r>
        <w:rPr>
          <w:sz w:val="28"/>
        </w:rPr>
        <w:t>L.,</w:t>
      </w:r>
      <w:r>
        <w:rPr>
          <w:spacing w:val="-3"/>
          <w:sz w:val="28"/>
        </w:rPr>
        <w:t xml:space="preserve"> </w:t>
      </w:r>
      <w:r>
        <w:rPr>
          <w:sz w:val="28"/>
        </w:rPr>
        <w:t>Proenca</w:t>
      </w:r>
      <w:r>
        <w:rPr>
          <w:spacing w:val="-2"/>
          <w:sz w:val="28"/>
        </w:rPr>
        <w:t xml:space="preserve"> </w:t>
      </w:r>
      <w:r>
        <w:rPr>
          <w:sz w:val="28"/>
        </w:rPr>
        <w:t>A.</w:t>
      </w:r>
      <w:r>
        <w:rPr>
          <w:spacing w:val="-2"/>
          <w:sz w:val="28"/>
        </w:rPr>
        <w:t xml:space="preserve"> </w:t>
      </w:r>
      <w:r>
        <w:rPr>
          <w:sz w:val="28"/>
        </w:rPr>
        <w:t>Coimbra</w:t>
      </w:r>
      <w:r>
        <w:rPr>
          <w:spacing w:val="-2"/>
          <w:sz w:val="28"/>
        </w:rPr>
        <w:t xml:space="preserve"> </w:t>
      </w:r>
      <w:r>
        <w:rPr>
          <w:sz w:val="28"/>
        </w:rPr>
        <w:t>University</w:t>
      </w:r>
      <w:r>
        <w:rPr>
          <w:spacing w:val="-2"/>
          <w:sz w:val="28"/>
        </w:rPr>
        <w:t xml:space="preserve"> </w:t>
      </w:r>
      <w:r>
        <w:rPr>
          <w:sz w:val="28"/>
        </w:rPr>
        <w:t>Hospitals</w:t>
      </w:r>
      <w:r>
        <w:rPr>
          <w:spacing w:val="-2"/>
          <w:sz w:val="28"/>
        </w:rPr>
        <w:t xml:space="preserve"> </w:t>
      </w:r>
      <w:r>
        <w:rPr>
          <w:sz w:val="28"/>
        </w:rPr>
        <w:t>bone</w:t>
      </w:r>
      <w:r>
        <w:rPr>
          <w:spacing w:val="-2"/>
          <w:sz w:val="28"/>
        </w:rPr>
        <w:t xml:space="preserve"> </w:t>
      </w:r>
      <w:r>
        <w:rPr>
          <w:sz w:val="28"/>
        </w:rPr>
        <w:t>and tissue</w:t>
      </w:r>
      <w:r>
        <w:rPr>
          <w:spacing w:val="-5"/>
          <w:sz w:val="28"/>
        </w:rPr>
        <w:t xml:space="preserve"> </w:t>
      </w:r>
      <w:r>
        <w:rPr>
          <w:sz w:val="28"/>
        </w:rPr>
        <w:t>bank:</w:t>
      </w:r>
      <w:r>
        <w:rPr>
          <w:spacing w:val="-6"/>
          <w:sz w:val="28"/>
        </w:rPr>
        <w:t xml:space="preserve"> </w:t>
      </w:r>
      <w:r>
        <w:rPr>
          <w:sz w:val="28"/>
        </w:rPr>
        <w:t>twenty-two</w:t>
      </w:r>
      <w:r>
        <w:rPr>
          <w:spacing w:val="-5"/>
          <w:sz w:val="28"/>
        </w:rPr>
        <w:t xml:space="preserve"> </w:t>
      </w:r>
      <w:r>
        <w:rPr>
          <w:sz w:val="28"/>
        </w:rPr>
        <w:t>years</w:t>
      </w:r>
      <w:r>
        <w:rPr>
          <w:spacing w:val="-5"/>
          <w:sz w:val="28"/>
        </w:rPr>
        <w:t xml:space="preserve"> </w:t>
      </w:r>
      <w:r>
        <w:rPr>
          <w:sz w:val="28"/>
        </w:rPr>
        <w:t>of</w:t>
      </w:r>
      <w:r>
        <w:rPr>
          <w:spacing w:val="-5"/>
          <w:sz w:val="28"/>
        </w:rPr>
        <w:t xml:space="preserve"> </w:t>
      </w:r>
      <w:r>
        <w:rPr>
          <w:sz w:val="28"/>
        </w:rPr>
        <w:t>experience</w:t>
      </w:r>
      <w:r>
        <w:rPr>
          <w:spacing w:val="-5"/>
          <w:sz w:val="28"/>
        </w:rPr>
        <w:t xml:space="preserve"> </w:t>
      </w:r>
      <w:r>
        <w:rPr>
          <w:sz w:val="28"/>
        </w:rPr>
        <w:t>//</w:t>
      </w:r>
      <w:r>
        <w:rPr>
          <w:spacing w:val="-6"/>
          <w:sz w:val="28"/>
        </w:rPr>
        <w:t xml:space="preserve"> </w:t>
      </w:r>
      <w:r>
        <w:rPr>
          <w:sz w:val="28"/>
        </w:rPr>
        <w:t>Transplant</w:t>
      </w:r>
      <w:r>
        <w:rPr>
          <w:spacing w:val="-6"/>
          <w:sz w:val="28"/>
        </w:rPr>
        <w:t xml:space="preserve"> </w:t>
      </w:r>
      <w:r>
        <w:rPr>
          <w:sz w:val="28"/>
        </w:rPr>
        <w:t>Proc.</w:t>
      </w:r>
      <w:r>
        <w:rPr>
          <w:spacing w:val="-7"/>
          <w:sz w:val="28"/>
        </w:rPr>
        <w:t xml:space="preserve"> </w:t>
      </w:r>
      <w:r>
        <w:rPr>
          <w:sz w:val="28"/>
        </w:rPr>
        <w:t>–</w:t>
      </w:r>
      <w:r>
        <w:rPr>
          <w:spacing w:val="-5"/>
          <w:sz w:val="28"/>
        </w:rPr>
        <w:t xml:space="preserve"> </w:t>
      </w:r>
      <w:r>
        <w:rPr>
          <w:sz w:val="28"/>
        </w:rPr>
        <w:t>2005.</w:t>
      </w:r>
      <w:r>
        <w:rPr>
          <w:spacing w:val="-5"/>
          <w:sz w:val="28"/>
        </w:rPr>
        <w:t xml:space="preserve"> </w:t>
      </w:r>
      <w:r>
        <w:rPr>
          <w:sz w:val="28"/>
        </w:rPr>
        <w:t>–</w:t>
      </w:r>
      <w:r>
        <w:rPr>
          <w:spacing w:val="-5"/>
          <w:sz w:val="28"/>
        </w:rPr>
        <w:t xml:space="preserve"> </w:t>
      </w:r>
      <w:r>
        <w:rPr>
          <w:sz w:val="28"/>
        </w:rPr>
        <w:t>Vol.</w:t>
      </w:r>
      <w:r>
        <w:rPr>
          <w:spacing w:val="-5"/>
          <w:sz w:val="28"/>
        </w:rPr>
        <w:t xml:space="preserve"> </w:t>
      </w:r>
      <w:r>
        <w:rPr>
          <w:sz w:val="28"/>
        </w:rPr>
        <w:t>37.</w:t>
      </w:r>
      <w:r>
        <w:rPr>
          <w:spacing w:val="-6"/>
          <w:sz w:val="28"/>
        </w:rPr>
        <w:t xml:space="preserve"> </w:t>
      </w:r>
      <w:r>
        <w:rPr>
          <w:sz w:val="28"/>
        </w:rPr>
        <w:t>–</w:t>
      </w:r>
      <w:r>
        <w:rPr>
          <w:spacing w:val="-5"/>
          <w:sz w:val="28"/>
        </w:rPr>
        <w:t xml:space="preserve"> </w:t>
      </w:r>
      <w:r>
        <w:rPr>
          <w:sz w:val="28"/>
        </w:rPr>
        <w:t xml:space="preserve">P. </w:t>
      </w:r>
      <w:r>
        <w:rPr>
          <w:spacing w:val="-2"/>
          <w:sz w:val="28"/>
        </w:rPr>
        <w:t>2799-2803.</w:t>
      </w:r>
    </w:p>
    <w:p w14:paraId="3BD0F3C4" w14:textId="77777777" w:rsidR="00837FAC" w:rsidRDefault="004D5FA3">
      <w:pPr>
        <w:pStyle w:val="a4"/>
        <w:numPr>
          <w:ilvl w:val="0"/>
          <w:numId w:val="1"/>
        </w:numPr>
        <w:tabs>
          <w:tab w:val="left" w:pos="1554"/>
        </w:tabs>
        <w:ind w:right="132" w:firstLine="709"/>
        <w:jc w:val="both"/>
        <w:rPr>
          <w:sz w:val="28"/>
        </w:rPr>
      </w:pPr>
      <w:r>
        <w:rPr>
          <w:sz w:val="28"/>
        </w:rPr>
        <w:t>Chahbouni</w:t>
      </w:r>
      <w:r>
        <w:rPr>
          <w:spacing w:val="-3"/>
          <w:sz w:val="28"/>
        </w:rPr>
        <w:t xml:space="preserve"> </w:t>
      </w:r>
      <w:r>
        <w:rPr>
          <w:sz w:val="28"/>
        </w:rPr>
        <w:t>M.,</w:t>
      </w:r>
      <w:r>
        <w:rPr>
          <w:spacing w:val="-3"/>
          <w:sz w:val="28"/>
        </w:rPr>
        <w:t xml:space="preserve"> </w:t>
      </w:r>
      <w:r>
        <w:rPr>
          <w:sz w:val="28"/>
        </w:rPr>
        <w:t>Rami</w:t>
      </w:r>
      <w:r>
        <w:rPr>
          <w:spacing w:val="-3"/>
          <w:sz w:val="28"/>
        </w:rPr>
        <w:t xml:space="preserve"> </w:t>
      </w:r>
      <w:r>
        <w:rPr>
          <w:sz w:val="28"/>
        </w:rPr>
        <w:t>A.,</w:t>
      </w:r>
      <w:r>
        <w:rPr>
          <w:spacing w:val="-3"/>
          <w:sz w:val="28"/>
        </w:rPr>
        <w:t xml:space="preserve"> </w:t>
      </w:r>
      <w:r>
        <w:rPr>
          <w:sz w:val="28"/>
        </w:rPr>
        <w:t>Morhit</w:t>
      </w:r>
      <w:r>
        <w:rPr>
          <w:spacing w:val="-3"/>
          <w:sz w:val="28"/>
        </w:rPr>
        <w:t xml:space="preserve"> </w:t>
      </w:r>
      <w:r>
        <w:rPr>
          <w:sz w:val="28"/>
        </w:rPr>
        <w:t>M.</w:t>
      </w:r>
      <w:r>
        <w:rPr>
          <w:spacing w:val="-3"/>
          <w:sz w:val="28"/>
        </w:rPr>
        <w:t xml:space="preserve"> </w:t>
      </w:r>
      <w:r>
        <w:rPr>
          <w:sz w:val="28"/>
        </w:rPr>
        <w:t>E.</w:t>
      </w:r>
      <w:r>
        <w:rPr>
          <w:spacing w:val="-3"/>
          <w:sz w:val="28"/>
        </w:rPr>
        <w:t xml:space="preserve"> </w:t>
      </w:r>
      <w:r>
        <w:rPr>
          <w:sz w:val="28"/>
        </w:rPr>
        <w:t>et</w:t>
      </w:r>
      <w:r>
        <w:rPr>
          <w:spacing w:val="-3"/>
          <w:sz w:val="28"/>
        </w:rPr>
        <w:t xml:space="preserve"> </w:t>
      </w:r>
      <w:r>
        <w:rPr>
          <w:sz w:val="28"/>
        </w:rPr>
        <w:t>al.</w:t>
      </w:r>
      <w:r>
        <w:rPr>
          <w:spacing w:val="-3"/>
          <w:sz w:val="28"/>
        </w:rPr>
        <w:t xml:space="preserve"> </w:t>
      </w:r>
      <w:r>
        <w:rPr>
          <w:sz w:val="28"/>
        </w:rPr>
        <w:t>Creation</w:t>
      </w:r>
      <w:r>
        <w:rPr>
          <w:spacing w:val="-3"/>
          <w:sz w:val="28"/>
        </w:rPr>
        <w:t xml:space="preserve"> </w:t>
      </w:r>
      <w:r>
        <w:rPr>
          <w:sz w:val="28"/>
        </w:rPr>
        <w:t>of</w:t>
      </w:r>
      <w:r>
        <w:rPr>
          <w:spacing w:val="-3"/>
          <w:sz w:val="28"/>
        </w:rPr>
        <w:t xml:space="preserve"> </w:t>
      </w:r>
      <w:r>
        <w:rPr>
          <w:sz w:val="28"/>
        </w:rPr>
        <w:t>the</w:t>
      </w:r>
      <w:r>
        <w:rPr>
          <w:spacing w:val="-3"/>
          <w:sz w:val="28"/>
        </w:rPr>
        <w:t xml:space="preserve"> </w:t>
      </w:r>
      <w:r>
        <w:rPr>
          <w:sz w:val="28"/>
        </w:rPr>
        <w:t>bone</w:t>
      </w:r>
      <w:r>
        <w:rPr>
          <w:spacing w:val="-3"/>
          <w:sz w:val="28"/>
        </w:rPr>
        <w:t xml:space="preserve"> </w:t>
      </w:r>
      <w:r>
        <w:rPr>
          <w:sz w:val="28"/>
        </w:rPr>
        <w:t>bank</w:t>
      </w:r>
      <w:r>
        <w:rPr>
          <w:spacing w:val="-3"/>
          <w:sz w:val="28"/>
        </w:rPr>
        <w:t xml:space="preserve"> </w:t>
      </w:r>
      <w:r>
        <w:rPr>
          <w:sz w:val="28"/>
        </w:rPr>
        <w:t>of the</w:t>
      </w:r>
      <w:r>
        <w:rPr>
          <w:spacing w:val="-3"/>
          <w:sz w:val="28"/>
        </w:rPr>
        <w:t xml:space="preserve"> </w:t>
      </w:r>
      <w:r>
        <w:rPr>
          <w:sz w:val="28"/>
        </w:rPr>
        <w:t>Rabat</w:t>
      </w:r>
      <w:r>
        <w:rPr>
          <w:spacing w:val="-4"/>
          <w:sz w:val="28"/>
        </w:rPr>
        <w:t xml:space="preserve"> </w:t>
      </w:r>
      <w:r>
        <w:rPr>
          <w:sz w:val="28"/>
        </w:rPr>
        <w:t>and</w:t>
      </w:r>
      <w:r>
        <w:rPr>
          <w:spacing w:val="-3"/>
          <w:sz w:val="28"/>
        </w:rPr>
        <w:t xml:space="preserve"> </w:t>
      </w:r>
      <w:r>
        <w:rPr>
          <w:sz w:val="28"/>
        </w:rPr>
        <w:t>Casablanca</w:t>
      </w:r>
      <w:r>
        <w:rPr>
          <w:spacing w:val="-3"/>
          <w:sz w:val="28"/>
        </w:rPr>
        <w:t xml:space="preserve"> </w:t>
      </w:r>
      <w:r>
        <w:rPr>
          <w:sz w:val="28"/>
        </w:rPr>
        <w:t>region</w:t>
      </w:r>
      <w:r>
        <w:rPr>
          <w:spacing w:val="-3"/>
          <w:sz w:val="28"/>
        </w:rPr>
        <w:t xml:space="preserve"> </w:t>
      </w:r>
      <w:r>
        <w:rPr>
          <w:sz w:val="28"/>
        </w:rPr>
        <w:t>in</w:t>
      </w:r>
      <w:r>
        <w:rPr>
          <w:spacing w:val="-3"/>
          <w:sz w:val="28"/>
        </w:rPr>
        <w:t xml:space="preserve"> </w:t>
      </w:r>
      <w:r>
        <w:rPr>
          <w:sz w:val="28"/>
        </w:rPr>
        <w:t>Morocco</w:t>
      </w:r>
      <w:r>
        <w:rPr>
          <w:spacing w:val="-3"/>
          <w:sz w:val="28"/>
        </w:rPr>
        <w:t xml:space="preserve"> </w:t>
      </w:r>
      <w:r>
        <w:rPr>
          <w:sz w:val="28"/>
        </w:rPr>
        <w:t>//</w:t>
      </w:r>
      <w:r>
        <w:rPr>
          <w:spacing w:val="-4"/>
          <w:sz w:val="28"/>
        </w:rPr>
        <w:t xml:space="preserve"> </w:t>
      </w:r>
      <w:r>
        <w:rPr>
          <w:sz w:val="28"/>
        </w:rPr>
        <w:t>Pan</w:t>
      </w:r>
      <w:r>
        <w:rPr>
          <w:spacing w:val="-3"/>
          <w:sz w:val="28"/>
        </w:rPr>
        <w:t xml:space="preserve"> </w:t>
      </w:r>
      <w:r>
        <w:rPr>
          <w:sz w:val="28"/>
        </w:rPr>
        <w:t>Afr</w:t>
      </w:r>
      <w:r>
        <w:rPr>
          <w:spacing w:val="-4"/>
          <w:sz w:val="28"/>
        </w:rPr>
        <w:t xml:space="preserve"> </w:t>
      </w:r>
      <w:r>
        <w:rPr>
          <w:sz w:val="28"/>
        </w:rPr>
        <w:t>Med</w:t>
      </w:r>
      <w:r>
        <w:rPr>
          <w:spacing w:val="-3"/>
          <w:sz w:val="28"/>
        </w:rPr>
        <w:t xml:space="preserve"> </w:t>
      </w:r>
      <w:r>
        <w:rPr>
          <w:sz w:val="28"/>
        </w:rPr>
        <w:t>J.</w:t>
      </w:r>
      <w:r>
        <w:rPr>
          <w:spacing w:val="-3"/>
          <w:sz w:val="28"/>
        </w:rPr>
        <w:t xml:space="preserve"> </w:t>
      </w:r>
      <w:r>
        <w:rPr>
          <w:sz w:val="28"/>
        </w:rPr>
        <w:t>–</w:t>
      </w:r>
      <w:r>
        <w:rPr>
          <w:spacing w:val="-3"/>
          <w:sz w:val="28"/>
        </w:rPr>
        <w:t xml:space="preserve"> </w:t>
      </w:r>
      <w:r>
        <w:rPr>
          <w:sz w:val="28"/>
        </w:rPr>
        <w:t>2018.</w:t>
      </w:r>
      <w:r>
        <w:rPr>
          <w:spacing w:val="-4"/>
          <w:sz w:val="28"/>
        </w:rPr>
        <w:t xml:space="preserve"> </w:t>
      </w:r>
      <w:r>
        <w:rPr>
          <w:sz w:val="28"/>
        </w:rPr>
        <w:t>–</w:t>
      </w:r>
      <w:r>
        <w:rPr>
          <w:spacing w:val="-3"/>
          <w:sz w:val="28"/>
        </w:rPr>
        <w:t xml:space="preserve"> </w:t>
      </w:r>
      <w:r>
        <w:rPr>
          <w:sz w:val="28"/>
        </w:rPr>
        <w:t>Vol.</w:t>
      </w:r>
      <w:r>
        <w:rPr>
          <w:spacing w:val="-4"/>
          <w:sz w:val="28"/>
        </w:rPr>
        <w:t xml:space="preserve"> </w:t>
      </w:r>
      <w:r>
        <w:rPr>
          <w:sz w:val="28"/>
        </w:rPr>
        <w:t>29.</w:t>
      </w:r>
      <w:r>
        <w:rPr>
          <w:spacing w:val="-4"/>
          <w:sz w:val="28"/>
        </w:rPr>
        <w:t xml:space="preserve"> </w:t>
      </w:r>
      <w:r>
        <w:rPr>
          <w:sz w:val="28"/>
        </w:rPr>
        <w:t>–</w:t>
      </w:r>
      <w:r>
        <w:rPr>
          <w:spacing w:val="-3"/>
          <w:sz w:val="28"/>
        </w:rPr>
        <w:t xml:space="preserve"> </w:t>
      </w:r>
      <w:r>
        <w:rPr>
          <w:sz w:val="28"/>
        </w:rPr>
        <w:t xml:space="preserve">P. </w:t>
      </w:r>
      <w:r>
        <w:rPr>
          <w:spacing w:val="-2"/>
          <w:sz w:val="28"/>
        </w:rPr>
        <w:t>210-219.</w:t>
      </w:r>
    </w:p>
    <w:p w14:paraId="5A248CC7" w14:textId="77777777" w:rsidR="00837FAC" w:rsidRDefault="004D5FA3">
      <w:pPr>
        <w:pStyle w:val="a4"/>
        <w:numPr>
          <w:ilvl w:val="0"/>
          <w:numId w:val="1"/>
        </w:numPr>
        <w:tabs>
          <w:tab w:val="left" w:pos="1554"/>
        </w:tabs>
        <w:ind w:firstLine="709"/>
        <w:jc w:val="both"/>
        <w:rPr>
          <w:sz w:val="28"/>
        </w:rPr>
      </w:pPr>
      <w:r>
        <w:rPr>
          <w:sz w:val="28"/>
        </w:rPr>
        <w:t>La Prairie A. J., Gross M. A simplified protocol for banking bone from surgical</w:t>
      </w:r>
      <w:r>
        <w:rPr>
          <w:spacing w:val="-16"/>
          <w:sz w:val="28"/>
        </w:rPr>
        <w:t xml:space="preserve"> </w:t>
      </w:r>
      <w:r>
        <w:rPr>
          <w:sz w:val="28"/>
        </w:rPr>
        <w:t>donors</w:t>
      </w:r>
      <w:r>
        <w:rPr>
          <w:spacing w:val="-16"/>
          <w:sz w:val="28"/>
        </w:rPr>
        <w:t xml:space="preserve"> </w:t>
      </w:r>
      <w:r>
        <w:rPr>
          <w:sz w:val="28"/>
        </w:rPr>
        <w:t>requiring</w:t>
      </w:r>
      <w:r>
        <w:rPr>
          <w:spacing w:val="-16"/>
          <w:sz w:val="28"/>
        </w:rPr>
        <w:t xml:space="preserve"> </w:t>
      </w:r>
      <w:r>
        <w:rPr>
          <w:sz w:val="28"/>
        </w:rPr>
        <w:t>a</w:t>
      </w:r>
      <w:r>
        <w:rPr>
          <w:spacing w:val="-16"/>
          <w:sz w:val="28"/>
        </w:rPr>
        <w:t xml:space="preserve"> </w:t>
      </w:r>
      <w:r>
        <w:rPr>
          <w:sz w:val="28"/>
        </w:rPr>
        <w:t>90-day</w:t>
      </w:r>
      <w:r>
        <w:rPr>
          <w:spacing w:val="-16"/>
          <w:sz w:val="28"/>
        </w:rPr>
        <w:t xml:space="preserve"> </w:t>
      </w:r>
      <w:r>
        <w:rPr>
          <w:sz w:val="28"/>
        </w:rPr>
        <w:t>quarantine</w:t>
      </w:r>
      <w:r>
        <w:rPr>
          <w:spacing w:val="-16"/>
          <w:sz w:val="28"/>
        </w:rPr>
        <w:t xml:space="preserve"> </w:t>
      </w:r>
      <w:r>
        <w:rPr>
          <w:sz w:val="28"/>
        </w:rPr>
        <w:t>and</w:t>
      </w:r>
      <w:r>
        <w:rPr>
          <w:spacing w:val="-16"/>
          <w:sz w:val="28"/>
        </w:rPr>
        <w:t xml:space="preserve"> </w:t>
      </w:r>
      <w:r>
        <w:rPr>
          <w:sz w:val="28"/>
        </w:rPr>
        <w:t>an</w:t>
      </w:r>
      <w:r>
        <w:rPr>
          <w:spacing w:val="-16"/>
          <w:sz w:val="28"/>
        </w:rPr>
        <w:t xml:space="preserve"> </w:t>
      </w:r>
      <w:r>
        <w:rPr>
          <w:sz w:val="28"/>
        </w:rPr>
        <w:t>HIV-1</w:t>
      </w:r>
      <w:r>
        <w:rPr>
          <w:spacing w:val="-16"/>
          <w:sz w:val="28"/>
        </w:rPr>
        <w:t xml:space="preserve"> </w:t>
      </w:r>
      <w:r>
        <w:rPr>
          <w:sz w:val="28"/>
        </w:rPr>
        <w:t>antibody</w:t>
      </w:r>
      <w:r>
        <w:rPr>
          <w:spacing w:val="-16"/>
          <w:sz w:val="28"/>
        </w:rPr>
        <w:t xml:space="preserve"> </w:t>
      </w:r>
      <w:r>
        <w:rPr>
          <w:sz w:val="28"/>
        </w:rPr>
        <w:t>test</w:t>
      </w:r>
      <w:r>
        <w:rPr>
          <w:spacing w:val="-16"/>
          <w:sz w:val="28"/>
        </w:rPr>
        <w:t xml:space="preserve"> </w:t>
      </w:r>
      <w:r>
        <w:rPr>
          <w:sz w:val="28"/>
        </w:rPr>
        <w:t>//</w:t>
      </w:r>
      <w:r>
        <w:rPr>
          <w:spacing w:val="-16"/>
          <w:sz w:val="28"/>
        </w:rPr>
        <w:t xml:space="preserve"> </w:t>
      </w:r>
      <w:r>
        <w:rPr>
          <w:sz w:val="28"/>
        </w:rPr>
        <w:t>Can</w:t>
      </w:r>
      <w:r>
        <w:rPr>
          <w:spacing w:val="-16"/>
          <w:sz w:val="28"/>
        </w:rPr>
        <w:t xml:space="preserve"> </w:t>
      </w:r>
      <w:r>
        <w:rPr>
          <w:sz w:val="28"/>
        </w:rPr>
        <w:t>J</w:t>
      </w:r>
      <w:r>
        <w:rPr>
          <w:spacing w:val="-16"/>
          <w:sz w:val="28"/>
        </w:rPr>
        <w:t xml:space="preserve"> </w:t>
      </w:r>
      <w:r>
        <w:rPr>
          <w:sz w:val="28"/>
        </w:rPr>
        <w:t>Surg. – 1991. – Vol. 34. – P. 41-47.</w:t>
      </w:r>
    </w:p>
    <w:p w14:paraId="4739A1AF" w14:textId="77777777" w:rsidR="00837FAC" w:rsidRDefault="004D5FA3">
      <w:pPr>
        <w:pStyle w:val="a4"/>
        <w:numPr>
          <w:ilvl w:val="0"/>
          <w:numId w:val="1"/>
        </w:numPr>
        <w:tabs>
          <w:tab w:val="left" w:pos="1554"/>
        </w:tabs>
        <w:ind w:firstLine="709"/>
        <w:jc w:val="both"/>
        <w:rPr>
          <w:sz w:val="28"/>
        </w:rPr>
      </w:pPr>
      <w:r>
        <w:rPr>
          <w:sz w:val="28"/>
        </w:rPr>
        <w:t>Brown</w:t>
      </w:r>
      <w:r>
        <w:rPr>
          <w:spacing w:val="-15"/>
          <w:sz w:val="28"/>
        </w:rPr>
        <w:t xml:space="preserve"> </w:t>
      </w:r>
      <w:r>
        <w:rPr>
          <w:sz w:val="28"/>
        </w:rPr>
        <w:t>D.</w:t>
      </w:r>
      <w:r>
        <w:rPr>
          <w:spacing w:val="-16"/>
          <w:sz w:val="28"/>
        </w:rPr>
        <w:t xml:space="preserve"> </w:t>
      </w:r>
      <w:r>
        <w:rPr>
          <w:sz w:val="28"/>
        </w:rPr>
        <w:t>A.,</w:t>
      </w:r>
      <w:r>
        <w:rPr>
          <w:spacing w:val="-15"/>
          <w:sz w:val="28"/>
        </w:rPr>
        <w:t xml:space="preserve"> </w:t>
      </w:r>
      <w:r>
        <w:rPr>
          <w:sz w:val="28"/>
        </w:rPr>
        <w:t>Mallory</w:t>
      </w:r>
      <w:r>
        <w:rPr>
          <w:spacing w:val="-15"/>
          <w:sz w:val="28"/>
        </w:rPr>
        <w:t xml:space="preserve"> </w:t>
      </w:r>
      <w:r>
        <w:rPr>
          <w:sz w:val="28"/>
        </w:rPr>
        <w:t>G.</w:t>
      </w:r>
      <w:r>
        <w:rPr>
          <w:spacing w:val="-15"/>
          <w:sz w:val="28"/>
        </w:rPr>
        <w:t xml:space="preserve"> </w:t>
      </w:r>
      <w:r>
        <w:rPr>
          <w:sz w:val="28"/>
        </w:rPr>
        <w:t>W.,</w:t>
      </w:r>
      <w:r>
        <w:rPr>
          <w:spacing w:val="-15"/>
          <w:sz w:val="28"/>
        </w:rPr>
        <w:t xml:space="preserve"> </w:t>
      </w:r>
      <w:r>
        <w:rPr>
          <w:sz w:val="28"/>
        </w:rPr>
        <w:t>Higgins</w:t>
      </w:r>
      <w:r>
        <w:rPr>
          <w:spacing w:val="-15"/>
          <w:sz w:val="28"/>
        </w:rPr>
        <w:t xml:space="preserve"> </w:t>
      </w:r>
      <w:r>
        <w:rPr>
          <w:sz w:val="28"/>
        </w:rPr>
        <w:t>D.</w:t>
      </w:r>
      <w:r>
        <w:rPr>
          <w:spacing w:val="-15"/>
          <w:sz w:val="28"/>
        </w:rPr>
        <w:t xml:space="preserve"> </w:t>
      </w:r>
      <w:r>
        <w:rPr>
          <w:sz w:val="28"/>
        </w:rPr>
        <w:t>M.</w:t>
      </w:r>
      <w:r>
        <w:rPr>
          <w:spacing w:val="-15"/>
          <w:sz w:val="28"/>
        </w:rPr>
        <w:t xml:space="preserve"> </w:t>
      </w:r>
      <w:r>
        <w:rPr>
          <w:sz w:val="28"/>
        </w:rPr>
        <w:t>et</w:t>
      </w:r>
      <w:r>
        <w:rPr>
          <w:spacing w:val="-15"/>
          <w:sz w:val="28"/>
        </w:rPr>
        <w:t xml:space="preserve"> </w:t>
      </w:r>
      <w:r>
        <w:rPr>
          <w:sz w:val="28"/>
        </w:rPr>
        <w:t>al.</w:t>
      </w:r>
      <w:r>
        <w:rPr>
          <w:spacing w:val="-15"/>
          <w:sz w:val="28"/>
        </w:rPr>
        <w:t xml:space="preserve"> </w:t>
      </w:r>
      <w:r>
        <w:rPr>
          <w:sz w:val="28"/>
        </w:rPr>
        <w:t>A</w:t>
      </w:r>
      <w:r>
        <w:rPr>
          <w:spacing w:val="-15"/>
          <w:sz w:val="28"/>
        </w:rPr>
        <w:t xml:space="preserve"> </w:t>
      </w:r>
      <w:r>
        <w:rPr>
          <w:sz w:val="28"/>
        </w:rPr>
        <w:t>cost-effective</w:t>
      </w:r>
      <w:r>
        <w:rPr>
          <w:spacing w:val="-15"/>
          <w:sz w:val="28"/>
        </w:rPr>
        <w:t xml:space="preserve"> </w:t>
      </w:r>
      <w:r>
        <w:rPr>
          <w:sz w:val="28"/>
        </w:rPr>
        <w:t>method for femoral head allograft procurement for spinal arthrodesis: an alternative to commercially</w:t>
      </w:r>
      <w:r>
        <w:rPr>
          <w:spacing w:val="-10"/>
          <w:sz w:val="28"/>
        </w:rPr>
        <w:t xml:space="preserve"> </w:t>
      </w:r>
      <w:r>
        <w:rPr>
          <w:sz w:val="28"/>
        </w:rPr>
        <w:t>available</w:t>
      </w:r>
      <w:r>
        <w:rPr>
          <w:spacing w:val="-10"/>
          <w:sz w:val="28"/>
        </w:rPr>
        <w:t xml:space="preserve"> </w:t>
      </w:r>
      <w:r>
        <w:rPr>
          <w:sz w:val="28"/>
        </w:rPr>
        <w:t>allografts</w:t>
      </w:r>
      <w:r>
        <w:rPr>
          <w:spacing w:val="-10"/>
          <w:sz w:val="28"/>
        </w:rPr>
        <w:t xml:space="preserve"> </w:t>
      </w:r>
      <w:r>
        <w:rPr>
          <w:sz w:val="28"/>
        </w:rPr>
        <w:t>//</w:t>
      </w:r>
      <w:r>
        <w:rPr>
          <w:spacing w:val="-11"/>
          <w:sz w:val="28"/>
        </w:rPr>
        <w:t xml:space="preserve"> </w:t>
      </w:r>
      <w:r>
        <w:rPr>
          <w:sz w:val="28"/>
        </w:rPr>
        <w:t>Spine</w:t>
      </w:r>
      <w:r>
        <w:rPr>
          <w:spacing w:val="-10"/>
          <w:sz w:val="28"/>
        </w:rPr>
        <w:t xml:space="preserve"> </w:t>
      </w:r>
      <w:r>
        <w:rPr>
          <w:sz w:val="28"/>
        </w:rPr>
        <w:t>(Phila</w:t>
      </w:r>
      <w:r>
        <w:rPr>
          <w:spacing w:val="-10"/>
          <w:sz w:val="28"/>
        </w:rPr>
        <w:t xml:space="preserve"> </w:t>
      </w:r>
      <w:r>
        <w:rPr>
          <w:sz w:val="28"/>
        </w:rPr>
        <w:t>Pa</w:t>
      </w:r>
      <w:r>
        <w:rPr>
          <w:spacing w:val="-10"/>
          <w:sz w:val="28"/>
        </w:rPr>
        <w:t xml:space="preserve"> </w:t>
      </w:r>
      <w:r>
        <w:rPr>
          <w:sz w:val="28"/>
        </w:rPr>
        <w:t>1976).</w:t>
      </w:r>
      <w:r>
        <w:rPr>
          <w:spacing w:val="-12"/>
          <w:sz w:val="28"/>
        </w:rPr>
        <w:t xml:space="preserve"> </w:t>
      </w:r>
      <w:r>
        <w:rPr>
          <w:sz w:val="28"/>
        </w:rPr>
        <w:t>–</w:t>
      </w:r>
      <w:r>
        <w:rPr>
          <w:spacing w:val="-10"/>
          <w:sz w:val="28"/>
        </w:rPr>
        <w:t xml:space="preserve"> </w:t>
      </w:r>
      <w:r>
        <w:rPr>
          <w:sz w:val="28"/>
        </w:rPr>
        <w:t>2014.</w:t>
      </w:r>
      <w:r>
        <w:rPr>
          <w:spacing w:val="-11"/>
          <w:sz w:val="28"/>
        </w:rPr>
        <w:t xml:space="preserve"> </w:t>
      </w:r>
      <w:r>
        <w:rPr>
          <w:sz w:val="28"/>
        </w:rPr>
        <w:t>–</w:t>
      </w:r>
      <w:r>
        <w:rPr>
          <w:spacing w:val="-10"/>
          <w:sz w:val="28"/>
        </w:rPr>
        <w:t xml:space="preserve"> </w:t>
      </w:r>
      <w:r>
        <w:rPr>
          <w:sz w:val="28"/>
        </w:rPr>
        <w:t>Vol.</w:t>
      </w:r>
      <w:r>
        <w:rPr>
          <w:spacing w:val="-11"/>
          <w:sz w:val="28"/>
        </w:rPr>
        <w:t xml:space="preserve"> </w:t>
      </w:r>
      <w:r>
        <w:rPr>
          <w:sz w:val="28"/>
        </w:rPr>
        <w:t>39.</w:t>
      </w:r>
      <w:r>
        <w:rPr>
          <w:spacing w:val="-11"/>
          <w:sz w:val="28"/>
        </w:rPr>
        <w:t xml:space="preserve"> </w:t>
      </w:r>
      <w:r>
        <w:rPr>
          <w:sz w:val="28"/>
        </w:rPr>
        <w:t>–</w:t>
      </w:r>
      <w:r>
        <w:rPr>
          <w:spacing w:val="-10"/>
          <w:sz w:val="28"/>
        </w:rPr>
        <w:t xml:space="preserve"> </w:t>
      </w:r>
      <w:r>
        <w:rPr>
          <w:sz w:val="28"/>
        </w:rPr>
        <w:t>P.</w:t>
      </w:r>
      <w:r>
        <w:rPr>
          <w:spacing w:val="-11"/>
          <w:sz w:val="28"/>
        </w:rPr>
        <w:t xml:space="preserve"> </w:t>
      </w:r>
      <w:r>
        <w:rPr>
          <w:sz w:val="28"/>
        </w:rPr>
        <w:t xml:space="preserve">902- </w:t>
      </w:r>
      <w:r>
        <w:rPr>
          <w:spacing w:val="-4"/>
          <w:sz w:val="28"/>
        </w:rPr>
        <w:t>909.</w:t>
      </w:r>
    </w:p>
    <w:p w14:paraId="08FC85ED" w14:textId="77777777" w:rsidR="00837FAC" w:rsidRDefault="004D5FA3">
      <w:pPr>
        <w:pStyle w:val="a4"/>
        <w:numPr>
          <w:ilvl w:val="0"/>
          <w:numId w:val="1"/>
        </w:numPr>
        <w:tabs>
          <w:tab w:val="left" w:pos="1554"/>
        </w:tabs>
        <w:ind w:right="131" w:firstLine="709"/>
        <w:jc w:val="both"/>
        <w:rPr>
          <w:sz w:val="28"/>
        </w:rPr>
      </w:pPr>
      <w:r>
        <w:rPr>
          <w:sz w:val="28"/>
        </w:rPr>
        <w:t>Hovanyecz</w:t>
      </w:r>
      <w:r>
        <w:rPr>
          <w:spacing w:val="-5"/>
          <w:sz w:val="28"/>
        </w:rPr>
        <w:t xml:space="preserve"> </w:t>
      </w:r>
      <w:r>
        <w:rPr>
          <w:sz w:val="28"/>
        </w:rPr>
        <w:t>P.,</w:t>
      </w:r>
      <w:r>
        <w:rPr>
          <w:spacing w:val="-5"/>
          <w:sz w:val="28"/>
        </w:rPr>
        <w:t xml:space="preserve"> </w:t>
      </w:r>
      <w:r>
        <w:rPr>
          <w:sz w:val="28"/>
        </w:rPr>
        <w:t>Lorenti</w:t>
      </w:r>
      <w:r>
        <w:rPr>
          <w:spacing w:val="-5"/>
          <w:sz w:val="28"/>
        </w:rPr>
        <w:t xml:space="preserve"> </w:t>
      </w:r>
      <w:r>
        <w:rPr>
          <w:sz w:val="28"/>
        </w:rPr>
        <w:t>A.,</w:t>
      </w:r>
      <w:r>
        <w:rPr>
          <w:spacing w:val="-5"/>
          <w:sz w:val="28"/>
        </w:rPr>
        <w:t xml:space="preserve"> </w:t>
      </w:r>
      <w:r>
        <w:rPr>
          <w:sz w:val="28"/>
        </w:rPr>
        <w:t>Lucero</w:t>
      </w:r>
      <w:r>
        <w:rPr>
          <w:spacing w:val="-5"/>
          <w:sz w:val="28"/>
        </w:rPr>
        <w:t xml:space="preserve"> </w:t>
      </w:r>
      <w:r>
        <w:rPr>
          <w:sz w:val="28"/>
        </w:rPr>
        <w:t>J.</w:t>
      </w:r>
      <w:r>
        <w:rPr>
          <w:spacing w:val="-5"/>
          <w:sz w:val="28"/>
        </w:rPr>
        <w:t xml:space="preserve"> </w:t>
      </w:r>
      <w:r>
        <w:rPr>
          <w:sz w:val="28"/>
        </w:rPr>
        <w:t>M.</w:t>
      </w:r>
      <w:r>
        <w:rPr>
          <w:spacing w:val="-5"/>
          <w:sz w:val="28"/>
        </w:rPr>
        <w:t xml:space="preserve"> </w:t>
      </w:r>
      <w:r>
        <w:rPr>
          <w:sz w:val="28"/>
        </w:rPr>
        <w:t>et</w:t>
      </w:r>
      <w:r>
        <w:rPr>
          <w:spacing w:val="-5"/>
          <w:sz w:val="28"/>
        </w:rPr>
        <w:t xml:space="preserve"> </w:t>
      </w:r>
      <w:r>
        <w:rPr>
          <w:sz w:val="28"/>
        </w:rPr>
        <w:t>al.</w:t>
      </w:r>
      <w:r>
        <w:rPr>
          <w:spacing w:val="-5"/>
          <w:sz w:val="28"/>
        </w:rPr>
        <w:t xml:space="preserve"> </w:t>
      </w:r>
      <w:r>
        <w:rPr>
          <w:sz w:val="28"/>
        </w:rPr>
        <w:t>Living</w:t>
      </w:r>
      <w:r>
        <w:rPr>
          <w:spacing w:val="-5"/>
          <w:sz w:val="28"/>
        </w:rPr>
        <w:t xml:space="preserve"> </w:t>
      </w:r>
      <w:r>
        <w:rPr>
          <w:sz w:val="28"/>
        </w:rPr>
        <w:t>donor</w:t>
      </w:r>
      <w:r>
        <w:rPr>
          <w:spacing w:val="-5"/>
          <w:sz w:val="28"/>
        </w:rPr>
        <w:t xml:space="preserve"> </w:t>
      </w:r>
      <w:r>
        <w:rPr>
          <w:sz w:val="28"/>
        </w:rPr>
        <w:t>bone</w:t>
      </w:r>
      <w:r>
        <w:rPr>
          <w:spacing w:val="-5"/>
          <w:sz w:val="28"/>
        </w:rPr>
        <w:t xml:space="preserve"> </w:t>
      </w:r>
      <w:r>
        <w:rPr>
          <w:sz w:val="28"/>
        </w:rPr>
        <w:t>banking: processing and discarding—from procurement to therapeutic use // Cell Tissue Bank. – 2015. – Vol. 16. – P. 593-603.</w:t>
      </w:r>
    </w:p>
    <w:p w14:paraId="5AAA9649" w14:textId="77777777" w:rsidR="00837FAC" w:rsidRDefault="004D5FA3">
      <w:pPr>
        <w:pStyle w:val="a4"/>
        <w:numPr>
          <w:ilvl w:val="0"/>
          <w:numId w:val="1"/>
        </w:numPr>
        <w:tabs>
          <w:tab w:val="left" w:pos="1554"/>
        </w:tabs>
        <w:ind w:right="136" w:firstLine="709"/>
        <w:jc w:val="both"/>
        <w:rPr>
          <w:sz w:val="28"/>
        </w:rPr>
      </w:pPr>
      <w:r>
        <w:rPr>
          <w:sz w:val="28"/>
        </w:rPr>
        <w:t>Calvo R., Figueroa D., Diaz-Ledezma C. et al. Bone allografts and the functions of bone banks // Rev Med Chil. – 2011. – Vol. 139. – P. 660-668.</w:t>
      </w:r>
    </w:p>
    <w:p w14:paraId="5D544968" w14:textId="77777777" w:rsidR="00837FAC" w:rsidRDefault="004D5FA3">
      <w:pPr>
        <w:pStyle w:val="a4"/>
        <w:numPr>
          <w:ilvl w:val="0"/>
          <w:numId w:val="1"/>
        </w:numPr>
        <w:tabs>
          <w:tab w:val="left" w:pos="1554"/>
        </w:tabs>
        <w:ind w:right="132" w:firstLine="709"/>
        <w:jc w:val="both"/>
        <w:rPr>
          <w:sz w:val="28"/>
        </w:rPr>
      </w:pPr>
      <w:r>
        <w:rPr>
          <w:sz w:val="28"/>
        </w:rPr>
        <w:t>Sommerville S. M. Contamination of banked femoral head allograft: incidence, bacteriology, and donor follow-up // Aust N Z J Surg. – 2000. – Vol. 70. –</w:t>
      </w:r>
    </w:p>
    <w:p w14:paraId="05910149" w14:textId="77777777" w:rsidR="00837FAC" w:rsidRDefault="004D5FA3">
      <w:pPr>
        <w:pStyle w:val="a3"/>
        <w:spacing w:line="321" w:lineRule="exact"/>
      </w:pPr>
      <w:r>
        <w:t>P.</w:t>
      </w:r>
      <w:r>
        <w:rPr>
          <w:spacing w:val="-8"/>
        </w:rPr>
        <w:t xml:space="preserve"> </w:t>
      </w:r>
      <w:r>
        <w:t>480-</w:t>
      </w:r>
      <w:r>
        <w:rPr>
          <w:spacing w:val="-4"/>
        </w:rPr>
        <w:t>493.</w:t>
      </w:r>
    </w:p>
    <w:p w14:paraId="26EB1394" w14:textId="77777777" w:rsidR="00837FAC" w:rsidRDefault="004D5FA3">
      <w:pPr>
        <w:pStyle w:val="a4"/>
        <w:numPr>
          <w:ilvl w:val="0"/>
          <w:numId w:val="1"/>
        </w:numPr>
        <w:tabs>
          <w:tab w:val="left" w:pos="1554"/>
        </w:tabs>
        <w:ind w:firstLine="709"/>
        <w:jc w:val="both"/>
        <w:rPr>
          <w:sz w:val="28"/>
        </w:rPr>
      </w:pPr>
      <w:r>
        <w:rPr>
          <w:sz w:val="28"/>
        </w:rPr>
        <w:t>Campbell D. G., Oakeshott R. D. Bone allograft banking in South Australia // ANZ J Surg. – 1995. – Vol. 65. – P. 865-871.</w:t>
      </w:r>
    </w:p>
    <w:p w14:paraId="235AE83D" w14:textId="77777777" w:rsidR="00837FAC" w:rsidRDefault="004D5FA3">
      <w:pPr>
        <w:pStyle w:val="a4"/>
        <w:numPr>
          <w:ilvl w:val="0"/>
          <w:numId w:val="1"/>
        </w:numPr>
        <w:tabs>
          <w:tab w:val="left" w:pos="1554"/>
        </w:tabs>
        <w:spacing w:line="242" w:lineRule="auto"/>
        <w:ind w:right="137" w:firstLine="709"/>
        <w:jc w:val="both"/>
        <w:rPr>
          <w:sz w:val="28"/>
        </w:rPr>
      </w:pPr>
      <w:r>
        <w:rPr>
          <w:sz w:val="28"/>
        </w:rPr>
        <w:t>Lakhwani O. P., Jindal M., Kaur O. et al. Effect of bone bank processing on bone mineral density, histomorphometry, and biomechanical strength of retrieved femoral head // Indian J Med Res. – 2017. – Vol. 146. – P. 45-52.</w:t>
      </w:r>
    </w:p>
    <w:p w14:paraId="718C2CF8" w14:textId="77777777" w:rsidR="00837FAC" w:rsidRDefault="00837FAC">
      <w:pPr>
        <w:pStyle w:val="a4"/>
        <w:spacing w:line="242" w:lineRule="auto"/>
        <w:rPr>
          <w:sz w:val="28"/>
        </w:rPr>
        <w:sectPr w:rsidR="00837FAC">
          <w:pgSz w:w="11900" w:h="16840"/>
          <w:pgMar w:top="1060" w:right="425" w:bottom="1220" w:left="1559" w:header="0" w:footer="963" w:gutter="0"/>
          <w:cols w:space="720"/>
        </w:sectPr>
      </w:pPr>
    </w:p>
    <w:p w14:paraId="29A62ADE" w14:textId="77777777" w:rsidR="00837FAC" w:rsidRDefault="004D5FA3">
      <w:pPr>
        <w:pStyle w:val="a4"/>
        <w:numPr>
          <w:ilvl w:val="0"/>
          <w:numId w:val="1"/>
        </w:numPr>
        <w:tabs>
          <w:tab w:val="left" w:pos="1554"/>
        </w:tabs>
        <w:spacing w:before="69"/>
        <w:ind w:firstLine="709"/>
        <w:jc w:val="both"/>
        <w:rPr>
          <w:sz w:val="28"/>
        </w:rPr>
      </w:pPr>
      <w:r>
        <w:rPr>
          <w:sz w:val="28"/>
        </w:rPr>
        <w:t>Leung H. B., Fok M. W., Chow L. C. et al. Cost comparison of femoral head</w:t>
      </w:r>
      <w:r>
        <w:rPr>
          <w:spacing w:val="-11"/>
          <w:sz w:val="28"/>
        </w:rPr>
        <w:t xml:space="preserve"> </w:t>
      </w:r>
      <w:r>
        <w:rPr>
          <w:sz w:val="28"/>
        </w:rPr>
        <w:t>banking</w:t>
      </w:r>
      <w:r>
        <w:rPr>
          <w:spacing w:val="-11"/>
          <w:sz w:val="28"/>
        </w:rPr>
        <w:t xml:space="preserve"> </w:t>
      </w:r>
      <w:r>
        <w:rPr>
          <w:sz w:val="28"/>
        </w:rPr>
        <w:t>versus</w:t>
      </w:r>
      <w:r>
        <w:rPr>
          <w:spacing w:val="-11"/>
          <w:sz w:val="28"/>
        </w:rPr>
        <w:t xml:space="preserve"> </w:t>
      </w:r>
      <w:r>
        <w:rPr>
          <w:sz w:val="28"/>
        </w:rPr>
        <w:t>bone</w:t>
      </w:r>
      <w:r>
        <w:rPr>
          <w:spacing w:val="-11"/>
          <w:sz w:val="28"/>
        </w:rPr>
        <w:t xml:space="preserve"> </w:t>
      </w:r>
      <w:r>
        <w:rPr>
          <w:sz w:val="28"/>
        </w:rPr>
        <w:t>substitutes</w:t>
      </w:r>
      <w:r>
        <w:rPr>
          <w:spacing w:val="-11"/>
          <w:sz w:val="28"/>
        </w:rPr>
        <w:t xml:space="preserve"> </w:t>
      </w:r>
      <w:r>
        <w:rPr>
          <w:sz w:val="28"/>
        </w:rPr>
        <w:t>//</w:t>
      </w:r>
      <w:r>
        <w:rPr>
          <w:spacing w:val="-11"/>
          <w:sz w:val="28"/>
        </w:rPr>
        <w:t xml:space="preserve"> </w:t>
      </w:r>
      <w:r>
        <w:rPr>
          <w:sz w:val="28"/>
        </w:rPr>
        <w:t>J</w:t>
      </w:r>
      <w:r>
        <w:rPr>
          <w:spacing w:val="-11"/>
          <w:sz w:val="28"/>
        </w:rPr>
        <w:t xml:space="preserve"> </w:t>
      </w:r>
      <w:r>
        <w:rPr>
          <w:sz w:val="28"/>
        </w:rPr>
        <w:t>Orthop</w:t>
      </w:r>
      <w:r>
        <w:rPr>
          <w:spacing w:val="-11"/>
          <w:sz w:val="28"/>
        </w:rPr>
        <w:t xml:space="preserve"> </w:t>
      </w:r>
      <w:r>
        <w:rPr>
          <w:sz w:val="28"/>
        </w:rPr>
        <w:t>Surg</w:t>
      </w:r>
      <w:r>
        <w:rPr>
          <w:spacing w:val="-11"/>
          <w:sz w:val="28"/>
        </w:rPr>
        <w:t xml:space="preserve"> </w:t>
      </w:r>
      <w:r>
        <w:rPr>
          <w:sz w:val="28"/>
        </w:rPr>
        <w:t>(Hong</w:t>
      </w:r>
      <w:r>
        <w:rPr>
          <w:spacing w:val="-11"/>
          <w:sz w:val="28"/>
        </w:rPr>
        <w:t xml:space="preserve"> </w:t>
      </w:r>
      <w:r>
        <w:rPr>
          <w:sz w:val="28"/>
        </w:rPr>
        <w:t>Kong).</w:t>
      </w:r>
      <w:r>
        <w:rPr>
          <w:spacing w:val="-8"/>
          <w:sz w:val="28"/>
        </w:rPr>
        <w:t xml:space="preserve"> </w:t>
      </w:r>
      <w:r>
        <w:rPr>
          <w:sz w:val="28"/>
        </w:rPr>
        <w:t>–</w:t>
      </w:r>
      <w:r>
        <w:rPr>
          <w:spacing w:val="-11"/>
          <w:sz w:val="28"/>
        </w:rPr>
        <w:t xml:space="preserve"> </w:t>
      </w:r>
      <w:r>
        <w:rPr>
          <w:sz w:val="28"/>
        </w:rPr>
        <w:t>2010.</w:t>
      </w:r>
      <w:r>
        <w:rPr>
          <w:spacing w:val="-11"/>
          <w:sz w:val="28"/>
        </w:rPr>
        <w:t xml:space="preserve"> </w:t>
      </w:r>
      <w:r>
        <w:rPr>
          <w:sz w:val="28"/>
        </w:rPr>
        <w:t>–</w:t>
      </w:r>
      <w:r>
        <w:rPr>
          <w:spacing w:val="-11"/>
          <w:sz w:val="28"/>
        </w:rPr>
        <w:t xml:space="preserve"> </w:t>
      </w:r>
      <w:r>
        <w:rPr>
          <w:sz w:val="28"/>
        </w:rPr>
        <w:t>Vol.</w:t>
      </w:r>
      <w:r>
        <w:rPr>
          <w:spacing w:val="-11"/>
          <w:sz w:val="28"/>
        </w:rPr>
        <w:t xml:space="preserve"> </w:t>
      </w:r>
      <w:r>
        <w:rPr>
          <w:sz w:val="28"/>
        </w:rPr>
        <w:t>18. – P. 50-56.</w:t>
      </w:r>
    </w:p>
    <w:p w14:paraId="66C75B64" w14:textId="77777777" w:rsidR="00837FAC" w:rsidRDefault="004D5FA3">
      <w:pPr>
        <w:pStyle w:val="a4"/>
        <w:numPr>
          <w:ilvl w:val="0"/>
          <w:numId w:val="1"/>
        </w:numPr>
        <w:tabs>
          <w:tab w:val="left" w:pos="1554"/>
        </w:tabs>
        <w:spacing w:line="242" w:lineRule="auto"/>
        <w:ind w:right="133" w:firstLine="709"/>
        <w:jc w:val="both"/>
        <w:rPr>
          <w:sz w:val="28"/>
        </w:rPr>
      </w:pPr>
      <w:r>
        <w:rPr>
          <w:sz w:val="28"/>
        </w:rPr>
        <w:t>Kainer M. A., Linden J. V., Whaley D. N. et al. Clostridium infections associated</w:t>
      </w:r>
      <w:r>
        <w:rPr>
          <w:spacing w:val="-1"/>
          <w:sz w:val="28"/>
        </w:rPr>
        <w:t xml:space="preserve"> </w:t>
      </w:r>
      <w:r>
        <w:rPr>
          <w:sz w:val="28"/>
        </w:rPr>
        <w:t>with</w:t>
      </w:r>
      <w:r>
        <w:rPr>
          <w:spacing w:val="-2"/>
          <w:sz w:val="28"/>
        </w:rPr>
        <w:t xml:space="preserve"> </w:t>
      </w:r>
      <w:r>
        <w:rPr>
          <w:sz w:val="28"/>
        </w:rPr>
        <w:t>musculoskeletal-tissue</w:t>
      </w:r>
      <w:r>
        <w:rPr>
          <w:spacing w:val="-1"/>
          <w:sz w:val="28"/>
        </w:rPr>
        <w:t xml:space="preserve"> </w:t>
      </w:r>
      <w:r>
        <w:rPr>
          <w:sz w:val="28"/>
        </w:rPr>
        <w:t>allografts</w:t>
      </w:r>
      <w:r>
        <w:rPr>
          <w:spacing w:val="-2"/>
          <w:sz w:val="28"/>
        </w:rPr>
        <w:t xml:space="preserve"> </w:t>
      </w:r>
      <w:r>
        <w:rPr>
          <w:sz w:val="28"/>
        </w:rPr>
        <w:t>//</w:t>
      </w:r>
      <w:r>
        <w:rPr>
          <w:spacing w:val="-2"/>
          <w:sz w:val="28"/>
        </w:rPr>
        <w:t xml:space="preserve"> </w:t>
      </w:r>
      <w:r>
        <w:rPr>
          <w:sz w:val="28"/>
        </w:rPr>
        <w:t>N</w:t>
      </w:r>
      <w:r>
        <w:rPr>
          <w:spacing w:val="-1"/>
          <w:sz w:val="28"/>
        </w:rPr>
        <w:t xml:space="preserve"> </w:t>
      </w:r>
      <w:r>
        <w:rPr>
          <w:sz w:val="28"/>
        </w:rPr>
        <w:t>Engl</w:t>
      </w:r>
      <w:r>
        <w:rPr>
          <w:spacing w:val="-2"/>
          <w:sz w:val="28"/>
        </w:rPr>
        <w:t xml:space="preserve"> </w:t>
      </w:r>
      <w:r>
        <w:rPr>
          <w:sz w:val="28"/>
        </w:rPr>
        <w:t>J</w:t>
      </w:r>
      <w:r>
        <w:rPr>
          <w:spacing w:val="-1"/>
          <w:sz w:val="28"/>
        </w:rPr>
        <w:t xml:space="preserve"> </w:t>
      </w:r>
      <w:r>
        <w:rPr>
          <w:sz w:val="28"/>
        </w:rPr>
        <w:t>Med.</w:t>
      </w:r>
      <w:r>
        <w:rPr>
          <w:spacing w:val="-2"/>
          <w:sz w:val="28"/>
        </w:rPr>
        <w:t xml:space="preserve"> </w:t>
      </w:r>
      <w:r>
        <w:rPr>
          <w:sz w:val="28"/>
        </w:rPr>
        <w:t>–</w:t>
      </w:r>
      <w:r>
        <w:rPr>
          <w:spacing w:val="-1"/>
          <w:sz w:val="28"/>
        </w:rPr>
        <w:t xml:space="preserve"> </w:t>
      </w:r>
      <w:r>
        <w:rPr>
          <w:sz w:val="28"/>
        </w:rPr>
        <w:t>2004.</w:t>
      </w:r>
      <w:r>
        <w:rPr>
          <w:spacing w:val="-2"/>
          <w:sz w:val="28"/>
        </w:rPr>
        <w:t xml:space="preserve"> </w:t>
      </w:r>
      <w:r>
        <w:rPr>
          <w:sz w:val="28"/>
        </w:rPr>
        <w:t>–</w:t>
      </w:r>
      <w:r>
        <w:rPr>
          <w:spacing w:val="-1"/>
          <w:sz w:val="28"/>
        </w:rPr>
        <w:t xml:space="preserve"> </w:t>
      </w:r>
      <w:r>
        <w:rPr>
          <w:sz w:val="28"/>
        </w:rPr>
        <w:t>Vol.</w:t>
      </w:r>
      <w:r>
        <w:rPr>
          <w:spacing w:val="-2"/>
          <w:sz w:val="28"/>
        </w:rPr>
        <w:t xml:space="preserve"> </w:t>
      </w:r>
      <w:r>
        <w:rPr>
          <w:sz w:val="28"/>
        </w:rPr>
        <w:t>350. – P. 2564-2569.</w:t>
      </w:r>
    </w:p>
    <w:p w14:paraId="0909F5E1" w14:textId="77777777" w:rsidR="00837FAC" w:rsidRDefault="004D5FA3">
      <w:pPr>
        <w:pStyle w:val="a4"/>
        <w:numPr>
          <w:ilvl w:val="0"/>
          <w:numId w:val="1"/>
        </w:numPr>
        <w:tabs>
          <w:tab w:val="left" w:pos="1554"/>
        </w:tabs>
        <w:ind w:right="131" w:firstLine="709"/>
        <w:jc w:val="both"/>
        <w:rPr>
          <w:sz w:val="28"/>
        </w:rPr>
      </w:pPr>
      <w:r>
        <w:rPr>
          <w:sz w:val="28"/>
        </w:rPr>
        <w:t>Pearson J. J., Temenoff J. S. Growth factor immobilization strategies for musculoskeletal</w:t>
      </w:r>
      <w:r>
        <w:rPr>
          <w:spacing w:val="-9"/>
          <w:sz w:val="28"/>
        </w:rPr>
        <w:t xml:space="preserve"> </w:t>
      </w:r>
      <w:r>
        <w:rPr>
          <w:sz w:val="28"/>
        </w:rPr>
        <w:t>disorders</w:t>
      </w:r>
      <w:r>
        <w:rPr>
          <w:spacing w:val="-9"/>
          <w:sz w:val="28"/>
        </w:rPr>
        <w:t xml:space="preserve"> </w:t>
      </w:r>
      <w:r>
        <w:rPr>
          <w:sz w:val="28"/>
        </w:rPr>
        <w:t>//</w:t>
      </w:r>
      <w:r>
        <w:rPr>
          <w:spacing w:val="-9"/>
          <w:sz w:val="28"/>
        </w:rPr>
        <w:t xml:space="preserve"> </w:t>
      </w:r>
      <w:r>
        <w:rPr>
          <w:sz w:val="28"/>
        </w:rPr>
        <w:t>Curr</w:t>
      </w:r>
      <w:r>
        <w:rPr>
          <w:spacing w:val="-10"/>
          <w:sz w:val="28"/>
        </w:rPr>
        <w:t xml:space="preserve"> </w:t>
      </w:r>
      <w:r>
        <w:rPr>
          <w:sz w:val="28"/>
        </w:rPr>
        <w:t>Osteoporos</w:t>
      </w:r>
      <w:r>
        <w:rPr>
          <w:spacing w:val="-9"/>
          <w:sz w:val="28"/>
        </w:rPr>
        <w:t xml:space="preserve"> </w:t>
      </w:r>
      <w:r>
        <w:rPr>
          <w:sz w:val="28"/>
        </w:rPr>
        <w:t>Rep.</w:t>
      </w:r>
      <w:r>
        <w:rPr>
          <w:spacing w:val="-10"/>
          <w:sz w:val="28"/>
        </w:rPr>
        <w:t xml:space="preserve"> </w:t>
      </w:r>
      <w:r>
        <w:rPr>
          <w:sz w:val="28"/>
        </w:rPr>
        <w:t>–</w:t>
      </w:r>
      <w:r>
        <w:rPr>
          <w:spacing w:val="-9"/>
          <w:sz w:val="28"/>
        </w:rPr>
        <w:t xml:space="preserve"> </w:t>
      </w:r>
      <w:r>
        <w:rPr>
          <w:sz w:val="28"/>
        </w:rPr>
        <w:t>2022</w:t>
      </w:r>
      <w:r>
        <w:rPr>
          <w:spacing w:val="-9"/>
          <w:sz w:val="28"/>
        </w:rPr>
        <w:t xml:space="preserve"> </w:t>
      </w:r>
      <w:r>
        <w:rPr>
          <w:sz w:val="28"/>
        </w:rPr>
        <w:t>Feb.</w:t>
      </w:r>
      <w:r>
        <w:rPr>
          <w:spacing w:val="-9"/>
          <w:sz w:val="28"/>
        </w:rPr>
        <w:t xml:space="preserve"> </w:t>
      </w:r>
      <w:r>
        <w:rPr>
          <w:sz w:val="28"/>
        </w:rPr>
        <w:t>–</w:t>
      </w:r>
      <w:r>
        <w:rPr>
          <w:spacing w:val="-9"/>
          <w:sz w:val="28"/>
        </w:rPr>
        <w:t xml:space="preserve"> </w:t>
      </w:r>
      <w:r>
        <w:rPr>
          <w:sz w:val="28"/>
        </w:rPr>
        <w:t>Vol.</w:t>
      </w:r>
      <w:r>
        <w:rPr>
          <w:spacing w:val="-9"/>
          <w:sz w:val="28"/>
        </w:rPr>
        <w:t xml:space="preserve"> </w:t>
      </w:r>
      <w:r>
        <w:rPr>
          <w:sz w:val="28"/>
        </w:rPr>
        <w:t>20,</w:t>
      </w:r>
      <w:r>
        <w:rPr>
          <w:spacing w:val="-9"/>
          <w:sz w:val="28"/>
        </w:rPr>
        <w:t xml:space="preserve"> </w:t>
      </w:r>
      <w:r>
        <w:rPr>
          <w:sz w:val="28"/>
        </w:rPr>
        <w:t>№1.</w:t>
      </w:r>
      <w:r>
        <w:rPr>
          <w:spacing w:val="-10"/>
          <w:sz w:val="28"/>
        </w:rPr>
        <w:t xml:space="preserve"> </w:t>
      </w:r>
      <w:r>
        <w:rPr>
          <w:sz w:val="28"/>
        </w:rPr>
        <w:t>–</w:t>
      </w:r>
      <w:r>
        <w:rPr>
          <w:spacing w:val="-9"/>
          <w:sz w:val="28"/>
        </w:rPr>
        <w:t xml:space="preserve"> </w:t>
      </w:r>
      <w:r>
        <w:rPr>
          <w:sz w:val="28"/>
        </w:rPr>
        <w:t>P.</w:t>
      </w:r>
      <w:r>
        <w:rPr>
          <w:spacing w:val="-9"/>
          <w:sz w:val="28"/>
        </w:rPr>
        <w:t xml:space="preserve"> </w:t>
      </w:r>
      <w:r>
        <w:rPr>
          <w:sz w:val="28"/>
        </w:rPr>
        <w:t xml:space="preserve">13- </w:t>
      </w:r>
      <w:r>
        <w:rPr>
          <w:spacing w:val="-4"/>
          <w:sz w:val="28"/>
        </w:rPr>
        <w:t>25.</w:t>
      </w:r>
    </w:p>
    <w:p w14:paraId="5E2A7774" w14:textId="77777777" w:rsidR="00837FAC" w:rsidRDefault="004D5FA3">
      <w:pPr>
        <w:pStyle w:val="a4"/>
        <w:numPr>
          <w:ilvl w:val="0"/>
          <w:numId w:val="1"/>
        </w:numPr>
        <w:tabs>
          <w:tab w:val="left" w:pos="1554"/>
        </w:tabs>
        <w:ind w:right="133" w:firstLine="709"/>
        <w:jc w:val="both"/>
        <w:rPr>
          <w:sz w:val="28"/>
        </w:rPr>
      </w:pPr>
      <w:r>
        <w:rPr>
          <w:sz w:val="28"/>
        </w:rPr>
        <w:t>Park J. W., Hwang S. R., Yoon I. S. Advanced growth factor delivery systems in wound management and skin regeneration // Molecules. – 2017 Jul 27. – Vol. 22, №8. – P. 1259-1267.</w:t>
      </w:r>
    </w:p>
    <w:p w14:paraId="1E357841" w14:textId="77777777" w:rsidR="00837FAC" w:rsidRDefault="004D5FA3">
      <w:pPr>
        <w:pStyle w:val="a4"/>
        <w:numPr>
          <w:ilvl w:val="0"/>
          <w:numId w:val="1"/>
        </w:numPr>
        <w:tabs>
          <w:tab w:val="left" w:pos="1554"/>
        </w:tabs>
        <w:ind w:right="137" w:firstLine="709"/>
        <w:jc w:val="both"/>
        <w:rPr>
          <w:sz w:val="28"/>
        </w:rPr>
      </w:pPr>
      <w:r>
        <w:rPr>
          <w:sz w:val="28"/>
        </w:rPr>
        <w:t>Barrientos S., Stojadinovic O., Golinko M. S. et al. Growth factors and cytokines in wound healing // Wound Repair Regen. – 2008. – Vol. 16. – P. 585-601.</w:t>
      </w:r>
    </w:p>
    <w:p w14:paraId="04532AA9" w14:textId="77777777" w:rsidR="00837FAC" w:rsidRDefault="004D5FA3">
      <w:pPr>
        <w:pStyle w:val="a4"/>
        <w:numPr>
          <w:ilvl w:val="0"/>
          <w:numId w:val="1"/>
        </w:numPr>
        <w:tabs>
          <w:tab w:val="left" w:pos="1554"/>
        </w:tabs>
        <w:ind w:right="132" w:firstLine="709"/>
        <w:jc w:val="both"/>
        <w:rPr>
          <w:sz w:val="28"/>
        </w:rPr>
      </w:pPr>
      <w:r>
        <w:rPr>
          <w:sz w:val="28"/>
        </w:rPr>
        <w:t>Berry C. E., Brenac C., Gonzalez C. E. et al. Natural compounds and biomimetic engineering to influence fibroblast</w:t>
      </w:r>
      <w:r>
        <w:rPr>
          <w:spacing w:val="-1"/>
          <w:sz w:val="28"/>
        </w:rPr>
        <w:t xml:space="preserve"> </w:t>
      </w:r>
      <w:r>
        <w:rPr>
          <w:sz w:val="28"/>
        </w:rPr>
        <w:t>behavior in wound healing // Int J Mol Sci. – 2024. – Vol. 25, №6. – P. 3274-3279.</w:t>
      </w:r>
    </w:p>
    <w:p w14:paraId="05984F18" w14:textId="77777777" w:rsidR="00837FAC" w:rsidRDefault="004D5FA3">
      <w:pPr>
        <w:pStyle w:val="a4"/>
        <w:numPr>
          <w:ilvl w:val="0"/>
          <w:numId w:val="1"/>
        </w:numPr>
        <w:tabs>
          <w:tab w:val="left" w:pos="1554"/>
        </w:tabs>
        <w:ind w:right="131" w:firstLine="709"/>
        <w:jc w:val="both"/>
        <w:rPr>
          <w:sz w:val="28"/>
        </w:rPr>
      </w:pPr>
      <w:r>
        <w:rPr>
          <w:sz w:val="28"/>
        </w:rPr>
        <w:t>Cioce A., Cavani A., Cattani C. et al. Role of the skin immune system in wound healing // Cells. – 2024. – Vol. 13, №7. – P. 624-632.</w:t>
      </w:r>
    </w:p>
    <w:p w14:paraId="3F1EF9F3" w14:textId="77777777" w:rsidR="00837FAC" w:rsidRDefault="004D5FA3">
      <w:pPr>
        <w:pStyle w:val="a4"/>
        <w:numPr>
          <w:ilvl w:val="0"/>
          <w:numId w:val="1"/>
        </w:numPr>
        <w:tabs>
          <w:tab w:val="left" w:pos="1554"/>
        </w:tabs>
        <w:ind w:right="133" w:firstLine="709"/>
        <w:jc w:val="both"/>
        <w:rPr>
          <w:sz w:val="28"/>
        </w:rPr>
      </w:pPr>
      <w:r>
        <w:rPr>
          <w:sz w:val="28"/>
        </w:rPr>
        <w:t>Hosseinpour M., Khalili Tanha G., Forouzanfar F. et al. Application of natural polymers in skin tissue engineering using 3D scaffold // Int J Polym Mater Polym Biomater. – 2024. – P. 1-12.</w:t>
      </w:r>
    </w:p>
    <w:p w14:paraId="2267BBE4" w14:textId="77777777" w:rsidR="00837FAC" w:rsidRDefault="004D5FA3">
      <w:pPr>
        <w:pStyle w:val="a4"/>
        <w:numPr>
          <w:ilvl w:val="0"/>
          <w:numId w:val="1"/>
        </w:numPr>
        <w:tabs>
          <w:tab w:val="left" w:pos="1554"/>
        </w:tabs>
        <w:ind w:right="132" w:firstLine="709"/>
        <w:jc w:val="both"/>
        <w:rPr>
          <w:sz w:val="28"/>
        </w:rPr>
      </w:pPr>
      <w:r>
        <w:rPr>
          <w:sz w:val="28"/>
        </w:rPr>
        <w:t>Peña O. A., Martin P. Cellular and molecular mechanisms of skin wound healing // Nat Rev Mol Cell Biol. – 2024. – Vol. 25(8). – P. 599-616</w:t>
      </w:r>
    </w:p>
    <w:p w14:paraId="009FE0CA" w14:textId="77777777" w:rsidR="00837FAC" w:rsidRDefault="004D5FA3">
      <w:pPr>
        <w:pStyle w:val="a4"/>
        <w:numPr>
          <w:ilvl w:val="0"/>
          <w:numId w:val="1"/>
        </w:numPr>
        <w:tabs>
          <w:tab w:val="left" w:pos="1554"/>
        </w:tabs>
        <w:ind w:right="136" w:firstLine="709"/>
        <w:jc w:val="both"/>
        <w:rPr>
          <w:sz w:val="28"/>
        </w:rPr>
      </w:pPr>
      <w:r>
        <w:rPr>
          <w:sz w:val="28"/>
        </w:rPr>
        <w:t>Lodish H., Berk A., Kaiser C. A. et al. Molecular cell biology. 7th ed. – New York (USA): W. H. Freeman and Company, 2013. – P. 236-265</w:t>
      </w:r>
    </w:p>
    <w:p w14:paraId="107F5963" w14:textId="77777777" w:rsidR="00837FAC" w:rsidRDefault="004D5FA3">
      <w:pPr>
        <w:pStyle w:val="a4"/>
        <w:numPr>
          <w:ilvl w:val="0"/>
          <w:numId w:val="1"/>
        </w:numPr>
        <w:tabs>
          <w:tab w:val="left" w:pos="1554"/>
        </w:tabs>
        <w:ind w:right="133" w:firstLine="709"/>
        <w:jc w:val="both"/>
        <w:rPr>
          <w:sz w:val="28"/>
        </w:rPr>
      </w:pPr>
      <w:r>
        <w:rPr>
          <w:sz w:val="28"/>
        </w:rPr>
        <w:t>Cecerska-Heryć E., Goszka M., Gliźniewicz M. et al. The effect of a rotating</w:t>
      </w:r>
      <w:r>
        <w:rPr>
          <w:spacing w:val="-18"/>
          <w:sz w:val="28"/>
        </w:rPr>
        <w:t xml:space="preserve"> </w:t>
      </w:r>
      <w:r>
        <w:rPr>
          <w:sz w:val="28"/>
        </w:rPr>
        <w:t>magnetic</w:t>
      </w:r>
      <w:r>
        <w:rPr>
          <w:spacing w:val="-17"/>
          <w:sz w:val="28"/>
        </w:rPr>
        <w:t xml:space="preserve"> </w:t>
      </w:r>
      <w:r>
        <w:rPr>
          <w:sz w:val="28"/>
        </w:rPr>
        <w:t>field</w:t>
      </w:r>
      <w:r>
        <w:rPr>
          <w:spacing w:val="-17"/>
          <w:sz w:val="28"/>
        </w:rPr>
        <w:t xml:space="preserve"> </w:t>
      </w:r>
      <w:r>
        <w:rPr>
          <w:sz w:val="28"/>
        </w:rPr>
        <w:t>on</w:t>
      </w:r>
      <w:r>
        <w:rPr>
          <w:spacing w:val="-17"/>
          <w:sz w:val="28"/>
        </w:rPr>
        <w:t xml:space="preserve"> </w:t>
      </w:r>
      <w:r>
        <w:rPr>
          <w:sz w:val="28"/>
        </w:rPr>
        <w:t>the</w:t>
      </w:r>
      <w:r>
        <w:rPr>
          <w:spacing w:val="-17"/>
          <w:sz w:val="28"/>
        </w:rPr>
        <w:t xml:space="preserve"> </w:t>
      </w:r>
      <w:r>
        <w:rPr>
          <w:sz w:val="28"/>
        </w:rPr>
        <w:t>regenerative</w:t>
      </w:r>
      <w:r>
        <w:rPr>
          <w:spacing w:val="-17"/>
          <w:sz w:val="28"/>
        </w:rPr>
        <w:t xml:space="preserve"> </w:t>
      </w:r>
      <w:r>
        <w:rPr>
          <w:sz w:val="28"/>
        </w:rPr>
        <w:t>potential</w:t>
      </w:r>
      <w:r>
        <w:rPr>
          <w:spacing w:val="-18"/>
          <w:sz w:val="28"/>
        </w:rPr>
        <w:t xml:space="preserve"> </w:t>
      </w:r>
      <w:r>
        <w:rPr>
          <w:sz w:val="28"/>
        </w:rPr>
        <w:t>of</w:t>
      </w:r>
      <w:r>
        <w:rPr>
          <w:spacing w:val="-17"/>
          <w:sz w:val="28"/>
        </w:rPr>
        <w:t xml:space="preserve"> </w:t>
      </w:r>
      <w:r>
        <w:rPr>
          <w:sz w:val="28"/>
        </w:rPr>
        <w:t>platelets</w:t>
      </w:r>
      <w:r>
        <w:rPr>
          <w:spacing w:val="-17"/>
          <w:sz w:val="28"/>
        </w:rPr>
        <w:t xml:space="preserve"> </w:t>
      </w:r>
      <w:r>
        <w:rPr>
          <w:sz w:val="28"/>
        </w:rPr>
        <w:t>//</w:t>
      </w:r>
      <w:r>
        <w:rPr>
          <w:spacing w:val="-18"/>
          <w:sz w:val="28"/>
        </w:rPr>
        <w:t xml:space="preserve"> </w:t>
      </w:r>
      <w:r>
        <w:rPr>
          <w:sz w:val="28"/>
        </w:rPr>
        <w:t>Int</w:t>
      </w:r>
      <w:r>
        <w:rPr>
          <w:spacing w:val="-17"/>
          <w:sz w:val="28"/>
        </w:rPr>
        <w:t xml:space="preserve"> </w:t>
      </w:r>
      <w:r>
        <w:rPr>
          <w:sz w:val="28"/>
        </w:rPr>
        <w:t>J</w:t>
      </w:r>
      <w:r>
        <w:rPr>
          <w:spacing w:val="-17"/>
          <w:sz w:val="28"/>
        </w:rPr>
        <w:t xml:space="preserve"> </w:t>
      </w:r>
      <w:r>
        <w:rPr>
          <w:sz w:val="28"/>
        </w:rPr>
        <w:t>Mol</w:t>
      </w:r>
      <w:r>
        <w:rPr>
          <w:spacing w:val="-18"/>
          <w:sz w:val="28"/>
        </w:rPr>
        <w:t xml:space="preserve"> </w:t>
      </w:r>
      <w:r>
        <w:rPr>
          <w:sz w:val="28"/>
        </w:rPr>
        <w:t>Sci.</w:t>
      </w:r>
      <w:r>
        <w:rPr>
          <w:spacing w:val="-13"/>
          <w:sz w:val="28"/>
        </w:rPr>
        <w:t xml:space="preserve"> </w:t>
      </w:r>
      <w:r>
        <w:rPr>
          <w:sz w:val="28"/>
        </w:rPr>
        <w:t>–</w:t>
      </w:r>
      <w:r>
        <w:rPr>
          <w:spacing w:val="-17"/>
          <w:sz w:val="28"/>
        </w:rPr>
        <w:t xml:space="preserve"> </w:t>
      </w:r>
      <w:r>
        <w:rPr>
          <w:sz w:val="28"/>
        </w:rPr>
        <w:t>2024. – Vol. 25, №7. – P. 3644-3653.</w:t>
      </w:r>
    </w:p>
    <w:p w14:paraId="0094E0B2" w14:textId="77777777" w:rsidR="00837FAC" w:rsidRDefault="004D5FA3">
      <w:pPr>
        <w:pStyle w:val="a4"/>
        <w:numPr>
          <w:ilvl w:val="0"/>
          <w:numId w:val="1"/>
        </w:numPr>
        <w:tabs>
          <w:tab w:val="left" w:pos="1554"/>
        </w:tabs>
        <w:ind w:right="136" w:firstLine="709"/>
        <w:jc w:val="both"/>
        <w:rPr>
          <w:sz w:val="28"/>
        </w:rPr>
      </w:pPr>
      <w:r>
        <w:rPr>
          <w:sz w:val="28"/>
        </w:rPr>
        <w:t>Lubkowska A., Dolegowska B., Banfi G. Growth factor content in PRP and</w:t>
      </w:r>
      <w:r>
        <w:rPr>
          <w:spacing w:val="-4"/>
          <w:sz w:val="28"/>
        </w:rPr>
        <w:t xml:space="preserve"> </w:t>
      </w:r>
      <w:r>
        <w:rPr>
          <w:sz w:val="28"/>
        </w:rPr>
        <w:t>their</w:t>
      </w:r>
      <w:r>
        <w:rPr>
          <w:spacing w:val="-5"/>
          <w:sz w:val="28"/>
        </w:rPr>
        <w:t xml:space="preserve"> </w:t>
      </w:r>
      <w:r>
        <w:rPr>
          <w:sz w:val="28"/>
        </w:rPr>
        <w:t>applicability</w:t>
      </w:r>
      <w:r>
        <w:rPr>
          <w:spacing w:val="-4"/>
          <w:sz w:val="28"/>
        </w:rPr>
        <w:t xml:space="preserve"> </w:t>
      </w:r>
      <w:r>
        <w:rPr>
          <w:sz w:val="28"/>
        </w:rPr>
        <w:t>in</w:t>
      </w:r>
      <w:r>
        <w:rPr>
          <w:spacing w:val="-4"/>
          <w:sz w:val="28"/>
        </w:rPr>
        <w:t xml:space="preserve"> </w:t>
      </w:r>
      <w:r>
        <w:rPr>
          <w:sz w:val="28"/>
        </w:rPr>
        <w:t>medicine</w:t>
      </w:r>
      <w:r>
        <w:rPr>
          <w:spacing w:val="-4"/>
          <w:sz w:val="28"/>
        </w:rPr>
        <w:t xml:space="preserve"> </w:t>
      </w:r>
      <w:r>
        <w:rPr>
          <w:sz w:val="28"/>
        </w:rPr>
        <w:t>//</w:t>
      </w:r>
      <w:r>
        <w:rPr>
          <w:spacing w:val="-4"/>
          <w:sz w:val="28"/>
        </w:rPr>
        <w:t xml:space="preserve"> </w:t>
      </w:r>
      <w:r>
        <w:rPr>
          <w:sz w:val="28"/>
        </w:rPr>
        <w:t>J</w:t>
      </w:r>
      <w:r>
        <w:rPr>
          <w:spacing w:val="-4"/>
          <w:sz w:val="28"/>
        </w:rPr>
        <w:t xml:space="preserve"> </w:t>
      </w:r>
      <w:r>
        <w:rPr>
          <w:sz w:val="28"/>
        </w:rPr>
        <w:t>Biol</w:t>
      </w:r>
      <w:r>
        <w:rPr>
          <w:spacing w:val="-4"/>
          <w:sz w:val="28"/>
        </w:rPr>
        <w:t xml:space="preserve"> </w:t>
      </w:r>
      <w:r>
        <w:rPr>
          <w:sz w:val="28"/>
        </w:rPr>
        <w:t>Regul</w:t>
      </w:r>
      <w:r>
        <w:rPr>
          <w:spacing w:val="-4"/>
          <w:sz w:val="28"/>
        </w:rPr>
        <w:t xml:space="preserve"> </w:t>
      </w:r>
      <w:r>
        <w:rPr>
          <w:sz w:val="28"/>
        </w:rPr>
        <w:t>Homeost</w:t>
      </w:r>
      <w:r>
        <w:rPr>
          <w:spacing w:val="-4"/>
          <w:sz w:val="28"/>
        </w:rPr>
        <w:t xml:space="preserve"> </w:t>
      </w:r>
      <w:r>
        <w:rPr>
          <w:sz w:val="28"/>
        </w:rPr>
        <w:t>Agents.</w:t>
      </w:r>
      <w:r>
        <w:rPr>
          <w:spacing w:val="-7"/>
          <w:sz w:val="28"/>
        </w:rPr>
        <w:t xml:space="preserve"> </w:t>
      </w:r>
      <w:r>
        <w:rPr>
          <w:sz w:val="28"/>
        </w:rPr>
        <w:t>–</w:t>
      </w:r>
      <w:r>
        <w:rPr>
          <w:spacing w:val="-4"/>
          <w:sz w:val="28"/>
        </w:rPr>
        <w:t xml:space="preserve"> </w:t>
      </w:r>
      <w:r>
        <w:rPr>
          <w:sz w:val="28"/>
        </w:rPr>
        <w:t>2012</w:t>
      </w:r>
      <w:r>
        <w:rPr>
          <w:spacing w:val="-4"/>
          <w:sz w:val="28"/>
        </w:rPr>
        <w:t xml:space="preserve"> </w:t>
      </w:r>
      <w:r>
        <w:rPr>
          <w:sz w:val="28"/>
        </w:rPr>
        <w:t>Apr-Jun.</w:t>
      </w:r>
      <w:r>
        <w:rPr>
          <w:spacing w:val="-5"/>
          <w:sz w:val="28"/>
        </w:rPr>
        <w:t xml:space="preserve"> </w:t>
      </w:r>
      <w:r>
        <w:rPr>
          <w:sz w:val="28"/>
        </w:rPr>
        <w:t>– Vol. 26, №2 Suppl 1. – P. 3-22.</w:t>
      </w:r>
    </w:p>
    <w:p w14:paraId="6A7CAE58" w14:textId="77777777" w:rsidR="00837FAC" w:rsidRDefault="004D5FA3">
      <w:pPr>
        <w:pStyle w:val="a4"/>
        <w:numPr>
          <w:ilvl w:val="0"/>
          <w:numId w:val="1"/>
        </w:numPr>
        <w:tabs>
          <w:tab w:val="left" w:pos="1554"/>
        </w:tabs>
        <w:ind w:right="133" w:firstLine="709"/>
        <w:jc w:val="both"/>
        <w:rPr>
          <w:sz w:val="28"/>
        </w:rPr>
      </w:pPr>
      <w:r>
        <w:rPr>
          <w:sz w:val="28"/>
        </w:rPr>
        <w:t>Mujawar A. S. Regenerative endodontics: present practice to promising prospects: a literature review // J Dent Health Oral Res. – 2024. – P. 1-12.</w:t>
      </w:r>
    </w:p>
    <w:p w14:paraId="4C394577" w14:textId="77777777" w:rsidR="00837FAC" w:rsidRDefault="004D5FA3">
      <w:pPr>
        <w:pStyle w:val="a4"/>
        <w:numPr>
          <w:ilvl w:val="0"/>
          <w:numId w:val="1"/>
        </w:numPr>
        <w:tabs>
          <w:tab w:val="left" w:pos="1554"/>
        </w:tabs>
        <w:ind w:right="130" w:firstLine="709"/>
        <w:jc w:val="both"/>
        <w:rPr>
          <w:sz w:val="28"/>
        </w:rPr>
      </w:pPr>
      <w:r>
        <w:rPr>
          <w:sz w:val="28"/>
        </w:rPr>
        <w:t>Caballero Aguilar L. M., Silva S. M., Moulton S. E. Growth factor delivery: defining the next generation platforms for tissue engineering // J Control Release. – 2019 Jul 28. – Vol. 306. – P. 40-58.</w:t>
      </w:r>
    </w:p>
    <w:p w14:paraId="4C2ACB9C" w14:textId="77777777" w:rsidR="00837FAC" w:rsidRDefault="004D5FA3">
      <w:pPr>
        <w:pStyle w:val="a4"/>
        <w:numPr>
          <w:ilvl w:val="0"/>
          <w:numId w:val="1"/>
        </w:numPr>
        <w:tabs>
          <w:tab w:val="left" w:pos="1554"/>
        </w:tabs>
        <w:ind w:firstLine="709"/>
        <w:jc w:val="both"/>
        <w:rPr>
          <w:sz w:val="28"/>
        </w:rPr>
      </w:pPr>
      <w:r>
        <w:rPr>
          <w:sz w:val="28"/>
        </w:rPr>
        <w:t>De Witte T. M., Fratila-Apachitei L. E., Zadpoor A. A. et al. Bone tissue engineering via growth factor delivery: from scaffolds to complex matrices // Regen Biomater. – 2018. – Vol. 5, №4. – P. 197-211.</w:t>
      </w:r>
    </w:p>
    <w:p w14:paraId="20D1F04C" w14:textId="77777777" w:rsidR="00837FAC" w:rsidRDefault="004D5FA3">
      <w:pPr>
        <w:pStyle w:val="a4"/>
        <w:numPr>
          <w:ilvl w:val="0"/>
          <w:numId w:val="1"/>
        </w:numPr>
        <w:tabs>
          <w:tab w:val="left" w:pos="1554"/>
        </w:tabs>
        <w:ind w:right="133" w:firstLine="709"/>
        <w:jc w:val="both"/>
        <w:rPr>
          <w:sz w:val="28"/>
        </w:rPr>
      </w:pPr>
      <w:r>
        <w:rPr>
          <w:sz w:val="28"/>
        </w:rPr>
        <w:t>Alarçin</w:t>
      </w:r>
      <w:r>
        <w:rPr>
          <w:spacing w:val="-12"/>
          <w:sz w:val="28"/>
        </w:rPr>
        <w:t xml:space="preserve"> </w:t>
      </w:r>
      <w:r>
        <w:rPr>
          <w:sz w:val="28"/>
        </w:rPr>
        <w:t>E.,</w:t>
      </w:r>
      <w:r>
        <w:rPr>
          <w:spacing w:val="-13"/>
          <w:sz w:val="28"/>
        </w:rPr>
        <w:t xml:space="preserve"> </w:t>
      </w:r>
      <w:r>
        <w:rPr>
          <w:sz w:val="28"/>
        </w:rPr>
        <w:t>Yaşayan</w:t>
      </w:r>
      <w:r>
        <w:rPr>
          <w:spacing w:val="-12"/>
          <w:sz w:val="28"/>
        </w:rPr>
        <w:t xml:space="preserve"> </w:t>
      </w:r>
      <w:r>
        <w:rPr>
          <w:sz w:val="28"/>
        </w:rPr>
        <w:t>G.,</w:t>
      </w:r>
      <w:r>
        <w:rPr>
          <w:spacing w:val="-13"/>
          <w:sz w:val="28"/>
        </w:rPr>
        <w:t xml:space="preserve"> </w:t>
      </w:r>
      <w:r>
        <w:rPr>
          <w:sz w:val="28"/>
        </w:rPr>
        <w:t>Bal-Öztürk</w:t>
      </w:r>
      <w:r>
        <w:rPr>
          <w:spacing w:val="-12"/>
          <w:sz w:val="28"/>
        </w:rPr>
        <w:t xml:space="preserve"> </w:t>
      </w:r>
      <w:r>
        <w:rPr>
          <w:sz w:val="28"/>
        </w:rPr>
        <w:t>A.</w:t>
      </w:r>
      <w:r>
        <w:rPr>
          <w:spacing w:val="-13"/>
          <w:sz w:val="28"/>
        </w:rPr>
        <w:t xml:space="preserve"> </w:t>
      </w:r>
      <w:r>
        <w:rPr>
          <w:sz w:val="28"/>
        </w:rPr>
        <w:t>et</w:t>
      </w:r>
      <w:r>
        <w:rPr>
          <w:spacing w:val="-13"/>
          <w:sz w:val="28"/>
        </w:rPr>
        <w:t xml:space="preserve"> </w:t>
      </w:r>
      <w:r>
        <w:rPr>
          <w:sz w:val="28"/>
        </w:rPr>
        <w:t>al.</w:t>
      </w:r>
      <w:r>
        <w:rPr>
          <w:spacing w:val="-13"/>
          <w:sz w:val="28"/>
        </w:rPr>
        <w:t xml:space="preserve"> </w:t>
      </w:r>
      <w:r>
        <w:rPr>
          <w:sz w:val="28"/>
        </w:rPr>
        <w:t>Hydrogel</w:t>
      </w:r>
      <w:r>
        <w:rPr>
          <w:spacing w:val="-13"/>
          <w:sz w:val="28"/>
        </w:rPr>
        <w:t xml:space="preserve"> </w:t>
      </w:r>
      <w:r>
        <w:rPr>
          <w:sz w:val="28"/>
        </w:rPr>
        <w:t>biomaterial</w:t>
      </w:r>
      <w:r>
        <w:rPr>
          <w:spacing w:val="-13"/>
          <w:sz w:val="28"/>
        </w:rPr>
        <w:t xml:space="preserve"> </w:t>
      </w:r>
      <w:r>
        <w:rPr>
          <w:sz w:val="28"/>
        </w:rPr>
        <w:t>in</w:t>
      </w:r>
      <w:r>
        <w:rPr>
          <w:spacing w:val="-12"/>
          <w:sz w:val="28"/>
        </w:rPr>
        <w:t xml:space="preserve"> </w:t>
      </w:r>
      <w:r>
        <w:rPr>
          <w:sz w:val="28"/>
        </w:rPr>
        <w:t>bone tissue engineering // Biomaterial-based Hydrogels. – 2024. – P. 387-427.</w:t>
      </w:r>
    </w:p>
    <w:p w14:paraId="30FC582C" w14:textId="77777777" w:rsidR="00837FAC" w:rsidRDefault="00837FAC">
      <w:pPr>
        <w:pStyle w:val="a4"/>
        <w:rPr>
          <w:sz w:val="28"/>
        </w:rPr>
        <w:sectPr w:rsidR="00837FAC">
          <w:pgSz w:w="11900" w:h="16840"/>
          <w:pgMar w:top="1060" w:right="425" w:bottom="1220" w:left="1559" w:header="0" w:footer="963" w:gutter="0"/>
          <w:cols w:space="720"/>
        </w:sectPr>
      </w:pPr>
    </w:p>
    <w:p w14:paraId="5BCF4B2D" w14:textId="77777777" w:rsidR="00837FAC" w:rsidRDefault="004D5FA3">
      <w:pPr>
        <w:pStyle w:val="a4"/>
        <w:numPr>
          <w:ilvl w:val="0"/>
          <w:numId w:val="1"/>
        </w:numPr>
        <w:tabs>
          <w:tab w:val="left" w:pos="1554"/>
        </w:tabs>
        <w:spacing w:before="69"/>
        <w:ind w:firstLine="709"/>
        <w:jc w:val="both"/>
        <w:rPr>
          <w:sz w:val="28"/>
        </w:rPr>
      </w:pPr>
      <w:r>
        <w:rPr>
          <w:sz w:val="28"/>
        </w:rPr>
        <w:t>Słota</w:t>
      </w:r>
      <w:r>
        <w:rPr>
          <w:spacing w:val="-5"/>
          <w:sz w:val="28"/>
        </w:rPr>
        <w:t xml:space="preserve"> </w:t>
      </w:r>
      <w:r>
        <w:rPr>
          <w:sz w:val="28"/>
        </w:rPr>
        <w:t>D.,</w:t>
      </w:r>
      <w:r>
        <w:rPr>
          <w:spacing w:val="-5"/>
          <w:sz w:val="28"/>
        </w:rPr>
        <w:t xml:space="preserve"> </w:t>
      </w:r>
      <w:r>
        <w:rPr>
          <w:sz w:val="28"/>
        </w:rPr>
        <w:t>Piętak</w:t>
      </w:r>
      <w:r>
        <w:rPr>
          <w:spacing w:val="-4"/>
          <w:sz w:val="28"/>
        </w:rPr>
        <w:t xml:space="preserve"> </w:t>
      </w:r>
      <w:r>
        <w:rPr>
          <w:sz w:val="28"/>
        </w:rPr>
        <w:t>K.,</w:t>
      </w:r>
      <w:r>
        <w:rPr>
          <w:spacing w:val="-5"/>
          <w:sz w:val="28"/>
        </w:rPr>
        <w:t xml:space="preserve"> </w:t>
      </w:r>
      <w:r>
        <w:rPr>
          <w:sz w:val="28"/>
        </w:rPr>
        <w:t>Jampilek</w:t>
      </w:r>
      <w:r>
        <w:rPr>
          <w:spacing w:val="-4"/>
          <w:sz w:val="28"/>
        </w:rPr>
        <w:t xml:space="preserve"> </w:t>
      </w:r>
      <w:r>
        <w:rPr>
          <w:sz w:val="28"/>
        </w:rPr>
        <w:t>J.</w:t>
      </w:r>
      <w:r>
        <w:rPr>
          <w:spacing w:val="-5"/>
          <w:sz w:val="28"/>
        </w:rPr>
        <w:t xml:space="preserve"> </w:t>
      </w:r>
      <w:r>
        <w:rPr>
          <w:sz w:val="28"/>
        </w:rPr>
        <w:t>et</w:t>
      </w:r>
      <w:r>
        <w:rPr>
          <w:spacing w:val="-5"/>
          <w:sz w:val="28"/>
        </w:rPr>
        <w:t xml:space="preserve"> </w:t>
      </w:r>
      <w:r>
        <w:rPr>
          <w:sz w:val="28"/>
        </w:rPr>
        <w:t>al.</w:t>
      </w:r>
      <w:r>
        <w:rPr>
          <w:spacing w:val="-5"/>
          <w:sz w:val="28"/>
        </w:rPr>
        <w:t xml:space="preserve"> </w:t>
      </w:r>
      <w:r>
        <w:rPr>
          <w:sz w:val="28"/>
        </w:rPr>
        <w:t>Polymeric</w:t>
      </w:r>
      <w:r>
        <w:rPr>
          <w:spacing w:val="-4"/>
          <w:sz w:val="28"/>
        </w:rPr>
        <w:t xml:space="preserve"> </w:t>
      </w:r>
      <w:r>
        <w:rPr>
          <w:sz w:val="28"/>
        </w:rPr>
        <w:t>and</w:t>
      </w:r>
      <w:r>
        <w:rPr>
          <w:spacing w:val="-5"/>
          <w:sz w:val="28"/>
        </w:rPr>
        <w:t xml:space="preserve"> </w:t>
      </w:r>
      <w:r>
        <w:rPr>
          <w:sz w:val="28"/>
        </w:rPr>
        <w:t>composite</w:t>
      </w:r>
      <w:r>
        <w:rPr>
          <w:spacing w:val="-4"/>
          <w:sz w:val="28"/>
        </w:rPr>
        <w:t xml:space="preserve"> </w:t>
      </w:r>
      <w:r>
        <w:rPr>
          <w:sz w:val="28"/>
        </w:rPr>
        <w:t>carriers</w:t>
      </w:r>
      <w:r>
        <w:rPr>
          <w:spacing w:val="-5"/>
          <w:sz w:val="28"/>
        </w:rPr>
        <w:t xml:space="preserve"> </w:t>
      </w:r>
      <w:r>
        <w:rPr>
          <w:sz w:val="28"/>
        </w:rPr>
        <w:t>of protein and non-protein biomolecules for application in bone tissue engineering // Materials. – 2023. – Vol. 16, №6. – P. 2235-2241.</w:t>
      </w:r>
    </w:p>
    <w:p w14:paraId="3A83EA38" w14:textId="77777777" w:rsidR="00837FAC" w:rsidRDefault="004D5FA3">
      <w:pPr>
        <w:pStyle w:val="a4"/>
        <w:numPr>
          <w:ilvl w:val="0"/>
          <w:numId w:val="1"/>
        </w:numPr>
        <w:tabs>
          <w:tab w:val="left" w:pos="1554"/>
        </w:tabs>
        <w:spacing w:line="242" w:lineRule="auto"/>
        <w:ind w:right="133" w:firstLine="709"/>
        <w:jc w:val="both"/>
        <w:rPr>
          <w:sz w:val="28"/>
        </w:rPr>
      </w:pPr>
      <w:r>
        <w:rPr>
          <w:sz w:val="28"/>
        </w:rPr>
        <w:t>Szwed-Georgiou</w:t>
      </w:r>
      <w:r>
        <w:rPr>
          <w:spacing w:val="-5"/>
          <w:sz w:val="28"/>
        </w:rPr>
        <w:t xml:space="preserve"> </w:t>
      </w:r>
      <w:r>
        <w:rPr>
          <w:sz w:val="28"/>
        </w:rPr>
        <w:t>A.,</w:t>
      </w:r>
      <w:r>
        <w:rPr>
          <w:spacing w:val="-5"/>
          <w:sz w:val="28"/>
        </w:rPr>
        <w:t xml:space="preserve"> </w:t>
      </w:r>
      <w:r>
        <w:rPr>
          <w:sz w:val="28"/>
        </w:rPr>
        <w:t>Płociński</w:t>
      </w:r>
      <w:r>
        <w:rPr>
          <w:spacing w:val="-5"/>
          <w:sz w:val="28"/>
        </w:rPr>
        <w:t xml:space="preserve"> </w:t>
      </w:r>
      <w:r>
        <w:rPr>
          <w:sz w:val="28"/>
        </w:rPr>
        <w:t>P.,</w:t>
      </w:r>
      <w:r>
        <w:rPr>
          <w:spacing w:val="-5"/>
          <w:sz w:val="28"/>
        </w:rPr>
        <w:t xml:space="preserve"> </w:t>
      </w:r>
      <w:r>
        <w:rPr>
          <w:sz w:val="28"/>
        </w:rPr>
        <w:t>Kupikowska-Stobba</w:t>
      </w:r>
      <w:r>
        <w:rPr>
          <w:spacing w:val="-5"/>
          <w:sz w:val="28"/>
        </w:rPr>
        <w:t xml:space="preserve"> </w:t>
      </w:r>
      <w:r>
        <w:rPr>
          <w:sz w:val="28"/>
        </w:rPr>
        <w:t>B.</w:t>
      </w:r>
      <w:r>
        <w:rPr>
          <w:spacing w:val="-5"/>
          <w:sz w:val="28"/>
        </w:rPr>
        <w:t xml:space="preserve"> </w:t>
      </w:r>
      <w:r>
        <w:rPr>
          <w:sz w:val="28"/>
        </w:rPr>
        <w:t>et</w:t>
      </w:r>
      <w:r>
        <w:rPr>
          <w:spacing w:val="-5"/>
          <w:sz w:val="28"/>
        </w:rPr>
        <w:t xml:space="preserve"> </w:t>
      </w:r>
      <w:r>
        <w:rPr>
          <w:sz w:val="28"/>
        </w:rPr>
        <w:t>al.</w:t>
      </w:r>
      <w:r>
        <w:rPr>
          <w:spacing w:val="-6"/>
          <w:sz w:val="28"/>
        </w:rPr>
        <w:t xml:space="preserve"> </w:t>
      </w:r>
      <w:r>
        <w:rPr>
          <w:sz w:val="28"/>
        </w:rPr>
        <w:t>Bioactive materials for bone regeneration: biomolecules and delivery systems // ACS Biomater Sci Eng. – 2023. – Vol. 9, №9. – P. 5222-5254.</w:t>
      </w:r>
    </w:p>
    <w:p w14:paraId="71BD3D42" w14:textId="77777777" w:rsidR="00837FAC" w:rsidRDefault="004D5FA3">
      <w:pPr>
        <w:pStyle w:val="a4"/>
        <w:numPr>
          <w:ilvl w:val="0"/>
          <w:numId w:val="1"/>
        </w:numPr>
        <w:tabs>
          <w:tab w:val="left" w:pos="1554"/>
        </w:tabs>
        <w:ind w:right="133" w:firstLine="709"/>
        <w:jc w:val="both"/>
        <w:rPr>
          <w:sz w:val="28"/>
        </w:rPr>
      </w:pPr>
      <w:r>
        <w:rPr>
          <w:sz w:val="28"/>
        </w:rPr>
        <w:t>Lee</w:t>
      </w:r>
      <w:r>
        <w:rPr>
          <w:spacing w:val="-18"/>
          <w:sz w:val="28"/>
        </w:rPr>
        <w:t xml:space="preserve"> </w:t>
      </w:r>
      <w:r>
        <w:rPr>
          <w:sz w:val="28"/>
        </w:rPr>
        <w:t>E.-J.,</w:t>
      </w:r>
      <w:r>
        <w:rPr>
          <w:spacing w:val="-17"/>
          <w:sz w:val="28"/>
        </w:rPr>
        <w:t xml:space="preserve"> </w:t>
      </w:r>
      <w:r>
        <w:rPr>
          <w:sz w:val="28"/>
        </w:rPr>
        <w:t>Jain</w:t>
      </w:r>
      <w:r>
        <w:rPr>
          <w:spacing w:val="-18"/>
          <w:sz w:val="28"/>
        </w:rPr>
        <w:t xml:space="preserve"> </w:t>
      </w:r>
      <w:r>
        <w:rPr>
          <w:sz w:val="28"/>
        </w:rPr>
        <w:t>M.,</w:t>
      </w:r>
      <w:r>
        <w:rPr>
          <w:spacing w:val="-17"/>
          <w:sz w:val="28"/>
        </w:rPr>
        <w:t xml:space="preserve"> </w:t>
      </w:r>
      <w:r>
        <w:rPr>
          <w:sz w:val="28"/>
        </w:rPr>
        <w:t>Alimperti</w:t>
      </w:r>
      <w:r>
        <w:rPr>
          <w:spacing w:val="-18"/>
          <w:sz w:val="28"/>
        </w:rPr>
        <w:t xml:space="preserve"> </w:t>
      </w:r>
      <w:r>
        <w:rPr>
          <w:sz w:val="28"/>
        </w:rPr>
        <w:t>S.</w:t>
      </w:r>
      <w:r>
        <w:rPr>
          <w:spacing w:val="-17"/>
          <w:sz w:val="28"/>
        </w:rPr>
        <w:t xml:space="preserve"> </w:t>
      </w:r>
      <w:r>
        <w:rPr>
          <w:sz w:val="28"/>
        </w:rPr>
        <w:t>Bone</w:t>
      </w:r>
      <w:r>
        <w:rPr>
          <w:spacing w:val="-18"/>
          <w:sz w:val="28"/>
        </w:rPr>
        <w:t xml:space="preserve"> </w:t>
      </w:r>
      <w:r>
        <w:rPr>
          <w:sz w:val="28"/>
        </w:rPr>
        <w:t>microvasculature:</w:t>
      </w:r>
      <w:r>
        <w:rPr>
          <w:spacing w:val="-17"/>
          <w:sz w:val="28"/>
        </w:rPr>
        <w:t xml:space="preserve"> </w:t>
      </w:r>
      <w:r>
        <w:rPr>
          <w:sz w:val="28"/>
        </w:rPr>
        <w:t>stimulus</w:t>
      </w:r>
      <w:r>
        <w:rPr>
          <w:spacing w:val="-18"/>
          <w:sz w:val="28"/>
        </w:rPr>
        <w:t xml:space="preserve"> </w:t>
      </w:r>
      <w:r>
        <w:rPr>
          <w:sz w:val="28"/>
        </w:rPr>
        <w:t>for</w:t>
      </w:r>
      <w:r>
        <w:rPr>
          <w:spacing w:val="-17"/>
          <w:sz w:val="28"/>
        </w:rPr>
        <w:t xml:space="preserve"> </w:t>
      </w:r>
      <w:r>
        <w:rPr>
          <w:sz w:val="28"/>
        </w:rPr>
        <w:t xml:space="preserve">tissue function and regeneration // Tissue Eng Part B Rev. – 2021. – Vol. 27, №4. – P. 313- </w:t>
      </w:r>
      <w:r>
        <w:rPr>
          <w:spacing w:val="-4"/>
          <w:sz w:val="28"/>
        </w:rPr>
        <w:t>329.</w:t>
      </w:r>
    </w:p>
    <w:p w14:paraId="03E401CB" w14:textId="77777777" w:rsidR="00837FAC" w:rsidRDefault="004D5FA3">
      <w:pPr>
        <w:pStyle w:val="a4"/>
        <w:numPr>
          <w:ilvl w:val="0"/>
          <w:numId w:val="1"/>
        </w:numPr>
        <w:tabs>
          <w:tab w:val="left" w:pos="1554"/>
        </w:tabs>
        <w:ind w:right="131" w:firstLine="709"/>
        <w:jc w:val="both"/>
        <w:rPr>
          <w:sz w:val="28"/>
        </w:rPr>
      </w:pPr>
      <w:r>
        <w:rPr>
          <w:sz w:val="28"/>
        </w:rPr>
        <w:t>Zhang Y., Xing F., Luo R. et al. Platelet-rich plasma for bone fracture treatment:</w:t>
      </w:r>
      <w:r>
        <w:rPr>
          <w:spacing w:val="-2"/>
          <w:sz w:val="28"/>
        </w:rPr>
        <w:t xml:space="preserve"> </w:t>
      </w:r>
      <w:r>
        <w:rPr>
          <w:sz w:val="28"/>
        </w:rPr>
        <w:t>a</w:t>
      </w:r>
      <w:r>
        <w:rPr>
          <w:spacing w:val="-3"/>
          <w:sz w:val="28"/>
        </w:rPr>
        <w:t xml:space="preserve"> </w:t>
      </w:r>
      <w:r>
        <w:rPr>
          <w:sz w:val="28"/>
        </w:rPr>
        <w:t>systematic</w:t>
      </w:r>
      <w:r>
        <w:rPr>
          <w:spacing w:val="-2"/>
          <w:sz w:val="28"/>
        </w:rPr>
        <w:t xml:space="preserve"> </w:t>
      </w:r>
      <w:r>
        <w:rPr>
          <w:sz w:val="28"/>
        </w:rPr>
        <w:t>review</w:t>
      </w:r>
      <w:r>
        <w:rPr>
          <w:spacing w:val="-2"/>
          <w:sz w:val="28"/>
        </w:rPr>
        <w:t xml:space="preserve"> </w:t>
      </w:r>
      <w:r>
        <w:rPr>
          <w:sz w:val="28"/>
        </w:rPr>
        <w:t>of</w:t>
      </w:r>
      <w:r>
        <w:rPr>
          <w:spacing w:val="-2"/>
          <w:sz w:val="28"/>
        </w:rPr>
        <w:t xml:space="preserve"> </w:t>
      </w:r>
      <w:r>
        <w:rPr>
          <w:sz w:val="28"/>
        </w:rPr>
        <w:t>current</w:t>
      </w:r>
      <w:r>
        <w:rPr>
          <w:spacing w:val="-3"/>
          <w:sz w:val="28"/>
        </w:rPr>
        <w:t xml:space="preserve"> </w:t>
      </w:r>
      <w:r>
        <w:rPr>
          <w:sz w:val="28"/>
        </w:rPr>
        <w:t>evidence</w:t>
      </w:r>
      <w:r>
        <w:rPr>
          <w:spacing w:val="-2"/>
          <w:sz w:val="28"/>
        </w:rPr>
        <w:t xml:space="preserve"> </w:t>
      </w:r>
      <w:r>
        <w:rPr>
          <w:sz w:val="28"/>
        </w:rPr>
        <w:t>in</w:t>
      </w:r>
      <w:r>
        <w:rPr>
          <w:spacing w:val="-2"/>
          <w:sz w:val="28"/>
        </w:rPr>
        <w:t xml:space="preserve"> </w:t>
      </w:r>
      <w:r>
        <w:rPr>
          <w:sz w:val="28"/>
        </w:rPr>
        <w:t>preclinical</w:t>
      </w:r>
      <w:r>
        <w:rPr>
          <w:spacing w:val="-2"/>
          <w:sz w:val="28"/>
        </w:rPr>
        <w:t xml:space="preserve"> </w:t>
      </w:r>
      <w:r>
        <w:rPr>
          <w:sz w:val="28"/>
        </w:rPr>
        <w:t>and</w:t>
      </w:r>
      <w:r>
        <w:rPr>
          <w:spacing w:val="-2"/>
          <w:sz w:val="28"/>
        </w:rPr>
        <w:t xml:space="preserve"> </w:t>
      </w:r>
      <w:r>
        <w:rPr>
          <w:sz w:val="28"/>
        </w:rPr>
        <w:t>clinical</w:t>
      </w:r>
      <w:r>
        <w:rPr>
          <w:spacing w:val="-2"/>
          <w:sz w:val="28"/>
        </w:rPr>
        <w:t xml:space="preserve"> </w:t>
      </w:r>
      <w:r>
        <w:rPr>
          <w:sz w:val="28"/>
        </w:rPr>
        <w:t>studies</w:t>
      </w:r>
      <w:r>
        <w:rPr>
          <w:spacing w:val="-3"/>
          <w:sz w:val="28"/>
        </w:rPr>
        <w:t xml:space="preserve"> </w:t>
      </w:r>
      <w:r>
        <w:rPr>
          <w:sz w:val="28"/>
        </w:rPr>
        <w:t>// Front Med. – 2021. – Vol. 8. – P. 676033-676039.</w:t>
      </w:r>
    </w:p>
    <w:p w14:paraId="5D25831D" w14:textId="77777777" w:rsidR="00837FAC" w:rsidRDefault="004D5FA3">
      <w:pPr>
        <w:pStyle w:val="a4"/>
        <w:numPr>
          <w:ilvl w:val="0"/>
          <w:numId w:val="1"/>
        </w:numPr>
        <w:tabs>
          <w:tab w:val="left" w:pos="1554"/>
        </w:tabs>
        <w:spacing w:line="321" w:lineRule="exact"/>
        <w:ind w:left="1554" w:right="0" w:hanging="704"/>
        <w:jc w:val="both"/>
        <w:rPr>
          <w:sz w:val="28"/>
        </w:rPr>
      </w:pPr>
      <w:r>
        <w:rPr>
          <w:sz w:val="28"/>
        </w:rPr>
        <w:t>Hsu</w:t>
      </w:r>
      <w:r>
        <w:rPr>
          <w:spacing w:val="6"/>
          <w:sz w:val="28"/>
        </w:rPr>
        <w:t xml:space="preserve"> </w:t>
      </w:r>
      <w:r>
        <w:rPr>
          <w:sz w:val="28"/>
        </w:rPr>
        <w:t>E.</w:t>
      </w:r>
      <w:r>
        <w:rPr>
          <w:spacing w:val="7"/>
          <w:sz w:val="28"/>
        </w:rPr>
        <w:t xml:space="preserve"> </w:t>
      </w:r>
      <w:r>
        <w:rPr>
          <w:sz w:val="28"/>
        </w:rPr>
        <w:t>L.,</w:t>
      </w:r>
      <w:r>
        <w:rPr>
          <w:spacing w:val="7"/>
          <w:sz w:val="28"/>
        </w:rPr>
        <w:t xml:space="preserve"> </w:t>
      </w:r>
      <w:r>
        <w:rPr>
          <w:sz w:val="28"/>
        </w:rPr>
        <w:t>Stock</w:t>
      </w:r>
      <w:r>
        <w:rPr>
          <w:spacing w:val="7"/>
          <w:sz w:val="28"/>
        </w:rPr>
        <w:t xml:space="preserve"> </w:t>
      </w:r>
      <w:r>
        <w:rPr>
          <w:sz w:val="28"/>
        </w:rPr>
        <w:t>S.</w:t>
      </w:r>
      <w:r>
        <w:rPr>
          <w:spacing w:val="7"/>
          <w:sz w:val="28"/>
        </w:rPr>
        <w:t xml:space="preserve"> </w:t>
      </w:r>
      <w:r>
        <w:rPr>
          <w:sz w:val="28"/>
        </w:rPr>
        <w:t>R.</w:t>
      </w:r>
      <w:r>
        <w:rPr>
          <w:spacing w:val="7"/>
          <w:sz w:val="28"/>
        </w:rPr>
        <w:t xml:space="preserve"> </w:t>
      </w:r>
      <w:r>
        <w:rPr>
          <w:sz w:val="28"/>
        </w:rPr>
        <w:t>Growth</w:t>
      </w:r>
      <w:r>
        <w:rPr>
          <w:spacing w:val="6"/>
          <w:sz w:val="28"/>
        </w:rPr>
        <w:t xml:space="preserve"> </w:t>
      </w:r>
      <w:r>
        <w:rPr>
          <w:sz w:val="28"/>
        </w:rPr>
        <w:t>factors,</w:t>
      </w:r>
      <w:r>
        <w:rPr>
          <w:spacing w:val="7"/>
          <w:sz w:val="28"/>
        </w:rPr>
        <w:t xml:space="preserve"> </w:t>
      </w:r>
      <w:r>
        <w:rPr>
          <w:sz w:val="28"/>
        </w:rPr>
        <w:t>carrier</w:t>
      </w:r>
      <w:r>
        <w:rPr>
          <w:spacing w:val="7"/>
          <w:sz w:val="28"/>
        </w:rPr>
        <w:t xml:space="preserve"> </w:t>
      </w:r>
      <w:r>
        <w:rPr>
          <w:sz w:val="28"/>
        </w:rPr>
        <w:t>materials,</w:t>
      </w:r>
      <w:r>
        <w:rPr>
          <w:spacing w:val="7"/>
          <w:sz w:val="28"/>
        </w:rPr>
        <w:t xml:space="preserve"> </w:t>
      </w:r>
      <w:r>
        <w:rPr>
          <w:sz w:val="28"/>
        </w:rPr>
        <w:t>and</w:t>
      </w:r>
      <w:r>
        <w:rPr>
          <w:spacing w:val="7"/>
          <w:sz w:val="28"/>
        </w:rPr>
        <w:t xml:space="preserve"> </w:t>
      </w:r>
      <w:r>
        <w:rPr>
          <w:sz w:val="28"/>
        </w:rPr>
        <w:t>bone</w:t>
      </w:r>
      <w:r>
        <w:rPr>
          <w:spacing w:val="7"/>
          <w:sz w:val="28"/>
        </w:rPr>
        <w:t xml:space="preserve"> </w:t>
      </w:r>
      <w:r>
        <w:rPr>
          <w:spacing w:val="-2"/>
          <w:sz w:val="28"/>
        </w:rPr>
        <w:t>repair</w:t>
      </w:r>
    </w:p>
    <w:p w14:paraId="0323DC7C" w14:textId="77777777" w:rsidR="00837FAC" w:rsidRDefault="004D5FA3">
      <w:pPr>
        <w:pStyle w:val="a3"/>
        <w:spacing w:line="322" w:lineRule="exact"/>
      </w:pPr>
      <w:r>
        <w:t>//</w:t>
      </w:r>
      <w:r>
        <w:rPr>
          <w:spacing w:val="-5"/>
        </w:rPr>
        <w:t xml:space="preserve"> </w:t>
      </w:r>
      <w:r>
        <w:t>Handb</w:t>
      </w:r>
      <w:r>
        <w:rPr>
          <w:spacing w:val="-5"/>
        </w:rPr>
        <w:t xml:space="preserve"> </w:t>
      </w:r>
      <w:r>
        <w:t>Exp</w:t>
      </w:r>
      <w:r>
        <w:rPr>
          <w:spacing w:val="-4"/>
        </w:rPr>
        <w:t xml:space="preserve"> </w:t>
      </w:r>
      <w:r>
        <w:t>Pharmacol.</w:t>
      </w:r>
      <w:r>
        <w:rPr>
          <w:spacing w:val="-6"/>
        </w:rPr>
        <w:t xml:space="preserve"> </w:t>
      </w:r>
      <w:r>
        <w:t>–</w:t>
      </w:r>
      <w:r>
        <w:rPr>
          <w:spacing w:val="-4"/>
        </w:rPr>
        <w:t xml:space="preserve"> </w:t>
      </w:r>
      <w:r>
        <w:t>2020.</w:t>
      </w:r>
      <w:r>
        <w:rPr>
          <w:spacing w:val="-5"/>
        </w:rPr>
        <w:t xml:space="preserve"> </w:t>
      </w:r>
      <w:r>
        <w:t>–</w:t>
      </w:r>
      <w:r>
        <w:rPr>
          <w:spacing w:val="-4"/>
        </w:rPr>
        <w:t xml:space="preserve"> </w:t>
      </w:r>
      <w:r>
        <w:t>Vol.</w:t>
      </w:r>
      <w:r>
        <w:rPr>
          <w:spacing w:val="-5"/>
        </w:rPr>
        <w:t xml:space="preserve"> </w:t>
      </w:r>
      <w:r>
        <w:t>262.</w:t>
      </w:r>
      <w:r>
        <w:rPr>
          <w:spacing w:val="-4"/>
        </w:rPr>
        <w:t xml:space="preserve"> </w:t>
      </w:r>
      <w:r>
        <w:t>–</w:t>
      </w:r>
      <w:r>
        <w:rPr>
          <w:spacing w:val="-5"/>
        </w:rPr>
        <w:t xml:space="preserve"> </w:t>
      </w:r>
      <w:r>
        <w:t>P.</w:t>
      </w:r>
      <w:r>
        <w:rPr>
          <w:spacing w:val="-4"/>
        </w:rPr>
        <w:t xml:space="preserve"> </w:t>
      </w:r>
      <w:r>
        <w:t>121-</w:t>
      </w:r>
      <w:r>
        <w:rPr>
          <w:spacing w:val="-4"/>
        </w:rPr>
        <w:t>156.</w:t>
      </w:r>
    </w:p>
    <w:p w14:paraId="11CE3892" w14:textId="77777777" w:rsidR="00837FAC" w:rsidRDefault="004D5FA3">
      <w:pPr>
        <w:pStyle w:val="a4"/>
        <w:numPr>
          <w:ilvl w:val="0"/>
          <w:numId w:val="1"/>
        </w:numPr>
        <w:tabs>
          <w:tab w:val="left" w:pos="1554"/>
        </w:tabs>
        <w:spacing w:line="322" w:lineRule="exact"/>
        <w:ind w:left="1554" w:right="0" w:hanging="704"/>
        <w:jc w:val="both"/>
        <w:rPr>
          <w:sz w:val="28"/>
        </w:rPr>
      </w:pPr>
      <w:r>
        <w:rPr>
          <w:sz w:val="28"/>
        </w:rPr>
        <w:t>Devescovi</w:t>
      </w:r>
      <w:r>
        <w:rPr>
          <w:spacing w:val="-17"/>
          <w:sz w:val="28"/>
        </w:rPr>
        <w:t xml:space="preserve"> </w:t>
      </w:r>
      <w:r>
        <w:rPr>
          <w:sz w:val="28"/>
        </w:rPr>
        <w:t>V.,</w:t>
      </w:r>
      <w:r>
        <w:rPr>
          <w:spacing w:val="-16"/>
          <w:sz w:val="28"/>
        </w:rPr>
        <w:t xml:space="preserve"> </w:t>
      </w:r>
      <w:r>
        <w:rPr>
          <w:sz w:val="28"/>
        </w:rPr>
        <w:t>Leonardi</w:t>
      </w:r>
      <w:r>
        <w:rPr>
          <w:spacing w:val="-16"/>
          <w:sz w:val="28"/>
        </w:rPr>
        <w:t xml:space="preserve"> </w:t>
      </w:r>
      <w:r>
        <w:rPr>
          <w:sz w:val="28"/>
        </w:rPr>
        <w:t>E.,</w:t>
      </w:r>
      <w:r>
        <w:rPr>
          <w:spacing w:val="-17"/>
          <w:sz w:val="28"/>
        </w:rPr>
        <w:t xml:space="preserve"> </w:t>
      </w:r>
      <w:r>
        <w:rPr>
          <w:sz w:val="28"/>
        </w:rPr>
        <w:t>Ciapetti</w:t>
      </w:r>
      <w:r>
        <w:rPr>
          <w:spacing w:val="-16"/>
          <w:sz w:val="28"/>
        </w:rPr>
        <w:t xml:space="preserve"> </w:t>
      </w:r>
      <w:r>
        <w:rPr>
          <w:sz w:val="28"/>
        </w:rPr>
        <w:t>G.</w:t>
      </w:r>
      <w:r>
        <w:rPr>
          <w:spacing w:val="-16"/>
          <w:sz w:val="28"/>
        </w:rPr>
        <w:t xml:space="preserve"> </w:t>
      </w:r>
      <w:r>
        <w:rPr>
          <w:sz w:val="28"/>
        </w:rPr>
        <w:t>et</w:t>
      </w:r>
      <w:r>
        <w:rPr>
          <w:spacing w:val="-16"/>
          <w:sz w:val="28"/>
        </w:rPr>
        <w:t xml:space="preserve"> </w:t>
      </w:r>
      <w:r>
        <w:rPr>
          <w:sz w:val="28"/>
        </w:rPr>
        <w:t>al.</w:t>
      </w:r>
      <w:r>
        <w:rPr>
          <w:spacing w:val="-17"/>
          <w:sz w:val="28"/>
        </w:rPr>
        <w:t xml:space="preserve"> </w:t>
      </w:r>
      <w:r>
        <w:rPr>
          <w:sz w:val="28"/>
        </w:rPr>
        <w:t>Growth</w:t>
      </w:r>
      <w:r>
        <w:rPr>
          <w:spacing w:val="-15"/>
          <w:sz w:val="28"/>
        </w:rPr>
        <w:t xml:space="preserve"> </w:t>
      </w:r>
      <w:r>
        <w:rPr>
          <w:sz w:val="28"/>
        </w:rPr>
        <w:t>factors</w:t>
      </w:r>
      <w:r>
        <w:rPr>
          <w:spacing w:val="-16"/>
          <w:sz w:val="28"/>
        </w:rPr>
        <w:t xml:space="preserve"> </w:t>
      </w:r>
      <w:r>
        <w:rPr>
          <w:sz w:val="28"/>
        </w:rPr>
        <w:t>in</w:t>
      </w:r>
      <w:r>
        <w:rPr>
          <w:spacing w:val="-16"/>
          <w:sz w:val="28"/>
        </w:rPr>
        <w:t xml:space="preserve"> </w:t>
      </w:r>
      <w:r>
        <w:rPr>
          <w:sz w:val="28"/>
        </w:rPr>
        <w:t>bone</w:t>
      </w:r>
      <w:r>
        <w:rPr>
          <w:spacing w:val="-15"/>
          <w:sz w:val="28"/>
        </w:rPr>
        <w:t xml:space="preserve"> </w:t>
      </w:r>
      <w:r>
        <w:rPr>
          <w:spacing w:val="-2"/>
          <w:sz w:val="28"/>
        </w:rPr>
        <w:t>repair</w:t>
      </w:r>
    </w:p>
    <w:p w14:paraId="2F5D035F" w14:textId="77777777" w:rsidR="00837FAC" w:rsidRDefault="004D5FA3">
      <w:pPr>
        <w:pStyle w:val="a3"/>
        <w:spacing w:line="322" w:lineRule="exact"/>
      </w:pPr>
      <w:r>
        <w:t>//</w:t>
      </w:r>
      <w:r>
        <w:rPr>
          <w:spacing w:val="-4"/>
        </w:rPr>
        <w:t xml:space="preserve"> </w:t>
      </w:r>
      <w:r>
        <w:t>Chir</w:t>
      </w:r>
      <w:r>
        <w:rPr>
          <w:spacing w:val="-4"/>
        </w:rPr>
        <w:t xml:space="preserve"> </w:t>
      </w:r>
      <w:r>
        <w:t>Organi</w:t>
      </w:r>
      <w:r>
        <w:rPr>
          <w:spacing w:val="-4"/>
        </w:rPr>
        <w:t xml:space="preserve"> </w:t>
      </w:r>
      <w:r>
        <w:t>Mov.</w:t>
      </w:r>
      <w:r>
        <w:rPr>
          <w:spacing w:val="-5"/>
        </w:rPr>
        <w:t xml:space="preserve"> </w:t>
      </w:r>
      <w:r>
        <w:t>–</w:t>
      </w:r>
      <w:r>
        <w:rPr>
          <w:spacing w:val="-4"/>
        </w:rPr>
        <w:t xml:space="preserve"> </w:t>
      </w:r>
      <w:r>
        <w:t>2008</w:t>
      </w:r>
      <w:r>
        <w:rPr>
          <w:spacing w:val="-4"/>
        </w:rPr>
        <w:t xml:space="preserve"> </w:t>
      </w:r>
      <w:r>
        <w:t>Dec.</w:t>
      </w:r>
      <w:r>
        <w:rPr>
          <w:spacing w:val="-4"/>
        </w:rPr>
        <w:t xml:space="preserve"> </w:t>
      </w:r>
      <w:r>
        <w:t>–</w:t>
      </w:r>
      <w:r>
        <w:rPr>
          <w:spacing w:val="-4"/>
        </w:rPr>
        <w:t xml:space="preserve"> </w:t>
      </w:r>
      <w:r>
        <w:t>Vol.</w:t>
      </w:r>
      <w:r>
        <w:rPr>
          <w:spacing w:val="-4"/>
        </w:rPr>
        <w:t xml:space="preserve"> </w:t>
      </w:r>
      <w:r>
        <w:t>92,</w:t>
      </w:r>
      <w:r>
        <w:rPr>
          <w:spacing w:val="-4"/>
        </w:rPr>
        <w:t xml:space="preserve"> </w:t>
      </w:r>
      <w:r>
        <w:t>№3.</w:t>
      </w:r>
      <w:r>
        <w:rPr>
          <w:spacing w:val="-4"/>
        </w:rPr>
        <w:t xml:space="preserve"> </w:t>
      </w:r>
      <w:r>
        <w:t>–</w:t>
      </w:r>
      <w:r>
        <w:rPr>
          <w:spacing w:val="-3"/>
        </w:rPr>
        <w:t xml:space="preserve"> </w:t>
      </w:r>
      <w:r>
        <w:t>P.</w:t>
      </w:r>
      <w:r>
        <w:rPr>
          <w:spacing w:val="-4"/>
        </w:rPr>
        <w:t xml:space="preserve"> </w:t>
      </w:r>
      <w:r>
        <w:t>161-</w:t>
      </w:r>
      <w:r>
        <w:rPr>
          <w:spacing w:val="-4"/>
        </w:rPr>
        <w:t>168.</w:t>
      </w:r>
    </w:p>
    <w:p w14:paraId="1E572530" w14:textId="77777777" w:rsidR="00837FAC" w:rsidRDefault="004D5FA3">
      <w:pPr>
        <w:pStyle w:val="a4"/>
        <w:numPr>
          <w:ilvl w:val="0"/>
          <w:numId w:val="1"/>
        </w:numPr>
        <w:tabs>
          <w:tab w:val="left" w:pos="1554"/>
        </w:tabs>
        <w:spacing w:line="242" w:lineRule="auto"/>
        <w:ind w:right="132" w:firstLine="709"/>
        <w:jc w:val="both"/>
        <w:rPr>
          <w:sz w:val="28"/>
        </w:rPr>
      </w:pPr>
      <w:r>
        <w:rPr>
          <w:sz w:val="28"/>
        </w:rPr>
        <w:t>Ball J. R., Shelby T., Hernandez F. et al. Delivery of growth factors to enhance bone repair // Bioengineering. – 2023. – Vol. 10, №11. – P. 1252-1263.</w:t>
      </w:r>
    </w:p>
    <w:p w14:paraId="103A5578" w14:textId="77777777" w:rsidR="00837FAC" w:rsidRDefault="004D5FA3">
      <w:pPr>
        <w:pStyle w:val="a4"/>
        <w:numPr>
          <w:ilvl w:val="0"/>
          <w:numId w:val="1"/>
        </w:numPr>
        <w:tabs>
          <w:tab w:val="left" w:pos="1554"/>
        </w:tabs>
        <w:ind w:firstLine="709"/>
        <w:jc w:val="both"/>
        <w:rPr>
          <w:sz w:val="28"/>
        </w:rPr>
      </w:pPr>
      <w:r>
        <w:rPr>
          <w:sz w:val="28"/>
        </w:rPr>
        <w:t>Quirynen M., Siawasch S., Temmerman A. et al. Do autologous platelet concentrates (APCs) have a role in intra-oral bone regeneration? A critical review of clinical</w:t>
      </w:r>
      <w:r>
        <w:rPr>
          <w:spacing w:val="-5"/>
          <w:sz w:val="28"/>
        </w:rPr>
        <w:t xml:space="preserve"> </w:t>
      </w:r>
      <w:r>
        <w:rPr>
          <w:sz w:val="28"/>
        </w:rPr>
        <w:t>guidelines</w:t>
      </w:r>
      <w:r>
        <w:rPr>
          <w:spacing w:val="-4"/>
          <w:sz w:val="28"/>
        </w:rPr>
        <w:t xml:space="preserve"> </w:t>
      </w:r>
      <w:r>
        <w:rPr>
          <w:sz w:val="28"/>
        </w:rPr>
        <w:t>on</w:t>
      </w:r>
      <w:r>
        <w:rPr>
          <w:spacing w:val="-4"/>
          <w:sz w:val="28"/>
        </w:rPr>
        <w:t xml:space="preserve"> </w:t>
      </w:r>
      <w:r>
        <w:rPr>
          <w:sz w:val="28"/>
        </w:rPr>
        <w:t>decision-making</w:t>
      </w:r>
      <w:r>
        <w:rPr>
          <w:spacing w:val="-4"/>
          <w:sz w:val="28"/>
        </w:rPr>
        <w:t xml:space="preserve"> </w:t>
      </w:r>
      <w:r>
        <w:rPr>
          <w:sz w:val="28"/>
        </w:rPr>
        <w:t>process</w:t>
      </w:r>
      <w:r>
        <w:rPr>
          <w:spacing w:val="-4"/>
          <w:sz w:val="28"/>
        </w:rPr>
        <w:t xml:space="preserve"> </w:t>
      </w:r>
      <w:r>
        <w:rPr>
          <w:sz w:val="28"/>
        </w:rPr>
        <w:t>//</w:t>
      </w:r>
      <w:r>
        <w:rPr>
          <w:spacing w:val="-4"/>
          <w:sz w:val="28"/>
        </w:rPr>
        <w:t xml:space="preserve"> </w:t>
      </w:r>
      <w:r>
        <w:rPr>
          <w:sz w:val="28"/>
        </w:rPr>
        <w:t>Periodontol</w:t>
      </w:r>
      <w:r>
        <w:rPr>
          <w:spacing w:val="-4"/>
          <w:sz w:val="28"/>
        </w:rPr>
        <w:t xml:space="preserve"> </w:t>
      </w:r>
      <w:r>
        <w:rPr>
          <w:sz w:val="28"/>
        </w:rPr>
        <w:t>2000.</w:t>
      </w:r>
      <w:r>
        <w:rPr>
          <w:spacing w:val="-6"/>
          <w:sz w:val="28"/>
        </w:rPr>
        <w:t xml:space="preserve"> </w:t>
      </w:r>
      <w:r>
        <w:rPr>
          <w:sz w:val="28"/>
        </w:rPr>
        <w:t>–</w:t>
      </w:r>
      <w:r>
        <w:rPr>
          <w:spacing w:val="-4"/>
          <w:sz w:val="28"/>
        </w:rPr>
        <w:t xml:space="preserve"> </w:t>
      </w:r>
      <w:r>
        <w:rPr>
          <w:sz w:val="28"/>
        </w:rPr>
        <w:t>2023.</w:t>
      </w:r>
      <w:r>
        <w:rPr>
          <w:spacing w:val="-5"/>
          <w:sz w:val="28"/>
        </w:rPr>
        <w:t xml:space="preserve"> </w:t>
      </w:r>
      <w:r>
        <w:rPr>
          <w:sz w:val="28"/>
        </w:rPr>
        <w:t>–</w:t>
      </w:r>
      <w:r>
        <w:rPr>
          <w:spacing w:val="-4"/>
          <w:sz w:val="28"/>
        </w:rPr>
        <w:t xml:space="preserve"> </w:t>
      </w:r>
      <w:r>
        <w:rPr>
          <w:sz w:val="28"/>
        </w:rPr>
        <w:t>Vol.</w:t>
      </w:r>
      <w:r>
        <w:rPr>
          <w:spacing w:val="-4"/>
          <w:sz w:val="28"/>
        </w:rPr>
        <w:t xml:space="preserve"> </w:t>
      </w:r>
      <w:r>
        <w:rPr>
          <w:sz w:val="28"/>
        </w:rPr>
        <w:t>93,</w:t>
      </w:r>
    </w:p>
    <w:p w14:paraId="28ED8475" w14:textId="77777777" w:rsidR="00837FAC" w:rsidRDefault="004D5FA3">
      <w:pPr>
        <w:pStyle w:val="a3"/>
        <w:spacing w:line="321" w:lineRule="exact"/>
      </w:pPr>
      <w:r>
        <w:t>№1.</w:t>
      </w:r>
      <w:r>
        <w:rPr>
          <w:spacing w:val="-5"/>
        </w:rPr>
        <w:t xml:space="preserve"> </w:t>
      </w:r>
      <w:r>
        <w:t>–</w:t>
      </w:r>
      <w:r>
        <w:rPr>
          <w:spacing w:val="-4"/>
        </w:rPr>
        <w:t xml:space="preserve"> </w:t>
      </w:r>
      <w:r>
        <w:t>P.</w:t>
      </w:r>
      <w:r>
        <w:rPr>
          <w:spacing w:val="-4"/>
        </w:rPr>
        <w:t xml:space="preserve"> </w:t>
      </w:r>
      <w:r>
        <w:t>254-</w:t>
      </w:r>
      <w:r>
        <w:rPr>
          <w:spacing w:val="-4"/>
        </w:rPr>
        <w:t>269.</w:t>
      </w:r>
    </w:p>
    <w:p w14:paraId="3AFF4842" w14:textId="77777777" w:rsidR="00837FAC" w:rsidRDefault="004D5FA3">
      <w:pPr>
        <w:pStyle w:val="a4"/>
        <w:numPr>
          <w:ilvl w:val="0"/>
          <w:numId w:val="1"/>
        </w:numPr>
        <w:tabs>
          <w:tab w:val="left" w:pos="1554"/>
        </w:tabs>
        <w:ind w:firstLine="709"/>
        <w:jc w:val="both"/>
        <w:rPr>
          <w:sz w:val="28"/>
        </w:rPr>
      </w:pPr>
      <w:r>
        <w:rPr>
          <w:sz w:val="28"/>
        </w:rPr>
        <w:t>Ni T., Zhu Y., Hao L. et al. Preparation of photothermal-sensitive PDGF@ZIF-8-PDA@COL/PLGA-TCP composite scaffolds for bone defect repair // Mater Des. – 2022. – Vol. 217. – P. 11064-11071.</w:t>
      </w:r>
    </w:p>
    <w:p w14:paraId="6E83D7F4" w14:textId="77777777" w:rsidR="00837FAC" w:rsidRDefault="004D5FA3">
      <w:pPr>
        <w:pStyle w:val="a4"/>
        <w:numPr>
          <w:ilvl w:val="0"/>
          <w:numId w:val="1"/>
        </w:numPr>
        <w:tabs>
          <w:tab w:val="left" w:pos="1554"/>
        </w:tabs>
        <w:ind w:right="133" w:firstLine="709"/>
        <w:jc w:val="both"/>
        <w:rPr>
          <w:sz w:val="28"/>
        </w:rPr>
      </w:pPr>
      <w:r>
        <w:rPr>
          <w:sz w:val="28"/>
        </w:rPr>
        <w:t xml:space="preserve">Liu S., Lin J., Luo Z. et al. Changes in macrophage polarization during tendon-to-bone healing after ACL reconstruction with insertion-preserved hamstring tendon: results in a rabbit model // Orthop J Sports Med. – 2022. – Vol. 10, №5. – P. </w:t>
      </w:r>
      <w:r>
        <w:rPr>
          <w:spacing w:val="-2"/>
          <w:sz w:val="28"/>
        </w:rPr>
        <w:t>908-921.</w:t>
      </w:r>
    </w:p>
    <w:p w14:paraId="53008C86" w14:textId="77777777" w:rsidR="00837FAC" w:rsidRDefault="004D5FA3">
      <w:pPr>
        <w:pStyle w:val="a4"/>
        <w:numPr>
          <w:ilvl w:val="0"/>
          <w:numId w:val="1"/>
        </w:numPr>
        <w:tabs>
          <w:tab w:val="left" w:pos="1554"/>
        </w:tabs>
        <w:ind w:right="136" w:firstLine="709"/>
        <w:jc w:val="both"/>
        <w:rPr>
          <w:sz w:val="28"/>
        </w:rPr>
      </w:pPr>
      <w:r>
        <w:rPr>
          <w:sz w:val="28"/>
        </w:rPr>
        <w:t>Zhang</w:t>
      </w:r>
      <w:r>
        <w:rPr>
          <w:spacing w:val="-4"/>
          <w:sz w:val="28"/>
        </w:rPr>
        <w:t xml:space="preserve"> </w:t>
      </w:r>
      <w:r>
        <w:rPr>
          <w:sz w:val="28"/>
        </w:rPr>
        <w:t>N.,</w:t>
      </w:r>
      <w:r>
        <w:rPr>
          <w:spacing w:val="-5"/>
          <w:sz w:val="28"/>
        </w:rPr>
        <w:t xml:space="preserve"> </w:t>
      </w:r>
      <w:r>
        <w:rPr>
          <w:sz w:val="28"/>
        </w:rPr>
        <w:t>Wu</w:t>
      </w:r>
      <w:r>
        <w:rPr>
          <w:spacing w:val="-4"/>
          <w:sz w:val="28"/>
        </w:rPr>
        <w:t xml:space="preserve"> </w:t>
      </w:r>
      <w:r>
        <w:rPr>
          <w:sz w:val="28"/>
        </w:rPr>
        <w:t>Y.</w:t>
      </w:r>
      <w:r>
        <w:rPr>
          <w:spacing w:val="-5"/>
          <w:sz w:val="28"/>
        </w:rPr>
        <w:t xml:space="preserve"> </w:t>
      </w:r>
      <w:r>
        <w:rPr>
          <w:sz w:val="28"/>
        </w:rPr>
        <w:t>P.,</w:t>
      </w:r>
      <w:r>
        <w:rPr>
          <w:spacing w:val="-5"/>
          <w:sz w:val="28"/>
        </w:rPr>
        <w:t xml:space="preserve"> </w:t>
      </w:r>
      <w:r>
        <w:rPr>
          <w:sz w:val="28"/>
        </w:rPr>
        <w:t>Qian</w:t>
      </w:r>
      <w:r>
        <w:rPr>
          <w:spacing w:val="-4"/>
          <w:sz w:val="28"/>
        </w:rPr>
        <w:t xml:space="preserve"> </w:t>
      </w:r>
      <w:r>
        <w:rPr>
          <w:sz w:val="28"/>
        </w:rPr>
        <w:t>S.</w:t>
      </w:r>
      <w:r>
        <w:rPr>
          <w:spacing w:val="-5"/>
          <w:sz w:val="28"/>
        </w:rPr>
        <w:t xml:space="preserve"> </w:t>
      </w:r>
      <w:r>
        <w:rPr>
          <w:sz w:val="28"/>
        </w:rPr>
        <w:t>J.</w:t>
      </w:r>
      <w:r>
        <w:rPr>
          <w:spacing w:val="-5"/>
          <w:sz w:val="28"/>
        </w:rPr>
        <w:t xml:space="preserve"> </w:t>
      </w:r>
      <w:r>
        <w:rPr>
          <w:sz w:val="28"/>
        </w:rPr>
        <w:t>et</w:t>
      </w:r>
      <w:r>
        <w:rPr>
          <w:spacing w:val="-4"/>
          <w:sz w:val="28"/>
        </w:rPr>
        <w:t xml:space="preserve"> </w:t>
      </w:r>
      <w:r>
        <w:rPr>
          <w:sz w:val="28"/>
        </w:rPr>
        <w:t>al.</w:t>
      </w:r>
      <w:r>
        <w:rPr>
          <w:spacing w:val="-5"/>
          <w:sz w:val="28"/>
        </w:rPr>
        <w:t xml:space="preserve"> </w:t>
      </w:r>
      <w:r>
        <w:rPr>
          <w:sz w:val="28"/>
        </w:rPr>
        <w:t>Research</w:t>
      </w:r>
      <w:r>
        <w:rPr>
          <w:spacing w:val="-4"/>
          <w:sz w:val="28"/>
        </w:rPr>
        <w:t xml:space="preserve"> </w:t>
      </w:r>
      <w:r>
        <w:rPr>
          <w:sz w:val="28"/>
        </w:rPr>
        <w:t>progress</w:t>
      </w:r>
      <w:r>
        <w:rPr>
          <w:spacing w:val="-4"/>
          <w:sz w:val="28"/>
        </w:rPr>
        <w:t xml:space="preserve"> </w:t>
      </w:r>
      <w:r>
        <w:rPr>
          <w:sz w:val="28"/>
        </w:rPr>
        <w:t>in</w:t>
      </w:r>
      <w:r>
        <w:rPr>
          <w:spacing w:val="-4"/>
          <w:sz w:val="28"/>
        </w:rPr>
        <w:t xml:space="preserve"> </w:t>
      </w:r>
      <w:r>
        <w:rPr>
          <w:sz w:val="28"/>
        </w:rPr>
        <w:t>the</w:t>
      </w:r>
      <w:r>
        <w:rPr>
          <w:spacing w:val="-4"/>
          <w:sz w:val="28"/>
        </w:rPr>
        <w:t xml:space="preserve"> </w:t>
      </w:r>
      <w:r>
        <w:rPr>
          <w:sz w:val="28"/>
        </w:rPr>
        <w:t>mechanism of</w:t>
      </w:r>
      <w:r>
        <w:rPr>
          <w:spacing w:val="-5"/>
          <w:sz w:val="28"/>
        </w:rPr>
        <w:t xml:space="preserve"> </w:t>
      </w:r>
      <w:r>
        <w:rPr>
          <w:sz w:val="28"/>
        </w:rPr>
        <w:t>effect</w:t>
      </w:r>
      <w:r>
        <w:rPr>
          <w:spacing w:val="-5"/>
          <w:sz w:val="28"/>
        </w:rPr>
        <w:t xml:space="preserve"> </w:t>
      </w:r>
      <w:r>
        <w:rPr>
          <w:sz w:val="28"/>
        </w:rPr>
        <w:t>of</w:t>
      </w:r>
      <w:r>
        <w:rPr>
          <w:spacing w:val="-5"/>
          <w:sz w:val="28"/>
        </w:rPr>
        <w:t xml:space="preserve"> </w:t>
      </w:r>
      <w:r>
        <w:rPr>
          <w:sz w:val="28"/>
        </w:rPr>
        <w:t>PRP</w:t>
      </w:r>
      <w:r>
        <w:rPr>
          <w:spacing w:val="-4"/>
          <w:sz w:val="28"/>
        </w:rPr>
        <w:t xml:space="preserve"> </w:t>
      </w:r>
      <w:r>
        <w:rPr>
          <w:sz w:val="28"/>
        </w:rPr>
        <w:t>in</w:t>
      </w:r>
      <w:r>
        <w:rPr>
          <w:spacing w:val="-4"/>
          <w:sz w:val="28"/>
        </w:rPr>
        <w:t xml:space="preserve"> </w:t>
      </w:r>
      <w:r>
        <w:rPr>
          <w:sz w:val="28"/>
        </w:rPr>
        <w:t>bone</w:t>
      </w:r>
      <w:r>
        <w:rPr>
          <w:spacing w:val="-4"/>
          <w:sz w:val="28"/>
        </w:rPr>
        <w:t xml:space="preserve"> </w:t>
      </w:r>
      <w:r>
        <w:rPr>
          <w:sz w:val="28"/>
        </w:rPr>
        <w:t>deficiency</w:t>
      </w:r>
      <w:r>
        <w:rPr>
          <w:spacing w:val="-4"/>
          <w:sz w:val="28"/>
        </w:rPr>
        <w:t xml:space="preserve"> </w:t>
      </w:r>
      <w:r>
        <w:rPr>
          <w:sz w:val="28"/>
        </w:rPr>
        <w:t>healing</w:t>
      </w:r>
      <w:r>
        <w:rPr>
          <w:spacing w:val="-4"/>
          <w:sz w:val="28"/>
        </w:rPr>
        <w:t xml:space="preserve"> </w:t>
      </w:r>
      <w:r>
        <w:rPr>
          <w:sz w:val="28"/>
        </w:rPr>
        <w:t>//</w:t>
      </w:r>
      <w:r>
        <w:rPr>
          <w:spacing w:val="-5"/>
          <w:sz w:val="28"/>
        </w:rPr>
        <w:t xml:space="preserve"> </w:t>
      </w:r>
      <w:r>
        <w:rPr>
          <w:sz w:val="28"/>
        </w:rPr>
        <w:t>ScientificWorldJournal.</w:t>
      </w:r>
      <w:r>
        <w:rPr>
          <w:spacing w:val="-4"/>
          <w:sz w:val="28"/>
        </w:rPr>
        <w:t xml:space="preserve"> </w:t>
      </w:r>
      <w:r>
        <w:rPr>
          <w:sz w:val="28"/>
        </w:rPr>
        <w:t>–</w:t>
      </w:r>
      <w:r>
        <w:rPr>
          <w:spacing w:val="-4"/>
          <w:sz w:val="28"/>
        </w:rPr>
        <w:t xml:space="preserve"> </w:t>
      </w:r>
      <w:r>
        <w:rPr>
          <w:sz w:val="28"/>
        </w:rPr>
        <w:t>2013</w:t>
      </w:r>
      <w:r>
        <w:rPr>
          <w:spacing w:val="-4"/>
          <w:sz w:val="28"/>
        </w:rPr>
        <w:t xml:space="preserve"> </w:t>
      </w:r>
      <w:r>
        <w:rPr>
          <w:sz w:val="28"/>
        </w:rPr>
        <w:t>Apr</w:t>
      </w:r>
      <w:r>
        <w:rPr>
          <w:spacing w:val="-5"/>
          <w:sz w:val="28"/>
        </w:rPr>
        <w:t xml:space="preserve"> </w:t>
      </w:r>
      <w:r>
        <w:rPr>
          <w:sz w:val="28"/>
        </w:rPr>
        <w:t>4.</w:t>
      </w:r>
      <w:r>
        <w:rPr>
          <w:spacing w:val="-4"/>
          <w:sz w:val="28"/>
        </w:rPr>
        <w:t xml:space="preserve"> </w:t>
      </w:r>
      <w:r>
        <w:rPr>
          <w:sz w:val="28"/>
        </w:rPr>
        <w:t>– Vol. 2013. – P. 582-591.</w:t>
      </w:r>
    </w:p>
    <w:p w14:paraId="571BC546" w14:textId="77777777" w:rsidR="00837FAC" w:rsidRDefault="004D5FA3">
      <w:pPr>
        <w:pStyle w:val="a4"/>
        <w:numPr>
          <w:ilvl w:val="0"/>
          <w:numId w:val="1"/>
        </w:numPr>
        <w:tabs>
          <w:tab w:val="left" w:pos="1554"/>
        </w:tabs>
        <w:ind w:firstLine="709"/>
        <w:jc w:val="both"/>
        <w:rPr>
          <w:sz w:val="28"/>
        </w:rPr>
      </w:pPr>
      <w:r>
        <w:rPr>
          <w:sz w:val="28"/>
        </w:rPr>
        <w:t xml:space="preserve">Li X. H., Xiao H. X., Wang Z. X. et al. Platelet concentrates preconditioning of mesenchymal stem cells and combined therapies: integrating </w:t>
      </w:r>
      <w:r>
        <w:rPr>
          <w:spacing w:val="-2"/>
          <w:sz w:val="28"/>
        </w:rPr>
        <w:t>regenerative</w:t>
      </w:r>
      <w:r>
        <w:rPr>
          <w:spacing w:val="-7"/>
          <w:sz w:val="28"/>
        </w:rPr>
        <w:t xml:space="preserve"> </w:t>
      </w:r>
      <w:r>
        <w:rPr>
          <w:spacing w:val="-2"/>
          <w:sz w:val="28"/>
        </w:rPr>
        <w:t>strategies</w:t>
      </w:r>
      <w:r>
        <w:rPr>
          <w:spacing w:val="-7"/>
          <w:sz w:val="28"/>
        </w:rPr>
        <w:t xml:space="preserve"> </w:t>
      </w:r>
      <w:r>
        <w:rPr>
          <w:spacing w:val="-2"/>
          <w:sz w:val="28"/>
        </w:rPr>
        <w:t>for</w:t>
      </w:r>
      <w:r>
        <w:rPr>
          <w:spacing w:val="-7"/>
          <w:sz w:val="28"/>
        </w:rPr>
        <w:t xml:space="preserve"> </w:t>
      </w:r>
      <w:r>
        <w:rPr>
          <w:spacing w:val="-2"/>
          <w:sz w:val="28"/>
        </w:rPr>
        <w:t>enhanced</w:t>
      </w:r>
      <w:r>
        <w:rPr>
          <w:spacing w:val="-7"/>
          <w:sz w:val="28"/>
        </w:rPr>
        <w:t xml:space="preserve"> </w:t>
      </w:r>
      <w:r>
        <w:rPr>
          <w:spacing w:val="-2"/>
          <w:sz w:val="28"/>
        </w:rPr>
        <w:t>clinical</w:t>
      </w:r>
      <w:r>
        <w:rPr>
          <w:spacing w:val="-7"/>
          <w:sz w:val="28"/>
        </w:rPr>
        <w:t xml:space="preserve"> </w:t>
      </w:r>
      <w:r>
        <w:rPr>
          <w:spacing w:val="-2"/>
          <w:sz w:val="28"/>
        </w:rPr>
        <w:t>applications</w:t>
      </w:r>
      <w:r>
        <w:rPr>
          <w:spacing w:val="-7"/>
          <w:sz w:val="28"/>
        </w:rPr>
        <w:t xml:space="preserve"> </w:t>
      </w:r>
      <w:r>
        <w:rPr>
          <w:spacing w:val="-2"/>
          <w:sz w:val="28"/>
        </w:rPr>
        <w:t>//</w:t>
      </w:r>
      <w:r>
        <w:rPr>
          <w:spacing w:val="-7"/>
          <w:sz w:val="28"/>
        </w:rPr>
        <w:t xml:space="preserve"> </w:t>
      </w:r>
      <w:r>
        <w:rPr>
          <w:spacing w:val="-2"/>
          <w:sz w:val="28"/>
        </w:rPr>
        <w:t>Cell</w:t>
      </w:r>
      <w:r>
        <w:rPr>
          <w:spacing w:val="-7"/>
          <w:sz w:val="28"/>
        </w:rPr>
        <w:t xml:space="preserve"> </w:t>
      </w:r>
      <w:r>
        <w:rPr>
          <w:spacing w:val="-2"/>
          <w:sz w:val="28"/>
        </w:rPr>
        <w:t>Transplant.</w:t>
      </w:r>
      <w:r>
        <w:rPr>
          <w:spacing w:val="-7"/>
          <w:sz w:val="28"/>
        </w:rPr>
        <w:t xml:space="preserve"> </w:t>
      </w:r>
      <w:r>
        <w:rPr>
          <w:spacing w:val="-2"/>
          <w:sz w:val="28"/>
        </w:rPr>
        <w:t>–</w:t>
      </w:r>
      <w:r>
        <w:rPr>
          <w:spacing w:val="-7"/>
          <w:sz w:val="28"/>
        </w:rPr>
        <w:t xml:space="preserve"> </w:t>
      </w:r>
      <w:r>
        <w:rPr>
          <w:spacing w:val="-2"/>
          <w:sz w:val="28"/>
        </w:rPr>
        <w:t>2024</w:t>
      </w:r>
      <w:r>
        <w:rPr>
          <w:spacing w:val="-7"/>
          <w:sz w:val="28"/>
        </w:rPr>
        <w:t xml:space="preserve"> </w:t>
      </w:r>
      <w:r>
        <w:rPr>
          <w:spacing w:val="-2"/>
          <w:sz w:val="28"/>
        </w:rPr>
        <w:t xml:space="preserve">Jan- </w:t>
      </w:r>
      <w:r>
        <w:rPr>
          <w:sz w:val="28"/>
        </w:rPr>
        <w:t>Dec. – Vol. 33. – P. 460-481.</w:t>
      </w:r>
    </w:p>
    <w:p w14:paraId="5F6BEB0A" w14:textId="77777777" w:rsidR="00837FAC" w:rsidRDefault="004D5FA3">
      <w:pPr>
        <w:pStyle w:val="a4"/>
        <w:numPr>
          <w:ilvl w:val="0"/>
          <w:numId w:val="1"/>
        </w:numPr>
        <w:tabs>
          <w:tab w:val="left" w:pos="1554"/>
        </w:tabs>
        <w:ind w:right="131" w:firstLine="709"/>
        <w:jc w:val="both"/>
        <w:rPr>
          <w:sz w:val="28"/>
        </w:rPr>
      </w:pPr>
      <w:r>
        <w:rPr>
          <w:sz w:val="28"/>
        </w:rPr>
        <w:t>Jamal M. S., Hurley E. T., Asad H. et al. The role of platelet-rich plasma and</w:t>
      </w:r>
      <w:r>
        <w:rPr>
          <w:spacing w:val="-18"/>
          <w:sz w:val="28"/>
        </w:rPr>
        <w:t xml:space="preserve"> </w:t>
      </w:r>
      <w:r>
        <w:rPr>
          <w:sz w:val="28"/>
        </w:rPr>
        <w:t>other</w:t>
      </w:r>
      <w:r>
        <w:rPr>
          <w:spacing w:val="-17"/>
          <w:sz w:val="28"/>
        </w:rPr>
        <w:t xml:space="preserve"> </w:t>
      </w:r>
      <w:r>
        <w:rPr>
          <w:sz w:val="28"/>
        </w:rPr>
        <w:t>orthobiologics</w:t>
      </w:r>
      <w:r>
        <w:rPr>
          <w:spacing w:val="-18"/>
          <w:sz w:val="28"/>
        </w:rPr>
        <w:t xml:space="preserve"> </w:t>
      </w:r>
      <w:r>
        <w:rPr>
          <w:sz w:val="28"/>
        </w:rPr>
        <w:t>in</w:t>
      </w:r>
      <w:r>
        <w:rPr>
          <w:spacing w:val="-17"/>
          <w:sz w:val="28"/>
        </w:rPr>
        <w:t xml:space="preserve"> </w:t>
      </w:r>
      <w:r>
        <w:rPr>
          <w:sz w:val="28"/>
        </w:rPr>
        <w:t>bone</w:t>
      </w:r>
      <w:r>
        <w:rPr>
          <w:spacing w:val="-18"/>
          <w:sz w:val="28"/>
        </w:rPr>
        <w:t xml:space="preserve"> </w:t>
      </w:r>
      <w:r>
        <w:rPr>
          <w:sz w:val="28"/>
        </w:rPr>
        <w:t>healing</w:t>
      </w:r>
      <w:r>
        <w:rPr>
          <w:spacing w:val="-17"/>
          <w:sz w:val="28"/>
        </w:rPr>
        <w:t xml:space="preserve"> </w:t>
      </w:r>
      <w:r>
        <w:rPr>
          <w:sz w:val="28"/>
        </w:rPr>
        <w:t>and</w:t>
      </w:r>
      <w:r>
        <w:rPr>
          <w:spacing w:val="-18"/>
          <w:sz w:val="28"/>
        </w:rPr>
        <w:t xml:space="preserve"> </w:t>
      </w:r>
      <w:r>
        <w:rPr>
          <w:sz w:val="28"/>
        </w:rPr>
        <w:t>fracture</w:t>
      </w:r>
      <w:r>
        <w:rPr>
          <w:spacing w:val="-17"/>
          <w:sz w:val="28"/>
        </w:rPr>
        <w:t xml:space="preserve"> </w:t>
      </w:r>
      <w:r>
        <w:rPr>
          <w:sz w:val="28"/>
        </w:rPr>
        <w:t>management:</w:t>
      </w:r>
      <w:r>
        <w:rPr>
          <w:spacing w:val="-18"/>
          <w:sz w:val="28"/>
        </w:rPr>
        <w:t xml:space="preserve"> </w:t>
      </w:r>
      <w:r>
        <w:rPr>
          <w:sz w:val="28"/>
        </w:rPr>
        <w:t>a</w:t>
      </w:r>
      <w:r>
        <w:rPr>
          <w:spacing w:val="-17"/>
          <w:sz w:val="28"/>
        </w:rPr>
        <w:t xml:space="preserve"> </w:t>
      </w:r>
      <w:r>
        <w:rPr>
          <w:sz w:val="28"/>
        </w:rPr>
        <w:t>systematic</w:t>
      </w:r>
      <w:r>
        <w:rPr>
          <w:spacing w:val="-18"/>
          <w:sz w:val="28"/>
        </w:rPr>
        <w:t xml:space="preserve"> </w:t>
      </w:r>
      <w:r>
        <w:rPr>
          <w:sz w:val="28"/>
        </w:rPr>
        <w:t>review</w:t>
      </w:r>
    </w:p>
    <w:p w14:paraId="4A24CBF4" w14:textId="77777777" w:rsidR="00837FAC" w:rsidRDefault="004D5FA3">
      <w:pPr>
        <w:pStyle w:val="a3"/>
        <w:spacing w:line="321" w:lineRule="exact"/>
      </w:pPr>
      <w:r>
        <w:t>//</w:t>
      </w:r>
      <w:r>
        <w:rPr>
          <w:spacing w:val="-5"/>
        </w:rPr>
        <w:t xml:space="preserve"> </w:t>
      </w:r>
      <w:r>
        <w:t>J</w:t>
      </w:r>
      <w:r>
        <w:rPr>
          <w:spacing w:val="-4"/>
        </w:rPr>
        <w:t xml:space="preserve"> </w:t>
      </w:r>
      <w:r>
        <w:t>Clin</w:t>
      </w:r>
      <w:r>
        <w:rPr>
          <w:spacing w:val="-4"/>
        </w:rPr>
        <w:t xml:space="preserve"> </w:t>
      </w:r>
      <w:r>
        <w:t>Orthop</w:t>
      </w:r>
      <w:r>
        <w:rPr>
          <w:spacing w:val="-4"/>
        </w:rPr>
        <w:t xml:space="preserve"> </w:t>
      </w:r>
      <w:r>
        <w:t>Trauma.</w:t>
      </w:r>
      <w:r>
        <w:rPr>
          <w:spacing w:val="-5"/>
        </w:rPr>
        <w:t xml:space="preserve"> </w:t>
      </w:r>
      <w:r>
        <w:t>–</w:t>
      </w:r>
      <w:r>
        <w:rPr>
          <w:spacing w:val="-4"/>
        </w:rPr>
        <w:t xml:space="preserve"> </w:t>
      </w:r>
      <w:r>
        <w:t>2022.</w:t>
      </w:r>
      <w:r>
        <w:rPr>
          <w:spacing w:val="-4"/>
        </w:rPr>
        <w:t xml:space="preserve"> </w:t>
      </w:r>
      <w:r>
        <w:t>–</w:t>
      </w:r>
      <w:r>
        <w:rPr>
          <w:spacing w:val="-4"/>
        </w:rPr>
        <w:t xml:space="preserve"> </w:t>
      </w:r>
      <w:r>
        <w:t>Vol.</w:t>
      </w:r>
      <w:r>
        <w:rPr>
          <w:spacing w:val="-4"/>
        </w:rPr>
        <w:t xml:space="preserve"> </w:t>
      </w:r>
      <w:r>
        <w:t>25.</w:t>
      </w:r>
      <w:r>
        <w:rPr>
          <w:spacing w:val="-4"/>
        </w:rPr>
        <w:t xml:space="preserve"> </w:t>
      </w:r>
      <w:r>
        <w:t>–</w:t>
      </w:r>
      <w:r>
        <w:rPr>
          <w:spacing w:val="-4"/>
        </w:rPr>
        <w:t xml:space="preserve"> </w:t>
      </w:r>
      <w:r>
        <w:t>P.</w:t>
      </w:r>
      <w:r>
        <w:rPr>
          <w:spacing w:val="-4"/>
        </w:rPr>
        <w:t xml:space="preserve"> </w:t>
      </w:r>
      <w:r>
        <w:t>1759-</w:t>
      </w:r>
      <w:r>
        <w:rPr>
          <w:spacing w:val="-2"/>
        </w:rPr>
        <w:t>1772.</w:t>
      </w:r>
    </w:p>
    <w:p w14:paraId="00B12A02" w14:textId="77777777" w:rsidR="00837FAC" w:rsidRDefault="004D5FA3">
      <w:pPr>
        <w:pStyle w:val="a4"/>
        <w:numPr>
          <w:ilvl w:val="0"/>
          <w:numId w:val="1"/>
        </w:numPr>
        <w:tabs>
          <w:tab w:val="left" w:pos="1554"/>
        </w:tabs>
        <w:ind w:firstLine="709"/>
        <w:jc w:val="both"/>
        <w:rPr>
          <w:sz w:val="28"/>
        </w:rPr>
      </w:pPr>
      <w:r>
        <w:rPr>
          <w:sz w:val="28"/>
        </w:rPr>
        <w:t>Glass G. E., Chan J. K., Freidin A. et al. TNF-alpha promotes fracture repair by augmenting the recruitment and differentiation of muscle-derived stromal cells // Proc Natl Acad Sci U S A. – 2011. – Vol. 108, №4. – P. 1585-1590.</w:t>
      </w:r>
    </w:p>
    <w:p w14:paraId="27A54474" w14:textId="77777777" w:rsidR="00837FAC" w:rsidRDefault="00837FAC">
      <w:pPr>
        <w:pStyle w:val="a4"/>
        <w:rPr>
          <w:sz w:val="28"/>
        </w:rPr>
        <w:sectPr w:rsidR="00837FAC">
          <w:pgSz w:w="11900" w:h="16840"/>
          <w:pgMar w:top="1060" w:right="425" w:bottom="1220" w:left="1559" w:header="0" w:footer="963" w:gutter="0"/>
          <w:cols w:space="720"/>
        </w:sectPr>
      </w:pPr>
    </w:p>
    <w:p w14:paraId="0A3FD2B0" w14:textId="77777777" w:rsidR="00837FAC" w:rsidRDefault="004D5FA3">
      <w:pPr>
        <w:pStyle w:val="a4"/>
        <w:numPr>
          <w:ilvl w:val="0"/>
          <w:numId w:val="1"/>
        </w:numPr>
        <w:tabs>
          <w:tab w:val="left" w:pos="1554"/>
        </w:tabs>
        <w:spacing w:before="69"/>
        <w:ind w:firstLine="709"/>
        <w:jc w:val="both"/>
        <w:rPr>
          <w:sz w:val="28"/>
        </w:rPr>
      </w:pPr>
      <w:r>
        <w:rPr>
          <w:sz w:val="28"/>
        </w:rPr>
        <w:t>Cachaco A. S., Carvalho T., Santos A. C. et al. TNF-alpha regulates the effects of irradiation in the mouse bone marrow microenvironment // PLoS One. – 2010. – Vol. 5, №2. – P. 8980-8991.</w:t>
      </w:r>
    </w:p>
    <w:p w14:paraId="4D825FEC" w14:textId="77777777" w:rsidR="00837FAC" w:rsidRDefault="004D5FA3">
      <w:pPr>
        <w:pStyle w:val="a4"/>
        <w:numPr>
          <w:ilvl w:val="0"/>
          <w:numId w:val="1"/>
        </w:numPr>
        <w:tabs>
          <w:tab w:val="left" w:pos="1554"/>
        </w:tabs>
        <w:spacing w:line="242" w:lineRule="auto"/>
        <w:ind w:right="135" w:firstLine="709"/>
        <w:jc w:val="both"/>
        <w:rPr>
          <w:sz w:val="28"/>
        </w:rPr>
      </w:pPr>
      <w:r>
        <w:rPr>
          <w:sz w:val="28"/>
        </w:rPr>
        <w:t>Lyras D. N., Kazakos K., Verettas D. et al. The effect of platelet-rich plasma gel in the early phase of patellar tendon healing // Arch Orthop Trauma Surg. – 2009. – Vol. 129, №11. – P. 1577-1582.</w:t>
      </w:r>
    </w:p>
    <w:p w14:paraId="1DA6C8DA" w14:textId="77777777" w:rsidR="00837FAC" w:rsidRDefault="004D5FA3">
      <w:pPr>
        <w:pStyle w:val="a4"/>
        <w:numPr>
          <w:ilvl w:val="0"/>
          <w:numId w:val="1"/>
        </w:numPr>
        <w:tabs>
          <w:tab w:val="left" w:pos="1554"/>
        </w:tabs>
        <w:ind w:firstLine="709"/>
        <w:jc w:val="both"/>
        <w:rPr>
          <w:sz w:val="28"/>
        </w:rPr>
      </w:pPr>
      <w:r>
        <w:rPr>
          <w:sz w:val="28"/>
        </w:rPr>
        <w:t>Lyras D. N., Kazakos K., Verettas D. et al. The influence of platelet-rich plasma on angiogenesis during the early phase of tendon healing // Foot Ankle Int. – 2009. – Vol. 30, №11. – P. 1101-1106.</w:t>
      </w:r>
    </w:p>
    <w:p w14:paraId="22740267" w14:textId="77777777" w:rsidR="00837FAC" w:rsidRDefault="004D5FA3">
      <w:pPr>
        <w:pStyle w:val="a4"/>
        <w:numPr>
          <w:ilvl w:val="0"/>
          <w:numId w:val="1"/>
        </w:numPr>
        <w:tabs>
          <w:tab w:val="left" w:pos="1554"/>
        </w:tabs>
        <w:ind w:right="135" w:firstLine="709"/>
        <w:jc w:val="both"/>
        <w:rPr>
          <w:sz w:val="28"/>
        </w:rPr>
      </w:pPr>
      <w:r>
        <w:rPr>
          <w:sz w:val="28"/>
        </w:rPr>
        <w:t>Lange J., Sapozhnikova A., Lu C. et al. Action of IL-1β during fracture healing // J Orthop Res. – 2010. – Vol. 28, №6. – P. 778-784.</w:t>
      </w:r>
    </w:p>
    <w:p w14:paraId="578CED87" w14:textId="77777777" w:rsidR="00837FAC" w:rsidRDefault="004D5FA3">
      <w:pPr>
        <w:pStyle w:val="a4"/>
        <w:numPr>
          <w:ilvl w:val="0"/>
          <w:numId w:val="1"/>
        </w:numPr>
        <w:tabs>
          <w:tab w:val="left" w:pos="1554"/>
        </w:tabs>
        <w:ind w:firstLine="709"/>
        <w:jc w:val="both"/>
        <w:rPr>
          <w:sz w:val="28"/>
        </w:rPr>
      </w:pPr>
      <w:r>
        <w:rPr>
          <w:sz w:val="28"/>
        </w:rPr>
        <w:t>Lee Y.-M., Fujikado N., Manaka H. et al. IL-1 plays an important role in the</w:t>
      </w:r>
      <w:r>
        <w:rPr>
          <w:spacing w:val="-10"/>
          <w:sz w:val="28"/>
        </w:rPr>
        <w:t xml:space="preserve"> </w:t>
      </w:r>
      <w:r>
        <w:rPr>
          <w:sz w:val="28"/>
        </w:rPr>
        <w:t>bone</w:t>
      </w:r>
      <w:r>
        <w:rPr>
          <w:spacing w:val="-10"/>
          <w:sz w:val="28"/>
        </w:rPr>
        <w:t xml:space="preserve"> </w:t>
      </w:r>
      <w:r>
        <w:rPr>
          <w:sz w:val="28"/>
        </w:rPr>
        <w:t>metabolism</w:t>
      </w:r>
      <w:r>
        <w:rPr>
          <w:spacing w:val="-9"/>
          <w:sz w:val="28"/>
        </w:rPr>
        <w:t xml:space="preserve"> </w:t>
      </w:r>
      <w:r>
        <w:rPr>
          <w:sz w:val="28"/>
        </w:rPr>
        <w:t>under</w:t>
      </w:r>
      <w:r>
        <w:rPr>
          <w:spacing w:val="-10"/>
          <w:sz w:val="28"/>
        </w:rPr>
        <w:t xml:space="preserve"> </w:t>
      </w:r>
      <w:r>
        <w:rPr>
          <w:sz w:val="28"/>
        </w:rPr>
        <w:t>physiological</w:t>
      </w:r>
      <w:r>
        <w:rPr>
          <w:spacing w:val="-10"/>
          <w:sz w:val="28"/>
        </w:rPr>
        <w:t xml:space="preserve"> </w:t>
      </w:r>
      <w:r>
        <w:rPr>
          <w:sz w:val="28"/>
        </w:rPr>
        <w:t>conditions</w:t>
      </w:r>
      <w:r>
        <w:rPr>
          <w:spacing w:val="-10"/>
          <w:sz w:val="28"/>
        </w:rPr>
        <w:t xml:space="preserve"> </w:t>
      </w:r>
      <w:r>
        <w:rPr>
          <w:sz w:val="28"/>
        </w:rPr>
        <w:t>//</w:t>
      </w:r>
      <w:r>
        <w:rPr>
          <w:spacing w:val="-10"/>
          <w:sz w:val="28"/>
        </w:rPr>
        <w:t xml:space="preserve"> </w:t>
      </w:r>
      <w:r>
        <w:rPr>
          <w:sz w:val="28"/>
        </w:rPr>
        <w:t>Int</w:t>
      </w:r>
      <w:r>
        <w:rPr>
          <w:spacing w:val="-10"/>
          <w:sz w:val="28"/>
        </w:rPr>
        <w:t xml:space="preserve"> </w:t>
      </w:r>
      <w:r>
        <w:rPr>
          <w:sz w:val="28"/>
        </w:rPr>
        <w:t>Immunol.</w:t>
      </w:r>
      <w:r>
        <w:rPr>
          <w:spacing w:val="-14"/>
          <w:sz w:val="28"/>
        </w:rPr>
        <w:t xml:space="preserve"> </w:t>
      </w:r>
      <w:r>
        <w:rPr>
          <w:sz w:val="28"/>
        </w:rPr>
        <w:t>–</w:t>
      </w:r>
      <w:r>
        <w:rPr>
          <w:spacing w:val="-10"/>
          <w:sz w:val="28"/>
        </w:rPr>
        <w:t xml:space="preserve"> </w:t>
      </w:r>
      <w:r>
        <w:rPr>
          <w:sz w:val="28"/>
        </w:rPr>
        <w:t>2010.</w:t>
      </w:r>
      <w:r>
        <w:rPr>
          <w:spacing w:val="-10"/>
          <w:sz w:val="28"/>
        </w:rPr>
        <w:t xml:space="preserve"> </w:t>
      </w:r>
      <w:r>
        <w:rPr>
          <w:sz w:val="28"/>
        </w:rPr>
        <w:t>–</w:t>
      </w:r>
      <w:r>
        <w:rPr>
          <w:spacing w:val="-10"/>
          <w:sz w:val="28"/>
        </w:rPr>
        <w:t xml:space="preserve"> </w:t>
      </w:r>
      <w:r>
        <w:rPr>
          <w:sz w:val="28"/>
        </w:rPr>
        <w:t>Vol.</w:t>
      </w:r>
      <w:r>
        <w:rPr>
          <w:spacing w:val="-10"/>
          <w:sz w:val="28"/>
        </w:rPr>
        <w:t xml:space="preserve"> </w:t>
      </w:r>
      <w:r>
        <w:rPr>
          <w:sz w:val="28"/>
        </w:rPr>
        <w:t>22,</w:t>
      </w:r>
    </w:p>
    <w:p w14:paraId="54813227" w14:textId="77777777" w:rsidR="00837FAC" w:rsidRDefault="004D5FA3">
      <w:pPr>
        <w:pStyle w:val="a3"/>
        <w:spacing w:line="321" w:lineRule="exact"/>
      </w:pPr>
      <w:r>
        <w:t>№10.</w:t>
      </w:r>
      <w:r>
        <w:rPr>
          <w:spacing w:val="-5"/>
        </w:rPr>
        <w:t xml:space="preserve"> </w:t>
      </w:r>
      <w:r>
        <w:t>–</w:t>
      </w:r>
      <w:r>
        <w:rPr>
          <w:spacing w:val="-5"/>
        </w:rPr>
        <w:t xml:space="preserve"> </w:t>
      </w:r>
      <w:r>
        <w:t>P.</w:t>
      </w:r>
      <w:r>
        <w:rPr>
          <w:spacing w:val="-4"/>
        </w:rPr>
        <w:t xml:space="preserve"> </w:t>
      </w:r>
      <w:r>
        <w:t>805-</w:t>
      </w:r>
      <w:r>
        <w:rPr>
          <w:spacing w:val="-4"/>
        </w:rPr>
        <w:t>816.</w:t>
      </w:r>
    </w:p>
    <w:p w14:paraId="7B6DE166" w14:textId="77777777" w:rsidR="00837FAC" w:rsidRDefault="004D5FA3">
      <w:pPr>
        <w:pStyle w:val="a4"/>
        <w:numPr>
          <w:ilvl w:val="0"/>
          <w:numId w:val="1"/>
        </w:numPr>
        <w:tabs>
          <w:tab w:val="left" w:pos="1554"/>
        </w:tabs>
        <w:ind w:right="135" w:firstLine="709"/>
        <w:jc w:val="both"/>
        <w:rPr>
          <w:sz w:val="28"/>
        </w:rPr>
      </w:pPr>
      <w:r>
        <w:rPr>
          <w:sz w:val="28"/>
        </w:rPr>
        <w:t>Lange J., Sapozhnikova A., Lu C. et al. Action of IL-1β during fracture healing // J Orthop Res. – 2009. – Vol. 28. – P. 778-784.</w:t>
      </w:r>
    </w:p>
    <w:p w14:paraId="416D0116" w14:textId="77777777" w:rsidR="00837FAC" w:rsidRDefault="004D5FA3">
      <w:pPr>
        <w:pStyle w:val="a4"/>
        <w:numPr>
          <w:ilvl w:val="0"/>
          <w:numId w:val="1"/>
        </w:numPr>
        <w:tabs>
          <w:tab w:val="left" w:pos="1554"/>
        </w:tabs>
        <w:spacing w:line="242" w:lineRule="auto"/>
        <w:ind w:right="131" w:firstLine="709"/>
        <w:jc w:val="both"/>
        <w:rPr>
          <w:sz w:val="28"/>
        </w:rPr>
      </w:pPr>
      <w:r>
        <w:rPr>
          <w:sz w:val="28"/>
        </w:rPr>
        <w:t>Spindler K. P., Murray M. M., Carey J. L. et al. The use of platelets to affect functional healing of an anterior cruciate ligament (ACL) autograft in a caprine ACL reconstruction model // J Orthop Res. – 2009. – Vol. 27, №5. – P. 631-638.</w:t>
      </w:r>
    </w:p>
    <w:p w14:paraId="0DCF8CBA" w14:textId="77777777" w:rsidR="00837FAC" w:rsidRDefault="004D5FA3">
      <w:pPr>
        <w:pStyle w:val="a4"/>
        <w:numPr>
          <w:ilvl w:val="0"/>
          <w:numId w:val="1"/>
        </w:numPr>
        <w:tabs>
          <w:tab w:val="left" w:pos="1554"/>
        </w:tabs>
        <w:ind w:right="136" w:firstLine="709"/>
        <w:jc w:val="both"/>
        <w:rPr>
          <w:sz w:val="28"/>
        </w:rPr>
      </w:pPr>
      <w:r>
        <w:rPr>
          <w:sz w:val="28"/>
        </w:rPr>
        <w:t>Murray M. M., Spindler K. P., Abreu E. et al. Collagen-platelet rich plasma</w:t>
      </w:r>
      <w:r>
        <w:rPr>
          <w:spacing w:val="-1"/>
          <w:sz w:val="28"/>
        </w:rPr>
        <w:t xml:space="preserve"> </w:t>
      </w:r>
      <w:r>
        <w:rPr>
          <w:sz w:val="28"/>
        </w:rPr>
        <w:t>hydrogel</w:t>
      </w:r>
      <w:r>
        <w:rPr>
          <w:spacing w:val="-1"/>
          <w:sz w:val="28"/>
        </w:rPr>
        <w:t xml:space="preserve"> </w:t>
      </w:r>
      <w:r>
        <w:rPr>
          <w:sz w:val="28"/>
        </w:rPr>
        <w:t>enhances</w:t>
      </w:r>
      <w:r>
        <w:rPr>
          <w:spacing w:val="-1"/>
          <w:sz w:val="28"/>
        </w:rPr>
        <w:t xml:space="preserve"> </w:t>
      </w:r>
      <w:r>
        <w:rPr>
          <w:sz w:val="28"/>
        </w:rPr>
        <w:t>primary repair</w:t>
      </w:r>
      <w:r>
        <w:rPr>
          <w:spacing w:val="-1"/>
          <w:sz w:val="28"/>
        </w:rPr>
        <w:t xml:space="preserve"> </w:t>
      </w:r>
      <w:r>
        <w:rPr>
          <w:sz w:val="28"/>
        </w:rPr>
        <w:t>of</w:t>
      </w:r>
      <w:r>
        <w:rPr>
          <w:spacing w:val="-1"/>
          <w:sz w:val="28"/>
        </w:rPr>
        <w:t xml:space="preserve"> </w:t>
      </w:r>
      <w:r>
        <w:rPr>
          <w:sz w:val="28"/>
        </w:rPr>
        <w:t>the</w:t>
      </w:r>
      <w:r>
        <w:rPr>
          <w:spacing w:val="-1"/>
          <w:sz w:val="28"/>
        </w:rPr>
        <w:t xml:space="preserve"> </w:t>
      </w:r>
      <w:r>
        <w:rPr>
          <w:sz w:val="28"/>
        </w:rPr>
        <w:t>porcine</w:t>
      </w:r>
      <w:r>
        <w:rPr>
          <w:spacing w:val="-1"/>
          <w:sz w:val="28"/>
        </w:rPr>
        <w:t xml:space="preserve"> </w:t>
      </w:r>
      <w:r>
        <w:rPr>
          <w:sz w:val="28"/>
        </w:rPr>
        <w:t>anterior</w:t>
      </w:r>
      <w:r>
        <w:rPr>
          <w:spacing w:val="-1"/>
          <w:sz w:val="28"/>
        </w:rPr>
        <w:t xml:space="preserve"> </w:t>
      </w:r>
      <w:r>
        <w:rPr>
          <w:sz w:val="28"/>
        </w:rPr>
        <w:t>cruciate</w:t>
      </w:r>
      <w:r>
        <w:rPr>
          <w:spacing w:val="-1"/>
          <w:sz w:val="28"/>
        </w:rPr>
        <w:t xml:space="preserve"> </w:t>
      </w:r>
      <w:r>
        <w:rPr>
          <w:sz w:val="28"/>
        </w:rPr>
        <w:t>ligament</w:t>
      </w:r>
      <w:r>
        <w:rPr>
          <w:spacing w:val="-1"/>
          <w:sz w:val="28"/>
        </w:rPr>
        <w:t xml:space="preserve"> </w:t>
      </w:r>
      <w:r>
        <w:rPr>
          <w:sz w:val="28"/>
        </w:rPr>
        <w:t>//</w:t>
      </w:r>
      <w:r>
        <w:rPr>
          <w:spacing w:val="-1"/>
          <w:sz w:val="28"/>
        </w:rPr>
        <w:t xml:space="preserve"> </w:t>
      </w:r>
      <w:r>
        <w:rPr>
          <w:sz w:val="28"/>
        </w:rPr>
        <w:t>J Orthop Res. – 2007. – Vol. 25, №1. – P. 81-91.</w:t>
      </w:r>
    </w:p>
    <w:p w14:paraId="6E5665FA" w14:textId="77777777" w:rsidR="00837FAC" w:rsidRDefault="004D5FA3">
      <w:pPr>
        <w:pStyle w:val="a4"/>
        <w:numPr>
          <w:ilvl w:val="0"/>
          <w:numId w:val="1"/>
        </w:numPr>
        <w:tabs>
          <w:tab w:val="left" w:pos="1554"/>
        </w:tabs>
        <w:ind w:right="133" w:firstLine="709"/>
        <w:jc w:val="both"/>
        <w:rPr>
          <w:sz w:val="28"/>
        </w:rPr>
      </w:pPr>
      <w:r>
        <w:rPr>
          <w:sz w:val="28"/>
        </w:rPr>
        <w:t>Coates B. A., McKenzie J. A., Yoneda S. et al. Interleukin-6 (IL-6) deficiency</w:t>
      </w:r>
      <w:r>
        <w:rPr>
          <w:spacing w:val="-11"/>
          <w:sz w:val="28"/>
        </w:rPr>
        <w:t xml:space="preserve"> </w:t>
      </w:r>
      <w:r>
        <w:rPr>
          <w:sz w:val="28"/>
        </w:rPr>
        <w:t>enhances</w:t>
      </w:r>
      <w:r>
        <w:rPr>
          <w:spacing w:val="-11"/>
          <w:sz w:val="28"/>
        </w:rPr>
        <w:t xml:space="preserve"> </w:t>
      </w:r>
      <w:r>
        <w:rPr>
          <w:sz w:val="28"/>
        </w:rPr>
        <w:t>intramembranous</w:t>
      </w:r>
      <w:r>
        <w:rPr>
          <w:spacing w:val="-11"/>
          <w:sz w:val="28"/>
        </w:rPr>
        <w:t xml:space="preserve"> </w:t>
      </w:r>
      <w:r>
        <w:rPr>
          <w:sz w:val="28"/>
        </w:rPr>
        <w:t>osteogenesis</w:t>
      </w:r>
      <w:r>
        <w:rPr>
          <w:spacing w:val="-11"/>
          <w:sz w:val="28"/>
        </w:rPr>
        <w:t xml:space="preserve"> </w:t>
      </w:r>
      <w:r>
        <w:rPr>
          <w:sz w:val="28"/>
        </w:rPr>
        <w:t>following</w:t>
      </w:r>
      <w:r>
        <w:rPr>
          <w:spacing w:val="-11"/>
          <w:sz w:val="28"/>
        </w:rPr>
        <w:t xml:space="preserve"> </w:t>
      </w:r>
      <w:r>
        <w:rPr>
          <w:sz w:val="28"/>
        </w:rPr>
        <w:t>stress</w:t>
      </w:r>
      <w:r>
        <w:rPr>
          <w:spacing w:val="-11"/>
          <w:sz w:val="28"/>
        </w:rPr>
        <w:t xml:space="preserve"> </w:t>
      </w:r>
      <w:r>
        <w:rPr>
          <w:sz w:val="28"/>
        </w:rPr>
        <w:t>fracture</w:t>
      </w:r>
      <w:r>
        <w:rPr>
          <w:spacing w:val="-11"/>
          <w:sz w:val="28"/>
        </w:rPr>
        <w:t xml:space="preserve"> </w:t>
      </w:r>
      <w:r>
        <w:rPr>
          <w:sz w:val="28"/>
        </w:rPr>
        <w:t>in</w:t>
      </w:r>
      <w:r>
        <w:rPr>
          <w:spacing w:val="-11"/>
          <w:sz w:val="28"/>
        </w:rPr>
        <w:t xml:space="preserve"> </w:t>
      </w:r>
      <w:r>
        <w:rPr>
          <w:sz w:val="28"/>
        </w:rPr>
        <w:t>mice</w:t>
      </w:r>
      <w:r>
        <w:rPr>
          <w:spacing w:val="-11"/>
          <w:sz w:val="28"/>
        </w:rPr>
        <w:t xml:space="preserve"> </w:t>
      </w:r>
      <w:r>
        <w:rPr>
          <w:sz w:val="28"/>
        </w:rPr>
        <w:t>// Bone. – 2021. – Vol. 143. – P. 115737-115746.</w:t>
      </w:r>
    </w:p>
    <w:p w14:paraId="039320AF" w14:textId="77777777" w:rsidR="00837FAC" w:rsidRDefault="004D5FA3">
      <w:pPr>
        <w:pStyle w:val="a4"/>
        <w:numPr>
          <w:ilvl w:val="0"/>
          <w:numId w:val="1"/>
        </w:numPr>
        <w:tabs>
          <w:tab w:val="left" w:pos="1554"/>
        </w:tabs>
        <w:ind w:right="136" w:firstLine="709"/>
        <w:jc w:val="both"/>
        <w:rPr>
          <w:sz w:val="28"/>
        </w:rPr>
      </w:pPr>
      <w:r>
        <w:rPr>
          <w:sz w:val="28"/>
        </w:rPr>
        <w:t>Palmisano B., Riminucci M., Karsenty G. Interleukin-6 signaling in osteoblasts regulates bone remodeling during exercise // Bone. – 2023. – Vol. 176. –</w:t>
      </w:r>
    </w:p>
    <w:p w14:paraId="3E598C9A" w14:textId="77777777" w:rsidR="00837FAC" w:rsidRDefault="004D5FA3">
      <w:pPr>
        <w:pStyle w:val="a3"/>
        <w:spacing w:line="321" w:lineRule="exact"/>
      </w:pPr>
      <w:r>
        <w:t>P.</w:t>
      </w:r>
      <w:r>
        <w:rPr>
          <w:spacing w:val="-12"/>
        </w:rPr>
        <w:t xml:space="preserve"> </w:t>
      </w:r>
      <w:r>
        <w:t>116870-</w:t>
      </w:r>
      <w:r>
        <w:rPr>
          <w:spacing w:val="-2"/>
        </w:rPr>
        <w:t>116878.</w:t>
      </w:r>
    </w:p>
    <w:p w14:paraId="0C73BE2D" w14:textId="77777777" w:rsidR="00837FAC" w:rsidRDefault="004D5FA3">
      <w:pPr>
        <w:pStyle w:val="a4"/>
        <w:numPr>
          <w:ilvl w:val="0"/>
          <w:numId w:val="1"/>
        </w:numPr>
        <w:tabs>
          <w:tab w:val="left" w:pos="1554"/>
        </w:tabs>
        <w:spacing w:line="242" w:lineRule="auto"/>
        <w:ind w:firstLine="709"/>
        <w:jc w:val="both"/>
        <w:rPr>
          <w:sz w:val="28"/>
        </w:rPr>
      </w:pPr>
      <w:r>
        <w:rPr>
          <w:sz w:val="28"/>
        </w:rPr>
        <w:t>Alves R., Grimalt R. A review of platelet-rich plasma: history, biology, mechanism of action, and classification // Skin Appendage Disord. – 2018. – Vol. 4,</w:t>
      </w:r>
    </w:p>
    <w:p w14:paraId="4F5369BC" w14:textId="77777777" w:rsidR="00837FAC" w:rsidRDefault="004D5FA3">
      <w:pPr>
        <w:pStyle w:val="a3"/>
        <w:spacing w:line="319" w:lineRule="exact"/>
      </w:pPr>
      <w:r>
        <w:t>№1.</w:t>
      </w:r>
      <w:r>
        <w:rPr>
          <w:spacing w:val="-4"/>
        </w:rPr>
        <w:t xml:space="preserve"> </w:t>
      </w:r>
      <w:r>
        <w:t>–</w:t>
      </w:r>
      <w:r>
        <w:rPr>
          <w:spacing w:val="-4"/>
        </w:rPr>
        <w:t xml:space="preserve"> </w:t>
      </w:r>
      <w:r>
        <w:t>P.</w:t>
      </w:r>
      <w:r>
        <w:rPr>
          <w:spacing w:val="-4"/>
        </w:rPr>
        <w:t xml:space="preserve"> </w:t>
      </w:r>
      <w:r>
        <w:t>18-</w:t>
      </w:r>
      <w:r>
        <w:rPr>
          <w:spacing w:val="-5"/>
        </w:rPr>
        <w:t>24.</w:t>
      </w:r>
    </w:p>
    <w:p w14:paraId="4E0C43A3" w14:textId="77777777" w:rsidR="00837FAC" w:rsidRDefault="004D5FA3">
      <w:pPr>
        <w:pStyle w:val="a4"/>
        <w:numPr>
          <w:ilvl w:val="0"/>
          <w:numId w:val="1"/>
        </w:numPr>
        <w:tabs>
          <w:tab w:val="left" w:pos="1554"/>
        </w:tabs>
        <w:ind w:firstLine="709"/>
        <w:jc w:val="both"/>
        <w:rPr>
          <w:sz w:val="28"/>
        </w:rPr>
      </w:pPr>
      <w:r>
        <w:rPr>
          <w:sz w:val="28"/>
        </w:rPr>
        <w:t>Taschieri</w:t>
      </w:r>
      <w:r>
        <w:rPr>
          <w:spacing w:val="-8"/>
          <w:sz w:val="28"/>
        </w:rPr>
        <w:t xml:space="preserve"> </w:t>
      </w:r>
      <w:r>
        <w:rPr>
          <w:sz w:val="28"/>
        </w:rPr>
        <w:t>S.,</w:t>
      </w:r>
      <w:r>
        <w:rPr>
          <w:spacing w:val="-8"/>
          <w:sz w:val="28"/>
        </w:rPr>
        <w:t xml:space="preserve"> </w:t>
      </w:r>
      <w:r>
        <w:rPr>
          <w:sz w:val="28"/>
        </w:rPr>
        <w:t>Lolato</w:t>
      </w:r>
      <w:r>
        <w:rPr>
          <w:spacing w:val="-7"/>
          <w:sz w:val="28"/>
        </w:rPr>
        <w:t xml:space="preserve"> </w:t>
      </w:r>
      <w:r>
        <w:rPr>
          <w:sz w:val="28"/>
        </w:rPr>
        <w:t>A.,</w:t>
      </w:r>
      <w:r>
        <w:rPr>
          <w:spacing w:val="-8"/>
          <w:sz w:val="28"/>
        </w:rPr>
        <w:t xml:space="preserve"> </w:t>
      </w:r>
      <w:r>
        <w:rPr>
          <w:sz w:val="28"/>
        </w:rPr>
        <w:t>Ofer</w:t>
      </w:r>
      <w:r>
        <w:rPr>
          <w:spacing w:val="-8"/>
          <w:sz w:val="28"/>
        </w:rPr>
        <w:t xml:space="preserve"> </w:t>
      </w:r>
      <w:r>
        <w:rPr>
          <w:sz w:val="28"/>
        </w:rPr>
        <w:t>M.</w:t>
      </w:r>
      <w:r>
        <w:rPr>
          <w:spacing w:val="-8"/>
          <w:sz w:val="28"/>
        </w:rPr>
        <w:t xml:space="preserve"> </w:t>
      </w:r>
      <w:r>
        <w:rPr>
          <w:sz w:val="28"/>
        </w:rPr>
        <w:t>et</w:t>
      </w:r>
      <w:r>
        <w:rPr>
          <w:spacing w:val="-6"/>
          <w:sz w:val="28"/>
        </w:rPr>
        <w:t xml:space="preserve"> </w:t>
      </w:r>
      <w:r>
        <w:rPr>
          <w:sz w:val="28"/>
        </w:rPr>
        <w:t>al.</w:t>
      </w:r>
      <w:r>
        <w:rPr>
          <w:spacing w:val="-8"/>
          <w:sz w:val="28"/>
        </w:rPr>
        <w:t xml:space="preserve"> </w:t>
      </w:r>
      <w:r>
        <w:rPr>
          <w:sz w:val="28"/>
        </w:rPr>
        <w:t>Immediate</w:t>
      </w:r>
      <w:r>
        <w:rPr>
          <w:spacing w:val="-7"/>
          <w:sz w:val="28"/>
        </w:rPr>
        <w:t xml:space="preserve"> </w:t>
      </w:r>
      <w:r>
        <w:rPr>
          <w:sz w:val="28"/>
        </w:rPr>
        <w:t>post-extraction</w:t>
      </w:r>
      <w:r>
        <w:rPr>
          <w:spacing w:val="-7"/>
          <w:sz w:val="28"/>
        </w:rPr>
        <w:t xml:space="preserve"> </w:t>
      </w:r>
      <w:r>
        <w:rPr>
          <w:sz w:val="28"/>
        </w:rPr>
        <w:t>implants with or without pure platelet-rich plasma: a 5-year follow-up study // Oral Maxillofac Surg. – 2017. – Vol. 21, №2. – P. 147-157.</w:t>
      </w:r>
    </w:p>
    <w:p w14:paraId="478BA519" w14:textId="77777777" w:rsidR="00837FAC" w:rsidRDefault="004D5FA3">
      <w:pPr>
        <w:pStyle w:val="a4"/>
        <w:numPr>
          <w:ilvl w:val="0"/>
          <w:numId w:val="1"/>
        </w:numPr>
        <w:tabs>
          <w:tab w:val="left" w:pos="1554"/>
        </w:tabs>
        <w:ind w:right="132" w:firstLine="709"/>
        <w:jc w:val="both"/>
        <w:rPr>
          <w:sz w:val="28"/>
        </w:rPr>
      </w:pPr>
      <w:r>
        <w:rPr>
          <w:sz w:val="28"/>
        </w:rPr>
        <w:t>Georgakopoulos I., Tsantis S., Georgakopoulos P. et al. The impact of platelet-rich plasma (PRP) in osseointegration of oral implants in dental panoramic radiography:</w:t>
      </w:r>
      <w:r>
        <w:rPr>
          <w:spacing w:val="-9"/>
          <w:sz w:val="28"/>
        </w:rPr>
        <w:t xml:space="preserve"> </w:t>
      </w:r>
      <w:r>
        <w:rPr>
          <w:sz w:val="28"/>
        </w:rPr>
        <w:t>texture-based</w:t>
      </w:r>
      <w:r>
        <w:rPr>
          <w:spacing w:val="-9"/>
          <w:sz w:val="28"/>
        </w:rPr>
        <w:t xml:space="preserve"> </w:t>
      </w:r>
      <w:r>
        <w:rPr>
          <w:sz w:val="28"/>
        </w:rPr>
        <w:t>evaluation</w:t>
      </w:r>
      <w:r>
        <w:rPr>
          <w:spacing w:val="-9"/>
          <w:sz w:val="28"/>
        </w:rPr>
        <w:t xml:space="preserve"> </w:t>
      </w:r>
      <w:r>
        <w:rPr>
          <w:sz w:val="28"/>
        </w:rPr>
        <w:t>//</w:t>
      </w:r>
      <w:r>
        <w:rPr>
          <w:spacing w:val="-9"/>
          <w:sz w:val="28"/>
        </w:rPr>
        <w:t xml:space="preserve"> </w:t>
      </w:r>
      <w:r>
        <w:rPr>
          <w:sz w:val="28"/>
        </w:rPr>
        <w:t>Clin</w:t>
      </w:r>
      <w:r>
        <w:rPr>
          <w:spacing w:val="-9"/>
          <w:sz w:val="28"/>
        </w:rPr>
        <w:t xml:space="preserve"> </w:t>
      </w:r>
      <w:r>
        <w:rPr>
          <w:sz w:val="28"/>
        </w:rPr>
        <w:t>Cases</w:t>
      </w:r>
      <w:r>
        <w:rPr>
          <w:spacing w:val="-9"/>
          <w:sz w:val="28"/>
        </w:rPr>
        <w:t xml:space="preserve"> </w:t>
      </w:r>
      <w:r>
        <w:rPr>
          <w:sz w:val="28"/>
        </w:rPr>
        <w:t>Miner</w:t>
      </w:r>
      <w:r>
        <w:rPr>
          <w:spacing w:val="-9"/>
          <w:sz w:val="28"/>
        </w:rPr>
        <w:t xml:space="preserve"> </w:t>
      </w:r>
      <w:r>
        <w:rPr>
          <w:sz w:val="28"/>
        </w:rPr>
        <w:t>Bone</w:t>
      </w:r>
      <w:r>
        <w:rPr>
          <w:spacing w:val="-9"/>
          <w:sz w:val="28"/>
        </w:rPr>
        <w:t xml:space="preserve"> </w:t>
      </w:r>
      <w:r>
        <w:rPr>
          <w:sz w:val="28"/>
        </w:rPr>
        <w:t>Metab.</w:t>
      </w:r>
      <w:r>
        <w:rPr>
          <w:spacing w:val="-6"/>
          <w:sz w:val="28"/>
        </w:rPr>
        <w:t xml:space="preserve"> </w:t>
      </w:r>
      <w:r>
        <w:rPr>
          <w:sz w:val="28"/>
        </w:rPr>
        <w:t>–</w:t>
      </w:r>
      <w:r>
        <w:rPr>
          <w:spacing w:val="-9"/>
          <w:sz w:val="28"/>
        </w:rPr>
        <w:t xml:space="preserve"> </w:t>
      </w:r>
      <w:r>
        <w:rPr>
          <w:sz w:val="28"/>
        </w:rPr>
        <w:t>2014.</w:t>
      </w:r>
      <w:r>
        <w:rPr>
          <w:spacing w:val="-9"/>
          <w:sz w:val="28"/>
        </w:rPr>
        <w:t xml:space="preserve"> </w:t>
      </w:r>
      <w:r>
        <w:rPr>
          <w:sz w:val="28"/>
        </w:rPr>
        <w:t>–</w:t>
      </w:r>
      <w:r>
        <w:rPr>
          <w:spacing w:val="-9"/>
          <w:sz w:val="28"/>
        </w:rPr>
        <w:t xml:space="preserve"> </w:t>
      </w:r>
      <w:r>
        <w:rPr>
          <w:sz w:val="28"/>
        </w:rPr>
        <w:t>Vol. 11, №1. – P. 59-66.</w:t>
      </w:r>
    </w:p>
    <w:p w14:paraId="5349849A" w14:textId="77777777" w:rsidR="00837FAC" w:rsidRDefault="004D5FA3">
      <w:pPr>
        <w:pStyle w:val="a4"/>
        <w:numPr>
          <w:ilvl w:val="0"/>
          <w:numId w:val="1"/>
        </w:numPr>
        <w:tabs>
          <w:tab w:val="left" w:pos="1554"/>
        </w:tabs>
        <w:ind w:firstLine="709"/>
        <w:jc w:val="both"/>
        <w:rPr>
          <w:sz w:val="28"/>
        </w:rPr>
      </w:pPr>
      <w:r>
        <w:rPr>
          <w:sz w:val="28"/>
        </w:rPr>
        <w:t>Marx R. E. Platelet-rich plasma: evidence to support its use // J Oral Maxillofac Surg. – 2004. – Vol. 62, №4. – P. 489-496.</w:t>
      </w:r>
    </w:p>
    <w:p w14:paraId="4670DD97" w14:textId="77777777" w:rsidR="00837FAC" w:rsidRDefault="004D5FA3">
      <w:pPr>
        <w:pStyle w:val="a4"/>
        <w:numPr>
          <w:ilvl w:val="0"/>
          <w:numId w:val="1"/>
        </w:numPr>
        <w:tabs>
          <w:tab w:val="left" w:pos="1554"/>
        </w:tabs>
        <w:spacing w:line="242" w:lineRule="auto"/>
        <w:ind w:right="131" w:firstLine="709"/>
        <w:jc w:val="both"/>
        <w:rPr>
          <w:sz w:val="28"/>
        </w:rPr>
      </w:pPr>
      <w:r>
        <w:rPr>
          <w:sz w:val="28"/>
        </w:rPr>
        <w:t>Zhang Y., Chen J., Zhong Z. M. et al. Is platelet-derived growth factor- BB expression proportional to fibrosis in the hypertrophied lumbar ligamentum flavum? // Spine. – 2010. – Vol. 35, №25. – P. 1479-1486.</w:t>
      </w:r>
    </w:p>
    <w:p w14:paraId="72F1B4EE" w14:textId="77777777" w:rsidR="00837FAC" w:rsidRDefault="00837FAC">
      <w:pPr>
        <w:pStyle w:val="a4"/>
        <w:spacing w:line="242" w:lineRule="auto"/>
        <w:rPr>
          <w:sz w:val="28"/>
        </w:rPr>
        <w:sectPr w:rsidR="00837FAC">
          <w:pgSz w:w="11900" w:h="16840"/>
          <w:pgMar w:top="1060" w:right="425" w:bottom="1220" w:left="1559" w:header="0" w:footer="963" w:gutter="0"/>
          <w:cols w:space="720"/>
        </w:sectPr>
      </w:pPr>
    </w:p>
    <w:p w14:paraId="3DB70ED0" w14:textId="77777777" w:rsidR="00837FAC" w:rsidRDefault="004D5FA3">
      <w:pPr>
        <w:pStyle w:val="a4"/>
        <w:numPr>
          <w:ilvl w:val="0"/>
          <w:numId w:val="1"/>
        </w:numPr>
        <w:tabs>
          <w:tab w:val="left" w:pos="1554"/>
        </w:tabs>
        <w:spacing w:before="69"/>
        <w:ind w:right="132" w:firstLine="709"/>
        <w:jc w:val="both"/>
        <w:rPr>
          <w:sz w:val="28"/>
        </w:rPr>
      </w:pPr>
      <w:r>
        <w:rPr>
          <w:sz w:val="28"/>
        </w:rPr>
        <w:t>Kao H. K., Chen B., Murphy G. F. et al. Peripheral blood fibrocytes: enhancement of wound healing by cell proliferation, re-epithelialization, contraction, and angiogenesis // Ann Surg. – 2011. – Vol. 254, №6. – P. 1066-1074.</w:t>
      </w:r>
    </w:p>
    <w:p w14:paraId="32C0213F" w14:textId="77777777" w:rsidR="00837FAC" w:rsidRDefault="004D5FA3">
      <w:pPr>
        <w:pStyle w:val="a4"/>
        <w:numPr>
          <w:ilvl w:val="0"/>
          <w:numId w:val="1"/>
        </w:numPr>
        <w:tabs>
          <w:tab w:val="left" w:pos="1554"/>
        </w:tabs>
        <w:spacing w:line="242" w:lineRule="auto"/>
        <w:ind w:firstLine="709"/>
        <w:jc w:val="both"/>
        <w:rPr>
          <w:sz w:val="28"/>
        </w:rPr>
      </w:pPr>
      <w:r>
        <w:rPr>
          <w:sz w:val="28"/>
        </w:rPr>
        <w:t>Casati L., Celotti F., Negri-Cesi P. et al. Platelet-derived growth factor (PDGF)</w:t>
      </w:r>
      <w:r>
        <w:rPr>
          <w:spacing w:val="-11"/>
          <w:sz w:val="28"/>
        </w:rPr>
        <w:t xml:space="preserve"> </w:t>
      </w:r>
      <w:r>
        <w:rPr>
          <w:sz w:val="28"/>
        </w:rPr>
        <w:t>contained</w:t>
      </w:r>
      <w:r>
        <w:rPr>
          <w:spacing w:val="-11"/>
          <w:sz w:val="28"/>
        </w:rPr>
        <w:t xml:space="preserve"> </w:t>
      </w:r>
      <w:r>
        <w:rPr>
          <w:sz w:val="28"/>
        </w:rPr>
        <w:t>in</w:t>
      </w:r>
      <w:r>
        <w:rPr>
          <w:spacing w:val="-11"/>
          <w:sz w:val="28"/>
        </w:rPr>
        <w:t xml:space="preserve"> </w:t>
      </w:r>
      <w:r>
        <w:rPr>
          <w:sz w:val="28"/>
        </w:rPr>
        <w:t>platelet-rich</w:t>
      </w:r>
      <w:r>
        <w:rPr>
          <w:spacing w:val="-11"/>
          <w:sz w:val="28"/>
        </w:rPr>
        <w:t xml:space="preserve"> </w:t>
      </w:r>
      <w:r>
        <w:rPr>
          <w:sz w:val="28"/>
        </w:rPr>
        <w:t>plasma</w:t>
      </w:r>
      <w:r>
        <w:rPr>
          <w:spacing w:val="-10"/>
          <w:sz w:val="28"/>
        </w:rPr>
        <w:t xml:space="preserve"> </w:t>
      </w:r>
      <w:r>
        <w:rPr>
          <w:sz w:val="28"/>
        </w:rPr>
        <w:t>(PRP)</w:t>
      </w:r>
      <w:r>
        <w:rPr>
          <w:spacing w:val="-11"/>
          <w:sz w:val="28"/>
        </w:rPr>
        <w:t xml:space="preserve"> </w:t>
      </w:r>
      <w:r>
        <w:rPr>
          <w:sz w:val="28"/>
        </w:rPr>
        <w:t>stimulates</w:t>
      </w:r>
      <w:r>
        <w:rPr>
          <w:spacing w:val="-11"/>
          <w:sz w:val="28"/>
        </w:rPr>
        <w:t xml:space="preserve"> </w:t>
      </w:r>
      <w:r>
        <w:rPr>
          <w:sz w:val="28"/>
        </w:rPr>
        <w:t>migration</w:t>
      </w:r>
      <w:r>
        <w:rPr>
          <w:spacing w:val="-11"/>
          <w:sz w:val="28"/>
        </w:rPr>
        <w:t xml:space="preserve"> </w:t>
      </w:r>
      <w:r>
        <w:rPr>
          <w:sz w:val="28"/>
        </w:rPr>
        <w:t>of</w:t>
      </w:r>
      <w:r>
        <w:rPr>
          <w:spacing w:val="-11"/>
          <w:sz w:val="28"/>
        </w:rPr>
        <w:t xml:space="preserve"> </w:t>
      </w:r>
      <w:r>
        <w:rPr>
          <w:sz w:val="28"/>
        </w:rPr>
        <w:t>osteoblasts</w:t>
      </w:r>
      <w:r>
        <w:rPr>
          <w:spacing w:val="-11"/>
          <w:sz w:val="28"/>
        </w:rPr>
        <w:t xml:space="preserve"> </w:t>
      </w:r>
      <w:r>
        <w:rPr>
          <w:sz w:val="28"/>
        </w:rPr>
        <w:t>by reorganizing</w:t>
      </w:r>
      <w:r>
        <w:rPr>
          <w:spacing w:val="-1"/>
          <w:sz w:val="28"/>
        </w:rPr>
        <w:t xml:space="preserve"> </w:t>
      </w:r>
      <w:r>
        <w:rPr>
          <w:sz w:val="28"/>
        </w:rPr>
        <w:t>actin</w:t>
      </w:r>
      <w:r>
        <w:rPr>
          <w:spacing w:val="-1"/>
          <w:sz w:val="28"/>
        </w:rPr>
        <w:t xml:space="preserve"> </w:t>
      </w:r>
      <w:r>
        <w:rPr>
          <w:sz w:val="28"/>
        </w:rPr>
        <w:t>cytoskeleton</w:t>
      </w:r>
      <w:r>
        <w:rPr>
          <w:spacing w:val="-1"/>
          <w:sz w:val="28"/>
        </w:rPr>
        <w:t xml:space="preserve"> </w:t>
      </w:r>
      <w:r>
        <w:rPr>
          <w:sz w:val="28"/>
        </w:rPr>
        <w:t>//</w:t>
      </w:r>
      <w:r>
        <w:rPr>
          <w:spacing w:val="-1"/>
          <w:sz w:val="28"/>
        </w:rPr>
        <w:t xml:space="preserve"> </w:t>
      </w:r>
      <w:r>
        <w:rPr>
          <w:sz w:val="28"/>
        </w:rPr>
        <w:t>Cell</w:t>
      </w:r>
      <w:r>
        <w:rPr>
          <w:spacing w:val="-1"/>
          <w:sz w:val="28"/>
        </w:rPr>
        <w:t xml:space="preserve"> </w:t>
      </w:r>
      <w:r>
        <w:rPr>
          <w:sz w:val="28"/>
        </w:rPr>
        <w:t>Adh</w:t>
      </w:r>
      <w:r>
        <w:rPr>
          <w:spacing w:val="-1"/>
          <w:sz w:val="28"/>
        </w:rPr>
        <w:t xml:space="preserve"> </w:t>
      </w:r>
      <w:r>
        <w:rPr>
          <w:sz w:val="28"/>
        </w:rPr>
        <w:t>Migr. –</w:t>
      </w:r>
      <w:r>
        <w:rPr>
          <w:spacing w:val="-1"/>
          <w:sz w:val="28"/>
        </w:rPr>
        <w:t xml:space="preserve"> </w:t>
      </w:r>
      <w:r>
        <w:rPr>
          <w:sz w:val="28"/>
        </w:rPr>
        <w:t>2014.</w:t>
      </w:r>
      <w:r>
        <w:rPr>
          <w:spacing w:val="-1"/>
          <w:sz w:val="28"/>
        </w:rPr>
        <w:t xml:space="preserve"> </w:t>
      </w:r>
      <w:r>
        <w:rPr>
          <w:sz w:val="28"/>
        </w:rPr>
        <w:t>–</w:t>
      </w:r>
      <w:r>
        <w:rPr>
          <w:spacing w:val="-1"/>
          <w:sz w:val="28"/>
        </w:rPr>
        <w:t xml:space="preserve"> </w:t>
      </w:r>
      <w:r>
        <w:rPr>
          <w:sz w:val="28"/>
        </w:rPr>
        <w:t>Vol.</w:t>
      </w:r>
      <w:r>
        <w:rPr>
          <w:spacing w:val="-1"/>
          <w:sz w:val="28"/>
        </w:rPr>
        <w:t xml:space="preserve"> </w:t>
      </w:r>
      <w:r>
        <w:rPr>
          <w:sz w:val="28"/>
        </w:rPr>
        <w:t>8,</w:t>
      </w:r>
      <w:r>
        <w:rPr>
          <w:spacing w:val="-1"/>
          <w:sz w:val="28"/>
        </w:rPr>
        <w:t xml:space="preserve"> </w:t>
      </w:r>
      <w:r>
        <w:rPr>
          <w:sz w:val="28"/>
        </w:rPr>
        <w:t>№6.</w:t>
      </w:r>
      <w:r>
        <w:rPr>
          <w:spacing w:val="-1"/>
          <w:sz w:val="28"/>
        </w:rPr>
        <w:t xml:space="preserve"> </w:t>
      </w:r>
      <w:r>
        <w:rPr>
          <w:sz w:val="28"/>
        </w:rPr>
        <w:t>–</w:t>
      </w:r>
      <w:r>
        <w:rPr>
          <w:spacing w:val="-1"/>
          <w:sz w:val="28"/>
        </w:rPr>
        <w:t xml:space="preserve"> </w:t>
      </w:r>
      <w:r>
        <w:rPr>
          <w:sz w:val="28"/>
        </w:rPr>
        <w:t>P.</w:t>
      </w:r>
      <w:r>
        <w:rPr>
          <w:spacing w:val="-1"/>
          <w:sz w:val="28"/>
        </w:rPr>
        <w:t xml:space="preserve"> </w:t>
      </w:r>
      <w:r>
        <w:rPr>
          <w:sz w:val="28"/>
        </w:rPr>
        <w:t>595-602.</w:t>
      </w:r>
    </w:p>
    <w:p w14:paraId="0FC84601" w14:textId="77777777" w:rsidR="00837FAC" w:rsidRDefault="004D5FA3">
      <w:pPr>
        <w:pStyle w:val="a4"/>
        <w:numPr>
          <w:ilvl w:val="0"/>
          <w:numId w:val="1"/>
        </w:numPr>
        <w:tabs>
          <w:tab w:val="left" w:pos="1554"/>
        </w:tabs>
        <w:ind w:firstLine="709"/>
        <w:jc w:val="both"/>
        <w:rPr>
          <w:sz w:val="28"/>
        </w:rPr>
      </w:pPr>
      <w:r>
        <w:rPr>
          <w:sz w:val="28"/>
        </w:rPr>
        <w:t>Kinoshita H., Orita S., Inage K. et al. Freeze-dried platelet-rich plasma induces osteoblast proliferation via platelet-derived growth factor receptor-mediated signal transduction // Asian Spine J. – 2020. – Vol. 14, №1. – P. 1-8.</w:t>
      </w:r>
    </w:p>
    <w:p w14:paraId="11325F38" w14:textId="77777777" w:rsidR="00837FAC" w:rsidRDefault="004D5FA3">
      <w:pPr>
        <w:pStyle w:val="a4"/>
        <w:numPr>
          <w:ilvl w:val="0"/>
          <w:numId w:val="1"/>
        </w:numPr>
        <w:tabs>
          <w:tab w:val="left" w:pos="1554"/>
        </w:tabs>
        <w:ind w:right="129" w:firstLine="709"/>
        <w:jc w:val="both"/>
        <w:rPr>
          <w:sz w:val="28"/>
        </w:rPr>
      </w:pPr>
      <w:r>
        <w:rPr>
          <w:sz w:val="28"/>
        </w:rPr>
        <w:t>Ng F., Boucher S., Koh S. et al. PDGF, TGF-β, and FGF signaling is important for differentiation and growth of mesenchymal stem cells (MSCs): transcriptional profiling can identify markers and signaling pathways important in differentiation of MSCs into adipogenic, chondrogenic, and osteogenic lineages // Blood. – 2008. – Vol. 112, №2. – P. 295-307.</w:t>
      </w:r>
    </w:p>
    <w:p w14:paraId="547BAC6D" w14:textId="77777777" w:rsidR="00837FAC" w:rsidRDefault="004D5FA3">
      <w:pPr>
        <w:pStyle w:val="a4"/>
        <w:numPr>
          <w:ilvl w:val="0"/>
          <w:numId w:val="1"/>
        </w:numPr>
        <w:tabs>
          <w:tab w:val="left" w:pos="1554"/>
        </w:tabs>
        <w:ind w:right="130" w:firstLine="709"/>
        <w:jc w:val="both"/>
        <w:rPr>
          <w:sz w:val="28"/>
        </w:rPr>
      </w:pPr>
      <w:r>
        <w:rPr>
          <w:sz w:val="28"/>
        </w:rPr>
        <w:t>Kreja</w:t>
      </w:r>
      <w:r>
        <w:rPr>
          <w:spacing w:val="-12"/>
          <w:sz w:val="28"/>
        </w:rPr>
        <w:t xml:space="preserve"> </w:t>
      </w:r>
      <w:r>
        <w:rPr>
          <w:sz w:val="28"/>
        </w:rPr>
        <w:t>L.,</w:t>
      </w:r>
      <w:r>
        <w:rPr>
          <w:spacing w:val="-12"/>
          <w:sz w:val="28"/>
        </w:rPr>
        <w:t xml:space="preserve"> </w:t>
      </w:r>
      <w:r>
        <w:rPr>
          <w:sz w:val="28"/>
        </w:rPr>
        <w:t>Brenner</w:t>
      </w:r>
      <w:r>
        <w:rPr>
          <w:spacing w:val="-12"/>
          <w:sz w:val="28"/>
        </w:rPr>
        <w:t xml:space="preserve"> </w:t>
      </w:r>
      <w:r>
        <w:rPr>
          <w:sz w:val="28"/>
        </w:rPr>
        <w:t>R.</w:t>
      </w:r>
      <w:r>
        <w:rPr>
          <w:spacing w:val="-12"/>
          <w:sz w:val="28"/>
        </w:rPr>
        <w:t xml:space="preserve"> </w:t>
      </w:r>
      <w:r>
        <w:rPr>
          <w:sz w:val="28"/>
        </w:rPr>
        <w:t>E.,</w:t>
      </w:r>
      <w:r>
        <w:rPr>
          <w:spacing w:val="-12"/>
          <w:sz w:val="28"/>
        </w:rPr>
        <w:t xml:space="preserve"> </w:t>
      </w:r>
      <w:r>
        <w:rPr>
          <w:sz w:val="28"/>
        </w:rPr>
        <w:t>Tautzenberger</w:t>
      </w:r>
      <w:r>
        <w:rPr>
          <w:spacing w:val="-12"/>
          <w:sz w:val="28"/>
        </w:rPr>
        <w:t xml:space="preserve"> </w:t>
      </w:r>
      <w:r>
        <w:rPr>
          <w:sz w:val="28"/>
        </w:rPr>
        <w:t>A.</w:t>
      </w:r>
      <w:r>
        <w:rPr>
          <w:spacing w:val="-12"/>
          <w:sz w:val="28"/>
        </w:rPr>
        <w:t xml:space="preserve"> </w:t>
      </w:r>
      <w:r>
        <w:rPr>
          <w:sz w:val="28"/>
        </w:rPr>
        <w:t>et</w:t>
      </w:r>
      <w:r>
        <w:rPr>
          <w:spacing w:val="-12"/>
          <w:sz w:val="28"/>
        </w:rPr>
        <w:t xml:space="preserve"> </w:t>
      </w:r>
      <w:r>
        <w:rPr>
          <w:sz w:val="28"/>
        </w:rPr>
        <w:t>al.</w:t>
      </w:r>
      <w:r>
        <w:rPr>
          <w:spacing w:val="-12"/>
          <w:sz w:val="28"/>
        </w:rPr>
        <w:t xml:space="preserve"> </w:t>
      </w:r>
      <w:r>
        <w:rPr>
          <w:sz w:val="28"/>
        </w:rPr>
        <w:t>Non-resorbing</w:t>
      </w:r>
      <w:r>
        <w:rPr>
          <w:spacing w:val="-12"/>
          <w:sz w:val="28"/>
        </w:rPr>
        <w:t xml:space="preserve"> </w:t>
      </w:r>
      <w:r>
        <w:rPr>
          <w:sz w:val="28"/>
        </w:rPr>
        <w:t>osteoclasts induce migration and osteogenic differentiation of mesenchymal stem cells // J Cell Biochem. – 2010. – Vol. 109, №2. – P. 347-355.</w:t>
      </w:r>
    </w:p>
    <w:p w14:paraId="2792BD92" w14:textId="77777777" w:rsidR="00837FAC" w:rsidRDefault="004D5FA3">
      <w:pPr>
        <w:pStyle w:val="a4"/>
        <w:numPr>
          <w:ilvl w:val="0"/>
          <w:numId w:val="1"/>
        </w:numPr>
        <w:tabs>
          <w:tab w:val="left" w:pos="1554"/>
        </w:tabs>
        <w:ind w:right="132" w:firstLine="709"/>
        <w:jc w:val="both"/>
        <w:rPr>
          <w:sz w:val="28"/>
        </w:rPr>
      </w:pPr>
      <w:r>
        <w:rPr>
          <w:sz w:val="28"/>
        </w:rPr>
        <w:t>Panseri S., Russo A., Cunha C. et al. Osteochondral tissue engineering approaches for articular cartilage and subchondral bone regeneration // Knee Surg Sports Traumatol Arthrosc. – 2012. – Vol. 20, №6. – P. 1182-1191.</w:t>
      </w:r>
    </w:p>
    <w:p w14:paraId="437F5A10" w14:textId="77777777" w:rsidR="00837FAC" w:rsidRDefault="004D5FA3">
      <w:pPr>
        <w:pStyle w:val="a4"/>
        <w:numPr>
          <w:ilvl w:val="0"/>
          <w:numId w:val="1"/>
        </w:numPr>
        <w:tabs>
          <w:tab w:val="left" w:pos="1554"/>
        </w:tabs>
        <w:ind w:right="135" w:firstLine="709"/>
        <w:jc w:val="both"/>
        <w:rPr>
          <w:sz w:val="28"/>
        </w:rPr>
      </w:pPr>
      <w:r>
        <w:rPr>
          <w:sz w:val="28"/>
        </w:rPr>
        <w:t>Dumic-Cule</w:t>
      </w:r>
      <w:r>
        <w:rPr>
          <w:spacing w:val="-2"/>
          <w:sz w:val="28"/>
        </w:rPr>
        <w:t xml:space="preserve"> </w:t>
      </w:r>
      <w:r>
        <w:rPr>
          <w:sz w:val="28"/>
        </w:rPr>
        <w:t>I.,</w:t>
      </w:r>
      <w:r>
        <w:rPr>
          <w:spacing w:val="-2"/>
          <w:sz w:val="28"/>
        </w:rPr>
        <w:t xml:space="preserve"> </w:t>
      </w:r>
      <w:r>
        <w:rPr>
          <w:sz w:val="28"/>
        </w:rPr>
        <w:t>Peric</w:t>
      </w:r>
      <w:r>
        <w:rPr>
          <w:spacing w:val="-2"/>
          <w:sz w:val="28"/>
        </w:rPr>
        <w:t xml:space="preserve"> </w:t>
      </w:r>
      <w:r>
        <w:rPr>
          <w:sz w:val="28"/>
        </w:rPr>
        <w:t>M.,</w:t>
      </w:r>
      <w:r>
        <w:rPr>
          <w:spacing w:val="-2"/>
          <w:sz w:val="28"/>
        </w:rPr>
        <w:t xml:space="preserve"> </w:t>
      </w:r>
      <w:r>
        <w:rPr>
          <w:sz w:val="28"/>
        </w:rPr>
        <w:t>Kucko</w:t>
      </w:r>
      <w:r>
        <w:rPr>
          <w:spacing w:val="-2"/>
          <w:sz w:val="28"/>
        </w:rPr>
        <w:t xml:space="preserve"> </w:t>
      </w:r>
      <w:r>
        <w:rPr>
          <w:sz w:val="28"/>
        </w:rPr>
        <w:t>L.</w:t>
      </w:r>
      <w:r>
        <w:rPr>
          <w:spacing w:val="-2"/>
          <w:sz w:val="28"/>
        </w:rPr>
        <w:t xml:space="preserve"> </w:t>
      </w:r>
      <w:r>
        <w:rPr>
          <w:sz w:val="28"/>
        </w:rPr>
        <w:t>et</w:t>
      </w:r>
      <w:r>
        <w:rPr>
          <w:spacing w:val="-2"/>
          <w:sz w:val="28"/>
        </w:rPr>
        <w:t xml:space="preserve"> </w:t>
      </w:r>
      <w:r>
        <w:rPr>
          <w:sz w:val="28"/>
        </w:rPr>
        <w:t>al.</w:t>
      </w:r>
      <w:r>
        <w:rPr>
          <w:spacing w:val="-2"/>
          <w:sz w:val="28"/>
        </w:rPr>
        <w:t xml:space="preserve"> </w:t>
      </w:r>
      <w:r>
        <w:rPr>
          <w:sz w:val="28"/>
        </w:rPr>
        <w:t>Bone</w:t>
      </w:r>
      <w:r>
        <w:rPr>
          <w:spacing w:val="-2"/>
          <w:sz w:val="28"/>
        </w:rPr>
        <w:t xml:space="preserve"> </w:t>
      </w:r>
      <w:r>
        <w:rPr>
          <w:sz w:val="28"/>
        </w:rPr>
        <w:t>morphogenetic</w:t>
      </w:r>
      <w:r>
        <w:rPr>
          <w:spacing w:val="-5"/>
          <w:sz w:val="28"/>
        </w:rPr>
        <w:t xml:space="preserve"> </w:t>
      </w:r>
      <w:r>
        <w:rPr>
          <w:sz w:val="28"/>
        </w:rPr>
        <w:t>proteins</w:t>
      </w:r>
      <w:r>
        <w:rPr>
          <w:spacing w:val="-2"/>
          <w:sz w:val="28"/>
        </w:rPr>
        <w:t xml:space="preserve"> </w:t>
      </w:r>
      <w:r>
        <w:rPr>
          <w:sz w:val="28"/>
        </w:rPr>
        <w:t>in fracture repair // Int Orthop. – 2018. – Vol. 42, №11. – P. 2619-2626.</w:t>
      </w:r>
    </w:p>
    <w:p w14:paraId="07AEF15B" w14:textId="77777777" w:rsidR="00837FAC" w:rsidRDefault="004D5FA3">
      <w:pPr>
        <w:pStyle w:val="a4"/>
        <w:numPr>
          <w:ilvl w:val="0"/>
          <w:numId w:val="1"/>
        </w:numPr>
        <w:tabs>
          <w:tab w:val="left" w:pos="1554"/>
        </w:tabs>
        <w:ind w:right="133" w:firstLine="709"/>
        <w:jc w:val="both"/>
        <w:rPr>
          <w:sz w:val="28"/>
        </w:rPr>
      </w:pPr>
      <w:r>
        <w:rPr>
          <w:sz w:val="28"/>
        </w:rPr>
        <w:t>Lademann</w:t>
      </w:r>
      <w:r>
        <w:rPr>
          <w:spacing w:val="-18"/>
          <w:sz w:val="28"/>
        </w:rPr>
        <w:t xml:space="preserve"> </w:t>
      </w:r>
      <w:r>
        <w:rPr>
          <w:sz w:val="28"/>
        </w:rPr>
        <w:t>F.,</w:t>
      </w:r>
      <w:r>
        <w:rPr>
          <w:spacing w:val="-17"/>
          <w:sz w:val="28"/>
        </w:rPr>
        <w:t xml:space="preserve"> </w:t>
      </w:r>
      <w:r>
        <w:rPr>
          <w:sz w:val="28"/>
        </w:rPr>
        <w:t>Hofbauer</w:t>
      </w:r>
      <w:r>
        <w:rPr>
          <w:spacing w:val="-18"/>
          <w:sz w:val="28"/>
        </w:rPr>
        <w:t xml:space="preserve"> </w:t>
      </w:r>
      <w:r>
        <w:rPr>
          <w:sz w:val="28"/>
        </w:rPr>
        <w:t>L.</w:t>
      </w:r>
      <w:r>
        <w:rPr>
          <w:spacing w:val="-17"/>
          <w:sz w:val="28"/>
        </w:rPr>
        <w:t xml:space="preserve"> </w:t>
      </w:r>
      <w:r>
        <w:rPr>
          <w:sz w:val="28"/>
        </w:rPr>
        <w:t>C.,</w:t>
      </w:r>
      <w:r>
        <w:rPr>
          <w:spacing w:val="-18"/>
          <w:sz w:val="28"/>
        </w:rPr>
        <w:t xml:space="preserve"> </w:t>
      </w:r>
      <w:r>
        <w:rPr>
          <w:sz w:val="28"/>
        </w:rPr>
        <w:t>Rauner</w:t>
      </w:r>
      <w:r>
        <w:rPr>
          <w:spacing w:val="-17"/>
          <w:sz w:val="28"/>
        </w:rPr>
        <w:t xml:space="preserve"> </w:t>
      </w:r>
      <w:r>
        <w:rPr>
          <w:sz w:val="28"/>
        </w:rPr>
        <w:t>M.</w:t>
      </w:r>
      <w:r>
        <w:rPr>
          <w:spacing w:val="-18"/>
          <w:sz w:val="28"/>
        </w:rPr>
        <w:t xml:space="preserve"> </w:t>
      </w:r>
      <w:r>
        <w:rPr>
          <w:sz w:val="28"/>
        </w:rPr>
        <w:t>The</w:t>
      </w:r>
      <w:r>
        <w:rPr>
          <w:spacing w:val="-17"/>
          <w:sz w:val="28"/>
        </w:rPr>
        <w:t xml:space="preserve"> </w:t>
      </w:r>
      <w:r>
        <w:rPr>
          <w:sz w:val="28"/>
        </w:rPr>
        <w:t>bone</w:t>
      </w:r>
      <w:r>
        <w:rPr>
          <w:spacing w:val="-18"/>
          <w:sz w:val="28"/>
        </w:rPr>
        <w:t xml:space="preserve"> </w:t>
      </w:r>
      <w:r>
        <w:rPr>
          <w:sz w:val="28"/>
        </w:rPr>
        <w:t>morphogenetic</w:t>
      </w:r>
      <w:r>
        <w:rPr>
          <w:spacing w:val="-17"/>
          <w:sz w:val="28"/>
        </w:rPr>
        <w:t xml:space="preserve"> </w:t>
      </w:r>
      <w:r>
        <w:rPr>
          <w:sz w:val="28"/>
        </w:rPr>
        <w:t xml:space="preserve">protein pathway: the osteoclastic perspective // Front Cell Dev Biol. – 2020. – Vol. 8. – P. </w:t>
      </w:r>
      <w:r>
        <w:rPr>
          <w:spacing w:val="-2"/>
          <w:sz w:val="28"/>
        </w:rPr>
        <w:t>586031-586042.</w:t>
      </w:r>
    </w:p>
    <w:p w14:paraId="5D6DE5DB" w14:textId="77777777" w:rsidR="00837FAC" w:rsidRDefault="004D5FA3">
      <w:pPr>
        <w:pStyle w:val="a4"/>
        <w:numPr>
          <w:ilvl w:val="0"/>
          <w:numId w:val="1"/>
        </w:numPr>
        <w:tabs>
          <w:tab w:val="left" w:pos="1554"/>
        </w:tabs>
        <w:ind w:right="135" w:firstLine="709"/>
        <w:jc w:val="both"/>
        <w:rPr>
          <w:sz w:val="28"/>
        </w:rPr>
      </w:pPr>
      <w:r>
        <w:rPr>
          <w:sz w:val="28"/>
        </w:rPr>
        <w:t>Bonewald</w:t>
      </w:r>
      <w:r>
        <w:rPr>
          <w:spacing w:val="-3"/>
          <w:sz w:val="28"/>
        </w:rPr>
        <w:t xml:space="preserve"> </w:t>
      </w:r>
      <w:r>
        <w:rPr>
          <w:sz w:val="28"/>
        </w:rPr>
        <w:t>L.</w:t>
      </w:r>
      <w:r>
        <w:rPr>
          <w:spacing w:val="-3"/>
          <w:sz w:val="28"/>
        </w:rPr>
        <w:t xml:space="preserve"> </w:t>
      </w:r>
      <w:r>
        <w:rPr>
          <w:sz w:val="28"/>
        </w:rPr>
        <w:t>F.,</w:t>
      </w:r>
      <w:r>
        <w:rPr>
          <w:spacing w:val="-3"/>
          <w:sz w:val="28"/>
        </w:rPr>
        <w:t xml:space="preserve"> </w:t>
      </w:r>
      <w:r>
        <w:rPr>
          <w:sz w:val="28"/>
        </w:rPr>
        <w:t>Mundy</w:t>
      </w:r>
      <w:r>
        <w:rPr>
          <w:spacing w:val="-3"/>
          <w:sz w:val="28"/>
        </w:rPr>
        <w:t xml:space="preserve"> </w:t>
      </w:r>
      <w:r>
        <w:rPr>
          <w:sz w:val="28"/>
        </w:rPr>
        <w:t>G.</w:t>
      </w:r>
      <w:r>
        <w:rPr>
          <w:spacing w:val="-3"/>
          <w:sz w:val="28"/>
        </w:rPr>
        <w:t xml:space="preserve"> </w:t>
      </w:r>
      <w:r>
        <w:rPr>
          <w:sz w:val="28"/>
        </w:rPr>
        <w:t>R.</w:t>
      </w:r>
      <w:r>
        <w:rPr>
          <w:spacing w:val="-3"/>
          <w:sz w:val="28"/>
        </w:rPr>
        <w:t xml:space="preserve"> </w:t>
      </w:r>
      <w:r>
        <w:rPr>
          <w:sz w:val="28"/>
        </w:rPr>
        <w:t>Role</w:t>
      </w:r>
      <w:r>
        <w:rPr>
          <w:spacing w:val="-3"/>
          <w:sz w:val="28"/>
        </w:rPr>
        <w:t xml:space="preserve"> </w:t>
      </w:r>
      <w:r>
        <w:rPr>
          <w:sz w:val="28"/>
        </w:rPr>
        <w:t>of</w:t>
      </w:r>
      <w:r>
        <w:rPr>
          <w:spacing w:val="-3"/>
          <w:sz w:val="28"/>
        </w:rPr>
        <w:t xml:space="preserve"> </w:t>
      </w:r>
      <w:r>
        <w:rPr>
          <w:sz w:val="28"/>
        </w:rPr>
        <w:t>transforming</w:t>
      </w:r>
      <w:r>
        <w:rPr>
          <w:spacing w:val="-3"/>
          <w:sz w:val="28"/>
        </w:rPr>
        <w:t xml:space="preserve"> </w:t>
      </w:r>
      <w:r>
        <w:rPr>
          <w:sz w:val="28"/>
        </w:rPr>
        <w:t>growth</w:t>
      </w:r>
      <w:r>
        <w:rPr>
          <w:spacing w:val="-3"/>
          <w:sz w:val="28"/>
        </w:rPr>
        <w:t xml:space="preserve"> </w:t>
      </w:r>
      <w:r>
        <w:rPr>
          <w:sz w:val="28"/>
        </w:rPr>
        <w:t>factor-beta</w:t>
      </w:r>
      <w:r>
        <w:rPr>
          <w:spacing w:val="-3"/>
          <w:sz w:val="28"/>
        </w:rPr>
        <w:t xml:space="preserve"> </w:t>
      </w:r>
      <w:r>
        <w:rPr>
          <w:sz w:val="28"/>
        </w:rPr>
        <w:t>in bone remodeling // Clin Orthop Relat Res. – 1990. – Vol. 8. – P. 561-572.</w:t>
      </w:r>
    </w:p>
    <w:p w14:paraId="5C17EC6E" w14:textId="77777777" w:rsidR="00837FAC" w:rsidRDefault="004D5FA3">
      <w:pPr>
        <w:pStyle w:val="a4"/>
        <w:numPr>
          <w:ilvl w:val="0"/>
          <w:numId w:val="1"/>
        </w:numPr>
        <w:tabs>
          <w:tab w:val="left" w:pos="1554"/>
        </w:tabs>
        <w:spacing w:line="242" w:lineRule="auto"/>
        <w:ind w:right="133" w:firstLine="709"/>
        <w:jc w:val="both"/>
        <w:rPr>
          <w:sz w:val="28"/>
        </w:rPr>
      </w:pPr>
      <w:r>
        <w:rPr>
          <w:sz w:val="28"/>
        </w:rPr>
        <w:t>Wei E., Hu M., Wu L. et al. TGF-β signaling regulates differentiation of MSCs</w:t>
      </w:r>
      <w:r>
        <w:rPr>
          <w:spacing w:val="-4"/>
          <w:sz w:val="28"/>
        </w:rPr>
        <w:t xml:space="preserve"> </w:t>
      </w:r>
      <w:r>
        <w:rPr>
          <w:sz w:val="28"/>
        </w:rPr>
        <w:t>in</w:t>
      </w:r>
      <w:r>
        <w:rPr>
          <w:spacing w:val="-4"/>
          <w:sz w:val="28"/>
        </w:rPr>
        <w:t xml:space="preserve"> </w:t>
      </w:r>
      <w:r>
        <w:rPr>
          <w:sz w:val="28"/>
        </w:rPr>
        <w:t>bone</w:t>
      </w:r>
      <w:r>
        <w:rPr>
          <w:spacing w:val="-4"/>
          <w:sz w:val="28"/>
        </w:rPr>
        <w:t xml:space="preserve"> </w:t>
      </w:r>
      <w:r>
        <w:rPr>
          <w:sz w:val="28"/>
        </w:rPr>
        <w:t>metabolism:</w:t>
      </w:r>
      <w:r>
        <w:rPr>
          <w:spacing w:val="-4"/>
          <w:sz w:val="28"/>
        </w:rPr>
        <w:t xml:space="preserve"> </w:t>
      </w:r>
      <w:r>
        <w:rPr>
          <w:sz w:val="28"/>
        </w:rPr>
        <w:t>disputes</w:t>
      </w:r>
      <w:r>
        <w:rPr>
          <w:spacing w:val="-4"/>
          <w:sz w:val="28"/>
        </w:rPr>
        <w:t xml:space="preserve"> </w:t>
      </w:r>
      <w:r>
        <w:rPr>
          <w:sz w:val="28"/>
        </w:rPr>
        <w:t>among</w:t>
      </w:r>
      <w:r>
        <w:rPr>
          <w:spacing w:val="-4"/>
          <w:sz w:val="28"/>
        </w:rPr>
        <w:t xml:space="preserve"> </w:t>
      </w:r>
      <w:r>
        <w:rPr>
          <w:sz w:val="28"/>
        </w:rPr>
        <w:t>viewpoints</w:t>
      </w:r>
      <w:r>
        <w:rPr>
          <w:spacing w:val="-4"/>
          <w:sz w:val="28"/>
        </w:rPr>
        <w:t xml:space="preserve"> </w:t>
      </w:r>
      <w:r>
        <w:rPr>
          <w:sz w:val="28"/>
        </w:rPr>
        <w:t>//</w:t>
      </w:r>
      <w:r>
        <w:rPr>
          <w:spacing w:val="-4"/>
          <w:sz w:val="28"/>
        </w:rPr>
        <w:t xml:space="preserve"> </w:t>
      </w:r>
      <w:r>
        <w:rPr>
          <w:sz w:val="28"/>
        </w:rPr>
        <w:t>Stem</w:t>
      </w:r>
      <w:r>
        <w:rPr>
          <w:spacing w:val="-3"/>
          <w:sz w:val="28"/>
        </w:rPr>
        <w:t xml:space="preserve"> </w:t>
      </w:r>
      <w:r>
        <w:rPr>
          <w:sz w:val="28"/>
        </w:rPr>
        <w:t>Cell</w:t>
      </w:r>
      <w:r>
        <w:rPr>
          <w:spacing w:val="-4"/>
          <w:sz w:val="28"/>
        </w:rPr>
        <w:t xml:space="preserve"> </w:t>
      </w:r>
      <w:r>
        <w:rPr>
          <w:sz w:val="28"/>
        </w:rPr>
        <w:t>Res</w:t>
      </w:r>
      <w:r>
        <w:rPr>
          <w:spacing w:val="-4"/>
          <w:sz w:val="28"/>
        </w:rPr>
        <w:t xml:space="preserve"> </w:t>
      </w:r>
      <w:r>
        <w:rPr>
          <w:sz w:val="28"/>
        </w:rPr>
        <w:t>Ther.</w:t>
      </w:r>
      <w:r>
        <w:rPr>
          <w:spacing w:val="-4"/>
          <w:sz w:val="28"/>
        </w:rPr>
        <w:t xml:space="preserve"> </w:t>
      </w:r>
      <w:r>
        <w:rPr>
          <w:sz w:val="28"/>
        </w:rPr>
        <w:t>–</w:t>
      </w:r>
      <w:r>
        <w:rPr>
          <w:spacing w:val="-4"/>
          <w:sz w:val="28"/>
        </w:rPr>
        <w:t xml:space="preserve"> </w:t>
      </w:r>
      <w:r>
        <w:rPr>
          <w:sz w:val="28"/>
        </w:rPr>
        <w:t>2024. – Vol. 15, №1. – P. 156-163.</w:t>
      </w:r>
    </w:p>
    <w:p w14:paraId="1CD62B0E" w14:textId="77777777" w:rsidR="00837FAC" w:rsidRDefault="004D5FA3">
      <w:pPr>
        <w:pStyle w:val="a4"/>
        <w:numPr>
          <w:ilvl w:val="0"/>
          <w:numId w:val="1"/>
        </w:numPr>
        <w:tabs>
          <w:tab w:val="left" w:pos="1554"/>
        </w:tabs>
        <w:ind w:right="135" w:firstLine="709"/>
        <w:jc w:val="both"/>
        <w:rPr>
          <w:sz w:val="28"/>
        </w:rPr>
      </w:pPr>
      <w:r>
        <w:rPr>
          <w:sz w:val="28"/>
        </w:rPr>
        <w:t>Jain</w:t>
      </w:r>
      <w:r>
        <w:rPr>
          <w:spacing w:val="-15"/>
          <w:sz w:val="28"/>
        </w:rPr>
        <w:t xml:space="preserve"> </w:t>
      </w:r>
      <w:r>
        <w:rPr>
          <w:sz w:val="28"/>
        </w:rPr>
        <w:t>N.</w:t>
      </w:r>
      <w:r>
        <w:rPr>
          <w:spacing w:val="-15"/>
          <w:sz w:val="28"/>
        </w:rPr>
        <w:t xml:space="preserve"> </w:t>
      </w:r>
      <w:r>
        <w:rPr>
          <w:sz w:val="28"/>
        </w:rPr>
        <w:t>K.,</w:t>
      </w:r>
      <w:r>
        <w:rPr>
          <w:spacing w:val="-15"/>
          <w:sz w:val="28"/>
        </w:rPr>
        <w:t xml:space="preserve"> </w:t>
      </w:r>
      <w:r>
        <w:rPr>
          <w:sz w:val="28"/>
        </w:rPr>
        <w:t>Gulati</w:t>
      </w:r>
      <w:r>
        <w:rPr>
          <w:spacing w:val="-15"/>
          <w:sz w:val="28"/>
        </w:rPr>
        <w:t xml:space="preserve"> </w:t>
      </w:r>
      <w:r>
        <w:rPr>
          <w:sz w:val="28"/>
        </w:rPr>
        <w:t>M.</w:t>
      </w:r>
      <w:r>
        <w:rPr>
          <w:spacing w:val="-15"/>
          <w:sz w:val="28"/>
        </w:rPr>
        <w:t xml:space="preserve"> </w:t>
      </w:r>
      <w:r>
        <w:rPr>
          <w:sz w:val="28"/>
        </w:rPr>
        <w:t>Platelet-rich</w:t>
      </w:r>
      <w:r>
        <w:rPr>
          <w:spacing w:val="-15"/>
          <w:sz w:val="28"/>
        </w:rPr>
        <w:t xml:space="preserve"> </w:t>
      </w:r>
      <w:r>
        <w:rPr>
          <w:sz w:val="28"/>
        </w:rPr>
        <w:t>plasma:</w:t>
      </w:r>
      <w:r>
        <w:rPr>
          <w:spacing w:val="-15"/>
          <w:sz w:val="28"/>
        </w:rPr>
        <w:t xml:space="preserve"> </w:t>
      </w:r>
      <w:r>
        <w:rPr>
          <w:sz w:val="28"/>
        </w:rPr>
        <w:t>a</w:t>
      </w:r>
      <w:r>
        <w:rPr>
          <w:spacing w:val="-15"/>
          <w:sz w:val="28"/>
        </w:rPr>
        <w:t xml:space="preserve"> </w:t>
      </w:r>
      <w:r>
        <w:rPr>
          <w:sz w:val="28"/>
        </w:rPr>
        <w:t>healing</w:t>
      </w:r>
      <w:r>
        <w:rPr>
          <w:spacing w:val="-15"/>
          <w:sz w:val="28"/>
        </w:rPr>
        <w:t xml:space="preserve"> </w:t>
      </w:r>
      <w:r>
        <w:rPr>
          <w:sz w:val="28"/>
        </w:rPr>
        <w:t>virtuoso</w:t>
      </w:r>
      <w:r>
        <w:rPr>
          <w:spacing w:val="-15"/>
          <w:sz w:val="28"/>
        </w:rPr>
        <w:t xml:space="preserve"> </w:t>
      </w:r>
      <w:r>
        <w:rPr>
          <w:sz w:val="28"/>
        </w:rPr>
        <w:t>//</w:t>
      </w:r>
      <w:r>
        <w:rPr>
          <w:spacing w:val="-15"/>
          <w:sz w:val="28"/>
        </w:rPr>
        <w:t xml:space="preserve"> </w:t>
      </w:r>
      <w:r>
        <w:rPr>
          <w:sz w:val="28"/>
        </w:rPr>
        <w:t>Blood</w:t>
      </w:r>
      <w:r>
        <w:rPr>
          <w:spacing w:val="-15"/>
          <w:sz w:val="28"/>
        </w:rPr>
        <w:t xml:space="preserve"> </w:t>
      </w:r>
      <w:r>
        <w:rPr>
          <w:sz w:val="28"/>
        </w:rPr>
        <w:t>Res. – 2016. – Vol. 51, №1. – P. 3-5.</w:t>
      </w:r>
    </w:p>
    <w:p w14:paraId="5F3E6B8F" w14:textId="77777777" w:rsidR="00837FAC" w:rsidRDefault="004D5FA3">
      <w:pPr>
        <w:pStyle w:val="a4"/>
        <w:numPr>
          <w:ilvl w:val="0"/>
          <w:numId w:val="1"/>
        </w:numPr>
        <w:tabs>
          <w:tab w:val="left" w:pos="1554"/>
        </w:tabs>
        <w:ind w:right="131" w:firstLine="709"/>
        <w:jc w:val="both"/>
        <w:rPr>
          <w:sz w:val="28"/>
        </w:rPr>
      </w:pPr>
      <w:r>
        <w:rPr>
          <w:sz w:val="28"/>
        </w:rPr>
        <w:t>Beck L. S., DeGuzman L., Lee W. P. et al. One systemic administration of transforming growth factor-beta 1 reverses age- or glucocorticoid-impaired wound healing // J Clin Invest. – 1993. – Vol. 92, №6. – P. 2841-2849.</w:t>
      </w:r>
    </w:p>
    <w:p w14:paraId="78B144FB" w14:textId="77777777" w:rsidR="00837FAC" w:rsidRDefault="004D5FA3">
      <w:pPr>
        <w:pStyle w:val="a4"/>
        <w:numPr>
          <w:ilvl w:val="0"/>
          <w:numId w:val="1"/>
        </w:numPr>
        <w:tabs>
          <w:tab w:val="left" w:pos="1554"/>
        </w:tabs>
        <w:ind w:firstLine="709"/>
        <w:jc w:val="both"/>
        <w:rPr>
          <w:sz w:val="28"/>
        </w:rPr>
      </w:pPr>
      <w:r>
        <w:rPr>
          <w:sz w:val="28"/>
        </w:rPr>
        <w:t>Wrotniak M., Bielecki T., Gaździk T. S. Current opinion about using the platelet-rich gel in orthopaedics and trauma surgery // Ortop Traumatol Rehabil. – 2007. – Vol. 9, №3. – P. 227-238.</w:t>
      </w:r>
    </w:p>
    <w:p w14:paraId="43B050F0" w14:textId="77777777" w:rsidR="00837FAC" w:rsidRDefault="004D5FA3">
      <w:pPr>
        <w:pStyle w:val="a4"/>
        <w:numPr>
          <w:ilvl w:val="0"/>
          <w:numId w:val="1"/>
        </w:numPr>
        <w:tabs>
          <w:tab w:val="left" w:pos="1554"/>
        </w:tabs>
        <w:ind w:firstLine="709"/>
        <w:jc w:val="both"/>
        <w:rPr>
          <w:sz w:val="28"/>
        </w:rPr>
      </w:pPr>
      <w:r>
        <w:rPr>
          <w:sz w:val="28"/>
        </w:rPr>
        <w:t>Mohan</w:t>
      </w:r>
      <w:r>
        <w:rPr>
          <w:spacing w:val="-4"/>
          <w:sz w:val="28"/>
        </w:rPr>
        <w:t xml:space="preserve"> </w:t>
      </w:r>
      <w:r>
        <w:rPr>
          <w:sz w:val="28"/>
        </w:rPr>
        <w:t>S.,</w:t>
      </w:r>
      <w:r>
        <w:rPr>
          <w:spacing w:val="-5"/>
          <w:sz w:val="28"/>
        </w:rPr>
        <w:t xml:space="preserve"> </w:t>
      </w:r>
      <w:r>
        <w:rPr>
          <w:sz w:val="28"/>
        </w:rPr>
        <w:t>Baylink</w:t>
      </w:r>
      <w:r>
        <w:rPr>
          <w:spacing w:val="-4"/>
          <w:sz w:val="28"/>
        </w:rPr>
        <w:t xml:space="preserve"> </w:t>
      </w:r>
      <w:r>
        <w:rPr>
          <w:sz w:val="28"/>
        </w:rPr>
        <w:t>D.</w:t>
      </w:r>
      <w:r>
        <w:rPr>
          <w:spacing w:val="-5"/>
          <w:sz w:val="28"/>
        </w:rPr>
        <w:t xml:space="preserve"> </w:t>
      </w:r>
      <w:r>
        <w:rPr>
          <w:sz w:val="28"/>
        </w:rPr>
        <w:t>J.</w:t>
      </w:r>
      <w:r>
        <w:rPr>
          <w:spacing w:val="-5"/>
          <w:sz w:val="28"/>
        </w:rPr>
        <w:t xml:space="preserve"> </w:t>
      </w:r>
      <w:r>
        <w:rPr>
          <w:sz w:val="28"/>
        </w:rPr>
        <w:t>IGF-binding</w:t>
      </w:r>
      <w:r>
        <w:rPr>
          <w:spacing w:val="-4"/>
          <w:sz w:val="28"/>
        </w:rPr>
        <w:t xml:space="preserve"> </w:t>
      </w:r>
      <w:r>
        <w:rPr>
          <w:sz w:val="28"/>
        </w:rPr>
        <w:t>proteins</w:t>
      </w:r>
      <w:r>
        <w:rPr>
          <w:spacing w:val="-5"/>
          <w:sz w:val="28"/>
        </w:rPr>
        <w:t xml:space="preserve"> </w:t>
      </w:r>
      <w:r>
        <w:rPr>
          <w:sz w:val="28"/>
        </w:rPr>
        <w:t>are</w:t>
      </w:r>
      <w:r>
        <w:rPr>
          <w:spacing w:val="-5"/>
          <w:sz w:val="28"/>
        </w:rPr>
        <w:t xml:space="preserve"> </w:t>
      </w:r>
      <w:r>
        <w:rPr>
          <w:sz w:val="28"/>
        </w:rPr>
        <w:t>multifunctional</w:t>
      </w:r>
      <w:r>
        <w:rPr>
          <w:spacing w:val="-5"/>
          <w:sz w:val="28"/>
        </w:rPr>
        <w:t xml:space="preserve"> </w:t>
      </w:r>
      <w:r>
        <w:rPr>
          <w:sz w:val="28"/>
        </w:rPr>
        <w:t>and</w:t>
      </w:r>
      <w:r>
        <w:rPr>
          <w:spacing w:val="-4"/>
          <w:sz w:val="28"/>
        </w:rPr>
        <w:t xml:space="preserve"> </w:t>
      </w:r>
      <w:r>
        <w:rPr>
          <w:sz w:val="28"/>
        </w:rPr>
        <w:t>act via IGF-dependent</w:t>
      </w:r>
      <w:r>
        <w:rPr>
          <w:spacing w:val="-1"/>
          <w:sz w:val="28"/>
        </w:rPr>
        <w:t xml:space="preserve"> </w:t>
      </w:r>
      <w:r>
        <w:rPr>
          <w:sz w:val="28"/>
        </w:rPr>
        <w:t>and -independent mechanisms // J Endocrinol.</w:t>
      </w:r>
      <w:r>
        <w:rPr>
          <w:spacing w:val="-2"/>
          <w:sz w:val="28"/>
        </w:rPr>
        <w:t xml:space="preserve"> </w:t>
      </w:r>
      <w:r>
        <w:rPr>
          <w:sz w:val="28"/>
        </w:rPr>
        <w:t>– 2002.</w:t>
      </w:r>
      <w:r>
        <w:rPr>
          <w:spacing w:val="-1"/>
          <w:sz w:val="28"/>
        </w:rPr>
        <w:t xml:space="preserve"> </w:t>
      </w:r>
      <w:r>
        <w:rPr>
          <w:sz w:val="28"/>
        </w:rPr>
        <w:t>– Vol.</w:t>
      </w:r>
      <w:r>
        <w:rPr>
          <w:spacing w:val="-1"/>
          <w:sz w:val="28"/>
        </w:rPr>
        <w:t xml:space="preserve"> </w:t>
      </w:r>
      <w:r>
        <w:rPr>
          <w:sz w:val="28"/>
        </w:rPr>
        <w:t>175,</w:t>
      </w:r>
    </w:p>
    <w:p w14:paraId="5E1DD57C" w14:textId="77777777" w:rsidR="00837FAC" w:rsidRDefault="004D5FA3">
      <w:pPr>
        <w:pStyle w:val="a3"/>
        <w:spacing w:line="321" w:lineRule="exact"/>
      </w:pPr>
      <w:r>
        <w:t>№1.</w:t>
      </w:r>
      <w:r>
        <w:rPr>
          <w:spacing w:val="-4"/>
        </w:rPr>
        <w:t xml:space="preserve"> </w:t>
      </w:r>
      <w:r>
        <w:t>–</w:t>
      </w:r>
      <w:r>
        <w:rPr>
          <w:spacing w:val="-4"/>
        </w:rPr>
        <w:t xml:space="preserve"> </w:t>
      </w:r>
      <w:r>
        <w:t>P.</w:t>
      </w:r>
      <w:r>
        <w:rPr>
          <w:spacing w:val="-4"/>
        </w:rPr>
        <w:t xml:space="preserve"> </w:t>
      </w:r>
      <w:r>
        <w:t>19-</w:t>
      </w:r>
      <w:r>
        <w:rPr>
          <w:spacing w:val="-5"/>
        </w:rPr>
        <w:t>31.</w:t>
      </w:r>
    </w:p>
    <w:p w14:paraId="3993EF22" w14:textId="77777777" w:rsidR="00837FAC" w:rsidRDefault="004D5FA3">
      <w:pPr>
        <w:pStyle w:val="a4"/>
        <w:numPr>
          <w:ilvl w:val="0"/>
          <w:numId w:val="1"/>
        </w:numPr>
        <w:tabs>
          <w:tab w:val="left" w:pos="1554"/>
        </w:tabs>
        <w:spacing w:line="242" w:lineRule="auto"/>
        <w:ind w:firstLine="709"/>
        <w:jc w:val="both"/>
        <w:rPr>
          <w:sz w:val="28"/>
        </w:rPr>
      </w:pPr>
      <w:r>
        <w:rPr>
          <w:sz w:val="28"/>
        </w:rPr>
        <w:t>Joseph B. K., Savage N. W., Daley T. J. et al. In situ hybridization evidence for a paracrine/autocrine role for insulin-like growth factor-I in tooth development // Growth Factors. – 1996. – Vol. 13, №1-2. – P. 11-17.</w:t>
      </w:r>
    </w:p>
    <w:p w14:paraId="7B49B334" w14:textId="77777777" w:rsidR="00837FAC" w:rsidRDefault="00837FAC">
      <w:pPr>
        <w:pStyle w:val="a4"/>
        <w:spacing w:line="242" w:lineRule="auto"/>
        <w:rPr>
          <w:sz w:val="28"/>
        </w:rPr>
        <w:sectPr w:rsidR="00837FAC">
          <w:pgSz w:w="11900" w:h="16840"/>
          <w:pgMar w:top="1060" w:right="425" w:bottom="1220" w:left="1559" w:header="0" w:footer="963" w:gutter="0"/>
          <w:cols w:space="720"/>
        </w:sectPr>
      </w:pPr>
    </w:p>
    <w:p w14:paraId="556CD983" w14:textId="77777777" w:rsidR="00837FAC" w:rsidRDefault="004D5FA3">
      <w:pPr>
        <w:pStyle w:val="a4"/>
        <w:numPr>
          <w:ilvl w:val="0"/>
          <w:numId w:val="1"/>
        </w:numPr>
        <w:tabs>
          <w:tab w:val="left" w:pos="1554"/>
        </w:tabs>
        <w:spacing w:before="69"/>
        <w:ind w:right="131" w:firstLine="709"/>
        <w:jc w:val="both"/>
        <w:rPr>
          <w:sz w:val="28"/>
        </w:rPr>
      </w:pPr>
      <w:r>
        <w:rPr>
          <w:sz w:val="28"/>
        </w:rPr>
        <w:t xml:space="preserve">Noh K. C., Park S. H., Yang C. J. et al. Involvement of synovial matrix degradation and angiogenesis in oxidative stress-exposed degenerative rotator cuff tears with osteoarthritis // J Shoulder Elbow Surg. – 2018. – Vol. 27, №1. – P. 141- </w:t>
      </w:r>
      <w:r>
        <w:rPr>
          <w:spacing w:val="-4"/>
          <w:sz w:val="28"/>
        </w:rPr>
        <w:t>150.</w:t>
      </w:r>
    </w:p>
    <w:p w14:paraId="4BE147BD" w14:textId="77777777" w:rsidR="00837FAC" w:rsidRDefault="004D5FA3">
      <w:pPr>
        <w:pStyle w:val="a4"/>
        <w:numPr>
          <w:ilvl w:val="0"/>
          <w:numId w:val="1"/>
        </w:numPr>
        <w:tabs>
          <w:tab w:val="left" w:pos="1554"/>
        </w:tabs>
        <w:spacing w:before="4"/>
        <w:ind w:firstLine="709"/>
        <w:jc w:val="both"/>
        <w:rPr>
          <w:sz w:val="28"/>
        </w:rPr>
      </w:pPr>
      <w:r>
        <w:rPr>
          <w:sz w:val="28"/>
        </w:rPr>
        <w:t>van der Bijl I., Vlig M., Middelkoop E. et al. Allogeneic platelet-rich plasma (PRP) is superior to platelets or plasma alone in stimulating fibroblast proliferation and migration, angiogenesis, and chemotaxis as relevant processes for wound healing // Transfusion. – 2019. – Vol. 59, №11. – P. 3492-3500.</w:t>
      </w:r>
    </w:p>
    <w:p w14:paraId="1C89ECA3" w14:textId="77777777" w:rsidR="00837FAC" w:rsidRDefault="004D5FA3">
      <w:pPr>
        <w:pStyle w:val="a4"/>
        <w:numPr>
          <w:ilvl w:val="0"/>
          <w:numId w:val="1"/>
        </w:numPr>
        <w:tabs>
          <w:tab w:val="left" w:pos="1554"/>
        </w:tabs>
        <w:ind w:firstLine="709"/>
        <w:jc w:val="both"/>
        <w:rPr>
          <w:sz w:val="28"/>
        </w:rPr>
      </w:pPr>
      <w:r>
        <w:rPr>
          <w:sz w:val="28"/>
        </w:rPr>
        <w:t>Zhang L., Qiu H., Wang D. et al. Enhanced vascularization and biocompatibility of rat pancreatic decellularized scaffolds loaded with platelet-rich plasma // J Biomater Appl. – 2020. – Vol. 35, №3. – P. 313-330.</w:t>
      </w:r>
    </w:p>
    <w:p w14:paraId="7247EDEC" w14:textId="77777777" w:rsidR="00837FAC" w:rsidRDefault="004D5FA3">
      <w:pPr>
        <w:pStyle w:val="a4"/>
        <w:numPr>
          <w:ilvl w:val="0"/>
          <w:numId w:val="1"/>
        </w:numPr>
        <w:tabs>
          <w:tab w:val="left" w:pos="1554"/>
        </w:tabs>
        <w:ind w:right="130" w:firstLine="709"/>
        <w:jc w:val="both"/>
        <w:rPr>
          <w:sz w:val="28"/>
        </w:rPr>
      </w:pPr>
      <w:r>
        <w:rPr>
          <w:sz w:val="28"/>
        </w:rPr>
        <w:t>Shibuya M. Vascular endothelial growth factor (VEGF) and its receptor (VEGFR) signaling in angiogenesis: a crucial target for anti- and pro-angiogenic therapies // Genes Cancer. – 2011. – Vol. 2, №12. – P. 1097-1105.</w:t>
      </w:r>
    </w:p>
    <w:p w14:paraId="4C7F663A" w14:textId="77777777" w:rsidR="00837FAC" w:rsidRDefault="004D5FA3">
      <w:pPr>
        <w:pStyle w:val="a4"/>
        <w:numPr>
          <w:ilvl w:val="0"/>
          <w:numId w:val="1"/>
        </w:numPr>
        <w:tabs>
          <w:tab w:val="left" w:pos="1554"/>
        </w:tabs>
        <w:ind w:right="136" w:firstLine="709"/>
        <w:jc w:val="both"/>
        <w:rPr>
          <w:sz w:val="28"/>
        </w:rPr>
      </w:pPr>
      <w:r>
        <w:rPr>
          <w:sz w:val="28"/>
        </w:rPr>
        <w:t>Behr</w:t>
      </w:r>
      <w:r>
        <w:rPr>
          <w:spacing w:val="-1"/>
          <w:sz w:val="28"/>
        </w:rPr>
        <w:t xml:space="preserve"> </w:t>
      </w:r>
      <w:r>
        <w:rPr>
          <w:sz w:val="28"/>
        </w:rPr>
        <w:t>B.,</w:t>
      </w:r>
      <w:r>
        <w:rPr>
          <w:spacing w:val="-1"/>
          <w:sz w:val="28"/>
        </w:rPr>
        <w:t xml:space="preserve"> </w:t>
      </w:r>
      <w:r>
        <w:rPr>
          <w:sz w:val="28"/>
        </w:rPr>
        <w:t>Tang</w:t>
      </w:r>
      <w:r>
        <w:rPr>
          <w:spacing w:val="-1"/>
          <w:sz w:val="28"/>
        </w:rPr>
        <w:t xml:space="preserve"> </w:t>
      </w:r>
      <w:r>
        <w:rPr>
          <w:sz w:val="28"/>
        </w:rPr>
        <w:t>C.,</w:t>
      </w:r>
      <w:r>
        <w:rPr>
          <w:spacing w:val="-1"/>
          <w:sz w:val="28"/>
        </w:rPr>
        <w:t xml:space="preserve"> </w:t>
      </w:r>
      <w:r>
        <w:rPr>
          <w:sz w:val="28"/>
        </w:rPr>
        <w:t>Germann</w:t>
      </w:r>
      <w:r>
        <w:rPr>
          <w:spacing w:val="-1"/>
          <w:sz w:val="28"/>
        </w:rPr>
        <w:t xml:space="preserve"> </w:t>
      </w:r>
      <w:r>
        <w:rPr>
          <w:sz w:val="28"/>
        </w:rPr>
        <w:t>G.</w:t>
      </w:r>
      <w:r>
        <w:rPr>
          <w:spacing w:val="-1"/>
          <w:sz w:val="28"/>
        </w:rPr>
        <w:t xml:space="preserve"> </w:t>
      </w:r>
      <w:r>
        <w:rPr>
          <w:sz w:val="28"/>
        </w:rPr>
        <w:t>et</w:t>
      </w:r>
      <w:r>
        <w:rPr>
          <w:spacing w:val="-1"/>
          <w:sz w:val="28"/>
        </w:rPr>
        <w:t xml:space="preserve"> </w:t>
      </w:r>
      <w:r>
        <w:rPr>
          <w:sz w:val="28"/>
        </w:rPr>
        <w:t>al.</w:t>
      </w:r>
      <w:r>
        <w:rPr>
          <w:spacing w:val="-1"/>
          <w:sz w:val="28"/>
        </w:rPr>
        <w:t xml:space="preserve"> </w:t>
      </w:r>
      <w:r>
        <w:rPr>
          <w:sz w:val="28"/>
        </w:rPr>
        <w:t>Locally</w:t>
      </w:r>
      <w:r>
        <w:rPr>
          <w:spacing w:val="-1"/>
          <w:sz w:val="28"/>
        </w:rPr>
        <w:t xml:space="preserve"> </w:t>
      </w:r>
      <w:r>
        <w:rPr>
          <w:sz w:val="28"/>
        </w:rPr>
        <w:t>applied</w:t>
      </w:r>
      <w:r>
        <w:rPr>
          <w:spacing w:val="-1"/>
          <w:sz w:val="28"/>
        </w:rPr>
        <w:t xml:space="preserve"> </w:t>
      </w:r>
      <w:r>
        <w:rPr>
          <w:sz w:val="28"/>
        </w:rPr>
        <w:t>vascular</w:t>
      </w:r>
      <w:r>
        <w:rPr>
          <w:spacing w:val="-1"/>
          <w:sz w:val="28"/>
        </w:rPr>
        <w:t xml:space="preserve"> </w:t>
      </w:r>
      <w:r>
        <w:rPr>
          <w:sz w:val="28"/>
        </w:rPr>
        <w:t>endothelial growth factor A increases the osteogenic healing capacity of human adipose-derived stem cells by promoting osteogenic and endothelial differentiation // Stem Cells. – 2011. – Vol. 29, №2. – P. 286-296.</w:t>
      </w:r>
    </w:p>
    <w:p w14:paraId="4E81A3B3" w14:textId="77777777" w:rsidR="00837FAC" w:rsidRDefault="004D5FA3">
      <w:pPr>
        <w:pStyle w:val="a4"/>
        <w:numPr>
          <w:ilvl w:val="0"/>
          <w:numId w:val="1"/>
        </w:numPr>
        <w:tabs>
          <w:tab w:val="left" w:pos="1554"/>
        </w:tabs>
        <w:ind w:firstLine="709"/>
        <w:jc w:val="both"/>
        <w:rPr>
          <w:sz w:val="28"/>
        </w:rPr>
      </w:pPr>
      <w:r>
        <w:rPr>
          <w:sz w:val="28"/>
        </w:rPr>
        <w:t>Hu</w:t>
      </w:r>
      <w:r>
        <w:rPr>
          <w:spacing w:val="-13"/>
          <w:sz w:val="28"/>
        </w:rPr>
        <w:t xml:space="preserve"> </w:t>
      </w:r>
      <w:r>
        <w:rPr>
          <w:sz w:val="28"/>
        </w:rPr>
        <w:t>K.,</w:t>
      </w:r>
      <w:r>
        <w:rPr>
          <w:spacing w:val="-14"/>
          <w:sz w:val="28"/>
        </w:rPr>
        <w:t xml:space="preserve"> </w:t>
      </w:r>
      <w:r>
        <w:rPr>
          <w:sz w:val="28"/>
        </w:rPr>
        <w:t>Olsen</w:t>
      </w:r>
      <w:r>
        <w:rPr>
          <w:spacing w:val="-13"/>
          <w:sz w:val="28"/>
        </w:rPr>
        <w:t xml:space="preserve"> </w:t>
      </w:r>
      <w:r>
        <w:rPr>
          <w:sz w:val="28"/>
        </w:rPr>
        <w:t>B.</w:t>
      </w:r>
      <w:r>
        <w:rPr>
          <w:spacing w:val="-14"/>
          <w:sz w:val="28"/>
        </w:rPr>
        <w:t xml:space="preserve"> </w:t>
      </w:r>
      <w:r>
        <w:rPr>
          <w:sz w:val="28"/>
        </w:rPr>
        <w:t>R.</w:t>
      </w:r>
      <w:r>
        <w:rPr>
          <w:spacing w:val="-14"/>
          <w:sz w:val="28"/>
        </w:rPr>
        <w:t xml:space="preserve"> </w:t>
      </w:r>
      <w:r>
        <w:rPr>
          <w:sz w:val="28"/>
        </w:rPr>
        <w:t>The</w:t>
      </w:r>
      <w:r>
        <w:rPr>
          <w:spacing w:val="-13"/>
          <w:sz w:val="28"/>
        </w:rPr>
        <w:t xml:space="preserve"> </w:t>
      </w:r>
      <w:r>
        <w:rPr>
          <w:sz w:val="28"/>
        </w:rPr>
        <w:t>roles</w:t>
      </w:r>
      <w:r>
        <w:rPr>
          <w:spacing w:val="-14"/>
          <w:sz w:val="28"/>
        </w:rPr>
        <w:t xml:space="preserve"> </w:t>
      </w:r>
      <w:r>
        <w:rPr>
          <w:sz w:val="28"/>
        </w:rPr>
        <w:t>of</w:t>
      </w:r>
      <w:r>
        <w:rPr>
          <w:spacing w:val="-13"/>
          <w:sz w:val="28"/>
        </w:rPr>
        <w:t xml:space="preserve"> </w:t>
      </w:r>
      <w:r>
        <w:rPr>
          <w:sz w:val="28"/>
        </w:rPr>
        <w:t>vascular</w:t>
      </w:r>
      <w:r>
        <w:rPr>
          <w:spacing w:val="-13"/>
          <w:sz w:val="28"/>
        </w:rPr>
        <w:t xml:space="preserve"> </w:t>
      </w:r>
      <w:r>
        <w:rPr>
          <w:sz w:val="28"/>
        </w:rPr>
        <w:t>endothelial</w:t>
      </w:r>
      <w:r>
        <w:rPr>
          <w:spacing w:val="-14"/>
          <w:sz w:val="28"/>
        </w:rPr>
        <w:t xml:space="preserve"> </w:t>
      </w:r>
      <w:r>
        <w:rPr>
          <w:sz w:val="28"/>
        </w:rPr>
        <w:t>growth</w:t>
      </w:r>
      <w:r>
        <w:rPr>
          <w:spacing w:val="-13"/>
          <w:sz w:val="28"/>
        </w:rPr>
        <w:t xml:space="preserve"> </w:t>
      </w:r>
      <w:r>
        <w:rPr>
          <w:sz w:val="28"/>
        </w:rPr>
        <w:t>factor</w:t>
      </w:r>
      <w:r>
        <w:rPr>
          <w:spacing w:val="-13"/>
          <w:sz w:val="28"/>
        </w:rPr>
        <w:t xml:space="preserve"> </w:t>
      </w:r>
      <w:r>
        <w:rPr>
          <w:sz w:val="28"/>
        </w:rPr>
        <w:t>in</w:t>
      </w:r>
      <w:r>
        <w:rPr>
          <w:spacing w:val="-13"/>
          <w:sz w:val="28"/>
        </w:rPr>
        <w:t xml:space="preserve"> </w:t>
      </w:r>
      <w:r>
        <w:rPr>
          <w:sz w:val="28"/>
        </w:rPr>
        <w:t>bone repair and regeneration // Bone. – 2016. – Vol. 91. – P. 30-38.</w:t>
      </w:r>
    </w:p>
    <w:p w14:paraId="5E71E1B1" w14:textId="77777777" w:rsidR="00837FAC" w:rsidRDefault="004D5FA3">
      <w:pPr>
        <w:pStyle w:val="a4"/>
        <w:numPr>
          <w:ilvl w:val="0"/>
          <w:numId w:val="1"/>
        </w:numPr>
        <w:tabs>
          <w:tab w:val="left" w:pos="1554"/>
        </w:tabs>
        <w:ind w:right="132" w:firstLine="709"/>
        <w:jc w:val="both"/>
        <w:rPr>
          <w:sz w:val="28"/>
        </w:rPr>
      </w:pPr>
      <w:r>
        <w:rPr>
          <w:sz w:val="28"/>
        </w:rPr>
        <w:t>Yang Y.-Q., Tan Y.-Y., Wong R. et al. The role of vascular endothelial growth factor in ossification // Int J Oral Sci. – 2012. – Vol. 4, №2. – P. 64-68.</w:t>
      </w:r>
    </w:p>
    <w:p w14:paraId="51EC3112" w14:textId="77777777" w:rsidR="00837FAC" w:rsidRDefault="004D5FA3">
      <w:pPr>
        <w:pStyle w:val="a4"/>
        <w:numPr>
          <w:ilvl w:val="0"/>
          <w:numId w:val="1"/>
        </w:numPr>
        <w:tabs>
          <w:tab w:val="left" w:pos="1554"/>
        </w:tabs>
        <w:ind w:firstLine="709"/>
        <w:jc w:val="both"/>
        <w:rPr>
          <w:sz w:val="28"/>
        </w:rPr>
      </w:pPr>
      <w:r>
        <w:rPr>
          <w:sz w:val="28"/>
        </w:rPr>
        <w:t>Kim E. S., Kim J. J., Park E. J. Angiogenic factor-enriched platelet-rich plasma enhances in vivo bone formation around alloplastic graft material // J Adv Prosthodont. – 2010. – Vol. 2, №1. – P. 7-13.</w:t>
      </w:r>
    </w:p>
    <w:p w14:paraId="6D235D59" w14:textId="77777777" w:rsidR="00837FAC" w:rsidRDefault="004D5FA3">
      <w:pPr>
        <w:pStyle w:val="a4"/>
        <w:numPr>
          <w:ilvl w:val="0"/>
          <w:numId w:val="1"/>
        </w:numPr>
        <w:tabs>
          <w:tab w:val="left" w:pos="1554"/>
        </w:tabs>
        <w:ind w:firstLine="709"/>
        <w:jc w:val="both"/>
        <w:rPr>
          <w:sz w:val="28"/>
        </w:rPr>
      </w:pPr>
      <w:r>
        <w:rPr>
          <w:sz w:val="28"/>
        </w:rPr>
        <w:t>Ball</w:t>
      </w:r>
      <w:r>
        <w:rPr>
          <w:spacing w:val="-3"/>
          <w:sz w:val="28"/>
        </w:rPr>
        <w:t xml:space="preserve"> </w:t>
      </w:r>
      <w:r>
        <w:rPr>
          <w:sz w:val="28"/>
        </w:rPr>
        <w:t>S.</w:t>
      </w:r>
      <w:r>
        <w:rPr>
          <w:spacing w:val="-4"/>
          <w:sz w:val="28"/>
        </w:rPr>
        <w:t xml:space="preserve"> </w:t>
      </w:r>
      <w:r>
        <w:rPr>
          <w:sz w:val="28"/>
        </w:rPr>
        <w:t>G.,</w:t>
      </w:r>
      <w:r>
        <w:rPr>
          <w:spacing w:val="-3"/>
          <w:sz w:val="28"/>
        </w:rPr>
        <w:t xml:space="preserve"> </w:t>
      </w:r>
      <w:r>
        <w:rPr>
          <w:sz w:val="28"/>
        </w:rPr>
        <w:t>Shuttleworth</w:t>
      </w:r>
      <w:r>
        <w:rPr>
          <w:spacing w:val="-3"/>
          <w:sz w:val="28"/>
        </w:rPr>
        <w:t xml:space="preserve"> </w:t>
      </w:r>
      <w:r>
        <w:rPr>
          <w:sz w:val="28"/>
        </w:rPr>
        <w:t>C.</w:t>
      </w:r>
      <w:r>
        <w:rPr>
          <w:spacing w:val="-3"/>
          <w:sz w:val="28"/>
        </w:rPr>
        <w:t xml:space="preserve"> </w:t>
      </w:r>
      <w:r>
        <w:rPr>
          <w:sz w:val="28"/>
        </w:rPr>
        <w:t>A.,</w:t>
      </w:r>
      <w:r>
        <w:rPr>
          <w:spacing w:val="-3"/>
          <w:sz w:val="28"/>
        </w:rPr>
        <w:t xml:space="preserve"> </w:t>
      </w:r>
      <w:r>
        <w:rPr>
          <w:sz w:val="28"/>
        </w:rPr>
        <w:t>Kielty</w:t>
      </w:r>
      <w:r>
        <w:rPr>
          <w:spacing w:val="-3"/>
          <w:sz w:val="28"/>
        </w:rPr>
        <w:t xml:space="preserve"> </w:t>
      </w:r>
      <w:r>
        <w:rPr>
          <w:sz w:val="28"/>
        </w:rPr>
        <w:t>C.</w:t>
      </w:r>
      <w:r>
        <w:rPr>
          <w:spacing w:val="-3"/>
          <w:sz w:val="28"/>
        </w:rPr>
        <w:t xml:space="preserve"> </w:t>
      </w:r>
      <w:r>
        <w:rPr>
          <w:sz w:val="28"/>
        </w:rPr>
        <w:t>M.</w:t>
      </w:r>
      <w:r>
        <w:rPr>
          <w:spacing w:val="-3"/>
          <w:sz w:val="28"/>
        </w:rPr>
        <w:t xml:space="preserve"> </w:t>
      </w:r>
      <w:r>
        <w:rPr>
          <w:sz w:val="28"/>
        </w:rPr>
        <w:t>Mesenchymal</w:t>
      </w:r>
      <w:r>
        <w:rPr>
          <w:spacing w:val="-3"/>
          <w:sz w:val="28"/>
        </w:rPr>
        <w:t xml:space="preserve"> </w:t>
      </w:r>
      <w:r>
        <w:rPr>
          <w:sz w:val="28"/>
        </w:rPr>
        <w:t>stem</w:t>
      </w:r>
      <w:r>
        <w:rPr>
          <w:spacing w:val="-2"/>
          <w:sz w:val="28"/>
        </w:rPr>
        <w:t xml:space="preserve"> </w:t>
      </w:r>
      <w:r>
        <w:rPr>
          <w:sz w:val="28"/>
        </w:rPr>
        <w:t>cells</w:t>
      </w:r>
      <w:r>
        <w:rPr>
          <w:spacing w:val="-3"/>
          <w:sz w:val="28"/>
        </w:rPr>
        <w:t xml:space="preserve"> </w:t>
      </w:r>
      <w:r>
        <w:rPr>
          <w:sz w:val="28"/>
        </w:rPr>
        <w:t>and neovascularization:</w:t>
      </w:r>
      <w:r>
        <w:rPr>
          <w:spacing w:val="-3"/>
          <w:sz w:val="28"/>
        </w:rPr>
        <w:t xml:space="preserve"> </w:t>
      </w:r>
      <w:r>
        <w:rPr>
          <w:sz w:val="28"/>
        </w:rPr>
        <w:t>role</w:t>
      </w:r>
      <w:r>
        <w:rPr>
          <w:spacing w:val="-3"/>
          <w:sz w:val="28"/>
        </w:rPr>
        <w:t xml:space="preserve"> </w:t>
      </w:r>
      <w:r>
        <w:rPr>
          <w:sz w:val="28"/>
        </w:rPr>
        <w:t>of</w:t>
      </w:r>
      <w:r>
        <w:rPr>
          <w:spacing w:val="-3"/>
          <w:sz w:val="28"/>
        </w:rPr>
        <w:t xml:space="preserve"> </w:t>
      </w:r>
      <w:r>
        <w:rPr>
          <w:sz w:val="28"/>
        </w:rPr>
        <w:t>platelet-derived</w:t>
      </w:r>
      <w:r>
        <w:rPr>
          <w:spacing w:val="-2"/>
          <w:sz w:val="28"/>
        </w:rPr>
        <w:t xml:space="preserve"> </w:t>
      </w:r>
      <w:r>
        <w:rPr>
          <w:sz w:val="28"/>
        </w:rPr>
        <w:t>growth</w:t>
      </w:r>
      <w:r>
        <w:rPr>
          <w:spacing w:val="-2"/>
          <w:sz w:val="28"/>
        </w:rPr>
        <w:t xml:space="preserve"> </w:t>
      </w:r>
      <w:r>
        <w:rPr>
          <w:sz w:val="28"/>
        </w:rPr>
        <w:t>factor</w:t>
      </w:r>
      <w:r>
        <w:rPr>
          <w:spacing w:val="-3"/>
          <w:sz w:val="28"/>
        </w:rPr>
        <w:t xml:space="preserve"> </w:t>
      </w:r>
      <w:r>
        <w:rPr>
          <w:sz w:val="28"/>
        </w:rPr>
        <w:t>receptors</w:t>
      </w:r>
      <w:r>
        <w:rPr>
          <w:spacing w:val="-3"/>
          <w:sz w:val="28"/>
        </w:rPr>
        <w:t xml:space="preserve"> </w:t>
      </w:r>
      <w:r>
        <w:rPr>
          <w:sz w:val="28"/>
        </w:rPr>
        <w:t>//</w:t>
      </w:r>
      <w:r>
        <w:rPr>
          <w:spacing w:val="-3"/>
          <w:sz w:val="28"/>
        </w:rPr>
        <w:t xml:space="preserve"> </w:t>
      </w:r>
      <w:r>
        <w:rPr>
          <w:sz w:val="28"/>
        </w:rPr>
        <w:t>J</w:t>
      </w:r>
      <w:r>
        <w:rPr>
          <w:spacing w:val="-3"/>
          <w:sz w:val="28"/>
        </w:rPr>
        <w:t xml:space="preserve"> </w:t>
      </w:r>
      <w:r>
        <w:rPr>
          <w:sz w:val="28"/>
        </w:rPr>
        <w:t>Cell</w:t>
      </w:r>
      <w:r>
        <w:rPr>
          <w:spacing w:val="-3"/>
          <w:sz w:val="28"/>
        </w:rPr>
        <w:t xml:space="preserve"> </w:t>
      </w:r>
      <w:r>
        <w:rPr>
          <w:sz w:val="28"/>
        </w:rPr>
        <w:t>Mol</w:t>
      </w:r>
      <w:r>
        <w:rPr>
          <w:spacing w:val="-3"/>
          <w:sz w:val="28"/>
        </w:rPr>
        <w:t xml:space="preserve"> </w:t>
      </w:r>
      <w:r>
        <w:rPr>
          <w:sz w:val="28"/>
        </w:rPr>
        <w:t>Med. – 2007. – Vol. 11, №5. – P. 1012-1030.</w:t>
      </w:r>
    </w:p>
    <w:p w14:paraId="00C1090F" w14:textId="77777777" w:rsidR="00837FAC" w:rsidRDefault="004D5FA3">
      <w:pPr>
        <w:pStyle w:val="a4"/>
        <w:numPr>
          <w:ilvl w:val="0"/>
          <w:numId w:val="1"/>
        </w:numPr>
        <w:tabs>
          <w:tab w:val="left" w:pos="1554"/>
        </w:tabs>
        <w:spacing w:line="242" w:lineRule="auto"/>
        <w:ind w:firstLine="709"/>
        <w:jc w:val="both"/>
        <w:rPr>
          <w:sz w:val="28"/>
        </w:rPr>
      </w:pPr>
      <w:r>
        <w:rPr>
          <w:sz w:val="28"/>
        </w:rPr>
        <w:t>Massberg</w:t>
      </w:r>
      <w:r>
        <w:rPr>
          <w:spacing w:val="-18"/>
          <w:sz w:val="28"/>
        </w:rPr>
        <w:t xml:space="preserve"> </w:t>
      </w:r>
      <w:r>
        <w:rPr>
          <w:sz w:val="28"/>
        </w:rPr>
        <w:t>S.,</w:t>
      </w:r>
      <w:r>
        <w:rPr>
          <w:spacing w:val="-17"/>
          <w:sz w:val="28"/>
        </w:rPr>
        <w:t xml:space="preserve"> </w:t>
      </w:r>
      <w:r>
        <w:rPr>
          <w:sz w:val="28"/>
        </w:rPr>
        <w:t>Konrad</w:t>
      </w:r>
      <w:r>
        <w:rPr>
          <w:spacing w:val="-18"/>
          <w:sz w:val="28"/>
        </w:rPr>
        <w:t xml:space="preserve"> </w:t>
      </w:r>
      <w:r>
        <w:rPr>
          <w:sz w:val="28"/>
        </w:rPr>
        <w:t>I.,</w:t>
      </w:r>
      <w:r>
        <w:rPr>
          <w:spacing w:val="-17"/>
          <w:sz w:val="28"/>
        </w:rPr>
        <w:t xml:space="preserve"> </w:t>
      </w:r>
      <w:r>
        <w:rPr>
          <w:sz w:val="28"/>
        </w:rPr>
        <w:t>Schürzinger</w:t>
      </w:r>
      <w:r>
        <w:rPr>
          <w:spacing w:val="-18"/>
          <w:sz w:val="28"/>
        </w:rPr>
        <w:t xml:space="preserve"> </w:t>
      </w:r>
      <w:r>
        <w:rPr>
          <w:sz w:val="28"/>
        </w:rPr>
        <w:t>K.</w:t>
      </w:r>
      <w:r>
        <w:rPr>
          <w:spacing w:val="-17"/>
          <w:sz w:val="28"/>
        </w:rPr>
        <w:t xml:space="preserve"> </w:t>
      </w:r>
      <w:r>
        <w:rPr>
          <w:sz w:val="28"/>
        </w:rPr>
        <w:t>et</w:t>
      </w:r>
      <w:r>
        <w:rPr>
          <w:spacing w:val="-18"/>
          <w:sz w:val="28"/>
        </w:rPr>
        <w:t xml:space="preserve"> </w:t>
      </w:r>
      <w:r>
        <w:rPr>
          <w:sz w:val="28"/>
        </w:rPr>
        <w:t>al.</w:t>
      </w:r>
      <w:r>
        <w:rPr>
          <w:spacing w:val="-17"/>
          <w:sz w:val="28"/>
        </w:rPr>
        <w:t xml:space="preserve"> </w:t>
      </w:r>
      <w:r>
        <w:rPr>
          <w:sz w:val="28"/>
        </w:rPr>
        <w:t>Platelets</w:t>
      </w:r>
      <w:r>
        <w:rPr>
          <w:spacing w:val="-18"/>
          <w:sz w:val="28"/>
        </w:rPr>
        <w:t xml:space="preserve"> </w:t>
      </w:r>
      <w:r>
        <w:rPr>
          <w:sz w:val="28"/>
        </w:rPr>
        <w:t>secrete</w:t>
      </w:r>
      <w:r>
        <w:rPr>
          <w:spacing w:val="-17"/>
          <w:sz w:val="28"/>
        </w:rPr>
        <w:t xml:space="preserve"> </w:t>
      </w:r>
      <w:r>
        <w:rPr>
          <w:sz w:val="28"/>
        </w:rPr>
        <w:t>stromal</w:t>
      </w:r>
      <w:r>
        <w:rPr>
          <w:spacing w:val="-18"/>
          <w:sz w:val="28"/>
        </w:rPr>
        <w:t xml:space="preserve"> </w:t>
      </w:r>
      <w:r>
        <w:rPr>
          <w:sz w:val="28"/>
        </w:rPr>
        <w:t>cell- derived</w:t>
      </w:r>
      <w:r>
        <w:rPr>
          <w:spacing w:val="-1"/>
          <w:sz w:val="28"/>
        </w:rPr>
        <w:t xml:space="preserve"> </w:t>
      </w:r>
      <w:r>
        <w:rPr>
          <w:sz w:val="28"/>
        </w:rPr>
        <w:t>factor</w:t>
      </w:r>
      <w:r>
        <w:rPr>
          <w:spacing w:val="-1"/>
          <w:sz w:val="28"/>
        </w:rPr>
        <w:t xml:space="preserve"> </w:t>
      </w:r>
      <w:r>
        <w:rPr>
          <w:sz w:val="28"/>
        </w:rPr>
        <w:t>1α</w:t>
      </w:r>
      <w:r>
        <w:rPr>
          <w:spacing w:val="-1"/>
          <w:sz w:val="28"/>
        </w:rPr>
        <w:t xml:space="preserve"> </w:t>
      </w:r>
      <w:r>
        <w:rPr>
          <w:sz w:val="28"/>
        </w:rPr>
        <w:t>and</w:t>
      </w:r>
      <w:r>
        <w:rPr>
          <w:spacing w:val="-1"/>
          <w:sz w:val="28"/>
        </w:rPr>
        <w:t xml:space="preserve"> </w:t>
      </w:r>
      <w:r>
        <w:rPr>
          <w:sz w:val="28"/>
        </w:rPr>
        <w:t>recruit</w:t>
      </w:r>
      <w:r>
        <w:rPr>
          <w:spacing w:val="-1"/>
          <w:sz w:val="28"/>
        </w:rPr>
        <w:t xml:space="preserve"> </w:t>
      </w:r>
      <w:r>
        <w:rPr>
          <w:sz w:val="28"/>
        </w:rPr>
        <w:t>bone</w:t>
      </w:r>
      <w:r>
        <w:rPr>
          <w:spacing w:val="-1"/>
          <w:sz w:val="28"/>
        </w:rPr>
        <w:t xml:space="preserve"> </w:t>
      </w:r>
      <w:r>
        <w:rPr>
          <w:sz w:val="28"/>
        </w:rPr>
        <w:t>marrow-derived</w:t>
      </w:r>
      <w:r>
        <w:rPr>
          <w:spacing w:val="-1"/>
          <w:sz w:val="28"/>
        </w:rPr>
        <w:t xml:space="preserve"> </w:t>
      </w:r>
      <w:r>
        <w:rPr>
          <w:sz w:val="28"/>
        </w:rPr>
        <w:t>progenitor</w:t>
      </w:r>
      <w:r>
        <w:rPr>
          <w:spacing w:val="-1"/>
          <w:sz w:val="28"/>
        </w:rPr>
        <w:t xml:space="preserve"> </w:t>
      </w:r>
      <w:r>
        <w:rPr>
          <w:sz w:val="28"/>
        </w:rPr>
        <w:t>cells</w:t>
      </w:r>
      <w:r>
        <w:rPr>
          <w:spacing w:val="-1"/>
          <w:sz w:val="28"/>
        </w:rPr>
        <w:t xml:space="preserve"> </w:t>
      </w:r>
      <w:r>
        <w:rPr>
          <w:sz w:val="28"/>
        </w:rPr>
        <w:t>to</w:t>
      </w:r>
      <w:r>
        <w:rPr>
          <w:spacing w:val="-1"/>
          <w:sz w:val="28"/>
        </w:rPr>
        <w:t xml:space="preserve"> </w:t>
      </w:r>
      <w:r>
        <w:rPr>
          <w:sz w:val="28"/>
        </w:rPr>
        <w:t>arterial</w:t>
      </w:r>
      <w:r>
        <w:rPr>
          <w:spacing w:val="-2"/>
          <w:sz w:val="28"/>
        </w:rPr>
        <w:t xml:space="preserve"> </w:t>
      </w:r>
      <w:r>
        <w:rPr>
          <w:sz w:val="28"/>
        </w:rPr>
        <w:t>thrombi in vivo // J Exp Med. – 2006. – Vol. 203, №5. – P. 1221-1233.</w:t>
      </w:r>
    </w:p>
    <w:p w14:paraId="08854351" w14:textId="77777777" w:rsidR="00837FAC" w:rsidRDefault="004D5FA3">
      <w:pPr>
        <w:pStyle w:val="a4"/>
        <w:numPr>
          <w:ilvl w:val="0"/>
          <w:numId w:val="1"/>
        </w:numPr>
        <w:tabs>
          <w:tab w:val="left" w:pos="1554"/>
        </w:tabs>
        <w:ind w:firstLine="709"/>
        <w:jc w:val="both"/>
        <w:rPr>
          <w:sz w:val="28"/>
        </w:rPr>
      </w:pPr>
      <w:r>
        <w:rPr>
          <w:sz w:val="28"/>
        </w:rPr>
        <w:t>Chesney</w:t>
      </w:r>
      <w:r>
        <w:rPr>
          <w:spacing w:val="-11"/>
          <w:sz w:val="28"/>
        </w:rPr>
        <w:t xml:space="preserve"> </w:t>
      </w:r>
      <w:r>
        <w:rPr>
          <w:sz w:val="28"/>
        </w:rPr>
        <w:t>C.</w:t>
      </w:r>
      <w:r>
        <w:rPr>
          <w:spacing w:val="-11"/>
          <w:sz w:val="28"/>
        </w:rPr>
        <w:t xml:space="preserve"> </w:t>
      </w:r>
      <w:r>
        <w:rPr>
          <w:sz w:val="28"/>
        </w:rPr>
        <w:t>M.,</w:t>
      </w:r>
      <w:r>
        <w:rPr>
          <w:spacing w:val="-11"/>
          <w:sz w:val="28"/>
        </w:rPr>
        <w:t xml:space="preserve"> </w:t>
      </w:r>
      <w:r>
        <w:rPr>
          <w:sz w:val="28"/>
        </w:rPr>
        <w:t>Pifer</w:t>
      </w:r>
      <w:r>
        <w:rPr>
          <w:spacing w:val="-11"/>
          <w:sz w:val="28"/>
        </w:rPr>
        <w:t xml:space="preserve"> </w:t>
      </w:r>
      <w:r>
        <w:rPr>
          <w:sz w:val="28"/>
        </w:rPr>
        <w:t>D.</w:t>
      </w:r>
      <w:r>
        <w:rPr>
          <w:spacing w:val="-11"/>
          <w:sz w:val="28"/>
        </w:rPr>
        <w:t xml:space="preserve"> </w:t>
      </w:r>
      <w:r>
        <w:rPr>
          <w:sz w:val="28"/>
        </w:rPr>
        <w:t>D.,</w:t>
      </w:r>
      <w:r>
        <w:rPr>
          <w:spacing w:val="-11"/>
          <w:sz w:val="28"/>
        </w:rPr>
        <w:t xml:space="preserve"> </w:t>
      </w:r>
      <w:r>
        <w:rPr>
          <w:sz w:val="28"/>
        </w:rPr>
        <w:t>Byers</w:t>
      </w:r>
      <w:r>
        <w:rPr>
          <w:spacing w:val="-11"/>
          <w:sz w:val="28"/>
        </w:rPr>
        <w:t xml:space="preserve"> </w:t>
      </w:r>
      <w:r>
        <w:rPr>
          <w:sz w:val="28"/>
        </w:rPr>
        <w:t>L.</w:t>
      </w:r>
      <w:r>
        <w:rPr>
          <w:spacing w:val="-11"/>
          <w:sz w:val="28"/>
        </w:rPr>
        <w:t xml:space="preserve"> </w:t>
      </w:r>
      <w:r>
        <w:rPr>
          <w:sz w:val="28"/>
        </w:rPr>
        <w:t>W.</w:t>
      </w:r>
      <w:r>
        <w:rPr>
          <w:spacing w:val="-11"/>
          <w:sz w:val="28"/>
        </w:rPr>
        <w:t xml:space="preserve"> </w:t>
      </w:r>
      <w:r>
        <w:rPr>
          <w:sz w:val="28"/>
        </w:rPr>
        <w:t>et</w:t>
      </w:r>
      <w:r>
        <w:rPr>
          <w:spacing w:val="-11"/>
          <w:sz w:val="28"/>
        </w:rPr>
        <w:t xml:space="preserve"> </w:t>
      </w:r>
      <w:r>
        <w:rPr>
          <w:sz w:val="28"/>
        </w:rPr>
        <w:t>al.</w:t>
      </w:r>
      <w:r>
        <w:rPr>
          <w:spacing w:val="-11"/>
          <w:sz w:val="28"/>
        </w:rPr>
        <w:t xml:space="preserve"> </w:t>
      </w:r>
      <w:r>
        <w:rPr>
          <w:sz w:val="28"/>
        </w:rPr>
        <w:t>Effect</w:t>
      </w:r>
      <w:r>
        <w:rPr>
          <w:spacing w:val="-11"/>
          <w:sz w:val="28"/>
        </w:rPr>
        <w:t xml:space="preserve"> </w:t>
      </w:r>
      <w:r>
        <w:rPr>
          <w:sz w:val="28"/>
        </w:rPr>
        <w:t>of</w:t>
      </w:r>
      <w:r>
        <w:rPr>
          <w:spacing w:val="-11"/>
          <w:sz w:val="28"/>
        </w:rPr>
        <w:t xml:space="preserve"> </w:t>
      </w:r>
      <w:r>
        <w:rPr>
          <w:sz w:val="28"/>
        </w:rPr>
        <w:t>platelet-activating factor (PAF) on human platelets // Blood. – 1982. – Vol. 59, №3. – P. 582-585.</w:t>
      </w:r>
    </w:p>
    <w:p w14:paraId="7B743D1C" w14:textId="77777777" w:rsidR="00837FAC" w:rsidRDefault="004D5FA3">
      <w:pPr>
        <w:pStyle w:val="a4"/>
        <w:numPr>
          <w:ilvl w:val="0"/>
          <w:numId w:val="1"/>
        </w:numPr>
        <w:tabs>
          <w:tab w:val="left" w:pos="1554"/>
        </w:tabs>
        <w:ind w:right="133" w:firstLine="709"/>
        <w:jc w:val="both"/>
        <w:rPr>
          <w:sz w:val="28"/>
        </w:rPr>
      </w:pPr>
      <w:r>
        <w:rPr>
          <w:sz w:val="28"/>
        </w:rPr>
        <w:t>Mehta S. K., Tucci M. A., Benghuzzi H. A. Effect of platelet dense granule contents upon osteoblast viability // Biomed Sci Instrum. – 2012. – Vol. 48.</w:t>
      </w:r>
      <w:r>
        <w:rPr>
          <w:spacing w:val="-1"/>
          <w:sz w:val="28"/>
        </w:rPr>
        <w:t xml:space="preserve"> </w:t>
      </w:r>
      <w:r>
        <w:rPr>
          <w:sz w:val="28"/>
        </w:rPr>
        <w:t>–</w:t>
      </w:r>
    </w:p>
    <w:p w14:paraId="355959D7" w14:textId="77777777" w:rsidR="00837FAC" w:rsidRDefault="004D5FA3">
      <w:pPr>
        <w:pStyle w:val="a3"/>
        <w:spacing w:line="321" w:lineRule="exact"/>
      </w:pPr>
      <w:r>
        <w:t>P.</w:t>
      </w:r>
      <w:r>
        <w:rPr>
          <w:spacing w:val="-8"/>
        </w:rPr>
        <w:t xml:space="preserve"> </w:t>
      </w:r>
      <w:r>
        <w:t>288-</w:t>
      </w:r>
      <w:r>
        <w:rPr>
          <w:spacing w:val="-4"/>
        </w:rPr>
        <w:t>295.</w:t>
      </w:r>
    </w:p>
    <w:p w14:paraId="3FD85650" w14:textId="77777777" w:rsidR="00837FAC" w:rsidRDefault="004D5FA3">
      <w:pPr>
        <w:pStyle w:val="a4"/>
        <w:numPr>
          <w:ilvl w:val="0"/>
          <w:numId w:val="1"/>
        </w:numPr>
        <w:tabs>
          <w:tab w:val="left" w:pos="1557"/>
        </w:tabs>
        <w:ind w:right="133" w:firstLine="709"/>
        <w:rPr>
          <w:sz w:val="28"/>
        </w:rPr>
      </w:pPr>
      <w:r>
        <w:rPr>
          <w:sz w:val="28"/>
        </w:rPr>
        <w:t>McManus</w:t>
      </w:r>
      <w:r>
        <w:rPr>
          <w:spacing w:val="77"/>
          <w:sz w:val="28"/>
        </w:rPr>
        <w:t xml:space="preserve"> </w:t>
      </w:r>
      <w:r>
        <w:rPr>
          <w:sz w:val="28"/>
        </w:rPr>
        <w:t>L.</w:t>
      </w:r>
      <w:r>
        <w:rPr>
          <w:spacing w:val="77"/>
          <w:sz w:val="28"/>
        </w:rPr>
        <w:t xml:space="preserve"> </w:t>
      </w:r>
      <w:r>
        <w:rPr>
          <w:sz w:val="28"/>
        </w:rPr>
        <w:t>M.,</w:t>
      </w:r>
      <w:r>
        <w:rPr>
          <w:spacing w:val="77"/>
          <w:sz w:val="28"/>
        </w:rPr>
        <w:t xml:space="preserve"> </w:t>
      </w:r>
      <w:r>
        <w:rPr>
          <w:sz w:val="28"/>
        </w:rPr>
        <w:t>Pinckard</w:t>
      </w:r>
      <w:r>
        <w:rPr>
          <w:spacing w:val="77"/>
          <w:sz w:val="28"/>
        </w:rPr>
        <w:t xml:space="preserve"> </w:t>
      </w:r>
      <w:r>
        <w:rPr>
          <w:sz w:val="28"/>
        </w:rPr>
        <w:t>R.</w:t>
      </w:r>
      <w:r>
        <w:rPr>
          <w:spacing w:val="77"/>
          <w:sz w:val="28"/>
        </w:rPr>
        <w:t xml:space="preserve"> </w:t>
      </w:r>
      <w:r>
        <w:rPr>
          <w:sz w:val="28"/>
        </w:rPr>
        <w:t>N.</w:t>
      </w:r>
      <w:r>
        <w:rPr>
          <w:spacing w:val="77"/>
          <w:sz w:val="28"/>
        </w:rPr>
        <w:t xml:space="preserve"> </w:t>
      </w:r>
      <w:r>
        <w:rPr>
          <w:sz w:val="28"/>
        </w:rPr>
        <w:t>PAF,</w:t>
      </w:r>
      <w:r>
        <w:rPr>
          <w:spacing w:val="77"/>
          <w:sz w:val="28"/>
        </w:rPr>
        <w:t xml:space="preserve"> </w:t>
      </w:r>
      <w:r>
        <w:rPr>
          <w:sz w:val="28"/>
        </w:rPr>
        <w:t>a</w:t>
      </w:r>
      <w:r>
        <w:rPr>
          <w:spacing w:val="77"/>
          <w:sz w:val="28"/>
        </w:rPr>
        <w:t xml:space="preserve"> </w:t>
      </w:r>
      <w:r>
        <w:rPr>
          <w:sz w:val="28"/>
        </w:rPr>
        <w:t>putative</w:t>
      </w:r>
      <w:r>
        <w:rPr>
          <w:spacing w:val="77"/>
          <w:sz w:val="28"/>
        </w:rPr>
        <w:t xml:space="preserve"> </w:t>
      </w:r>
      <w:r>
        <w:rPr>
          <w:sz w:val="28"/>
        </w:rPr>
        <w:t>mediator</w:t>
      </w:r>
      <w:r>
        <w:rPr>
          <w:spacing w:val="77"/>
          <w:sz w:val="28"/>
        </w:rPr>
        <w:t xml:space="preserve"> </w:t>
      </w:r>
      <w:r>
        <w:rPr>
          <w:sz w:val="28"/>
        </w:rPr>
        <w:t>of</w:t>
      </w:r>
      <w:r>
        <w:rPr>
          <w:spacing w:val="77"/>
          <w:sz w:val="28"/>
        </w:rPr>
        <w:t xml:space="preserve"> </w:t>
      </w:r>
      <w:r>
        <w:rPr>
          <w:sz w:val="28"/>
        </w:rPr>
        <w:t>oral inflammation // Crit Rev Oral Biol Med. – 2000. – Vol. 11, №2. – P. 240-258.</w:t>
      </w:r>
    </w:p>
    <w:p w14:paraId="6974004B" w14:textId="77777777" w:rsidR="00837FAC" w:rsidRDefault="004D5FA3">
      <w:pPr>
        <w:pStyle w:val="a4"/>
        <w:numPr>
          <w:ilvl w:val="0"/>
          <w:numId w:val="1"/>
        </w:numPr>
        <w:tabs>
          <w:tab w:val="left" w:pos="1557"/>
        </w:tabs>
        <w:ind w:right="132" w:firstLine="709"/>
        <w:rPr>
          <w:sz w:val="28"/>
        </w:rPr>
      </w:pPr>
      <w:r>
        <w:rPr>
          <w:sz w:val="28"/>
        </w:rPr>
        <w:t>Mishra A., Woodall J., Vieira A. Treatment of tendon and muscle using platelet-rich plasma // Clin Sports Med. – 2009. – Vol. 28, №1. – P. 113-125.</w:t>
      </w:r>
    </w:p>
    <w:p w14:paraId="223C3728" w14:textId="77777777" w:rsidR="00837FAC" w:rsidRDefault="004D5FA3">
      <w:pPr>
        <w:pStyle w:val="a4"/>
        <w:numPr>
          <w:ilvl w:val="0"/>
          <w:numId w:val="1"/>
        </w:numPr>
        <w:tabs>
          <w:tab w:val="left" w:pos="1557"/>
        </w:tabs>
        <w:ind w:right="135" w:firstLine="709"/>
        <w:rPr>
          <w:sz w:val="28"/>
        </w:rPr>
      </w:pPr>
      <w:r>
        <w:rPr>
          <w:sz w:val="28"/>
        </w:rPr>
        <w:t>Golebiewska E. M., Poole A. W. Platelet secretion: from haemostasis to wound healing and beyond // Blood Rev. – 2015. – Vol. 29, №3. – P. 153-162.</w:t>
      </w:r>
    </w:p>
    <w:p w14:paraId="7B1CC14F" w14:textId="77777777" w:rsidR="00837FAC" w:rsidRDefault="00837FAC">
      <w:pPr>
        <w:pStyle w:val="a4"/>
        <w:jc w:val="left"/>
        <w:rPr>
          <w:sz w:val="28"/>
        </w:rPr>
        <w:sectPr w:rsidR="00837FAC">
          <w:pgSz w:w="11900" w:h="16840"/>
          <w:pgMar w:top="1060" w:right="425" w:bottom="1220" w:left="1559" w:header="0" w:footer="963" w:gutter="0"/>
          <w:cols w:space="720"/>
        </w:sectPr>
      </w:pPr>
    </w:p>
    <w:p w14:paraId="1930F45B" w14:textId="77777777" w:rsidR="00837FAC" w:rsidRDefault="004D5FA3">
      <w:pPr>
        <w:pStyle w:val="a4"/>
        <w:numPr>
          <w:ilvl w:val="0"/>
          <w:numId w:val="1"/>
        </w:numPr>
        <w:tabs>
          <w:tab w:val="left" w:pos="1554"/>
        </w:tabs>
        <w:spacing w:before="69"/>
        <w:ind w:right="133" w:firstLine="709"/>
        <w:jc w:val="both"/>
        <w:rPr>
          <w:sz w:val="28"/>
        </w:rPr>
      </w:pPr>
      <w:r>
        <w:rPr>
          <w:sz w:val="28"/>
        </w:rPr>
        <w:t>Hashikawa T., Takedachi M., Terakura M. et al. Involvement of CD73 (ecto-5’-nucleotidase)</w:t>
      </w:r>
      <w:r>
        <w:rPr>
          <w:spacing w:val="-4"/>
          <w:sz w:val="28"/>
        </w:rPr>
        <w:t xml:space="preserve"> </w:t>
      </w:r>
      <w:r>
        <w:rPr>
          <w:sz w:val="28"/>
        </w:rPr>
        <w:t>in</w:t>
      </w:r>
      <w:r>
        <w:rPr>
          <w:spacing w:val="-4"/>
          <w:sz w:val="28"/>
        </w:rPr>
        <w:t xml:space="preserve"> </w:t>
      </w:r>
      <w:r>
        <w:rPr>
          <w:sz w:val="28"/>
        </w:rPr>
        <w:t>adenosine</w:t>
      </w:r>
      <w:r>
        <w:rPr>
          <w:spacing w:val="-4"/>
          <w:sz w:val="28"/>
        </w:rPr>
        <w:t xml:space="preserve"> </w:t>
      </w:r>
      <w:r>
        <w:rPr>
          <w:sz w:val="28"/>
        </w:rPr>
        <w:t>generation</w:t>
      </w:r>
      <w:r>
        <w:rPr>
          <w:spacing w:val="-4"/>
          <w:sz w:val="28"/>
        </w:rPr>
        <w:t xml:space="preserve"> </w:t>
      </w:r>
      <w:r>
        <w:rPr>
          <w:sz w:val="28"/>
        </w:rPr>
        <w:t>by</w:t>
      </w:r>
      <w:r>
        <w:rPr>
          <w:spacing w:val="-4"/>
          <w:sz w:val="28"/>
        </w:rPr>
        <w:t xml:space="preserve"> </w:t>
      </w:r>
      <w:r>
        <w:rPr>
          <w:sz w:val="28"/>
        </w:rPr>
        <w:t>human</w:t>
      </w:r>
      <w:r>
        <w:rPr>
          <w:spacing w:val="-4"/>
          <w:sz w:val="28"/>
        </w:rPr>
        <w:t xml:space="preserve"> </w:t>
      </w:r>
      <w:r>
        <w:rPr>
          <w:sz w:val="28"/>
        </w:rPr>
        <w:t>gingival</w:t>
      </w:r>
      <w:r>
        <w:rPr>
          <w:spacing w:val="-5"/>
          <w:sz w:val="28"/>
        </w:rPr>
        <w:t xml:space="preserve"> </w:t>
      </w:r>
      <w:r>
        <w:rPr>
          <w:sz w:val="28"/>
        </w:rPr>
        <w:t>fibroblasts</w:t>
      </w:r>
      <w:r>
        <w:rPr>
          <w:spacing w:val="-4"/>
          <w:sz w:val="28"/>
        </w:rPr>
        <w:t xml:space="preserve"> </w:t>
      </w:r>
      <w:r>
        <w:rPr>
          <w:sz w:val="28"/>
        </w:rPr>
        <w:t>//</w:t>
      </w:r>
      <w:r>
        <w:rPr>
          <w:spacing w:val="-5"/>
          <w:sz w:val="28"/>
        </w:rPr>
        <w:t xml:space="preserve"> </w:t>
      </w:r>
      <w:r>
        <w:rPr>
          <w:sz w:val="28"/>
        </w:rPr>
        <w:t>J</w:t>
      </w:r>
      <w:r>
        <w:rPr>
          <w:spacing w:val="-4"/>
          <w:sz w:val="28"/>
        </w:rPr>
        <w:t xml:space="preserve"> </w:t>
      </w:r>
      <w:r>
        <w:rPr>
          <w:sz w:val="28"/>
        </w:rPr>
        <w:t>Dent Res. – 2003. – Vol. 82, №11. – P. 888-892.</w:t>
      </w:r>
    </w:p>
    <w:p w14:paraId="061AF5E5" w14:textId="77777777" w:rsidR="00837FAC" w:rsidRDefault="004D5FA3">
      <w:pPr>
        <w:pStyle w:val="a4"/>
        <w:numPr>
          <w:ilvl w:val="0"/>
          <w:numId w:val="1"/>
        </w:numPr>
        <w:tabs>
          <w:tab w:val="left" w:pos="1554"/>
        </w:tabs>
        <w:spacing w:line="242" w:lineRule="auto"/>
        <w:ind w:right="133" w:firstLine="709"/>
        <w:jc w:val="both"/>
        <w:rPr>
          <w:sz w:val="28"/>
        </w:rPr>
      </w:pPr>
      <w:r>
        <w:rPr>
          <w:sz w:val="28"/>
        </w:rPr>
        <w:t>Graziani</w:t>
      </w:r>
      <w:r>
        <w:rPr>
          <w:spacing w:val="-5"/>
          <w:sz w:val="28"/>
        </w:rPr>
        <w:t xml:space="preserve"> </w:t>
      </w:r>
      <w:r>
        <w:rPr>
          <w:sz w:val="28"/>
        </w:rPr>
        <w:t>F.,</w:t>
      </w:r>
      <w:r>
        <w:rPr>
          <w:spacing w:val="-5"/>
          <w:sz w:val="28"/>
        </w:rPr>
        <w:t xml:space="preserve"> </w:t>
      </w:r>
      <w:r>
        <w:rPr>
          <w:sz w:val="28"/>
        </w:rPr>
        <w:t>Ivanovski</w:t>
      </w:r>
      <w:r>
        <w:rPr>
          <w:spacing w:val="-5"/>
          <w:sz w:val="28"/>
        </w:rPr>
        <w:t xml:space="preserve"> </w:t>
      </w:r>
      <w:r>
        <w:rPr>
          <w:sz w:val="28"/>
        </w:rPr>
        <w:t>S.,</w:t>
      </w:r>
      <w:r>
        <w:rPr>
          <w:spacing w:val="-5"/>
          <w:sz w:val="28"/>
        </w:rPr>
        <w:t xml:space="preserve"> </w:t>
      </w:r>
      <w:r>
        <w:rPr>
          <w:sz w:val="28"/>
        </w:rPr>
        <w:t>Cei</w:t>
      </w:r>
      <w:r>
        <w:rPr>
          <w:spacing w:val="-5"/>
          <w:sz w:val="28"/>
        </w:rPr>
        <w:t xml:space="preserve"> </w:t>
      </w:r>
      <w:r>
        <w:rPr>
          <w:sz w:val="28"/>
        </w:rPr>
        <w:t>S.</w:t>
      </w:r>
      <w:r>
        <w:rPr>
          <w:spacing w:val="-5"/>
          <w:sz w:val="28"/>
        </w:rPr>
        <w:t xml:space="preserve"> </w:t>
      </w:r>
      <w:r>
        <w:rPr>
          <w:sz w:val="28"/>
        </w:rPr>
        <w:t>et</w:t>
      </w:r>
      <w:r>
        <w:rPr>
          <w:spacing w:val="-5"/>
          <w:sz w:val="28"/>
        </w:rPr>
        <w:t xml:space="preserve"> </w:t>
      </w:r>
      <w:r>
        <w:rPr>
          <w:sz w:val="28"/>
        </w:rPr>
        <w:t>al.</w:t>
      </w:r>
      <w:r>
        <w:rPr>
          <w:spacing w:val="-5"/>
          <w:sz w:val="28"/>
        </w:rPr>
        <w:t xml:space="preserve"> </w:t>
      </w:r>
      <w:r>
        <w:rPr>
          <w:sz w:val="28"/>
        </w:rPr>
        <w:t>The</w:t>
      </w:r>
      <w:r>
        <w:rPr>
          <w:spacing w:val="-4"/>
          <w:sz w:val="28"/>
        </w:rPr>
        <w:t xml:space="preserve"> </w:t>
      </w:r>
      <w:r>
        <w:rPr>
          <w:sz w:val="28"/>
        </w:rPr>
        <w:t>in</w:t>
      </w:r>
      <w:r>
        <w:rPr>
          <w:spacing w:val="-4"/>
          <w:sz w:val="28"/>
        </w:rPr>
        <w:t xml:space="preserve"> </w:t>
      </w:r>
      <w:r>
        <w:rPr>
          <w:sz w:val="28"/>
        </w:rPr>
        <w:t>vitro</w:t>
      </w:r>
      <w:r>
        <w:rPr>
          <w:spacing w:val="-4"/>
          <w:sz w:val="28"/>
        </w:rPr>
        <w:t xml:space="preserve"> </w:t>
      </w:r>
      <w:r>
        <w:rPr>
          <w:sz w:val="28"/>
        </w:rPr>
        <w:t>effect</w:t>
      </w:r>
      <w:r>
        <w:rPr>
          <w:spacing w:val="-5"/>
          <w:sz w:val="28"/>
        </w:rPr>
        <w:t xml:space="preserve"> </w:t>
      </w:r>
      <w:r>
        <w:rPr>
          <w:sz w:val="28"/>
        </w:rPr>
        <w:t>of</w:t>
      </w:r>
      <w:r>
        <w:rPr>
          <w:spacing w:val="-4"/>
          <w:sz w:val="28"/>
        </w:rPr>
        <w:t xml:space="preserve"> </w:t>
      </w:r>
      <w:r>
        <w:rPr>
          <w:sz w:val="28"/>
        </w:rPr>
        <w:t>different</w:t>
      </w:r>
      <w:r>
        <w:rPr>
          <w:spacing w:val="-5"/>
          <w:sz w:val="28"/>
        </w:rPr>
        <w:t xml:space="preserve"> </w:t>
      </w:r>
      <w:r>
        <w:rPr>
          <w:sz w:val="28"/>
        </w:rPr>
        <w:t>PRP concentrations</w:t>
      </w:r>
      <w:r>
        <w:rPr>
          <w:spacing w:val="-4"/>
          <w:sz w:val="28"/>
        </w:rPr>
        <w:t xml:space="preserve"> </w:t>
      </w:r>
      <w:r>
        <w:rPr>
          <w:sz w:val="28"/>
        </w:rPr>
        <w:t>on</w:t>
      </w:r>
      <w:r>
        <w:rPr>
          <w:spacing w:val="-4"/>
          <w:sz w:val="28"/>
        </w:rPr>
        <w:t xml:space="preserve"> </w:t>
      </w:r>
      <w:r>
        <w:rPr>
          <w:sz w:val="28"/>
        </w:rPr>
        <w:t>osteoblasts</w:t>
      </w:r>
      <w:r>
        <w:rPr>
          <w:spacing w:val="-4"/>
          <w:sz w:val="28"/>
        </w:rPr>
        <w:t xml:space="preserve"> </w:t>
      </w:r>
      <w:r>
        <w:rPr>
          <w:sz w:val="28"/>
        </w:rPr>
        <w:t>and</w:t>
      </w:r>
      <w:r>
        <w:rPr>
          <w:spacing w:val="-4"/>
          <w:sz w:val="28"/>
        </w:rPr>
        <w:t xml:space="preserve"> </w:t>
      </w:r>
      <w:r>
        <w:rPr>
          <w:sz w:val="28"/>
        </w:rPr>
        <w:t>fibroblasts</w:t>
      </w:r>
      <w:r>
        <w:rPr>
          <w:spacing w:val="-4"/>
          <w:sz w:val="28"/>
        </w:rPr>
        <w:t xml:space="preserve"> </w:t>
      </w:r>
      <w:r>
        <w:rPr>
          <w:sz w:val="28"/>
        </w:rPr>
        <w:t>//</w:t>
      </w:r>
      <w:r>
        <w:rPr>
          <w:spacing w:val="-4"/>
          <w:sz w:val="28"/>
        </w:rPr>
        <w:t xml:space="preserve"> </w:t>
      </w:r>
      <w:r>
        <w:rPr>
          <w:sz w:val="28"/>
        </w:rPr>
        <w:t>Clin</w:t>
      </w:r>
      <w:r>
        <w:rPr>
          <w:spacing w:val="-4"/>
          <w:sz w:val="28"/>
        </w:rPr>
        <w:t xml:space="preserve"> </w:t>
      </w:r>
      <w:r>
        <w:rPr>
          <w:sz w:val="28"/>
        </w:rPr>
        <w:t>Oral</w:t>
      </w:r>
      <w:r>
        <w:rPr>
          <w:spacing w:val="-4"/>
          <w:sz w:val="28"/>
        </w:rPr>
        <w:t xml:space="preserve"> </w:t>
      </w:r>
      <w:r>
        <w:rPr>
          <w:sz w:val="28"/>
        </w:rPr>
        <w:t>Implants</w:t>
      </w:r>
      <w:r>
        <w:rPr>
          <w:spacing w:val="-4"/>
          <w:sz w:val="28"/>
        </w:rPr>
        <w:t xml:space="preserve"> </w:t>
      </w:r>
      <w:r>
        <w:rPr>
          <w:sz w:val="28"/>
        </w:rPr>
        <w:t>Res.</w:t>
      </w:r>
      <w:r>
        <w:rPr>
          <w:spacing w:val="-4"/>
          <w:sz w:val="28"/>
        </w:rPr>
        <w:t xml:space="preserve"> </w:t>
      </w:r>
      <w:r>
        <w:rPr>
          <w:sz w:val="28"/>
        </w:rPr>
        <w:t>–</w:t>
      </w:r>
      <w:r>
        <w:rPr>
          <w:spacing w:val="-4"/>
          <w:sz w:val="28"/>
        </w:rPr>
        <w:t xml:space="preserve"> </w:t>
      </w:r>
      <w:r>
        <w:rPr>
          <w:sz w:val="28"/>
        </w:rPr>
        <w:t>2006.</w:t>
      </w:r>
      <w:r>
        <w:rPr>
          <w:spacing w:val="-5"/>
          <w:sz w:val="28"/>
        </w:rPr>
        <w:t xml:space="preserve"> </w:t>
      </w:r>
      <w:r>
        <w:rPr>
          <w:sz w:val="28"/>
        </w:rPr>
        <w:t>–</w:t>
      </w:r>
      <w:r>
        <w:rPr>
          <w:spacing w:val="-4"/>
          <w:sz w:val="28"/>
        </w:rPr>
        <w:t xml:space="preserve"> </w:t>
      </w:r>
      <w:r>
        <w:rPr>
          <w:sz w:val="28"/>
        </w:rPr>
        <w:t>Vol. 17, №2. – P. 212-219.</w:t>
      </w:r>
    </w:p>
    <w:p w14:paraId="5357F375" w14:textId="77777777" w:rsidR="00837FAC" w:rsidRDefault="004D5FA3">
      <w:pPr>
        <w:pStyle w:val="a4"/>
        <w:numPr>
          <w:ilvl w:val="0"/>
          <w:numId w:val="1"/>
        </w:numPr>
        <w:tabs>
          <w:tab w:val="left" w:pos="1554"/>
        </w:tabs>
        <w:ind w:right="136" w:firstLine="709"/>
        <w:jc w:val="both"/>
        <w:rPr>
          <w:sz w:val="28"/>
        </w:rPr>
      </w:pPr>
      <w:r>
        <w:rPr>
          <w:sz w:val="28"/>
        </w:rPr>
        <w:t>Mazzucco</w:t>
      </w:r>
      <w:r>
        <w:rPr>
          <w:spacing w:val="-10"/>
          <w:sz w:val="28"/>
        </w:rPr>
        <w:t xml:space="preserve"> </w:t>
      </w:r>
      <w:r>
        <w:rPr>
          <w:sz w:val="28"/>
        </w:rPr>
        <w:t>L.,</w:t>
      </w:r>
      <w:r>
        <w:rPr>
          <w:spacing w:val="-10"/>
          <w:sz w:val="28"/>
        </w:rPr>
        <w:t xml:space="preserve"> </w:t>
      </w:r>
      <w:r>
        <w:rPr>
          <w:sz w:val="28"/>
        </w:rPr>
        <w:t>Balbo</w:t>
      </w:r>
      <w:r>
        <w:rPr>
          <w:spacing w:val="-10"/>
          <w:sz w:val="28"/>
        </w:rPr>
        <w:t xml:space="preserve"> </w:t>
      </w:r>
      <w:r>
        <w:rPr>
          <w:sz w:val="28"/>
        </w:rPr>
        <w:t>V.,</w:t>
      </w:r>
      <w:r>
        <w:rPr>
          <w:spacing w:val="-10"/>
          <w:sz w:val="28"/>
        </w:rPr>
        <w:t xml:space="preserve"> </w:t>
      </w:r>
      <w:r>
        <w:rPr>
          <w:sz w:val="28"/>
        </w:rPr>
        <w:t>Cattana</w:t>
      </w:r>
      <w:r>
        <w:rPr>
          <w:spacing w:val="-10"/>
          <w:sz w:val="28"/>
        </w:rPr>
        <w:t xml:space="preserve"> </w:t>
      </w:r>
      <w:r>
        <w:rPr>
          <w:sz w:val="28"/>
        </w:rPr>
        <w:t>E.</w:t>
      </w:r>
      <w:r>
        <w:rPr>
          <w:spacing w:val="-10"/>
          <w:sz w:val="28"/>
        </w:rPr>
        <w:t xml:space="preserve"> </w:t>
      </w:r>
      <w:r>
        <w:rPr>
          <w:sz w:val="28"/>
        </w:rPr>
        <w:t>et</w:t>
      </w:r>
      <w:r>
        <w:rPr>
          <w:spacing w:val="-10"/>
          <w:sz w:val="28"/>
        </w:rPr>
        <w:t xml:space="preserve"> </w:t>
      </w:r>
      <w:r>
        <w:rPr>
          <w:sz w:val="28"/>
        </w:rPr>
        <w:t>al.</w:t>
      </w:r>
      <w:r>
        <w:rPr>
          <w:spacing w:val="-10"/>
          <w:sz w:val="28"/>
        </w:rPr>
        <w:t xml:space="preserve"> </w:t>
      </w:r>
      <w:r>
        <w:rPr>
          <w:sz w:val="28"/>
        </w:rPr>
        <w:t>Not</w:t>
      </w:r>
      <w:r>
        <w:rPr>
          <w:spacing w:val="-10"/>
          <w:sz w:val="28"/>
        </w:rPr>
        <w:t xml:space="preserve"> </w:t>
      </w:r>
      <w:r>
        <w:rPr>
          <w:sz w:val="28"/>
        </w:rPr>
        <w:t>every</w:t>
      </w:r>
      <w:r>
        <w:rPr>
          <w:spacing w:val="-10"/>
          <w:sz w:val="28"/>
        </w:rPr>
        <w:t xml:space="preserve"> </w:t>
      </w:r>
      <w:r>
        <w:rPr>
          <w:sz w:val="28"/>
        </w:rPr>
        <w:t>PRP-gel</w:t>
      </w:r>
      <w:r>
        <w:rPr>
          <w:spacing w:val="-10"/>
          <w:sz w:val="28"/>
        </w:rPr>
        <w:t xml:space="preserve"> </w:t>
      </w:r>
      <w:r>
        <w:rPr>
          <w:sz w:val="28"/>
        </w:rPr>
        <w:t>is</w:t>
      </w:r>
      <w:r>
        <w:rPr>
          <w:spacing w:val="-10"/>
          <w:sz w:val="28"/>
        </w:rPr>
        <w:t xml:space="preserve"> </w:t>
      </w:r>
      <w:r>
        <w:rPr>
          <w:sz w:val="28"/>
        </w:rPr>
        <w:t>born</w:t>
      </w:r>
      <w:r>
        <w:rPr>
          <w:spacing w:val="-10"/>
          <w:sz w:val="28"/>
        </w:rPr>
        <w:t xml:space="preserve"> </w:t>
      </w:r>
      <w:r>
        <w:rPr>
          <w:sz w:val="28"/>
        </w:rPr>
        <w:t>equal: evaluation</w:t>
      </w:r>
      <w:r>
        <w:rPr>
          <w:spacing w:val="-2"/>
          <w:sz w:val="28"/>
        </w:rPr>
        <w:t xml:space="preserve"> </w:t>
      </w:r>
      <w:r>
        <w:rPr>
          <w:sz w:val="28"/>
        </w:rPr>
        <w:t>of</w:t>
      </w:r>
      <w:r>
        <w:rPr>
          <w:spacing w:val="-2"/>
          <w:sz w:val="28"/>
        </w:rPr>
        <w:t xml:space="preserve"> </w:t>
      </w:r>
      <w:r>
        <w:rPr>
          <w:sz w:val="28"/>
        </w:rPr>
        <w:t>growth</w:t>
      </w:r>
      <w:r>
        <w:rPr>
          <w:spacing w:val="-2"/>
          <w:sz w:val="28"/>
        </w:rPr>
        <w:t xml:space="preserve"> </w:t>
      </w:r>
      <w:r>
        <w:rPr>
          <w:sz w:val="28"/>
        </w:rPr>
        <w:t>factor</w:t>
      </w:r>
      <w:r>
        <w:rPr>
          <w:spacing w:val="-2"/>
          <w:sz w:val="28"/>
        </w:rPr>
        <w:t xml:space="preserve"> </w:t>
      </w:r>
      <w:r>
        <w:rPr>
          <w:sz w:val="28"/>
        </w:rPr>
        <w:t>availability</w:t>
      </w:r>
      <w:r>
        <w:rPr>
          <w:spacing w:val="-2"/>
          <w:sz w:val="28"/>
        </w:rPr>
        <w:t xml:space="preserve"> </w:t>
      </w:r>
      <w:r>
        <w:rPr>
          <w:sz w:val="28"/>
        </w:rPr>
        <w:t>for</w:t>
      </w:r>
      <w:r>
        <w:rPr>
          <w:spacing w:val="-2"/>
          <w:sz w:val="28"/>
        </w:rPr>
        <w:t xml:space="preserve"> </w:t>
      </w:r>
      <w:r>
        <w:rPr>
          <w:sz w:val="28"/>
        </w:rPr>
        <w:t>tissues</w:t>
      </w:r>
      <w:r>
        <w:rPr>
          <w:spacing w:val="-2"/>
          <w:sz w:val="28"/>
        </w:rPr>
        <w:t xml:space="preserve"> </w:t>
      </w:r>
      <w:r>
        <w:rPr>
          <w:sz w:val="28"/>
        </w:rPr>
        <w:t>through</w:t>
      </w:r>
      <w:r>
        <w:rPr>
          <w:spacing w:val="-2"/>
          <w:sz w:val="28"/>
        </w:rPr>
        <w:t xml:space="preserve"> </w:t>
      </w:r>
      <w:r>
        <w:rPr>
          <w:sz w:val="28"/>
        </w:rPr>
        <w:t>four</w:t>
      </w:r>
      <w:r>
        <w:rPr>
          <w:spacing w:val="-2"/>
          <w:sz w:val="28"/>
        </w:rPr>
        <w:t xml:space="preserve"> </w:t>
      </w:r>
      <w:r>
        <w:rPr>
          <w:sz w:val="28"/>
        </w:rPr>
        <w:t>PRP-gel</w:t>
      </w:r>
      <w:r>
        <w:rPr>
          <w:spacing w:val="-3"/>
          <w:sz w:val="28"/>
        </w:rPr>
        <w:t xml:space="preserve"> </w:t>
      </w:r>
      <w:r>
        <w:rPr>
          <w:sz w:val="28"/>
        </w:rPr>
        <w:t>preparations: Fibrinet®, RegenPRP-Kit®, Plateltex®, and one manual procedure // Vox Sang. – 2009. – Vol. 97, №2. – P. 110-118.</w:t>
      </w:r>
    </w:p>
    <w:p w14:paraId="7023C237" w14:textId="77777777" w:rsidR="00837FAC" w:rsidRDefault="004D5FA3">
      <w:pPr>
        <w:pStyle w:val="a4"/>
        <w:numPr>
          <w:ilvl w:val="0"/>
          <w:numId w:val="1"/>
        </w:numPr>
        <w:tabs>
          <w:tab w:val="left" w:pos="1554"/>
        </w:tabs>
        <w:ind w:firstLine="709"/>
        <w:jc w:val="both"/>
        <w:rPr>
          <w:sz w:val="28"/>
        </w:rPr>
      </w:pPr>
      <w:r>
        <w:rPr>
          <w:sz w:val="28"/>
        </w:rPr>
        <w:t>López S., Vilar J. M., Sopena J. J. et al. Assessment of the efficacy of platelet-rich plasma in the treatment of traumatic canine fractures // Int J Mol Sci. – 2019. – Vol. 20, №5. – P. 1075-1087.</w:t>
      </w:r>
    </w:p>
    <w:p w14:paraId="26DEBBB5" w14:textId="77777777" w:rsidR="00837FAC" w:rsidRDefault="004D5FA3">
      <w:pPr>
        <w:pStyle w:val="a4"/>
        <w:numPr>
          <w:ilvl w:val="0"/>
          <w:numId w:val="1"/>
        </w:numPr>
        <w:tabs>
          <w:tab w:val="left" w:pos="1554"/>
        </w:tabs>
        <w:ind w:firstLine="709"/>
        <w:jc w:val="both"/>
        <w:rPr>
          <w:sz w:val="28"/>
        </w:rPr>
      </w:pPr>
      <w:r>
        <w:rPr>
          <w:sz w:val="28"/>
        </w:rPr>
        <w:t>Jovani-Sancho M., Sheth C. C., Marqués-Mateo M. et al. Platelet-rich plasma: a study of the variables that may influence its effect on bone regeneration // Clin Implant Dent Relat Res. – 2016. – Vol. 18, №5. – P. 1051-1064.</w:t>
      </w:r>
    </w:p>
    <w:p w14:paraId="49D3CED1" w14:textId="77777777" w:rsidR="00837FAC" w:rsidRDefault="004D5FA3">
      <w:pPr>
        <w:pStyle w:val="a4"/>
        <w:numPr>
          <w:ilvl w:val="0"/>
          <w:numId w:val="1"/>
        </w:numPr>
        <w:tabs>
          <w:tab w:val="left" w:pos="1554"/>
        </w:tabs>
        <w:spacing w:line="242" w:lineRule="auto"/>
        <w:ind w:firstLine="709"/>
        <w:jc w:val="both"/>
        <w:rPr>
          <w:sz w:val="28"/>
        </w:rPr>
      </w:pPr>
      <w:r>
        <w:rPr>
          <w:sz w:val="28"/>
        </w:rPr>
        <w:t>Al-Hamed</w:t>
      </w:r>
      <w:r>
        <w:rPr>
          <w:spacing w:val="-10"/>
          <w:sz w:val="28"/>
        </w:rPr>
        <w:t xml:space="preserve"> </w:t>
      </w:r>
      <w:r>
        <w:rPr>
          <w:sz w:val="28"/>
        </w:rPr>
        <w:t>F.</w:t>
      </w:r>
      <w:r>
        <w:rPr>
          <w:spacing w:val="-10"/>
          <w:sz w:val="28"/>
        </w:rPr>
        <w:t xml:space="preserve"> </w:t>
      </w:r>
      <w:r>
        <w:rPr>
          <w:sz w:val="28"/>
        </w:rPr>
        <w:t>S.,</w:t>
      </w:r>
      <w:r>
        <w:rPr>
          <w:spacing w:val="-10"/>
          <w:sz w:val="28"/>
        </w:rPr>
        <w:t xml:space="preserve"> </w:t>
      </w:r>
      <w:r>
        <w:rPr>
          <w:sz w:val="28"/>
        </w:rPr>
        <w:t>Abu-Nada</w:t>
      </w:r>
      <w:r>
        <w:rPr>
          <w:spacing w:val="-10"/>
          <w:sz w:val="28"/>
        </w:rPr>
        <w:t xml:space="preserve"> </w:t>
      </w:r>
      <w:r>
        <w:rPr>
          <w:sz w:val="28"/>
        </w:rPr>
        <w:t>L.,</w:t>
      </w:r>
      <w:r>
        <w:rPr>
          <w:spacing w:val="-10"/>
          <w:sz w:val="28"/>
        </w:rPr>
        <w:t xml:space="preserve"> </w:t>
      </w:r>
      <w:r>
        <w:rPr>
          <w:sz w:val="28"/>
        </w:rPr>
        <w:t>Rodan</w:t>
      </w:r>
      <w:r>
        <w:rPr>
          <w:spacing w:val="-10"/>
          <w:sz w:val="28"/>
        </w:rPr>
        <w:t xml:space="preserve"> </w:t>
      </w:r>
      <w:r>
        <w:rPr>
          <w:sz w:val="28"/>
        </w:rPr>
        <w:t>R.</w:t>
      </w:r>
      <w:r>
        <w:rPr>
          <w:spacing w:val="-10"/>
          <w:sz w:val="28"/>
        </w:rPr>
        <w:t xml:space="preserve"> </w:t>
      </w:r>
      <w:r>
        <w:rPr>
          <w:sz w:val="28"/>
        </w:rPr>
        <w:t>et</w:t>
      </w:r>
      <w:r>
        <w:rPr>
          <w:spacing w:val="-10"/>
          <w:sz w:val="28"/>
        </w:rPr>
        <w:t xml:space="preserve"> </w:t>
      </w:r>
      <w:r>
        <w:rPr>
          <w:sz w:val="28"/>
        </w:rPr>
        <w:t>al.</w:t>
      </w:r>
      <w:r>
        <w:rPr>
          <w:spacing w:val="-10"/>
          <w:sz w:val="28"/>
        </w:rPr>
        <w:t xml:space="preserve"> </w:t>
      </w:r>
      <w:r>
        <w:rPr>
          <w:sz w:val="28"/>
        </w:rPr>
        <w:t>Differences</w:t>
      </w:r>
      <w:r>
        <w:rPr>
          <w:spacing w:val="-10"/>
          <w:sz w:val="28"/>
        </w:rPr>
        <w:t xml:space="preserve"> </w:t>
      </w:r>
      <w:r>
        <w:rPr>
          <w:sz w:val="28"/>
        </w:rPr>
        <w:t>in</w:t>
      </w:r>
      <w:r>
        <w:rPr>
          <w:spacing w:val="-10"/>
          <w:sz w:val="28"/>
        </w:rPr>
        <w:t xml:space="preserve"> </w:t>
      </w:r>
      <w:r>
        <w:rPr>
          <w:sz w:val="28"/>
        </w:rPr>
        <w:t>platelet-rich plasma</w:t>
      </w:r>
      <w:r>
        <w:rPr>
          <w:spacing w:val="17"/>
          <w:sz w:val="28"/>
        </w:rPr>
        <w:t xml:space="preserve"> </w:t>
      </w:r>
      <w:r>
        <w:rPr>
          <w:sz w:val="28"/>
        </w:rPr>
        <w:t>composition</w:t>
      </w:r>
      <w:r>
        <w:rPr>
          <w:spacing w:val="17"/>
          <w:sz w:val="28"/>
        </w:rPr>
        <w:t xml:space="preserve"> </w:t>
      </w:r>
      <w:r>
        <w:rPr>
          <w:sz w:val="28"/>
        </w:rPr>
        <w:t>influence</w:t>
      </w:r>
      <w:r>
        <w:rPr>
          <w:spacing w:val="17"/>
          <w:sz w:val="28"/>
        </w:rPr>
        <w:t xml:space="preserve"> </w:t>
      </w:r>
      <w:r>
        <w:rPr>
          <w:sz w:val="28"/>
        </w:rPr>
        <w:t>bone</w:t>
      </w:r>
      <w:r>
        <w:rPr>
          <w:spacing w:val="17"/>
          <w:sz w:val="28"/>
        </w:rPr>
        <w:t xml:space="preserve"> </w:t>
      </w:r>
      <w:r>
        <w:rPr>
          <w:sz w:val="28"/>
        </w:rPr>
        <w:t>healing</w:t>
      </w:r>
      <w:r>
        <w:rPr>
          <w:spacing w:val="17"/>
          <w:sz w:val="28"/>
        </w:rPr>
        <w:t xml:space="preserve"> </w:t>
      </w:r>
      <w:r>
        <w:rPr>
          <w:sz w:val="28"/>
        </w:rPr>
        <w:t>//</w:t>
      </w:r>
      <w:r>
        <w:rPr>
          <w:spacing w:val="16"/>
          <w:sz w:val="28"/>
        </w:rPr>
        <w:t xml:space="preserve"> </w:t>
      </w:r>
      <w:r>
        <w:rPr>
          <w:sz w:val="28"/>
        </w:rPr>
        <w:t>J</w:t>
      </w:r>
      <w:r>
        <w:rPr>
          <w:spacing w:val="16"/>
          <w:sz w:val="28"/>
        </w:rPr>
        <w:t xml:space="preserve"> </w:t>
      </w:r>
      <w:r>
        <w:rPr>
          <w:sz w:val="28"/>
        </w:rPr>
        <w:t>Clin</w:t>
      </w:r>
      <w:r>
        <w:rPr>
          <w:spacing w:val="17"/>
          <w:sz w:val="28"/>
        </w:rPr>
        <w:t xml:space="preserve"> </w:t>
      </w:r>
      <w:r>
        <w:rPr>
          <w:sz w:val="28"/>
        </w:rPr>
        <w:t>Periodontol.</w:t>
      </w:r>
      <w:r>
        <w:rPr>
          <w:spacing w:val="21"/>
          <w:sz w:val="28"/>
        </w:rPr>
        <w:t xml:space="preserve"> </w:t>
      </w:r>
      <w:r>
        <w:rPr>
          <w:sz w:val="28"/>
        </w:rPr>
        <w:t>–</w:t>
      </w:r>
      <w:r>
        <w:rPr>
          <w:spacing w:val="17"/>
          <w:sz w:val="28"/>
        </w:rPr>
        <w:t xml:space="preserve"> </w:t>
      </w:r>
      <w:r>
        <w:rPr>
          <w:sz w:val="28"/>
        </w:rPr>
        <w:t>2021.</w:t>
      </w:r>
      <w:r>
        <w:rPr>
          <w:spacing w:val="16"/>
          <w:sz w:val="28"/>
        </w:rPr>
        <w:t xml:space="preserve"> </w:t>
      </w:r>
      <w:r>
        <w:rPr>
          <w:sz w:val="28"/>
        </w:rPr>
        <w:t>–</w:t>
      </w:r>
      <w:r>
        <w:rPr>
          <w:spacing w:val="17"/>
          <w:sz w:val="28"/>
        </w:rPr>
        <w:t xml:space="preserve"> </w:t>
      </w:r>
      <w:r>
        <w:rPr>
          <w:sz w:val="28"/>
        </w:rPr>
        <w:t>Vol.</w:t>
      </w:r>
      <w:r>
        <w:rPr>
          <w:spacing w:val="16"/>
          <w:sz w:val="28"/>
        </w:rPr>
        <w:t xml:space="preserve"> </w:t>
      </w:r>
      <w:r>
        <w:rPr>
          <w:sz w:val="28"/>
        </w:rPr>
        <w:t>48,</w:t>
      </w:r>
    </w:p>
    <w:p w14:paraId="5DB20D61" w14:textId="77777777" w:rsidR="00837FAC" w:rsidRDefault="004D5FA3">
      <w:pPr>
        <w:pStyle w:val="a3"/>
        <w:spacing w:line="319" w:lineRule="exact"/>
      </w:pPr>
      <w:r>
        <w:t>№12.</w:t>
      </w:r>
      <w:r>
        <w:rPr>
          <w:spacing w:val="-6"/>
        </w:rPr>
        <w:t xml:space="preserve"> </w:t>
      </w:r>
      <w:r>
        <w:t>–</w:t>
      </w:r>
      <w:r>
        <w:rPr>
          <w:spacing w:val="-5"/>
        </w:rPr>
        <w:t xml:space="preserve"> </w:t>
      </w:r>
      <w:r>
        <w:t>P.</w:t>
      </w:r>
      <w:r>
        <w:rPr>
          <w:spacing w:val="-5"/>
        </w:rPr>
        <w:t xml:space="preserve"> </w:t>
      </w:r>
      <w:r>
        <w:t>1613-</w:t>
      </w:r>
      <w:r>
        <w:rPr>
          <w:spacing w:val="-2"/>
        </w:rPr>
        <w:t>1623.</w:t>
      </w:r>
    </w:p>
    <w:p w14:paraId="12B819D5" w14:textId="77777777" w:rsidR="00837FAC" w:rsidRDefault="004D5FA3">
      <w:pPr>
        <w:pStyle w:val="a4"/>
        <w:numPr>
          <w:ilvl w:val="0"/>
          <w:numId w:val="1"/>
        </w:numPr>
        <w:tabs>
          <w:tab w:val="left" w:pos="1554"/>
        </w:tabs>
        <w:ind w:right="133" w:firstLine="709"/>
        <w:jc w:val="both"/>
        <w:rPr>
          <w:sz w:val="28"/>
        </w:rPr>
      </w:pPr>
      <w:r>
        <w:rPr>
          <w:sz w:val="28"/>
        </w:rPr>
        <w:t>Kawasumi M., Kitoh H., Siwicka K. A. et al. The effect of the platelet concentration in platelet-rich plasma gel on the regeneration of bone // J Bone Joint Surg Br. – 2008. – Vol. 90, №7. – P. 966-972.</w:t>
      </w:r>
    </w:p>
    <w:p w14:paraId="3BC3C0D1" w14:textId="77777777" w:rsidR="00837FAC" w:rsidRDefault="004D5FA3">
      <w:pPr>
        <w:pStyle w:val="a4"/>
        <w:numPr>
          <w:ilvl w:val="0"/>
          <w:numId w:val="1"/>
        </w:numPr>
        <w:tabs>
          <w:tab w:val="left" w:pos="1554"/>
        </w:tabs>
        <w:ind w:firstLine="709"/>
        <w:jc w:val="both"/>
        <w:rPr>
          <w:sz w:val="28"/>
        </w:rPr>
      </w:pPr>
      <w:r>
        <w:rPr>
          <w:sz w:val="28"/>
        </w:rPr>
        <w:t>Chen L., Yang X., Huang G. et al. Platelet-rich plasma promotes healing of osteoporotic fractures // Orthopedics. – 2013. – Vol. 36, №6. – P. e687-e694.</w:t>
      </w:r>
    </w:p>
    <w:p w14:paraId="5FC8F3DB" w14:textId="77777777" w:rsidR="00837FAC" w:rsidRDefault="004D5FA3">
      <w:pPr>
        <w:pStyle w:val="a4"/>
        <w:numPr>
          <w:ilvl w:val="0"/>
          <w:numId w:val="1"/>
        </w:numPr>
        <w:tabs>
          <w:tab w:val="left" w:pos="1554"/>
        </w:tabs>
        <w:ind w:right="133" w:firstLine="709"/>
        <w:jc w:val="both"/>
        <w:rPr>
          <w:sz w:val="28"/>
        </w:rPr>
      </w:pPr>
      <w:r>
        <w:rPr>
          <w:sz w:val="28"/>
        </w:rPr>
        <w:t>Choi</w:t>
      </w:r>
      <w:r>
        <w:rPr>
          <w:spacing w:val="-13"/>
          <w:sz w:val="28"/>
        </w:rPr>
        <w:t xml:space="preserve"> </w:t>
      </w:r>
      <w:r>
        <w:rPr>
          <w:sz w:val="28"/>
        </w:rPr>
        <w:t>B.</w:t>
      </w:r>
      <w:r>
        <w:rPr>
          <w:spacing w:val="-13"/>
          <w:sz w:val="28"/>
        </w:rPr>
        <w:t xml:space="preserve"> </w:t>
      </w:r>
      <w:r>
        <w:rPr>
          <w:sz w:val="28"/>
        </w:rPr>
        <w:t>H.,</w:t>
      </w:r>
      <w:r>
        <w:rPr>
          <w:spacing w:val="-13"/>
          <w:sz w:val="28"/>
        </w:rPr>
        <w:t xml:space="preserve"> </w:t>
      </w:r>
      <w:r>
        <w:rPr>
          <w:sz w:val="28"/>
        </w:rPr>
        <w:t>Zhu</w:t>
      </w:r>
      <w:r>
        <w:rPr>
          <w:spacing w:val="-12"/>
          <w:sz w:val="28"/>
        </w:rPr>
        <w:t xml:space="preserve"> </w:t>
      </w:r>
      <w:r>
        <w:rPr>
          <w:sz w:val="28"/>
        </w:rPr>
        <w:t>S.</w:t>
      </w:r>
      <w:r>
        <w:rPr>
          <w:spacing w:val="-13"/>
          <w:sz w:val="28"/>
        </w:rPr>
        <w:t xml:space="preserve"> </w:t>
      </w:r>
      <w:r>
        <w:rPr>
          <w:sz w:val="28"/>
        </w:rPr>
        <w:t>J.,</w:t>
      </w:r>
      <w:r>
        <w:rPr>
          <w:spacing w:val="-13"/>
          <w:sz w:val="28"/>
        </w:rPr>
        <w:t xml:space="preserve"> </w:t>
      </w:r>
      <w:r>
        <w:rPr>
          <w:sz w:val="28"/>
        </w:rPr>
        <w:t>Kim</w:t>
      </w:r>
      <w:r>
        <w:rPr>
          <w:spacing w:val="-12"/>
          <w:sz w:val="28"/>
        </w:rPr>
        <w:t xml:space="preserve"> </w:t>
      </w:r>
      <w:r>
        <w:rPr>
          <w:sz w:val="28"/>
        </w:rPr>
        <w:t>B.</w:t>
      </w:r>
      <w:r>
        <w:rPr>
          <w:spacing w:val="-13"/>
          <w:sz w:val="28"/>
        </w:rPr>
        <w:t xml:space="preserve"> </w:t>
      </w:r>
      <w:r>
        <w:rPr>
          <w:sz w:val="28"/>
        </w:rPr>
        <w:t>Y.</w:t>
      </w:r>
      <w:r>
        <w:rPr>
          <w:spacing w:val="-13"/>
          <w:sz w:val="28"/>
        </w:rPr>
        <w:t xml:space="preserve"> </w:t>
      </w:r>
      <w:r>
        <w:rPr>
          <w:sz w:val="28"/>
        </w:rPr>
        <w:t>et</w:t>
      </w:r>
      <w:r>
        <w:rPr>
          <w:spacing w:val="-13"/>
          <w:sz w:val="28"/>
        </w:rPr>
        <w:t xml:space="preserve"> </w:t>
      </w:r>
      <w:r>
        <w:rPr>
          <w:sz w:val="28"/>
        </w:rPr>
        <w:t>al.</w:t>
      </w:r>
      <w:r>
        <w:rPr>
          <w:spacing w:val="-13"/>
          <w:sz w:val="28"/>
        </w:rPr>
        <w:t xml:space="preserve"> </w:t>
      </w:r>
      <w:r>
        <w:rPr>
          <w:sz w:val="28"/>
        </w:rPr>
        <w:t>Effect</w:t>
      </w:r>
      <w:r>
        <w:rPr>
          <w:spacing w:val="-13"/>
          <w:sz w:val="28"/>
        </w:rPr>
        <w:t xml:space="preserve"> </w:t>
      </w:r>
      <w:r>
        <w:rPr>
          <w:sz w:val="28"/>
        </w:rPr>
        <w:t>of</w:t>
      </w:r>
      <w:r>
        <w:rPr>
          <w:spacing w:val="-13"/>
          <w:sz w:val="28"/>
        </w:rPr>
        <w:t xml:space="preserve"> </w:t>
      </w:r>
      <w:r>
        <w:rPr>
          <w:sz w:val="28"/>
        </w:rPr>
        <w:t>platelet-rich</w:t>
      </w:r>
      <w:r>
        <w:rPr>
          <w:spacing w:val="-12"/>
          <w:sz w:val="28"/>
        </w:rPr>
        <w:t xml:space="preserve"> </w:t>
      </w:r>
      <w:r>
        <w:rPr>
          <w:sz w:val="28"/>
        </w:rPr>
        <w:t>plasma</w:t>
      </w:r>
      <w:r>
        <w:rPr>
          <w:spacing w:val="-12"/>
          <w:sz w:val="28"/>
        </w:rPr>
        <w:t xml:space="preserve"> </w:t>
      </w:r>
      <w:r>
        <w:rPr>
          <w:sz w:val="28"/>
        </w:rPr>
        <w:t>(PRP) concentration</w:t>
      </w:r>
      <w:r>
        <w:rPr>
          <w:spacing w:val="-7"/>
          <w:sz w:val="28"/>
        </w:rPr>
        <w:t xml:space="preserve"> </w:t>
      </w:r>
      <w:r>
        <w:rPr>
          <w:sz w:val="28"/>
        </w:rPr>
        <w:t>on</w:t>
      </w:r>
      <w:r>
        <w:rPr>
          <w:spacing w:val="-7"/>
          <w:sz w:val="28"/>
        </w:rPr>
        <w:t xml:space="preserve"> </w:t>
      </w:r>
      <w:r>
        <w:rPr>
          <w:sz w:val="28"/>
        </w:rPr>
        <w:t>the</w:t>
      </w:r>
      <w:r>
        <w:rPr>
          <w:spacing w:val="-7"/>
          <w:sz w:val="28"/>
        </w:rPr>
        <w:t xml:space="preserve"> </w:t>
      </w:r>
      <w:r>
        <w:rPr>
          <w:sz w:val="28"/>
        </w:rPr>
        <w:t>viability</w:t>
      </w:r>
      <w:r>
        <w:rPr>
          <w:spacing w:val="-7"/>
          <w:sz w:val="28"/>
        </w:rPr>
        <w:t xml:space="preserve"> </w:t>
      </w:r>
      <w:r>
        <w:rPr>
          <w:sz w:val="28"/>
        </w:rPr>
        <w:t>and</w:t>
      </w:r>
      <w:r>
        <w:rPr>
          <w:spacing w:val="-7"/>
          <w:sz w:val="28"/>
        </w:rPr>
        <w:t xml:space="preserve"> </w:t>
      </w:r>
      <w:r>
        <w:rPr>
          <w:sz w:val="28"/>
        </w:rPr>
        <w:t>proliferation</w:t>
      </w:r>
      <w:r>
        <w:rPr>
          <w:spacing w:val="-7"/>
          <w:sz w:val="28"/>
        </w:rPr>
        <w:t xml:space="preserve"> </w:t>
      </w:r>
      <w:r>
        <w:rPr>
          <w:sz w:val="28"/>
        </w:rPr>
        <w:t>of</w:t>
      </w:r>
      <w:r>
        <w:rPr>
          <w:spacing w:val="-7"/>
          <w:sz w:val="28"/>
        </w:rPr>
        <w:t xml:space="preserve"> </w:t>
      </w:r>
      <w:r>
        <w:rPr>
          <w:sz w:val="28"/>
        </w:rPr>
        <w:t>alveolar</w:t>
      </w:r>
      <w:r>
        <w:rPr>
          <w:spacing w:val="-7"/>
          <w:sz w:val="28"/>
        </w:rPr>
        <w:t xml:space="preserve"> </w:t>
      </w:r>
      <w:r>
        <w:rPr>
          <w:sz w:val="28"/>
        </w:rPr>
        <w:t>bone</w:t>
      </w:r>
      <w:r>
        <w:rPr>
          <w:spacing w:val="-7"/>
          <w:sz w:val="28"/>
        </w:rPr>
        <w:t xml:space="preserve"> </w:t>
      </w:r>
      <w:r>
        <w:rPr>
          <w:sz w:val="28"/>
        </w:rPr>
        <w:t>cells:</w:t>
      </w:r>
      <w:r>
        <w:rPr>
          <w:spacing w:val="-7"/>
          <w:sz w:val="28"/>
        </w:rPr>
        <w:t xml:space="preserve"> </w:t>
      </w:r>
      <w:r>
        <w:rPr>
          <w:sz w:val="28"/>
        </w:rPr>
        <w:t>an</w:t>
      </w:r>
      <w:r>
        <w:rPr>
          <w:spacing w:val="-7"/>
          <w:sz w:val="28"/>
        </w:rPr>
        <w:t xml:space="preserve"> </w:t>
      </w:r>
      <w:r>
        <w:rPr>
          <w:sz w:val="28"/>
        </w:rPr>
        <w:t>in</w:t>
      </w:r>
      <w:r>
        <w:rPr>
          <w:spacing w:val="-7"/>
          <w:sz w:val="28"/>
        </w:rPr>
        <w:t xml:space="preserve"> </w:t>
      </w:r>
      <w:r>
        <w:rPr>
          <w:sz w:val="28"/>
        </w:rPr>
        <w:t>vitro</w:t>
      </w:r>
      <w:r>
        <w:rPr>
          <w:spacing w:val="-7"/>
          <w:sz w:val="28"/>
        </w:rPr>
        <w:t xml:space="preserve"> </w:t>
      </w:r>
      <w:r>
        <w:rPr>
          <w:sz w:val="28"/>
        </w:rPr>
        <w:t>study</w:t>
      </w:r>
    </w:p>
    <w:p w14:paraId="3B4001E9" w14:textId="77777777" w:rsidR="00837FAC" w:rsidRDefault="004D5FA3">
      <w:pPr>
        <w:pStyle w:val="a3"/>
        <w:spacing w:line="321" w:lineRule="exact"/>
      </w:pPr>
      <w:r>
        <w:t>//</w:t>
      </w:r>
      <w:r>
        <w:rPr>
          <w:spacing w:val="-4"/>
        </w:rPr>
        <w:t xml:space="preserve"> </w:t>
      </w:r>
      <w:r>
        <w:t>Int</w:t>
      </w:r>
      <w:r>
        <w:rPr>
          <w:spacing w:val="-5"/>
        </w:rPr>
        <w:t xml:space="preserve"> </w:t>
      </w:r>
      <w:r>
        <w:t>J</w:t>
      </w:r>
      <w:r>
        <w:rPr>
          <w:spacing w:val="-4"/>
        </w:rPr>
        <w:t xml:space="preserve"> </w:t>
      </w:r>
      <w:r>
        <w:t>Oral</w:t>
      </w:r>
      <w:r>
        <w:rPr>
          <w:spacing w:val="-4"/>
        </w:rPr>
        <w:t xml:space="preserve"> </w:t>
      </w:r>
      <w:r>
        <w:t>Maxillofac</w:t>
      </w:r>
      <w:r>
        <w:rPr>
          <w:spacing w:val="-4"/>
        </w:rPr>
        <w:t xml:space="preserve"> </w:t>
      </w:r>
      <w:r>
        <w:t>Surg.</w:t>
      </w:r>
      <w:r>
        <w:rPr>
          <w:spacing w:val="-4"/>
        </w:rPr>
        <w:t xml:space="preserve"> </w:t>
      </w:r>
      <w:r>
        <w:t>–</w:t>
      </w:r>
      <w:r>
        <w:rPr>
          <w:spacing w:val="-4"/>
        </w:rPr>
        <w:t xml:space="preserve"> </w:t>
      </w:r>
      <w:r>
        <w:t>2005.</w:t>
      </w:r>
      <w:r>
        <w:rPr>
          <w:spacing w:val="-5"/>
        </w:rPr>
        <w:t xml:space="preserve"> </w:t>
      </w:r>
      <w:r>
        <w:t>–</w:t>
      </w:r>
      <w:r>
        <w:rPr>
          <w:spacing w:val="-4"/>
        </w:rPr>
        <w:t xml:space="preserve"> </w:t>
      </w:r>
      <w:r>
        <w:t>Vol.</w:t>
      </w:r>
      <w:r>
        <w:rPr>
          <w:spacing w:val="-4"/>
        </w:rPr>
        <w:t xml:space="preserve"> </w:t>
      </w:r>
      <w:r>
        <w:t>34,</w:t>
      </w:r>
      <w:r>
        <w:rPr>
          <w:spacing w:val="-4"/>
        </w:rPr>
        <w:t xml:space="preserve"> </w:t>
      </w:r>
      <w:r>
        <w:t>№4.</w:t>
      </w:r>
      <w:r>
        <w:rPr>
          <w:spacing w:val="-4"/>
        </w:rPr>
        <w:t xml:space="preserve"> </w:t>
      </w:r>
      <w:r>
        <w:t>–</w:t>
      </w:r>
      <w:r>
        <w:rPr>
          <w:spacing w:val="-4"/>
        </w:rPr>
        <w:t xml:space="preserve"> </w:t>
      </w:r>
      <w:r>
        <w:t>P.</w:t>
      </w:r>
      <w:r>
        <w:rPr>
          <w:spacing w:val="-4"/>
        </w:rPr>
        <w:t xml:space="preserve"> </w:t>
      </w:r>
      <w:r>
        <w:t>420-</w:t>
      </w:r>
      <w:r>
        <w:rPr>
          <w:spacing w:val="-4"/>
        </w:rPr>
        <w:t>424.</w:t>
      </w:r>
    </w:p>
    <w:p w14:paraId="219609F5" w14:textId="77777777" w:rsidR="00837FAC" w:rsidRDefault="004D5FA3">
      <w:pPr>
        <w:pStyle w:val="a4"/>
        <w:numPr>
          <w:ilvl w:val="0"/>
          <w:numId w:val="1"/>
        </w:numPr>
        <w:tabs>
          <w:tab w:val="left" w:pos="1554"/>
        </w:tabs>
        <w:ind w:right="135" w:firstLine="709"/>
        <w:jc w:val="both"/>
        <w:rPr>
          <w:sz w:val="28"/>
        </w:rPr>
      </w:pPr>
      <w:r>
        <w:rPr>
          <w:sz w:val="28"/>
        </w:rPr>
        <w:t>DeLong J. M., Russell R. P., Mazzocca A. D. Platelet-rich plasma: the PAW classification system // Arthroscopy. – 2012. – Vol. 28, №7. – P. 998-1009.</w:t>
      </w:r>
    </w:p>
    <w:p w14:paraId="1408CC54" w14:textId="77777777" w:rsidR="00837FAC" w:rsidRDefault="004D5FA3">
      <w:pPr>
        <w:pStyle w:val="a4"/>
        <w:numPr>
          <w:ilvl w:val="0"/>
          <w:numId w:val="1"/>
        </w:numPr>
        <w:tabs>
          <w:tab w:val="left" w:pos="1554"/>
        </w:tabs>
        <w:ind w:firstLine="709"/>
        <w:jc w:val="both"/>
        <w:rPr>
          <w:sz w:val="28"/>
        </w:rPr>
      </w:pPr>
      <w:r>
        <w:rPr>
          <w:sz w:val="28"/>
        </w:rPr>
        <w:t>Yamaguchi R., Terashima H., Yoneyama S. et al. Effects of platelet-rich plasma</w:t>
      </w:r>
      <w:r>
        <w:rPr>
          <w:spacing w:val="-1"/>
          <w:sz w:val="28"/>
        </w:rPr>
        <w:t xml:space="preserve"> </w:t>
      </w:r>
      <w:r>
        <w:rPr>
          <w:sz w:val="28"/>
        </w:rPr>
        <w:t>on</w:t>
      </w:r>
      <w:r>
        <w:rPr>
          <w:spacing w:val="-1"/>
          <w:sz w:val="28"/>
        </w:rPr>
        <w:t xml:space="preserve"> </w:t>
      </w:r>
      <w:r>
        <w:rPr>
          <w:sz w:val="28"/>
        </w:rPr>
        <w:t>intestinal</w:t>
      </w:r>
      <w:r>
        <w:rPr>
          <w:spacing w:val="-1"/>
          <w:sz w:val="28"/>
        </w:rPr>
        <w:t xml:space="preserve"> </w:t>
      </w:r>
      <w:r>
        <w:rPr>
          <w:sz w:val="28"/>
        </w:rPr>
        <w:t>anastomotic</w:t>
      </w:r>
      <w:r>
        <w:rPr>
          <w:spacing w:val="-1"/>
          <w:sz w:val="28"/>
        </w:rPr>
        <w:t xml:space="preserve"> </w:t>
      </w:r>
      <w:r>
        <w:rPr>
          <w:sz w:val="28"/>
        </w:rPr>
        <w:t>healing</w:t>
      </w:r>
      <w:r>
        <w:rPr>
          <w:spacing w:val="-1"/>
          <w:sz w:val="28"/>
        </w:rPr>
        <w:t xml:space="preserve"> </w:t>
      </w:r>
      <w:r>
        <w:rPr>
          <w:sz w:val="28"/>
        </w:rPr>
        <w:t>in</w:t>
      </w:r>
      <w:r>
        <w:rPr>
          <w:spacing w:val="-1"/>
          <w:sz w:val="28"/>
        </w:rPr>
        <w:t xml:space="preserve"> </w:t>
      </w:r>
      <w:r>
        <w:rPr>
          <w:sz w:val="28"/>
        </w:rPr>
        <w:t>rats:</w:t>
      </w:r>
      <w:r>
        <w:rPr>
          <w:spacing w:val="-1"/>
          <w:sz w:val="28"/>
        </w:rPr>
        <w:t xml:space="preserve"> </w:t>
      </w:r>
      <w:r>
        <w:rPr>
          <w:sz w:val="28"/>
        </w:rPr>
        <w:t>PRP</w:t>
      </w:r>
      <w:r>
        <w:rPr>
          <w:spacing w:val="-1"/>
          <w:sz w:val="28"/>
        </w:rPr>
        <w:t xml:space="preserve"> </w:t>
      </w:r>
      <w:r>
        <w:rPr>
          <w:sz w:val="28"/>
        </w:rPr>
        <w:t>concentration</w:t>
      </w:r>
      <w:r>
        <w:rPr>
          <w:spacing w:val="-1"/>
          <w:sz w:val="28"/>
        </w:rPr>
        <w:t xml:space="preserve"> </w:t>
      </w:r>
      <w:r>
        <w:rPr>
          <w:sz w:val="28"/>
        </w:rPr>
        <w:t>is</w:t>
      </w:r>
      <w:r>
        <w:rPr>
          <w:spacing w:val="-1"/>
          <w:sz w:val="28"/>
        </w:rPr>
        <w:t xml:space="preserve"> </w:t>
      </w:r>
      <w:r>
        <w:rPr>
          <w:sz w:val="28"/>
        </w:rPr>
        <w:t>a</w:t>
      </w:r>
      <w:r>
        <w:rPr>
          <w:spacing w:val="-1"/>
          <w:sz w:val="28"/>
        </w:rPr>
        <w:t xml:space="preserve"> </w:t>
      </w:r>
      <w:r>
        <w:rPr>
          <w:sz w:val="28"/>
        </w:rPr>
        <w:t>key</w:t>
      </w:r>
      <w:r>
        <w:rPr>
          <w:spacing w:val="-1"/>
          <w:sz w:val="28"/>
        </w:rPr>
        <w:t xml:space="preserve"> </w:t>
      </w:r>
      <w:r>
        <w:rPr>
          <w:sz w:val="28"/>
        </w:rPr>
        <w:t>factor</w:t>
      </w:r>
      <w:r>
        <w:rPr>
          <w:spacing w:val="-1"/>
          <w:sz w:val="28"/>
        </w:rPr>
        <w:t xml:space="preserve"> </w:t>
      </w:r>
      <w:r>
        <w:rPr>
          <w:sz w:val="28"/>
        </w:rPr>
        <w:t>//</w:t>
      </w:r>
      <w:r>
        <w:rPr>
          <w:spacing w:val="-1"/>
          <w:sz w:val="28"/>
        </w:rPr>
        <w:t xml:space="preserve"> </w:t>
      </w:r>
      <w:r>
        <w:rPr>
          <w:sz w:val="28"/>
        </w:rPr>
        <w:t>J Surg Res. – 2012. – Vol. 173, №2. – P. 258-266.</w:t>
      </w:r>
    </w:p>
    <w:p w14:paraId="30938191" w14:textId="77777777" w:rsidR="00837FAC" w:rsidRDefault="004D5FA3">
      <w:pPr>
        <w:pStyle w:val="a4"/>
        <w:numPr>
          <w:ilvl w:val="0"/>
          <w:numId w:val="1"/>
        </w:numPr>
        <w:tabs>
          <w:tab w:val="left" w:pos="1554"/>
        </w:tabs>
        <w:ind w:right="133" w:firstLine="709"/>
        <w:jc w:val="both"/>
        <w:rPr>
          <w:sz w:val="28"/>
        </w:rPr>
      </w:pPr>
      <w:r>
        <w:rPr>
          <w:sz w:val="28"/>
        </w:rPr>
        <w:t>Laver L., Marom N., Dnyanesh L. et al. PRP for degenerative cartilage disease:</w:t>
      </w:r>
      <w:r>
        <w:rPr>
          <w:spacing w:val="-2"/>
          <w:sz w:val="28"/>
        </w:rPr>
        <w:t xml:space="preserve"> </w:t>
      </w:r>
      <w:r>
        <w:rPr>
          <w:sz w:val="28"/>
        </w:rPr>
        <w:t>a</w:t>
      </w:r>
      <w:r>
        <w:rPr>
          <w:spacing w:val="-1"/>
          <w:sz w:val="28"/>
        </w:rPr>
        <w:t xml:space="preserve"> </w:t>
      </w:r>
      <w:r>
        <w:rPr>
          <w:sz w:val="28"/>
        </w:rPr>
        <w:t>systematic</w:t>
      </w:r>
      <w:r>
        <w:rPr>
          <w:spacing w:val="-1"/>
          <w:sz w:val="28"/>
        </w:rPr>
        <w:t xml:space="preserve"> </w:t>
      </w:r>
      <w:r>
        <w:rPr>
          <w:sz w:val="28"/>
        </w:rPr>
        <w:t>review</w:t>
      </w:r>
      <w:r>
        <w:rPr>
          <w:spacing w:val="-1"/>
          <w:sz w:val="28"/>
        </w:rPr>
        <w:t xml:space="preserve"> </w:t>
      </w:r>
      <w:r>
        <w:rPr>
          <w:sz w:val="28"/>
        </w:rPr>
        <w:t>of</w:t>
      </w:r>
      <w:r>
        <w:rPr>
          <w:spacing w:val="-1"/>
          <w:sz w:val="28"/>
        </w:rPr>
        <w:t xml:space="preserve"> </w:t>
      </w:r>
      <w:r>
        <w:rPr>
          <w:sz w:val="28"/>
        </w:rPr>
        <w:t>clinical</w:t>
      </w:r>
      <w:r>
        <w:rPr>
          <w:spacing w:val="-2"/>
          <w:sz w:val="28"/>
        </w:rPr>
        <w:t xml:space="preserve"> </w:t>
      </w:r>
      <w:r>
        <w:rPr>
          <w:sz w:val="28"/>
        </w:rPr>
        <w:t>studies</w:t>
      </w:r>
      <w:r>
        <w:rPr>
          <w:spacing w:val="-1"/>
          <w:sz w:val="28"/>
        </w:rPr>
        <w:t xml:space="preserve"> </w:t>
      </w:r>
      <w:r>
        <w:rPr>
          <w:sz w:val="28"/>
        </w:rPr>
        <w:t>//</w:t>
      </w:r>
      <w:r>
        <w:rPr>
          <w:spacing w:val="-2"/>
          <w:sz w:val="28"/>
        </w:rPr>
        <w:t xml:space="preserve"> </w:t>
      </w:r>
      <w:r>
        <w:rPr>
          <w:sz w:val="28"/>
        </w:rPr>
        <w:t>Cartilage. –</w:t>
      </w:r>
      <w:r>
        <w:rPr>
          <w:spacing w:val="-1"/>
          <w:sz w:val="28"/>
        </w:rPr>
        <w:t xml:space="preserve"> </w:t>
      </w:r>
      <w:r>
        <w:rPr>
          <w:sz w:val="28"/>
        </w:rPr>
        <w:t>2017.</w:t>
      </w:r>
      <w:r>
        <w:rPr>
          <w:spacing w:val="-2"/>
          <w:sz w:val="28"/>
        </w:rPr>
        <w:t xml:space="preserve"> </w:t>
      </w:r>
      <w:r>
        <w:rPr>
          <w:sz w:val="28"/>
        </w:rPr>
        <w:t>–</w:t>
      </w:r>
      <w:r>
        <w:rPr>
          <w:spacing w:val="-1"/>
          <w:sz w:val="28"/>
        </w:rPr>
        <w:t xml:space="preserve"> </w:t>
      </w:r>
      <w:r>
        <w:rPr>
          <w:sz w:val="28"/>
        </w:rPr>
        <w:t>Vol.</w:t>
      </w:r>
      <w:r>
        <w:rPr>
          <w:spacing w:val="-1"/>
          <w:sz w:val="28"/>
        </w:rPr>
        <w:t xml:space="preserve"> </w:t>
      </w:r>
      <w:r>
        <w:rPr>
          <w:sz w:val="28"/>
        </w:rPr>
        <w:t>8,</w:t>
      </w:r>
      <w:r>
        <w:rPr>
          <w:spacing w:val="-1"/>
          <w:sz w:val="28"/>
        </w:rPr>
        <w:t xml:space="preserve"> </w:t>
      </w:r>
      <w:r>
        <w:rPr>
          <w:sz w:val="28"/>
        </w:rPr>
        <w:t>№4.</w:t>
      </w:r>
      <w:r>
        <w:rPr>
          <w:spacing w:val="-2"/>
          <w:sz w:val="28"/>
        </w:rPr>
        <w:t xml:space="preserve"> </w:t>
      </w:r>
      <w:r>
        <w:rPr>
          <w:sz w:val="28"/>
        </w:rPr>
        <w:t>–</w:t>
      </w:r>
      <w:r>
        <w:rPr>
          <w:spacing w:val="-1"/>
          <w:sz w:val="28"/>
        </w:rPr>
        <w:t xml:space="preserve"> </w:t>
      </w:r>
      <w:r>
        <w:rPr>
          <w:sz w:val="28"/>
        </w:rPr>
        <w:t xml:space="preserve">P. </w:t>
      </w:r>
      <w:r>
        <w:rPr>
          <w:spacing w:val="-2"/>
          <w:sz w:val="28"/>
        </w:rPr>
        <w:t>341-364.</w:t>
      </w:r>
    </w:p>
    <w:p w14:paraId="25DE635B" w14:textId="77777777" w:rsidR="00837FAC" w:rsidRDefault="004D5FA3">
      <w:pPr>
        <w:pStyle w:val="a4"/>
        <w:numPr>
          <w:ilvl w:val="0"/>
          <w:numId w:val="1"/>
        </w:numPr>
        <w:tabs>
          <w:tab w:val="left" w:pos="1554"/>
        </w:tabs>
        <w:ind w:firstLine="709"/>
        <w:jc w:val="both"/>
        <w:rPr>
          <w:sz w:val="28"/>
        </w:rPr>
      </w:pPr>
      <w:r>
        <w:rPr>
          <w:sz w:val="28"/>
        </w:rPr>
        <w:t>Fernández-Medina T., Vaquette C., Ivanovski S. Systematic comparison of the effect of four clinical-grade platelet-rich hemoderivatives on osteoblast behaviour // Int J Mol Sci. – 2019. – Vol. 20, №24. – P. 6243-6252.</w:t>
      </w:r>
    </w:p>
    <w:p w14:paraId="5F965F11" w14:textId="77777777" w:rsidR="00837FAC" w:rsidRDefault="004D5FA3">
      <w:pPr>
        <w:pStyle w:val="a4"/>
        <w:numPr>
          <w:ilvl w:val="0"/>
          <w:numId w:val="1"/>
        </w:numPr>
        <w:tabs>
          <w:tab w:val="left" w:pos="1554"/>
        </w:tabs>
        <w:ind w:firstLine="709"/>
        <w:jc w:val="both"/>
        <w:rPr>
          <w:sz w:val="28"/>
        </w:rPr>
      </w:pPr>
      <w:r>
        <w:rPr>
          <w:sz w:val="28"/>
        </w:rPr>
        <w:t>Fadadu</w:t>
      </w:r>
      <w:r>
        <w:rPr>
          <w:spacing w:val="-1"/>
          <w:sz w:val="28"/>
        </w:rPr>
        <w:t xml:space="preserve"> </w:t>
      </w:r>
      <w:r>
        <w:rPr>
          <w:sz w:val="28"/>
        </w:rPr>
        <w:t>P.</w:t>
      </w:r>
      <w:r>
        <w:rPr>
          <w:spacing w:val="-1"/>
          <w:sz w:val="28"/>
        </w:rPr>
        <w:t xml:space="preserve"> </w:t>
      </w:r>
      <w:r>
        <w:rPr>
          <w:sz w:val="28"/>
        </w:rPr>
        <w:t>P.,</w:t>
      </w:r>
      <w:r>
        <w:rPr>
          <w:spacing w:val="-1"/>
          <w:sz w:val="28"/>
        </w:rPr>
        <w:t xml:space="preserve"> </w:t>
      </w:r>
      <w:r>
        <w:rPr>
          <w:sz w:val="28"/>
        </w:rPr>
        <w:t>Mazzola</w:t>
      </w:r>
      <w:r>
        <w:rPr>
          <w:spacing w:val="-1"/>
          <w:sz w:val="28"/>
        </w:rPr>
        <w:t xml:space="preserve"> </w:t>
      </w:r>
      <w:r>
        <w:rPr>
          <w:sz w:val="28"/>
        </w:rPr>
        <w:t>A.</w:t>
      </w:r>
      <w:r>
        <w:rPr>
          <w:spacing w:val="-1"/>
          <w:sz w:val="28"/>
        </w:rPr>
        <w:t xml:space="preserve"> </w:t>
      </w:r>
      <w:r>
        <w:rPr>
          <w:sz w:val="28"/>
        </w:rPr>
        <w:t>J.,</w:t>
      </w:r>
      <w:r>
        <w:rPr>
          <w:spacing w:val="-1"/>
          <w:sz w:val="28"/>
        </w:rPr>
        <w:t xml:space="preserve"> </w:t>
      </w:r>
      <w:r>
        <w:rPr>
          <w:sz w:val="28"/>
        </w:rPr>
        <w:t>Hunter</w:t>
      </w:r>
      <w:r>
        <w:rPr>
          <w:spacing w:val="-1"/>
          <w:sz w:val="28"/>
        </w:rPr>
        <w:t xml:space="preserve"> </w:t>
      </w:r>
      <w:r>
        <w:rPr>
          <w:sz w:val="28"/>
        </w:rPr>
        <w:t>C.</w:t>
      </w:r>
      <w:r>
        <w:rPr>
          <w:spacing w:val="-1"/>
          <w:sz w:val="28"/>
        </w:rPr>
        <w:t xml:space="preserve"> </w:t>
      </w:r>
      <w:r>
        <w:rPr>
          <w:sz w:val="28"/>
        </w:rPr>
        <w:t>W.</w:t>
      </w:r>
      <w:r>
        <w:rPr>
          <w:spacing w:val="-1"/>
          <w:sz w:val="28"/>
        </w:rPr>
        <w:t xml:space="preserve"> </w:t>
      </w:r>
      <w:r>
        <w:rPr>
          <w:sz w:val="28"/>
        </w:rPr>
        <w:t>et</w:t>
      </w:r>
      <w:r>
        <w:rPr>
          <w:spacing w:val="-1"/>
          <w:sz w:val="28"/>
        </w:rPr>
        <w:t xml:space="preserve"> </w:t>
      </w:r>
      <w:r>
        <w:rPr>
          <w:sz w:val="28"/>
        </w:rPr>
        <w:t>al.</w:t>
      </w:r>
      <w:r>
        <w:rPr>
          <w:spacing w:val="-1"/>
          <w:sz w:val="28"/>
        </w:rPr>
        <w:t xml:space="preserve"> </w:t>
      </w:r>
      <w:r>
        <w:rPr>
          <w:sz w:val="28"/>
        </w:rPr>
        <w:t>Review of</w:t>
      </w:r>
      <w:r>
        <w:rPr>
          <w:spacing w:val="-1"/>
          <w:sz w:val="28"/>
        </w:rPr>
        <w:t xml:space="preserve"> </w:t>
      </w:r>
      <w:r>
        <w:rPr>
          <w:sz w:val="28"/>
        </w:rPr>
        <w:t>concentration yields in commercially available platelet-rich plasma (PRP) systems: a call for PRP standardization // Reg Anesth Pain Med. – 2019. – P. 1358-1369</w:t>
      </w:r>
    </w:p>
    <w:p w14:paraId="26C9F42E" w14:textId="77777777" w:rsidR="00837FAC" w:rsidRDefault="004D5FA3">
      <w:pPr>
        <w:pStyle w:val="a4"/>
        <w:numPr>
          <w:ilvl w:val="0"/>
          <w:numId w:val="1"/>
        </w:numPr>
        <w:tabs>
          <w:tab w:val="left" w:pos="1554"/>
        </w:tabs>
        <w:spacing w:line="242" w:lineRule="auto"/>
        <w:ind w:firstLine="709"/>
        <w:jc w:val="both"/>
        <w:rPr>
          <w:sz w:val="28"/>
        </w:rPr>
      </w:pPr>
      <w:r>
        <w:rPr>
          <w:sz w:val="28"/>
        </w:rPr>
        <w:t>Araki</w:t>
      </w:r>
      <w:r>
        <w:rPr>
          <w:spacing w:val="-2"/>
          <w:sz w:val="28"/>
        </w:rPr>
        <w:t xml:space="preserve"> </w:t>
      </w:r>
      <w:r>
        <w:rPr>
          <w:sz w:val="28"/>
        </w:rPr>
        <w:t>J.,</w:t>
      </w:r>
      <w:r>
        <w:rPr>
          <w:spacing w:val="-2"/>
          <w:sz w:val="28"/>
        </w:rPr>
        <w:t xml:space="preserve"> </w:t>
      </w:r>
      <w:r>
        <w:rPr>
          <w:sz w:val="28"/>
        </w:rPr>
        <w:t>Jona</w:t>
      </w:r>
      <w:r>
        <w:rPr>
          <w:spacing w:val="-2"/>
          <w:sz w:val="28"/>
        </w:rPr>
        <w:t xml:space="preserve"> </w:t>
      </w:r>
      <w:r>
        <w:rPr>
          <w:sz w:val="28"/>
        </w:rPr>
        <w:t>M.,</w:t>
      </w:r>
      <w:r>
        <w:rPr>
          <w:spacing w:val="-2"/>
          <w:sz w:val="28"/>
        </w:rPr>
        <w:t xml:space="preserve"> </w:t>
      </w:r>
      <w:r>
        <w:rPr>
          <w:sz w:val="28"/>
        </w:rPr>
        <w:t>Eto</w:t>
      </w:r>
      <w:r>
        <w:rPr>
          <w:spacing w:val="-2"/>
          <w:sz w:val="28"/>
        </w:rPr>
        <w:t xml:space="preserve"> </w:t>
      </w:r>
      <w:r>
        <w:rPr>
          <w:sz w:val="28"/>
        </w:rPr>
        <w:t>H.</w:t>
      </w:r>
      <w:r>
        <w:rPr>
          <w:spacing w:val="-2"/>
          <w:sz w:val="28"/>
        </w:rPr>
        <w:t xml:space="preserve"> </w:t>
      </w:r>
      <w:r>
        <w:rPr>
          <w:sz w:val="28"/>
        </w:rPr>
        <w:t>et</w:t>
      </w:r>
      <w:r>
        <w:rPr>
          <w:spacing w:val="-2"/>
          <w:sz w:val="28"/>
        </w:rPr>
        <w:t xml:space="preserve"> </w:t>
      </w:r>
      <w:r>
        <w:rPr>
          <w:sz w:val="28"/>
        </w:rPr>
        <w:t>al.</w:t>
      </w:r>
      <w:r>
        <w:rPr>
          <w:spacing w:val="-2"/>
          <w:sz w:val="28"/>
        </w:rPr>
        <w:t xml:space="preserve"> </w:t>
      </w:r>
      <w:r>
        <w:rPr>
          <w:sz w:val="28"/>
        </w:rPr>
        <w:t>Optimized</w:t>
      </w:r>
      <w:r>
        <w:rPr>
          <w:spacing w:val="-2"/>
          <w:sz w:val="28"/>
        </w:rPr>
        <w:t xml:space="preserve"> </w:t>
      </w:r>
      <w:r>
        <w:rPr>
          <w:sz w:val="28"/>
        </w:rPr>
        <w:t>preparation</w:t>
      </w:r>
      <w:r>
        <w:rPr>
          <w:spacing w:val="-2"/>
          <w:sz w:val="28"/>
        </w:rPr>
        <w:t xml:space="preserve"> </w:t>
      </w:r>
      <w:r>
        <w:rPr>
          <w:sz w:val="28"/>
        </w:rPr>
        <w:t>method</w:t>
      </w:r>
      <w:r>
        <w:rPr>
          <w:spacing w:val="-2"/>
          <w:sz w:val="28"/>
        </w:rPr>
        <w:t xml:space="preserve"> </w:t>
      </w:r>
      <w:r>
        <w:rPr>
          <w:sz w:val="28"/>
        </w:rPr>
        <w:t>of</w:t>
      </w:r>
      <w:r>
        <w:rPr>
          <w:spacing w:val="-2"/>
          <w:sz w:val="28"/>
        </w:rPr>
        <w:t xml:space="preserve"> </w:t>
      </w:r>
      <w:r>
        <w:rPr>
          <w:sz w:val="28"/>
        </w:rPr>
        <w:t>platelet- concentrated</w:t>
      </w:r>
      <w:r>
        <w:rPr>
          <w:spacing w:val="40"/>
          <w:sz w:val="28"/>
        </w:rPr>
        <w:t xml:space="preserve">  </w:t>
      </w:r>
      <w:r>
        <w:rPr>
          <w:sz w:val="28"/>
        </w:rPr>
        <w:t>plasma</w:t>
      </w:r>
      <w:r>
        <w:rPr>
          <w:spacing w:val="40"/>
          <w:sz w:val="28"/>
        </w:rPr>
        <w:t xml:space="preserve">  </w:t>
      </w:r>
      <w:r>
        <w:rPr>
          <w:sz w:val="28"/>
        </w:rPr>
        <w:t>and</w:t>
      </w:r>
      <w:r>
        <w:rPr>
          <w:spacing w:val="40"/>
          <w:sz w:val="28"/>
        </w:rPr>
        <w:t xml:space="preserve">  </w:t>
      </w:r>
      <w:r>
        <w:rPr>
          <w:sz w:val="28"/>
        </w:rPr>
        <w:t>noncoagulating</w:t>
      </w:r>
      <w:r>
        <w:rPr>
          <w:spacing w:val="40"/>
          <w:sz w:val="28"/>
        </w:rPr>
        <w:t xml:space="preserve">  </w:t>
      </w:r>
      <w:r>
        <w:rPr>
          <w:sz w:val="28"/>
        </w:rPr>
        <w:t>platelet-derived</w:t>
      </w:r>
      <w:r>
        <w:rPr>
          <w:spacing w:val="40"/>
          <w:sz w:val="28"/>
        </w:rPr>
        <w:t xml:space="preserve">  </w:t>
      </w:r>
      <w:r>
        <w:rPr>
          <w:sz w:val="28"/>
        </w:rPr>
        <w:t>factor</w:t>
      </w:r>
      <w:r>
        <w:rPr>
          <w:spacing w:val="40"/>
          <w:sz w:val="28"/>
        </w:rPr>
        <w:t xml:space="preserve">  </w:t>
      </w:r>
      <w:r>
        <w:rPr>
          <w:sz w:val="28"/>
        </w:rPr>
        <w:t>concentrates:</w:t>
      </w:r>
    </w:p>
    <w:p w14:paraId="2CA95CDB" w14:textId="77777777" w:rsidR="00837FAC" w:rsidRDefault="00837FAC">
      <w:pPr>
        <w:pStyle w:val="a4"/>
        <w:spacing w:line="242" w:lineRule="auto"/>
        <w:rPr>
          <w:sz w:val="28"/>
        </w:rPr>
        <w:sectPr w:rsidR="00837FAC">
          <w:pgSz w:w="11900" w:h="16840"/>
          <w:pgMar w:top="1060" w:right="425" w:bottom="1220" w:left="1559" w:header="0" w:footer="963" w:gutter="0"/>
          <w:cols w:space="720"/>
        </w:sectPr>
      </w:pPr>
    </w:p>
    <w:p w14:paraId="785C16B8" w14:textId="77777777" w:rsidR="00837FAC" w:rsidRDefault="004D5FA3">
      <w:pPr>
        <w:pStyle w:val="a3"/>
        <w:spacing w:before="69"/>
        <w:ind w:right="134"/>
      </w:pPr>
      <w:r>
        <w:t>maximization</w:t>
      </w:r>
      <w:r>
        <w:rPr>
          <w:spacing w:val="-5"/>
        </w:rPr>
        <w:t xml:space="preserve"> </w:t>
      </w:r>
      <w:r>
        <w:t>of</w:t>
      </w:r>
      <w:r>
        <w:rPr>
          <w:spacing w:val="-6"/>
        </w:rPr>
        <w:t xml:space="preserve"> </w:t>
      </w:r>
      <w:r>
        <w:t>platelet</w:t>
      </w:r>
      <w:r>
        <w:rPr>
          <w:spacing w:val="-6"/>
        </w:rPr>
        <w:t xml:space="preserve"> </w:t>
      </w:r>
      <w:r>
        <w:t>concentration</w:t>
      </w:r>
      <w:r>
        <w:rPr>
          <w:spacing w:val="-5"/>
        </w:rPr>
        <w:t xml:space="preserve"> </w:t>
      </w:r>
      <w:r>
        <w:t>and</w:t>
      </w:r>
      <w:r>
        <w:rPr>
          <w:spacing w:val="-5"/>
        </w:rPr>
        <w:t xml:space="preserve"> </w:t>
      </w:r>
      <w:r>
        <w:t>removal</w:t>
      </w:r>
      <w:r>
        <w:rPr>
          <w:spacing w:val="-6"/>
        </w:rPr>
        <w:t xml:space="preserve"> </w:t>
      </w:r>
      <w:r>
        <w:t>of</w:t>
      </w:r>
      <w:r>
        <w:rPr>
          <w:spacing w:val="-6"/>
        </w:rPr>
        <w:t xml:space="preserve"> </w:t>
      </w:r>
      <w:r>
        <w:t>fibrinogen</w:t>
      </w:r>
      <w:r>
        <w:rPr>
          <w:spacing w:val="-5"/>
        </w:rPr>
        <w:t xml:space="preserve"> </w:t>
      </w:r>
      <w:r>
        <w:t>//</w:t>
      </w:r>
      <w:r>
        <w:rPr>
          <w:spacing w:val="-6"/>
        </w:rPr>
        <w:t xml:space="preserve"> </w:t>
      </w:r>
      <w:r>
        <w:t>Tissue</w:t>
      </w:r>
      <w:r>
        <w:rPr>
          <w:spacing w:val="-6"/>
        </w:rPr>
        <w:t xml:space="preserve"> </w:t>
      </w:r>
      <w:r>
        <w:t>Eng</w:t>
      </w:r>
      <w:r>
        <w:rPr>
          <w:spacing w:val="-5"/>
        </w:rPr>
        <w:t xml:space="preserve"> </w:t>
      </w:r>
      <w:r>
        <w:t>Part</w:t>
      </w:r>
      <w:r>
        <w:rPr>
          <w:spacing w:val="-6"/>
        </w:rPr>
        <w:t xml:space="preserve"> </w:t>
      </w:r>
      <w:r>
        <w:t>C Methods. – 2012. – Vol. 18. – P. 176-185.</w:t>
      </w:r>
    </w:p>
    <w:p w14:paraId="7FE096E3" w14:textId="77777777" w:rsidR="00837FAC" w:rsidRDefault="004D5FA3">
      <w:pPr>
        <w:pStyle w:val="a4"/>
        <w:numPr>
          <w:ilvl w:val="0"/>
          <w:numId w:val="1"/>
        </w:numPr>
        <w:tabs>
          <w:tab w:val="left" w:pos="1554"/>
        </w:tabs>
        <w:spacing w:line="242" w:lineRule="auto"/>
        <w:ind w:right="133" w:firstLine="709"/>
        <w:jc w:val="both"/>
        <w:rPr>
          <w:sz w:val="28"/>
        </w:rPr>
      </w:pPr>
      <w:r>
        <w:rPr>
          <w:sz w:val="28"/>
        </w:rPr>
        <w:t>Dohan Ehrenfest D. M., Rasmusson L., Albrektsson T. Classification of platelet concentrates: from pure platelet-rich plasma (P-PRP) to leucocyte- and platelet-rich fibrin (L-PRF) // Trends Biotechnol. – 2009. – Vol. 27. – P. 158-167.</w:t>
      </w:r>
    </w:p>
    <w:p w14:paraId="66098104" w14:textId="77777777" w:rsidR="00837FAC" w:rsidRDefault="004D5FA3">
      <w:pPr>
        <w:pStyle w:val="a4"/>
        <w:numPr>
          <w:ilvl w:val="0"/>
          <w:numId w:val="1"/>
        </w:numPr>
        <w:tabs>
          <w:tab w:val="left" w:pos="1554"/>
        </w:tabs>
        <w:ind w:firstLine="709"/>
        <w:jc w:val="both"/>
        <w:rPr>
          <w:sz w:val="28"/>
        </w:rPr>
      </w:pPr>
      <w:r>
        <w:rPr>
          <w:sz w:val="28"/>
        </w:rPr>
        <w:t>Kececi Y., Ozsu S., Bilgir O. A cost-effective method for obtaining standard platelet-rich plasma // Wounds. – 2014. – Vol. 26. – P. 232-238.</w:t>
      </w:r>
    </w:p>
    <w:p w14:paraId="15A76EB7" w14:textId="77777777" w:rsidR="00837FAC" w:rsidRDefault="004D5FA3">
      <w:pPr>
        <w:pStyle w:val="a4"/>
        <w:numPr>
          <w:ilvl w:val="0"/>
          <w:numId w:val="1"/>
        </w:numPr>
        <w:tabs>
          <w:tab w:val="left" w:pos="1554"/>
        </w:tabs>
        <w:ind w:right="133" w:firstLine="709"/>
        <w:jc w:val="both"/>
        <w:rPr>
          <w:sz w:val="28"/>
        </w:rPr>
      </w:pPr>
      <w:r>
        <w:rPr>
          <w:sz w:val="28"/>
        </w:rPr>
        <w:t xml:space="preserve">Dejnek M., Witkowski J., Moreira H. et al. Content of blood cell components, inflammatory cytokines, and growth factors in autologous platelet-rich plasma obtained by various methods // World J Orthop. – 2022. – Vol. 13, №6. – P. </w:t>
      </w:r>
      <w:r>
        <w:rPr>
          <w:spacing w:val="-2"/>
          <w:sz w:val="28"/>
        </w:rPr>
        <w:t>587-602.</w:t>
      </w:r>
    </w:p>
    <w:p w14:paraId="534F2A69" w14:textId="77777777" w:rsidR="00837FAC" w:rsidRDefault="004D5FA3">
      <w:pPr>
        <w:pStyle w:val="a4"/>
        <w:numPr>
          <w:ilvl w:val="0"/>
          <w:numId w:val="1"/>
        </w:numPr>
        <w:tabs>
          <w:tab w:val="left" w:pos="1554"/>
        </w:tabs>
        <w:ind w:right="131" w:firstLine="709"/>
        <w:jc w:val="both"/>
        <w:rPr>
          <w:sz w:val="28"/>
        </w:rPr>
      </w:pPr>
      <w:r>
        <w:rPr>
          <w:sz w:val="28"/>
        </w:rPr>
        <w:t xml:space="preserve">Oudelaar B. W., Peerbooms J. C., Huis In ‘t Veld R., Vochteloo A. J. H. Concentrations of blood components in commercial platelet-rich plasma separation systems: a review of the literature // Am J Sports Med. – 2019. – Vol. 47, №2. – P. </w:t>
      </w:r>
      <w:r>
        <w:rPr>
          <w:spacing w:val="-2"/>
          <w:sz w:val="28"/>
        </w:rPr>
        <w:t>479-487.</w:t>
      </w:r>
    </w:p>
    <w:p w14:paraId="1F1AE65F" w14:textId="77777777" w:rsidR="00837FAC" w:rsidRDefault="004D5FA3">
      <w:pPr>
        <w:pStyle w:val="a4"/>
        <w:numPr>
          <w:ilvl w:val="0"/>
          <w:numId w:val="1"/>
        </w:numPr>
        <w:tabs>
          <w:tab w:val="left" w:pos="1554"/>
        </w:tabs>
        <w:spacing w:line="242" w:lineRule="auto"/>
        <w:ind w:firstLine="709"/>
        <w:jc w:val="both"/>
        <w:rPr>
          <w:sz w:val="28"/>
        </w:rPr>
      </w:pPr>
      <w:r>
        <w:rPr>
          <w:sz w:val="28"/>
        </w:rPr>
        <w:t>Xie H., Cao L., Ye L. et al. Autogenous bone particles combined with platelet-rich plasma can stimulate bone regeneration in rabbits // Exp Ther Med. – 2020. – Vol. 20, №6. – P. 279.</w:t>
      </w:r>
    </w:p>
    <w:p w14:paraId="66049763" w14:textId="77777777" w:rsidR="00837FAC" w:rsidRDefault="004D5FA3">
      <w:pPr>
        <w:pStyle w:val="a4"/>
        <w:numPr>
          <w:ilvl w:val="0"/>
          <w:numId w:val="1"/>
        </w:numPr>
        <w:tabs>
          <w:tab w:val="left" w:pos="1554"/>
        </w:tabs>
        <w:ind w:right="133" w:firstLine="709"/>
        <w:jc w:val="both"/>
        <w:rPr>
          <w:sz w:val="28"/>
        </w:rPr>
      </w:pPr>
      <w:r>
        <w:rPr>
          <w:sz w:val="28"/>
        </w:rPr>
        <w:t>Magalon</w:t>
      </w:r>
      <w:r>
        <w:rPr>
          <w:spacing w:val="-9"/>
          <w:sz w:val="28"/>
        </w:rPr>
        <w:t xml:space="preserve"> </w:t>
      </w:r>
      <w:r>
        <w:rPr>
          <w:sz w:val="28"/>
        </w:rPr>
        <w:t>J.,</w:t>
      </w:r>
      <w:r>
        <w:rPr>
          <w:spacing w:val="-9"/>
          <w:sz w:val="28"/>
        </w:rPr>
        <w:t xml:space="preserve"> </w:t>
      </w:r>
      <w:r>
        <w:rPr>
          <w:sz w:val="28"/>
        </w:rPr>
        <w:t>Brandin</w:t>
      </w:r>
      <w:r>
        <w:rPr>
          <w:spacing w:val="-9"/>
          <w:sz w:val="28"/>
        </w:rPr>
        <w:t xml:space="preserve"> </w:t>
      </w:r>
      <w:r>
        <w:rPr>
          <w:sz w:val="28"/>
        </w:rPr>
        <w:t>T.,</w:t>
      </w:r>
      <w:r>
        <w:rPr>
          <w:spacing w:val="-9"/>
          <w:sz w:val="28"/>
        </w:rPr>
        <w:t xml:space="preserve"> </w:t>
      </w:r>
      <w:r>
        <w:rPr>
          <w:sz w:val="28"/>
        </w:rPr>
        <w:t>Francois</w:t>
      </w:r>
      <w:r>
        <w:rPr>
          <w:spacing w:val="-9"/>
          <w:sz w:val="28"/>
        </w:rPr>
        <w:t xml:space="preserve"> </w:t>
      </w:r>
      <w:r>
        <w:rPr>
          <w:sz w:val="28"/>
        </w:rPr>
        <w:t>P.</w:t>
      </w:r>
      <w:r>
        <w:rPr>
          <w:spacing w:val="-9"/>
          <w:sz w:val="28"/>
        </w:rPr>
        <w:t xml:space="preserve"> </w:t>
      </w:r>
      <w:r>
        <w:rPr>
          <w:sz w:val="28"/>
        </w:rPr>
        <w:t>et</w:t>
      </w:r>
      <w:r>
        <w:rPr>
          <w:spacing w:val="-9"/>
          <w:sz w:val="28"/>
        </w:rPr>
        <w:t xml:space="preserve"> </w:t>
      </w:r>
      <w:r>
        <w:rPr>
          <w:sz w:val="28"/>
        </w:rPr>
        <w:t>al.</w:t>
      </w:r>
      <w:r>
        <w:rPr>
          <w:spacing w:val="-9"/>
          <w:sz w:val="28"/>
        </w:rPr>
        <w:t xml:space="preserve"> </w:t>
      </w:r>
      <w:r>
        <w:rPr>
          <w:sz w:val="28"/>
        </w:rPr>
        <w:t>Technical</w:t>
      </w:r>
      <w:r>
        <w:rPr>
          <w:spacing w:val="-9"/>
          <w:sz w:val="28"/>
        </w:rPr>
        <w:t xml:space="preserve"> </w:t>
      </w:r>
      <w:r>
        <w:rPr>
          <w:sz w:val="28"/>
        </w:rPr>
        <w:t>and</w:t>
      </w:r>
      <w:r>
        <w:rPr>
          <w:spacing w:val="-9"/>
          <w:sz w:val="28"/>
        </w:rPr>
        <w:t xml:space="preserve"> </w:t>
      </w:r>
      <w:r>
        <w:rPr>
          <w:sz w:val="28"/>
        </w:rPr>
        <w:t>biological</w:t>
      </w:r>
      <w:r>
        <w:rPr>
          <w:spacing w:val="-9"/>
          <w:sz w:val="28"/>
        </w:rPr>
        <w:t xml:space="preserve"> </w:t>
      </w:r>
      <w:r>
        <w:rPr>
          <w:sz w:val="28"/>
        </w:rPr>
        <w:t>review of authorized medical devices for platelet-rich plasma preparation in the field of regenerative medicine // Platelets. – 2021. – Vol. 32, №2. – P. 200-208.</w:t>
      </w:r>
    </w:p>
    <w:p w14:paraId="593098BD" w14:textId="77777777" w:rsidR="00837FAC" w:rsidRDefault="004D5FA3">
      <w:pPr>
        <w:pStyle w:val="a4"/>
        <w:numPr>
          <w:ilvl w:val="0"/>
          <w:numId w:val="1"/>
        </w:numPr>
        <w:tabs>
          <w:tab w:val="left" w:pos="1554"/>
        </w:tabs>
        <w:ind w:firstLine="709"/>
        <w:jc w:val="both"/>
        <w:rPr>
          <w:sz w:val="28"/>
        </w:rPr>
      </w:pPr>
      <w:r>
        <w:rPr>
          <w:sz w:val="28"/>
        </w:rPr>
        <w:t>Mazzocca A. D., McCarthy M. B., Chowaniec D. M. et al. Platelet-rich plasma differs according to preparation method and human variability // J Bone Joint Surg Am. – 2012. – Vol. 94, №4. – P. 308-316.</w:t>
      </w:r>
    </w:p>
    <w:p w14:paraId="38607A74" w14:textId="77777777" w:rsidR="00837FAC" w:rsidRDefault="004D5FA3">
      <w:pPr>
        <w:pStyle w:val="a4"/>
        <w:numPr>
          <w:ilvl w:val="0"/>
          <w:numId w:val="1"/>
        </w:numPr>
        <w:tabs>
          <w:tab w:val="left" w:pos="1554"/>
        </w:tabs>
        <w:ind w:right="133" w:firstLine="709"/>
        <w:jc w:val="both"/>
        <w:rPr>
          <w:sz w:val="28"/>
        </w:rPr>
      </w:pPr>
      <w:r>
        <w:rPr>
          <w:sz w:val="28"/>
        </w:rPr>
        <w:t>Mazzocca A. D., McCarthy M. B., Chowaniec D. M. et al. The positive effects of different platelet-rich plasma methods on human muscle, bone, and tendon cells // Am J Sports Med. – 2012. – Vol. 40, №8. – P. 1742-1749.</w:t>
      </w:r>
    </w:p>
    <w:p w14:paraId="68468E47" w14:textId="77777777" w:rsidR="00837FAC" w:rsidRDefault="004D5FA3">
      <w:pPr>
        <w:pStyle w:val="a4"/>
        <w:numPr>
          <w:ilvl w:val="0"/>
          <w:numId w:val="1"/>
        </w:numPr>
        <w:tabs>
          <w:tab w:val="left" w:pos="1554"/>
        </w:tabs>
        <w:ind w:firstLine="709"/>
        <w:jc w:val="both"/>
        <w:rPr>
          <w:sz w:val="28"/>
        </w:rPr>
      </w:pPr>
      <w:r>
        <w:rPr>
          <w:sz w:val="28"/>
        </w:rPr>
        <w:t>Hakimi M., Jungbluth P., Sager M. et al. Combined use of platelet-rich plasma and autologous bone grafts in the treatment of long bone defects in mini-pigs</w:t>
      </w:r>
    </w:p>
    <w:p w14:paraId="75CD2756" w14:textId="77777777" w:rsidR="00837FAC" w:rsidRDefault="004D5FA3">
      <w:pPr>
        <w:pStyle w:val="a3"/>
        <w:spacing w:line="322" w:lineRule="exact"/>
      </w:pPr>
      <w:r>
        <w:t>//</w:t>
      </w:r>
      <w:r>
        <w:rPr>
          <w:spacing w:val="-4"/>
        </w:rPr>
        <w:t xml:space="preserve"> </w:t>
      </w:r>
      <w:r>
        <w:t>Injury.</w:t>
      </w:r>
      <w:r>
        <w:rPr>
          <w:spacing w:val="-5"/>
        </w:rPr>
        <w:t xml:space="preserve"> </w:t>
      </w:r>
      <w:r>
        <w:t>–</w:t>
      </w:r>
      <w:r>
        <w:rPr>
          <w:spacing w:val="-4"/>
        </w:rPr>
        <w:t xml:space="preserve"> </w:t>
      </w:r>
      <w:r>
        <w:t>2010.</w:t>
      </w:r>
      <w:r>
        <w:rPr>
          <w:spacing w:val="-4"/>
        </w:rPr>
        <w:t xml:space="preserve"> </w:t>
      </w:r>
      <w:r>
        <w:t>–</w:t>
      </w:r>
      <w:r>
        <w:rPr>
          <w:spacing w:val="-4"/>
        </w:rPr>
        <w:t xml:space="preserve"> </w:t>
      </w:r>
      <w:r>
        <w:t>Vol.</w:t>
      </w:r>
      <w:r>
        <w:rPr>
          <w:spacing w:val="-3"/>
        </w:rPr>
        <w:t xml:space="preserve"> </w:t>
      </w:r>
      <w:r>
        <w:t>41,</w:t>
      </w:r>
      <w:r>
        <w:rPr>
          <w:spacing w:val="-4"/>
        </w:rPr>
        <w:t xml:space="preserve"> </w:t>
      </w:r>
      <w:r>
        <w:t>№7.</w:t>
      </w:r>
      <w:r>
        <w:rPr>
          <w:spacing w:val="-4"/>
        </w:rPr>
        <w:t xml:space="preserve"> </w:t>
      </w:r>
      <w:r>
        <w:t>–</w:t>
      </w:r>
      <w:r>
        <w:rPr>
          <w:spacing w:val="-4"/>
        </w:rPr>
        <w:t xml:space="preserve"> </w:t>
      </w:r>
      <w:r>
        <w:t>P.</w:t>
      </w:r>
      <w:r>
        <w:rPr>
          <w:spacing w:val="-4"/>
        </w:rPr>
        <w:t xml:space="preserve"> </w:t>
      </w:r>
      <w:r>
        <w:t>717-</w:t>
      </w:r>
      <w:r>
        <w:rPr>
          <w:spacing w:val="-4"/>
        </w:rPr>
        <w:t>723.</w:t>
      </w:r>
    </w:p>
    <w:p w14:paraId="5A6AFD82" w14:textId="77777777" w:rsidR="00837FAC" w:rsidRDefault="004D5FA3">
      <w:pPr>
        <w:pStyle w:val="a4"/>
        <w:numPr>
          <w:ilvl w:val="0"/>
          <w:numId w:val="1"/>
        </w:numPr>
        <w:tabs>
          <w:tab w:val="left" w:pos="1554"/>
        </w:tabs>
        <w:ind w:right="133" w:firstLine="709"/>
        <w:jc w:val="both"/>
        <w:rPr>
          <w:sz w:val="28"/>
        </w:rPr>
      </w:pPr>
      <w:r>
        <w:rPr>
          <w:sz w:val="28"/>
        </w:rPr>
        <w:t>Yamada Y., Ueda M., Naiki T. et al. Autogenous injectable bone for regeneration</w:t>
      </w:r>
      <w:r>
        <w:rPr>
          <w:spacing w:val="-3"/>
          <w:sz w:val="28"/>
        </w:rPr>
        <w:t xml:space="preserve"> </w:t>
      </w:r>
      <w:r>
        <w:rPr>
          <w:sz w:val="28"/>
        </w:rPr>
        <w:t>with</w:t>
      </w:r>
      <w:r>
        <w:rPr>
          <w:spacing w:val="-3"/>
          <w:sz w:val="28"/>
        </w:rPr>
        <w:t xml:space="preserve"> </w:t>
      </w:r>
      <w:r>
        <w:rPr>
          <w:sz w:val="28"/>
        </w:rPr>
        <w:t>mesenchymal</w:t>
      </w:r>
      <w:r>
        <w:rPr>
          <w:spacing w:val="-4"/>
          <w:sz w:val="28"/>
        </w:rPr>
        <w:t xml:space="preserve"> </w:t>
      </w:r>
      <w:r>
        <w:rPr>
          <w:sz w:val="28"/>
        </w:rPr>
        <w:t>stem</w:t>
      </w:r>
      <w:r>
        <w:rPr>
          <w:spacing w:val="-3"/>
          <w:sz w:val="28"/>
        </w:rPr>
        <w:t xml:space="preserve"> </w:t>
      </w:r>
      <w:r>
        <w:rPr>
          <w:sz w:val="28"/>
        </w:rPr>
        <w:t>cells</w:t>
      </w:r>
      <w:r>
        <w:rPr>
          <w:spacing w:val="-3"/>
          <w:sz w:val="28"/>
        </w:rPr>
        <w:t xml:space="preserve"> </w:t>
      </w:r>
      <w:r>
        <w:rPr>
          <w:sz w:val="28"/>
        </w:rPr>
        <w:t>and</w:t>
      </w:r>
      <w:r>
        <w:rPr>
          <w:spacing w:val="-3"/>
          <w:sz w:val="28"/>
        </w:rPr>
        <w:t xml:space="preserve"> </w:t>
      </w:r>
      <w:r>
        <w:rPr>
          <w:sz w:val="28"/>
        </w:rPr>
        <w:t>platelet-rich</w:t>
      </w:r>
      <w:r>
        <w:rPr>
          <w:spacing w:val="-3"/>
          <w:sz w:val="28"/>
        </w:rPr>
        <w:t xml:space="preserve"> </w:t>
      </w:r>
      <w:r>
        <w:rPr>
          <w:sz w:val="28"/>
        </w:rPr>
        <w:t>plasma:</w:t>
      </w:r>
      <w:r>
        <w:rPr>
          <w:spacing w:val="-3"/>
          <w:sz w:val="28"/>
        </w:rPr>
        <w:t xml:space="preserve"> </w:t>
      </w:r>
      <w:r>
        <w:rPr>
          <w:sz w:val="28"/>
        </w:rPr>
        <w:t>tissue-engineered bone regeneration // Tissue Eng. – 2004. – Vol. 10, №5-6. – P. 955-964.</w:t>
      </w:r>
    </w:p>
    <w:p w14:paraId="558C5A63" w14:textId="77777777" w:rsidR="00837FAC" w:rsidRDefault="004D5FA3">
      <w:pPr>
        <w:pStyle w:val="a4"/>
        <w:numPr>
          <w:ilvl w:val="0"/>
          <w:numId w:val="1"/>
        </w:numPr>
        <w:tabs>
          <w:tab w:val="left" w:pos="1554"/>
        </w:tabs>
        <w:ind w:right="133" w:firstLine="709"/>
        <w:jc w:val="both"/>
        <w:rPr>
          <w:sz w:val="28"/>
        </w:rPr>
      </w:pPr>
      <w:r>
        <w:rPr>
          <w:sz w:val="28"/>
        </w:rPr>
        <w:t>Han B., Woodell-May J., Ponticiello M. et al. The effect of thrombin activation of platelet-rich plasma on demineralized bone matrix osteoinductivity // J Bone Joint Surg Am. – 2009. – Vol. 91, №6. – P. 1459-1470.</w:t>
      </w:r>
    </w:p>
    <w:p w14:paraId="047472F7" w14:textId="77777777" w:rsidR="00837FAC" w:rsidRDefault="004D5FA3">
      <w:pPr>
        <w:pStyle w:val="a4"/>
        <w:numPr>
          <w:ilvl w:val="0"/>
          <w:numId w:val="1"/>
        </w:numPr>
        <w:tabs>
          <w:tab w:val="left" w:pos="1554"/>
        </w:tabs>
        <w:ind w:firstLine="709"/>
        <w:jc w:val="both"/>
        <w:rPr>
          <w:sz w:val="28"/>
        </w:rPr>
      </w:pPr>
      <w:r>
        <w:rPr>
          <w:sz w:val="28"/>
        </w:rPr>
        <w:t>Malhotra A., Pelletier M., Oliver R. et al. Platelet-rich plasma and bone defect healing // Tissue Eng Part A. – 2014. – Vol. 20, №19-20. – P. 2614-2633.</w:t>
      </w:r>
    </w:p>
    <w:p w14:paraId="026B2FE5" w14:textId="77777777" w:rsidR="00837FAC" w:rsidRDefault="004D5FA3">
      <w:pPr>
        <w:pStyle w:val="a4"/>
        <w:numPr>
          <w:ilvl w:val="0"/>
          <w:numId w:val="1"/>
        </w:numPr>
        <w:tabs>
          <w:tab w:val="left" w:pos="1554"/>
        </w:tabs>
        <w:ind w:right="133" w:firstLine="709"/>
        <w:jc w:val="both"/>
        <w:rPr>
          <w:sz w:val="28"/>
        </w:rPr>
      </w:pPr>
      <w:r>
        <w:rPr>
          <w:sz w:val="28"/>
        </w:rPr>
        <w:t>Giovanini A. F., Deliberador T. M., Gonzaga C. C. et al. Platelet-rich plasma diminishes calvarial bone repair associated with alterations in collagen matrix composition</w:t>
      </w:r>
      <w:r>
        <w:rPr>
          <w:spacing w:val="-2"/>
          <w:sz w:val="28"/>
        </w:rPr>
        <w:t xml:space="preserve"> </w:t>
      </w:r>
      <w:r>
        <w:rPr>
          <w:sz w:val="28"/>
        </w:rPr>
        <w:t>and</w:t>
      </w:r>
      <w:r>
        <w:rPr>
          <w:spacing w:val="-2"/>
          <w:sz w:val="28"/>
        </w:rPr>
        <w:t xml:space="preserve"> </w:t>
      </w:r>
      <w:r>
        <w:rPr>
          <w:sz w:val="28"/>
        </w:rPr>
        <w:t>elevated</w:t>
      </w:r>
      <w:r>
        <w:rPr>
          <w:spacing w:val="-2"/>
          <w:sz w:val="28"/>
        </w:rPr>
        <w:t xml:space="preserve"> </w:t>
      </w:r>
      <w:r>
        <w:rPr>
          <w:sz w:val="28"/>
        </w:rPr>
        <w:t>CD34+</w:t>
      </w:r>
      <w:r>
        <w:rPr>
          <w:spacing w:val="-2"/>
          <w:sz w:val="28"/>
        </w:rPr>
        <w:t xml:space="preserve"> </w:t>
      </w:r>
      <w:r>
        <w:rPr>
          <w:sz w:val="28"/>
        </w:rPr>
        <w:t>cell</w:t>
      </w:r>
      <w:r>
        <w:rPr>
          <w:spacing w:val="-2"/>
          <w:sz w:val="28"/>
        </w:rPr>
        <w:t xml:space="preserve"> </w:t>
      </w:r>
      <w:r>
        <w:rPr>
          <w:sz w:val="28"/>
        </w:rPr>
        <w:t>prevalence</w:t>
      </w:r>
      <w:r>
        <w:rPr>
          <w:spacing w:val="-2"/>
          <w:sz w:val="28"/>
        </w:rPr>
        <w:t xml:space="preserve"> </w:t>
      </w:r>
      <w:r>
        <w:rPr>
          <w:sz w:val="28"/>
        </w:rPr>
        <w:t>//</w:t>
      </w:r>
      <w:r>
        <w:rPr>
          <w:spacing w:val="-2"/>
          <w:sz w:val="28"/>
        </w:rPr>
        <w:t xml:space="preserve"> </w:t>
      </w:r>
      <w:r>
        <w:rPr>
          <w:sz w:val="28"/>
        </w:rPr>
        <w:t>Bone.</w:t>
      </w:r>
      <w:r>
        <w:rPr>
          <w:spacing w:val="-3"/>
          <w:sz w:val="28"/>
        </w:rPr>
        <w:t xml:space="preserve"> </w:t>
      </w:r>
      <w:r>
        <w:rPr>
          <w:sz w:val="28"/>
        </w:rPr>
        <w:t>–</w:t>
      </w:r>
      <w:r>
        <w:rPr>
          <w:spacing w:val="-2"/>
          <w:sz w:val="28"/>
        </w:rPr>
        <w:t xml:space="preserve"> </w:t>
      </w:r>
      <w:r>
        <w:rPr>
          <w:sz w:val="28"/>
        </w:rPr>
        <w:t>2010.</w:t>
      </w:r>
      <w:r>
        <w:rPr>
          <w:spacing w:val="-2"/>
          <w:sz w:val="28"/>
        </w:rPr>
        <w:t xml:space="preserve"> </w:t>
      </w:r>
      <w:r>
        <w:rPr>
          <w:sz w:val="28"/>
        </w:rPr>
        <w:t>–</w:t>
      </w:r>
      <w:r>
        <w:rPr>
          <w:spacing w:val="-2"/>
          <w:sz w:val="28"/>
        </w:rPr>
        <w:t xml:space="preserve"> </w:t>
      </w:r>
      <w:r>
        <w:rPr>
          <w:sz w:val="28"/>
        </w:rPr>
        <w:t>Vol.</w:t>
      </w:r>
      <w:r>
        <w:rPr>
          <w:spacing w:val="-2"/>
          <w:sz w:val="28"/>
        </w:rPr>
        <w:t xml:space="preserve"> </w:t>
      </w:r>
      <w:r>
        <w:rPr>
          <w:sz w:val="28"/>
        </w:rPr>
        <w:t>46,</w:t>
      </w:r>
      <w:r>
        <w:rPr>
          <w:spacing w:val="-2"/>
          <w:sz w:val="28"/>
        </w:rPr>
        <w:t xml:space="preserve"> </w:t>
      </w:r>
      <w:r>
        <w:rPr>
          <w:sz w:val="28"/>
        </w:rPr>
        <w:t>№6.</w:t>
      </w:r>
      <w:r>
        <w:rPr>
          <w:spacing w:val="-2"/>
          <w:sz w:val="28"/>
        </w:rPr>
        <w:t xml:space="preserve"> </w:t>
      </w:r>
      <w:r>
        <w:rPr>
          <w:sz w:val="28"/>
        </w:rPr>
        <w:t>–</w:t>
      </w:r>
      <w:r>
        <w:rPr>
          <w:spacing w:val="-2"/>
          <w:sz w:val="28"/>
        </w:rPr>
        <w:t xml:space="preserve"> </w:t>
      </w:r>
      <w:r>
        <w:rPr>
          <w:sz w:val="28"/>
        </w:rPr>
        <w:t xml:space="preserve">P. </w:t>
      </w:r>
      <w:r>
        <w:rPr>
          <w:spacing w:val="-2"/>
          <w:sz w:val="28"/>
        </w:rPr>
        <w:t>1597-1603.</w:t>
      </w:r>
    </w:p>
    <w:p w14:paraId="65192693" w14:textId="77777777" w:rsidR="00837FAC" w:rsidRDefault="00837FAC">
      <w:pPr>
        <w:pStyle w:val="a4"/>
        <w:rPr>
          <w:sz w:val="28"/>
        </w:rPr>
        <w:sectPr w:rsidR="00837FAC">
          <w:pgSz w:w="11900" w:h="16840"/>
          <w:pgMar w:top="1060" w:right="425" w:bottom="1220" w:left="1559" w:header="0" w:footer="963" w:gutter="0"/>
          <w:cols w:space="720"/>
        </w:sectPr>
      </w:pPr>
    </w:p>
    <w:p w14:paraId="10E9D310" w14:textId="77777777" w:rsidR="00837FAC" w:rsidRDefault="004D5FA3">
      <w:pPr>
        <w:pStyle w:val="a4"/>
        <w:numPr>
          <w:ilvl w:val="0"/>
          <w:numId w:val="1"/>
        </w:numPr>
        <w:tabs>
          <w:tab w:val="left" w:pos="1554"/>
        </w:tabs>
        <w:spacing w:before="69"/>
        <w:ind w:right="132" w:firstLine="709"/>
        <w:jc w:val="both"/>
        <w:rPr>
          <w:sz w:val="28"/>
        </w:rPr>
      </w:pPr>
      <w:r>
        <w:rPr>
          <w:sz w:val="28"/>
        </w:rPr>
        <w:t>Sanchez</w:t>
      </w:r>
      <w:r>
        <w:rPr>
          <w:spacing w:val="-9"/>
          <w:sz w:val="28"/>
        </w:rPr>
        <w:t xml:space="preserve"> </w:t>
      </w:r>
      <w:r>
        <w:rPr>
          <w:sz w:val="28"/>
        </w:rPr>
        <w:t>M.,</w:t>
      </w:r>
      <w:r>
        <w:rPr>
          <w:spacing w:val="-9"/>
          <w:sz w:val="28"/>
        </w:rPr>
        <w:t xml:space="preserve"> </w:t>
      </w:r>
      <w:r>
        <w:rPr>
          <w:sz w:val="28"/>
        </w:rPr>
        <w:t>Anitua</w:t>
      </w:r>
      <w:r>
        <w:rPr>
          <w:spacing w:val="-9"/>
          <w:sz w:val="28"/>
        </w:rPr>
        <w:t xml:space="preserve"> </w:t>
      </w:r>
      <w:r>
        <w:rPr>
          <w:sz w:val="28"/>
        </w:rPr>
        <w:t>E.,</w:t>
      </w:r>
      <w:r>
        <w:rPr>
          <w:spacing w:val="-9"/>
          <w:sz w:val="28"/>
        </w:rPr>
        <w:t xml:space="preserve"> </w:t>
      </w:r>
      <w:r>
        <w:rPr>
          <w:sz w:val="28"/>
        </w:rPr>
        <w:t>Cugat</w:t>
      </w:r>
      <w:r>
        <w:rPr>
          <w:spacing w:val="-9"/>
          <w:sz w:val="28"/>
        </w:rPr>
        <w:t xml:space="preserve"> </w:t>
      </w:r>
      <w:r>
        <w:rPr>
          <w:sz w:val="28"/>
        </w:rPr>
        <w:t>R.</w:t>
      </w:r>
      <w:r>
        <w:rPr>
          <w:spacing w:val="-9"/>
          <w:sz w:val="28"/>
        </w:rPr>
        <w:t xml:space="preserve"> </w:t>
      </w:r>
      <w:r>
        <w:rPr>
          <w:sz w:val="28"/>
        </w:rPr>
        <w:t>et</w:t>
      </w:r>
      <w:r>
        <w:rPr>
          <w:spacing w:val="-9"/>
          <w:sz w:val="28"/>
        </w:rPr>
        <w:t xml:space="preserve"> </w:t>
      </w:r>
      <w:r>
        <w:rPr>
          <w:sz w:val="28"/>
        </w:rPr>
        <w:t>al.</w:t>
      </w:r>
      <w:r>
        <w:rPr>
          <w:spacing w:val="-11"/>
          <w:sz w:val="28"/>
        </w:rPr>
        <w:t xml:space="preserve"> </w:t>
      </w:r>
      <w:r>
        <w:rPr>
          <w:sz w:val="28"/>
        </w:rPr>
        <w:t>Nonunions</w:t>
      </w:r>
      <w:r>
        <w:rPr>
          <w:spacing w:val="-9"/>
          <w:sz w:val="28"/>
        </w:rPr>
        <w:t xml:space="preserve"> </w:t>
      </w:r>
      <w:r>
        <w:rPr>
          <w:sz w:val="28"/>
        </w:rPr>
        <w:t>treated</w:t>
      </w:r>
      <w:r>
        <w:rPr>
          <w:spacing w:val="-9"/>
          <w:sz w:val="28"/>
        </w:rPr>
        <w:t xml:space="preserve"> </w:t>
      </w:r>
      <w:r>
        <w:rPr>
          <w:sz w:val="28"/>
        </w:rPr>
        <w:t>with</w:t>
      </w:r>
      <w:r>
        <w:rPr>
          <w:spacing w:val="-9"/>
          <w:sz w:val="28"/>
        </w:rPr>
        <w:t xml:space="preserve"> </w:t>
      </w:r>
      <w:r>
        <w:rPr>
          <w:sz w:val="28"/>
        </w:rPr>
        <w:t>autologous preparation</w:t>
      </w:r>
      <w:r>
        <w:rPr>
          <w:spacing w:val="-3"/>
          <w:sz w:val="28"/>
        </w:rPr>
        <w:t xml:space="preserve"> </w:t>
      </w:r>
      <w:r>
        <w:rPr>
          <w:sz w:val="28"/>
        </w:rPr>
        <w:t>rich</w:t>
      </w:r>
      <w:r>
        <w:rPr>
          <w:spacing w:val="-3"/>
          <w:sz w:val="28"/>
        </w:rPr>
        <w:t xml:space="preserve"> </w:t>
      </w:r>
      <w:r>
        <w:rPr>
          <w:sz w:val="28"/>
        </w:rPr>
        <w:t>in</w:t>
      </w:r>
      <w:r>
        <w:rPr>
          <w:spacing w:val="-3"/>
          <w:sz w:val="28"/>
        </w:rPr>
        <w:t xml:space="preserve"> </w:t>
      </w:r>
      <w:r>
        <w:rPr>
          <w:sz w:val="28"/>
        </w:rPr>
        <w:t>growth</w:t>
      </w:r>
      <w:r>
        <w:rPr>
          <w:spacing w:val="-3"/>
          <w:sz w:val="28"/>
        </w:rPr>
        <w:t xml:space="preserve"> </w:t>
      </w:r>
      <w:r>
        <w:rPr>
          <w:sz w:val="28"/>
        </w:rPr>
        <w:t>factors</w:t>
      </w:r>
      <w:r>
        <w:rPr>
          <w:spacing w:val="-3"/>
          <w:sz w:val="28"/>
        </w:rPr>
        <w:t xml:space="preserve"> </w:t>
      </w:r>
      <w:r>
        <w:rPr>
          <w:sz w:val="28"/>
        </w:rPr>
        <w:t>//</w:t>
      </w:r>
      <w:r>
        <w:rPr>
          <w:spacing w:val="-3"/>
          <w:sz w:val="28"/>
        </w:rPr>
        <w:t xml:space="preserve"> </w:t>
      </w:r>
      <w:r>
        <w:rPr>
          <w:sz w:val="28"/>
        </w:rPr>
        <w:t>J</w:t>
      </w:r>
      <w:r>
        <w:rPr>
          <w:spacing w:val="-3"/>
          <w:sz w:val="28"/>
        </w:rPr>
        <w:t xml:space="preserve"> </w:t>
      </w:r>
      <w:r>
        <w:rPr>
          <w:sz w:val="28"/>
        </w:rPr>
        <w:t>Orthop</w:t>
      </w:r>
      <w:r>
        <w:rPr>
          <w:spacing w:val="-3"/>
          <w:sz w:val="28"/>
        </w:rPr>
        <w:t xml:space="preserve"> </w:t>
      </w:r>
      <w:r>
        <w:rPr>
          <w:sz w:val="28"/>
        </w:rPr>
        <w:t>Trauma.</w:t>
      </w:r>
      <w:r>
        <w:rPr>
          <w:spacing w:val="-1"/>
          <w:sz w:val="28"/>
        </w:rPr>
        <w:t xml:space="preserve"> </w:t>
      </w:r>
      <w:r>
        <w:rPr>
          <w:sz w:val="28"/>
        </w:rPr>
        <w:t>–</w:t>
      </w:r>
      <w:r>
        <w:rPr>
          <w:spacing w:val="-3"/>
          <w:sz w:val="28"/>
        </w:rPr>
        <w:t xml:space="preserve"> </w:t>
      </w:r>
      <w:r>
        <w:rPr>
          <w:sz w:val="28"/>
        </w:rPr>
        <w:t>2009.</w:t>
      </w:r>
      <w:r>
        <w:rPr>
          <w:spacing w:val="-3"/>
          <w:sz w:val="28"/>
        </w:rPr>
        <w:t xml:space="preserve"> </w:t>
      </w:r>
      <w:r>
        <w:rPr>
          <w:sz w:val="28"/>
        </w:rPr>
        <w:t>–</w:t>
      </w:r>
      <w:r>
        <w:rPr>
          <w:spacing w:val="-3"/>
          <w:sz w:val="28"/>
        </w:rPr>
        <w:t xml:space="preserve"> </w:t>
      </w:r>
      <w:r>
        <w:rPr>
          <w:sz w:val="28"/>
        </w:rPr>
        <w:t>Vol.</w:t>
      </w:r>
      <w:r>
        <w:rPr>
          <w:spacing w:val="-3"/>
          <w:sz w:val="28"/>
        </w:rPr>
        <w:t xml:space="preserve"> </w:t>
      </w:r>
      <w:r>
        <w:rPr>
          <w:sz w:val="28"/>
        </w:rPr>
        <w:t>23,</w:t>
      </w:r>
      <w:r>
        <w:rPr>
          <w:spacing w:val="-3"/>
          <w:sz w:val="28"/>
        </w:rPr>
        <w:t xml:space="preserve"> </w:t>
      </w:r>
      <w:r>
        <w:rPr>
          <w:sz w:val="28"/>
        </w:rPr>
        <w:t>№1.</w:t>
      </w:r>
      <w:r>
        <w:rPr>
          <w:spacing w:val="-3"/>
          <w:sz w:val="28"/>
        </w:rPr>
        <w:t xml:space="preserve"> </w:t>
      </w:r>
      <w:r>
        <w:rPr>
          <w:sz w:val="28"/>
        </w:rPr>
        <w:t>–</w:t>
      </w:r>
      <w:r>
        <w:rPr>
          <w:spacing w:val="-3"/>
          <w:sz w:val="28"/>
        </w:rPr>
        <w:t xml:space="preserve"> </w:t>
      </w:r>
      <w:r>
        <w:rPr>
          <w:sz w:val="28"/>
        </w:rPr>
        <w:t>P.</w:t>
      </w:r>
      <w:r>
        <w:rPr>
          <w:spacing w:val="-3"/>
          <w:sz w:val="28"/>
        </w:rPr>
        <w:t xml:space="preserve"> </w:t>
      </w:r>
      <w:r>
        <w:rPr>
          <w:sz w:val="28"/>
        </w:rPr>
        <w:t xml:space="preserve">52- </w:t>
      </w:r>
      <w:r>
        <w:rPr>
          <w:spacing w:val="-4"/>
          <w:sz w:val="28"/>
        </w:rPr>
        <w:t>59.</w:t>
      </w:r>
    </w:p>
    <w:p w14:paraId="7552C861" w14:textId="77777777" w:rsidR="00837FAC" w:rsidRDefault="004D5FA3">
      <w:pPr>
        <w:pStyle w:val="a4"/>
        <w:numPr>
          <w:ilvl w:val="0"/>
          <w:numId w:val="1"/>
        </w:numPr>
        <w:tabs>
          <w:tab w:val="left" w:pos="1554"/>
        </w:tabs>
        <w:spacing w:line="242" w:lineRule="auto"/>
        <w:ind w:right="132" w:firstLine="709"/>
        <w:jc w:val="both"/>
        <w:rPr>
          <w:sz w:val="28"/>
        </w:rPr>
      </w:pPr>
      <w:r>
        <w:rPr>
          <w:sz w:val="28"/>
        </w:rPr>
        <w:t>Parliament E., Council E. Directive 2010/63/EU on the protection of animals used for scientific purposes. – 2010. – EU Off. J L276.</w:t>
      </w:r>
    </w:p>
    <w:p w14:paraId="03DE1A97" w14:textId="77777777" w:rsidR="00837FAC" w:rsidRDefault="004D5FA3">
      <w:pPr>
        <w:pStyle w:val="a4"/>
        <w:numPr>
          <w:ilvl w:val="0"/>
          <w:numId w:val="1"/>
        </w:numPr>
        <w:tabs>
          <w:tab w:val="left" w:pos="1554"/>
        </w:tabs>
        <w:ind w:firstLine="709"/>
        <w:jc w:val="both"/>
        <w:rPr>
          <w:sz w:val="28"/>
        </w:rPr>
      </w:pPr>
      <w:r>
        <w:rPr>
          <w:sz w:val="28"/>
        </w:rPr>
        <w:t>Cruz-Orive L. M., Weibel E. R. Recent stereological methods for cell biology: a brief survey // Am J Physiol. – 1990. – Vol. 258, №4 Pt 1. – P. 148-156.</w:t>
      </w:r>
    </w:p>
    <w:p w14:paraId="7AAED550" w14:textId="77777777" w:rsidR="00837FAC" w:rsidRDefault="004D5FA3">
      <w:pPr>
        <w:pStyle w:val="a4"/>
        <w:numPr>
          <w:ilvl w:val="0"/>
          <w:numId w:val="1"/>
        </w:numPr>
        <w:tabs>
          <w:tab w:val="left" w:pos="1554"/>
        </w:tabs>
        <w:ind w:right="133" w:firstLine="709"/>
        <w:jc w:val="both"/>
        <w:rPr>
          <w:sz w:val="28"/>
        </w:rPr>
      </w:pPr>
      <w:r>
        <w:rPr>
          <w:sz w:val="28"/>
        </w:rPr>
        <w:t>Кодекс</w:t>
      </w:r>
      <w:r>
        <w:rPr>
          <w:spacing w:val="-12"/>
          <w:sz w:val="28"/>
        </w:rPr>
        <w:t xml:space="preserve"> </w:t>
      </w:r>
      <w:r>
        <w:rPr>
          <w:sz w:val="28"/>
        </w:rPr>
        <w:t>Республики</w:t>
      </w:r>
      <w:r>
        <w:rPr>
          <w:spacing w:val="-12"/>
          <w:sz w:val="28"/>
        </w:rPr>
        <w:t xml:space="preserve"> </w:t>
      </w:r>
      <w:r>
        <w:rPr>
          <w:sz w:val="28"/>
        </w:rPr>
        <w:t>Казахстан</w:t>
      </w:r>
      <w:r>
        <w:rPr>
          <w:spacing w:val="-12"/>
          <w:sz w:val="28"/>
        </w:rPr>
        <w:t xml:space="preserve"> </w:t>
      </w:r>
      <w:r>
        <w:rPr>
          <w:sz w:val="28"/>
        </w:rPr>
        <w:t>об</w:t>
      </w:r>
      <w:r>
        <w:rPr>
          <w:spacing w:val="-12"/>
          <w:sz w:val="28"/>
        </w:rPr>
        <w:t xml:space="preserve"> </w:t>
      </w:r>
      <w:r>
        <w:rPr>
          <w:sz w:val="28"/>
        </w:rPr>
        <w:t>охране</w:t>
      </w:r>
      <w:r>
        <w:rPr>
          <w:spacing w:val="-12"/>
          <w:sz w:val="28"/>
        </w:rPr>
        <w:t xml:space="preserve"> </w:t>
      </w:r>
      <w:r>
        <w:rPr>
          <w:sz w:val="28"/>
        </w:rPr>
        <w:t>здоровья</w:t>
      </w:r>
      <w:r>
        <w:rPr>
          <w:spacing w:val="-12"/>
          <w:sz w:val="28"/>
        </w:rPr>
        <w:t xml:space="preserve"> </w:t>
      </w:r>
      <w:r>
        <w:rPr>
          <w:sz w:val="28"/>
        </w:rPr>
        <w:t>граждан</w:t>
      </w:r>
      <w:r>
        <w:rPr>
          <w:spacing w:val="-12"/>
          <w:sz w:val="28"/>
        </w:rPr>
        <w:t xml:space="preserve"> </w:t>
      </w:r>
      <w:r>
        <w:rPr>
          <w:sz w:val="28"/>
        </w:rPr>
        <w:t>и</w:t>
      </w:r>
      <w:r>
        <w:rPr>
          <w:spacing w:val="-12"/>
          <w:sz w:val="28"/>
        </w:rPr>
        <w:t xml:space="preserve"> </w:t>
      </w:r>
      <w:r>
        <w:rPr>
          <w:sz w:val="28"/>
        </w:rPr>
        <w:t xml:space="preserve">системе здравоохранения от 7 июля 2020 года №360. Глава 24 Донорство и трансплантация. </w:t>
      </w:r>
      <w:r>
        <w:rPr>
          <w:color w:val="DCA10D"/>
          <w:sz w:val="28"/>
          <w:u w:val="single" w:color="DCA10D"/>
        </w:rPr>
        <w:t>https://adilet.zan.kz/rus/docs/K2000000360</w:t>
      </w:r>
      <w:r>
        <w:rPr>
          <w:color w:val="DCA10D"/>
          <w:sz w:val="28"/>
        </w:rPr>
        <w:t xml:space="preserve"> </w:t>
      </w:r>
      <w:r>
        <w:rPr>
          <w:sz w:val="28"/>
        </w:rPr>
        <w:t>23.10.2021.</w:t>
      </w:r>
    </w:p>
    <w:p w14:paraId="203A62B0" w14:textId="77777777" w:rsidR="00837FAC" w:rsidRDefault="004D5FA3">
      <w:pPr>
        <w:pStyle w:val="a4"/>
        <w:numPr>
          <w:ilvl w:val="0"/>
          <w:numId w:val="1"/>
        </w:numPr>
        <w:tabs>
          <w:tab w:val="left" w:pos="1554"/>
        </w:tabs>
        <w:ind w:right="133" w:firstLine="709"/>
        <w:jc w:val="both"/>
        <w:rPr>
          <w:sz w:val="28"/>
        </w:rPr>
      </w:pPr>
      <w:r>
        <w:rPr>
          <w:sz w:val="28"/>
        </w:rPr>
        <w:t xml:space="preserve">Приказ Министра здравоохранения и социального развития Республики Казахстан от 04.05.2019 г. "Об утверждении Правил формирования и ведения регистров реципиентов тканей (части ткани) и (или) органов (части органов), а также доноров тканей (части ткани) и (или) органов (части органов), гемопоэтических стволовых клеток". </w:t>
      </w:r>
      <w:r>
        <w:rPr>
          <w:color w:val="DCA10D"/>
          <w:sz w:val="28"/>
          <w:u w:val="single" w:color="DCA10D"/>
        </w:rPr>
        <w:t>https://adilet.zan.kz/rus/docs/V1500011477</w:t>
      </w:r>
      <w:r>
        <w:rPr>
          <w:color w:val="DCA10D"/>
          <w:sz w:val="28"/>
        </w:rPr>
        <w:t xml:space="preserve"> </w:t>
      </w:r>
      <w:r>
        <w:rPr>
          <w:spacing w:val="-2"/>
          <w:sz w:val="28"/>
        </w:rPr>
        <w:t>23.10.2021.</w:t>
      </w:r>
    </w:p>
    <w:p w14:paraId="7AE8C0E4" w14:textId="77777777" w:rsidR="00837FAC" w:rsidRDefault="004D5FA3">
      <w:pPr>
        <w:pStyle w:val="a4"/>
        <w:numPr>
          <w:ilvl w:val="0"/>
          <w:numId w:val="1"/>
        </w:numPr>
        <w:tabs>
          <w:tab w:val="left" w:pos="1554"/>
        </w:tabs>
        <w:spacing w:line="242" w:lineRule="auto"/>
        <w:ind w:right="132" w:firstLine="709"/>
        <w:jc w:val="both"/>
        <w:rPr>
          <w:sz w:val="28"/>
        </w:rPr>
      </w:pPr>
      <w:r>
        <w:rPr>
          <w:sz w:val="28"/>
        </w:rPr>
        <w:t>Syam S., Chang C. W., Lan W. C. et al. An innovative bioceramic bone graft</w:t>
      </w:r>
      <w:r>
        <w:rPr>
          <w:spacing w:val="-18"/>
          <w:sz w:val="28"/>
        </w:rPr>
        <w:t xml:space="preserve"> </w:t>
      </w:r>
      <w:r>
        <w:rPr>
          <w:sz w:val="28"/>
        </w:rPr>
        <w:t>with</w:t>
      </w:r>
      <w:r>
        <w:rPr>
          <w:spacing w:val="-17"/>
          <w:sz w:val="28"/>
        </w:rPr>
        <w:t xml:space="preserve"> </w:t>
      </w:r>
      <w:r>
        <w:rPr>
          <w:sz w:val="28"/>
        </w:rPr>
        <w:t>platelet-rich</w:t>
      </w:r>
      <w:r>
        <w:rPr>
          <w:spacing w:val="-18"/>
          <w:sz w:val="28"/>
        </w:rPr>
        <w:t xml:space="preserve"> </w:t>
      </w:r>
      <w:r>
        <w:rPr>
          <w:sz w:val="28"/>
        </w:rPr>
        <w:t>plasma</w:t>
      </w:r>
      <w:r>
        <w:rPr>
          <w:spacing w:val="-17"/>
          <w:sz w:val="28"/>
        </w:rPr>
        <w:t xml:space="preserve"> </w:t>
      </w:r>
      <w:r>
        <w:rPr>
          <w:sz w:val="28"/>
        </w:rPr>
        <w:t>for</w:t>
      </w:r>
      <w:r>
        <w:rPr>
          <w:spacing w:val="-18"/>
          <w:sz w:val="28"/>
        </w:rPr>
        <w:t xml:space="preserve"> </w:t>
      </w:r>
      <w:r>
        <w:rPr>
          <w:sz w:val="28"/>
        </w:rPr>
        <w:t>rapid</w:t>
      </w:r>
      <w:r>
        <w:rPr>
          <w:spacing w:val="-17"/>
          <w:sz w:val="28"/>
        </w:rPr>
        <w:t xml:space="preserve"> </w:t>
      </w:r>
      <w:r>
        <w:rPr>
          <w:sz w:val="28"/>
        </w:rPr>
        <w:t>bone</w:t>
      </w:r>
      <w:r>
        <w:rPr>
          <w:spacing w:val="-18"/>
          <w:sz w:val="28"/>
        </w:rPr>
        <w:t xml:space="preserve"> </w:t>
      </w:r>
      <w:r>
        <w:rPr>
          <w:sz w:val="28"/>
        </w:rPr>
        <w:t>healing</w:t>
      </w:r>
      <w:r>
        <w:rPr>
          <w:spacing w:val="-17"/>
          <w:sz w:val="28"/>
        </w:rPr>
        <w:t xml:space="preserve"> </w:t>
      </w:r>
      <w:r>
        <w:rPr>
          <w:sz w:val="28"/>
        </w:rPr>
        <w:t>and</w:t>
      </w:r>
      <w:r>
        <w:rPr>
          <w:spacing w:val="-18"/>
          <w:sz w:val="28"/>
        </w:rPr>
        <w:t xml:space="preserve"> </w:t>
      </w:r>
      <w:r>
        <w:rPr>
          <w:sz w:val="28"/>
        </w:rPr>
        <w:t>regeneration</w:t>
      </w:r>
      <w:r>
        <w:rPr>
          <w:spacing w:val="-17"/>
          <w:sz w:val="28"/>
        </w:rPr>
        <w:t xml:space="preserve"> </w:t>
      </w:r>
      <w:r>
        <w:rPr>
          <w:sz w:val="28"/>
        </w:rPr>
        <w:t>in</w:t>
      </w:r>
      <w:r>
        <w:rPr>
          <w:spacing w:val="-18"/>
          <w:sz w:val="28"/>
        </w:rPr>
        <w:t xml:space="preserve"> </w:t>
      </w:r>
      <w:r>
        <w:rPr>
          <w:sz w:val="28"/>
        </w:rPr>
        <w:t>a</w:t>
      </w:r>
      <w:r>
        <w:rPr>
          <w:spacing w:val="-17"/>
          <w:sz w:val="28"/>
        </w:rPr>
        <w:t xml:space="preserve"> </w:t>
      </w:r>
      <w:r>
        <w:rPr>
          <w:sz w:val="28"/>
        </w:rPr>
        <w:t>rabbit</w:t>
      </w:r>
      <w:r>
        <w:rPr>
          <w:spacing w:val="-18"/>
          <w:sz w:val="28"/>
        </w:rPr>
        <w:t xml:space="preserve"> </w:t>
      </w:r>
      <w:r>
        <w:rPr>
          <w:sz w:val="28"/>
        </w:rPr>
        <w:t>model</w:t>
      </w:r>
    </w:p>
    <w:p w14:paraId="4E3CEB8E" w14:textId="77777777" w:rsidR="00837FAC" w:rsidRDefault="004D5FA3">
      <w:pPr>
        <w:pStyle w:val="a3"/>
        <w:spacing w:line="319" w:lineRule="exact"/>
      </w:pPr>
      <w:r>
        <w:t>//</w:t>
      </w:r>
      <w:r>
        <w:rPr>
          <w:spacing w:val="-4"/>
        </w:rPr>
        <w:t xml:space="preserve"> </w:t>
      </w:r>
      <w:r>
        <w:t>Appl</w:t>
      </w:r>
      <w:r>
        <w:rPr>
          <w:spacing w:val="-4"/>
        </w:rPr>
        <w:t xml:space="preserve"> </w:t>
      </w:r>
      <w:r>
        <w:t>Sci.</w:t>
      </w:r>
      <w:r>
        <w:rPr>
          <w:spacing w:val="-4"/>
        </w:rPr>
        <w:t xml:space="preserve"> </w:t>
      </w:r>
      <w:r>
        <w:t>–</w:t>
      </w:r>
      <w:r>
        <w:rPr>
          <w:spacing w:val="-3"/>
        </w:rPr>
        <w:t xml:space="preserve"> </w:t>
      </w:r>
      <w:r>
        <w:t>2021.</w:t>
      </w:r>
      <w:r>
        <w:rPr>
          <w:spacing w:val="-4"/>
        </w:rPr>
        <w:t xml:space="preserve"> </w:t>
      </w:r>
      <w:r>
        <w:t>–</w:t>
      </w:r>
      <w:r>
        <w:rPr>
          <w:spacing w:val="-4"/>
        </w:rPr>
        <w:t xml:space="preserve"> </w:t>
      </w:r>
      <w:r>
        <w:t>Vol.</w:t>
      </w:r>
      <w:r>
        <w:rPr>
          <w:spacing w:val="-3"/>
        </w:rPr>
        <w:t xml:space="preserve"> </w:t>
      </w:r>
      <w:r>
        <w:t>11.</w:t>
      </w:r>
      <w:r>
        <w:rPr>
          <w:spacing w:val="-4"/>
        </w:rPr>
        <w:t xml:space="preserve"> </w:t>
      </w:r>
      <w:r>
        <w:t>–</w:t>
      </w:r>
      <w:r>
        <w:rPr>
          <w:spacing w:val="-4"/>
        </w:rPr>
        <w:t xml:space="preserve"> </w:t>
      </w:r>
      <w:r>
        <w:t>P.</w:t>
      </w:r>
      <w:r>
        <w:rPr>
          <w:spacing w:val="-4"/>
        </w:rPr>
        <w:t xml:space="preserve"> </w:t>
      </w:r>
      <w:r>
        <w:t>5271-</w:t>
      </w:r>
      <w:r>
        <w:rPr>
          <w:spacing w:val="-2"/>
        </w:rPr>
        <w:t>5278.</w:t>
      </w:r>
    </w:p>
    <w:p w14:paraId="122582D3" w14:textId="77777777" w:rsidR="00837FAC" w:rsidRDefault="004D5FA3">
      <w:pPr>
        <w:pStyle w:val="a4"/>
        <w:numPr>
          <w:ilvl w:val="0"/>
          <w:numId w:val="1"/>
        </w:numPr>
        <w:tabs>
          <w:tab w:val="left" w:pos="1554"/>
        </w:tabs>
        <w:ind w:right="133" w:firstLine="709"/>
        <w:jc w:val="both"/>
        <w:rPr>
          <w:sz w:val="28"/>
        </w:rPr>
      </w:pPr>
      <w:r>
        <w:rPr>
          <w:sz w:val="28"/>
        </w:rPr>
        <w:t>Meng</w:t>
      </w:r>
      <w:r>
        <w:rPr>
          <w:spacing w:val="-12"/>
          <w:sz w:val="28"/>
        </w:rPr>
        <w:t xml:space="preserve"> </w:t>
      </w:r>
      <w:r>
        <w:rPr>
          <w:sz w:val="28"/>
        </w:rPr>
        <w:t>Z.</w:t>
      </w:r>
      <w:r>
        <w:rPr>
          <w:spacing w:val="-13"/>
          <w:sz w:val="28"/>
        </w:rPr>
        <w:t xml:space="preserve"> </w:t>
      </w:r>
      <w:r>
        <w:rPr>
          <w:sz w:val="28"/>
        </w:rPr>
        <w:t>L.,</w:t>
      </w:r>
      <w:r>
        <w:rPr>
          <w:spacing w:val="-13"/>
          <w:sz w:val="28"/>
        </w:rPr>
        <w:t xml:space="preserve"> </w:t>
      </w:r>
      <w:r>
        <w:rPr>
          <w:sz w:val="28"/>
        </w:rPr>
        <w:t>Wu</w:t>
      </w:r>
      <w:r>
        <w:rPr>
          <w:spacing w:val="-12"/>
          <w:sz w:val="28"/>
        </w:rPr>
        <w:t xml:space="preserve"> </w:t>
      </w:r>
      <w:r>
        <w:rPr>
          <w:sz w:val="28"/>
        </w:rPr>
        <w:t>Z.</w:t>
      </w:r>
      <w:r>
        <w:rPr>
          <w:spacing w:val="-13"/>
          <w:sz w:val="28"/>
        </w:rPr>
        <w:t xml:space="preserve"> </w:t>
      </w:r>
      <w:r>
        <w:rPr>
          <w:sz w:val="28"/>
        </w:rPr>
        <w:t>Q.,</w:t>
      </w:r>
      <w:r>
        <w:rPr>
          <w:spacing w:val="-13"/>
          <w:sz w:val="28"/>
        </w:rPr>
        <w:t xml:space="preserve"> </w:t>
      </w:r>
      <w:r>
        <w:rPr>
          <w:sz w:val="28"/>
        </w:rPr>
        <w:t>Shen</w:t>
      </w:r>
      <w:r>
        <w:rPr>
          <w:spacing w:val="-12"/>
          <w:sz w:val="28"/>
        </w:rPr>
        <w:t xml:space="preserve"> </w:t>
      </w:r>
      <w:r>
        <w:rPr>
          <w:sz w:val="28"/>
        </w:rPr>
        <w:t>B.</w:t>
      </w:r>
      <w:r>
        <w:rPr>
          <w:spacing w:val="-13"/>
          <w:sz w:val="28"/>
        </w:rPr>
        <w:t xml:space="preserve"> </w:t>
      </w:r>
      <w:r>
        <w:rPr>
          <w:sz w:val="28"/>
        </w:rPr>
        <w:t>X.</w:t>
      </w:r>
      <w:r>
        <w:rPr>
          <w:spacing w:val="-13"/>
          <w:sz w:val="28"/>
        </w:rPr>
        <w:t xml:space="preserve"> </w:t>
      </w:r>
      <w:r>
        <w:rPr>
          <w:sz w:val="28"/>
        </w:rPr>
        <w:t>et</w:t>
      </w:r>
      <w:r>
        <w:rPr>
          <w:spacing w:val="-13"/>
          <w:sz w:val="28"/>
        </w:rPr>
        <w:t xml:space="preserve"> </w:t>
      </w:r>
      <w:r>
        <w:rPr>
          <w:sz w:val="28"/>
        </w:rPr>
        <w:t>al.</w:t>
      </w:r>
      <w:r>
        <w:rPr>
          <w:spacing w:val="-13"/>
          <w:sz w:val="28"/>
        </w:rPr>
        <w:t xml:space="preserve"> </w:t>
      </w:r>
      <w:r>
        <w:rPr>
          <w:sz w:val="28"/>
        </w:rPr>
        <w:t>Reconstruction</w:t>
      </w:r>
      <w:r>
        <w:rPr>
          <w:spacing w:val="-12"/>
          <w:sz w:val="28"/>
        </w:rPr>
        <w:t xml:space="preserve"> </w:t>
      </w:r>
      <w:r>
        <w:rPr>
          <w:sz w:val="28"/>
        </w:rPr>
        <w:t>of</w:t>
      </w:r>
      <w:r>
        <w:rPr>
          <w:spacing w:val="-13"/>
          <w:sz w:val="28"/>
        </w:rPr>
        <w:t xml:space="preserve"> </w:t>
      </w:r>
      <w:r>
        <w:rPr>
          <w:sz w:val="28"/>
        </w:rPr>
        <w:t>large</w:t>
      </w:r>
      <w:r>
        <w:rPr>
          <w:spacing w:val="-13"/>
          <w:sz w:val="28"/>
        </w:rPr>
        <w:t xml:space="preserve"> </w:t>
      </w:r>
      <w:r>
        <w:rPr>
          <w:sz w:val="28"/>
        </w:rPr>
        <w:t>segmental bone defects in rabbit using the Masquelet technique with α-calcium sulfate hemihydrate // J Orthop Surg Res. – 2019. – Vol. 14, №1. – P. 192-203.</w:t>
      </w:r>
    </w:p>
    <w:p w14:paraId="4418A322" w14:textId="77777777" w:rsidR="00837FAC" w:rsidRDefault="004D5FA3">
      <w:pPr>
        <w:pStyle w:val="a4"/>
        <w:numPr>
          <w:ilvl w:val="0"/>
          <w:numId w:val="1"/>
        </w:numPr>
        <w:tabs>
          <w:tab w:val="left" w:pos="1554"/>
        </w:tabs>
        <w:ind w:right="135" w:firstLine="709"/>
        <w:jc w:val="both"/>
        <w:rPr>
          <w:sz w:val="28"/>
        </w:rPr>
      </w:pPr>
      <w:r>
        <w:rPr>
          <w:sz w:val="28"/>
        </w:rPr>
        <w:t>Dempster D. W., Compston J. E., Drezner M. K. et al. Standardized nomenclature, symbols, and units for bone histomorphometry: a 2012 update of the report of the ASBMR Histomorphometry Nomenclature Committee // J Bone Miner Res. – 2013. – Vol. 28, №1. – P. 2-17.</w:t>
      </w:r>
    </w:p>
    <w:p w14:paraId="003717F6" w14:textId="77777777" w:rsidR="00837FAC" w:rsidRDefault="004D5FA3">
      <w:pPr>
        <w:pStyle w:val="a4"/>
        <w:numPr>
          <w:ilvl w:val="0"/>
          <w:numId w:val="1"/>
        </w:numPr>
        <w:tabs>
          <w:tab w:val="left" w:pos="1554"/>
        </w:tabs>
        <w:ind w:right="136" w:firstLine="709"/>
        <w:jc w:val="both"/>
        <w:rPr>
          <w:sz w:val="28"/>
        </w:rPr>
      </w:pPr>
      <w:r>
        <w:rPr>
          <w:sz w:val="28"/>
        </w:rPr>
        <w:t>Cullinane D. M. The role of osteocytes in bone regulation: mineral homeostasis</w:t>
      </w:r>
      <w:r>
        <w:rPr>
          <w:spacing w:val="-2"/>
          <w:sz w:val="28"/>
        </w:rPr>
        <w:t xml:space="preserve"> </w:t>
      </w:r>
      <w:r>
        <w:rPr>
          <w:sz w:val="28"/>
        </w:rPr>
        <w:t>versus</w:t>
      </w:r>
      <w:r>
        <w:rPr>
          <w:spacing w:val="-2"/>
          <w:sz w:val="28"/>
        </w:rPr>
        <w:t xml:space="preserve"> </w:t>
      </w:r>
      <w:r>
        <w:rPr>
          <w:sz w:val="28"/>
        </w:rPr>
        <w:t>mechanoreception</w:t>
      </w:r>
      <w:r>
        <w:rPr>
          <w:spacing w:val="-2"/>
          <w:sz w:val="28"/>
        </w:rPr>
        <w:t xml:space="preserve"> </w:t>
      </w:r>
      <w:r>
        <w:rPr>
          <w:sz w:val="28"/>
        </w:rPr>
        <w:t>//</w:t>
      </w:r>
      <w:r>
        <w:rPr>
          <w:spacing w:val="-3"/>
          <w:sz w:val="28"/>
        </w:rPr>
        <w:t xml:space="preserve"> </w:t>
      </w:r>
      <w:r>
        <w:rPr>
          <w:sz w:val="28"/>
        </w:rPr>
        <w:t>J</w:t>
      </w:r>
      <w:r>
        <w:rPr>
          <w:spacing w:val="-2"/>
          <w:sz w:val="28"/>
        </w:rPr>
        <w:t xml:space="preserve"> </w:t>
      </w:r>
      <w:r>
        <w:rPr>
          <w:sz w:val="28"/>
        </w:rPr>
        <w:t>Musculoskelet</w:t>
      </w:r>
      <w:r>
        <w:rPr>
          <w:spacing w:val="-3"/>
          <w:sz w:val="28"/>
        </w:rPr>
        <w:t xml:space="preserve"> </w:t>
      </w:r>
      <w:r>
        <w:rPr>
          <w:sz w:val="28"/>
        </w:rPr>
        <w:t>Neuronal</w:t>
      </w:r>
      <w:r>
        <w:rPr>
          <w:spacing w:val="-3"/>
          <w:sz w:val="28"/>
        </w:rPr>
        <w:t xml:space="preserve"> </w:t>
      </w:r>
      <w:r>
        <w:rPr>
          <w:sz w:val="28"/>
        </w:rPr>
        <w:t>Interact. –</w:t>
      </w:r>
      <w:r>
        <w:rPr>
          <w:spacing w:val="-2"/>
          <w:sz w:val="28"/>
        </w:rPr>
        <w:t xml:space="preserve"> </w:t>
      </w:r>
      <w:r>
        <w:rPr>
          <w:sz w:val="28"/>
        </w:rPr>
        <w:t>2002.</w:t>
      </w:r>
      <w:r>
        <w:rPr>
          <w:spacing w:val="-2"/>
          <w:sz w:val="28"/>
        </w:rPr>
        <w:t xml:space="preserve"> </w:t>
      </w:r>
      <w:r>
        <w:rPr>
          <w:sz w:val="28"/>
        </w:rPr>
        <w:t>– Vol. 2. – P. 242-244.</w:t>
      </w:r>
    </w:p>
    <w:p w14:paraId="5C9EEC37" w14:textId="77777777" w:rsidR="00837FAC" w:rsidRDefault="004D5FA3">
      <w:pPr>
        <w:pStyle w:val="a4"/>
        <w:numPr>
          <w:ilvl w:val="0"/>
          <w:numId w:val="1"/>
        </w:numPr>
        <w:tabs>
          <w:tab w:val="left" w:pos="1554"/>
        </w:tabs>
        <w:ind w:firstLine="709"/>
        <w:jc w:val="both"/>
        <w:rPr>
          <w:sz w:val="28"/>
        </w:rPr>
      </w:pPr>
      <w:r>
        <w:rPr>
          <w:sz w:val="28"/>
        </w:rPr>
        <w:t>Тулеубаев Б.Е., Ташметов Э.Р., Сагинова Д.А., Кошанова А.А. Морфологические особенности регенерации костного дефекта при применении костного аллографта в сочетании с аутоплазмой, обогащённой тромбоцитами // Вестник КазНМУ. – 2022. – №2 (61). – С. 116-133.</w:t>
      </w:r>
    </w:p>
    <w:p w14:paraId="57D8EE7F" w14:textId="77777777" w:rsidR="00837FAC" w:rsidRDefault="004D5FA3">
      <w:pPr>
        <w:pStyle w:val="a4"/>
        <w:numPr>
          <w:ilvl w:val="0"/>
          <w:numId w:val="1"/>
        </w:numPr>
        <w:tabs>
          <w:tab w:val="left" w:pos="1554"/>
        </w:tabs>
        <w:ind w:right="131" w:firstLine="709"/>
        <w:jc w:val="both"/>
        <w:rPr>
          <w:sz w:val="28"/>
        </w:rPr>
      </w:pPr>
      <w:r>
        <w:rPr>
          <w:sz w:val="28"/>
        </w:rPr>
        <w:t>Тулеубаев Б. Е., Ташметов Э. Р., Сагинова Д. А., Сагинов А. М., Керимбеков Т. И. Гистологическая характеристика репаративного остеогенеза при применении PRP с костным аллографтом // Materials of the International Scientific and Practical Conference Dedicated to the 20th Anniversary of National Scientific Center of Traumatology and Orthopaedics named after Academician N. D. Batpenov, September 29 - October 01, 2021. – С. 31-32.</w:t>
      </w:r>
    </w:p>
    <w:p w14:paraId="3842514F" w14:textId="77777777" w:rsidR="00837FAC" w:rsidRDefault="004D5FA3">
      <w:pPr>
        <w:pStyle w:val="a4"/>
        <w:numPr>
          <w:ilvl w:val="0"/>
          <w:numId w:val="1"/>
        </w:numPr>
        <w:tabs>
          <w:tab w:val="left" w:pos="1554"/>
        </w:tabs>
        <w:ind w:right="131" w:firstLine="709"/>
        <w:jc w:val="both"/>
        <w:rPr>
          <w:sz w:val="28"/>
        </w:rPr>
      </w:pPr>
      <w:r>
        <w:rPr>
          <w:sz w:val="28"/>
        </w:rPr>
        <w:t>Saginova D., Tashmetov E., Kamyshanskiy Y., Tuleubayev B., Rimashevskiy</w:t>
      </w:r>
      <w:r>
        <w:rPr>
          <w:spacing w:val="-11"/>
          <w:sz w:val="28"/>
        </w:rPr>
        <w:t xml:space="preserve"> </w:t>
      </w:r>
      <w:r>
        <w:rPr>
          <w:sz w:val="28"/>
        </w:rPr>
        <w:t>D.</w:t>
      </w:r>
      <w:r>
        <w:rPr>
          <w:spacing w:val="-11"/>
          <w:sz w:val="28"/>
        </w:rPr>
        <w:t xml:space="preserve"> </w:t>
      </w:r>
      <w:r>
        <w:rPr>
          <w:sz w:val="28"/>
        </w:rPr>
        <w:t>Evaluation</w:t>
      </w:r>
      <w:r>
        <w:rPr>
          <w:spacing w:val="-11"/>
          <w:sz w:val="28"/>
        </w:rPr>
        <w:t xml:space="preserve"> </w:t>
      </w:r>
      <w:r>
        <w:rPr>
          <w:sz w:val="28"/>
        </w:rPr>
        <w:t>of</w:t>
      </w:r>
      <w:r>
        <w:rPr>
          <w:spacing w:val="-11"/>
          <w:sz w:val="28"/>
        </w:rPr>
        <w:t xml:space="preserve"> </w:t>
      </w:r>
      <w:r>
        <w:rPr>
          <w:sz w:val="28"/>
        </w:rPr>
        <w:t>Bone</w:t>
      </w:r>
      <w:r>
        <w:rPr>
          <w:spacing w:val="-11"/>
          <w:sz w:val="28"/>
        </w:rPr>
        <w:t xml:space="preserve"> </w:t>
      </w:r>
      <w:r>
        <w:rPr>
          <w:sz w:val="28"/>
        </w:rPr>
        <w:t>Regenerative</w:t>
      </w:r>
      <w:r>
        <w:rPr>
          <w:spacing w:val="-11"/>
          <w:sz w:val="28"/>
        </w:rPr>
        <w:t xml:space="preserve"> </w:t>
      </w:r>
      <w:r>
        <w:rPr>
          <w:sz w:val="28"/>
        </w:rPr>
        <w:t>Capacity</w:t>
      </w:r>
      <w:r>
        <w:rPr>
          <w:spacing w:val="-11"/>
          <w:sz w:val="28"/>
        </w:rPr>
        <w:t xml:space="preserve"> </w:t>
      </w:r>
      <w:r>
        <w:rPr>
          <w:sz w:val="28"/>
        </w:rPr>
        <w:t>in</w:t>
      </w:r>
      <w:r>
        <w:rPr>
          <w:spacing w:val="-11"/>
          <w:sz w:val="28"/>
        </w:rPr>
        <w:t xml:space="preserve"> </w:t>
      </w:r>
      <w:r>
        <w:rPr>
          <w:sz w:val="28"/>
        </w:rPr>
        <w:t>Rabbit</w:t>
      </w:r>
      <w:r>
        <w:rPr>
          <w:spacing w:val="-11"/>
          <w:sz w:val="28"/>
        </w:rPr>
        <w:t xml:space="preserve"> </w:t>
      </w:r>
      <w:r>
        <w:rPr>
          <w:sz w:val="28"/>
        </w:rPr>
        <w:t>Femoral</w:t>
      </w:r>
      <w:r>
        <w:rPr>
          <w:spacing w:val="-11"/>
          <w:sz w:val="28"/>
        </w:rPr>
        <w:t xml:space="preserve"> </w:t>
      </w:r>
      <w:r>
        <w:rPr>
          <w:sz w:val="28"/>
        </w:rPr>
        <w:t>Defect Using Thermally Disinfected Bone Human Femoral Head Combined with Platelet- Rich Plasma, Recombinant Human Bone Morphogenetic Protein 2, and Zoledronic Acid // Biomedicines. – 2023. – Vol. 11. – P. 1729-1745.</w:t>
      </w:r>
    </w:p>
    <w:p w14:paraId="63360F00" w14:textId="77777777" w:rsidR="00837FAC" w:rsidRDefault="00837FAC">
      <w:pPr>
        <w:pStyle w:val="a4"/>
        <w:rPr>
          <w:sz w:val="28"/>
        </w:rPr>
        <w:sectPr w:rsidR="00837FAC">
          <w:pgSz w:w="11900" w:h="16840"/>
          <w:pgMar w:top="1060" w:right="425" w:bottom="1220" w:left="1559" w:header="0" w:footer="963" w:gutter="0"/>
          <w:cols w:space="720"/>
        </w:sectPr>
      </w:pPr>
    </w:p>
    <w:p w14:paraId="2BEA61E5" w14:textId="77777777" w:rsidR="00837FAC" w:rsidRDefault="004D5FA3">
      <w:pPr>
        <w:pStyle w:val="a4"/>
        <w:numPr>
          <w:ilvl w:val="0"/>
          <w:numId w:val="1"/>
        </w:numPr>
        <w:tabs>
          <w:tab w:val="left" w:pos="1557"/>
          <w:tab w:val="left" w:pos="7265"/>
        </w:tabs>
        <w:spacing w:before="69"/>
        <w:ind w:right="132" w:firstLine="709"/>
        <w:rPr>
          <w:sz w:val="28"/>
        </w:rPr>
      </w:pPr>
      <w:r>
        <w:rPr>
          <w:sz w:val="28"/>
        </w:rPr>
        <w:t>Saginova</w:t>
      </w:r>
      <w:r>
        <w:rPr>
          <w:spacing w:val="80"/>
          <w:sz w:val="28"/>
        </w:rPr>
        <w:t xml:space="preserve"> </w:t>
      </w:r>
      <w:r>
        <w:rPr>
          <w:sz w:val="28"/>
        </w:rPr>
        <w:t>D.,</w:t>
      </w:r>
      <w:r>
        <w:rPr>
          <w:spacing w:val="80"/>
          <w:sz w:val="28"/>
        </w:rPr>
        <w:t xml:space="preserve"> </w:t>
      </w:r>
      <w:r>
        <w:rPr>
          <w:sz w:val="28"/>
        </w:rPr>
        <w:t>Tashmetov</w:t>
      </w:r>
      <w:r>
        <w:rPr>
          <w:spacing w:val="80"/>
          <w:sz w:val="28"/>
        </w:rPr>
        <w:t xml:space="preserve"> </w:t>
      </w:r>
      <w:r>
        <w:rPr>
          <w:sz w:val="28"/>
        </w:rPr>
        <w:t>E.,</w:t>
      </w:r>
      <w:r>
        <w:rPr>
          <w:spacing w:val="80"/>
          <w:sz w:val="28"/>
        </w:rPr>
        <w:t xml:space="preserve"> </w:t>
      </w:r>
      <w:r>
        <w:rPr>
          <w:sz w:val="28"/>
        </w:rPr>
        <w:t>Kamyshanskiy</w:t>
      </w:r>
      <w:r>
        <w:rPr>
          <w:spacing w:val="80"/>
          <w:sz w:val="28"/>
        </w:rPr>
        <w:t xml:space="preserve"> </w:t>
      </w:r>
      <w:r>
        <w:rPr>
          <w:sz w:val="28"/>
        </w:rPr>
        <w:t>Y.</w:t>
      </w:r>
      <w:r>
        <w:rPr>
          <w:spacing w:val="80"/>
          <w:sz w:val="28"/>
        </w:rPr>
        <w:t xml:space="preserve"> </w:t>
      </w:r>
      <w:r>
        <w:rPr>
          <w:sz w:val="28"/>
        </w:rPr>
        <w:t>Evaluation</w:t>
      </w:r>
      <w:r>
        <w:rPr>
          <w:spacing w:val="80"/>
          <w:sz w:val="28"/>
        </w:rPr>
        <w:t xml:space="preserve"> </w:t>
      </w:r>
      <w:r>
        <w:rPr>
          <w:sz w:val="28"/>
        </w:rPr>
        <w:t>of</w:t>
      </w:r>
      <w:r>
        <w:rPr>
          <w:spacing w:val="80"/>
          <w:sz w:val="28"/>
        </w:rPr>
        <w:t xml:space="preserve"> </w:t>
      </w:r>
      <w:r>
        <w:rPr>
          <w:sz w:val="28"/>
        </w:rPr>
        <w:t>bone regeneration in bone defects treated with allograft: an experimental study in a rabbit model // 41st Société Internationale de Chirurgie Orthopédique et de Traumatologie orthopaedic</w:t>
      </w:r>
      <w:r>
        <w:rPr>
          <w:spacing w:val="40"/>
          <w:sz w:val="28"/>
        </w:rPr>
        <w:t xml:space="preserve"> </w:t>
      </w:r>
      <w:r>
        <w:rPr>
          <w:sz w:val="28"/>
        </w:rPr>
        <w:t>World</w:t>
      </w:r>
      <w:r>
        <w:rPr>
          <w:spacing w:val="40"/>
          <w:sz w:val="28"/>
        </w:rPr>
        <w:t xml:space="preserve"> </w:t>
      </w:r>
      <w:r>
        <w:rPr>
          <w:sz w:val="28"/>
        </w:rPr>
        <w:t>congress</w:t>
      </w:r>
      <w:r>
        <w:rPr>
          <w:spacing w:val="40"/>
          <w:sz w:val="28"/>
        </w:rPr>
        <w:t xml:space="preserve"> </w:t>
      </w:r>
      <w:r>
        <w:rPr>
          <w:sz w:val="28"/>
        </w:rPr>
        <w:t>(SICOT</w:t>
      </w:r>
      <w:r>
        <w:rPr>
          <w:spacing w:val="40"/>
          <w:sz w:val="28"/>
        </w:rPr>
        <w:t xml:space="preserve"> </w:t>
      </w:r>
      <w:r>
        <w:rPr>
          <w:sz w:val="28"/>
        </w:rPr>
        <w:t>2021).</w:t>
      </w:r>
      <w:r>
        <w:rPr>
          <w:spacing w:val="40"/>
          <w:sz w:val="28"/>
        </w:rPr>
        <w:t xml:space="preserve"> </w:t>
      </w:r>
      <w:r>
        <w:rPr>
          <w:sz w:val="28"/>
        </w:rPr>
        <w:t>–</w:t>
      </w:r>
      <w:r>
        <w:rPr>
          <w:spacing w:val="40"/>
          <w:sz w:val="28"/>
        </w:rPr>
        <w:t xml:space="preserve"> </w:t>
      </w:r>
      <w:r>
        <w:rPr>
          <w:sz w:val="28"/>
        </w:rPr>
        <w:t>Budapest,</w:t>
      </w:r>
      <w:r>
        <w:rPr>
          <w:sz w:val="28"/>
        </w:rPr>
        <w:tab/>
        <w:t>2021.</w:t>
      </w:r>
      <w:r>
        <w:rPr>
          <w:spacing w:val="40"/>
          <w:sz w:val="28"/>
        </w:rPr>
        <w:t xml:space="preserve"> </w:t>
      </w:r>
      <w:r>
        <w:rPr>
          <w:sz w:val="28"/>
        </w:rPr>
        <w:t xml:space="preserve">(электронный: </w:t>
      </w:r>
      <w:r>
        <w:rPr>
          <w:color w:val="DCA10D"/>
          <w:spacing w:val="-2"/>
          <w:sz w:val="28"/>
          <w:u w:val="single" w:color="DCA10D"/>
        </w:rPr>
        <w:t>https://sicot.eventsair.com/QuickEventWebsitePortal/budapest-2021/event-</w:t>
      </w:r>
      <w:r>
        <w:rPr>
          <w:color w:val="DCA10D"/>
          <w:spacing w:val="-2"/>
          <w:sz w:val="28"/>
        </w:rPr>
        <w:t xml:space="preserve"> </w:t>
      </w:r>
      <w:r>
        <w:rPr>
          <w:color w:val="DCA10D"/>
          <w:sz w:val="28"/>
          <w:u w:val="single" w:color="DCA10D"/>
        </w:rPr>
        <w:t>programme/Speaker/GetSpeakers?Length=7</w:t>
      </w:r>
      <w:r>
        <w:rPr>
          <w:sz w:val="28"/>
        </w:rPr>
        <w:t>) 12.09.2023.</w:t>
      </w:r>
    </w:p>
    <w:p w14:paraId="59BA616F" w14:textId="77777777" w:rsidR="00837FAC" w:rsidRDefault="004D5FA3">
      <w:pPr>
        <w:pStyle w:val="a4"/>
        <w:numPr>
          <w:ilvl w:val="0"/>
          <w:numId w:val="1"/>
        </w:numPr>
        <w:tabs>
          <w:tab w:val="left" w:pos="1554"/>
        </w:tabs>
        <w:spacing w:before="3"/>
        <w:ind w:right="130" w:firstLine="709"/>
        <w:jc w:val="both"/>
        <w:rPr>
          <w:sz w:val="28"/>
        </w:rPr>
      </w:pPr>
      <w:r>
        <w:rPr>
          <w:sz w:val="28"/>
        </w:rPr>
        <w:t>Saginova D., Tashmetov E., Kamyshanskiy Y. Platelet-rich plasma with heat-treated bone allograft in the bone defect regeneration (the animal model) // Abstract book 29th Annual Meeting European Orthopaedic Research Society (EORS 2021). – Rome, 2021. – P. 302.</w:t>
      </w:r>
    </w:p>
    <w:p w14:paraId="5E38D7F5" w14:textId="77777777" w:rsidR="00837FAC" w:rsidRDefault="004D5FA3">
      <w:pPr>
        <w:pStyle w:val="a4"/>
        <w:numPr>
          <w:ilvl w:val="0"/>
          <w:numId w:val="1"/>
        </w:numPr>
        <w:tabs>
          <w:tab w:val="left" w:pos="1557"/>
          <w:tab w:val="left" w:pos="4230"/>
          <w:tab w:val="left" w:pos="8048"/>
        </w:tabs>
        <w:ind w:right="133" w:firstLine="709"/>
        <w:rPr>
          <w:sz w:val="28"/>
        </w:rPr>
      </w:pPr>
      <w:r>
        <w:rPr>
          <w:sz w:val="28"/>
        </w:rPr>
        <w:t>Saginova D., Tashmetov E., Kamyshanskiy Y. Marburg system prepared bone allograft as a local delivery vehicle // 42nd Société Internationale de Chirurgie Orthopédique</w:t>
      </w:r>
      <w:r>
        <w:rPr>
          <w:spacing w:val="-18"/>
          <w:sz w:val="28"/>
        </w:rPr>
        <w:t xml:space="preserve"> </w:t>
      </w:r>
      <w:r>
        <w:rPr>
          <w:sz w:val="28"/>
        </w:rPr>
        <w:t>et</w:t>
      </w:r>
      <w:r>
        <w:rPr>
          <w:spacing w:val="-17"/>
          <w:sz w:val="28"/>
        </w:rPr>
        <w:t xml:space="preserve"> </w:t>
      </w:r>
      <w:r>
        <w:rPr>
          <w:sz w:val="28"/>
        </w:rPr>
        <w:t>de</w:t>
      </w:r>
      <w:r>
        <w:rPr>
          <w:spacing w:val="-18"/>
          <w:sz w:val="28"/>
        </w:rPr>
        <w:t xml:space="preserve"> </w:t>
      </w:r>
      <w:r>
        <w:rPr>
          <w:sz w:val="28"/>
        </w:rPr>
        <w:t>Traumatologie</w:t>
      </w:r>
      <w:r>
        <w:rPr>
          <w:spacing w:val="-17"/>
          <w:sz w:val="28"/>
        </w:rPr>
        <w:t xml:space="preserve"> </w:t>
      </w:r>
      <w:r>
        <w:rPr>
          <w:sz w:val="28"/>
        </w:rPr>
        <w:t>orthopaedic</w:t>
      </w:r>
      <w:r>
        <w:rPr>
          <w:spacing w:val="-18"/>
          <w:sz w:val="28"/>
        </w:rPr>
        <w:t xml:space="preserve"> </w:t>
      </w:r>
      <w:r>
        <w:rPr>
          <w:sz w:val="28"/>
        </w:rPr>
        <w:t>World</w:t>
      </w:r>
      <w:r>
        <w:rPr>
          <w:spacing w:val="-17"/>
          <w:sz w:val="28"/>
        </w:rPr>
        <w:t xml:space="preserve"> </w:t>
      </w:r>
      <w:r>
        <w:rPr>
          <w:sz w:val="28"/>
        </w:rPr>
        <w:t>congress</w:t>
      </w:r>
      <w:r>
        <w:rPr>
          <w:spacing w:val="-18"/>
          <w:sz w:val="28"/>
        </w:rPr>
        <w:t xml:space="preserve"> </w:t>
      </w:r>
      <w:r>
        <w:rPr>
          <w:sz w:val="28"/>
        </w:rPr>
        <w:t>(SICOT</w:t>
      </w:r>
      <w:r>
        <w:rPr>
          <w:spacing w:val="-17"/>
          <w:sz w:val="28"/>
        </w:rPr>
        <w:t xml:space="preserve"> </w:t>
      </w:r>
      <w:r>
        <w:rPr>
          <w:sz w:val="28"/>
        </w:rPr>
        <w:t>2022).</w:t>
      </w:r>
      <w:r>
        <w:rPr>
          <w:spacing w:val="-19"/>
          <w:sz w:val="28"/>
        </w:rPr>
        <w:t xml:space="preserve"> </w:t>
      </w:r>
      <w:r>
        <w:rPr>
          <w:sz w:val="28"/>
        </w:rPr>
        <w:t>–</w:t>
      </w:r>
      <w:r>
        <w:rPr>
          <w:spacing w:val="-18"/>
          <w:sz w:val="28"/>
        </w:rPr>
        <w:t xml:space="preserve"> </w:t>
      </w:r>
      <w:r>
        <w:rPr>
          <w:sz w:val="28"/>
        </w:rPr>
        <w:t xml:space="preserve">Kuala </w:t>
      </w:r>
      <w:r>
        <w:rPr>
          <w:spacing w:val="-2"/>
          <w:sz w:val="28"/>
        </w:rPr>
        <w:t>Lumpur</w:t>
      </w:r>
      <w:r>
        <w:rPr>
          <w:sz w:val="28"/>
        </w:rPr>
        <w:tab/>
      </w:r>
      <w:r>
        <w:rPr>
          <w:sz w:val="28"/>
        </w:rPr>
        <w:tab/>
      </w:r>
      <w:r>
        <w:rPr>
          <w:spacing w:val="-2"/>
          <w:sz w:val="28"/>
        </w:rPr>
        <w:t>2022.</w:t>
      </w:r>
      <w:r>
        <w:rPr>
          <w:sz w:val="28"/>
        </w:rPr>
        <w:tab/>
      </w:r>
      <w:r>
        <w:rPr>
          <w:spacing w:val="-2"/>
          <w:sz w:val="28"/>
        </w:rPr>
        <w:t xml:space="preserve">(электронный: </w:t>
      </w:r>
      <w:r>
        <w:rPr>
          <w:color w:val="0000FF"/>
          <w:spacing w:val="-2"/>
          <w:sz w:val="28"/>
          <w:u w:val="single" w:color="0000FF"/>
        </w:rPr>
        <w:t>https://sicot.eventsair.com/QuickEventWebsitePortal/kuala-lumpur/event-</w:t>
      </w:r>
      <w:r>
        <w:rPr>
          <w:color w:val="0000FF"/>
          <w:spacing w:val="-2"/>
          <w:sz w:val="28"/>
        </w:rPr>
        <w:t xml:space="preserve"> </w:t>
      </w:r>
      <w:r>
        <w:rPr>
          <w:color w:val="0000FF"/>
          <w:spacing w:val="-2"/>
          <w:sz w:val="28"/>
          <w:u w:val="single" w:color="0000FF"/>
        </w:rPr>
        <w:t>programme/Agenda/AgendaItemDetail?id=d72e6dcd-4848-e3ce-409a-</w:t>
      </w:r>
      <w:r>
        <w:rPr>
          <w:color w:val="0000FF"/>
          <w:spacing w:val="80"/>
          <w:sz w:val="28"/>
        </w:rPr>
        <w:t xml:space="preserve"> </w:t>
      </w:r>
      <w:r>
        <w:rPr>
          <w:color w:val="0000FF"/>
          <w:sz w:val="28"/>
          <w:u w:val="single" w:color="0000FF"/>
        </w:rPr>
        <w:t>3a01adc93cc4</w:t>
      </w:r>
      <w:r>
        <w:rPr>
          <w:sz w:val="28"/>
        </w:rPr>
        <w:t>) 12.09.2023.</w:t>
      </w:r>
    </w:p>
    <w:p w14:paraId="45C1BCC7" w14:textId="77777777" w:rsidR="00837FAC" w:rsidRDefault="004D5FA3">
      <w:pPr>
        <w:pStyle w:val="a4"/>
        <w:numPr>
          <w:ilvl w:val="0"/>
          <w:numId w:val="1"/>
        </w:numPr>
        <w:tabs>
          <w:tab w:val="left" w:pos="1554"/>
        </w:tabs>
        <w:spacing w:before="1"/>
        <w:ind w:right="132" w:firstLine="709"/>
        <w:jc w:val="both"/>
        <w:rPr>
          <w:sz w:val="28"/>
        </w:rPr>
      </w:pPr>
      <w:r>
        <w:rPr>
          <w:sz w:val="28"/>
        </w:rPr>
        <w:t>Saginova D., Tashmetov E., Kamyshanskiy Ye., Koshanova A., Arutyunyan</w:t>
      </w:r>
      <w:r>
        <w:rPr>
          <w:spacing w:val="-14"/>
          <w:sz w:val="28"/>
        </w:rPr>
        <w:t xml:space="preserve"> </w:t>
      </w:r>
      <w:r>
        <w:rPr>
          <w:sz w:val="28"/>
        </w:rPr>
        <w:t>M.,</w:t>
      </w:r>
      <w:r>
        <w:rPr>
          <w:spacing w:val="-14"/>
          <w:sz w:val="28"/>
        </w:rPr>
        <w:t xml:space="preserve"> </w:t>
      </w:r>
      <w:r>
        <w:rPr>
          <w:sz w:val="28"/>
        </w:rPr>
        <w:t>Rustambek</w:t>
      </w:r>
      <w:r>
        <w:rPr>
          <w:spacing w:val="-14"/>
          <w:sz w:val="28"/>
        </w:rPr>
        <w:t xml:space="preserve"> </w:t>
      </w:r>
      <w:r>
        <w:rPr>
          <w:sz w:val="28"/>
        </w:rPr>
        <w:t>I.</w:t>
      </w:r>
      <w:r>
        <w:rPr>
          <w:spacing w:val="-14"/>
          <w:sz w:val="28"/>
        </w:rPr>
        <w:t xml:space="preserve"> </w:t>
      </w:r>
      <w:r>
        <w:rPr>
          <w:sz w:val="28"/>
        </w:rPr>
        <w:t>The</w:t>
      </w:r>
      <w:r>
        <w:rPr>
          <w:spacing w:val="-14"/>
          <w:sz w:val="28"/>
        </w:rPr>
        <w:t xml:space="preserve"> </w:t>
      </w:r>
      <w:r>
        <w:rPr>
          <w:sz w:val="28"/>
        </w:rPr>
        <w:t>histological</w:t>
      </w:r>
      <w:r>
        <w:rPr>
          <w:spacing w:val="-14"/>
          <w:sz w:val="28"/>
        </w:rPr>
        <w:t xml:space="preserve"> </w:t>
      </w:r>
      <w:r>
        <w:rPr>
          <w:sz w:val="28"/>
        </w:rPr>
        <w:t>assessment</w:t>
      </w:r>
      <w:r>
        <w:rPr>
          <w:spacing w:val="-14"/>
          <w:sz w:val="28"/>
        </w:rPr>
        <w:t xml:space="preserve"> </w:t>
      </w:r>
      <w:r>
        <w:rPr>
          <w:sz w:val="28"/>
        </w:rPr>
        <w:t>of</w:t>
      </w:r>
      <w:r>
        <w:rPr>
          <w:spacing w:val="-14"/>
          <w:sz w:val="28"/>
        </w:rPr>
        <w:t xml:space="preserve"> </w:t>
      </w:r>
      <w:r>
        <w:rPr>
          <w:sz w:val="28"/>
        </w:rPr>
        <w:t>new</w:t>
      </w:r>
      <w:r>
        <w:rPr>
          <w:spacing w:val="-14"/>
          <w:sz w:val="28"/>
        </w:rPr>
        <w:t xml:space="preserve"> </w:t>
      </w:r>
      <w:r>
        <w:rPr>
          <w:sz w:val="28"/>
        </w:rPr>
        <w:t>bone</w:t>
      </w:r>
      <w:r>
        <w:rPr>
          <w:spacing w:val="-14"/>
          <w:sz w:val="28"/>
        </w:rPr>
        <w:t xml:space="preserve"> </w:t>
      </w:r>
      <w:r>
        <w:rPr>
          <w:sz w:val="28"/>
        </w:rPr>
        <w:t>formation</w:t>
      </w:r>
      <w:r>
        <w:rPr>
          <w:spacing w:val="-14"/>
          <w:sz w:val="28"/>
        </w:rPr>
        <w:t xml:space="preserve"> </w:t>
      </w:r>
      <w:r>
        <w:rPr>
          <w:sz w:val="28"/>
        </w:rPr>
        <w:t>with zoledronic acid loaded bone allograft in rabbit femoral bone defect // Journal of Medicine and Life. – 2023. – Vol. 16, Issue 4. – P. 616-622.</w:t>
      </w:r>
    </w:p>
    <w:p w14:paraId="3473F1EA" w14:textId="77777777" w:rsidR="00837FAC" w:rsidRDefault="004D5FA3">
      <w:pPr>
        <w:pStyle w:val="a4"/>
        <w:numPr>
          <w:ilvl w:val="0"/>
          <w:numId w:val="1"/>
        </w:numPr>
        <w:tabs>
          <w:tab w:val="left" w:pos="1554"/>
        </w:tabs>
        <w:ind w:right="130" w:firstLine="709"/>
        <w:jc w:val="both"/>
        <w:rPr>
          <w:sz w:val="28"/>
        </w:rPr>
      </w:pPr>
      <w:r>
        <w:rPr>
          <w:sz w:val="28"/>
        </w:rPr>
        <w:t xml:space="preserve">Saginova D., Tashmetov E., Kamyshanskiy Ye., Koshanova A. In vivo enhancing the osteoinductive properties of heat-treated bone allograft by the addition of bone morphogenetic protein 2 and platelet-rich plasma // 24th The European Federation of National Associations of Orthopaedics and Traumatology Annual Congress (EFFORT 2023). – Vienna, 2023. (электронный: </w:t>
      </w:r>
      <w:r>
        <w:rPr>
          <w:spacing w:val="-2"/>
          <w:sz w:val="28"/>
        </w:rPr>
        <w:t>efortnet.efort.org/group/elibrary#/).</w:t>
      </w:r>
    </w:p>
    <w:p w14:paraId="5F146CC2" w14:textId="77777777" w:rsidR="00837FAC" w:rsidRDefault="004D5FA3">
      <w:pPr>
        <w:pStyle w:val="a4"/>
        <w:numPr>
          <w:ilvl w:val="0"/>
          <w:numId w:val="1"/>
        </w:numPr>
        <w:tabs>
          <w:tab w:val="left" w:pos="1554"/>
        </w:tabs>
        <w:ind w:firstLine="709"/>
        <w:jc w:val="both"/>
        <w:rPr>
          <w:sz w:val="28"/>
        </w:rPr>
      </w:pPr>
      <w:r>
        <w:rPr>
          <w:sz w:val="28"/>
        </w:rPr>
        <w:t>Тулеубаев</w:t>
      </w:r>
      <w:r>
        <w:rPr>
          <w:spacing w:val="-1"/>
          <w:sz w:val="28"/>
        </w:rPr>
        <w:t xml:space="preserve"> </w:t>
      </w:r>
      <w:r>
        <w:rPr>
          <w:sz w:val="28"/>
        </w:rPr>
        <w:t>Б.</w:t>
      </w:r>
      <w:r>
        <w:rPr>
          <w:spacing w:val="-2"/>
          <w:sz w:val="28"/>
        </w:rPr>
        <w:t xml:space="preserve"> </w:t>
      </w:r>
      <w:r>
        <w:rPr>
          <w:sz w:val="28"/>
        </w:rPr>
        <w:t>Е.,</w:t>
      </w:r>
      <w:r>
        <w:rPr>
          <w:spacing w:val="-2"/>
          <w:sz w:val="28"/>
        </w:rPr>
        <w:t xml:space="preserve"> </w:t>
      </w:r>
      <w:r>
        <w:rPr>
          <w:sz w:val="28"/>
        </w:rPr>
        <w:t>Ташметов</w:t>
      </w:r>
      <w:r>
        <w:rPr>
          <w:spacing w:val="-2"/>
          <w:sz w:val="28"/>
        </w:rPr>
        <w:t xml:space="preserve"> </w:t>
      </w:r>
      <w:r>
        <w:rPr>
          <w:sz w:val="28"/>
        </w:rPr>
        <w:t>Э.</w:t>
      </w:r>
      <w:r>
        <w:rPr>
          <w:spacing w:val="-2"/>
          <w:sz w:val="28"/>
        </w:rPr>
        <w:t xml:space="preserve"> </w:t>
      </w:r>
      <w:r>
        <w:rPr>
          <w:sz w:val="28"/>
        </w:rPr>
        <w:t>Р.,</w:t>
      </w:r>
      <w:r>
        <w:rPr>
          <w:spacing w:val="-2"/>
          <w:sz w:val="28"/>
        </w:rPr>
        <w:t xml:space="preserve"> </w:t>
      </w:r>
      <w:r>
        <w:rPr>
          <w:sz w:val="28"/>
        </w:rPr>
        <w:t>Сагинова</w:t>
      </w:r>
      <w:r>
        <w:rPr>
          <w:spacing w:val="-2"/>
          <w:sz w:val="28"/>
        </w:rPr>
        <w:t xml:space="preserve"> </w:t>
      </w:r>
      <w:r>
        <w:rPr>
          <w:sz w:val="28"/>
        </w:rPr>
        <w:t>Д.</w:t>
      </w:r>
      <w:r>
        <w:rPr>
          <w:spacing w:val="-2"/>
          <w:sz w:val="28"/>
        </w:rPr>
        <w:t xml:space="preserve"> </w:t>
      </w:r>
      <w:r>
        <w:rPr>
          <w:sz w:val="28"/>
        </w:rPr>
        <w:t>А.,</w:t>
      </w:r>
      <w:r>
        <w:rPr>
          <w:spacing w:val="-2"/>
          <w:sz w:val="28"/>
        </w:rPr>
        <w:t xml:space="preserve"> </w:t>
      </w:r>
      <w:r>
        <w:rPr>
          <w:sz w:val="28"/>
        </w:rPr>
        <w:t>Камышнский</w:t>
      </w:r>
      <w:r>
        <w:rPr>
          <w:spacing w:val="-2"/>
          <w:sz w:val="28"/>
        </w:rPr>
        <w:t xml:space="preserve"> </w:t>
      </w:r>
      <w:r>
        <w:rPr>
          <w:sz w:val="28"/>
        </w:rPr>
        <w:t>Е.</w:t>
      </w:r>
      <w:r>
        <w:rPr>
          <w:spacing w:val="-2"/>
          <w:sz w:val="28"/>
        </w:rPr>
        <w:t xml:space="preserve"> </w:t>
      </w:r>
      <w:r>
        <w:rPr>
          <w:sz w:val="28"/>
        </w:rPr>
        <w:t>К., Кошанова А. А. Гистопатологическая оценка регенерации костной ткани при применении термически обработанного костного аллографта в сочетании с PRP и BMP-2 // Traumatology and Orthopаedics of Kazakhstan, Special Issue. – 2023. –</w:t>
      </w:r>
    </w:p>
    <w:p w14:paraId="2D9D24A5" w14:textId="77777777" w:rsidR="00837FAC" w:rsidRDefault="004D5FA3">
      <w:pPr>
        <w:pStyle w:val="a3"/>
        <w:spacing w:line="322" w:lineRule="exact"/>
      </w:pPr>
      <w:r>
        <w:t>№68.</w:t>
      </w:r>
      <w:r>
        <w:rPr>
          <w:spacing w:val="-3"/>
        </w:rPr>
        <w:t xml:space="preserve"> </w:t>
      </w:r>
      <w:r>
        <w:t>–</w:t>
      </w:r>
      <w:r>
        <w:rPr>
          <w:spacing w:val="-3"/>
        </w:rPr>
        <w:t xml:space="preserve"> </w:t>
      </w:r>
      <w:r>
        <w:t>С.</w:t>
      </w:r>
      <w:r>
        <w:rPr>
          <w:spacing w:val="-3"/>
        </w:rPr>
        <w:t xml:space="preserve"> </w:t>
      </w:r>
      <w:r>
        <w:rPr>
          <w:spacing w:val="-5"/>
        </w:rPr>
        <w:t>35.</w:t>
      </w:r>
    </w:p>
    <w:p w14:paraId="0093A370" w14:textId="77777777" w:rsidR="00837FAC" w:rsidRDefault="004D5FA3">
      <w:pPr>
        <w:pStyle w:val="a4"/>
        <w:numPr>
          <w:ilvl w:val="0"/>
          <w:numId w:val="1"/>
        </w:numPr>
        <w:tabs>
          <w:tab w:val="left" w:pos="1554"/>
        </w:tabs>
        <w:ind w:right="131" w:firstLine="709"/>
        <w:jc w:val="both"/>
        <w:rPr>
          <w:sz w:val="28"/>
        </w:rPr>
      </w:pPr>
      <w:r>
        <w:rPr>
          <w:sz w:val="28"/>
        </w:rPr>
        <w:t>Saginova D., Tashmetov E., Tuleubaev B., Kamyshanskiy Ye., Davanov Sh. Effect of platelet-rich plasma combined with Marburg bone bank-prepared bone graft in rabbit bone defect model // Shiraz E-Med J. – 2023. – Vol. 24, №9. – P. 1-10.</w:t>
      </w:r>
    </w:p>
    <w:p w14:paraId="3AF1BCD4" w14:textId="77777777" w:rsidR="00837FAC" w:rsidRDefault="004D5FA3">
      <w:pPr>
        <w:pStyle w:val="a4"/>
        <w:numPr>
          <w:ilvl w:val="0"/>
          <w:numId w:val="1"/>
        </w:numPr>
        <w:tabs>
          <w:tab w:val="left" w:pos="1554"/>
        </w:tabs>
        <w:ind w:right="133" w:firstLine="709"/>
        <w:jc w:val="both"/>
        <w:rPr>
          <w:sz w:val="28"/>
        </w:rPr>
      </w:pPr>
      <w:r>
        <w:rPr>
          <w:sz w:val="28"/>
        </w:rPr>
        <w:t>Ташметов Э. Р., Сагинова Д. А., Камышнский Е. К., Кошанова А. А. Стимулирование остеорегенерации при применении костного аллографта в сочетании с аутоплазмой обогащенной тромбоцитами // Сборник тезисов Научно-практической конф. молодых ученых, магистрантов и докторантов, посвященный к Дню науки «Мир науки и молодежь: традиции и инновации».</w:t>
      </w:r>
      <w:r>
        <w:rPr>
          <w:spacing w:val="40"/>
          <w:sz w:val="28"/>
        </w:rPr>
        <w:t xml:space="preserve"> </w:t>
      </w:r>
      <w:r>
        <w:rPr>
          <w:sz w:val="28"/>
        </w:rPr>
        <w:t>– Караганда, 2023. – С. 26-27.</w:t>
      </w:r>
    </w:p>
    <w:p w14:paraId="66E5F33F" w14:textId="77777777" w:rsidR="00837FAC" w:rsidRDefault="004D5FA3">
      <w:pPr>
        <w:pStyle w:val="a4"/>
        <w:numPr>
          <w:ilvl w:val="0"/>
          <w:numId w:val="1"/>
        </w:numPr>
        <w:tabs>
          <w:tab w:val="left" w:pos="1554"/>
        </w:tabs>
        <w:spacing w:line="242" w:lineRule="auto"/>
        <w:ind w:right="133" w:firstLine="709"/>
        <w:jc w:val="both"/>
        <w:rPr>
          <w:sz w:val="28"/>
        </w:rPr>
      </w:pPr>
      <w:r>
        <w:rPr>
          <w:sz w:val="28"/>
        </w:rPr>
        <w:t>Neve</w:t>
      </w:r>
      <w:r>
        <w:rPr>
          <w:spacing w:val="-10"/>
          <w:sz w:val="28"/>
        </w:rPr>
        <w:t xml:space="preserve"> </w:t>
      </w:r>
      <w:r>
        <w:rPr>
          <w:sz w:val="28"/>
        </w:rPr>
        <w:t>A.,</w:t>
      </w:r>
      <w:r>
        <w:rPr>
          <w:spacing w:val="-10"/>
          <w:sz w:val="28"/>
        </w:rPr>
        <w:t xml:space="preserve"> </w:t>
      </w:r>
      <w:r>
        <w:rPr>
          <w:sz w:val="28"/>
        </w:rPr>
        <w:t>Corrado</w:t>
      </w:r>
      <w:r>
        <w:rPr>
          <w:spacing w:val="-9"/>
          <w:sz w:val="28"/>
        </w:rPr>
        <w:t xml:space="preserve"> </w:t>
      </w:r>
      <w:r>
        <w:rPr>
          <w:sz w:val="28"/>
        </w:rPr>
        <w:t>A.,</w:t>
      </w:r>
      <w:r>
        <w:rPr>
          <w:spacing w:val="-10"/>
          <w:sz w:val="28"/>
        </w:rPr>
        <w:t xml:space="preserve"> </w:t>
      </w:r>
      <w:r>
        <w:rPr>
          <w:sz w:val="28"/>
        </w:rPr>
        <w:t>Cantatore</w:t>
      </w:r>
      <w:r>
        <w:rPr>
          <w:spacing w:val="-10"/>
          <w:sz w:val="28"/>
        </w:rPr>
        <w:t xml:space="preserve"> </w:t>
      </w:r>
      <w:r>
        <w:rPr>
          <w:sz w:val="28"/>
        </w:rPr>
        <w:t>F.</w:t>
      </w:r>
      <w:r>
        <w:rPr>
          <w:spacing w:val="-10"/>
          <w:sz w:val="28"/>
        </w:rPr>
        <w:t xml:space="preserve"> </w:t>
      </w:r>
      <w:r>
        <w:rPr>
          <w:sz w:val="28"/>
        </w:rPr>
        <w:t>Osteocytes:</w:t>
      </w:r>
      <w:r>
        <w:rPr>
          <w:spacing w:val="-10"/>
          <w:sz w:val="28"/>
        </w:rPr>
        <w:t xml:space="preserve"> </w:t>
      </w:r>
      <w:r>
        <w:rPr>
          <w:sz w:val="28"/>
        </w:rPr>
        <w:t>central</w:t>
      </w:r>
      <w:r>
        <w:rPr>
          <w:spacing w:val="-10"/>
          <w:sz w:val="28"/>
        </w:rPr>
        <w:t xml:space="preserve"> </w:t>
      </w:r>
      <w:r>
        <w:rPr>
          <w:sz w:val="28"/>
        </w:rPr>
        <w:t>conductors</w:t>
      </w:r>
      <w:r>
        <w:rPr>
          <w:spacing w:val="-11"/>
          <w:sz w:val="28"/>
        </w:rPr>
        <w:t xml:space="preserve"> </w:t>
      </w:r>
      <w:r>
        <w:rPr>
          <w:sz w:val="28"/>
        </w:rPr>
        <w:t>of</w:t>
      </w:r>
      <w:r>
        <w:rPr>
          <w:spacing w:val="-10"/>
          <w:sz w:val="28"/>
        </w:rPr>
        <w:t xml:space="preserve"> </w:t>
      </w:r>
      <w:r>
        <w:rPr>
          <w:sz w:val="28"/>
        </w:rPr>
        <w:t>bone biology</w:t>
      </w:r>
      <w:r>
        <w:rPr>
          <w:spacing w:val="-8"/>
          <w:sz w:val="28"/>
        </w:rPr>
        <w:t xml:space="preserve"> </w:t>
      </w:r>
      <w:r>
        <w:rPr>
          <w:sz w:val="28"/>
        </w:rPr>
        <w:t>in</w:t>
      </w:r>
      <w:r>
        <w:rPr>
          <w:spacing w:val="-8"/>
          <w:sz w:val="28"/>
        </w:rPr>
        <w:t xml:space="preserve"> </w:t>
      </w:r>
      <w:r>
        <w:rPr>
          <w:sz w:val="28"/>
        </w:rPr>
        <w:t>normal</w:t>
      </w:r>
      <w:r>
        <w:rPr>
          <w:spacing w:val="-9"/>
          <w:sz w:val="28"/>
        </w:rPr>
        <w:t xml:space="preserve"> </w:t>
      </w:r>
      <w:r>
        <w:rPr>
          <w:sz w:val="28"/>
        </w:rPr>
        <w:t>and</w:t>
      </w:r>
      <w:r>
        <w:rPr>
          <w:spacing w:val="-8"/>
          <w:sz w:val="28"/>
        </w:rPr>
        <w:t xml:space="preserve"> </w:t>
      </w:r>
      <w:r>
        <w:rPr>
          <w:sz w:val="28"/>
        </w:rPr>
        <w:t>pathological</w:t>
      </w:r>
      <w:r>
        <w:rPr>
          <w:spacing w:val="-9"/>
          <w:sz w:val="28"/>
        </w:rPr>
        <w:t xml:space="preserve"> </w:t>
      </w:r>
      <w:r>
        <w:rPr>
          <w:sz w:val="28"/>
        </w:rPr>
        <w:t>conditions</w:t>
      </w:r>
      <w:r>
        <w:rPr>
          <w:spacing w:val="-9"/>
          <w:sz w:val="28"/>
        </w:rPr>
        <w:t xml:space="preserve"> </w:t>
      </w:r>
      <w:r>
        <w:rPr>
          <w:sz w:val="28"/>
        </w:rPr>
        <w:t>//</w:t>
      </w:r>
      <w:r>
        <w:rPr>
          <w:spacing w:val="-9"/>
          <w:sz w:val="28"/>
        </w:rPr>
        <w:t xml:space="preserve"> </w:t>
      </w:r>
      <w:r>
        <w:rPr>
          <w:sz w:val="28"/>
        </w:rPr>
        <w:t>Acta</w:t>
      </w:r>
      <w:r>
        <w:rPr>
          <w:spacing w:val="-9"/>
          <w:sz w:val="28"/>
        </w:rPr>
        <w:t xml:space="preserve"> </w:t>
      </w:r>
      <w:r>
        <w:rPr>
          <w:sz w:val="28"/>
        </w:rPr>
        <w:t>Physiol.</w:t>
      </w:r>
      <w:r>
        <w:rPr>
          <w:spacing w:val="-4"/>
          <w:sz w:val="28"/>
        </w:rPr>
        <w:t xml:space="preserve"> </w:t>
      </w:r>
      <w:r>
        <w:rPr>
          <w:sz w:val="28"/>
        </w:rPr>
        <w:t>–</w:t>
      </w:r>
      <w:r>
        <w:rPr>
          <w:spacing w:val="-8"/>
          <w:sz w:val="28"/>
        </w:rPr>
        <w:t xml:space="preserve"> </w:t>
      </w:r>
      <w:r>
        <w:rPr>
          <w:sz w:val="28"/>
        </w:rPr>
        <w:t>2012.</w:t>
      </w:r>
      <w:r>
        <w:rPr>
          <w:spacing w:val="-9"/>
          <w:sz w:val="28"/>
        </w:rPr>
        <w:t xml:space="preserve"> </w:t>
      </w:r>
      <w:r>
        <w:rPr>
          <w:sz w:val="28"/>
        </w:rPr>
        <w:t>–</w:t>
      </w:r>
      <w:r>
        <w:rPr>
          <w:spacing w:val="-8"/>
          <w:sz w:val="28"/>
        </w:rPr>
        <w:t xml:space="preserve"> </w:t>
      </w:r>
      <w:r>
        <w:rPr>
          <w:sz w:val="28"/>
        </w:rPr>
        <w:t>Vol.</w:t>
      </w:r>
      <w:r>
        <w:rPr>
          <w:spacing w:val="-9"/>
          <w:sz w:val="28"/>
        </w:rPr>
        <w:t xml:space="preserve"> </w:t>
      </w:r>
      <w:r>
        <w:rPr>
          <w:sz w:val="28"/>
        </w:rPr>
        <w:t>204.</w:t>
      </w:r>
      <w:r>
        <w:rPr>
          <w:spacing w:val="-9"/>
          <w:sz w:val="28"/>
        </w:rPr>
        <w:t xml:space="preserve"> </w:t>
      </w:r>
      <w:r>
        <w:rPr>
          <w:sz w:val="28"/>
        </w:rPr>
        <w:t>–</w:t>
      </w:r>
      <w:r>
        <w:rPr>
          <w:spacing w:val="-8"/>
          <w:sz w:val="28"/>
        </w:rPr>
        <w:t xml:space="preserve"> </w:t>
      </w:r>
      <w:r>
        <w:rPr>
          <w:sz w:val="28"/>
        </w:rPr>
        <w:t xml:space="preserve">P. </w:t>
      </w:r>
      <w:r>
        <w:rPr>
          <w:spacing w:val="-2"/>
          <w:sz w:val="28"/>
        </w:rPr>
        <w:t>317-330.</w:t>
      </w:r>
    </w:p>
    <w:p w14:paraId="1EB1A236" w14:textId="77777777" w:rsidR="00837FAC" w:rsidRDefault="00837FAC">
      <w:pPr>
        <w:pStyle w:val="a4"/>
        <w:spacing w:line="242" w:lineRule="auto"/>
        <w:rPr>
          <w:sz w:val="28"/>
        </w:rPr>
        <w:sectPr w:rsidR="00837FAC">
          <w:pgSz w:w="11900" w:h="16840"/>
          <w:pgMar w:top="1060" w:right="425" w:bottom="1220" w:left="1559" w:header="0" w:footer="963" w:gutter="0"/>
          <w:cols w:space="720"/>
        </w:sectPr>
      </w:pPr>
    </w:p>
    <w:p w14:paraId="1FA8C1CB" w14:textId="77777777" w:rsidR="00837FAC" w:rsidRDefault="004D5FA3">
      <w:pPr>
        <w:pStyle w:val="a4"/>
        <w:numPr>
          <w:ilvl w:val="0"/>
          <w:numId w:val="1"/>
        </w:numPr>
        <w:tabs>
          <w:tab w:val="left" w:pos="1554"/>
        </w:tabs>
        <w:spacing w:before="69"/>
        <w:ind w:firstLine="709"/>
        <w:jc w:val="both"/>
        <w:rPr>
          <w:sz w:val="28"/>
        </w:rPr>
      </w:pPr>
      <w:r>
        <w:rPr>
          <w:sz w:val="28"/>
        </w:rPr>
        <w:t>Kennedy O.D., Herman B.C., Laudier D.M., Majeska R.J., Sun H.B., Schaffler</w:t>
      </w:r>
      <w:r>
        <w:rPr>
          <w:spacing w:val="-14"/>
          <w:sz w:val="28"/>
        </w:rPr>
        <w:t xml:space="preserve"> </w:t>
      </w:r>
      <w:r>
        <w:rPr>
          <w:sz w:val="28"/>
        </w:rPr>
        <w:t>M.B.</w:t>
      </w:r>
      <w:r>
        <w:rPr>
          <w:spacing w:val="-14"/>
          <w:sz w:val="28"/>
        </w:rPr>
        <w:t xml:space="preserve"> </w:t>
      </w:r>
      <w:r>
        <w:rPr>
          <w:sz w:val="28"/>
        </w:rPr>
        <w:t>Activation</w:t>
      </w:r>
      <w:r>
        <w:rPr>
          <w:spacing w:val="-14"/>
          <w:sz w:val="28"/>
        </w:rPr>
        <w:t xml:space="preserve"> </w:t>
      </w:r>
      <w:r>
        <w:rPr>
          <w:sz w:val="28"/>
        </w:rPr>
        <w:t>of</w:t>
      </w:r>
      <w:r>
        <w:rPr>
          <w:spacing w:val="-14"/>
          <w:sz w:val="28"/>
        </w:rPr>
        <w:t xml:space="preserve"> </w:t>
      </w:r>
      <w:r>
        <w:rPr>
          <w:sz w:val="28"/>
        </w:rPr>
        <w:t>resorption</w:t>
      </w:r>
      <w:r>
        <w:rPr>
          <w:spacing w:val="-14"/>
          <w:sz w:val="28"/>
        </w:rPr>
        <w:t xml:space="preserve"> </w:t>
      </w:r>
      <w:r>
        <w:rPr>
          <w:sz w:val="28"/>
        </w:rPr>
        <w:t>in</w:t>
      </w:r>
      <w:r>
        <w:rPr>
          <w:spacing w:val="-14"/>
          <w:sz w:val="28"/>
        </w:rPr>
        <w:t xml:space="preserve"> </w:t>
      </w:r>
      <w:r>
        <w:rPr>
          <w:sz w:val="28"/>
        </w:rPr>
        <w:t>fatigue-loaded</w:t>
      </w:r>
      <w:r>
        <w:rPr>
          <w:spacing w:val="-14"/>
          <w:sz w:val="28"/>
        </w:rPr>
        <w:t xml:space="preserve"> </w:t>
      </w:r>
      <w:r>
        <w:rPr>
          <w:sz w:val="28"/>
        </w:rPr>
        <w:t>bone</w:t>
      </w:r>
      <w:r>
        <w:rPr>
          <w:spacing w:val="-14"/>
          <w:sz w:val="28"/>
        </w:rPr>
        <w:t xml:space="preserve"> </w:t>
      </w:r>
      <w:r>
        <w:rPr>
          <w:sz w:val="28"/>
        </w:rPr>
        <w:t>involves</w:t>
      </w:r>
      <w:r>
        <w:rPr>
          <w:spacing w:val="-14"/>
          <w:sz w:val="28"/>
        </w:rPr>
        <w:t xml:space="preserve"> </w:t>
      </w:r>
      <w:r>
        <w:rPr>
          <w:sz w:val="28"/>
        </w:rPr>
        <w:t>both</w:t>
      </w:r>
      <w:r>
        <w:rPr>
          <w:spacing w:val="-14"/>
          <w:sz w:val="28"/>
        </w:rPr>
        <w:t xml:space="preserve"> </w:t>
      </w:r>
      <w:r>
        <w:rPr>
          <w:sz w:val="28"/>
        </w:rPr>
        <w:t>apoptosis and active pro-osteoclastogenic signaling by distinct osteocyte populations // Bone. – 2012. – Vol. 50. – P. 1115-1122.</w:t>
      </w:r>
    </w:p>
    <w:p w14:paraId="281F49DC" w14:textId="77777777" w:rsidR="00837FAC" w:rsidRDefault="004D5FA3">
      <w:pPr>
        <w:pStyle w:val="a4"/>
        <w:numPr>
          <w:ilvl w:val="0"/>
          <w:numId w:val="1"/>
        </w:numPr>
        <w:tabs>
          <w:tab w:val="left" w:pos="1554"/>
        </w:tabs>
        <w:spacing w:before="4"/>
        <w:ind w:firstLine="709"/>
        <w:jc w:val="both"/>
        <w:rPr>
          <w:sz w:val="28"/>
        </w:rPr>
      </w:pPr>
      <w:r>
        <w:rPr>
          <w:sz w:val="28"/>
        </w:rPr>
        <w:t>Qiu S., Rao D.S., Fyhrie D.P., Palnitkar S., Parfitt A.M. The morphological association between microcracks and osteocyte lacunae in human cortical bone // Bone. – 2005. – Vol. 37. – P. 10-12.</w:t>
      </w:r>
    </w:p>
    <w:p w14:paraId="536150D7" w14:textId="77777777" w:rsidR="00837FAC" w:rsidRDefault="004D5FA3">
      <w:pPr>
        <w:pStyle w:val="a4"/>
        <w:numPr>
          <w:ilvl w:val="0"/>
          <w:numId w:val="1"/>
        </w:numPr>
        <w:tabs>
          <w:tab w:val="left" w:pos="1554"/>
        </w:tabs>
        <w:spacing w:line="321" w:lineRule="exact"/>
        <w:ind w:left="1554" w:right="0" w:hanging="704"/>
        <w:jc w:val="both"/>
        <w:rPr>
          <w:sz w:val="28"/>
        </w:rPr>
      </w:pPr>
      <w:r>
        <w:rPr>
          <w:sz w:val="28"/>
        </w:rPr>
        <w:t>Bonewald</w:t>
      </w:r>
      <w:r>
        <w:rPr>
          <w:spacing w:val="-18"/>
          <w:sz w:val="28"/>
        </w:rPr>
        <w:t xml:space="preserve"> </w:t>
      </w:r>
      <w:r>
        <w:rPr>
          <w:sz w:val="28"/>
        </w:rPr>
        <w:t>L.F.</w:t>
      </w:r>
      <w:r>
        <w:rPr>
          <w:spacing w:val="-17"/>
          <w:sz w:val="28"/>
        </w:rPr>
        <w:t xml:space="preserve"> </w:t>
      </w:r>
      <w:r>
        <w:rPr>
          <w:sz w:val="28"/>
        </w:rPr>
        <w:t>The</w:t>
      </w:r>
      <w:r>
        <w:rPr>
          <w:spacing w:val="-18"/>
          <w:sz w:val="28"/>
        </w:rPr>
        <w:t xml:space="preserve"> </w:t>
      </w:r>
      <w:r>
        <w:rPr>
          <w:sz w:val="28"/>
        </w:rPr>
        <w:t>amazing</w:t>
      </w:r>
      <w:r>
        <w:rPr>
          <w:spacing w:val="-17"/>
          <w:sz w:val="28"/>
        </w:rPr>
        <w:t xml:space="preserve"> </w:t>
      </w:r>
      <w:r>
        <w:rPr>
          <w:sz w:val="28"/>
        </w:rPr>
        <w:t>osteocyte</w:t>
      </w:r>
      <w:r>
        <w:rPr>
          <w:spacing w:val="-17"/>
          <w:sz w:val="28"/>
        </w:rPr>
        <w:t xml:space="preserve"> </w:t>
      </w:r>
      <w:r>
        <w:rPr>
          <w:sz w:val="28"/>
        </w:rPr>
        <w:t>//</w:t>
      </w:r>
      <w:r>
        <w:rPr>
          <w:spacing w:val="-16"/>
          <w:sz w:val="28"/>
        </w:rPr>
        <w:t xml:space="preserve"> </w:t>
      </w:r>
      <w:r>
        <w:rPr>
          <w:sz w:val="28"/>
        </w:rPr>
        <w:t>J</w:t>
      </w:r>
      <w:r>
        <w:rPr>
          <w:spacing w:val="-17"/>
          <w:sz w:val="28"/>
        </w:rPr>
        <w:t xml:space="preserve"> </w:t>
      </w:r>
      <w:r>
        <w:rPr>
          <w:sz w:val="28"/>
        </w:rPr>
        <w:t>Bone</w:t>
      </w:r>
      <w:r>
        <w:rPr>
          <w:spacing w:val="-17"/>
          <w:sz w:val="28"/>
        </w:rPr>
        <w:t xml:space="preserve"> </w:t>
      </w:r>
      <w:r>
        <w:rPr>
          <w:sz w:val="28"/>
        </w:rPr>
        <w:t>Miner</w:t>
      </w:r>
      <w:r>
        <w:rPr>
          <w:spacing w:val="-17"/>
          <w:sz w:val="28"/>
        </w:rPr>
        <w:t xml:space="preserve"> </w:t>
      </w:r>
      <w:r>
        <w:rPr>
          <w:sz w:val="28"/>
        </w:rPr>
        <w:t>Res.</w:t>
      </w:r>
      <w:r>
        <w:rPr>
          <w:spacing w:val="-17"/>
          <w:sz w:val="28"/>
        </w:rPr>
        <w:t xml:space="preserve"> </w:t>
      </w:r>
      <w:r>
        <w:rPr>
          <w:sz w:val="28"/>
        </w:rPr>
        <w:t>–</w:t>
      </w:r>
      <w:r>
        <w:rPr>
          <w:spacing w:val="-17"/>
          <w:sz w:val="28"/>
        </w:rPr>
        <w:t xml:space="preserve"> </w:t>
      </w:r>
      <w:r>
        <w:rPr>
          <w:sz w:val="28"/>
        </w:rPr>
        <w:t>2011.</w:t>
      </w:r>
      <w:r>
        <w:rPr>
          <w:spacing w:val="-18"/>
          <w:sz w:val="28"/>
        </w:rPr>
        <w:t xml:space="preserve"> </w:t>
      </w:r>
      <w:r>
        <w:rPr>
          <w:sz w:val="28"/>
        </w:rPr>
        <w:t>–</w:t>
      </w:r>
      <w:r>
        <w:rPr>
          <w:spacing w:val="-16"/>
          <w:sz w:val="28"/>
        </w:rPr>
        <w:t xml:space="preserve"> </w:t>
      </w:r>
      <w:r>
        <w:rPr>
          <w:spacing w:val="-4"/>
          <w:sz w:val="28"/>
        </w:rPr>
        <w:t>Vol.</w:t>
      </w:r>
    </w:p>
    <w:p w14:paraId="576732BA" w14:textId="77777777" w:rsidR="00837FAC" w:rsidRDefault="004D5FA3">
      <w:pPr>
        <w:pStyle w:val="a3"/>
        <w:spacing w:line="322" w:lineRule="exact"/>
      </w:pPr>
      <w:r>
        <w:t>26.</w:t>
      </w:r>
      <w:r>
        <w:rPr>
          <w:spacing w:val="-5"/>
        </w:rPr>
        <w:t xml:space="preserve"> </w:t>
      </w:r>
      <w:r>
        <w:t>–</w:t>
      </w:r>
      <w:r>
        <w:rPr>
          <w:spacing w:val="-4"/>
        </w:rPr>
        <w:t xml:space="preserve"> </w:t>
      </w:r>
      <w:r>
        <w:t>P.</w:t>
      </w:r>
      <w:r>
        <w:rPr>
          <w:spacing w:val="-4"/>
        </w:rPr>
        <w:t xml:space="preserve"> </w:t>
      </w:r>
      <w:r>
        <w:t>229-</w:t>
      </w:r>
      <w:r>
        <w:rPr>
          <w:spacing w:val="-4"/>
        </w:rPr>
        <w:t>238.</w:t>
      </w:r>
    </w:p>
    <w:p w14:paraId="2D11F59E" w14:textId="77777777" w:rsidR="00837FAC" w:rsidRDefault="004D5FA3">
      <w:pPr>
        <w:pStyle w:val="a4"/>
        <w:numPr>
          <w:ilvl w:val="0"/>
          <w:numId w:val="1"/>
        </w:numPr>
        <w:tabs>
          <w:tab w:val="left" w:pos="1554"/>
        </w:tabs>
        <w:ind w:right="133" w:firstLine="709"/>
        <w:jc w:val="both"/>
        <w:rPr>
          <w:sz w:val="28"/>
        </w:rPr>
      </w:pPr>
      <w:r>
        <w:rPr>
          <w:sz w:val="28"/>
        </w:rPr>
        <w:t>Martin</w:t>
      </w:r>
      <w:r>
        <w:rPr>
          <w:spacing w:val="-18"/>
          <w:sz w:val="28"/>
        </w:rPr>
        <w:t xml:space="preserve"> </w:t>
      </w:r>
      <w:r>
        <w:rPr>
          <w:sz w:val="28"/>
        </w:rPr>
        <w:t>R.B.</w:t>
      </w:r>
      <w:r>
        <w:rPr>
          <w:spacing w:val="-17"/>
          <w:sz w:val="28"/>
        </w:rPr>
        <w:t xml:space="preserve"> </w:t>
      </w:r>
      <w:r>
        <w:rPr>
          <w:sz w:val="28"/>
        </w:rPr>
        <w:t>Toward</w:t>
      </w:r>
      <w:r>
        <w:rPr>
          <w:spacing w:val="-18"/>
          <w:sz w:val="28"/>
        </w:rPr>
        <w:t xml:space="preserve"> </w:t>
      </w:r>
      <w:r>
        <w:rPr>
          <w:sz w:val="28"/>
        </w:rPr>
        <w:t>a</w:t>
      </w:r>
      <w:r>
        <w:rPr>
          <w:spacing w:val="-17"/>
          <w:sz w:val="28"/>
        </w:rPr>
        <w:t xml:space="preserve"> </w:t>
      </w:r>
      <w:r>
        <w:rPr>
          <w:sz w:val="28"/>
        </w:rPr>
        <w:t>unifying</w:t>
      </w:r>
      <w:r>
        <w:rPr>
          <w:spacing w:val="-18"/>
          <w:sz w:val="28"/>
        </w:rPr>
        <w:t xml:space="preserve"> </w:t>
      </w:r>
      <w:r>
        <w:rPr>
          <w:sz w:val="28"/>
        </w:rPr>
        <w:t>theory</w:t>
      </w:r>
      <w:r>
        <w:rPr>
          <w:spacing w:val="-17"/>
          <w:sz w:val="28"/>
        </w:rPr>
        <w:t xml:space="preserve"> </w:t>
      </w:r>
      <w:r>
        <w:rPr>
          <w:sz w:val="28"/>
        </w:rPr>
        <w:t>of</w:t>
      </w:r>
      <w:r>
        <w:rPr>
          <w:spacing w:val="-18"/>
          <w:sz w:val="28"/>
        </w:rPr>
        <w:t xml:space="preserve"> </w:t>
      </w:r>
      <w:r>
        <w:rPr>
          <w:sz w:val="28"/>
        </w:rPr>
        <w:t>bone</w:t>
      </w:r>
      <w:r>
        <w:rPr>
          <w:spacing w:val="-17"/>
          <w:sz w:val="28"/>
        </w:rPr>
        <w:t xml:space="preserve"> </w:t>
      </w:r>
      <w:r>
        <w:rPr>
          <w:sz w:val="28"/>
        </w:rPr>
        <w:t>remodeling</w:t>
      </w:r>
      <w:r>
        <w:rPr>
          <w:spacing w:val="-18"/>
          <w:sz w:val="28"/>
        </w:rPr>
        <w:t xml:space="preserve"> </w:t>
      </w:r>
      <w:r>
        <w:rPr>
          <w:sz w:val="28"/>
        </w:rPr>
        <w:t>//</w:t>
      </w:r>
      <w:r>
        <w:rPr>
          <w:spacing w:val="-17"/>
          <w:sz w:val="28"/>
        </w:rPr>
        <w:t xml:space="preserve"> </w:t>
      </w:r>
      <w:r>
        <w:rPr>
          <w:sz w:val="28"/>
        </w:rPr>
        <w:t>Bone.</w:t>
      </w:r>
      <w:r>
        <w:rPr>
          <w:spacing w:val="-18"/>
          <w:sz w:val="28"/>
        </w:rPr>
        <w:t xml:space="preserve"> </w:t>
      </w:r>
      <w:r>
        <w:rPr>
          <w:sz w:val="28"/>
        </w:rPr>
        <w:t>–</w:t>
      </w:r>
      <w:r>
        <w:rPr>
          <w:spacing w:val="-17"/>
          <w:sz w:val="28"/>
        </w:rPr>
        <w:t xml:space="preserve"> </w:t>
      </w:r>
      <w:r>
        <w:rPr>
          <w:sz w:val="28"/>
        </w:rPr>
        <w:t>2000. – Vol. 26. – P. 1–6.</w:t>
      </w:r>
    </w:p>
    <w:p w14:paraId="25088564" w14:textId="77777777" w:rsidR="00837FAC" w:rsidRDefault="004D5FA3">
      <w:pPr>
        <w:pStyle w:val="a4"/>
        <w:numPr>
          <w:ilvl w:val="0"/>
          <w:numId w:val="1"/>
        </w:numPr>
        <w:tabs>
          <w:tab w:val="left" w:pos="1554"/>
        </w:tabs>
        <w:ind w:firstLine="709"/>
        <w:jc w:val="both"/>
        <w:rPr>
          <w:sz w:val="28"/>
        </w:rPr>
      </w:pPr>
      <w:r>
        <w:rPr>
          <w:sz w:val="28"/>
        </w:rPr>
        <w:t>Gu G., Mulari M., Peng Z., Hentunen T.A., Väänänen H.K. Death of osteocytes turns off the inhibition of osteoclasts and triggers local bone resorption // Biochem Biophys Res Commun. – 2005. – Vol. 335. – P. 1095-1101.</w:t>
      </w:r>
    </w:p>
    <w:p w14:paraId="52F222BF" w14:textId="77777777" w:rsidR="00837FAC" w:rsidRDefault="004D5FA3">
      <w:pPr>
        <w:pStyle w:val="a4"/>
        <w:numPr>
          <w:ilvl w:val="0"/>
          <w:numId w:val="1"/>
        </w:numPr>
        <w:tabs>
          <w:tab w:val="left" w:pos="1554"/>
        </w:tabs>
        <w:ind w:right="132" w:firstLine="709"/>
        <w:jc w:val="both"/>
        <w:rPr>
          <w:sz w:val="28"/>
        </w:rPr>
      </w:pPr>
      <w:r>
        <w:rPr>
          <w:sz w:val="28"/>
        </w:rPr>
        <w:t>Kennedy O.D., Herman B.C., Laudier D.M., Majeska R.J., Sun H.B., Schaffler</w:t>
      </w:r>
      <w:r>
        <w:rPr>
          <w:spacing w:val="-14"/>
          <w:sz w:val="28"/>
        </w:rPr>
        <w:t xml:space="preserve"> </w:t>
      </w:r>
      <w:r>
        <w:rPr>
          <w:sz w:val="28"/>
        </w:rPr>
        <w:t>M.B.</w:t>
      </w:r>
      <w:r>
        <w:rPr>
          <w:spacing w:val="-14"/>
          <w:sz w:val="28"/>
        </w:rPr>
        <w:t xml:space="preserve"> </w:t>
      </w:r>
      <w:r>
        <w:rPr>
          <w:sz w:val="28"/>
        </w:rPr>
        <w:t>Activation</w:t>
      </w:r>
      <w:r>
        <w:rPr>
          <w:spacing w:val="-13"/>
          <w:sz w:val="28"/>
        </w:rPr>
        <w:t xml:space="preserve"> </w:t>
      </w:r>
      <w:r>
        <w:rPr>
          <w:sz w:val="28"/>
        </w:rPr>
        <w:t>of</w:t>
      </w:r>
      <w:r>
        <w:rPr>
          <w:spacing w:val="-14"/>
          <w:sz w:val="28"/>
        </w:rPr>
        <w:t xml:space="preserve"> </w:t>
      </w:r>
      <w:r>
        <w:rPr>
          <w:sz w:val="28"/>
        </w:rPr>
        <w:t>resorption</w:t>
      </w:r>
      <w:r>
        <w:rPr>
          <w:spacing w:val="-13"/>
          <w:sz w:val="28"/>
        </w:rPr>
        <w:t xml:space="preserve"> </w:t>
      </w:r>
      <w:r>
        <w:rPr>
          <w:sz w:val="28"/>
        </w:rPr>
        <w:t>in</w:t>
      </w:r>
      <w:r>
        <w:rPr>
          <w:spacing w:val="-13"/>
          <w:sz w:val="28"/>
        </w:rPr>
        <w:t xml:space="preserve"> </w:t>
      </w:r>
      <w:r>
        <w:rPr>
          <w:sz w:val="28"/>
        </w:rPr>
        <w:t>fatigue-loaded</w:t>
      </w:r>
      <w:r>
        <w:rPr>
          <w:spacing w:val="-13"/>
          <w:sz w:val="28"/>
        </w:rPr>
        <w:t xml:space="preserve"> </w:t>
      </w:r>
      <w:r>
        <w:rPr>
          <w:sz w:val="28"/>
        </w:rPr>
        <w:t>bone</w:t>
      </w:r>
      <w:r>
        <w:rPr>
          <w:spacing w:val="-14"/>
          <w:sz w:val="28"/>
        </w:rPr>
        <w:t xml:space="preserve"> </w:t>
      </w:r>
      <w:r>
        <w:rPr>
          <w:sz w:val="28"/>
        </w:rPr>
        <w:t>involves</w:t>
      </w:r>
      <w:r>
        <w:rPr>
          <w:spacing w:val="-14"/>
          <w:sz w:val="28"/>
        </w:rPr>
        <w:t xml:space="preserve"> </w:t>
      </w:r>
      <w:r>
        <w:rPr>
          <w:sz w:val="28"/>
        </w:rPr>
        <w:t>both</w:t>
      </w:r>
      <w:r>
        <w:rPr>
          <w:spacing w:val="-13"/>
          <w:sz w:val="28"/>
        </w:rPr>
        <w:t xml:space="preserve"> </w:t>
      </w:r>
      <w:r>
        <w:rPr>
          <w:sz w:val="28"/>
        </w:rPr>
        <w:t>apoptosis and active pro-osteoclastogenic signaling by distinct osteocyte populations // Bone. – 2012. – Vol. 50. – P. 1115-1122.</w:t>
      </w:r>
    </w:p>
    <w:p w14:paraId="2E2BD5ED" w14:textId="77777777" w:rsidR="00837FAC" w:rsidRDefault="004D5FA3">
      <w:pPr>
        <w:pStyle w:val="a4"/>
        <w:numPr>
          <w:ilvl w:val="0"/>
          <w:numId w:val="1"/>
        </w:numPr>
        <w:tabs>
          <w:tab w:val="left" w:pos="1554"/>
        </w:tabs>
        <w:spacing w:before="1"/>
        <w:ind w:right="131" w:firstLine="709"/>
        <w:jc w:val="both"/>
        <w:rPr>
          <w:sz w:val="28"/>
        </w:rPr>
      </w:pPr>
      <w:r>
        <w:rPr>
          <w:sz w:val="28"/>
        </w:rPr>
        <w:t>Saginova D., Tashmetov E., Tuleubaev B., Koshanova A. Effect of local administration zoledronic acid and PRP with bone allograft on bone defect healing // Abstract book «32nd Annual Conference of the European Society for Biomaterials» (ESB2022). – Bordeaux, 2022. – P. 113.</w:t>
      </w:r>
    </w:p>
    <w:p w14:paraId="62BAA516" w14:textId="77777777" w:rsidR="00837FAC" w:rsidRDefault="004D5FA3">
      <w:pPr>
        <w:pStyle w:val="a4"/>
        <w:numPr>
          <w:ilvl w:val="0"/>
          <w:numId w:val="1"/>
        </w:numPr>
        <w:tabs>
          <w:tab w:val="left" w:pos="1554"/>
        </w:tabs>
        <w:spacing w:line="320" w:lineRule="exact"/>
        <w:ind w:left="1554" w:right="0" w:hanging="704"/>
        <w:jc w:val="both"/>
        <w:rPr>
          <w:sz w:val="28"/>
        </w:rPr>
      </w:pPr>
      <w:r>
        <w:rPr>
          <w:sz w:val="28"/>
        </w:rPr>
        <w:t>Saginova</w:t>
      </w:r>
      <w:r>
        <w:rPr>
          <w:spacing w:val="1"/>
          <w:sz w:val="28"/>
        </w:rPr>
        <w:t xml:space="preserve"> </w:t>
      </w:r>
      <w:r>
        <w:rPr>
          <w:sz w:val="28"/>
        </w:rPr>
        <w:t>D.,</w:t>
      </w:r>
      <w:r>
        <w:rPr>
          <w:spacing w:val="2"/>
          <w:sz w:val="28"/>
        </w:rPr>
        <w:t xml:space="preserve"> </w:t>
      </w:r>
      <w:r>
        <w:rPr>
          <w:sz w:val="28"/>
        </w:rPr>
        <w:t>Tashmetov</w:t>
      </w:r>
      <w:r>
        <w:rPr>
          <w:spacing w:val="2"/>
          <w:sz w:val="28"/>
        </w:rPr>
        <w:t xml:space="preserve"> </w:t>
      </w:r>
      <w:r>
        <w:rPr>
          <w:sz w:val="28"/>
        </w:rPr>
        <w:t>E.,</w:t>
      </w:r>
      <w:r>
        <w:rPr>
          <w:spacing w:val="2"/>
          <w:sz w:val="28"/>
        </w:rPr>
        <w:t xml:space="preserve"> </w:t>
      </w:r>
      <w:r>
        <w:rPr>
          <w:sz w:val="28"/>
        </w:rPr>
        <w:t>Kamyshanskiy</w:t>
      </w:r>
      <w:r>
        <w:rPr>
          <w:spacing w:val="2"/>
          <w:sz w:val="28"/>
        </w:rPr>
        <w:t xml:space="preserve"> </w:t>
      </w:r>
      <w:r>
        <w:rPr>
          <w:sz w:val="28"/>
        </w:rPr>
        <w:t>Ye.,</w:t>
      </w:r>
      <w:r>
        <w:rPr>
          <w:spacing w:val="2"/>
          <w:sz w:val="28"/>
        </w:rPr>
        <w:t xml:space="preserve"> </w:t>
      </w:r>
      <w:r>
        <w:rPr>
          <w:sz w:val="28"/>
        </w:rPr>
        <w:t>Saginov</w:t>
      </w:r>
      <w:r>
        <w:rPr>
          <w:spacing w:val="2"/>
          <w:sz w:val="28"/>
        </w:rPr>
        <w:t xml:space="preserve"> </w:t>
      </w:r>
      <w:r>
        <w:rPr>
          <w:sz w:val="28"/>
        </w:rPr>
        <w:t>A.,</w:t>
      </w:r>
      <w:r>
        <w:rPr>
          <w:spacing w:val="2"/>
          <w:sz w:val="28"/>
        </w:rPr>
        <w:t xml:space="preserve"> </w:t>
      </w:r>
      <w:r>
        <w:rPr>
          <w:spacing w:val="-2"/>
          <w:sz w:val="28"/>
        </w:rPr>
        <w:t>Koshanova</w:t>
      </w:r>
    </w:p>
    <w:p w14:paraId="2D5C1B7A" w14:textId="77777777" w:rsidR="00837FAC" w:rsidRDefault="004D5FA3">
      <w:pPr>
        <w:pStyle w:val="a3"/>
        <w:tabs>
          <w:tab w:val="left" w:pos="2091"/>
          <w:tab w:val="left" w:pos="2999"/>
          <w:tab w:val="left" w:pos="4343"/>
          <w:tab w:val="left" w:pos="5313"/>
          <w:tab w:val="left" w:pos="6610"/>
          <w:tab w:val="left" w:pos="8257"/>
        </w:tabs>
        <w:ind w:right="133"/>
      </w:pPr>
      <w:r>
        <w:t xml:space="preserve">A. Thermally disinfected human femoral head as scaffold for osteoinductive </w:t>
      </w:r>
      <w:r>
        <w:rPr>
          <w:spacing w:val="-2"/>
        </w:rPr>
        <w:t>substances</w:t>
      </w:r>
      <w:r>
        <w:tab/>
      </w:r>
      <w:r>
        <w:rPr>
          <w:spacing w:val="-5"/>
        </w:rPr>
        <w:t>//</w:t>
      </w:r>
      <w:r>
        <w:tab/>
      </w:r>
      <w:r>
        <w:rPr>
          <w:spacing w:val="-4"/>
        </w:rPr>
        <w:t>Bone</w:t>
      </w:r>
      <w:r>
        <w:tab/>
      </w:r>
      <w:r>
        <w:rPr>
          <w:spacing w:val="-10"/>
        </w:rPr>
        <w:t>&amp;</w:t>
      </w:r>
      <w:r>
        <w:tab/>
      </w:r>
      <w:r>
        <w:rPr>
          <w:spacing w:val="-2"/>
        </w:rPr>
        <w:t>Joint</w:t>
      </w:r>
      <w:r>
        <w:tab/>
      </w:r>
      <w:r>
        <w:rPr>
          <w:spacing w:val="-2"/>
        </w:rPr>
        <w:t>Journal.</w:t>
      </w:r>
      <w:r>
        <w:tab/>
        <w:t>–</w:t>
      </w:r>
      <w:r>
        <w:rPr>
          <w:spacing w:val="680"/>
        </w:rPr>
        <w:t xml:space="preserve"> </w:t>
      </w:r>
      <w:r>
        <w:rPr>
          <w:spacing w:val="-2"/>
        </w:rPr>
        <w:t>2024.</w:t>
      </w:r>
    </w:p>
    <w:p w14:paraId="4196F308" w14:textId="77777777" w:rsidR="00837FAC" w:rsidRDefault="004D5FA3">
      <w:pPr>
        <w:pStyle w:val="a3"/>
        <w:spacing w:line="321" w:lineRule="exact"/>
      </w:pPr>
      <w:r>
        <w:rPr>
          <w:color w:val="DCA10D"/>
          <w:spacing w:val="-2"/>
          <w:u w:val="single" w:color="DCA10D"/>
        </w:rPr>
        <w:t>https://boneandjoint.org.uk/Article/10.1302/1358-992X.2024.2.008</w:t>
      </w:r>
      <w:r>
        <w:rPr>
          <w:color w:val="DCA10D"/>
          <w:spacing w:val="57"/>
        </w:rPr>
        <w:t xml:space="preserve"> </w:t>
      </w:r>
      <w:r>
        <w:rPr>
          <w:spacing w:val="-2"/>
        </w:rPr>
        <w:t>10.05.2024.</w:t>
      </w:r>
    </w:p>
    <w:p w14:paraId="56F66055" w14:textId="77777777" w:rsidR="00837FAC" w:rsidRDefault="004D5FA3">
      <w:pPr>
        <w:pStyle w:val="a4"/>
        <w:numPr>
          <w:ilvl w:val="0"/>
          <w:numId w:val="1"/>
        </w:numPr>
        <w:tabs>
          <w:tab w:val="left" w:pos="1554"/>
        </w:tabs>
        <w:ind w:right="133" w:firstLine="709"/>
        <w:jc w:val="both"/>
        <w:rPr>
          <w:sz w:val="28"/>
        </w:rPr>
      </w:pPr>
      <w:r>
        <w:rPr>
          <w:sz w:val="28"/>
        </w:rPr>
        <w:t>Dimitriou</w:t>
      </w:r>
      <w:r>
        <w:rPr>
          <w:spacing w:val="-2"/>
          <w:sz w:val="28"/>
        </w:rPr>
        <w:t xml:space="preserve"> </w:t>
      </w:r>
      <w:r>
        <w:rPr>
          <w:sz w:val="28"/>
        </w:rPr>
        <w:t>R.,</w:t>
      </w:r>
      <w:r>
        <w:rPr>
          <w:spacing w:val="-2"/>
          <w:sz w:val="28"/>
        </w:rPr>
        <w:t xml:space="preserve"> </w:t>
      </w:r>
      <w:r>
        <w:rPr>
          <w:sz w:val="28"/>
        </w:rPr>
        <w:t>Tsiridis</w:t>
      </w:r>
      <w:r>
        <w:rPr>
          <w:spacing w:val="-2"/>
          <w:sz w:val="28"/>
        </w:rPr>
        <w:t xml:space="preserve"> </w:t>
      </w:r>
      <w:r>
        <w:rPr>
          <w:sz w:val="28"/>
        </w:rPr>
        <w:t>E.,</w:t>
      </w:r>
      <w:r>
        <w:rPr>
          <w:spacing w:val="-2"/>
          <w:sz w:val="28"/>
        </w:rPr>
        <w:t xml:space="preserve"> </w:t>
      </w:r>
      <w:r>
        <w:rPr>
          <w:sz w:val="28"/>
        </w:rPr>
        <w:t>Giannoudis</w:t>
      </w:r>
      <w:r>
        <w:rPr>
          <w:spacing w:val="-2"/>
          <w:sz w:val="28"/>
        </w:rPr>
        <w:t xml:space="preserve"> </w:t>
      </w:r>
      <w:r>
        <w:rPr>
          <w:sz w:val="28"/>
        </w:rPr>
        <w:t>P.V.</w:t>
      </w:r>
      <w:r>
        <w:rPr>
          <w:spacing w:val="-2"/>
          <w:sz w:val="28"/>
        </w:rPr>
        <w:t xml:space="preserve"> </w:t>
      </w:r>
      <w:r>
        <w:rPr>
          <w:sz w:val="28"/>
        </w:rPr>
        <w:t>Current</w:t>
      </w:r>
      <w:r>
        <w:rPr>
          <w:spacing w:val="-2"/>
          <w:sz w:val="28"/>
        </w:rPr>
        <w:t xml:space="preserve"> </w:t>
      </w:r>
      <w:r>
        <w:rPr>
          <w:sz w:val="28"/>
        </w:rPr>
        <w:t>concepts</w:t>
      </w:r>
      <w:r>
        <w:rPr>
          <w:spacing w:val="-2"/>
          <w:sz w:val="28"/>
        </w:rPr>
        <w:t xml:space="preserve"> </w:t>
      </w:r>
      <w:r>
        <w:rPr>
          <w:sz w:val="28"/>
        </w:rPr>
        <w:t>of</w:t>
      </w:r>
      <w:r>
        <w:rPr>
          <w:spacing w:val="-2"/>
          <w:sz w:val="28"/>
        </w:rPr>
        <w:t xml:space="preserve"> </w:t>
      </w:r>
      <w:r>
        <w:rPr>
          <w:sz w:val="28"/>
        </w:rPr>
        <w:t>molecular aspects of bone healing // Injury. – 2005. – Vol. 36(12). – P. 1392-1404.</w:t>
      </w:r>
    </w:p>
    <w:p w14:paraId="44DA8255" w14:textId="77777777" w:rsidR="00837FAC" w:rsidRDefault="004D5FA3">
      <w:pPr>
        <w:pStyle w:val="a4"/>
        <w:numPr>
          <w:ilvl w:val="0"/>
          <w:numId w:val="1"/>
        </w:numPr>
        <w:tabs>
          <w:tab w:val="left" w:pos="1554"/>
        </w:tabs>
        <w:spacing w:line="242" w:lineRule="auto"/>
        <w:ind w:right="133" w:firstLine="709"/>
        <w:jc w:val="both"/>
        <w:rPr>
          <w:sz w:val="28"/>
        </w:rPr>
      </w:pPr>
      <w:r>
        <w:rPr>
          <w:sz w:val="28"/>
        </w:rPr>
        <w:t>Kaps C., Loch A., Haisch A., Smolian H., Burmester G.R., Häupl T., et al. Human platelet supernatant promotes proliferation but not differentiation of articular chondrocytes // Med Biol Eng Comput. – 2002. – Vol. 40(4). – P. 485-490.</w:t>
      </w:r>
    </w:p>
    <w:p w14:paraId="0DC6CE79" w14:textId="77777777" w:rsidR="00837FAC" w:rsidRDefault="004D5FA3">
      <w:pPr>
        <w:pStyle w:val="a4"/>
        <w:numPr>
          <w:ilvl w:val="0"/>
          <w:numId w:val="1"/>
        </w:numPr>
        <w:tabs>
          <w:tab w:val="left" w:pos="1554"/>
        </w:tabs>
        <w:ind w:right="131" w:firstLine="709"/>
        <w:jc w:val="both"/>
        <w:rPr>
          <w:sz w:val="28"/>
        </w:rPr>
      </w:pPr>
      <w:r>
        <w:rPr>
          <w:sz w:val="28"/>
        </w:rPr>
        <w:t>Seref-Ferlengez Z., Basta-Pljakic J., Kennedy O.D., Philemon C.J., Schaffler M.B. Structural and mechanical repair of diffuse damage in cortical bone in vivo // J Bone Miner Res. – 2014. – Vol. 29(12). – P. 2537-2544.</w:t>
      </w:r>
    </w:p>
    <w:p w14:paraId="1EEBB866" w14:textId="77777777" w:rsidR="00837FAC" w:rsidRDefault="004D5FA3">
      <w:pPr>
        <w:pStyle w:val="a4"/>
        <w:numPr>
          <w:ilvl w:val="0"/>
          <w:numId w:val="1"/>
        </w:numPr>
        <w:tabs>
          <w:tab w:val="left" w:pos="1554"/>
        </w:tabs>
        <w:ind w:right="131" w:firstLine="709"/>
        <w:jc w:val="both"/>
        <w:rPr>
          <w:sz w:val="28"/>
        </w:rPr>
      </w:pPr>
      <w:r>
        <w:rPr>
          <w:sz w:val="28"/>
        </w:rPr>
        <w:t>Saginova</w:t>
      </w:r>
      <w:r>
        <w:rPr>
          <w:spacing w:val="-2"/>
          <w:sz w:val="28"/>
        </w:rPr>
        <w:t xml:space="preserve"> </w:t>
      </w:r>
      <w:r>
        <w:rPr>
          <w:sz w:val="28"/>
        </w:rPr>
        <w:t>D.,</w:t>
      </w:r>
      <w:r>
        <w:rPr>
          <w:spacing w:val="-3"/>
          <w:sz w:val="28"/>
        </w:rPr>
        <w:t xml:space="preserve"> </w:t>
      </w:r>
      <w:r>
        <w:rPr>
          <w:sz w:val="28"/>
        </w:rPr>
        <w:t>Tashmetov</w:t>
      </w:r>
      <w:r>
        <w:rPr>
          <w:spacing w:val="-2"/>
          <w:sz w:val="28"/>
        </w:rPr>
        <w:t xml:space="preserve"> </w:t>
      </w:r>
      <w:r>
        <w:rPr>
          <w:sz w:val="28"/>
        </w:rPr>
        <w:t>E.,</w:t>
      </w:r>
      <w:r>
        <w:rPr>
          <w:spacing w:val="-3"/>
          <w:sz w:val="28"/>
        </w:rPr>
        <w:t xml:space="preserve"> </w:t>
      </w:r>
      <w:r>
        <w:rPr>
          <w:sz w:val="28"/>
        </w:rPr>
        <w:t>Tuleubaev</w:t>
      </w:r>
      <w:r>
        <w:rPr>
          <w:spacing w:val="-2"/>
          <w:sz w:val="28"/>
        </w:rPr>
        <w:t xml:space="preserve"> </w:t>
      </w:r>
      <w:r>
        <w:rPr>
          <w:sz w:val="28"/>
        </w:rPr>
        <w:t>B.,</w:t>
      </w:r>
      <w:r>
        <w:rPr>
          <w:spacing w:val="-3"/>
          <w:sz w:val="28"/>
        </w:rPr>
        <w:t xml:space="preserve"> </w:t>
      </w:r>
      <w:r>
        <w:rPr>
          <w:sz w:val="28"/>
        </w:rPr>
        <w:t>Kamyshanskiy</w:t>
      </w:r>
      <w:r>
        <w:rPr>
          <w:spacing w:val="-2"/>
          <w:sz w:val="28"/>
        </w:rPr>
        <w:t xml:space="preserve"> </w:t>
      </w:r>
      <w:r>
        <w:rPr>
          <w:sz w:val="28"/>
        </w:rPr>
        <w:t>Ye.</w:t>
      </w:r>
      <w:r>
        <w:rPr>
          <w:spacing w:val="-3"/>
          <w:sz w:val="28"/>
        </w:rPr>
        <w:t xml:space="preserve"> </w:t>
      </w:r>
      <w:r>
        <w:rPr>
          <w:sz w:val="28"/>
        </w:rPr>
        <w:t>The</w:t>
      </w:r>
      <w:r>
        <w:rPr>
          <w:spacing w:val="-2"/>
          <w:sz w:val="28"/>
        </w:rPr>
        <w:t xml:space="preserve"> </w:t>
      </w:r>
      <w:r>
        <w:rPr>
          <w:sz w:val="28"/>
        </w:rPr>
        <w:t>effect of autologous platelet-rich plasma on new bone formation and viability of a Marburg bone graft // Open Life Sciences. – 2023. – Vol. 18. – P. 1-16.</w:t>
      </w:r>
    </w:p>
    <w:p w14:paraId="540DDC9F" w14:textId="77777777" w:rsidR="00837FAC" w:rsidRDefault="004D5FA3">
      <w:pPr>
        <w:pStyle w:val="a4"/>
        <w:numPr>
          <w:ilvl w:val="0"/>
          <w:numId w:val="1"/>
        </w:numPr>
        <w:tabs>
          <w:tab w:val="left" w:pos="1554"/>
        </w:tabs>
        <w:ind w:right="133" w:firstLine="709"/>
        <w:jc w:val="both"/>
        <w:rPr>
          <w:sz w:val="28"/>
        </w:rPr>
      </w:pPr>
      <w:r>
        <w:rPr>
          <w:sz w:val="28"/>
        </w:rPr>
        <w:t>Moreira C.A., Dempster D.W., Baron R. Anatomy and ultrastructure of bone:</w:t>
      </w:r>
      <w:r>
        <w:rPr>
          <w:spacing w:val="-2"/>
          <w:sz w:val="28"/>
        </w:rPr>
        <w:t xml:space="preserve"> </w:t>
      </w:r>
      <w:r>
        <w:rPr>
          <w:sz w:val="28"/>
        </w:rPr>
        <w:t>histogenesis,</w:t>
      </w:r>
      <w:r>
        <w:rPr>
          <w:spacing w:val="-2"/>
          <w:sz w:val="28"/>
        </w:rPr>
        <w:t xml:space="preserve"> </w:t>
      </w:r>
      <w:r>
        <w:rPr>
          <w:sz w:val="28"/>
        </w:rPr>
        <w:t>growth,</w:t>
      </w:r>
      <w:r>
        <w:rPr>
          <w:spacing w:val="-2"/>
          <w:sz w:val="28"/>
        </w:rPr>
        <w:t xml:space="preserve"> </w:t>
      </w:r>
      <w:r>
        <w:rPr>
          <w:sz w:val="28"/>
        </w:rPr>
        <w:t>and</w:t>
      </w:r>
      <w:r>
        <w:rPr>
          <w:spacing w:val="-2"/>
          <w:sz w:val="28"/>
        </w:rPr>
        <w:t xml:space="preserve"> </w:t>
      </w:r>
      <w:r>
        <w:rPr>
          <w:sz w:val="28"/>
        </w:rPr>
        <w:t>remodeling. –</w:t>
      </w:r>
      <w:r>
        <w:rPr>
          <w:spacing w:val="-2"/>
          <w:sz w:val="28"/>
        </w:rPr>
        <w:t xml:space="preserve"> </w:t>
      </w:r>
      <w:r>
        <w:rPr>
          <w:sz w:val="28"/>
        </w:rPr>
        <w:t>South</w:t>
      </w:r>
      <w:r>
        <w:rPr>
          <w:spacing w:val="-2"/>
          <w:sz w:val="28"/>
        </w:rPr>
        <w:t xml:space="preserve"> </w:t>
      </w:r>
      <w:r>
        <w:rPr>
          <w:sz w:val="28"/>
        </w:rPr>
        <w:t>Dartmouth</w:t>
      </w:r>
      <w:r>
        <w:rPr>
          <w:spacing w:val="-2"/>
          <w:sz w:val="28"/>
        </w:rPr>
        <w:t xml:space="preserve"> </w:t>
      </w:r>
      <w:r>
        <w:rPr>
          <w:sz w:val="28"/>
        </w:rPr>
        <w:t>(MA):</w:t>
      </w:r>
      <w:r>
        <w:rPr>
          <w:spacing w:val="-2"/>
          <w:sz w:val="28"/>
        </w:rPr>
        <w:t xml:space="preserve"> </w:t>
      </w:r>
      <w:r>
        <w:rPr>
          <w:sz w:val="28"/>
        </w:rPr>
        <w:t>MDText.com, Inc.,</w:t>
      </w:r>
      <w:r>
        <w:rPr>
          <w:spacing w:val="40"/>
          <w:sz w:val="28"/>
        </w:rPr>
        <w:t xml:space="preserve"> </w:t>
      </w:r>
      <w:r>
        <w:rPr>
          <w:sz w:val="28"/>
        </w:rPr>
        <w:t>2019. – P. 102-144.</w:t>
      </w:r>
    </w:p>
    <w:p w14:paraId="32D5A91D" w14:textId="77777777" w:rsidR="00837FAC" w:rsidRDefault="004D5FA3">
      <w:pPr>
        <w:pStyle w:val="a4"/>
        <w:numPr>
          <w:ilvl w:val="0"/>
          <w:numId w:val="1"/>
        </w:numPr>
        <w:tabs>
          <w:tab w:val="left" w:pos="1554"/>
        </w:tabs>
        <w:spacing w:line="242" w:lineRule="auto"/>
        <w:ind w:right="130" w:firstLine="709"/>
        <w:jc w:val="both"/>
        <w:rPr>
          <w:sz w:val="28"/>
        </w:rPr>
      </w:pPr>
      <w:r>
        <w:rPr>
          <w:sz w:val="28"/>
        </w:rPr>
        <w:t>Cullinane D.M. The role of osteocytes in bone regulation: mineral homeostasis</w:t>
      </w:r>
      <w:r>
        <w:rPr>
          <w:spacing w:val="-1"/>
          <w:sz w:val="28"/>
        </w:rPr>
        <w:t xml:space="preserve"> </w:t>
      </w:r>
      <w:r>
        <w:rPr>
          <w:sz w:val="28"/>
        </w:rPr>
        <w:t>versus</w:t>
      </w:r>
      <w:r>
        <w:rPr>
          <w:spacing w:val="-1"/>
          <w:sz w:val="28"/>
        </w:rPr>
        <w:t xml:space="preserve"> </w:t>
      </w:r>
      <w:r>
        <w:rPr>
          <w:sz w:val="28"/>
        </w:rPr>
        <w:t>mechanoreception</w:t>
      </w:r>
      <w:r>
        <w:rPr>
          <w:spacing w:val="-1"/>
          <w:sz w:val="28"/>
        </w:rPr>
        <w:t xml:space="preserve"> </w:t>
      </w:r>
      <w:r>
        <w:rPr>
          <w:sz w:val="28"/>
        </w:rPr>
        <w:t>//</w:t>
      </w:r>
      <w:r>
        <w:rPr>
          <w:spacing w:val="-2"/>
          <w:sz w:val="28"/>
        </w:rPr>
        <w:t xml:space="preserve"> </w:t>
      </w:r>
      <w:r>
        <w:rPr>
          <w:sz w:val="28"/>
        </w:rPr>
        <w:t>J</w:t>
      </w:r>
      <w:r>
        <w:rPr>
          <w:spacing w:val="-1"/>
          <w:sz w:val="28"/>
        </w:rPr>
        <w:t xml:space="preserve"> </w:t>
      </w:r>
      <w:r>
        <w:rPr>
          <w:sz w:val="28"/>
        </w:rPr>
        <w:t>Musculoskelet</w:t>
      </w:r>
      <w:r>
        <w:rPr>
          <w:spacing w:val="-2"/>
          <w:sz w:val="28"/>
        </w:rPr>
        <w:t xml:space="preserve"> </w:t>
      </w:r>
      <w:r>
        <w:rPr>
          <w:sz w:val="28"/>
        </w:rPr>
        <w:t>Neuronal</w:t>
      </w:r>
      <w:r>
        <w:rPr>
          <w:spacing w:val="-2"/>
          <w:sz w:val="28"/>
        </w:rPr>
        <w:t xml:space="preserve"> </w:t>
      </w:r>
      <w:r>
        <w:rPr>
          <w:sz w:val="28"/>
        </w:rPr>
        <w:t>Interact. –</w:t>
      </w:r>
      <w:r>
        <w:rPr>
          <w:spacing w:val="-1"/>
          <w:sz w:val="28"/>
        </w:rPr>
        <w:t xml:space="preserve"> </w:t>
      </w:r>
      <w:r>
        <w:rPr>
          <w:sz w:val="28"/>
        </w:rPr>
        <w:t>2002.</w:t>
      </w:r>
      <w:r>
        <w:rPr>
          <w:spacing w:val="-1"/>
          <w:sz w:val="28"/>
        </w:rPr>
        <w:t xml:space="preserve"> </w:t>
      </w:r>
      <w:r>
        <w:rPr>
          <w:sz w:val="28"/>
        </w:rPr>
        <w:t>– Vol. 2. – P. 242-244.</w:t>
      </w:r>
    </w:p>
    <w:p w14:paraId="49C57FD9" w14:textId="77777777" w:rsidR="00837FAC" w:rsidRDefault="00837FAC">
      <w:pPr>
        <w:pStyle w:val="a4"/>
        <w:spacing w:line="242" w:lineRule="auto"/>
        <w:rPr>
          <w:sz w:val="28"/>
        </w:rPr>
        <w:sectPr w:rsidR="00837FAC">
          <w:pgSz w:w="11900" w:h="16840"/>
          <w:pgMar w:top="1060" w:right="425" w:bottom="1220" w:left="1559" w:header="0" w:footer="963" w:gutter="0"/>
          <w:cols w:space="720"/>
        </w:sectPr>
      </w:pPr>
    </w:p>
    <w:p w14:paraId="38C67828" w14:textId="77777777" w:rsidR="00837FAC" w:rsidRDefault="004D5FA3">
      <w:pPr>
        <w:pStyle w:val="a4"/>
        <w:numPr>
          <w:ilvl w:val="0"/>
          <w:numId w:val="1"/>
        </w:numPr>
        <w:tabs>
          <w:tab w:val="left" w:pos="1554"/>
        </w:tabs>
        <w:spacing w:before="69"/>
        <w:ind w:right="133" w:firstLine="709"/>
        <w:jc w:val="both"/>
        <w:rPr>
          <w:sz w:val="28"/>
        </w:rPr>
      </w:pPr>
      <w:r>
        <w:rPr>
          <w:sz w:val="28"/>
        </w:rPr>
        <w:t>Jethwa J., Ireland R.S., Chan D. Does a combination of platelet-rich plasma and decalcified freeze-dried bone allograft offer advantages over decalcified freeze-dried</w:t>
      </w:r>
      <w:r>
        <w:rPr>
          <w:spacing w:val="-18"/>
          <w:sz w:val="28"/>
        </w:rPr>
        <w:t xml:space="preserve"> </w:t>
      </w:r>
      <w:r>
        <w:rPr>
          <w:sz w:val="28"/>
        </w:rPr>
        <w:t>bone</w:t>
      </w:r>
      <w:r>
        <w:rPr>
          <w:spacing w:val="-17"/>
          <w:sz w:val="28"/>
        </w:rPr>
        <w:t xml:space="preserve"> </w:t>
      </w:r>
      <w:r>
        <w:rPr>
          <w:sz w:val="28"/>
        </w:rPr>
        <w:t>allograft</w:t>
      </w:r>
      <w:r>
        <w:rPr>
          <w:spacing w:val="-18"/>
          <w:sz w:val="28"/>
        </w:rPr>
        <w:t xml:space="preserve"> </w:t>
      </w:r>
      <w:r>
        <w:rPr>
          <w:sz w:val="28"/>
        </w:rPr>
        <w:t>alone</w:t>
      </w:r>
      <w:r>
        <w:rPr>
          <w:spacing w:val="-17"/>
          <w:sz w:val="28"/>
        </w:rPr>
        <w:t xml:space="preserve"> </w:t>
      </w:r>
      <w:r>
        <w:rPr>
          <w:sz w:val="28"/>
        </w:rPr>
        <w:t>when</w:t>
      </w:r>
      <w:r>
        <w:rPr>
          <w:spacing w:val="-18"/>
          <w:sz w:val="28"/>
        </w:rPr>
        <w:t xml:space="preserve"> </w:t>
      </w:r>
      <w:r>
        <w:rPr>
          <w:sz w:val="28"/>
        </w:rPr>
        <w:t>using</w:t>
      </w:r>
      <w:r>
        <w:rPr>
          <w:spacing w:val="-17"/>
          <w:sz w:val="28"/>
        </w:rPr>
        <w:t xml:space="preserve"> </w:t>
      </w:r>
      <w:r>
        <w:rPr>
          <w:sz w:val="28"/>
        </w:rPr>
        <w:t>pocket</w:t>
      </w:r>
      <w:r>
        <w:rPr>
          <w:spacing w:val="-18"/>
          <w:sz w:val="28"/>
        </w:rPr>
        <w:t xml:space="preserve"> </w:t>
      </w:r>
      <w:r>
        <w:rPr>
          <w:sz w:val="28"/>
        </w:rPr>
        <w:t>depth</w:t>
      </w:r>
      <w:r>
        <w:rPr>
          <w:spacing w:val="-17"/>
          <w:sz w:val="28"/>
        </w:rPr>
        <w:t xml:space="preserve"> </w:t>
      </w:r>
      <w:r>
        <w:rPr>
          <w:sz w:val="28"/>
        </w:rPr>
        <w:t>and</w:t>
      </w:r>
      <w:r>
        <w:rPr>
          <w:spacing w:val="-18"/>
          <w:sz w:val="28"/>
        </w:rPr>
        <w:t xml:space="preserve"> </w:t>
      </w:r>
      <w:r>
        <w:rPr>
          <w:sz w:val="28"/>
        </w:rPr>
        <w:t>clinical</w:t>
      </w:r>
      <w:r>
        <w:rPr>
          <w:spacing w:val="-17"/>
          <w:sz w:val="28"/>
        </w:rPr>
        <w:t xml:space="preserve"> </w:t>
      </w:r>
      <w:r>
        <w:rPr>
          <w:sz w:val="28"/>
        </w:rPr>
        <w:t>attachment</w:t>
      </w:r>
      <w:r>
        <w:rPr>
          <w:spacing w:val="-18"/>
          <w:sz w:val="28"/>
        </w:rPr>
        <w:t xml:space="preserve"> </w:t>
      </w:r>
      <w:r>
        <w:rPr>
          <w:sz w:val="28"/>
        </w:rPr>
        <w:t>level as</w:t>
      </w:r>
      <w:r>
        <w:rPr>
          <w:spacing w:val="-5"/>
          <w:sz w:val="28"/>
        </w:rPr>
        <w:t xml:space="preserve"> </w:t>
      </w:r>
      <w:r>
        <w:rPr>
          <w:sz w:val="28"/>
        </w:rPr>
        <w:t>markers</w:t>
      </w:r>
      <w:r>
        <w:rPr>
          <w:spacing w:val="-5"/>
          <w:sz w:val="28"/>
        </w:rPr>
        <w:t xml:space="preserve"> </w:t>
      </w:r>
      <w:r>
        <w:rPr>
          <w:sz w:val="28"/>
        </w:rPr>
        <w:t>for</w:t>
      </w:r>
      <w:r>
        <w:rPr>
          <w:spacing w:val="-6"/>
          <w:sz w:val="28"/>
        </w:rPr>
        <w:t xml:space="preserve"> </w:t>
      </w:r>
      <w:r>
        <w:rPr>
          <w:sz w:val="28"/>
        </w:rPr>
        <w:t>periodontal</w:t>
      </w:r>
      <w:r>
        <w:rPr>
          <w:spacing w:val="-6"/>
          <w:sz w:val="28"/>
        </w:rPr>
        <w:t xml:space="preserve"> </w:t>
      </w:r>
      <w:r>
        <w:rPr>
          <w:sz w:val="28"/>
        </w:rPr>
        <w:t>healing?</w:t>
      </w:r>
      <w:r>
        <w:rPr>
          <w:spacing w:val="-5"/>
          <w:sz w:val="28"/>
        </w:rPr>
        <w:t xml:space="preserve"> </w:t>
      </w:r>
      <w:r>
        <w:rPr>
          <w:sz w:val="28"/>
        </w:rPr>
        <w:t>A</w:t>
      </w:r>
      <w:r>
        <w:rPr>
          <w:spacing w:val="-5"/>
          <w:sz w:val="28"/>
        </w:rPr>
        <w:t xml:space="preserve"> </w:t>
      </w:r>
      <w:r>
        <w:rPr>
          <w:sz w:val="28"/>
        </w:rPr>
        <w:t>literature</w:t>
      </w:r>
      <w:r>
        <w:rPr>
          <w:spacing w:val="-5"/>
          <w:sz w:val="28"/>
        </w:rPr>
        <w:t xml:space="preserve"> </w:t>
      </w:r>
      <w:r>
        <w:rPr>
          <w:sz w:val="28"/>
        </w:rPr>
        <w:t>review</w:t>
      </w:r>
      <w:r>
        <w:rPr>
          <w:spacing w:val="-5"/>
          <w:sz w:val="28"/>
        </w:rPr>
        <w:t xml:space="preserve"> </w:t>
      </w:r>
      <w:r>
        <w:rPr>
          <w:sz w:val="28"/>
        </w:rPr>
        <w:t>//</w:t>
      </w:r>
      <w:r>
        <w:rPr>
          <w:spacing w:val="-6"/>
          <w:sz w:val="28"/>
        </w:rPr>
        <w:t xml:space="preserve"> </w:t>
      </w:r>
      <w:r>
        <w:rPr>
          <w:sz w:val="28"/>
        </w:rPr>
        <w:t>J</w:t>
      </w:r>
      <w:r>
        <w:rPr>
          <w:spacing w:val="-5"/>
          <w:sz w:val="28"/>
        </w:rPr>
        <w:t xml:space="preserve"> </w:t>
      </w:r>
      <w:r>
        <w:rPr>
          <w:sz w:val="28"/>
        </w:rPr>
        <w:t>Investig</w:t>
      </w:r>
      <w:r>
        <w:rPr>
          <w:spacing w:val="-5"/>
          <w:sz w:val="28"/>
        </w:rPr>
        <w:t xml:space="preserve"> </w:t>
      </w:r>
      <w:r>
        <w:rPr>
          <w:sz w:val="28"/>
        </w:rPr>
        <w:t>Clin</w:t>
      </w:r>
      <w:r>
        <w:rPr>
          <w:spacing w:val="-5"/>
          <w:sz w:val="28"/>
        </w:rPr>
        <w:t xml:space="preserve"> </w:t>
      </w:r>
      <w:r>
        <w:rPr>
          <w:sz w:val="28"/>
        </w:rPr>
        <w:t>Dent.</w:t>
      </w:r>
      <w:r>
        <w:rPr>
          <w:spacing w:val="-4"/>
          <w:sz w:val="28"/>
        </w:rPr>
        <w:t xml:space="preserve"> </w:t>
      </w:r>
      <w:r>
        <w:rPr>
          <w:sz w:val="28"/>
        </w:rPr>
        <w:t>–</w:t>
      </w:r>
      <w:r>
        <w:rPr>
          <w:spacing w:val="-5"/>
          <w:sz w:val="28"/>
        </w:rPr>
        <w:t xml:space="preserve"> </w:t>
      </w:r>
      <w:r>
        <w:rPr>
          <w:sz w:val="28"/>
        </w:rPr>
        <w:t>2019. – Vol. 10(2). – P. 230-241.</w:t>
      </w:r>
    </w:p>
    <w:p w14:paraId="30FC6595" w14:textId="77777777" w:rsidR="00837FAC" w:rsidRDefault="004D5FA3">
      <w:pPr>
        <w:pStyle w:val="a4"/>
        <w:numPr>
          <w:ilvl w:val="0"/>
          <w:numId w:val="1"/>
        </w:numPr>
        <w:tabs>
          <w:tab w:val="left" w:pos="1554"/>
        </w:tabs>
        <w:spacing w:before="3"/>
        <w:ind w:right="133" w:firstLine="709"/>
        <w:jc w:val="both"/>
        <w:rPr>
          <w:sz w:val="28"/>
        </w:rPr>
      </w:pPr>
      <w:r>
        <w:rPr>
          <w:sz w:val="28"/>
        </w:rPr>
        <w:t>Bates</w:t>
      </w:r>
      <w:r>
        <w:rPr>
          <w:spacing w:val="-3"/>
          <w:sz w:val="28"/>
        </w:rPr>
        <w:t xml:space="preserve"> </w:t>
      </w:r>
      <w:r>
        <w:rPr>
          <w:sz w:val="28"/>
        </w:rPr>
        <w:t>P.,</w:t>
      </w:r>
      <w:r>
        <w:rPr>
          <w:spacing w:val="-3"/>
          <w:sz w:val="28"/>
        </w:rPr>
        <w:t xml:space="preserve"> </w:t>
      </w:r>
      <w:r>
        <w:rPr>
          <w:sz w:val="28"/>
        </w:rPr>
        <w:t>Ramachandran</w:t>
      </w:r>
      <w:r>
        <w:rPr>
          <w:spacing w:val="-3"/>
          <w:sz w:val="28"/>
        </w:rPr>
        <w:t xml:space="preserve"> </w:t>
      </w:r>
      <w:r>
        <w:rPr>
          <w:sz w:val="28"/>
        </w:rPr>
        <w:t>M.</w:t>
      </w:r>
      <w:r>
        <w:rPr>
          <w:spacing w:val="-3"/>
          <w:sz w:val="28"/>
        </w:rPr>
        <w:t xml:space="preserve"> </w:t>
      </w:r>
      <w:r>
        <w:rPr>
          <w:sz w:val="28"/>
        </w:rPr>
        <w:t>Bone</w:t>
      </w:r>
      <w:r>
        <w:rPr>
          <w:spacing w:val="-3"/>
          <w:sz w:val="28"/>
        </w:rPr>
        <w:t xml:space="preserve"> </w:t>
      </w:r>
      <w:r>
        <w:rPr>
          <w:sz w:val="28"/>
        </w:rPr>
        <w:t>injury,</w:t>
      </w:r>
      <w:r>
        <w:rPr>
          <w:spacing w:val="-3"/>
          <w:sz w:val="28"/>
        </w:rPr>
        <w:t xml:space="preserve"> </w:t>
      </w:r>
      <w:r>
        <w:rPr>
          <w:sz w:val="28"/>
        </w:rPr>
        <w:t>healing</w:t>
      </w:r>
      <w:r>
        <w:rPr>
          <w:spacing w:val="-3"/>
          <w:sz w:val="28"/>
        </w:rPr>
        <w:t xml:space="preserve"> </w:t>
      </w:r>
      <w:r>
        <w:rPr>
          <w:sz w:val="28"/>
        </w:rPr>
        <w:t>and</w:t>
      </w:r>
      <w:r>
        <w:rPr>
          <w:spacing w:val="-3"/>
          <w:sz w:val="28"/>
        </w:rPr>
        <w:t xml:space="preserve"> </w:t>
      </w:r>
      <w:r>
        <w:rPr>
          <w:sz w:val="28"/>
        </w:rPr>
        <w:t>grafting</w:t>
      </w:r>
      <w:r>
        <w:rPr>
          <w:spacing w:val="-3"/>
          <w:sz w:val="28"/>
        </w:rPr>
        <w:t xml:space="preserve"> </w:t>
      </w:r>
      <w:r>
        <w:rPr>
          <w:sz w:val="28"/>
        </w:rPr>
        <w:t>//</w:t>
      </w:r>
      <w:r>
        <w:rPr>
          <w:spacing w:val="-3"/>
          <w:sz w:val="28"/>
        </w:rPr>
        <w:t xml:space="preserve"> </w:t>
      </w:r>
      <w:r>
        <w:rPr>
          <w:sz w:val="28"/>
        </w:rPr>
        <w:t>In:</w:t>
      </w:r>
      <w:r>
        <w:rPr>
          <w:spacing w:val="-3"/>
          <w:sz w:val="28"/>
        </w:rPr>
        <w:t xml:space="preserve"> </w:t>
      </w:r>
      <w:r>
        <w:rPr>
          <w:sz w:val="28"/>
        </w:rPr>
        <w:t>Basic Orthopaedic Sciences. The Stanmore Guide. Edited by: Ramachandran M. – 2007. – London: Hodder Arnold. – P. 123-134.</w:t>
      </w:r>
    </w:p>
    <w:p w14:paraId="5DD1D0CE" w14:textId="77777777" w:rsidR="00837FAC" w:rsidRDefault="004D5FA3">
      <w:pPr>
        <w:pStyle w:val="a4"/>
        <w:numPr>
          <w:ilvl w:val="0"/>
          <w:numId w:val="1"/>
        </w:numPr>
        <w:tabs>
          <w:tab w:val="left" w:pos="1554"/>
        </w:tabs>
        <w:ind w:right="133" w:firstLine="709"/>
        <w:jc w:val="both"/>
        <w:rPr>
          <w:sz w:val="28"/>
        </w:rPr>
      </w:pPr>
      <w:r>
        <w:rPr>
          <w:sz w:val="28"/>
        </w:rPr>
        <w:t>Rolvien T., Barbeck M., Wenisch S., Amling M., Krause M. Cellular mechanisms</w:t>
      </w:r>
      <w:r>
        <w:rPr>
          <w:spacing w:val="-15"/>
          <w:sz w:val="28"/>
        </w:rPr>
        <w:t xml:space="preserve"> </w:t>
      </w:r>
      <w:r>
        <w:rPr>
          <w:sz w:val="28"/>
        </w:rPr>
        <w:t>responsible</w:t>
      </w:r>
      <w:r>
        <w:rPr>
          <w:spacing w:val="-15"/>
          <w:sz w:val="28"/>
        </w:rPr>
        <w:t xml:space="preserve"> </w:t>
      </w:r>
      <w:r>
        <w:rPr>
          <w:sz w:val="28"/>
        </w:rPr>
        <w:t>for</w:t>
      </w:r>
      <w:r>
        <w:rPr>
          <w:spacing w:val="-15"/>
          <w:sz w:val="28"/>
        </w:rPr>
        <w:t xml:space="preserve"> </w:t>
      </w:r>
      <w:r>
        <w:rPr>
          <w:sz w:val="28"/>
        </w:rPr>
        <w:t>success</w:t>
      </w:r>
      <w:r>
        <w:rPr>
          <w:spacing w:val="-15"/>
          <w:sz w:val="28"/>
        </w:rPr>
        <w:t xml:space="preserve"> </w:t>
      </w:r>
      <w:r>
        <w:rPr>
          <w:sz w:val="28"/>
        </w:rPr>
        <w:t>and</w:t>
      </w:r>
      <w:r>
        <w:rPr>
          <w:spacing w:val="-14"/>
          <w:sz w:val="28"/>
        </w:rPr>
        <w:t xml:space="preserve"> </w:t>
      </w:r>
      <w:r>
        <w:rPr>
          <w:sz w:val="28"/>
        </w:rPr>
        <w:t>failure</w:t>
      </w:r>
      <w:r>
        <w:rPr>
          <w:spacing w:val="-15"/>
          <w:sz w:val="28"/>
        </w:rPr>
        <w:t xml:space="preserve"> </w:t>
      </w:r>
      <w:r>
        <w:rPr>
          <w:sz w:val="28"/>
        </w:rPr>
        <w:t>of</w:t>
      </w:r>
      <w:r>
        <w:rPr>
          <w:spacing w:val="-15"/>
          <w:sz w:val="28"/>
        </w:rPr>
        <w:t xml:space="preserve"> </w:t>
      </w:r>
      <w:r>
        <w:rPr>
          <w:sz w:val="28"/>
        </w:rPr>
        <w:t>bone</w:t>
      </w:r>
      <w:r>
        <w:rPr>
          <w:spacing w:val="-15"/>
          <w:sz w:val="28"/>
        </w:rPr>
        <w:t xml:space="preserve"> </w:t>
      </w:r>
      <w:r>
        <w:rPr>
          <w:sz w:val="28"/>
        </w:rPr>
        <w:t>substitute</w:t>
      </w:r>
      <w:r>
        <w:rPr>
          <w:spacing w:val="-15"/>
          <w:sz w:val="28"/>
        </w:rPr>
        <w:t xml:space="preserve"> </w:t>
      </w:r>
      <w:r>
        <w:rPr>
          <w:sz w:val="28"/>
        </w:rPr>
        <w:t>materials</w:t>
      </w:r>
      <w:r>
        <w:rPr>
          <w:spacing w:val="-15"/>
          <w:sz w:val="28"/>
        </w:rPr>
        <w:t xml:space="preserve"> </w:t>
      </w:r>
      <w:r>
        <w:rPr>
          <w:sz w:val="28"/>
        </w:rPr>
        <w:t>//</w:t>
      </w:r>
      <w:r>
        <w:rPr>
          <w:spacing w:val="-15"/>
          <w:sz w:val="28"/>
        </w:rPr>
        <w:t xml:space="preserve"> </w:t>
      </w:r>
      <w:r>
        <w:rPr>
          <w:sz w:val="28"/>
        </w:rPr>
        <w:t>Int</w:t>
      </w:r>
      <w:r>
        <w:rPr>
          <w:spacing w:val="-15"/>
          <w:sz w:val="28"/>
        </w:rPr>
        <w:t xml:space="preserve"> </w:t>
      </w:r>
      <w:r>
        <w:rPr>
          <w:sz w:val="28"/>
        </w:rPr>
        <w:t>J</w:t>
      </w:r>
      <w:r>
        <w:rPr>
          <w:spacing w:val="-15"/>
          <w:sz w:val="28"/>
        </w:rPr>
        <w:t xml:space="preserve"> </w:t>
      </w:r>
      <w:r>
        <w:rPr>
          <w:sz w:val="28"/>
        </w:rPr>
        <w:t>Mol Sci. – 2018. – Vol. 19(10). – P. 2893-1909.</w:t>
      </w:r>
    </w:p>
    <w:p w14:paraId="55445A35" w14:textId="77777777" w:rsidR="00837FAC" w:rsidRDefault="00837FAC">
      <w:pPr>
        <w:pStyle w:val="a4"/>
        <w:rPr>
          <w:sz w:val="28"/>
        </w:rPr>
        <w:sectPr w:rsidR="00837FAC">
          <w:pgSz w:w="11900" w:h="16840"/>
          <w:pgMar w:top="1060" w:right="425" w:bottom="1220" w:left="1559" w:header="0" w:footer="963" w:gutter="0"/>
          <w:cols w:space="720"/>
        </w:sectPr>
      </w:pPr>
    </w:p>
    <w:p w14:paraId="3A458842" w14:textId="77777777" w:rsidR="00837FAC" w:rsidRDefault="004D5FA3">
      <w:pPr>
        <w:pStyle w:val="1"/>
        <w:ind w:left="978" w:right="265"/>
      </w:pPr>
      <w:r>
        <w:t>ПРИЛОЖЕНИЕ</w:t>
      </w:r>
      <w:r>
        <w:rPr>
          <w:spacing w:val="-15"/>
        </w:rPr>
        <w:t xml:space="preserve"> </w:t>
      </w:r>
      <w:r>
        <w:rPr>
          <w:spacing w:val="-10"/>
        </w:rPr>
        <w:t>А</w:t>
      </w:r>
    </w:p>
    <w:p w14:paraId="18892020" w14:textId="77777777" w:rsidR="00837FAC" w:rsidRDefault="00837FAC">
      <w:pPr>
        <w:pStyle w:val="a3"/>
        <w:ind w:left="0"/>
        <w:jc w:val="left"/>
        <w:rPr>
          <w:b/>
        </w:rPr>
      </w:pPr>
    </w:p>
    <w:p w14:paraId="5FA21E6D" w14:textId="77777777" w:rsidR="00837FAC" w:rsidRDefault="004D5FA3">
      <w:pPr>
        <w:pStyle w:val="a3"/>
        <w:tabs>
          <w:tab w:val="left" w:pos="1488"/>
          <w:tab w:val="left" w:pos="1973"/>
          <w:tab w:val="left" w:pos="2412"/>
          <w:tab w:val="left" w:pos="4931"/>
          <w:tab w:val="left" w:pos="5426"/>
          <w:tab w:val="left" w:pos="8042"/>
        </w:tabs>
        <w:spacing w:after="6"/>
        <w:ind w:right="134"/>
        <w:jc w:val="left"/>
      </w:pPr>
      <w:r>
        <w:rPr>
          <w:spacing w:val="-2"/>
        </w:rPr>
        <w:t>Таблица</w:t>
      </w:r>
      <w:r>
        <w:tab/>
      </w:r>
      <w:r>
        <w:rPr>
          <w:spacing w:val="-10"/>
        </w:rPr>
        <w:t>1</w:t>
      </w:r>
      <w:r>
        <w:tab/>
      </w:r>
      <w:r>
        <w:rPr>
          <w:spacing w:val="-10"/>
        </w:rPr>
        <w:t>-</w:t>
      </w:r>
      <w:r>
        <w:tab/>
      </w:r>
      <w:r>
        <w:rPr>
          <w:spacing w:val="-2"/>
        </w:rPr>
        <w:t>Морфологическая</w:t>
      </w:r>
      <w:r>
        <w:tab/>
      </w:r>
      <w:r>
        <w:rPr>
          <w:spacing w:val="-10"/>
        </w:rPr>
        <w:t>и</w:t>
      </w:r>
      <w:r>
        <w:tab/>
      </w:r>
      <w:r>
        <w:rPr>
          <w:spacing w:val="-2"/>
        </w:rPr>
        <w:t>морфометрическая</w:t>
      </w:r>
      <w:r>
        <w:tab/>
      </w:r>
      <w:r>
        <w:rPr>
          <w:spacing w:val="-2"/>
        </w:rPr>
        <w:t xml:space="preserve">сравнительная </w:t>
      </w:r>
      <w:r>
        <w:t>характеристика</w:t>
      </w:r>
      <w:r>
        <w:rPr>
          <w:spacing w:val="-7"/>
        </w:rPr>
        <w:t xml:space="preserve"> </w:t>
      </w:r>
      <w:r>
        <w:t>репаративной</w:t>
      </w:r>
      <w:r>
        <w:rPr>
          <w:spacing w:val="-7"/>
        </w:rPr>
        <w:t xml:space="preserve"> </w:t>
      </w:r>
      <w:r>
        <w:t>регенерации</w:t>
      </w:r>
      <w:r>
        <w:rPr>
          <w:spacing w:val="-7"/>
        </w:rPr>
        <w:t xml:space="preserve"> </w:t>
      </w:r>
      <w:r>
        <w:t>костного</w:t>
      </w:r>
      <w:r>
        <w:rPr>
          <w:spacing w:val="-7"/>
        </w:rPr>
        <w:t xml:space="preserve"> </w:t>
      </w:r>
      <w:r>
        <w:t>дефекта</w:t>
      </w:r>
      <w:r>
        <w:rPr>
          <w:spacing w:val="-7"/>
        </w:rPr>
        <w:t xml:space="preserve"> </w:t>
      </w:r>
      <w:r>
        <w:t>на</w:t>
      </w:r>
      <w:r>
        <w:rPr>
          <w:spacing w:val="-7"/>
        </w:rPr>
        <w:t xml:space="preserve"> </w:t>
      </w:r>
      <w:r>
        <w:t>14,30</w:t>
      </w:r>
      <w:r>
        <w:rPr>
          <w:spacing w:val="-7"/>
        </w:rPr>
        <w:t xml:space="preserve"> </w:t>
      </w:r>
      <w:r>
        <w:t>и</w:t>
      </w:r>
      <w:r>
        <w:rPr>
          <w:spacing w:val="-7"/>
        </w:rPr>
        <w:t xml:space="preserve"> </w:t>
      </w:r>
      <w:r>
        <w:t>60</w:t>
      </w:r>
      <w:r>
        <w:rPr>
          <w:spacing w:val="-7"/>
        </w:rPr>
        <w:t xml:space="preserve"> </w:t>
      </w:r>
      <w:r>
        <w:t>сутки</w:t>
      </w:r>
    </w:p>
    <w:tbl>
      <w:tblPr>
        <w:tblStyle w:val="TableNormal"/>
        <w:tblW w:w="0" w:type="auto"/>
        <w:tblInd w:w="1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5"/>
        <w:gridCol w:w="2410"/>
        <w:gridCol w:w="2554"/>
        <w:gridCol w:w="2252"/>
      </w:tblGrid>
      <w:tr w:rsidR="00837FAC" w14:paraId="27605DCA" w14:textId="77777777">
        <w:trPr>
          <w:trHeight w:val="753"/>
        </w:trPr>
        <w:tc>
          <w:tcPr>
            <w:tcW w:w="2405" w:type="dxa"/>
          </w:tcPr>
          <w:p w14:paraId="69761B47" w14:textId="77777777" w:rsidR="00837FAC" w:rsidRDefault="004D5FA3">
            <w:pPr>
              <w:pStyle w:val="TableParagraph"/>
              <w:spacing w:before="10" w:line="283" w:lineRule="auto"/>
              <w:ind w:left="292" w:right="323" w:firstLine="1041"/>
            </w:pPr>
            <w:r>
              <w:rPr>
                <w:noProof/>
                <w:lang w:eastAsia="ru-RU"/>
              </w:rPr>
              <mc:AlternateContent>
                <mc:Choice Requires="wpg">
                  <w:drawing>
                    <wp:anchor distT="0" distB="0" distL="0" distR="0" simplePos="0" relativeHeight="485729792" behindDoc="1" locked="0" layoutInCell="1" allowOverlap="1" wp14:anchorId="2DC9F2F1" wp14:editId="3779E49D">
                      <wp:simplePos x="0" y="0"/>
                      <wp:positionH relativeFrom="column">
                        <wp:posOffset>1523</wp:posOffset>
                      </wp:positionH>
                      <wp:positionV relativeFrom="paragraph">
                        <wp:posOffset>-1911</wp:posOffset>
                      </wp:positionV>
                      <wp:extent cx="1527175" cy="485140"/>
                      <wp:effectExtent l="0" t="0" r="0" b="0"/>
                      <wp:wrapNone/>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7175" cy="485140"/>
                                <a:chOff x="0" y="0"/>
                                <a:chExt cx="1527175" cy="485140"/>
                              </a:xfrm>
                            </wpg:grpSpPr>
                            <wps:wsp>
                              <wps:cNvPr id="164" name="Graphic 164"/>
                              <wps:cNvSpPr/>
                              <wps:spPr>
                                <a:xfrm>
                                  <a:off x="3047" y="3047"/>
                                  <a:ext cx="1521460" cy="478790"/>
                                </a:xfrm>
                                <a:custGeom>
                                  <a:avLst/>
                                  <a:gdLst/>
                                  <a:ahLst/>
                                  <a:cxnLst/>
                                  <a:rect l="l" t="t" r="r" b="b"/>
                                  <a:pathLst>
                                    <a:path w="1521460" h="478790">
                                      <a:moveTo>
                                        <a:pt x="0" y="0"/>
                                      </a:moveTo>
                                      <a:lnTo>
                                        <a:pt x="1520951" y="478535"/>
                                      </a:lnTo>
                                    </a:path>
                                  </a:pathLst>
                                </a:custGeom>
                                <a:ln w="609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B3602AF" id="Group 163" o:spid="_x0000_s1026" style="position:absolute;margin-left:.1pt;margin-top:-.15pt;width:120.25pt;height:38.2pt;z-index:-17586688;mso-wrap-distance-left:0;mso-wrap-distance-right:0" coordsize="15271,4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">
                      <v:shape id="Graphic 164" o:spid="_x0000_s1027" style="position:absolute;left:30;top:30;width:15215;height:4788;visibility:visible;mso-wrap-style:square;v-text-anchor:top" coordsize="1521460,478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vZrcMA&#10;AADcAAAADwAAAGRycy9kb3ducmV2LnhtbERPTWvCQBC9C/6HZQq9SLNpESkxqxTb0lZEiHrwOGTH&#10;JJidTbNbXf99VxC8zeN9Tj4PphUn6l1jWcFzkoIgLq1uuFKw234+vYJwHllja5kUXMjBfDYc5Jhp&#10;e+aCThtfiRjCLkMFtfddJqUrazLoEtsRR+5ge4M+wr6SusdzDDetfEnTiTTYcGyosaNFTeVx82cU&#10;FL9M673+4fC+LFZuFD6+jsVOqceH8DYF4Sn4u/jm/tZx/mQM12fiBXL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vZrcMAAADcAAAADwAAAAAAAAAAAAAAAACYAgAAZHJzL2Rv&#10;d25yZXYueG1sUEsFBgAAAAAEAAQA9QAAAIgDAAAAAA==&#10;" path="m,l1520951,478535e" filled="f" strokeweight=".16931mm">
                        <v:path arrowok="t"/>
                      </v:shape>
                    </v:group>
                  </w:pict>
                </mc:Fallback>
              </mc:AlternateContent>
            </w:r>
            <w:r>
              <w:rPr>
                <w:spacing w:val="-2"/>
              </w:rPr>
              <w:t>Группы Параметры</w:t>
            </w:r>
          </w:p>
        </w:tc>
        <w:tc>
          <w:tcPr>
            <w:tcW w:w="2410" w:type="dxa"/>
          </w:tcPr>
          <w:p w14:paraId="73017145" w14:textId="77777777" w:rsidR="00837FAC" w:rsidRDefault="004D5FA3">
            <w:pPr>
              <w:pStyle w:val="TableParagraph"/>
              <w:spacing w:before="245"/>
              <w:ind w:left="714"/>
            </w:pPr>
            <w:r>
              <w:rPr>
                <w:spacing w:val="-2"/>
              </w:rPr>
              <w:t>МКГ+PRP</w:t>
            </w:r>
          </w:p>
        </w:tc>
        <w:tc>
          <w:tcPr>
            <w:tcW w:w="2554" w:type="dxa"/>
          </w:tcPr>
          <w:p w14:paraId="19635549" w14:textId="77777777" w:rsidR="00837FAC" w:rsidRDefault="004D5FA3">
            <w:pPr>
              <w:pStyle w:val="TableParagraph"/>
              <w:spacing w:before="245"/>
              <w:ind w:left="10"/>
              <w:jc w:val="center"/>
            </w:pPr>
            <w:r>
              <w:rPr>
                <w:spacing w:val="-5"/>
              </w:rPr>
              <w:t>МКГ</w:t>
            </w:r>
          </w:p>
        </w:tc>
        <w:tc>
          <w:tcPr>
            <w:tcW w:w="2252" w:type="dxa"/>
          </w:tcPr>
          <w:p w14:paraId="12CB96AE" w14:textId="77777777" w:rsidR="00837FAC" w:rsidRDefault="004D5FA3">
            <w:pPr>
              <w:pStyle w:val="TableParagraph"/>
              <w:spacing w:before="245"/>
              <w:ind w:left="407"/>
            </w:pPr>
            <w:r>
              <w:t>Без</w:t>
            </w:r>
            <w:r>
              <w:rPr>
                <w:spacing w:val="-3"/>
              </w:rPr>
              <w:t xml:space="preserve"> </w:t>
            </w:r>
            <w:r>
              <w:rPr>
                <w:spacing w:val="-2"/>
              </w:rPr>
              <w:t>заполнения</w:t>
            </w:r>
          </w:p>
        </w:tc>
      </w:tr>
      <w:tr w:rsidR="00837FAC" w14:paraId="215E59C0" w14:textId="77777777">
        <w:trPr>
          <w:trHeight w:val="460"/>
        </w:trPr>
        <w:tc>
          <w:tcPr>
            <w:tcW w:w="2405" w:type="dxa"/>
          </w:tcPr>
          <w:p w14:paraId="36FADA49" w14:textId="77777777" w:rsidR="00837FAC" w:rsidRDefault="004D5FA3">
            <w:pPr>
              <w:pStyle w:val="TableParagraph"/>
              <w:spacing w:before="101"/>
            </w:pPr>
            <w:r>
              <w:rPr>
                <w:spacing w:val="-10"/>
              </w:rPr>
              <w:t>1</w:t>
            </w:r>
          </w:p>
        </w:tc>
        <w:tc>
          <w:tcPr>
            <w:tcW w:w="2410" w:type="dxa"/>
          </w:tcPr>
          <w:p w14:paraId="5094FC6F" w14:textId="77777777" w:rsidR="00837FAC" w:rsidRDefault="004D5FA3">
            <w:pPr>
              <w:pStyle w:val="TableParagraph"/>
              <w:spacing w:before="101"/>
            </w:pPr>
            <w:r>
              <w:rPr>
                <w:spacing w:val="-10"/>
              </w:rPr>
              <w:t>2</w:t>
            </w:r>
          </w:p>
        </w:tc>
        <w:tc>
          <w:tcPr>
            <w:tcW w:w="2554" w:type="dxa"/>
          </w:tcPr>
          <w:p w14:paraId="7EA506F6" w14:textId="77777777" w:rsidR="00837FAC" w:rsidRDefault="004D5FA3">
            <w:pPr>
              <w:pStyle w:val="TableParagraph"/>
              <w:spacing w:before="101"/>
              <w:ind w:left="10"/>
              <w:jc w:val="center"/>
            </w:pPr>
            <w:r>
              <w:rPr>
                <w:spacing w:val="-10"/>
              </w:rPr>
              <w:t>3</w:t>
            </w:r>
          </w:p>
        </w:tc>
        <w:tc>
          <w:tcPr>
            <w:tcW w:w="2252" w:type="dxa"/>
          </w:tcPr>
          <w:p w14:paraId="1C090700" w14:textId="77777777" w:rsidR="00837FAC" w:rsidRDefault="004D5FA3">
            <w:pPr>
              <w:pStyle w:val="TableParagraph"/>
              <w:spacing w:before="101"/>
              <w:ind w:left="12"/>
              <w:jc w:val="center"/>
            </w:pPr>
            <w:r>
              <w:rPr>
                <w:spacing w:val="-10"/>
              </w:rPr>
              <w:t>4</w:t>
            </w:r>
          </w:p>
        </w:tc>
      </w:tr>
      <w:tr w:rsidR="00837FAC" w14:paraId="68183CDD" w14:textId="77777777">
        <w:trPr>
          <w:trHeight w:val="493"/>
        </w:trPr>
        <w:tc>
          <w:tcPr>
            <w:tcW w:w="9621" w:type="dxa"/>
            <w:gridSpan w:val="4"/>
          </w:tcPr>
          <w:p w14:paraId="3BA5F0EB" w14:textId="77777777" w:rsidR="00837FAC" w:rsidRDefault="004D5FA3">
            <w:pPr>
              <w:pStyle w:val="TableParagraph"/>
              <w:spacing w:before="121"/>
              <w:ind w:left="11"/>
              <w:jc w:val="center"/>
            </w:pPr>
            <w:r>
              <w:t>14</w:t>
            </w:r>
            <w:r>
              <w:rPr>
                <w:spacing w:val="-2"/>
              </w:rPr>
              <w:t xml:space="preserve"> сутки</w:t>
            </w:r>
          </w:p>
        </w:tc>
      </w:tr>
      <w:tr w:rsidR="00837FAC" w14:paraId="04B3E879" w14:textId="77777777">
        <w:trPr>
          <w:trHeight w:val="1353"/>
        </w:trPr>
        <w:tc>
          <w:tcPr>
            <w:tcW w:w="2405" w:type="dxa"/>
          </w:tcPr>
          <w:p w14:paraId="04E3CDCB" w14:textId="77777777" w:rsidR="00837FAC" w:rsidRDefault="00837FAC">
            <w:pPr>
              <w:pStyle w:val="TableParagraph"/>
              <w:ind w:left="0"/>
            </w:pPr>
          </w:p>
          <w:p w14:paraId="325AA09D" w14:textId="77777777" w:rsidR="00837FAC" w:rsidRDefault="00837FAC">
            <w:pPr>
              <w:pStyle w:val="TableParagraph"/>
              <w:spacing w:before="42"/>
              <w:ind w:left="0"/>
            </w:pPr>
          </w:p>
          <w:p w14:paraId="59D085E5" w14:textId="77777777" w:rsidR="00837FAC" w:rsidRDefault="004D5FA3">
            <w:pPr>
              <w:pStyle w:val="TableParagraph"/>
            </w:pPr>
            <w:r>
              <w:rPr>
                <w:spacing w:val="-2"/>
              </w:rPr>
              <w:t>Остеобласты*</w:t>
            </w:r>
          </w:p>
        </w:tc>
        <w:tc>
          <w:tcPr>
            <w:tcW w:w="2410" w:type="dxa"/>
          </w:tcPr>
          <w:p w14:paraId="2FAD7A62" w14:textId="77777777" w:rsidR="00837FAC" w:rsidRDefault="004D5FA3">
            <w:pPr>
              <w:pStyle w:val="TableParagraph"/>
              <w:spacing w:before="169"/>
              <w:ind w:left="732" w:hanging="427"/>
            </w:pPr>
            <w:r>
              <w:t>412.0</w:t>
            </w:r>
            <w:r>
              <w:rPr>
                <w:spacing w:val="-14"/>
              </w:rPr>
              <w:t xml:space="preserve"> </w:t>
            </w:r>
            <w:r>
              <w:t>(410.0;</w:t>
            </w:r>
            <w:r>
              <w:rPr>
                <w:spacing w:val="-14"/>
              </w:rPr>
              <w:t xml:space="preserve"> </w:t>
            </w:r>
            <w:r>
              <w:t xml:space="preserve">465.8) </w:t>
            </w:r>
            <w:r>
              <w:rPr>
                <w:spacing w:val="-2"/>
              </w:rPr>
              <w:t>p1=0.0001 p2=0.0001 p3=0.0001</w:t>
            </w:r>
          </w:p>
        </w:tc>
        <w:tc>
          <w:tcPr>
            <w:tcW w:w="2554" w:type="dxa"/>
          </w:tcPr>
          <w:p w14:paraId="2D3CD36D" w14:textId="77777777" w:rsidR="00837FAC" w:rsidRDefault="00837FAC">
            <w:pPr>
              <w:pStyle w:val="TableParagraph"/>
              <w:spacing w:before="170"/>
              <w:ind w:left="0"/>
            </w:pPr>
          </w:p>
          <w:p w14:paraId="1187BD90" w14:textId="77777777" w:rsidR="00837FAC" w:rsidRDefault="004D5FA3">
            <w:pPr>
              <w:pStyle w:val="TableParagraph"/>
              <w:ind w:left="802" w:hanging="427"/>
            </w:pPr>
            <w:r>
              <w:t>298.0</w:t>
            </w:r>
            <w:r>
              <w:rPr>
                <w:spacing w:val="-14"/>
              </w:rPr>
              <w:t xml:space="preserve"> </w:t>
            </w:r>
            <w:r>
              <w:t>(281.5;</w:t>
            </w:r>
            <w:r>
              <w:rPr>
                <w:spacing w:val="-14"/>
              </w:rPr>
              <w:t xml:space="preserve"> </w:t>
            </w:r>
            <w:r>
              <w:t xml:space="preserve">310.5) </w:t>
            </w:r>
            <w:r>
              <w:rPr>
                <w:spacing w:val="-2"/>
              </w:rPr>
              <w:t>p4=0.0001</w:t>
            </w:r>
          </w:p>
        </w:tc>
        <w:tc>
          <w:tcPr>
            <w:tcW w:w="2252" w:type="dxa"/>
          </w:tcPr>
          <w:p w14:paraId="1F80034C" w14:textId="77777777" w:rsidR="00837FAC" w:rsidRDefault="00837FAC">
            <w:pPr>
              <w:pStyle w:val="TableParagraph"/>
              <w:spacing w:before="45"/>
              <w:ind w:left="0"/>
            </w:pPr>
          </w:p>
          <w:p w14:paraId="0D0B471D" w14:textId="77777777" w:rsidR="00837FAC" w:rsidRDefault="004D5FA3">
            <w:pPr>
              <w:pStyle w:val="TableParagraph"/>
              <w:ind w:left="335"/>
            </w:pPr>
            <w:r>
              <w:t>88.0</w:t>
            </w:r>
            <w:r>
              <w:rPr>
                <w:spacing w:val="-5"/>
              </w:rPr>
              <w:t xml:space="preserve"> </w:t>
            </w:r>
            <w:r>
              <w:t>(84.5;</w:t>
            </w:r>
            <w:r>
              <w:rPr>
                <w:spacing w:val="-5"/>
              </w:rPr>
              <w:t xml:space="preserve"> </w:t>
            </w:r>
            <w:r>
              <w:rPr>
                <w:spacing w:val="-2"/>
              </w:rPr>
              <w:t>100.0)</w:t>
            </w:r>
          </w:p>
        </w:tc>
      </w:tr>
      <w:tr w:rsidR="00837FAC" w14:paraId="7C02567F" w14:textId="77777777">
        <w:trPr>
          <w:trHeight w:val="1405"/>
        </w:trPr>
        <w:tc>
          <w:tcPr>
            <w:tcW w:w="2405" w:type="dxa"/>
          </w:tcPr>
          <w:p w14:paraId="04EA21A2" w14:textId="77777777" w:rsidR="00837FAC" w:rsidRDefault="00837FAC">
            <w:pPr>
              <w:pStyle w:val="TableParagraph"/>
              <w:ind w:left="0"/>
            </w:pPr>
          </w:p>
          <w:p w14:paraId="2518F5C1" w14:textId="77777777" w:rsidR="00837FAC" w:rsidRDefault="00837FAC">
            <w:pPr>
              <w:pStyle w:val="TableParagraph"/>
              <w:spacing w:before="70"/>
              <w:ind w:left="0"/>
            </w:pPr>
          </w:p>
          <w:p w14:paraId="4998C5E7" w14:textId="77777777" w:rsidR="00837FAC" w:rsidRDefault="004D5FA3">
            <w:pPr>
              <w:pStyle w:val="TableParagraph"/>
              <w:spacing w:before="1"/>
            </w:pPr>
            <w:r>
              <w:rPr>
                <w:spacing w:val="-2"/>
              </w:rPr>
              <w:t>Остеоциты*</w:t>
            </w:r>
          </w:p>
        </w:tc>
        <w:tc>
          <w:tcPr>
            <w:tcW w:w="2410" w:type="dxa"/>
          </w:tcPr>
          <w:p w14:paraId="04ED1221" w14:textId="77777777" w:rsidR="00837FAC" w:rsidRDefault="004D5FA3">
            <w:pPr>
              <w:pStyle w:val="TableParagraph"/>
              <w:spacing w:before="197"/>
              <w:ind w:left="732" w:hanging="427"/>
            </w:pPr>
            <w:r>
              <w:t>335.0</w:t>
            </w:r>
            <w:r>
              <w:rPr>
                <w:spacing w:val="-14"/>
              </w:rPr>
              <w:t xml:space="preserve"> </w:t>
            </w:r>
            <w:r>
              <w:t>(317.8;</w:t>
            </w:r>
            <w:r>
              <w:rPr>
                <w:spacing w:val="-14"/>
              </w:rPr>
              <w:t xml:space="preserve"> </w:t>
            </w:r>
            <w:r>
              <w:t xml:space="preserve">366.8) </w:t>
            </w:r>
            <w:r>
              <w:rPr>
                <w:spacing w:val="-2"/>
              </w:rPr>
              <w:t>p1=0.0001 p2=0.0001 p3=0.0001</w:t>
            </w:r>
          </w:p>
        </w:tc>
        <w:tc>
          <w:tcPr>
            <w:tcW w:w="2554" w:type="dxa"/>
          </w:tcPr>
          <w:p w14:paraId="15DD1BFC" w14:textId="77777777" w:rsidR="00837FAC" w:rsidRDefault="00837FAC">
            <w:pPr>
              <w:pStyle w:val="TableParagraph"/>
              <w:spacing w:before="69"/>
              <w:ind w:left="0"/>
            </w:pPr>
          </w:p>
          <w:p w14:paraId="5E875B87" w14:textId="77777777" w:rsidR="00837FAC" w:rsidRDefault="004D5FA3">
            <w:pPr>
              <w:pStyle w:val="TableParagraph"/>
              <w:ind w:left="802" w:hanging="427"/>
            </w:pPr>
            <w:r>
              <w:t>217.0</w:t>
            </w:r>
            <w:r>
              <w:rPr>
                <w:spacing w:val="-14"/>
              </w:rPr>
              <w:t xml:space="preserve"> </w:t>
            </w:r>
            <w:r>
              <w:t>(193.0;</w:t>
            </w:r>
            <w:r>
              <w:rPr>
                <w:spacing w:val="-14"/>
              </w:rPr>
              <w:t xml:space="preserve"> </w:t>
            </w:r>
            <w:r>
              <w:t xml:space="preserve">229.5) </w:t>
            </w:r>
            <w:r>
              <w:rPr>
                <w:spacing w:val="-2"/>
              </w:rPr>
              <w:t>p4=0.0001</w:t>
            </w:r>
          </w:p>
        </w:tc>
        <w:tc>
          <w:tcPr>
            <w:tcW w:w="2252" w:type="dxa"/>
          </w:tcPr>
          <w:p w14:paraId="09CF20BD" w14:textId="77777777" w:rsidR="00837FAC" w:rsidRDefault="00837FAC">
            <w:pPr>
              <w:pStyle w:val="TableParagraph"/>
              <w:ind w:left="0"/>
            </w:pPr>
          </w:p>
          <w:p w14:paraId="6A27AC34" w14:textId="77777777" w:rsidR="00837FAC" w:rsidRDefault="00837FAC">
            <w:pPr>
              <w:pStyle w:val="TableParagraph"/>
              <w:spacing w:before="70"/>
              <w:ind w:left="0"/>
            </w:pPr>
          </w:p>
          <w:p w14:paraId="0F0633EA" w14:textId="77777777" w:rsidR="00837FAC" w:rsidRDefault="004D5FA3">
            <w:pPr>
              <w:pStyle w:val="TableParagraph"/>
              <w:spacing w:before="1"/>
              <w:ind w:left="262"/>
            </w:pPr>
            <w:r>
              <w:t>124.5</w:t>
            </w:r>
            <w:r>
              <w:rPr>
                <w:spacing w:val="-6"/>
              </w:rPr>
              <w:t xml:space="preserve"> </w:t>
            </w:r>
            <w:r>
              <w:t>(120.5;</w:t>
            </w:r>
            <w:r>
              <w:rPr>
                <w:spacing w:val="-6"/>
              </w:rPr>
              <w:t xml:space="preserve"> </w:t>
            </w:r>
            <w:r>
              <w:rPr>
                <w:spacing w:val="-2"/>
              </w:rPr>
              <w:t>137.5</w:t>
            </w:r>
          </w:p>
        </w:tc>
      </w:tr>
      <w:tr w:rsidR="00837FAC" w14:paraId="4A95D117" w14:textId="77777777">
        <w:trPr>
          <w:trHeight w:val="1410"/>
        </w:trPr>
        <w:tc>
          <w:tcPr>
            <w:tcW w:w="2405" w:type="dxa"/>
          </w:tcPr>
          <w:p w14:paraId="00BD32B6" w14:textId="77777777" w:rsidR="00837FAC" w:rsidRDefault="00837FAC">
            <w:pPr>
              <w:pStyle w:val="TableParagraph"/>
              <w:ind w:left="0"/>
            </w:pPr>
          </w:p>
          <w:p w14:paraId="754F2B3C" w14:textId="77777777" w:rsidR="00837FAC" w:rsidRDefault="00837FAC">
            <w:pPr>
              <w:pStyle w:val="TableParagraph"/>
              <w:spacing w:before="75"/>
              <w:ind w:left="0"/>
            </w:pPr>
          </w:p>
          <w:p w14:paraId="793A82B3" w14:textId="77777777" w:rsidR="00837FAC" w:rsidRDefault="004D5FA3">
            <w:pPr>
              <w:pStyle w:val="TableParagraph"/>
            </w:pPr>
            <w:r>
              <w:rPr>
                <w:spacing w:val="-2"/>
              </w:rPr>
              <w:t>Остеокласты*</w:t>
            </w:r>
          </w:p>
        </w:tc>
        <w:tc>
          <w:tcPr>
            <w:tcW w:w="2410" w:type="dxa"/>
          </w:tcPr>
          <w:p w14:paraId="54B4F39A" w14:textId="77777777" w:rsidR="00837FAC" w:rsidRDefault="004D5FA3">
            <w:pPr>
              <w:pStyle w:val="TableParagraph"/>
              <w:spacing w:before="202"/>
              <w:ind w:left="732" w:hanging="152"/>
            </w:pPr>
            <w:r>
              <w:t>8.0</w:t>
            </w:r>
            <w:r>
              <w:rPr>
                <w:spacing w:val="-14"/>
              </w:rPr>
              <w:t xml:space="preserve"> </w:t>
            </w:r>
            <w:r>
              <w:t>(5.0;</w:t>
            </w:r>
            <w:r>
              <w:rPr>
                <w:spacing w:val="-14"/>
              </w:rPr>
              <w:t xml:space="preserve"> </w:t>
            </w:r>
            <w:r>
              <w:t xml:space="preserve">11.0) </w:t>
            </w:r>
            <w:r>
              <w:rPr>
                <w:spacing w:val="-2"/>
              </w:rPr>
              <w:t>p1=0.4196 p2=0.1767 p3=0.0001</w:t>
            </w:r>
          </w:p>
        </w:tc>
        <w:tc>
          <w:tcPr>
            <w:tcW w:w="2554" w:type="dxa"/>
          </w:tcPr>
          <w:p w14:paraId="3CF24E69" w14:textId="77777777" w:rsidR="00837FAC" w:rsidRDefault="00837FAC">
            <w:pPr>
              <w:pStyle w:val="TableParagraph"/>
              <w:spacing w:before="199"/>
              <w:ind w:left="0"/>
            </w:pPr>
          </w:p>
          <w:p w14:paraId="36B6E876" w14:textId="77777777" w:rsidR="00837FAC" w:rsidRDefault="004D5FA3">
            <w:pPr>
              <w:pStyle w:val="TableParagraph"/>
              <w:ind w:left="802" w:hanging="152"/>
            </w:pPr>
            <w:r>
              <w:t>8.5</w:t>
            </w:r>
            <w:r>
              <w:rPr>
                <w:spacing w:val="-14"/>
              </w:rPr>
              <w:t xml:space="preserve"> </w:t>
            </w:r>
            <w:r>
              <w:t>(4.5;</w:t>
            </w:r>
            <w:r>
              <w:rPr>
                <w:spacing w:val="-14"/>
              </w:rPr>
              <w:t xml:space="preserve"> </w:t>
            </w:r>
            <w:r>
              <w:t xml:space="preserve">11.0) </w:t>
            </w:r>
            <w:r>
              <w:rPr>
                <w:spacing w:val="-2"/>
              </w:rPr>
              <w:t>p4=0.0003</w:t>
            </w:r>
          </w:p>
        </w:tc>
        <w:tc>
          <w:tcPr>
            <w:tcW w:w="2252" w:type="dxa"/>
          </w:tcPr>
          <w:p w14:paraId="2200DA4D" w14:textId="77777777" w:rsidR="00837FAC" w:rsidRDefault="00837FAC">
            <w:pPr>
              <w:pStyle w:val="TableParagraph"/>
              <w:ind w:left="0"/>
            </w:pPr>
          </w:p>
          <w:p w14:paraId="15C370E0" w14:textId="77777777" w:rsidR="00837FAC" w:rsidRDefault="00837FAC">
            <w:pPr>
              <w:pStyle w:val="TableParagraph"/>
              <w:spacing w:before="75"/>
              <w:ind w:left="0"/>
            </w:pPr>
          </w:p>
          <w:p w14:paraId="05CDFDFF" w14:textId="77777777" w:rsidR="00837FAC" w:rsidRDefault="004D5FA3">
            <w:pPr>
              <w:pStyle w:val="TableParagraph"/>
              <w:ind w:left="390"/>
            </w:pPr>
            <w:r>
              <w:t>25.5</w:t>
            </w:r>
            <w:r>
              <w:rPr>
                <w:spacing w:val="-5"/>
              </w:rPr>
              <w:t xml:space="preserve"> </w:t>
            </w:r>
            <w:r>
              <w:t>(15.5;</w:t>
            </w:r>
            <w:r>
              <w:rPr>
                <w:spacing w:val="-5"/>
              </w:rPr>
              <w:t xml:space="preserve"> </w:t>
            </w:r>
            <w:r>
              <w:rPr>
                <w:spacing w:val="-2"/>
              </w:rPr>
              <w:t>29.0)</w:t>
            </w:r>
          </w:p>
        </w:tc>
      </w:tr>
      <w:tr w:rsidR="00837FAC" w14:paraId="2E7D1F91" w14:textId="77777777">
        <w:trPr>
          <w:trHeight w:val="1276"/>
        </w:trPr>
        <w:tc>
          <w:tcPr>
            <w:tcW w:w="2405" w:type="dxa"/>
          </w:tcPr>
          <w:p w14:paraId="708334B2" w14:textId="77777777" w:rsidR="00837FAC" w:rsidRDefault="00837FAC">
            <w:pPr>
              <w:pStyle w:val="TableParagraph"/>
              <w:ind w:left="0"/>
            </w:pPr>
          </w:p>
          <w:p w14:paraId="74898C98" w14:textId="77777777" w:rsidR="00837FAC" w:rsidRDefault="00837FAC">
            <w:pPr>
              <w:pStyle w:val="TableParagraph"/>
              <w:spacing w:before="8"/>
              <w:ind w:left="0"/>
            </w:pPr>
          </w:p>
          <w:p w14:paraId="5BE38DD7" w14:textId="77777777" w:rsidR="00837FAC" w:rsidRDefault="004D5FA3">
            <w:pPr>
              <w:pStyle w:val="TableParagraph"/>
            </w:pPr>
            <w:r>
              <w:t>Фиброзная</w:t>
            </w:r>
            <w:r>
              <w:rPr>
                <w:spacing w:val="-9"/>
              </w:rPr>
              <w:t xml:space="preserve"> </w:t>
            </w:r>
            <w:r>
              <w:rPr>
                <w:spacing w:val="-2"/>
              </w:rPr>
              <w:t>ткань**</w:t>
            </w:r>
          </w:p>
        </w:tc>
        <w:tc>
          <w:tcPr>
            <w:tcW w:w="2410" w:type="dxa"/>
          </w:tcPr>
          <w:p w14:paraId="43C55D3A" w14:textId="77777777" w:rsidR="00837FAC" w:rsidRDefault="004D5FA3">
            <w:pPr>
              <w:pStyle w:val="TableParagraph"/>
              <w:spacing w:before="135"/>
              <w:ind w:left="732" w:hanging="262"/>
            </w:pPr>
            <w:r>
              <w:t>35.0</w:t>
            </w:r>
            <w:r>
              <w:rPr>
                <w:spacing w:val="-14"/>
              </w:rPr>
              <w:t xml:space="preserve"> </w:t>
            </w:r>
            <w:r>
              <w:t>(32.8;</w:t>
            </w:r>
            <w:r>
              <w:rPr>
                <w:spacing w:val="-14"/>
              </w:rPr>
              <w:t xml:space="preserve"> </w:t>
            </w:r>
            <w:r>
              <w:t xml:space="preserve">38.0) </w:t>
            </w:r>
            <w:r>
              <w:rPr>
                <w:spacing w:val="-2"/>
              </w:rPr>
              <w:t>p1=0.0001 p2=0.0001 p3=0.0001</w:t>
            </w:r>
          </w:p>
        </w:tc>
        <w:tc>
          <w:tcPr>
            <w:tcW w:w="2554" w:type="dxa"/>
          </w:tcPr>
          <w:p w14:paraId="05965809" w14:textId="77777777" w:rsidR="00837FAC" w:rsidRDefault="00837FAC">
            <w:pPr>
              <w:pStyle w:val="TableParagraph"/>
              <w:spacing w:before="7"/>
              <w:ind w:left="0"/>
            </w:pPr>
          </w:p>
          <w:p w14:paraId="73BBFC33" w14:textId="77777777" w:rsidR="00837FAC" w:rsidRDefault="004D5FA3">
            <w:pPr>
              <w:pStyle w:val="TableParagraph"/>
              <w:ind w:left="802" w:hanging="262"/>
            </w:pPr>
            <w:r>
              <w:t>47.0</w:t>
            </w:r>
            <w:r>
              <w:rPr>
                <w:spacing w:val="-14"/>
              </w:rPr>
              <w:t xml:space="preserve"> </w:t>
            </w:r>
            <w:r>
              <w:t>(40.8;</w:t>
            </w:r>
            <w:r>
              <w:rPr>
                <w:spacing w:val="-14"/>
              </w:rPr>
              <w:t xml:space="preserve"> </w:t>
            </w:r>
            <w:r>
              <w:t xml:space="preserve">49.0) </w:t>
            </w:r>
            <w:r>
              <w:rPr>
                <w:spacing w:val="-2"/>
              </w:rPr>
              <w:t>p4=0.0001</w:t>
            </w:r>
          </w:p>
        </w:tc>
        <w:tc>
          <w:tcPr>
            <w:tcW w:w="2252" w:type="dxa"/>
          </w:tcPr>
          <w:p w14:paraId="0DC733CE" w14:textId="77777777" w:rsidR="00837FAC" w:rsidRDefault="00837FAC">
            <w:pPr>
              <w:pStyle w:val="TableParagraph"/>
              <w:ind w:left="0"/>
            </w:pPr>
          </w:p>
          <w:p w14:paraId="2E1B224E" w14:textId="77777777" w:rsidR="00837FAC" w:rsidRDefault="00837FAC">
            <w:pPr>
              <w:pStyle w:val="TableParagraph"/>
              <w:spacing w:before="8"/>
              <w:ind w:left="0"/>
            </w:pPr>
          </w:p>
          <w:p w14:paraId="61FFD437" w14:textId="77777777" w:rsidR="00837FAC" w:rsidRDefault="004D5FA3">
            <w:pPr>
              <w:pStyle w:val="TableParagraph"/>
              <w:ind w:left="390"/>
            </w:pPr>
            <w:r>
              <w:t>85.0</w:t>
            </w:r>
            <w:r>
              <w:rPr>
                <w:spacing w:val="-5"/>
              </w:rPr>
              <w:t xml:space="preserve"> </w:t>
            </w:r>
            <w:r>
              <w:t>(81.0;</w:t>
            </w:r>
            <w:r>
              <w:rPr>
                <w:spacing w:val="-5"/>
              </w:rPr>
              <w:t xml:space="preserve"> </w:t>
            </w:r>
            <w:r>
              <w:rPr>
                <w:spacing w:val="-2"/>
              </w:rPr>
              <w:t>88.5)</w:t>
            </w:r>
          </w:p>
        </w:tc>
      </w:tr>
      <w:tr w:rsidR="00837FAC" w14:paraId="16595564" w14:textId="77777777">
        <w:trPr>
          <w:trHeight w:val="1122"/>
        </w:trPr>
        <w:tc>
          <w:tcPr>
            <w:tcW w:w="2405" w:type="dxa"/>
          </w:tcPr>
          <w:p w14:paraId="1130D27F" w14:textId="77777777" w:rsidR="00837FAC" w:rsidRDefault="00837FAC">
            <w:pPr>
              <w:pStyle w:val="TableParagraph"/>
              <w:spacing w:before="179"/>
              <w:ind w:left="0"/>
            </w:pPr>
          </w:p>
          <w:p w14:paraId="19081D4B" w14:textId="77777777" w:rsidR="00837FAC" w:rsidRDefault="004D5FA3">
            <w:pPr>
              <w:pStyle w:val="TableParagraph"/>
              <w:spacing w:before="1"/>
            </w:pPr>
            <w:r>
              <w:t>Хрящевая</w:t>
            </w:r>
            <w:r>
              <w:rPr>
                <w:spacing w:val="-8"/>
              </w:rPr>
              <w:t xml:space="preserve"> </w:t>
            </w:r>
            <w:r>
              <w:rPr>
                <w:spacing w:val="-2"/>
              </w:rPr>
              <w:t>ткань**</w:t>
            </w:r>
          </w:p>
        </w:tc>
        <w:tc>
          <w:tcPr>
            <w:tcW w:w="2410" w:type="dxa"/>
          </w:tcPr>
          <w:p w14:paraId="675880D7" w14:textId="77777777" w:rsidR="00837FAC" w:rsidRDefault="004D5FA3">
            <w:pPr>
              <w:pStyle w:val="TableParagraph"/>
              <w:spacing w:before="53"/>
              <w:ind w:left="732" w:hanging="97"/>
            </w:pPr>
            <w:r>
              <w:t>5.5</w:t>
            </w:r>
            <w:r>
              <w:rPr>
                <w:spacing w:val="-14"/>
              </w:rPr>
              <w:t xml:space="preserve"> </w:t>
            </w:r>
            <w:r>
              <w:t>(3.8;</w:t>
            </w:r>
            <w:r>
              <w:rPr>
                <w:spacing w:val="-14"/>
              </w:rPr>
              <w:t xml:space="preserve"> </w:t>
            </w:r>
            <w:r>
              <w:t xml:space="preserve">9.0) </w:t>
            </w:r>
            <w:r>
              <w:rPr>
                <w:spacing w:val="-2"/>
              </w:rPr>
              <w:t>p1=0.0001 p2=0.0001 p3=0.0562</w:t>
            </w:r>
          </w:p>
        </w:tc>
        <w:tc>
          <w:tcPr>
            <w:tcW w:w="2554" w:type="dxa"/>
          </w:tcPr>
          <w:p w14:paraId="49539398" w14:textId="77777777" w:rsidR="00837FAC" w:rsidRDefault="00837FAC">
            <w:pPr>
              <w:pStyle w:val="TableParagraph"/>
              <w:spacing w:before="55"/>
              <w:ind w:left="0"/>
            </w:pPr>
          </w:p>
          <w:p w14:paraId="2651FFBE" w14:textId="77777777" w:rsidR="00837FAC" w:rsidRDefault="004D5FA3">
            <w:pPr>
              <w:pStyle w:val="TableParagraph"/>
              <w:ind w:left="802" w:hanging="262"/>
            </w:pPr>
            <w:r>
              <w:t>11.5</w:t>
            </w:r>
            <w:r>
              <w:rPr>
                <w:spacing w:val="-14"/>
              </w:rPr>
              <w:t xml:space="preserve"> </w:t>
            </w:r>
            <w:r>
              <w:t>(10.8;</w:t>
            </w:r>
            <w:r>
              <w:rPr>
                <w:spacing w:val="-14"/>
              </w:rPr>
              <w:t xml:space="preserve"> </w:t>
            </w:r>
            <w:r>
              <w:t xml:space="preserve">12.3) </w:t>
            </w:r>
            <w:r>
              <w:rPr>
                <w:spacing w:val="-2"/>
              </w:rPr>
              <w:t>p4=0.0005</w:t>
            </w:r>
          </w:p>
        </w:tc>
        <w:tc>
          <w:tcPr>
            <w:tcW w:w="2252" w:type="dxa"/>
          </w:tcPr>
          <w:p w14:paraId="32CCE77A" w14:textId="77777777" w:rsidR="00837FAC" w:rsidRDefault="00837FAC">
            <w:pPr>
              <w:pStyle w:val="TableParagraph"/>
              <w:spacing w:before="179"/>
              <w:ind w:left="0"/>
            </w:pPr>
          </w:p>
          <w:p w14:paraId="79D909C9" w14:textId="77777777" w:rsidR="00837FAC" w:rsidRDefault="004D5FA3">
            <w:pPr>
              <w:pStyle w:val="TableParagraph"/>
              <w:spacing w:before="1"/>
              <w:ind w:left="500"/>
            </w:pPr>
            <w:r>
              <w:t>9.5</w:t>
            </w:r>
            <w:r>
              <w:rPr>
                <w:spacing w:val="-4"/>
              </w:rPr>
              <w:t xml:space="preserve"> </w:t>
            </w:r>
            <w:r>
              <w:t>(6.5;</w:t>
            </w:r>
            <w:r>
              <w:rPr>
                <w:spacing w:val="-4"/>
              </w:rPr>
              <w:t xml:space="preserve"> </w:t>
            </w:r>
            <w:r>
              <w:rPr>
                <w:spacing w:val="-2"/>
              </w:rPr>
              <w:t>11.5)</w:t>
            </w:r>
          </w:p>
        </w:tc>
      </w:tr>
      <w:tr w:rsidR="00837FAC" w14:paraId="72F44EA9" w14:textId="77777777">
        <w:trPr>
          <w:trHeight w:val="1122"/>
        </w:trPr>
        <w:tc>
          <w:tcPr>
            <w:tcW w:w="2405" w:type="dxa"/>
          </w:tcPr>
          <w:p w14:paraId="7C2D8A0F" w14:textId="77777777" w:rsidR="00837FAC" w:rsidRDefault="00837FAC">
            <w:pPr>
              <w:pStyle w:val="TableParagraph"/>
              <w:spacing w:before="184"/>
              <w:ind w:left="0"/>
            </w:pPr>
          </w:p>
          <w:p w14:paraId="7A164C25" w14:textId="77777777" w:rsidR="00837FAC" w:rsidRDefault="004D5FA3">
            <w:pPr>
              <w:pStyle w:val="TableParagraph"/>
            </w:pPr>
            <w:r>
              <w:t>Костная</w:t>
            </w:r>
            <w:r>
              <w:rPr>
                <w:spacing w:val="-7"/>
              </w:rPr>
              <w:t xml:space="preserve"> </w:t>
            </w:r>
            <w:r>
              <w:t>ткань</w:t>
            </w:r>
            <w:r>
              <w:rPr>
                <w:spacing w:val="-6"/>
              </w:rPr>
              <w:t xml:space="preserve"> </w:t>
            </w:r>
            <w:r>
              <w:rPr>
                <w:spacing w:val="-5"/>
              </w:rPr>
              <w:t>**</w:t>
            </w:r>
          </w:p>
        </w:tc>
        <w:tc>
          <w:tcPr>
            <w:tcW w:w="2410" w:type="dxa"/>
          </w:tcPr>
          <w:p w14:paraId="44741A75" w14:textId="77777777" w:rsidR="00837FAC" w:rsidRDefault="004D5FA3">
            <w:pPr>
              <w:pStyle w:val="TableParagraph"/>
              <w:spacing w:before="53"/>
              <w:ind w:left="732" w:hanging="262"/>
            </w:pPr>
            <w:r>
              <w:t>58.0</w:t>
            </w:r>
            <w:r>
              <w:rPr>
                <w:spacing w:val="-14"/>
              </w:rPr>
              <w:t xml:space="preserve"> </w:t>
            </w:r>
            <w:r>
              <w:t>(54.5;</w:t>
            </w:r>
            <w:r>
              <w:rPr>
                <w:spacing w:val="-14"/>
              </w:rPr>
              <w:t xml:space="preserve"> </w:t>
            </w:r>
            <w:r>
              <w:t xml:space="preserve">62.8) </w:t>
            </w:r>
            <w:r>
              <w:rPr>
                <w:spacing w:val="-2"/>
              </w:rPr>
              <w:t>p1=0.0001 p2=0.0001 p3=0.0001</w:t>
            </w:r>
          </w:p>
        </w:tc>
        <w:tc>
          <w:tcPr>
            <w:tcW w:w="2554" w:type="dxa"/>
          </w:tcPr>
          <w:p w14:paraId="3527CD73" w14:textId="77777777" w:rsidR="00837FAC" w:rsidRDefault="004D5FA3">
            <w:pPr>
              <w:pStyle w:val="TableParagraph"/>
              <w:spacing w:before="183"/>
              <w:ind w:left="802" w:hanging="262"/>
            </w:pPr>
            <w:r>
              <w:t>41.5</w:t>
            </w:r>
            <w:r>
              <w:rPr>
                <w:spacing w:val="-14"/>
              </w:rPr>
              <w:t xml:space="preserve"> </w:t>
            </w:r>
            <w:r>
              <w:t>(38.8;</w:t>
            </w:r>
            <w:r>
              <w:rPr>
                <w:spacing w:val="-14"/>
              </w:rPr>
              <w:t xml:space="preserve"> </w:t>
            </w:r>
            <w:r>
              <w:t xml:space="preserve">48.5) </w:t>
            </w:r>
            <w:r>
              <w:rPr>
                <w:spacing w:val="-2"/>
              </w:rPr>
              <w:t>p4=0.0001</w:t>
            </w:r>
          </w:p>
        </w:tc>
        <w:tc>
          <w:tcPr>
            <w:tcW w:w="2252" w:type="dxa"/>
          </w:tcPr>
          <w:p w14:paraId="5301918A" w14:textId="77777777" w:rsidR="00837FAC" w:rsidRDefault="00837FAC">
            <w:pPr>
              <w:pStyle w:val="TableParagraph"/>
              <w:spacing w:before="184"/>
              <w:ind w:left="0"/>
            </w:pPr>
          </w:p>
          <w:p w14:paraId="7E393006" w14:textId="77777777" w:rsidR="00837FAC" w:rsidRDefault="004D5FA3">
            <w:pPr>
              <w:pStyle w:val="TableParagraph"/>
              <w:ind w:left="555"/>
            </w:pPr>
            <w:r>
              <w:t>7.5</w:t>
            </w:r>
            <w:r>
              <w:rPr>
                <w:spacing w:val="-4"/>
              </w:rPr>
              <w:t xml:space="preserve"> </w:t>
            </w:r>
            <w:r>
              <w:t>(4.0;</w:t>
            </w:r>
            <w:r>
              <w:rPr>
                <w:spacing w:val="-4"/>
              </w:rPr>
              <w:t xml:space="preserve"> 9.5)</w:t>
            </w:r>
          </w:p>
        </w:tc>
      </w:tr>
      <w:tr w:rsidR="00837FAC" w14:paraId="06EC11FB" w14:textId="77777777">
        <w:trPr>
          <w:trHeight w:val="1012"/>
        </w:trPr>
        <w:tc>
          <w:tcPr>
            <w:tcW w:w="2405" w:type="dxa"/>
          </w:tcPr>
          <w:p w14:paraId="217AAC99" w14:textId="77777777" w:rsidR="00837FAC" w:rsidRDefault="00837FAC">
            <w:pPr>
              <w:pStyle w:val="TableParagraph"/>
              <w:spacing w:before="127"/>
              <w:ind w:left="0"/>
            </w:pPr>
          </w:p>
          <w:p w14:paraId="7A3C1F27" w14:textId="77777777" w:rsidR="00837FAC" w:rsidRDefault="004D5FA3">
            <w:pPr>
              <w:pStyle w:val="TableParagraph"/>
            </w:pPr>
            <w:r>
              <w:rPr>
                <w:spacing w:val="-2"/>
              </w:rPr>
              <w:t>Неоваскуляризация***</w:t>
            </w:r>
          </w:p>
        </w:tc>
        <w:tc>
          <w:tcPr>
            <w:tcW w:w="2410" w:type="dxa"/>
          </w:tcPr>
          <w:p w14:paraId="6F84167F" w14:textId="77777777" w:rsidR="00837FAC" w:rsidRDefault="004D5FA3">
            <w:pPr>
              <w:pStyle w:val="TableParagraph"/>
              <w:spacing w:before="1"/>
              <w:ind w:left="732" w:hanging="262"/>
            </w:pPr>
            <w:r>
              <w:t>39.0</w:t>
            </w:r>
            <w:r>
              <w:rPr>
                <w:spacing w:val="-14"/>
              </w:rPr>
              <w:t xml:space="preserve"> </w:t>
            </w:r>
            <w:r>
              <w:t>(33.8;</w:t>
            </w:r>
            <w:r>
              <w:rPr>
                <w:spacing w:val="-14"/>
              </w:rPr>
              <w:t xml:space="preserve"> </w:t>
            </w:r>
            <w:r>
              <w:t xml:space="preserve">41.3) </w:t>
            </w:r>
            <w:r>
              <w:rPr>
                <w:spacing w:val="-2"/>
              </w:rPr>
              <w:t>p1=0.0001 p2=0.0001</w:t>
            </w:r>
          </w:p>
          <w:p w14:paraId="396005BE" w14:textId="77777777" w:rsidR="00837FAC" w:rsidRDefault="004D5FA3">
            <w:pPr>
              <w:pStyle w:val="TableParagraph"/>
              <w:spacing w:line="233" w:lineRule="exact"/>
              <w:ind w:left="732"/>
            </w:pPr>
            <w:r>
              <w:rPr>
                <w:spacing w:val="-2"/>
              </w:rPr>
              <w:t>p3=0.0001</w:t>
            </w:r>
          </w:p>
        </w:tc>
        <w:tc>
          <w:tcPr>
            <w:tcW w:w="2554" w:type="dxa"/>
          </w:tcPr>
          <w:p w14:paraId="33C90A63" w14:textId="77777777" w:rsidR="00837FAC" w:rsidRDefault="004D5FA3">
            <w:pPr>
              <w:pStyle w:val="TableParagraph"/>
              <w:spacing w:before="125"/>
              <w:ind w:left="802" w:hanging="262"/>
            </w:pPr>
            <w:r>
              <w:t>16.0</w:t>
            </w:r>
            <w:r>
              <w:rPr>
                <w:spacing w:val="-14"/>
              </w:rPr>
              <w:t xml:space="preserve"> </w:t>
            </w:r>
            <w:r>
              <w:t>(14.3;</w:t>
            </w:r>
            <w:r>
              <w:rPr>
                <w:spacing w:val="-14"/>
              </w:rPr>
              <w:t xml:space="preserve"> </w:t>
            </w:r>
            <w:r>
              <w:t xml:space="preserve">20.0) </w:t>
            </w:r>
            <w:r>
              <w:rPr>
                <w:spacing w:val="-2"/>
              </w:rPr>
              <w:t>p4=0.0001</w:t>
            </w:r>
          </w:p>
        </w:tc>
        <w:tc>
          <w:tcPr>
            <w:tcW w:w="2252" w:type="dxa"/>
          </w:tcPr>
          <w:p w14:paraId="42A052EE" w14:textId="77777777" w:rsidR="00837FAC" w:rsidRDefault="00837FAC">
            <w:pPr>
              <w:pStyle w:val="TableParagraph"/>
              <w:spacing w:before="127"/>
              <w:ind w:left="0"/>
            </w:pPr>
          </w:p>
          <w:p w14:paraId="1B9A3B92" w14:textId="77777777" w:rsidR="00837FAC" w:rsidRDefault="004D5FA3">
            <w:pPr>
              <w:pStyle w:val="TableParagraph"/>
              <w:ind w:left="473"/>
            </w:pPr>
            <w:r>
              <w:t>10.0</w:t>
            </w:r>
            <w:r>
              <w:rPr>
                <w:spacing w:val="-4"/>
              </w:rPr>
              <w:t xml:space="preserve"> </w:t>
            </w:r>
            <w:r>
              <w:rPr>
                <w:spacing w:val="-2"/>
              </w:rPr>
              <w:t>(8.0;12.0)</w:t>
            </w:r>
          </w:p>
        </w:tc>
      </w:tr>
      <w:tr w:rsidR="00837FAC" w14:paraId="5A4D9869" w14:textId="77777777">
        <w:trPr>
          <w:trHeight w:val="417"/>
        </w:trPr>
        <w:tc>
          <w:tcPr>
            <w:tcW w:w="9621" w:type="dxa"/>
            <w:gridSpan w:val="4"/>
          </w:tcPr>
          <w:p w14:paraId="297A77AB" w14:textId="77777777" w:rsidR="00837FAC" w:rsidRDefault="004D5FA3">
            <w:pPr>
              <w:pStyle w:val="TableParagraph"/>
              <w:spacing w:before="82"/>
              <w:ind w:left="11"/>
              <w:jc w:val="center"/>
            </w:pPr>
            <w:r>
              <w:t>30</w:t>
            </w:r>
            <w:r>
              <w:rPr>
                <w:spacing w:val="-2"/>
              </w:rPr>
              <w:t xml:space="preserve"> сутки</w:t>
            </w:r>
          </w:p>
        </w:tc>
      </w:tr>
      <w:tr w:rsidR="00837FAC" w14:paraId="3ADD223D" w14:textId="77777777">
        <w:trPr>
          <w:trHeight w:val="1012"/>
        </w:trPr>
        <w:tc>
          <w:tcPr>
            <w:tcW w:w="2405" w:type="dxa"/>
          </w:tcPr>
          <w:p w14:paraId="6DDCE44F" w14:textId="77777777" w:rsidR="00837FAC" w:rsidRDefault="00837FAC">
            <w:pPr>
              <w:pStyle w:val="TableParagraph"/>
              <w:spacing w:before="127"/>
              <w:ind w:left="0"/>
            </w:pPr>
          </w:p>
          <w:p w14:paraId="4E2FA7AE" w14:textId="77777777" w:rsidR="00837FAC" w:rsidRDefault="004D5FA3">
            <w:pPr>
              <w:pStyle w:val="TableParagraph"/>
            </w:pPr>
            <w:r>
              <w:rPr>
                <w:spacing w:val="-2"/>
              </w:rPr>
              <w:t>Остеобласты*</w:t>
            </w:r>
          </w:p>
        </w:tc>
        <w:tc>
          <w:tcPr>
            <w:tcW w:w="2410" w:type="dxa"/>
          </w:tcPr>
          <w:p w14:paraId="15409727" w14:textId="77777777" w:rsidR="00837FAC" w:rsidRDefault="004D5FA3">
            <w:pPr>
              <w:pStyle w:val="TableParagraph"/>
              <w:spacing w:before="1"/>
              <w:ind w:left="732" w:hanging="427"/>
            </w:pPr>
            <w:r>
              <w:t>410.5</w:t>
            </w:r>
            <w:r>
              <w:rPr>
                <w:spacing w:val="-14"/>
              </w:rPr>
              <w:t xml:space="preserve"> </w:t>
            </w:r>
            <w:r>
              <w:t>(401.5;</w:t>
            </w:r>
            <w:r>
              <w:rPr>
                <w:spacing w:val="-14"/>
              </w:rPr>
              <w:t xml:space="preserve"> </w:t>
            </w:r>
            <w:r>
              <w:t xml:space="preserve">446.8) </w:t>
            </w:r>
            <w:r>
              <w:rPr>
                <w:spacing w:val="-2"/>
              </w:rPr>
              <w:t>p1=0.0001 p2=0.0129</w:t>
            </w:r>
          </w:p>
          <w:p w14:paraId="69F37DF2" w14:textId="77777777" w:rsidR="00837FAC" w:rsidRDefault="004D5FA3">
            <w:pPr>
              <w:pStyle w:val="TableParagraph"/>
              <w:spacing w:line="233" w:lineRule="exact"/>
              <w:ind w:left="732"/>
            </w:pPr>
            <w:r>
              <w:rPr>
                <w:spacing w:val="-2"/>
              </w:rPr>
              <w:t>p3=0.0001</w:t>
            </w:r>
          </w:p>
        </w:tc>
        <w:tc>
          <w:tcPr>
            <w:tcW w:w="2554" w:type="dxa"/>
          </w:tcPr>
          <w:p w14:paraId="3D339165" w14:textId="77777777" w:rsidR="00837FAC" w:rsidRDefault="004D5FA3">
            <w:pPr>
              <w:pStyle w:val="TableParagraph"/>
              <w:spacing w:before="125"/>
              <w:ind w:left="802" w:hanging="427"/>
            </w:pPr>
            <w:r>
              <w:t>364.5</w:t>
            </w:r>
            <w:r>
              <w:rPr>
                <w:spacing w:val="-14"/>
              </w:rPr>
              <w:t xml:space="preserve"> </w:t>
            </w:r>
            <w:r>
              <w:t>(316.5;</w:t>
            </w:r>
            <w:r>
              <w:rPr>
                <w:spacing w:val="-14"/>
              </w:rPr>
              <w:t xml:space="preserve"> </w:t>
            </w:r>
            <w:r>
              <w:t xml:space="preserve">398.5) </w:t>
            </w:r>
            <w:r>
              <w:rPr>
                <w:spacing w:val="-2"/>
              </w:rPr>
              <w:t>p4=0.0001</w:t>
            </w:r>
          </w:p>
        </w:tc>
        <w:tc>
          <w:tcPr>
            <w:tcW w:w="2252" w:type="dxa"/>
          </w:tcPr>
          <w:p w14:paraId="7E5D996B" w14:textId="77777777" w:rsidR="00837FAC" w:rsidRDefault="00837FAC">
            <w:pPr>
              <w:pStyle w:val="TableParagraph"/>
              <w:spacing w:before="127"/>
              <w:ind w:left="0"/>
            </w:pPr>
          </w:p>
          <w:p w14:paraId="67D393E2" w14:textId="77777777" w:rsidR="00837FAC" w:rsidRDefault="004D5FA3">
            <w:pPr>
              <w:pStyle w:val="TableParagraph"/>
              <w:ind w:left="109"/>
            </w:pPr>
            <w:r>
              <w:t>181.0</w:t>
            </w:r>
            <w:r>
              <w:rPr>
                <w:spacing w:val="-6"/>
              </w:rPr>
              <w:t xml:space="preserve"> </w:t>
            </w:r>
            <w:r>
              <w:t>(170.0;</w:t>
            </w:r>
            <w:r>
              <w:rPr>
                <w:spacing w:val="-6"/>
              </w:rPr>
              <w:t xml:space="preserve"> </w:t>
            </w:r>
            <w:r>
              <w:rPr>
                <w:spacing w:val="-2"/>
              </w:rPr>
              <w:t>192.0)</w:t>
            </w:r>
          </w:p>
        </w:tc>
      </w:tr>
      <w:tr w:rsidR="00837FAC" w14:paraId="25F71119" w14:textId="77777777">
        <w:trPr>
          <w:trHeight w:val="1012"/>
        </w:trPr>
        <w:tc>
          <w:tcPr>
            <w:tcW w:w="2405" w:type="dxa"/>
            <w:tcBorders>
              <w:bottom w:val="nil"/>
            </w:tcBorders>
          </w:tcPr>
          <w:p w14:paraId="50774F88" w14:textId="77777777" w:rsidR="00837FAC" w:rsidRDefault="00837FAC">
            <w:pPr>
              <w:pStyle w:val="TableParagraph"/>
              <w:spacing w:before="127"/>
              <w:ind w:left="0"/>
            </w:pPr>
          </w:p>
          <w:p w14:paraId="0C32F84A" w14:textId="77777777" w:rsidR="00837FAC" w:rsidRDefault="004D5FA3">
            <w:pPr>
              <w:pStyle w:val="TableParagraph"/>
            </w:pPr>
            <w:r>
              <w:rPr>
                <w:spacing w:val="-2"/>
              </w:rPr>
              <w:t>Остеоциты*</w:t>
            </w:r>
          </w:p>
        </w:tc>
        <w:tc>
          <w:tcPr>
            <w:tcW w:w="2410" w:type="dxa"/>
            <w:tcBorders>
              <w:bottom w:val="nil"/>
            </w:tcBorders>
          </w:tcPr>
          <w:p w14:paraId="1A6BE73B" w14:textId="77777777" w:rsidR="00837FAC" w:rsidRDefault="004D5FA3">
            <w:pPr>
              <w:pStyle w:val="TableParagraph"/>
              <w:spacing w:before="1"/>
              <w:ind w:left="732" w:hanging="427"/>
            </w:pPr>
            <w:r>
              <w:t>438.5</w:t>
            </w:r>
            <w:r>
              <w:rPr>
                <w:spacing w:val="-14"/>
              </w:rPr>
              <w:t xml:space="preserve"> </w:t>
            </w:r>
            <w:r>
              <w:t>(428.5;</w:t>
            </w:r>
            <w:r>
              <w:rPr>
                <w:spacing w:val="-14"/>
              </w:rPr>
              <w:t xml:space="preserve"> </w:t>
            </w:r>
            <w:r>
              <w:t xml:space="preserve">455.3) </w:t>
            </w:r>
            <w:r>
              <w:rPr>
                <w:spacing w:val="-2"/>
              </w:rPr>
              <w:t>p1=0.0001 p2=0.0001</w:t>
            </w:r>
          </w:p>
          <w:p w14:paraId="38928CB0" w14:textId="77777777" w:rsidR="00837FAC" w:rsidRDefault="004D5FA3">
            <w:pPr>
              <w:pStyle w:val="TableParagraph"/>
              <w:spacing w:line="233" w:lineRule="exact"/>
              <w:ind w:left="732"/>
            </w:pPr>
            <w:r>
              <w:rPr>
                <w:spacing w:val="-2"/>
              </w:rPr>
              <w:t>p3=0.0001</w:t>
            </w:r>
          </w:p>
        </w:tc>
        <w:tc>
          <w:tcPr>
            <w:tcW w:w="2554" w:type="dxa"/>
            <w:tcBorders>
              <w:bottom w:val="nil"/>
            </w:tcBorders>
          </w:tcPr>
          <w:p w14:paraId="692C1600" w14:textId="77777777" w:rsidR="00837FAC" w:rsidRDefault="004D5FA3">
            <w:pPr>
              <w:pStyle w:val="TableParagraph"/>
              <w:spacing w:before="250"/>
              <w:ind w:left="802" w:hanging="427"/>
            </w:pPr>
            <w:r>
              <w:t>408.5</w:t>
            </w:r>
            <w:r>
              <w:rPr>
                <w:spacing w:val="-14"/>
              </w:rPr>
              <w:t xml:space="preserve"> </w:t>
            </w:r>
            <w:r>
              <w:t>(389.5;</w:t>
            </w:r>
            <w:r>
              <w:rPr>
                <w:spacing w:val="-14"/>
              </w:rPr>
              <w:t xml:space="preserve"> </w:t>
            </w:r>
            <w:r>
              <w:t xml:space="preserve">421.5) </w:t>
            </w:r>
            <w:r>
              <w:rPr>
                <w:spacing w:val="-2"/>
              </w:rPr>
              <w:t>p4=0.0001</w:t>
            </w:r>
          </w:p>
        </w:tc>
        <w:tc>
          <w:tcPr>
            <w:tcW w:w="2252" w:type="dxa"/>
            <w:tcBorders>
              <w:bottom w:val="nil"/>
            </w:tcBorders>
          </w:tcPr>
          <w:p w14:paraId="5B54E493" w14:textId="77777777" w:rsidR="00837FAC" w:rsidRDefault="00837FAC">
            <w:pPr>
              <w:pStyle w:val="TableParagraph"/>
              <w:spacing w:before="251"/>
              <w:ind w:left="0"/>
            </w:pPr>
          </w:p>
          <w:p w14:paraId="62D1CECA" w14:textId="77777777" w:rsidR="00837FAC" w:rsidRDefault="004D5FA3">
            <w:pPr>
              <w:pStyle w:val="TableParagraph"/>
              <w:spacing w:before="1"/>
              <w:ind w:left="390"/>
            </w:pPr>
            <w:r>
              <w:t>81.5</w:t>
            </w:r>
            <w:r>
              <w:rPr>
                <w:spacing w:val="-5"/>
              </w:rPr>
              <w:t xml:space="preserve"> </w:t>
            </w:r>
            <w:r>
              <w:t>(78.5;</w:t>
            </w:r>
            <w:r>
              <w:rPr>
                <w:spacing w:val="-5"/>
              </w:rPr>
              <w:t xml:space="preserve"> </w:t>
            </w:r>
            <w:r>
              <w:rPr>
                <w:spacing w:val="-2"/>
              </w:rPr>
              <w:t>85.5)</w:t>
            </w:r>
          </w:p>
        </w:tc>
      </w:tr>
    </w:tbl>
    <w:p w14:paraId="1257AD46" w14:textId="77777777" w:rsidR="00837FAC" w:rsidRDefault="00837FAC">
      <w:pPr>
        <w:pStyle w:val="TableParagraph"/>
        <w:sectPr w:rsidR="00837FAC">
          <w:pgSz w:w="11900" w:h="16840"/>
          <w:pgMar w:top="1060" w:right="425" w:bottom="1220" w:left="1559" w:header="0" w:footer="963" w:gutter="0"/>
          <w:cols w:space="720"/>
        </w:sectPr>
      </w:pPr>
    </w:p>
    <w:p w14:paraId="489F0AF4" w14:textId="77777777" w:rsidR="00837FAC" w:rsidRDefault="004D5FA3">
      <w:pPr>
        <w:pStyle w:val="a3"/>
        <w:spacing w:before="69"/>
        <w:jc w:val="left"/>
      </w:pPr>
      <w:r>
        <w:t>Продолжение</w:t>
      </w:r>
      <w:r>
        <w:rPr>
          <w:spacing w:val="-13"/>
        </w:rPr>
        <w:t xml:space="preserve"> </w:t>
      </w:r>
      <w:r>
        <w:t>таблицы</w:t>
      </w:r>
      <w:r>
        <w:rPr>
          <w:spacing w:val="-12"/>
        </w:rPr>
        <w:t xml:space="preserve"> </w:t>
      </w:r>
      <w:r>
        <w:rPr>
          <w:spacing w:val="-10"/>
        </w:rPr>
        <w:t>1</w:t>
      </w:r>
    </w:p>
    <w:p w14:paraId="18741925" w14:textId="77777777" w:rsidR="00837FAC" w:rsidRDefault="00837FAC">
      <w:pPr>
        <w:pStyle w:val="a3"/>
        <w:spacing w:before="5" w:after="1"/>
        <w:ind w:left="0"/>
        <w:jc w:val="left"/>
        <w:rPr>
          <w:sz w:val="16"/>
        </w:rPr>
      </w:pPr>
    </w:p>
    <w:tbl>
      <w:tblPr>
        <w:tblStyle w:val="TableNormal"/>
        <w:tblW w:w="0" w:type="auto"/>
        <w:tblInd w:w="1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5"/>
        <w:gridCol w:w="2410"/>
        <w:gridCol w:w="2554"/>
        <w:gridCol w:w="2252"/>
      </w:tblGrid>
      <w:tr w:rsidR="00837FAC" w14:paraId="3C120211" w14:textId="77777777">
        <w:trPr>
          <w:trHeight w:val="254"/>
        </w:trPr>
        <w:tc>
          <w:tcPr>
            <w:tcW w:w="2405" w:type="dxa"/>
          </w:tcPr>
          <w:p w14:paraId="38F56680" w14:textId="77777777" w:rsidR="00837FAC" w:rsidRDefault="004D5FA3">
            <w:pPr>
              <w:pStyle w:val="TableParagraph"/>
              <w:spacing w:before="1" w:line="233" w:lineRule="exact"/>
            </w:pPr>
            <w:r>
              <w:rPr>
                <w:spacing w:val="-10"/>
              </w:rPr>
              <w:t>1</w:t>
            </w:r>
          </w:p>
        </w:tc>
        <w:tc>
          <w:tcPr>
            <w:tcW w:w="2410" w:type="dxa"/>
          </w:tcPr>
          <w:p w14:paraId="396A0FF9" w14:textId="77777777" w:rsidR="00837FAC" w:rsidRDefault="004D5FA3">
            <w:pPr>
              <w:pStyle w:val="TableParagraph"/>
              <w:spacing w:before="1" w:line="233" w:lineRule="exact"/>
              <w:ind w:left="14"/>
              <w:jc w:val="center"/>
            </w:pPr>
            <w:r>
              <w:rPr>
                <w:spacing w:val="-10"/>
              </w:rPr>
              <w:t>2</w:t>
            </w:r>
          </w:p>
        </w:tc>
        <w:tc>
          <w:tcPr>
            <w:tcW w:w="2554" w:type="dxa"/>
          </w:tcPr>
          <w:p w14:paraId="34F38445" w14:textId="77777777" w:rsidR="00837FAC" w:rsidRDefault="004D5FA3">
            <w:pPr>
              <w:pStyle w:val="TableParagraph"/>
              <w:spacing w:before="1" w:line="233" w:lineRule="exact"/>
              <w:ind w:left="10"/>
              <w:jc w:val="center"/>
            </w:pPr>
            <w:r>
              <w:rPr>
                <w:spacing w:val="-10"/>
              </w:rPr>
              <w:t>3</w:t>
            </w:r>
          </w:p>
        </w:tc>
        <w:tc>
          <w:tcPr>
            <w:tcW w:w="2252" w:type="dxa"/>
          </w:tcPr>
          <w:p w14:paraId="7D262979" w14:textId="77777777" w:rsidR="00837FAC" w:rsidRDefault="004D5FA3">
            <w:pPr>
              <w:pStyle w:val="TableParagraph"/>
              <w:spacing w:before="1" w:line="233" w:lineRule="exact"/>
              <w:ind w:left="12"/>
              <w:jc w:val="center"/>
            </w:pPr>
            <w:r>
              <w:rPr>
                <w:spacing w:val="-10"/>
              </w:rPr>
              <w:t>4</w:t>
            </w:r>
          </w:p>
        </w:tc>
      </w:tr>
      <w:tr w:rsidR="00837FAC" w14:paraId="2055E9C6" w14:textId="77777777">
        <w:trPr>
          <w:trHeight w:val="1012"/>
        </w:trPr>
        <w:tc>
          <w:tcPr>
            <w:tcW w:w="2405" w:type="dxa"/>
          </w:tcPr>
          <w:p w14:paraId="19E60A70" w14:textId="77777777" w:rsidR="00837FAC" w:rsidRDefault="00837FAC">
            <w:pPr>
              <w:pStyle w:val="TableParagraph"/>
              <w:spacing w:before="127"/>
              <w:ind w:left="0"/>
            </w:pPr>
          </w:p>
          <w:p w14:paraId="292B305F" w14:textId="77777777" w:rsidR="00837FAC" w:rsidRDefault="004D5FA3">
            <w:pPr>
              <w:pStyle w:val="TableParagraph"/>
            </w:pPr>
            <w:r>
              <w:rPr>
                <w:spacing w:val="-2"/>
              </w:rPr>
              <w:t>Остеокласты*</w:t>
            </w:r>
          </w:p>
        </w:tc>
        <w:tc>
          <w:tcPr>
            <w:tcW w:w="2410" w:type="dxa"/>
          </w:tcPr>
          <w:p w14:paraId="78EB8380" w14:textId="77777777" w:rsidR="00837FAC" w:rsidRDefault="004D5FA3">
            <w:pPr>
              <w:pStyle w:val="TableParagraph"/>
              <w:spacing w:before="1"/>
              <w:ind w:left="732" w:hanging="97"/>
            </w:pPr>
            <w:r>
              <w:t>6.5</w:t>
            </w:r>
            <w:r>
              <w:rPr>
                <w:spacing w:val="-14"/>
              </w:rPr>
              <w:t xml:space="preserve"> </w:t>
            </w:r>
            <w:r>
              <w:t>(5.8;</w:t>
            </w:r>
            <w:r>
              <w:rPr>
                <w:spacing w:val="-14"/>
              </w:rPr>
              <w:t xml:space="preserve"> </w:t>
            </w:r>
            <w:r>
              <w:t xml:space="preserve">7.0) </w:t>
            </w:r>
            <w:r>
              <w:rPr>
                <w:spacing w:val="-2"/>
              </w:rPr>
              <w:t>p1=0.0001 p2=0.8653</w:t>
            </w:r>
          </w:p>
          <w:p w14:paraId="7E20C147" w14:textId="77777777" w:rsidR="00837FAC" w:rsidRDefault="004D5FA3">
            <w:pPr>
              <w:pStyle w:val="TableParagraph"/>
              <w:spacing w:line="233" w:lineRule="exact"/>
              <w:ind w:left="732"/>
            </w:pPr>
            <w:r>
              <w:rPr>
                <w:spacing w:val="-2"/>
              </w:rPr>
              <w:t>p3=0.0001</w:t>
            </w:r>
          </w:p>
        </w:tc>
        <w:tc>
          <w:tcPr>
            <w:tcW w:w="2554" w:type="dxa"/>
          </w:tcPr>
          <w:p w14:paraId="49A3C3B1" w14:textId="77777777" w:rsidR="00837FAC" w:rsidRDefault="004D5FA3">
            <w:pPr>
              <w:pStyle w:val="TableParagraph"/>
              <w:spacing w:before="125"/>
              <w:ind w:left="802" w:hanging="152"/>
            </w:pPr>
            <w:r>
              <w:t>6.5</w:t>
            </w:r>
            <w:r>
              <w:rPr>
                <w:spacing w:val="-14"/>
              </w:rPr>
              <w:t xml:space="preserve"> </w:t>
            </w:r>
            <w:r>
              <w:t>(2.8;</w:t>
            </w:r>
            <w:r>
              <w:rPr>
                <w:spacing w:val="-14"/>
              </w:rPr>
              <w:t xml:space="preserve"> </w:t>
            </w:r>
            <w:r>
              <w:t xml:space="preserve">11.0) </w:t>
            </w:r>
            <w:r>
              <w:rPr>
                <w:spacing w:val="-2"/>
              </w:rPr>
              <w:t>p4=0.0001</w:t>
            </w:r>
          </w:p>
        </w:tc>
        <w:tc>
          <w:tcPr>
            <w:tcW w:w="2252" w:type="dxa"/>
          </w:tcPr>
          <w:p w14:paraId="2A9743BB" w14:textId="77777777" w:rsidR="00837FAC" w:rsidRDefault="00837FAC">
            <w:pPr>
              <w:pStyle w:val="TableParagraph"/>
              <w:spacing w:before="251"/>
              <w:ind w:left="0"/>
            </w:pPr>
          </w:p>
          <w:p w14:paraId="080E1C07" w14:textId="77777777" w:rsidR="00837FAC" w:rsidRDefault="004D5FA3">
            <w:pPr>
              <w:pStyle w:val="TableParagraph"/>
              <w:spacing w:before="1"/>
              <w:ind w:left="225"/>
            </w:pPr>
            <w:r>
              <w:t>164.5</w:t>
            </w:r>
            <w:r>
              <w:rPr>
                <w:spacing w:val="-6"/>
              </w:rPr>
              <w:t xml:space="preserve"> </w:t>
            </w:r>
            <w:r>
              <w:t>(134.0;</w:t>
            </w:r>
            <w:r>
              <w:rPr>
                <w:spacing w:val="-6"/>
              </w:rPr>
              <w:t xml:space="preserve"> </w:t>
            </w:r>
            <w:r>
              <w:rPr>
                <w:spacing w:val="-2"/>
              </w:rPr>
              <w:t>186.5)</w:t>
            </w:r>
          </w:p>
        </w:tc>
      </w:tr>
      <w:tr w:rsidR="00837FAC" w14:paraId="21A07C94" w14:textId="77777777">
        <w:trPr>
          <w:trHeight w:val="1012"/>
        </w:trPr>
        <w:tc>
          <w:tcPr>
            <w:tcW w:w="2405" w:type="dxa"/>
          </w:tcPr>
          <w:p w14:paraId="1AF6115F" w14:textId="77777777" w:rsidR="00837FAC" w:rsidRDefault="00837FAC">
            <w:pPr>
              <w:pStyle w:val="TableParagraph"/>
              <w:spacing w:before="122"/>
              <w:ind w:left="0"/>
            </w:pPr>
          </w:p>
          <w:p w14:paraId="6D052514" w14:textId="77777777" w:rsidR="00837FAC" w:rsidRDefault="004D5FA3">
            <w:pPr>
              <w:pStyle w:val="TableParagraph"/>
            </w:pPr>
            <w:r>
              <w:t>Фиброзная</w:t>
            </w:r>
            <w:r>
              <w:rPr>
                <w:spacing w:val="-9"/>
              </w:rPr>
              <w:t xml:space="preserve"> </w:t>
            </w:r>
            <w:r>
              <w:rPr>
                <w:spacing w:val="-2"/>
              </w:rPr>
              <w:t>ткань**</w:t>
            </w:r>
          </w:p>
        </w:tc>
        <w:tc>
          <w:tcPr>
            <w:tcW w:w="2410" w:type="dxa"/>
          </w:tcPr>
          <w:p w14:paraId="796C599D" w14:textId="77777777" w:rsidR="00837FAC" w:rsidRDefault="004D5FA3">
            <w:pPr>
              <w:pStyle w:val="TableParagraph"/>
              <w:spacing w:line="242" w:lineRule="auto"/>
              <w:ind w:left="732" w:hanging="97"/>
            </w:pPr>
            <w:r>
              <w:t>6.5</w:t>
            </w:r>
            <w:r>
              <w:rPr>
                <w:spacing w:val="-14"/>
              </w:rPr>
              <w:t xml:space="preserve"> </w:t>
            </w:r>
            <w:r>
              <w:t>(6.0;</w:t>
            </w:r>
            <w:r>
              <w:rPr>
                <w:spacing w:val="-14"/>
              </w:rPr>
              <w:t xml:space="preserve"> </w:t>
            </w:r>
            <w:r>
              <w:t xml:space="preserve">8.0) </w:t>
            </w:r>
            <w:r>
              <w:rPr>
                <w:spacing w:val="-2"/>
              </w:rPr>
              <w:t>p1=0.0001 p2=0.0018</w:t>
            </w:r>
          </w:p>
          <w:p w14:paraId="4CB6C4DC" w14:textId="77777777" w:rsidR="00837FAC" w:rsidRDefault="004D5FA3">
            <w:pPr>
              <w:pStyle w:val="TableParagraph"/>
              <w:spacing w:line="230" w:lineRule="exact"/>
              <w:ind w:left="732"/>
            </w:pPr>
            <w:r>
              <w:rPr>
                <w:spacing w:val="-2"/>
              </w:rPr>
              <w:t>p3=0.0001</w:t>
            </w:r>
          </w:p>
        </w:tc>
        <w:tc>
          <w:tcPr>
            <w:tcW w:w="2554" w:type="dxa"/>
          </w:tcPr>
          <w:p w14:paraId="1AAB0A42" w14:textId="77777777" w:rsidR="00837FAC" w:rsidRDefault="004D5FA3">
            <w:pPr>
              <w:pStyle w:val="TableParagraph"/>
              <w:spacing w:before="127" w:line="237" w:lineRule="auto"/>
              <w:ind w:left="802" w:hanging="207"/>
            </w:pPr>
            <w:r>
              <w:t>12.0</w:t>
            </w:r>
            <w:r>
              <w:rPr>
                <w:spacing w:val="-14"/>
              </w:rPr>
              <w:t xml:space="preserve"> </w:t>
            </w:r>
            <w:r>
              <w:t>(8.5;</w:t>
            </w:r>
            <w:r>
              <w:rPr>
                <w:spacing w:val="-14"/>
              </w:rPr>
              <w:t xml:space="preserve"> </w:t>
            </w:r>
            <w:r>
              <w:t xml:space="preserve">14.5) </w:t>
            </w:r>
            <w:r>
              <w:rPr>
                <w:spacing w:val="-2"/>
              </w:rPr>
              <w:t>p4=0.0001</w:t>
            </w:r>
          </w:p>
        </w:tc>
        <w:tc>
          <w:tcPr>
            <w:tcW w:w="2252" w:type="dxa"/>
          </w:tcPr>
          <w:p w14:paraId="2EB553C1" w14:textId="77777777" w:rsidR="00837FAC" w:rsidRDefault="00837FAC">
            <w:pPr>
              <w:pStyle w:val="TableParagraph"/>
              <w:spacing w:before="122"/>
              <w:ind w:left="0"/>
            </w:pPr>
          </w:p>
          <w:p w14:paraId="7D5ADB6A" w14:textId="77777777" w:rsidR="00837FAC" w:rsidRDefault="004D5FA3">
            <w:pPr>
              <w:pStyle w:val="TableParagraph"/>
              <w:ind w:left="390"/>
            </w:pPr>
            <w:r>
              <w:t>78.0</w:t>
            </w:r>
            <w:r>
              <w:rPr>
                <w:spacing w:val="-5"/>
              </w:rPr>
              <w:t xml:space="preserve"> </w:t>
            </w:r>
            <w:r>
              <w:t>(73.5;</w:t>
            </w:r>
            <w:r>
              <w:rPr>
                <w:spacing w:val="-5"/>
              </w:rPr>
              <w:t xml:space="preserve"> </w:t>
            </w:r>
            <w:r>
              <w:rPr>
                <w:spacing w:val="-2"/>
              </w:rPr>
              <w:t>78.5)</w:t>
            </w:r>
          </w:p>
        </w:tc>
      </w:tr>
      <w:tr w:rsidR="00837FAC" w14:paraId="52C80092" w14:textId="77777777">
        <w:trPr>
          <w:trHeight w:val="1007"/>
        </w:trPr>
        <w:tc>
          <w:tcPr>
            <w:tcW w:w="2405" w:type="dxa"/>
          </w:tcPr>
          <w:p w14:paraId="24D7F20A" w14:textId="77777777" w:rsidR="00837FAC" w:rsidRDefault="00837FAC">
            <w:pPr>
              <w:pStyle w:val="TableParagraph"/>
              <w:spacing w:before="122"/>
              <w:ind w:left="0"/>
            </w:pPr>
          </w:p>
          <w:p w14:paraId="0B6D2CEC" w14:textId="77777777" w:rsidR="00837FAC" w:rsidRDefault="004D5FA3">
            <w:pPr>
              <w:pStyle w:val="TableParagraph"/>
            </w:pPr>
            <w:r>
              <w:t>Хрящевая</w:t>
            </w:r>
            <w:r>
              <w:rPr>
                <w:spacing w:val="-7"/>
              </w:rPr>
              <w:t xml:space="preserve"> </w:t>
            </w:r>
            <w:r>
              <w:t>ткань</w:t>
            </w:r>
            <w:r>
              <w:rPr>
                <w:spacing w:val="-7"/>
              </w:rPr>
              <w:t xml:space="preserve"> </w:t>
            </w:r>
            <w:r>
              <w:rPr>
                <w:spacing w:val="-5"/>
              </w:rPr>
              <w:t>**</w:t>
            </w:r>
          </w:p>
        </w:tc>
        <w:tc>
          <w:tcPr>
            <w:tcW w:w="2410" w:type="dxa"/>
          </w:tcPr>
          <w:p w14:paraId="7661118E" w14:textId="77777777" w:rsidR="00837FAC" w:rsidRDefault="004D5FA3">
            <w:pPr>
              <w:pStyle w:val="TableParagraph"/>
              <w:spacing w:line="242" w:lineRule="auto"/>
              <w:ind w:left="732" w:hanging="97"/>
            </w:pPr>
            <w:r>
              <w:t>8.5</w:t>
            </w:r>
            <w:r>
              <w:rPr>
                <w:spacing w:val="-14"/>
              </w:rPr>
              <w:t xml:space="preserve"> </w:t>
            </w:r>
            <w:r>
              <w:t>(6.8;</w:t>
            </w:r>
            <w:r>
              <w:rPr>
                <w:spacing w:val="-14"/>
              </w:rPr>
              <w:t xml:space="preserve"> </w:t>
            </w:r>
            <w:r>
              <w:t xml:space="preserve">9.3) </w:t>
            </w:r>
            <w:r>
              <w:rPr>
                <w:spacing w:val="-2"/>
              </w:rPr>
              <w:t>p1=0.0001</w:t>
            </w:r>
          </w:p>
          <w:p w14:paraId="04EB5ACB" w14:textId="77777777" w:rsidR="00837FAC" w:rsidRDefault="004D5FA3">
            <w:pPr>
              <w:pStyle w:val="TableParagraph"/>
              <w:spacing w:line="250" w:lineRule="exact"/>
              <w:ind w:left="732"/>
            </w:pPr>
            <w:r>
              <w:rPr>
                <w:spacing w:val="-2"/>
              </w:rPr>
              <w:t>p2=0.7063 p3=0.3506</w:t>
            </w:r>
          </w:p>
        </w:tc>
        <w:tc>
          <w:tcPr>
            <w:tcW w:w="2554" w:type="dxa"/>
          </w:tcPr>
          <w:p w14:paraId="5406C7EE" w14:textId="77777777" w:rsidR="00837FAC" w:rsidRDefault="004D5FA3">
            <w:pPr>
              <w:pStyle w:val="TableParagraph"/>
              <w:spacing w:before="250"/>
              <w:ind w:left="148"/>
            </w:pPr>
            <w:r>
              <w:t>9.0</w:t>
            </w:r>
            <w:r>
              <w:rPr>
                <w:spacing w:val="-5"/>
              </w:rPr>
              <w:t xml:space="preserve"> </w:t>
            </w:r>
            <w:r>
              <w:t>(5.5;</w:t>
            </w:r>
            <w:r>
              <w:rPr>
                <w:spacing w:val="-4"/>
              </w:rPr>
              <w:t xml:space="preserve"> </w:t>
            </w:r>
            <w:r>
              <w:t>13.0)</w:t>
            </w:r>
            <w:r>
              <w:rPr>
                <w:spacing w:val="-4"/>
              </w:rPr>
              <w:t xml:space="preserve"> </w:t>
            </w:r>
            <w:r>
              <w:rPr>
                <w:spacing w:val="-2"/>
              </w:rPr>
              <w:t>p4=1.0000</w:t>
            </w:r>
          </w:p>
        </w:tc>
        <w:tc>
          <w:tcPr>
            <w:tcW w:w="2252" w:type="dxa"/>
          </w:tcPr>
          <w:p w14:paraId="2330D96B" w14:textId="77777777" w:rsidR="00837FAC" w:rsidRDefault="00837FAC">
            <w:pPr>
              <w:pStyle w:val="TableParagraph"/>
              <w:spacing w:before="251"/>
              <w:ind w:left="0"/>
            </w:pPr>
          </w:p>
          <w:p w14:paraId="24119D30" w14:textId="77777777" w:rsidR="00837FAC" w:rsidRDefault="004D5FA3">
            <w:pPr>
              <w:pStyle w:val="TableParagraph"/>
              <w:spacing w:before="1"/>
              <w:ind w:left="555"/>
            </w:pPr>
            <w:r>
              <w:t>9.0</w:t>
            </w:r>
            <w:r>
              <w:rPr>
                <w:spacing w:val="-4"/>
              </w:rPr>
              <w:t xml:space="preserve"> </w:t>
            </w:r>
            <w:r>
              <w:t>(6.;</w:t>
            </w:r>
            <w:r>
              <w:rPr>
                <w:spacing w:val="-3"/>
              </w:rPr>
              <w:t xml:space="preserve"> </w:t>
            </w:r>
            <w:r>
              <w:rPr>
                <w:spacing w:val="-2"/>
              </w:rPr>
              <w:t>10.5)</w:t>
            </w:r>
          </w:p>
        </w:tc>
      </w:tr>
      <w:tr w:rsidR="00837FAC" w14:paraId="6D3A5852" w14:textId="77777777">
        <w:trPr>
          <w:trHeight w:val="1009"/>
        </w:trPr>
        <w:tc>
          <w:tcPr>
            <w:tcW w:w="2405" w:type="dxa"/>
          </w:tcPr>
          <w:p w14:paraId="5DCABB7A" w14:textId="77777777" w:rsidR="00837FAC" w:rsidRDefault="00837FAC">
            <w:pPr>
              <w:pStyle w:val="TableParagraph"/>
              <w:spacing w:before="123"/>
              <w:ind w:left="0"/>
            </w:pPr>
          </w:p>
          <w:p w14:paraId="45871A60" w14:textId="77777777" w:rsidR="00837FAC" w:rsidRDefault="004D5FA3">
            <w:pPr>
              <w:pStyle w:val="TableParagraph"/>
            </w:pPr>
            <w:r>
              <w:t>Костная</w:t>
            </w:r>
            <w:r>
              <w:rPr>
                <w:spacing w:val="-7"/>
              </w:rPr>
              <w:t xml:space="preserve"> </w:t>
            </w:r>
            <w:r>
              <w:t>ткань</w:t>
            </w:r>
            <w:r>
              <w:rPr>
                <w:spacing w:val="-6"/>
              </w:rPr>
              <w:t xml:space="preserve"> </w:t>
            </w:r>
            <w:r>
              <w:rPr>
                <w:spacing w:val="-5"/>
              </w:rPr>
              <w:t>**</w:t>
            </w:r>
          </w:p>
        </w:tc>
        <w:tc>
          <w:tcPr>
            <w:tcW w:w="2410" w:type="dxa"/>
          </w:tcPr>
          <w:p w14:paraId="6B0BB3A8" w14:textId="77777777" w:rsidR="00837FAC" w:rsidRDefault="004D5FA3">
            <w:pPr>
              <w:pStyle w:val="TableParagraph"/>
              <w:spacing w:line="242" w:lineRule="auto"/>
              <w:ind w:left="732" w:hanging="262"/>
            </w:pPr>
            <w:r>
              <w:t>84.5</w:t>
            </w:r>
            <w:r>
              <w:rPr>
                <w:spacing w:val="-14"/>
              </w:rPr>
              <w:t xml:space="preserve"> </w:t>
            </w:r>
            <w:r>
              <w:t>(83.8;</w:t>
            </w:r>
            <w:r>
              <w:rPr>
                <w:spacing w:val="-14"/>
              </w:rPr>
              <w:t xml:space="preserve"> </w:t>
            </w:r>
            <w:r>
              <w:t xml:space="preserve">85.3) </w:t>
            </w:r>
            <w:r>
              <w:rPr>
                <w:spacing w:val="-2"/>
              </w:rPr>
              <w:t>p1=0.0001</w:t>
            </w:r>
          </w:p>
          <w:p w14:paraId="3AF82B9E" w14:textId="77777777" w:rsidR="00837FAC" w:rsidRDefault="004D5FA3">
            <w:pPr>
              <w:pStyle w:val="TableParagraph"/>
              <w:spacing w:line="250" w:lineRule="exact"/>
              <w:ind w:left="732"/>
            </w:pPr>
            <w:r>
              <w:rPr>
                <w:spacing w:val="-2"/>
              </w:rPr>
              <w:t>p2=0.0006 p3=0.0001</w:t>
            </w:r>
          </w:p>
        </w:tc>
        <w:tc>
          <w:tcPr>
            <w:tcW w:w="2554" w:type="dxa"/>
          </w:tcPr>
          <w:p w14:paraId="5DAE2257" w14:textId="77777777" w:rsidR="00837FAC" w:rsidRDefault="004D5FA3">
            <w:pPr>
              <w:pStyle w:val="TableParagraph"/>
              <w:spacing w:before="251"/>
              <w:ind w:left="802" w:hanging="262"/>
            </w:pPr>
            <w:r>
              <w:t>80.5</w:t>
            </w:r>
            <w:r>
              <w:rPr>
                <w:spacing w:val="-14"/>
              </w:rPr>
              <w:t xml:space="preserve"> </w:t>
            </w:r>
            <w:r>
              <w:t>(76.0;</w:t>
            </w:r>
            <w:r>
              <w:rPr>
                <w:spacing w:val="-14"/>
              </w:rPr>
              <w:t xml:space="preserve"> </w:t>
            </w:r>
            <w:r>
              <w:t xml:space="preserve">82.5) </w:t>
            </w:r>
            <w:r>
              <w:rPr>
                <w:spacing w:val="-2"/>
              </w:rPr>
              <w:t>p4=0.0001</w:t>
            </w:r>
          </w:p>
        </w:tc>
        <w:tc>
          <w:tcPr>
            <w:tcW w:w="2252" w:type="dxa"/>
          </w:tcPr>
          <w:p w14:paraId="7C684A8E" w14:textId="77777777" w:rsidR="00837FAC" w:rsidRDefault="00837FAC">
            <w:pPr>
              <w:pStyle w:val="TableParagraph"/>
              <w:spacing w:before="123"/>
              <w:ind w:left="0"/>
            </w:pPr>
          </w:p>
          <w:p w14:paraId="48011974" w14:textId="77777777" w:rsidR="00837FAC" w:rsidRDefault="004D5FA3">
            <w:pPr>
              <w:pStyle w:val="TableParagraph"/>
              <w:ind w:left="390"/>
            </w:pPr>
            <w:r>
              <w:t>13.5</w:t>
            </w:r>
            <w:r>
              <w:rPr>
                <w:spacing w:val="-5"/>
              </w:rPr>
              <w:t xml:space="preserve"> </w:t>
            </w:r>
            <w:r>
              <w:t>(11.5;</w:t>
            </w:r>
            <w:r>
              <w:rPr>
                <w:spacing w:val="-5"/>
              </w:rPr>
              <w:t xml:space="preserve"> </w:t>
            </w:r>
            <w:r>
              <w:rPr>
                <w:spacing w:val="-2"/>
              </w:rPr>
              <w:t>18.5)</w:t>
            </w:r>
          </w:p>
        </w:tc>
      </w:tr>
      <w:tr w:rsidR="00837FAC" w14:paraId="59CD59AE" w14:textId="77777777">
        <w:trPr>
          <w:trHeight w:val="1010"/>
        </w:trPr>
        <w:tc>
          <w:tcPr>
            <w:tcW w:w="2405" w:type="dxa"/>
          </w:tcPr>
          <w:p w14:paraId="725B322E" w14:textId="77777777" w:rsidR="00837FAC" w:rsidRDefault="00837FAC">
            <w:pPr>
              <w:pStyle w:val="TableParagraph"/>
              <w:spacing w:before="125"/>
              <w:ind w:left="0"/>
            </w:pPr>
          </w:p>
          <w:p w14:paraId="2FA0FA3C" w14:textId="77777777" w:rsidR="00837FAC" w:rsidRDefault="004D5FA3">
            <w:pPr>
              <w:pStyle w:val="TableParagraph"/>
            </w:pPr>
            <w:r>
              <w:rPr>
                <w:spacing w:val="-2"/>
              </w:rPr>
              <w:t>Неоваскуляризация***</w:t>
            </w:r>
          </w:p>
        </w:tc>
        <w:tc>
          <w:tcPr>
            <w:tcW w:w="2410" w:type="dxa"/>
          </w:tcPr>
          <w:p w14:paraId="4DAC9C73" w14:textId="77777777" w:rsidR="00837FAC" w:rsidRDefault="004D5FA3">
            <w:pPr>
              <w:pStyle w:val="TableParagraph"/>
              <w:ind w:left="732" w:hanging="262"/>
            </w:pPr>
            <w:r>
              <w:t>31.0</w:t>
            </w:r>
            <w:r>
              <w:rPr>
                <w:spacing w:val="-14"/>
              </w:rPr>
              <w:t xml:space="preserve"> </w:t>
            </w:r>
            <w:r>
              <w:t>(25.0;</w:t>
            </w:r>
            <w:r>
              <w:rPr>
                <w:spacing w:val="-14"/>
              </w:rPr>
              <w:t xml:space="preserve"> </w:t>
            </w:r>
            <w:r>
              <w:t xml:space="preserve">41.3) </w:t>
            </w:r>
            <w:r>
              <w:rPr>
                <w:spacing w:val="-2"/>
              </w:rPr>
              <w:t>p1=0.0001</w:t>
            </w:r>
          </w:p>
          <w:p w14:paraId="71FABAA5" w14:textId="77777777" w:rsidR="00837FAC" w:rsidRDefault="004D5FA3">
            <w:pPr>
              <w:pStyle w:val="TableParagraph"/>
              <w:spacing w:line="250" w:lineRule="exact"/>
              <w:ind w:left="732"/>
            </w:pPr>
            <w:r>
              <w:rPr>
                <w:spacing w:val="-2"/>
              </w:rPr>
              <w:t>p2=0.0003 p3=0.0001</w:t>
            </w:r>
          </w:p>
        </w:tc>
        <w:tc>
          <w:tcPr>
            <w:tcW w:w="2554" w:type="dxa"/>
          </w:tcPr>
          <w:p w14:paraId="3AD74819" w14:textId="77777777" w:rsidR="00837FAC" w:rsidRDefault="00837FAC">
            <w:pPr>
              <w:pStyle w:val="TableParagraph"/>
              <w:ind w:left="0"/>
            </w:pPr>
          </w:p>
          <w:p w14:paraId="6FF5C02B" w14:textId="77777777" w:rsidR="00837FAC" w:rsidRDefault="004D5FA3">
            <w:pPr>
              <w:pStyle w:val="TableParagraph"/>
              <w:ind w:left="802" w:hanging="262"/>
            </w:pPr>
            <w:r>
              <w:t>20.5</w:t>
            </w:r>
            <w:r>
              <w:rPr>
                <w:spacing w:val="-14"/>
              </w:rPr>
              <w:t xml:space="preserve"> </w:t>
            </w:r>
            <w:r>
              <w:t>(19.0;</w:t>
            </w:r>
            <w:r>
              <w:rPr>
                <w:spacing w:val="-14"/>
              </w:rPr>
              <w:t xml:space="preserve"> </w:t>
            </w:r>
            <w:r>
              <w:t xml:space="preserve">23.3) </w:t>
            </w:r>
            <w:r>
              <w:rPr>
                <w:spacing w:val="-2"/>
              </w:rPr>
              <w:t>p4=0.0041</w:t>
            </w:r>
          </w:p>
        </w:tc>
        <w:tc>
          <w:tcPr>
            <w:tcW w:w="2252" w:type="dxa"/>
          </w:tcPr>
          <w:p w14:paraId="41DA30B3" w14:textId="77777777" w:rsidR="00837FAC" w:rsidRDefault="00837FAC">
            <w:pPr>
              <w:pStyle w:val="TableParagraph"/>
              <w:ind w:left="0"/>
            </w:pPr>
          </w:p>
          <w:p w14:paraId="6A8B1F43" w14:textId="77777777" w:rsidR="00837FAC" w:rsidRDefault="00837FAC">
            <w:pPr>
              <w:pStyle w:val="TableParagraph"/>
              <w:spacing w:before="1"/>
              <w:ind w:left="0"/>
            </w:pPr>
          </w:p>
          <w:p w14:paraId="763B3E2E" w14:textId="77777777" w:rsidR="00837FAC" w:rsidRDefault="004D5FA3">
            <w:pPr>
              <w:pStyle w:val="TableParagraph"/>
              <w:ind w:left="555"/>
            </w:pPr>
            <w:r>
              <w:t>8.5</w:t>
            </w:r>
            <w:r>
              <w:rPr>
                <w:spacing w:val="-4"/>
              </w:rPr>
              <w:t xml:space="preserve"> </w:t>
            </w:r>
            <w:r>
              <w:t>(8.0;</w:t>
            </w:r>
            <w:r>
              <w:rPr>
                <w:spacing w:val="-4"/>
              </w:rPr>
              <w:t xml:space="preserve"> 9.0)</w:t>
            </w:r>
          </w:p>
        </w:tc>
      </w:tr>
      <w:tr w:rsidR="00837FAC" w14:paraId="4361FD9E" w14:textId="77777777">
        <w:trPr>
          <w:trHeight w:val="561"/>
        </w:trPr>
        <w:tc>
          <w:tcPr>
            <w:tcW w:w="9621" w:type="dxa"/>
            <w:gridSpan w:val="4"/>
          </w:tcPr>
          <w:p w14:paraId="35F64280" w14:textId="77777777" w:rsidR="00837FAC" w:rsidRDefault="004D5FA3">
            <w:pPr>
              <w:pStyle w:val="TableParagraph"/>
              <w:spacing w:before="154"/>
              <w:ind w:left="11"/>
              <w:jc w:val="center"/>
            </w:pPr>
            <w:r>
              <w:t>60</w:t>
            </w:r>
            <w:r>
              <w:rPr>
                <w:spacing w:val="-2"/>
              </w:rPr>
              <w:t xml:space="preserve"> сутки</w:t>
            </w:r>
          </w:p>
        </w:tc>
      </w:tr>
      <w:tr w:rsidR="00837FAC" w14:paraId="5B0A17E0" w14:textId="77777777">
        <w:trPr>
          <w:trHeight w:val="1012"/>
        </w:trPr>
        <w:tc>
          <w:tcPr>
            <w:tcW w:w="2405" w:type="dxa"/>
          </w:tcPr>
          <w:p w14:paraId="214B7D6D" w14:textId="77777777" w:rsidR="00837FAC" w:rsidRDefault="00837FAC">
            <w:pPr>
              <w:pStyle w:val="TableParagraph"/>
              <w:spacing w:before="127"/>
              <w:ind w:left="0"/>
            </w:pPr>
          </w:p>
          <w:p w14:paraId="68178F12" w14:textId="77777777" w:rsidR="00837FAC" w:rsidRDefault="004D5FA3">
            <w:pPr>
              <w:pStyle w:val="TableParagraph"/>
            </w:pPr>
            <w:r>
              <w:rPr>
                <w:spacing w:val="-2"/>
              </w:rPr>
              <w:t>Остеобласты*</w:t>
            </w:r>
          </w:p>
        </w:tc>
        <w:tc>
          <w:tcPr>
            <w:tcW w:w="2410" w:type="dxa"/>
          </w:tcPr>
          <w:p w14:paraId="6AD88286" w14:textId="77777777" w:rsidR="00837FAC" w:rsidRDefault="004D5FA3">
            <w:pPr>
              <w:pStyle w:val="TableParagraph"/>
              <w:spacing w:before="1"/>
              <w:ind w:left="732" w:hanging="427"/>
            </w:pPr>
            <w:r>
              <w:t>405.0</w:t>
            </w:r>
            <w:r>
              <w:rPr>
                <w:spacing w:val="-14"/>
              </w:rPr>
              <w:t xml:space="preserve"> </w:t>
            </w:r>
            <w:r>
              <w:t>(350.8;</w:t>
            </w:r>
            <w:r>
              <w:rPr>
                <w:spacing w:val="-14"/>
              </w:rPr>
              <w:t xml:space="preserve"> </w:t>
            </w:r>
            <w:r>
              <w:t xml:space="preserve">421.3) </w:t>
            </w:r>
            <w:r>
              <w:rPr>
                <w:spacing w:val="-2"/>
              </w:rPr>
              <w:t>p1=0.7302 p2=0.4286</w:t>
            </w:r>
          </w:p>
          <w:p w14:paraId="0F14387B" w14:textId="77777777" w:rsidR="00837FAC" w:rsidRDefault="004D5FA3">
            <w:pPr>
              <w:pStyle w:val="TableParagraph"/>
              <w:spacing w:line="233" w:lineRule="exact"/>
              <w:ind w:left="732"/>
            </w:pPr>
            <w:r>
              <w:rPr>
                <w:spacing w:val="-2"/>
              </w:rPr>
              <w:t>p3=0.0001</w:t>
            </w:r>
          </w:p>
        </w:tc>
        <w:tc>
          <w:tcPr>
            <w:tcW w:w="2554" w:type="dxa"/>
          </w:tcPr>
          <w:p w14:paraId="15C78C72" w14:textId="77777777" w:rsidR="00837FAC" w:rsidRDefault="004D5FA3">
            <w:pPr>
              <w:pStyle w:val="TableParagraph"/>
              <w:spacing w:before="125"/>
              <w:ind w:left="802" w:hanging="427"/>
            </w:pPr>
            <w:r>
              <w:t>402.5</w:t>
            </w:r>
            <w:r>
              <w:rPr>
                <w:spacing w:val="-14"/>
              </w:rPr>
              <w:t xml:space="preserve"> </w:t>
            </w:r>
            <w:r>
              <w:t>(357.0;</w:t>
            </w:r>
            <w:r>
              <w:rPr>
                <w:spacing w:val="-14"/>
              </w:rPr>
              <w:t xml:space="preserve"> </w:t>
            </w:r>
            <w:r>
              <w:t xml:space="preserve">441.3) </w:t>
            </w:r>
            <w:r>
              <w:rPr>
                <w:spacing w:val="-2"/>
              </w:rPr>
              <w:t>p4=0.0001</w:t>
            </w:r>
          </w:p>
        </w:tc>
        <w:tc>
          <w:tcPr>
            <w:tcW w:w="2252" w:type="dxa"/>
          </w:tcPr>
          <w:p w14:paraId="2363A903" w14:textId="77777777" w:rsidR="00837FAC" w:rsidRDefault="00837FAC">
            <w:pPr>
              <w:pStyle w:val="TableParagraph"/>
              <w:spacing w:before="127"/>
              <w:ind w:left="0"/>
            </w:pPr>
          </w:p>
          <w:p w14:paraId="4157A963" w14:textId="77777777" w:rsidR="00837FAC" w:rsidRDefault="004D5FA3">
            <w:pPr>
              <w:pStyle w:val="TableParagraph"/>
              <w:ind w:left="225"/>
            </w:pPr>
            <w:r>
              <w:t>175.5</w:t>
            </w:r>
            <w:r>
              <w:rPr>
                <w:spacing w:val="-6"/>
              </w:rPr>
              <w:t xml:space="preserve"> </w:t>
            </w:r>
            <w:r>
              <w:t>(159.0;</w:t>
            </w:r>
            <w:r>
              <w:rPr>
                <w:spacing w:val="-6"/>
              </w:rPr>
              <w:t xml:space="preserve"> </w:t>
            </w:r>
            <w:r>
              <w:rPr>
                <w:spacing w:val="-2"/>
              </w:rPr>
              <w:t>189.0)</w:t>
            </w:r>
          </w:p>
        </w:tc>
      </w:tr>
      <w:tr w:rsidR="00837FAC" w14:paraId="4C0F4F0F" w14:textId="77777777">
        <w:trPr>
          <w:trHeight w:val="1012"/>
        </w:trPr>
        <w:tc>
          <w:tcPr>
            <w:tcW w:w="2405" w:type="dxa"/>
          </w:tcPr>
          <w:p w14:paraId="2D42CF35" w14:textId="77777777" w:rsidR="00837FAC" w:rsidRDefault="00837FAC">
            <w:pPr>
              <w:pStyle w:val="TableParagraph"/>
              <w:spacing w:before="127"/>
              <w:ind w:left="0"/>
            </w:pPr>
          </w:p>
          <w:p w14:paraId="7713EE21" w14:textId="77777777" w:rsidR="00837FAC" w:rsidRDefault="004D5FA3">
            <w:pPr>
              <w:pStyle w:val="TableParagraph"/>
            </w:pPr>
            <w:r>
              <w:rPr>
                <w:spacing w:val="-2"/>
              </w:rPr>
              <w:t>Остеоциты*</w:t>
            </w:r>
          </w:p>
        </w:tc>
        <w:tc>
          <w:tcPr>
            <w:tcW w:w="2410" w:type="dxa"/>
          </w:tcPr>
          <w:p w14:paraId="52A36BF0" w14:textId="77777777" w:rsidR="00837FAC" w:rsidRDefault="004D5FA3">
            <w:pPr>
              <w:pStyle w:val="TableParagraph"/>
              <w:spacing w:before="1"/>
              <w:ind w:left="732" w:hanging="427"/>
            </w:pPr>
            <w:r>
              <w:t>422.0</w:t>
            </w:r>
            <w:r>
              <w:rPr>
                <w:spacing w:val="-14"/>
              </w:rPr>
              <w:t xml:space="preserve"> </w:t>
            </w:r>
            <w:r>
              <w:t>(411.0;</w:t>
            </w:r>
            <w:r>
              <w:rPr>
                <w:spacing w:val="-14"/>
              </w:rPr>
              <w:t xml:space="preserve"> </w:t>
            </w:r>
            <w:r>
              <w:t xml:space="preserve">435.0) </w:t>
            </w:r>
            <w:r>
              <w:rPr>
                <w:spacing w:val="-2"/>
              </w:rPr>
              <w:t>p1=0.0001 p2=0.6511</w:t>
            </w:r>
          </w:p>
          <w:p w14:paraId="6270AB14" w14:textId="77777777" w:rsidR="00837FAC" w:rsidRDefault="004D5FA3">
            <w:pPr>
              <w:pStyle w:val="TableParagraph"/>
              <w:spacing w:line="233" w:lineRule="exact"/>
              <w:ind w:left="732"/>
            </w:pPr>
            <w:r>
              <w:rPr>
                <w:spacing w:val="-2"/>
              </w:rPr>
              <w:t>p3=0.0001</w:t>
            </w:r>
          </w:p>
        </w:tc>
        <w:tc>
          <w:tcPr>
            <w:tcW w:w="2554" w:type="dxa"/>
          </w:tcPr>
          <w:p w14:paraId="176016C1" w14:textId="77777777" w:rsidR="00837FAC" w:rsidRDefault="004D5FA3">
            <w:pPr>
              <w:pStyle w:val="TableParagraph"/>
              <w:spacing w:before="125"/>
              <w:ind w:left="802" w:hanging="427"/>
            </w:pPr>
            <w:r>
              <w:t>422.5</w:t>
            </w:r>
            <w:r>
              <w:rPr>
                <w:spacing w:val="-14"/>
              </w:rPr>
              <w:t xml:space="preserve"> </w:t>
            </w:r>
            <w:r>
              <w:t>(413.8;</w:t>
            </w:r>
            <w:r>
              <w:rPr>
                <w:spacing w:val="-14"/>
              </w:rPr>
              <w:t xml:space="preserve"> </w:t>
            </w:r>
            <w:r>
              <w:t xml:space="preserve">431.5) </w:t>
            </w:r>
            <w:r>
              <w:rPr>
                <w:spacing w:val="-2"/>
              </w:rPr>
              <w:t>p4=0.0001</w:t>
            </w:r>
          </w:p>
        </w:tc>
        <w:tc>
          <w:tcPr>
            <w:tcW w:w="2252" w:type="dxa"/>
          </w:tcPr>
          <w:p w14:paraId="5C55A096" w14:textId="77777777" w:rsidR="00837FAC" w:rsidRDefault="00837FAC">
            <w:pPr>
              <w:pStyle w:val="TableParagraph"/>
              <w:spacing w:before="127"/>
              <w:ind w:left="0"/>
            </w:pPr>
          </w:p>
          <w:p w14:paraId="5BFE765A" w14:textId="77777777" w:rsidR="00837FAC" w:rsidRDefault="004D5FA3">
            <w:pPr>
              <w:pStyle w:val="TableParagraph"/>
              <w:ind w:left="390"/>
            </w:pPr>
            <w:r>
              <w:t>84.5</w:t>
            </w:r>
            <w:r>
              <w:rPr>
                <w:spacing w:val="-5"/>
              </w:rPr>
              <w:t xml:space="preserve"> </w:t>
            </w:r>
            <w:r>
              <w:t>(75.5;</w:t>
            </w:r>
            <w:r>
              <w:rPr>
                <w:spacing w:val="-5"/>
              </w:rPr>
              <w:t xml:space="preserve"> </w:t>
            </w:r>
            <w:r>
              <w:rPr>
                <w:spacing w:val="-2"/>
              </w:rPr>
              <w:t>91.5)</w:t>
            </w:r>
          </w:p>
        </w:tc>
      </w:tr>
      <w:tr w:rsidR="00837FAC" w14:paraId="5C4E2CBC" w14:textId="77777777">
        <w:trPr>
          <w:trHeight w:val="757"/>
        </w:trPr>
        <w:tc>
          <w:tcPr>
            <w:tcW w:w="2405" w:type="dxa"/>
          </w:tcPr>
          <w:p w14:paraId="0258CFAA" w14:textId="77777777" w:rsidR="00837FAC" w:rsidRDefault="004D5FA3">
            <w:pPr>
              <w:pStyle w:val="TableParagraph"/>
              <w:spacing w:before="250"/>
            </w:pPr>
            <w:r>
              <w:rPr>
                <w:spacing w:val="-2"/>
              </w:rPr>
              <w:t>Остеокласты*</w:t>
            </w:r>
          </w:p>
        </w:tc>
        <w:tc>
          <w:tcPr>
            <w:tcW w:w="2410" w:type="dxa"/>
          </w:tcPr>
          <w:p w14:paraId="24235EBD" w14:textId="77777777" w:rsidR="00837FAC" w:rsidRDefault="004D5FA3">
            <w:pPr>
              <w:pStyle w:val="TableParagraph"/>
              <w:spacing w:before="3" w:line="237" w:lineRule="auto"/>
              <w:ind w:left="732" w:hanging="97"/>
            </w:pPr>
            <w:r>
              <w:t>5.5</w:t>
            </w:r>
            <w:r>
              <w:rPr>
                <w:spacing w:val="-14"/>
              </w:rPr>
              <w:t xml:space="preserve"> </w:t>
            </w:r>
            <w:r>
              <w:t>(4.8;</w:t>
            </w:r>
            <w:r>
              <w:rPr>
                <w:spacing w:val="-14"/>
              </w:rPr>
              <w:t xml:space="preserve"> </w:t>
            </w:r>
            <w:r>
              <w:t xml:space="preserve">7.0) </w:t>
            </w:r>
            <w:r>
              <w:rPr>
                <w:spacing w:val="-2"/>
              </w:rPr>
              <w:t>p1=0.0001</w:t>
            </w:r>
          </w:p>
          <w:p w14:paraId="7BF6320E" w14:textId="77777777" w:rsidR="00837FAC" w:rsidRDefault="004D5FA3">
            <w:pPr>
              <w:pStyle w:val="TableParagraph"/>
              <w:spacing w:before="1" w:line="233" w:lineRule="exact"/>
              <w:ind w:left="230"/>
            </w:pPr>
            <w:r>
              <w:t>p2=0.9399</w:t>
            </w:r>
            <w:r>
              <w:rPr>
                <w:spacing w:val="-9"/>
              </w:rPr>
              <w:t xml:space="preserve"> </w:t>
            </w:r>
            <w:r>
              <w:rPr>
                <w:spacing w:val="-2"/>
              </w:rPr>
              <w:t>p3=0.0001</w:t>
            </w:r>
          </w:p>
        </w:tc>
        <w:tc>
          <w:tcPr>
            <w:tcW w:w="2554" w:type="dxa"/>
          </w:tcPr>
          <w:p w14:paraId="2EEB392D" w14:textId="77777777" w:rsidR="00837FAC" w:rsidRDefault="004D5FA3">
            <w:pPr>
              <w:pStyle w:val="TableParagraph"/>
              <w:spacing w:before="3" w:line="237" w:lineRule="auto"/>
              <w:ind w:left="830" w:hanging="125"/>
            </w:pPr>
            <w:r>
              <w:t>6.0</w:t>
            </w:r>
            <w:r>
              <w:rPr>
                <w:spacing w:val="-14"/>
              </w:rPr>
              <w:t xml:space="preserve"> </w:t>
            </w:r>
            <w:r>
              <w:t>(3.8;</w:t>
            </w:r>
            <w:r>
              <w:rPr>
                <w:spacing w:val="-14"/>
              </w:rPr>
              <w:t xml:space="preserve"> </w:t>
            </w:r>
            <w:r>
              <w:t xml:space="preserve">7.0) </w:t>
            </w:r>
            <w:r>
              <w:rPr>
                <w:spacing w:val="-2"/>
              </w:rPr>
              <w:t>p4=0.0001</w:t>
            </w:r>
          </w:p>
        </w:tc>
        <w:tc>
          <w:tcPr>
            <w:tcW w:w="2252" w:type="dxa"/>
          </w:tcPr>
          <w:p w14:paraId="10FD3104" w14:textId="77777777" w:rsidR="00837FAC" w:rsidRDefault="004D5FA3">
            <w:pPr>
              <w:pStyle w:val="TableParagraph"/>
              <w:spacing w:before="250"/>
              <w:ind w:left="225"/>
            </w:pPr>
            <w:r>
              <w:t>198.5</w:t>
            </w:r>
            <w:r>
              <w:rPr>
                <w:spacing w:val="-6"/>
              </w:rPr>
              <w:t xml:space="preserve"> </w:t>
            </w:r>
            <w:r>
              <w:t>(182.5;</w:t>
            </w:r>
            <w:r>
              <w:rPr>
                <w:spacing w:val="-6"/>
              </w:rPr>
              <w:t xml:space="preserve"> </w:t>
            </w:r>
            <w:r>
              <w:rPr>
                <w:spacing w:val="-2"/>
              </w:rPr>
              <w:t>210.5)</w:t>
            </w:r>
          </w:p>
        </w:tc>
      </w:tr>
      <w:tr w:rsidR="00837FAC" w14:paraId="0EBC3CCF" w14:textId="77777777">
        <w:trPr>
          <w:trHeight w:val="758"/>
        </w:trPr>
        <w:tc>
          <w:tcPr>
            <w:tcW w:w="2405" w:type="dxa"/>
          </w:tcPr>
          <w:p w14:paraId="3E1710AC" w14:textId="77777777" w:rsidR="00837FAC" w:rsidRDefault="00837FAC">
            <w:pPr>
              <w:pStyle w:val="TableParagraph"/>
              <w:spacing w:before="2"/>
              <w:ind w:left="0"/>
            </w:pPr>
          </w:p>
          <w:p w14:paraId="15E7714D" w14:textId="77777777" w:rsidR="00837FAC" w:rsidRDefault="004D5FA3">
            <w:pPr>
              <w:pStyle w:val="TableParagraph"/>
            </w:pPr>
            <w:r>
              <w:t>Фиброзная</w:t>
            </w:r>
            <w:r>
              <w:rPr>
                <w:spacing w:val="-9"/>
              </w:rPr>
              <w:t xml:space="preserve"> </w:t>
            </w:r>
            <w:r>
              <w:rPr>
                <w:spacing w:val="-2"/>
              </w:rPr>
              <w:t>ткань**</w:t>
            </w:r>
          </w:p>
        </w:tc>
        <w:tc>
          <w:tcPr>
            <w:tcW w:w="2410" w:type="dxa"/>
          </w:tcPr>
          <w:p w14:paraId="6AF25024" w14:textId="77777777" w:rsidR="00837FAC" w:rsidRDefault="004D5FA3">
            <w:pPr>
              <w:pStyle w:val="TableParagraph"/>
              <w:spacing w:before="1"/>
              <w:ind w:left="732" w:hanging="97"/>
            </w:pPr>
            <w:r>
              <w:t>5.5</w:t>
            </w:r>
            <w:r>
              <w:rPr>
                <w:spacing w:val="-14"/>
              </w:rPr>
              <w:t xml:space="preserve"> </w:t>
            </w:r>
            <w:r>
              <w:t>(4.8;</w:t>
            </w:r>
            <w:r>
              <w:rPr>
                <w:spacing w:val="-14"/>
              </w:rPr>
              <w:t xml:space="preserve"> </w:t>
            </w:r>
            <w:r>
              <w:t xml:space="preserve">8.3) </w:t>
            </w:r>
            <w:r>
              <w:rPr>
                <w:spacing w:val="-2"/>
              </w:rPr>
              <w:t>p1=0.0001</w:t>
            </w:r>
          </w:p>
          <w:p w14:paraId="6CF9659E" w14:textId="77777777" w:rsidR="00837FAC" w:rsidRDefault="004D5FA3">
            <w:pPr>
              <w:pStyle w:val="TableParagraph"/>
              <w:spacing w:line="231" w:lineRule="exact"/>
              <w:ind w:left="230"/>
            </w:pPr>
            <w:r>
              <w:t>p2=0.5465</w:t>
            </w:r>
            <w:r>
              <w:rPr>
                <w:spacing w:val="-9"/>
              </w:rPr>
              <w:t xml:space="preserve"> </w:t>
            </w:r>
            <w:r>
              <w:rPr>
                <w:spacing w:val="-2"/>
              </w:rPr>
              <w:t>p3=0.0001</w:t>
            </w:r>
          </w:p>
        </w:tc>
        <w:tc>
          <w:tcPr>
            <w:tcW w:w="2554" w:type="dxa"/>
          </w:tcPr>
          <w:p w14:paraId="36BC5802" w14:textId="77777777" w:rsidR="00837FAC" w:rsidRDefault="004D5FA3">
            <w:pPr>
              <w:pStyle w:val="TableParagraph"/>
              <w:spacing w:before="125"/>
              <w:ind w:left="203"/>
            </w:pPr>
            <w:r>
              <w:t>6.5</w:t>
            </w:r>
            <w:r>
              <w:rPr>
                <w:spacing w:val="-4"/>
              </w:rPr>
              <w:t xml:space="preserve"> </w:t>
            </w:r>
            <w:r>
              <w:t>(4.8;</w:t>
            </w:r>
            <w:r>
              <w:rPr>
                <w:spacing w:val="-4"/>
              </w:rPr>
              <w:t xml:space="preserve"> </w:t>
            </w:r>
            <w:r>
              <w:t>8.8)</w:t>
            </w:r>
            <w:r>
              <w:rPr>
                <w:spacing w:val="-4"/>
              </w:rPr>
              <w:t xml:space="preserve"> </w:t>
            </w:r>
            <w:r>
              <w:rPr>
                <w:spacing w:val="-2"/>
              </w:rPr>
              <w:t>p4=0.0001</w:t>
            </w:r>
          </w:p>
        </w:tc>
        <w:tc>
          <w:tcPr>
            <w:tcW w:w="2252" w:type="dxa"/>
          </w:tcPr>
          <w:p w14:paraId="72891712" w14:textId="77777777" w:rsidR="00837FAC" w:rsidRDefault="00837FAC">
            <w:pPr>
              <w:pStyle w:val="TableParagraph"/>
              <w:spacing w:before="2"/>
              <w:ind w:left="0"/>
            </w:pPr>
          </w:p>
          <w:p w14:paraId="1046FF49" w14:textId="77777777" w:rsidR="00837FAC" w:rsidRDefault="004D5FA3">
            <w:pPr>
              <w:pStyle w:val="TableParagraph"/>
              <w:ind w:left="390"/>
            </w:pPr>
            <w:r>
              <w:t>66.0</w:t>
            </w:r>
            <w:r>
              <w:rPr>
                <w:spacing w:val="-5"/>
              </w:rPr>
              <w:t xml:space="preserve"> </w:t>
            </w:r>
            <w:r>
              <w:t>(63.5;</w:t>
            </w:r>
            <w:r>
              <w:rPr>
                <w:spacing w:val="-5"/>
              </w:rPr>
              <w:t xml:space="preserve"> </w:t>
            </w:r>
            <w:r>
              <w:rPr>
                <w:spacing w:val="-2"/>
              </w:rPr>
              <w:t>67.5)</w:t>
            </w:r>
          </w:p>
        </w:tc>
      </w:tr>
      <w:tr w:rsidR="00837FAC" w14:paraId="2FF3CE7F" w14:textId="77777777">
        <w:trPr>
          <w:trHeight w:val="1012"/>
        </w:trPr>
        <w:tc>
          <w:tcPr>
            <w:tcW w:w="2405" w:type="dxa"/>
          </w:tcPr>
          <w:p w14:paraId="667587E5" w14:textId="77777777" w:rsidR="00837FAC" w:rsidRDefault="00837FAC">
            <w:pPr>
              <w:pStyle w:val="TableParagraph"/>
              <w:spacing w:before="127"/>
              <w:ind w:left="0"/>
            </w:pPr>
          </w:p>
          <w:p w14:paraId="45EB4CF5" w14:textId="77777777" w:rsidR="00837FAC" w:rsidRDefault="004D5FA3">
            <w:pPr>
              <w:pStyle w:val="TableParagraph"/>
            </w:pPr>
            <w:r>
              <w:t>Хрящевая</w:t>
            </w:r>
            <w:r>
              <w:rPr>
                <w:spacing w:val="-8"/>
              </w:rPr>
              <w:t xml:space="preserve"> </w:t>
            </w:r>
            <w:r>
              <w:rPr>
                <w:spacing w:val="-2"/>
              </w:rPr>
              <w:t>ткань**</w:t>
            </w:r>
          </w:p>
        </w:tc>
        <w:tc>
          <w:tcPr>
            <w:tcW w:w="2410" w:type="dxa"/>
          </w:tcPr>
          <w:p w14:paraId="6EF43B00" w14:textId="77777777" w:rsidR="00837FAC" w:rsidRDefault="004D5FA3">
            <w:pPr>
              <w:pStyle w:val="TableParagraph"/>
              <w:spacing w:before="1"/>
              <w:ind w:left="732" w:hanging="262"/>
            </w:pPr>
            <w:r>
              <w:t>11.5</w:t>
            </w:r>
            <w:r>
              <w:rPr>
                <w:spacing w:val="-14"/>
              </w:rPr>
              <w:t xml:space="preserve"> </w:t>
            </w:r>
            <w:r>
              <w:t>(10.0;</w:t>
            </w:r>
            <w:r>
              <w:rPr>
                <w:spacing w:val="-14"/>
              </w:rPr>
              <w:t xml:space="preserve"> </w:t>
            </w:r>
            <w:r>
              <w:t xml:space="preserve">13.3) </w:t>
            </w:r>
            <w:r>
              <w:rPr>
                <w:spacing w:val="-2"/>
              </w:rPr>
              <w:t>p1=0.3017</w:t>
            </w:r>
          </w:p>
          <w:p w14:paraId="2A8873B3" w14:textId="77777777" w:rsidR="00837FAC" w:rsidRDefault="004D5FA3">
            <w:pPr>
              <w:pStyle w:val="TableParagraph"/>
              <w:spacing w:line="250" w:lineRule="exact"/>
              <w:ind w:left="732"/>
            </w:pPr>
            <w:r>
              <w:rPr>
                <w:spacing w:val="-2"/>
              </w:rPr>
              <w:t>p2=0.4509 p3=0.4789</w:t>
            </w:r>
          </w:p>
        </w:tc>
        <w:tc>
          <w:tcPr>
            <w:tcW w:w="2554" w:type="dxa"/>
          </w:tcPr>
          <w:p w14:paraId="4FCB67E1" w14:textId="77777777" w:rsidR="00837FAC" w:rsidRDefault="004D5FA3">
            <w:pPr>
              <w:pStyle w:val="TableParagraph"/>
              <w:spacing w:before="132" w:line="237" w:lineRule="auto"/>
              <w:ind w:left="802" w:hanging="235"/>
            </w:pPr>
            <w:r>
              <w:t>10.5</w:t>
            </w:r>
            <w:r>
              <w:rPr>
                <w:spacing w:val="-14"/>
              </w:rPr>
              <w:t xml:space="preserve"> </w:t>
            </w:r>
            <w:r>
              <w:t>(9.8;</w:t>
            </w:r>
            <w:r>
              <w:rPr>
                <w:spacing w:val="-14"/>
              </w:rPr>
              <w:t xml:space="preserve"> </w:t>
            </w:r>
            <w:r>
              <w:t xml:space="preserve">11.8). </w:t>
            </w:r>
            <w:r>
              <w:rPr>
                <w:spacing w:val="-2"/>
              </w:rPr>
              <w:t>p4=0.1769</w:t>
            </w:r>
          </w:p>
        </w:tc>
        <w:tc>
          <w:tcPr>
            <w:tcW w:w="2252" w:type="dxa"/>
          </w:tcPr>
          <w:p w14:paraId="495CF203" w14:textId="77777777" w:rsidR="00837FAC" w:rsidRDefault="00837FAC">
            <w:pPr>
              <w:pStyle w:val="TableParagraph"/>
              <w:spacing w:before="127"/>
              <w:ind w:left="0"/>
            </w:pPr>
          </w:p>
          <w:p w14:paraId="0DBD3DAD" w14:textId="77777777" w:rsidR="00837FAC" w:rsidRDefault="004D5FA3">
            <w:pPr>
              <w:pStyle w:val="TableParagraph"/>
              <w:ind w:left="500"/>
            </w:pPr>
            <w:r>
              <w:t>9.0</w:t>
            </w:r>
            <w:r>
              <w:rPr>
                <w:spacing w:val="-4"/>
              </w:rPr>
              <w:t xml:space="preserve"> </w:t>
            </w:r>
            <w:r>
              <w:t>(6.5;</w:t>
            </w:r>
            <w:r>
              <w:rPr>
                <w:spacing w:val="-4"/>
              </w:rPr>
              <w:t xml:space="preserve"> </w:t>
            </w:r>
            <w:r>
              <w:rPr>
                <w:spacing w:val="-2"/>
              </w:rPr>
              <w:t>11.5)</w:t>
            </w:r>
          </w:p>
        </w:tc>
      </w:tr>
      <w:tr w:rsidR="00837FAC" w14:paraId="641F59AC" w14:textId="77777777">
        <w:trPr>
          <w:trHeight w:val="757"/>
        </w:trPr>
        <w:tc>
          <w:tcPr>
            <w:tcW w:w="2405" w:type="dxa"/>
          </w:tcPr>
          <w:p w14:paraId="37459DE7" w14:textId="77777777" w:rsidR="00837FAC" w:rsidRDefault="00837FAC">
            <w:pPr>
              <w:pStyle w:val="TableParagraph"/>
              <w:spacing w:before="2"/>
              <w:ind w:left="0"/>
            </w:pPr>
          </w:p>
          <w:p w14:paraId="04C77080" w14:textId="77777777" w:rsidR="00837FAC" w:rsidRDefault="004D5FA3">
            <w:pPr>
              <w:pStyle w:val="TableParagraph"/>
            </w:pPr>
            <w:r>
              <w:t>Костная</w:t>
            </w:r>
            <w:r>
              <w:rPr>
                <w:spacing w:val="-7"/>
              </w:rPr>
              <w:t xml:space="preserve"> </w:t>
            </w:r>
            <w:r>
              <w:t>ткань</w:t>
            </w:r>
            <w:r>
              <w:rPr>
                <w:spacing w:val="-6"/>
              </w:rPr>
              <w:t xml:space="preserve"> </w:t>
            </w:r>
            <w:r>
              <w:rPr>
                <w:spacing w:val="-5"/>
              </w:rPr>
              <w:t>**</w:t>
            </w:r>
          </w:p>
        </w:tc>
        <w:tc>
          <w:tcPr>
            <w:tcW w:w="2410" w:type="dxa"/>
          </w:tcPr>
          <w:p w14:paraId="7233A036" w14:textId="77777777" w:rsidR="00837FAC" w:rsidRDefault="004D5FA3">
            <w:pPr>
              <w:pStyle w:val="TableParagraph"/>
              <w:spacing w:before="1"/>
              <w:ind w:left="732" w:hanging="262"/>
            </w:pPr>
            <w:r>
              <w:t>81.5</w:t>
            </w:r>
            <w:r>
              <w:rPr>
                <w:spacing w:val="-14"/>
              </w:rPr>
              <w:t xml:space="preserve"> </w:t>
            </w:r>
            <w:r>
              <w:t>(80.8;</w:t>
            </w:r>
            <w:r>
              <w:rPr>
                <w:spacing w:val="-14"/>
              </w:rPr>
              <w:t xml:space="preserve"> </w:t>
            </w:r>
            <w:r>
              <w:t xml:space="preserve">84.3) </w:t>
            </w:r>
            <w:r>
              <w:rPr>
                <w:spacing w:val="-2"/>
              </w:rPr>
              <w:t>p1=0.0001</w:t>
            </w:r>
          </w:p>
          <w:p w14:paraId="41961CEC" w14:textId="77777777" w:rsidR="00837FAC" w:rsidRDefault="004D5FA3">
            <w:pPr>
              <w:pStyle w:val="TableParagraph"/>
              <w:spacing w:line="231" w:lineRule="exact"/>
              <w:ind w:left="230"/>
            </w:pPr>
            <w:r>
              <w:t>p2=0.8081</w:t>
            </w:r>
            <w:r>
              <w:rPr>
                <w:spacing w:val="-9"/>
              </w:rPr>
              <w:t xml:space="preserve"> </w:t>
            </w:r>
            <w:r>
              <w:rPr>
                <w:spacing w:val="-2"/>
              </w:rPr>
              <w:t>p3=0.0001</w:t>
            </w:r>
          </w:p>
        </w:tc>
        <w:tc>
          <w:tcPr>
            <w:tcW w:w="2554" w:type="dxa"/>
          </w:tcPr>
          <w:p w14:paraId="36E05364" w14:textId="77777777" w:rsidR="00837FAC" w:rsidRDefault="004D5FA3">
            <w:pPr>
              <w:pStyle w:val="TableParagraph"/>
              <w:spacing w:before="1"/>
              <w:ind w:left="802" w:hanging="262"/>
            </w:pPr>
            <w:r>
              <w:t>81.0</w:t>
            </w:r>
            <w:r>
              <w:rPr>
                <w:spacing w:val="-14"/>
              </w:rPr>
              <w:t xml:space="preserve"> </w:t>
            </w:r>
            <w:r>
              <w:t>(80.8;</w:t>
            </w:r>
            <w:r>
              <w:rPr>
                <w:spacing w:val="-14"/>
              </w:rPr>
              <w:t xml:space="preserve"> </w:t>
            </w:r>
            <w:r>
              <w:t xml:space="preserve">82.3) </w:t>
            </w:r>
            <w:r>
              <w:rPr>
                <w:spacing w:val="-2"/>
              </w:rPr>
              <w:t>p4=0.0001</w:t>
            </w:r>
          </w:p>
        </w:tc>
        <w:tc>
          <w:tcPr>
            <w:tcW w:w="2252" w:type="dxa"/>
          </w:tcPr>
          <w:p w14:paraId="56EBEC02" w14:textId="77777777" w:rsidR="00837FAC" w:rsidRDefault="00837FAC">
            <w:pPr>
              <w:pStyle w:val="TableParagraph"/>
              <w:spacing w:before="2"/>
              <w:ind w:left="0"/>
            </w:pPr>
          </w:p>
          <w:p w14:paraId="33C9E9E9" w14:textId="77777777" w:rsidR="00837FAC" w:rsidRDefault="004D5FA3">
            <w:pPr>
              <w:pStyle w:val="TableParagraph"/>
              <w:ind w:left="390"/>
            </w:pPr>
            <w:r>
              <w:t>24.5</w:t>
            </w:r>
            <w:r>
              <w:rPr>
                <w:spacing w:val="-5"/>
              </w:rPr>
              <w:t xml:space="preserve"> </w:t>
            </w:r>
            <w:r>
              <w:t>(22.5;</w:t>
            </w:r>
            <w:r>
              <w:rPr>
                <w:spacing w:val="-5"/>
              </w:rPr>
              <w:t xml:space="preserve"> </w:t>
            </w:r>
            <w:r>
              <w:rPr>
                <w:spacing w:val="-2"/>
              </w:rPr>
              <w:t>28.5)</w:t>
            </w:r>
          </w:p>
        </w:tc>
      </w:tr>
      <w:tr w:rsidR="00837FAC" w14:paraId="02575412" w14:textId="77777777">
        <w:trPr>
          <w:trHeight w:val="1012"/>
        </w:trPr>
        <w:tc>
          <w:tcPr>
            <w:tcW w:w="2405" w:type="dxa"/>
          </w:tcPr>
          <w:p w14:paraId="21C00702" w14:textId="77777777" w:rsidR="00837FAC" w:rsidRDefault="00837FAC">
            <w:pPr>
              <w:pStyle w:val="TableParagraph"/>
              <w:spacing w:before="127"/>
              <w:ind w:left="0"/>
            </w:pPr>
          </w:p>
          <w:p w14:paraId="5ED9A44D" w14:textId="77777777" w:rsidR="00837FAC" w:rsidRDefault="004D5FA3">
            <w:pPr>
              <w:pStyle w:val="TableParagraph"/>
            </w:pPr>
            <w:r>
              <w:rPr>
                <w:spacing w:val="-2"/>
              </w:rPr>
              <w:t>Неоваскуляризация***</w:t>
            </w:r>
          </w:p>
        </w:tc>
        <w:tc>
          <w:tcPr>
            <w:tcW w:w="2410" w:type="dxa"/>
          </w:tcPr>
          <w:p w14:paraId="5E81103D" w14:textId="77777777" w:rsidR="00837FAC" w:rsidRDefault="004D5FA3">
            <w:pPr>
              <w:pStyle w:val="TableParagraph"/>
              <w:spacing w:before="1"/>
              <w:ind w:left="732" w:hanging="262"/>
            </w:pPr>
            <w:r>
              <w:t>14.5</w:t>
            </w:r>
            <w:r>
              <w:rPr>
                <w:spacing w:val="-14"/>
              </w:rPr>
              <w:t xml:space="preserve"> </w:t>
            </w:r>
            <w:r>
              <w:t>(10.3;</w:t>
            </w:r>
            <w:r>
              <w:rPr>
                <w:spacing w:val="-14"/>
              </w:rPr>
              <w:t xml:space="preserve"> </w:t>
            </w:r>
            <w:r>
              <w:t xml:space="preserve">15.8) </w:t>
            </w:r>
            <w:r>
              <w:rPr>
                <w:spacing w:val="-2"/>
              </w:rPr>
              <w:t>p1=0.4180</w:t>
            </w:r>
          </w:p>
          <w:p w14:paraId="1858CE14" w14:textId="77777777" w:rsidR="00837FAC" w:rsidRDefault="004D5FA3">
            <w:pPr>
              <w:pStyle w:val="TableParagraph"/>
              <w:spacing w:line="250" w:lineRule="exact"/>
              <w:ind w:left="732"/>
            </w:pPr>
            <w:r>
              <w:rPr>
                <w:spacing w:val="-2"/>
              </w:rPr>
              <w:t>p2=0.5316 p3=0.0003</w:t>
            </w:r>
          </w:p>
        </w:tc>
        <w:tc>
          <w:tcPr>
            <w:tcW w:w="2554" w:type="dxa"/>
          </w:tcPr>
          <w:p w14:paraId="21E6878B" w14:textId="77777777" w:rsidR="00837FAC" w:rsidRDefault="004D5FA3">
            <w:pPr>
              <w:pStyle w:val="TableParagraph"/>
              <w:spacing w:before="132" w:line="237" w:lineRule="auto"/>
              <w:ind w:left="802" w:hanging="262"/>
            </w:pPr>
            <w:r>
              <w:t>13.0</w:t>
            </w:r>
            <w:r>
              <w:rPr>
                <w:spacing w:val="-14"/>
              </w:rPr>
              <w:t xml:space="preserve"> </w:t>
            </w:r>
            <w:r>
              <w:t>(11.0;</w:t>
            </w:r>
            <w:r>
              <w:rPr>
                <w:spacing w:val="-14"/>
              </w:rPr>
              <w:t xml:space="preserve"> </w:t>
            </w:r>
            <w:r>
              <w:t xml:space="preserve">15.8) </w:t>
            </w:r>
            <w:r>
              <w:rPr>
                <w:spacing w:val="-2"/>
              </w:rPr>
              <w:t>p3=0.0001</w:t>
            </w:r>
          </w:p>
        </w:tc>
        <w:tc>
          <w:tcPr>
            <w:tcW w:w="2252" w:type="dxa"/>
          </w:tcPr>
          <w:p w14:paraId="23EAB4C4" w14:textId="77777777" w:rsidR="00837FAC" w:rsidRDefault="00837FAC">
            <w:pPr>
              <w:pStyle w:val="TableParagraph"/>
              <w:spacing w:before="2"/>
              <w:ind w:left="0"/>
            </w:pPr>
          </w:p>
          <w:p w14:paraId="7E2591CD" w14:textId="77777777" w:rsidR="00837FAC" w:rsidRDefault="004D5FA3">
            <w:pPr>
              <w:pStyle w:val="TableParagraph"/>
              <w:ind w:left="500"/>
            </w:pPr>
            <w:r>
              <w:t>9.5</w:t>
            </w:r>
            <w:r>
              <w:rPr>
                <w:spacing w:val="-4"/>
              </w:rPr>
              <w:t xml:space="preserve"> </w:t>
            </w:r>
            <w:r>
              <w:t>(8.0;</w:t>
            </w:r>
            <w:r>
              <w:rPr>
                <w:spacing w:val="-4"/>
              </w:rPr>
              <w:t xml:space="preserve"> </w:t>
            </w:r>
            <w:r>
              <w:rPr>
                <w:spacing w:val="-2"/>
              </w:rPr>
              <w:t>10.5)</w:t>
            </w:r>
          </w:p>
        </w:tc>
      </w:tr>
      <w:tr w:rsidR="00837FAC" w14:paraId="65869063" w14:textId="77777777">
        <w:trPr>
          <w:trHeight w:val="1521"/>
        </w:trPr>
        <w:tc>
          <w:tcPr>
            <w:tcW w:w="9621" w:type="dxa"/>
            <w:gridSpan w:val="4"/>
          </w:tcPr>
          <w:p w14:paraId="6B40EDE9" w14:textId="77777777" w:rsidR="00837FAC" w:rsidRDefault="004D5FA3">
            <w:pPr>
              <w:pStyle w:val="TableParagraph"/>
              <w:spacing w:before="1"/>
              <w:ind w:right="2153"/>
            </w:pPr>
            <w:r>
              <w:t>Примечание:</w:t>
            </w:r>
            <w:r>
              <w:rPr>
                <w:spacing w:val="-3"/>
              </w:rPr>
              <w:t xml:space="preserve"> </w:t>
            </w:r>
            <w:r>
              <w:t>*-</w:t>
            </w:r>
            <w:r>
              <w:rPr>
                <w:spacing w:val="-3"/>
              </w:rPr>
              <w:t xml:space="preserve"> </w:t>
            </w:r>
            <w:r>
              <w:t>на</w:t>
            </w:r>
            <w:r>
              <w:rPr>
                <w:spacing w:val="-3"/>
              </w:rPr>
              <w:t xml:space="preserve"> </w:t>
            </w:r>
            <w:r>
              <w:t>1000</w:t>
            </w:r>
            <w:r>
              <w:rPr>
                <w:spacing w:val="-3"/>
              </w:rPr>
              <w:t xml:space="preserve"> </w:t>
            </w:r>
            <w:r>
              <w:t>клеток;</w:t>
            </w:r>
            <w:r>
              <w:rPr>
                <w:spacing w:val="-3"/>
              </w:rPr>
              <w:t xml:space="preserve"> </w:t>
            </w:r>
            <w:r>
              <w:t>**-</w:t>
            </w:r>
            <w:r>
              <w:rPr>
                <w:spacing w:val="-3"/>
              </w:rPr>
              <w:t xml:space="preserve"> </w:t>
            </w:r>
            <w:r>
              <w:t>в</w:t>
            </w:r>
            <w:r>
              <w:rPr>
                <w:spacing w:val="-3"/>
              </w:rPr>
              <w:t xml:space="preserve"> </w:t>
            </w:r>
            <w:r>
              <w:t>процентах</w:t>
            </w:r>
            <w:r>
              <w:rPr>
                <w:spacing w:val="-3"/>
              </w:rPr>
              <w:t xml:space="preserve"> </w:t>
            </w:r>
            <w:r>
              <w:t>(%);</w:t>
            </w:r>
            <w:r>
              <w:rPr>
                <w:spacing w:val="40"/>
              </w:rPr>
              <w:t xml:space="preserve"> </w:t>
            </w:r>
            <w:r>
              <w:t>***-</w:t>
            </w:r>
            <w:r>
              <w:rPr>
                <w:spacing w:val="-3"/>
              </w:rPr>
              <w:t xml:space="preserve"> </w:t>
            </w:r>
            <w:r>
              <w:t>на</w:t>
            </w:r>
            <w:r>
              <w:rPr>
                <w:spacing w:val="-3"/>
              </w:rPr>
              <w:t xml:space="preserve"> </w:t>
            </w:r>
            <w:r>
              <w:t>10</w:t>
            </w:r>
            <w:r>
              <w:rPr>
                <w:spacing w:val="-3"/>
              </w:rPr>
              <w:t xml:space="preserve"> </w:t>
            </w:r>
            <w:r>
              <w:t>полей</w:t>
            </w:r>
            <w:r>
              <w:rPr>
                <w:spacing w:val="-3"/>
              </w:rPr>
              <w:t xml:space="preserve"> </w:t>
            </w:r>
            <w:r>
              <w:t>зрения p - уровень значимости</w:t>
            </w:r>
          </w:p>
          <w:p w14:paraId="34F3E667" w14:textId="77777777" w:rsidR="00837FAC" w:rsidRDefault="004D5FA3">
            <w:pPr>
              <w:pStyle w:val="TableParagraph"/>
              <w:spacing w:before="4" w:line="237" w:lineRule="auto"/>
              <w:ind w:right="1197"/>
            </w:pPr>
            <w:r>
              <w:t>p1&lt;0.05</w:t>
            </w:r>
            <w:r>
              <w:rPr>
                <w:spacing w:val="-5"/>
              </w:rPr>
              <w:t xml:space="preserve"> </w:t>
            </w:r>
            <w:r>
              <w:t>-</w:t>
            </w:r>
            <w:r>
              <w:rPr>
                <w:spacing w:val="-5"/>
              </w:rPr>
              <w:t xml:space="preserve"> </w:t>
            </w:r>
            <w:r>
              <w:t>cтатистически</w:t>
            </w:r>
            <w:r>
              <w:rPr>
                <w:spacing w:val="-5"/>
              </w:rPr>
              <w:t xml:space="preserve"> </w:t>
            </w:r>
            <w:r>
              <w:t>значимая</w:t>
            </w:r>
            <w:r>
              <w:rPr>
                <w:spacing w:val="-5"/>
              </w:rPr>
              <w:t xml:space="preserve"> </w:t>
            </w:r>
            <w:r>
              <w:t>разница</w:t>
            </w:r>
            <w:r>
              <w:rPr>
                <w:spacing w:val="-5"/>
              </w:rPr>
              <w:t xml:space="preserve"> </w:t>
            </w:r>
            <w:r>
              <w:t>по</w:t>
            </w:r>
            <w:r>
              <w:rPr>
                <w:spacing w:val="-5"/>
              </w:rPr>
              <w:t xml:space="preserve"> </w:t>
            </w:r>
            <w:r>
              <w:t>сравнению</w:t>
            </w:r>
            <w:r>
              <w:rPr>
                <w:spacing w:val="-5"/>
              </w:rPr>
              <w:t xml:space="preserve"> </w:t>
            </w:r>
            <w:r>
              <w:t>между</w:t>
            </w:r>
            <w:r>
              <w:rPr>
                <w:spacing w:val="-5"/>
              </w:rPr>
              <w:t xml:space="preserve"> </w:t>
            </w:r>
            <w:r>
              <w:t>всеми</w:t>
            </w:r>
            <w:r>
              <w:rPr>
                <w:spacing w:val="-5"/>
              </w:rPr>
              <w:t xml:space="preserve"> </w:t>
            </w:r>
            <w:r>
              <w:t>группами; p2&lt;0.05 - cтатистически значимая разница между группами МКГ+PRP и МКГ ;</w:t>
            </w:r>
          </w:p>
          <w:p w14:paraId="0BDAD769" w14:textId="77777777" w:rsidR="00837FAC" w:rsidRDefault="004D5FA3">
            <w:pPr>
              <w:pStyle w:val="TableParagraph"/>
              <w:spacing w:line="254" w:lineRule="exact"/>
              <w:ind w:right="405"/>
            </w:pPr>
            <w:r>
              <w:t>p3&lt;0.05</w:t>
            </w:r>
            <w:r>
              <w:rPr>
                <w:spacing w:val="-4"/>
              </w:rPr>
              <w:t xml:space="preserve"> </w:t>
            </w:r>
            <w:r>
              <w:t>-</w:t>
            </w:r>
            <w:r>
              <w:rPr>
                <w:spacing w:val="-4"/>
              </w:rPr>
              <w:t xml:space="preserve"> </w:t>
            </w:r>
            <w:r>
              <w:t>cтатистически</w:t>
            </w:r>
            <w:r>
              <w:rPr>
                <w:spacing w:val="-4"/>
              </w:rPr>
              <w:t xml:space="preserve"> </w:t>
            </w:r>
            <w:r>
              <w:t>значимая</w:t>
            </w:r>
            <w:r>
              <w:rPr>
                <w:spacing w:val="-4"/>
              </w:rPr>
              <w:t xml:space="preserve"> </w:t>
            </w:r>
            <w:r>
              <w:t>разница</w:t>
            </w:r>
            <w:r>
              <w:rPr>
                <w:spacing w:val="-4"/>
              </w:rPr>
              <w:t xml:space="preserve"> </w:t>
            </w:r>
            <w:r>
              <w:t>между</w:t>
            </w:r>
            <w:r>
              <w:rPr>
                <w:spacing w:val="-3"/>
              </w:rPr>
              <w:t xml:space="preserve"> </w:t>
            </w:r>
            <w:r>
              <w:t>группами</w:t>
            </w:r>
            <w:r>
              <w:rPr>
                <w:spacing w:val="-4"/>
              </w:rPr>
              <w:t xml:space="preserve"> </w:t>
            </w:r>
            <w:r>
              <w:t>МКГ</w:t>
            </w:r>
            <w:r>
              <w:rPr>
                <w:spacing w:val="-3"/>
              </w:rPr>
              <w:t xml:space="preserve"> </w:t>
            </w:r>
            <w:r>
              <w:t>+PRP</w:t>
            </w:r>
            <w:r>
              <w:rPr>
                <w:spacing w:val="-4"/>
              </w:rPr>
              <w:t xml:space="preserve"> </w:t>
            </w:r>
            <w:r>
              <w:t>и</w:t>
            </w:r>
            <w:r>
              <w:rPr>
                <w:spacing w:val="-4"/>
              </w:rPr>
              <w:t xml:space="preserve"> </w:t>
            </w:r>
            <w:r>
              <w:t>Без</w:t>
            </w:r>
            <w:r>
              <w:rPr>
                <w:spacing w:val="-4"/>
              </w:rPr>
              <w:t xml:space="preserve"> </w:t>
            </w:r>
            <w:r>
              <w:t>заполнения; p4&lt;0.05 - cтатистически значимая разница между группами МКГ</w:t>
            </w:r>
            <w:r>
              <w:rPr>
                <w:spacing w:val="40"/>
              </w:rPr>
              <w:t xml:space="preserve"> </w:t>
            </w:r>
            <w:r>
              <w:t>и</w:t>
            </w:r>
            <w:r>
              <w:rPr>
                <w:spacing w:val="40"/>
              </w:rPr>
              <w:t xml:space="preserve"> </w:t>
            </w:r>
            <w:r>
              <w:t>Без заполнения;</w:t>
            </w:r>
          </w:p>
        </w:tc>
      </w:tr>
    </w:tbl>
    <w:p w14:paraId="765E1D79" w14:textId="77777777" w:rsidR="00837FAC" w:rsidRDefault="00837FAC">
      <w:pPr>
        <w:pStyle w:val="TableParagraph"/>
        <w:spacing w:line="254" w:lineRule="exact"/>
        <w:sectPr w:rsidR="00837FAC">
          <w:pgSz w:w="11900" w:h="16840"/>
          <w:pgMar w:top="1060" w:right="425" w:bottom="1220" w:left="1559" w:header="0" w:footer="963" w:gutter="0"/>
          <w:cols w:space="720"/>
        </w:sectPr>
      </w:pPr>
    </w:p>
    <w:p w14:paraId="139DA04C" w14:textId="77777777" w:rsidR="00837FAC" w:rsidRDefault="004D5FA3">
      <w:pPr>
        <w:pStyle w:val="1"/>
        <w:ind w:left="978" w:right="265"/>
      </w:pPr>
      <w:r>
        <w:t>ПРИЛОЖЕНИЕ</w:t>
      </w:r>
      <w:r>
        <w:rPr>
          <w:spacing w:val="-14"/>
        </w:rPr>
        <w:t xml:space="preserve"> </w:t>
      </w:r>
      <w:r>
        <w:rPr>
          <w:spacing w:val="-10"/>
        </w:rPr>
        <w:t>Б</w:t>
      </w:r>
    </w:p>
    <w:p w14:paraId="211B4878" w14:textId="77777777" w:rsidR="00837FAC" w:rsidRDefault="00837FAC">
      <w:pPr>
        <w:pStyle w:val="a3"/>
        <w:ind w:left="0"/>
        <w:jc w:val="left"/>
        <w:rPr>
          <w:b/>
        </w:rPr>
      </w:pPr>
    </w:p>
    <w:p w14:paraId="2EB7FAA9" w14:textId="77777777" w:rsidR="00837FAC" w:rsidRDefault="004D5FA3">
      <w:pPr>
        <w:pStyle w:val="a3"/>
        <w:ind w:left="5"/>
        <w:jc w:val="center"/>
      </w:pPr>
      <w:r>
        <w:t>Патенты</w:t>
      </w:r>
      <w:r>
        <w:rPr>
          <w:spacing w:val="-8"/>
        </w:rPr>
        <w:t xml:space="preserve"> </w:t>
      </w:r>
      <w:r>
        <w:t>на</w:t>
      </w:r>
      <w:r>
        <w:rPr>
          <w:spacing w:val="-8"/>
        </w:rPr>
        <w:t xml:space="preserve"> </w:t>
      </w:r>
      <w:r>
        <w:t>полезную</w:t>
      </w:r>
      <w:r>
        <w:rPr>
          <w:spacing w:val="-7"/>
        </w:rPr>
        <w:t xml:space="preserve"> </w:t>
      </w:r>
      <w:r>
        <w:t>модель</w:t>
      </w:r>
      <w:r>
        <w:rPr>
          <w:spacing w:val="-8"/>
        </w:rPr>
        <w:t xml:space="preserve"> </w:t>
      </w:r>
      <w:r>
        <w:rPr>
          <w:spacing w:val="-2"/>
        </w:rPr>
        <w:t>№8718</w:t>
      </w:r>
    </w:p>
    <w:p w14:paraId="631801C8" w14:textId="77777777" w:rsidR="00837FAC" w:rsidRDefault="00837FAC">
      <w:pPr>
        <w:pStyle w:val="a3"/>
        <w:ind w:left="0"/>
        <w:jc w:val="left"/>
        <w:rPr>
          <w:sz w:val="18"/>
        </w:rPr>
      </w:pPr>
    </w:p>
    <w:p w14:paraId="2B092E13" w14:textId="77777777" w:rsidR="00837FAC" w:rsidRDefault="00837FAC">
      <w:pPr>
        <w:pStyle w:val="a3"/>
        <w:ind w:left="0"/>
        <w:jc w:val="left"/>
        <w:rPr>
          <w:sz w:val="18"/>
        </w:rPr>
      </w:pPr>
    </w:p>
    <w:p w14:paraId="1A394F45" w14:textId="77777777" w:rsidR="00837FAC" w:rsidRDefault="00837FAC">
      <w:pPr>
        <w:pStyle w:val="a3"/>
        <w:ind w:left="0"/>
        <w:jc w:val="left"/>
        <w:rPr>
          <w:sz w:val="18"/>
        </w:rPr>
      </w:pPr>
    </w:p>
    <w:p w14:paraId="23A2BEAB" w14:textId="77777777" w:rsidR="00837FAC" w:rsidRDefault="00837FAC">
      <w:pPr>
        <w:pStyle w:val="a3"/>
        <w:ind w:left="0"/>
        <w:jc w:val="left"/>
        <w:rPr>
          <w:sz w:val="18"/>
        </w:rPr>
      </w:pPr>
    </w:p>
    <w:p w14:paraId="35796D3B" w14:textId="77777777" w:rsidR="00837FAC" w:rsidRDefault="00837FAC">
      <w:pPr>
        <w:pStyle w:val="a3"/>
        <w:ind w:left="0"/>
        <w:jc w:val="left"/>
        <w:rPr>
          <w:sz w:val="18"/>
        </w:rPr>
      </w:pPr>
    </w:p>
    <w:p w14:paraId="0E603260" w14:textId="77777777" w:rsidR="00837FAC" w:rsidRDefault="00837FAC">
      <w:pPr>
        <w:pStyle w:val="a3"/>
        <w:ind w:left="0"/>
        <w:jc w:val="left"/>
        <w:rPr>
          <w:sz w:val="18"/>
        </w:rPr>
      </w:pPr>
    </w:p>
    <w:p w14:paraId="1B793A5C" w14:textId="77777777" w:rsidR="00837FAC" w:rsidRDefault="00837FAC">
      <w:pPr>
        <w:pStyle w:val="a3"/>
        <w:ind w:left="0"/>
        <w:jc w:val="left"/>
        <w:rPr>
          <w:sz w:val="18"/>
        </w:rPr>
      </w:pPr>
    </w:p>
    <w:p w14:paraId="14C098B7" w14:textId="77777777" w:rsidR="00837FAC" w:rsidRDefault="00837FAC">
      <w:pPr>
        <w:pStyle w:val="a3"/>
        <w:ind w:left="0"/>
        <w:jc w:val="left"/>
        <w:rPr>
          <w:sz w:val="18"/>
        </w:rPr>
      </w:pPr>
    </w:p>
    <w:p w14:paraId="3BAF6E49" w14:textId="77777777" w:rsidR="00837FAC" w:rsidRDefault="00837FAC">
      <w:pPr>
        <w:pStyle w:val="a3"/>
        <w:ind w:left="0"/>
        <w:jc w:val="left"/>
        <w:rPr>
          <w:sz w:val="18"/>
        </w:rPr>
      </w:pPr>
    </w:p>
    <w:p w14:paraId="5426BD23" w14:textId="77777777" w:rsidR="00837FAC" w:rsidRDefault="00837FAC">
      <w:pPr>
        <w:pStyle w:val="a3"/>
        <w:ind w:left="0"/>
        <w:jc w:val="left"/>
        <w:rPr>
          <w:sz w:val="18"/>
        </w:rPr>
      </w:pPr>
    </w:p>
    <w:p w14:paraId="6D32C0A7" w14:textId="77777777" w:rsidR="00837FAC" w:rsidRDefault="00837FAC">
      <w:pPr>
        <w:pStyle w:val="a3"/>
        <w:ind w:left="0"/>
        <w:jc w:val="left"/>
        <w:rPr>
          <w:sz w:val="18"/>
        </w:rPr>
      </w:pPr>
    </w:p>
    <w:p w14:paraId="4F15B7CF" w14:textId="77777777" w:rsidR="00837FAC" w:rsidRDefault="00837FAC">
      <w:pPr>
        <w:pStyle w:val="a3"/>
        <w:ind w:left="0"/>
        <w:jc w:val="left"/>
        <w:rPr>
          <w:sz w:val="18"/>
        </w:rPr>
      </w:pPr>
    </w:p>
    <w:p w14:paraId="0F3964D5" w14:textId="77777777" w:rsidR="00837FAC" w:rsidRDefault="00837FAC">
      <w:pPr>
        <w:pStyle w:val="a3"/>
        <w:ind w:left="0"/>
        <w:jc w:val="left"/>
        <w:rPr>
          <w:sz w:val="18"/>
        </w:rPr>
      </w:pPr>
    </w:p>
    <w:p w14:paraId="27DDF0AF" w14:textId="77777777" w:rsidR="00837FAC" w:rsidRDefault="00837FAC">
      <w:pPr>
        <w:pStyle w:val="a3"/>
        <w:ind w:left="0"/>
        <w:jc w:val="left"/>
        <w:rPr>
          <w:sz w:val="18"/>
        </w:rPr>
      </w:pPr>
    </w:p>
    <w:p w14:paraId="086730FC" w14:textId="77777777" w:rsidR="00837FAC" w:rsidRDefault="00837FAC">
      <w:pPr>
        <w:pStyle w:val="a3"/>
        <w:ind w:left="0"/>
        <w:jc w:val="left"/>
        <w:rPr>
          <w:sz w:val="18"/>
        </w:rPr>
      </w:pPr>
    </w:p>
    <w:p w14:paraId="79CEEAFE" w14:textId="77777777" w:rsidR="00837FAC" w:rsidRDefault="00837FAC">
      <w:pPr>
        <w:pStyle w:val="a3"/>
        <w:ind w:left="0"/>
        <w:jc w:val="left"/>
        <w:rPr>
          <w:sz w:val="18"/>
        </w:rPr>
      </w:pPr>
    </w:p>
    <w:p w14:paraId="1219FC00" w14:textId="77777777" w:rsidR="00837FAC" w:rsidRDefault="00837FAC">
      <w:pPr>
        <w:pStyle w:val="a3"/>
        <w:ind w:left="0"/>
        <w:jc w:val="left"/>
        <w:rPr>
          <w:sz w:val="18"/>
        </w:rPr>
      </w:pPr>
    </w:p>
    <w:p w14:paraId="09E54ADE" w14:textId="77777777" w:rsidR="00837FAC" w:rsidRDefault="00837FAC">
      <w:pPr>
        <w:pStyle w:val="a3"/>
        <w:ind w:left="0"/>
        <w:jc w:val="left"/>
        <w:rPr>
          <w:sz w:val="18"/>
        </w:rPr>
      </w:pPr>
    </w:p>
    <w:p w14:paraId="3C75E956" w14:textId="77777777" w:rsidR="00837FAC" w:rsidRDefault="00837FAC">
      <w:pPr>
        <w:pStyle w:val="a3"/>
        <w:spacing w:before="186"/>
        <w:ind w:left="0"/>
        <w:jc w:val="left"/>
        <w:rPr>
          <w:sz w:val="18"/>
        </w:rPr>
      </w:pPr>
    </w:p>
    <w:p w14:paraId="1285550C" w14:textId="77777777" w:rsidR="00837FAC" w:rsidRDefault="004D5FA3">
      <w:pPr>
        <w:ind w:left="-1" w:right="121"/>
        <w:jc w:val="center"/>
        <w:rPr>
          <w:b/>
          <w:sz w:val="18"/>
        </w:rPr>
      </w:pPr>
      <w:r>
        <w:rPr>
          <w:b/>
          <w:sz w:val="18"/>
        </w:rPr>
        <w:t>№</w:t>
      </w:r>
      <w:r>
        <w:rPr>
          <w:b/>
          <w:spacing w:val="-2"/>
          <w:sz w:val="18"/>
        </w:rPr>
        <w:t xml:space="preserve"> </w:t>
      </w:r>
      <w:r>
        <w:rPr>
          <w:b/>
          <w:spacing w:val="-4"/>
          <w:sz w:val="18"/>
          <w:u w:val="single"/>
        </w:rPr>
        <w:t>8718</w:t>
      </w:r>
    </w:p>
    <w:p w14:paraId="201C67CE" w14:textId="77777777" w:rsidR="00837FAC" w:rsidRDefault="004D5FA3">
      <w:pPr>
        <w:spacing w:before="204"/>
        <w:ind w:left="279"/>
        <w:jc w:val="center"/>
        <w:rPr>
          <w:b/>
          <w:sz w:val="18"/>
        </w:rPr>
      </w:pPr>
      <w:r>
        <w:rPr>
          <w:b/>
          <w:spacing w:val="-2"/>
          <w:sz w:val="18"/>
        </w:rPr>
        <w:t>ПАЙДАЛЫ</w:t>
      </w:r>
      <w:r>
        <w:rPr>
          <w:b/>
          <w:spacing w:val="-4"/>
          <w:sz w:val="18"/>
        </w:rPr>
        <w:t xml:space="preserve"> </w:t>
      </w:r>
      <w:r>
        <w:rPr>
          <w:b/>
          <w:spacing w:val="-2"/>
          <w:sz w:val="18"/>
        </w:rPr>
        <w:t>МОДЕЛЬГЕ</w:t>
      </w:r>
      <w:r>
        <w:rPr>
          <w:b/>
          <w:spacing w:val="-3"/>
          <w:sz w:val="18"/>
        </w:rPr>
        <w:t xml:space="preserve"> </w:t>
      </w:r>
      <w:r>
        <w:rPr>
          <w:b/>
          <w:spacing w:val="-2"/>
          <w:sz w:val="18"/>
        </w:rPr>
        <w:t>/</w:t>
      </w:r>
      <w:r>
        <w:rPr>
          <w:b/>
          <w:spacing w:val="-3"/>
          <w:sz w:val="18"/>
        </w:rPr>
        <w:t xml:space="preserve"> </w:t>
      </w:r>
      <w:r>
        <w:rPr>
          <w:b/>
          <w:spacing w:val="-2"/>
          <w:sz w:val="18"/>
        </w:rPr>
        <w:t>HA</w:t>
      </w:r>
      <w:r>
        <w:rPr>
          <w:b/>
          <w:spacing w:val="-11"/>
          <w:sz w:val="18"/>
        </w:rPr>
        <w:t xml:space="preserve"> </w:t>
      </w:r>
      <w:r>
        <w:rPr>
          <w:b/>
          <w:spacing w:val="-2"/>
          <w:sz w:val="18"/>
        </w:rPr>
        <w:t>ПОЛЕЗНУЮ</w:t>
      </w:r>
      <w:r>
        <w:rPr>
          <w:b/>
          <w:spacing w:val="-3"/>
          <w:sz w:val="18"/>
        </w:rPr>
        <w:t xml:space="preserve"> </w:t>
      </w:r>
      <w:r>
        <w:rPr>
          <w:b/>
          <w:spacing w:val="-2"/>
          <w:sz w:val="18"/>
        </w:rPr>
        <w:t>МОДЕЛЬ</w:t>
      </w:r>
      <w:r>
        <w:rPr>
          <w:b/>
          <w:spacing w:val="-3"/>
          <w:sz w:val="18"/>
        </w:rPr>
        <w:t xml:space="preserve"> </w:t>
      </w:r>
      <w:r>
        <w:rPr>
          <w:b/>
          <w:spacing w:val="-2"/>
          <w:sz w:val="18"/>
        </w:rPr>
        <w:t>/</w:t>
      </w:r>
      <w:r>
        <w:rPr>
          <w:b/>
          <w:spacing w:val="-3"/>
          <w:sz w:val="18"/>
        </w:rPr>
        <w:t xml:space="preserve"> </w:t>
      </w:r>
      <w:r>
        <w:rPr>
          <w:b/>
          <w:spacing w:val="-2"/>
          <w:sz w:val="18"/>
        </w:rPr>
        <w:t>FOR</w:t>
      </w:r>
      <w:r>
        <w:rPr>
          <w:b/>
          <w:spacing w:val="-3"/>
          <w:sz w:val="18"/>
        </w:rPr>
        <w:t xml:space="preserve"> </w:t>
      </w:r>
      <w:r>
        <w:rPr>
          <w:b/>
          <w:spacing w:val="-2"/>
          <w:sz w:val="18"/>
        </w:rPr>
        <w:t>UTILITY</w:t>
      </w:r>
      <w:r>
        <w:rPr>
          <w:b/>
          <w:spacing w:val="-8"/>
          <w:sz w:val="18"/>
        </w:rPr>
        <w:t xml:space="preserve"> </w:t>
      </w:r>
      <w:r>
        <w:rPr>
          <w:b/>
          <w:spacing w:val="-2"/>
          <w:sz w:val="18"/>
        </w:rPr>
        <w:t>MODEL</w:t>
      </w:r>
    </w:p>
    <w:p w14:paraId="7CC71762" w14:textId="77777777" w:rsidR="00837FAC" w:rsidRDefault="00837FAC">
      <w:pPr>
        <w:pStyle w:val="a3"/>
        <w:ind w:left="0"/>
        <w:jc w:val="left"/>
        <w:rPr>
          <w:b/>
          <w:sz w:val="20"/>
        </w:rPr>
      </w:pPr>
    </w:p>
    <w:p w14:paraId="7CD90ABA" w14:textId="77777777" w:rsidR="00837FAC" w:rsidRDefault="00837FAC">
      <w:pPr>
        <w:pStyle w:val="a3"/>
        <w:spacing w:before="11"/>
        <w:ind w:left="0"/>
        <w:jc w:val="left"/>
        <w:rPr>
          <w:b/>
          <w:sz w:val="20"/>
        </w:rPr>
      </w:pPr>
    </w:p>
    <w:tbl>
      <w:tblPr>
        <w:tblStyle w:val="TableNormal"/>
        <w:tblW w:w="0" w:type="auto"/>
        <w:tblInd w:w="3123" w:type="dxa"/>
        <w:tblLayout w:type="fixed"/>
        <w:tblLook w:val="01E0" w:firstRow="1" w:lastRow="1" w:firstColumn="1" w:lastColumn="1" w:noHBand="0" w:noVBand="0"/>
      </w:tblPr>
      <w:tblGrid>
        <w:gridCol w:w="399"/>
        <w:gridCol w:w="925"/>
      </w:tblGrid>
      <w:tr w:rsidR="00837FAC" w14:paraId="3FE8C513" w14:textId="77777777">
        <w:trPr>
          <w:trHeight w:val="348"/>
        </w:trPr>
        <w:tc>
          <w:tcPr>
            <w:tcW w:w="399" w:type="dxa"/>
          </w:tcPr>
          <w:p w14:paraId="2D7D72CA" w14:textId="77777777" w:rsidR="00837FAC" w:rsidRDefault="004D5FA3">
            <w:pPr>
              <w:pStyle w:val="TableParagraph"/>
              <w:spacing w:line="172" w:lineRule="exact"/>
              <w:ind w:left="0" w:right="36"/>
              <w:jc w:val="center"/>
              <w:rPr>
                <w:b/>
                <w:sz w:val="15"/>
              </w:rPr>
            </w:pPr>
            <w:r>
              <w:rPr>
                <w:b/>
                <w:spacing w:val="-4"/>
                <w:w w:val="105"/>
                <w:sz w:val="15"/>
              </w:rPr>
              <w:t>(21)</w:t>
            </w:r>
          </w:p>
        </w:tc>
        <w:tc>
          <w:tcPr>
            <w:tcW w:w="925" w:type="dxa"/>
          </w:tcPr>
          <w:p w14:paraId="40A9748B" w14:textId="77777777" w:rsidR="00837FAC" w:rsidRDefault="004D5FA3">
            <w:pPr>
              <w:pStyle w:val="TableParagraph"/>
              <w:spacing w:line="172" w:lineRule="exact"/>
              <w:ind w:left="36"/>
              <w:jc w:val="center"/>
              <w:rPr>
                <w:sz w:val="15"/>
              </w:rPr>
            </w:pPr>
            <w:r>
              <w:rPr>
                <w:spacing w:val="-2"/>
                <w:w w:val="105"/>
                <w:sz w:val="15"/>
              </w:rPr>
              <w:t>2023/1056.2</w:t>
            </w:r>
          </w:p>
        </w:tc>
      </w:tr>
      <w:tr w:rsidR="00837FAC" w14:paraId="401D942F" w14:textId="77777777">
        <w:trPr>
          <w:trHeight w:val="523"/>
        </w:trPr>
        <w:tc>
          <w:tcPr>
            <w:tcW w:w="399" w:type="dxa"/>
          </w:tcPr>
          <w:p w14:paraId="5FDD35CE" w14:textId="77777777" w:rsidR="00837FAC" w:rsidRDefault="00837FAC">
            <w:pPr>
              <w:pStyle w:val="TableParagraph"/>
              <w:spacing w:before="2"/>
              <w:ind w:left="0"/>
              <w:rPr>
                <w:b/>
                <w:sz w:val="15"/>
              </w:rPr>
            </w:pPr>
          </w:p>
          <w:p w14:paraId="4465F9C0" w14:textId="77777777" w:rsidR="00837FAC" w:rsidRDefault="004D5FA3">
            <w:pPr>
              <w:pStyle w:val="TableParagraph"/>
              <w:ind w:left="0" w:right="36"/>
              <w:jc w:val="center"/>
              <w:rPr>
                <w:b/>
                <w:sz w:val="15"/>
              </w:rPr>
            </w:pPr>
            <w:r>
              <w:rPr>
                <w:b/>
                <w:spacing w:val="-4"/>
                <w:w w:val="105"/>
                <w:sz w:val="15"/>
              </w:rPr>
              <w:t>(22)</w:t>
            </w:r>
          </w:p>
        </w:tc>
        <w:tc>
          <w:tcPr>
            <w:tcW w:w="925" w:type="dxa"/>
          </w:tcPr>
          <w:p w14:paraId="172B1365" w14:textId="77777777" w:rsidR="00837FAC" w:rsidRDefault="00837FAC">
            <w:pPr>
              <w:pStyle w:val="TableParagraph"/>
              <w:spacing w:before="2"/>
              <w:ind w:left="0"/>
              <w:rPr>
                <w:b/>
                <w:sz w:val="15"/>
              </w:rPr>
            </w:pPr>
          </w:p>
          <w:p w14:paraId="6A93B898" w14:textId="77777777" w:rsidR="00837FAC" w:rsidRDefault="004D5FA3">
            <w:pPr>
              <w:pStyle w:val="TableParagraph"/>
              <w:ind w:left="36" w:right="83"/>
              <w:jc w:val="center"/>
              <w:rPr>
                <w:sz w:val="15"/>
              </w:rPr>
            </w:pPr>
            <w:r>
              <w:rPr>
                <w:spacing w:val="-2"/>
                <w:w w:val="105"/>
                <w:sz w:val="15"/>
              </w:rPr>
              <w:t>23.10.2023</w:t>
            </w:r>
          </w:p>
        </w:tc>
      </w:tr>
      <w:tr w:rsidR="00837FAC" w14:paraId="555E67C3" w14:textId="77777777">
        <w:trPr>
          <w:trHeight w:val="348"/>
        </w:trPr>
        <w:tc>
          <w:tcPr>
            <w:tcW w:w="399" w:type="dxa"/>
          </w:tcPr>
          <w:p w14:paraId="49CA974E" w14:textId="77777777" w:rsidR="00837FAC" w:rsidRDefault="00837FAC">
            <w:pPr>
              <w:pStyle w:val="TableParagraph"/>
              <w:spacing w:before="2"/>
              <w:ind w:left="0"/>
              <w:rPr>
                <w:b/>
                <w:sz w:val="15"/>
              </w:rPr>
            </w:pPr>
          </w:p>
          <w:p w14:paraId="7C1B6911" w14:textId="77777777" w:rsidR="00837FAC" w:rsidRDefault="004D5FA3">
            <w:pPr>
              <w:pStyle w:val="TableParagraph"/>
              <w:spacing w:line="154" w:lineRule="exact"/>
              <w:ind w:left="0" w:right="36"/>
              <w:jc w:val="center"/>
              <w:rPr>
                <w:b/>
                <w:sz w:val="15"/>
              </w:rPr>
            </w:pPr>
            <w:r>
              <w:rPr>
                <w:b/>
                <w:spacing w:val="-4"/>
                <w:w w:val="105"/>
                <w:sz w:val="15"/>
              </w:rPr>
              <w:t>(45)</w:t>
            </w:r>
          </w:p>
        </w:tc>
        <w:tc>
          <w:tcPr>
            <w:tcW w:w="925" w:type="dxa"/>
          </w:tcPr>
          <w:p w14:paraId="429ABA4B" w14:textId="77777777" w:rsidR="00837FAC" w:rsidRDefault="00837FAC">
            <w:pPr>
              <w:pStyle w:val="TableParagraph"/>
              <w:spacing w:before="2"/>
              <w:ind w:left="0"/>
              <w:rPr>
                <w:b/>
                <w:sz w:val="15"/>
              </w:rPr>
            </w:pPr>
          </w:p>
          <w:p w14:paraId="44E9B8AC" w14:textId="77777777" w:rsidR="00837FAC" w:rsidRDefault="004D5FA3">
            <w:pPr>
              <w:pStyle w:val="TableParagraph"/>
              <w:spacing w:line="154" w:lineRule="exact"/>
              <w:ind w:left="36" w:right="83"/>
              <w:jc w:val="center"/>
              <w:rPr>
                <w:sz w:val="15"/>
              </w:rPr>
            </w:pPr>
            <w:r>
              <w:rPr>
                <w:spacing w:val="-2"/>
                <w:w w:val="105"/>
                <w:sz w:val="15"/>
              </w:rPr>
              <w:t>15.12.2023</w:t>
            </w:r>
          </w:p>
        </w:tc>
      </w:tr>
    </w:tbl>
    <w:p w14:paraId="21BF9668" w14:textId="77777777" w:rsidR="00837FAC" w:rsidRDefault="00837FAC">
      <w:pPr>
        <w:pStyle w:val="a3"/>
        <w:spacing w:before="136"/>
        <w:ind w:left="0"/>
        <w:jc w:val="left"/>
        <w:rPr>
          <w:b/>
          <w:sz w:val="15"/>
        </w:rPr>
      </w:pPr>
    </w:p>
    <w:p w14:paraId="4DF9E334" w14:textId="77777777" w:rsidR="00837FAC" w:rsidRDefault="004D5FA3">
      <w:pPr>
        <w:spacing w:line="249" w:lineRule="auto"/>
        <w:ind w:left="1632" w:right="2447" w:hanging="410"/>
        <w:rPr>
          <w:sz w:val="15"/>
        </w:rPr>
      </w:pPr>
      <w:r>
        <w:rPr>
          <w:b/>
          <w:w w:val="105"/>
          <w:sz w:val="15"/>
        </w:rPr>
        <w:t>(54)</w:t>
      </w:r>
      <w:r>
        <w:rPr>
          <w:b/>
          <w:spacing w:val="79"/>
          <w:w w:val="105"/>
          <w:sz w:val="15"/>
        </w:rPr>
        <w:t xml:space="preserve"> </w:t>
      </w:r>
      <w:r>
        <w:rPr>
          <w:w w:val="105"/>
          <w:sz w:val="15"/>
        </w:rPr>
        <w:t>Сүйек-пластикалық</w:t>
      </w:r>
      <w:r>
        <w:rPr>
          <w:spacing w:val="-9"/>
          <w:w w:val="105"/>
          <w:sz w:val="15"/>
        </w:rPr>
        <w:t xml:space="preserve"> </w:t>
      </w:r>
      <w:r>
        <w:rPr>
          <w:w w:val="105"/>
          <w:sz w:val="15"/>
        </w:rPr>
        <w:t>материалдың</w:t>
      </w:r>
      <w:r>
        <w:rPr>
          <w:spacing w:val="-10"/>
          <w:w w:val="105"/>
          <w:sz w:val="15"/>
        </w:rPr>
        <w:t xml:space="preserve"> </w:t>
      </w:r>
      <w:r>
        <w:rPr>
          <w:w w:val="105"/>
          <w:sz w:val="15"/>
        </w:rPr>
        <w:t>аз</w:t>
      </w:r>
      <w:r>
        <w:rPr>
          <w:spacing w:val="-10"/>
          <w:w w:val="105"/>
          <w:sz w:val="15"/>
        </w:rPr>
        <w:t xml:space="preserve"> </w:t>
      </w:r>
      <w:r>
        <w:rPr>
          <w:w w:val="105"/>
          <w:sz w:val="15"/>
        </w:rPr>
        <w:t>инвазивті</w:t>
      </w:r>
      <w:r>
        <w:rPr>
          <w:spacing w:val="-9"/>
          <w:w w:val="105"/>
          <w:sz w:val="15"/>
        </w:rPr>
        <w:t xml:space="preserve"> </w:t>
      </w:r>
      <w:r>
        <w:rPr>
          <w:w w:val="105"/>
          <w:sz w:val="15"/>
        </w:rPr>
        <w:t>имплантациясына</w:t>
      </w:r>
      <w:r>
        <w:rPr>
          <w:spacing w:val="-9"/>
          <w:w w:val="105"/>
          <w:sz w:val="15"/>
        </w:rPr>
        <w:t xml:space="preserve"> </w:t>
      </w:r>
      <w:r>
        <w:rPr>
          <w:w w:val="105"/>
          <w:sz w:val="15"/>
        </w:rPr>
        <w:t>арналған</w:t>
      </w:r>
      <w:r>
        <w:rPr>
          <w:spacing w:val="-10"/>
          <w:w w:val="105"/>
          <w:sz w:val="15"/>
        </w:rPr>
        <w:t xml:space="preserve"> </w:t>
      </w:r>
      <w:r>
        <w:rPr>
          <w:w w:val="105"/>
          <w:sz w:val="15"/>
        </w:rPr>
        <w:t>құрылғы</w:t>
      </w:r>
      <w:r>
        <w:rPr>
          <w:spacing w:val="40"/>
          <w:w w:val="105"/>
          <w:sz w:val="15"/>
        </w:rPr>
        <w:t xml:space="preserve"> </w:t>
      </w:r>
      <w:r>
        <w:rPr>
          <w:w w:val="105"/>
          <w:sz w:val="15"/>
        </w:rPr>
        <w:t>Устройство для миниинвазивной имплантации костно-пластического материала</w:t>
      </w:r>
      <w:r>
        <w:rPr>
          <w:spacing w:val="40"/>
          <w:w w:val="105"/>
          <w:sz w:val="15"/>
        </w:rPr>
        <w:t xml:space="preserve"> </w:t>
      </w:r>
      <w:r>
        <w:rPr>
          <w:w w:val="105"/>
          <w:sz w:val="15"/>
        </w:rPr>
        <w:t>Device for minimally invasive implantation of bone substitutes</w:t>
      </w:r>
    </w:p>
    <w:p w14:paraId="068E306A" w14:textId="77777777" w:rsidR="00837FAC" w:rsidRDefault="004D5FA3">
      <w:pPr>
        <w:spacing w:before="84" w:line="249" w:lineRule="auto"/>
        <w:ind w:left="1632" w:right="2447" w:hanging="410"/>
        <w:rPr>
          <w:sz w:val="15"/>
        </w:rPr>
      </w:pPr>
      <w:r>
        <w:rPr>
          <w:b/>
          <w:w w:val="105"/>
          <w:sz w:val="15"/>
        </w:rPr>
        <w:t>(73)</w:t>
      </w:r>
      <w:r>
        <w:rPr>
          <w:b/>
          <w:spacing w:val="80"/>
          <w:w w:val="105"/>
          <w:sz w:val="15"/>
        </w:rPr>
        <w:t xml:space="preserve"> </w:t>
      </w:r>
      <w:r>
        <w:rPr>
          <w:w w:val="105"/>
          <w:sz w:val="15"/>
        </w:rPr>
        <w:t>«Қарағанды медицина университеті» коммерциялық емес акционерлік қоғамы (KZ)</w:t>
      </w:r>
      <w:r>
        <w:rPr>
          <w:spacing w:val="40"/>
          <w:w w:val="105"/>
          <w:sz w:val="15"/>
        </w:rPr>
        <w:t xml:space="preserve"> </w:t>
      </w:r>
      <w:r>
        <w:rPr>
          <w:spacing w:val="-2"/>
          <w:w w:val="105"/>
          <w:sz w:val="15"/>
        </w:rPr>
        <w:t>Некоммерческое акционерное общество «Медицинский университет Караганды» (KZ)</w:t>
      </w:r>
    </w:p>
    <w:p w14:paraId="17E402EA" w14:textId="77777777" w:rsidR="00837FAC" w:rsidRDefault="004D5FA3">
      <w:pPr>
        <w:spacing w:before="1"/>
        <w:ind w:left="1632"/>
        <w:rPr>
          <w:sz w:val="15"/>
        </w:rPr>
      </w:pPr>
      <w:r>
        <w:rPr>
          <w:spacing w:val="-2"/>
          <w:w w:val="105"/>
          <w:sz w:val="15"/>
        </w:rPr>
        <w:t>«Karaganda</w:t>
      </w:r>
      <w:r>
        <w:rPr>
          <w:spacing w:val="7"/>
          <w:w w:val="105"/>
          <w:sz w:val="15"/>
        </w:rPr>
        <w:t xml:space="preserve"> </w:t>
      </w:r>
      <w:r>
        <w:rPr>
          <w:spacing w:val="-2"/>
          <w:w w:val="105"/>
          <w:sz w:val="15"/>
        </w:rPr>
        <w:t>Medical</w:t>
      </w:r>
      <w:r>
        <w:rPr>
          <w:spacing w:val="7"/>
          <w:w w:val="105"/>
          <w:sz w:val="15"/>
        </w:rPr>
        <w:t xml:space="preserve"> </w:t>
      </w:r>
      <w:r>
        <w:rPr>
          <w:spacing w:val="-2"/>
          <w:w w:val="105"/>
          <w:sz w:val="15"/>
        </w:rPr>
        <w:t>University»</w:t>
      </w:r>
      <w:r>
        <w:rPr>
          <w:spacing w:val="9"/>
          <w:w w:val="105"/>
          <w:sz w:val="15"/>
        </w:rPr>
        <w:t xml:space="preserve"> </w:t>
      </w:r>
      <w:r>
        <w:rPr>
          <w:spacing w:val="-2"/>
          <w:w w:val="105"/>
          <w:sz w:val="15"/>
        </w:rPr>
        <w:t>Non-Commercial</w:t>
      </w:r>
      <w:r>
        <w:rPr>
          <w:spacing w:val="7"/>
          <w:w w:val="105"/>
          <w:sz w:val="15"/>
        </w:rPr>
        <w:t xml:space="preserve"> </w:t>
      </w:r>
      <w:r>
        <w:rPr>
          <w:spacing w:val="-2"/>
          <w:w w:val="105"/>
          <w:sz w:val="15"/>
        </w:rPr>
        <w:t>Joint-Stock</w:t>
      </w:r>
      <w:r>
        <w:rPr>
          <w:spacing w:val="9"/>
          <w:w w:val="105"/>
          <w:sz w:val="15"/>
        </w:rPr>
        <w:t xml:space="preserve"> </w:t>
      </w:r>
      <w:r>
        <w:rPr>
          <w:spacing w:val="-2"/>
          <w:w w:val="105"/>
          <w:sz w:val="15"/>
        </w:rPr>
        <w:t>Company</w:t>
      </w:r>
      <w:r>
        <w:rPr>
          <w:spacing w:val="6"/>
          <w:w w:val="105"/>
          <w:sz w:val="15"/>
        </w:rPr>
        <w:t xml:space="preserve"> </w:t>
      </w:r>
      <w:r>
        <w:rPr>
          <w:spacing w:val="-4"/>
          <w:w w:val="105"/>
          <w:sz w:val="15"/>
        </w:rPr>
        <w:t>(KZ)</w:t>
      </w:r>
    </w:p>
    <w:p w14:paraId="21508B86" w14:textId="77777777" w:rsidR="00837FAC" w:rsidRDefault="00837FAC">
      <w:pPr>
        <w:rPr>
          <w:sz w:val="15"/>
        </w:rPr>
        <w:sectPr w:rsidR="00837FAC">
          <w:pgSz w:w="11900" w:h="16840"/>
          <w:pgMar w:top="1060" w:right="425" w:bottom="1220" w:left="1559" w:header="0" w:footer="963" w:gutter="0"/>
          <w:cols w:space="720"/>
        </w:sectPr>
      </w:pPr>
    </w:p>
    <w:p w14:paraId="2A055638" w14:textId="77777777" w:rsidR="00837FAC" w:rsidRDefault="004D5FA3">
      <w:pPr>
        <w:spacing w:before="90" w:line="249" w:lineRule="auto"/>
        <w:ind w:left="1632" w:right="291" w:hanging="410"/>
        <w:rPr>
          <w:sz w:val="15"/>
        </w:rPr>
      </w:pPr>
      <w:r>
        <w:rPr>
          <w:b/>
          <w:w w:val="105"/>
          <w:sz w:val="15"/>
        </w:rPr>
        <w:t>(72)</w:t>
      </w:r>
      <w:r>
        <w:rPr>
          <w:b/>
          <w:spacing w:val="80"/>
          <w:w w:val="105"/>
          <w:sz w:val="15"/>
        </w:rPr>
        <w:t xml:space="preserve"> </w:t>
      </w:r>
      <w:r>
        <w:rPr>
          <w:w w:val="105"/>
          <w:sz w:val="15"/>
        </w:rPr>
        <w:t>Сагинова Дина Азимовна (KZ)</w:t>
      </w:r>
      <w:r>
        <w:rPr>
          <w:spacing w:val="80"/>
          <w:w w:val="105"/>
          <w:sz w:val="15"/>
        </w:rPr>
        <w:t xml:space="preserve"> </w:t>
      </w:r>
      <w:r>
        <w:rPr>
          <w:spacing w:val="-2"/>
          <w:w w:val="105"/>
          <w:sz w:val="15"/>
        </w:rPr>
        <w:t>Ташметов</w:t>
      </w:r>
      <w:r>
        <w:rPr>
          <w:spacing w:val="-3"/>
          <w:w w:val="105"/>
          <w:sz w:val="15"/>
        </w:rPr>
        <w:t xml:space="preserve"> </w:t>
      </w:r>
      <w:r>
        <w:rPr>
          <w:spacing w:val="-2"/>
          <w:w w:val="105"/>
          <w:sz w:val="15"/>
        </w:rPr>
        <w:t>Эльярбек</w:t>
      </w:r>
      <w:r>
        <w:rPr>
          <w:spacing w:val="-3"/>
          <w:w w:val="105"/>
          <w:sz w:val="15"/>
        </w:rPr>
        <w:t xml:space="preserve"> </w:t>
      </w:r>
      <w:r>
        <w:rPr>
          <w:spacing w:val="-2"/>
          <w:w w:val="105"/>
          <w:sz w:val="15"/>
        </w:rPr>
        <w:t>Розматжанович</w:t>
      </w:r>
      <w:r>
        <w:rPr>
          <w:spacing w:val="-4"/>
          <w:w w:val="105"/>
          <w:sz w:val="15"/>
        </w:rPr>
        <w:t xml:space="preserve"> </w:t>
      </w:r>
      <w:r>
        <w:rPr>
          <w:spacing w:val="-2"/>
          <w:w w:val="105"/>
          <w:sz w:val="15"/>
        </w:rPr>
        <w:t>(KZ)</w:t>
      </w:r>
      <w:r>
        <w:rPr>
          <w:spacing w:val="40"/>
          <w:w w:val="105"/>
          <w:sz w:val="15"/>
        </w:rPr>
        <w:t xml:space="preserve"> </w:t>
      </w:r>
      <w:r>
        <w:rPr>
          <w:w w:val="105"/>
          <w:sz w:val="15"/>
        </w:rPr>
        <w:t>Тулеубаев Берик Еркебуланович (KZ)</w:t>
      </w:r>
    </w:p>
    <w:p w14:paraId="29C96136" w14:textId="77777777" w:rsidR="00837FAC" w:rsidRDefault="004D5FA3">
      <w:pPr>
        <w:spacing w:before="2" w:line="249" w:lineRule="auto"/>
        <w:ind w:left="1632"/>
        <w:rPr>
          <w:sz w:val="15"/>
        </w:rPr>
      </w:pPr>
      <w:r>
        <w:rPr>
          <w:spacing w:val="-2"/>
          <w:w w:val="105"/>
          <w:sz w:val="15"/>
        </w:rPr>
        <w:t>Камышанский Евгений Константинович (KZ)</w:t>
      </w:r>
      <w:r>
        <w:rPr>
          <w:spacing w:val="40"/>
          <w:w w:val="105"/>
          <w:sz w:val="15"/>
        </w:rPr>
        <w:t xml:space="preserve"> </w:t>
      </w:r>
      <w:r>
        <w:rPr>
          <w:w w:val="105"/>
          <w:sz w:val="15"/>
        </w:rPr>
        <w:t>Сагинов Азим Мусинович (KZ)</w:t>
      </w:r>
    </w:p>
    <w:p w14:paraId="2DA3174E" w14:textId="77777777" w:rsidR="00837FAC" w:rsidRDefault="004D5FA3">
      <w:pPr>
        <w:spacing w:before="1" w:line="249" w:lineRule="auto"/>
        <w:ind w:left="1632" w:right="544"/>
        <w:jc w:val="both"/>
        <w:rPr>
          <w:sz w:val="15"/>
        </w:rPr>
      </w:pPr>
      <w:r>
        <w:rPr>
          <w:w w:val="105"/>
          <w:sz w:val="15"/>
        </w:rPr>
        <w:t>Кошанова</w:t>
      </w:r>
      <w:r>
        <w:rPr>
          <w:spacing w:val="-10"/>
          <w:w w:val="105"/>
          <w:sz w:val="15"/>
        </w:rPr>
        <w:t xml:space="preserve"> </w:t>
      </w:r>
      <w:r>
        <w:rPr>
          <w:w w:val="105"/>
          <w:sz w:val="15"/>
        </w:rPr>
        <w:t>Амина</w:t>
      </w:r>
      <w:r>
        <w:rPr>
          <w:spacing w:val="-10"/>
          <w:w w:val="105"/>
          <w:sz w:val="15"/>
        </w:rPr>
        <w:t xml:space="preserve"> </w:t>
      </w:r>
      <w:r>
        <w:rPr>
          <w:w w:val="105"/>
          <w:sz w:val="15"/>
        </w:rPr>
        <w:t>Амантайкызы</w:t>
      </w:r>
      <w:r>
        <w:rPr>
          <w:spacing w:val="-10"/>
          <w:w w:val="105"/>
          <w:sz w:val="15"/>
        </w:rPr>
        <w:t xml:space="preserve"> </w:t>
      </w:r>
      <w:r>
        <w:rPr>
          <w:w w:val="105"/>
          <w:sz w:val="15"/>
        </w:rPr>
        <w:t>(KZ)</w:t>
      </w:r>
      <w:r>
        <w:rPr>
          <w:spacing w:val="40"/>
          <w:w w:val="105"/>
          <w:sz w:val="15"/>
        </w:rPr>
        <w:t xml:space="preserve"> </w:t>
      </w:r>
      <w:r>
        <w:rPr>
          <w:w w:val="105"/>
          <w:sz w:val="15"/>
        </w:rPr>
        <w:t>Рустамбек</w:t>
      </w:r>
      <w:r>
        <w:rPr>
          <w:spacing w:val="-10"/>
          <w:w w:val="105"/>
          <w:sz w:val="15"/>
        </w:rPr>
        <w:t xml:space="preserve"> </w:t>
      </w:r>
      <w:r>
        <w:rPr>
          <w:w w:val="105"/>
          <w:sz w:val="15"/>
        </w:rPr>
        <w:t>Ибрахим</w:t>
      </w:r>
      <w:r>
        <w:rPr>
          <w:spacing w:val="-10"/>
          <w:w w:val="105"/>
          <w:sz w:val="15"/>
        </w:rPr>
        <w:t xml:space="preserve"> </w:t>
      </w:r>
      <w:r>
        <w:rPr>
          <w:w w:val="105"/>
          <w:sz w:val="15"/>
        </w:rPr>
        <w:t>Фархадұлы</w:t>
      </w:r>
      <w:r>
        <w:rPr>
          <w:spacing w:val="-10"/>
          <w:w w:val="105"/>
          <w:sz w:val="15"/>
        </w:rPr>
        <w:t xml:space="preserve"> </w:t>
      </w:r>
      <w:r>
        <w:rPr>
          <w:w w:val="105"/>
          <w:sz w:val="15"/>
        </w:rPr>
        <w:t>(KZ)</w:t>
      </w:r>
      <w:r>
        <w:rPr>
          <w:spacing w:val="40"/>
          <w:w w:val="105"/>
          <w:sz w:val="15"/>
        </w:rPr>
        <w:t xml:space="preserve"> </w:t>
      </w:r>
      <w:r>
        <w:rPr>
          <w:spacing w:val="-2"/>
          <w:w w:val="105"/>
          <w:sz w:val="15"/>
        </w:rPr>
        <w:t>Керимбеков</w:t>
      </w:r>
      <w:r>
        <w:rPr>
          <w:spacing w:val="-6"/>
          <w:w w:val="105"/>
          <w:sz w:val="15"/>
        </w:rPr>
        <w:t xml:space="preserve"> </w:t>
      </w:r>
      <w:r>
        <w:rPr>
          <w:spacing w:val="-2"/>
          <w:w w:val="105"/>
          <w:sz w:val="15"/>
        </w:rPr>
        <w:t>Толеген</w:t>
      </w:r>
      <w:r>
        <w:rPr>
          <w:spacing w:val="-6"/>
          <w:w w:val="105"/>
          <w:sz w:val="15"/>
        </w:rPr>
        <w:t xml:space="preserve"> </w:t>
      </w:r>
      <w:r>
        <w:rPr>
          <w:spacing w:val="-2"/>
          <w:w w:val="105"/>
          <w:sz w:val="15"/>
        </w:rPr>
        <w:t>Икрамович</w:t>
      </w:r>
      <w:r>
        <w:rPr>
          <w:spacing w:val="-4"/>
          <w:w w:val="105"/>
          <w:sz w:val="15"/>
        </w:rPr>
        <w:t xml:space="preserve"> (KZ)</w:t>
      </w:r>
    </w:p>
    <w:p w14:paraId="64C1D823" w14:textId="77777777" w:rsidR="00837FAC" w:rsidRDefault="004D5FA3">
      <w:pPr>
        <w:spacing w:before="90"/>
        <w:ind w:left="318"/>
        <w:rPr>
          <w:sz w:val="15"/>
        </w:rPr>
      </w:pPr>
      <w:r>
        <w:br w:type="column"/>
      </w:r>
      <w:r>
        <w:rPr>
          <w:spacing w:val="-2"/>
          <w:w w:val="105"/>
          <w:sz w:val="15"/>
        </w:rPr>
        <w:t>Saginova</w:t>
      </w:r>
      <w:r>
        <w:rPr>
          <w:spacing w:val="4"/>
          <w:w w:val="105"/>
          <w:sz w:val="15"/>
        </w:rPr>
        <w:t xml:space="preserve"> </w:t>
      </w:r>
      <w:r>
        <w:rPr>
          <w:spacing w:val="-2"/>
          <w:w w:val="105"/>
          <w:sz w:val="15"/>
        </w:rPr>
        <w:t>Dina</w:t>
      </w:r>
      <w:r>
        <w:rPr>
          <w:spacing w:val="-4"/>
          <w:w w:val="105"/>
          <w:sz w:val="15"/>
        </w:rPr>
        <w:t xml:space="preserve"> </w:t>
      </w:r>
      <w:r>
        <w:rPr>
          <w:spacing w:val="-2"/>
          <w:w w:val="105"/>
          <w:sz w:val="15"/>
        </w:rPr>
        <w:t>Azimovna</w:t>
      </w:r>
      <w:r>
        <w:rPr>
          <w:spacing w:val="4"/>
          <w:w w:val="105"/>
          <w:sz w:val="15"/>
        </w:rPr>
        <w:t xml:space="preserve"> </w:t>
      </w:r>
      <w:r>
        <w:rPr>
          <w:spacing w:val="-4"/>
          <w:w w:val="105"/>
          <w:sz w:val="15"/>
        </w:rPr>
        <w:t>(KZ)</w:t>
      </w:r>
    </w:p>
    <w:p w14:paraId="7B8D9785" w14:textId="77777777" w:rsidR="00837FAC" w:rsidRDefault="004D5FA3">
      <w:pPr>
        <w:spacing w:before="8" w:line="249" w:lineRule="auto"/>
        <w:ind w:left="318" w:right="1454"/>
        <w:rPr>
          <w:sz w:val="15"/>
        </w:rPr>
      </w:pPr>
      <w:r>
        <w:rPr>
          <w:w w:val="105"/>
          <w:sz w:val="15"/>
        </w:rPr>
        <w:t>Tashmetov Elyarbek Rozmatzhanovich (KZ)</w:t>
      </w:r>
      <w:r>
        <w:rPr>
          <w:spacing w:val="40"/>
          <w:w w:val="105"/>
          <w:sz w:val="15"/>
        </w:rPr>
        <w:t xml:space="preserve"> </w:t>
      </w:r>
      <w:r>
        <w:rPr>
          <w:w w:val="105"/>
          <w:sz w:val="15"/>
        </w:rPr>
        <w:t>Tuleubaev Berik Yerkebulanovich (KZ)</w:t>
      </w:r>
      <w:r>
        <w:rPr>
          <w:spacing w:val="40"/>
          <w:w w:val="105"/>
          <w:sz w:val="15"/>
        </w:rPr>
        <w:t xml:space="preserve"> </w:t>
      </w:r>
      <w:r>
        <w:rPr>
          <w:spacing w:val="-2"/>
          <w:w w:val="105"/>
          <w:sz w:val="15"/>
        </w:rPr>
        <w:t>Kamyshanskiy</w:t>
      </w:r>
      <w:r>
        <w:rPr>
          <w:spacing w:val="-5"/>
          <w:w w:val="105"/>
          <w:sz w:val="15"/>
        </w:rPr>
        <w:t xml:space="preserve"> </w:t>
      </w:r>
      <w:r>
        <w:rPr>
          <w:spacing w:val="-2"/>
          <w:w w:val="105"/>
          <w:sz w:val="15"/>
        </w:rPr>
        <w:t>Yevgeniy Konstantinovich (KZ)</w:t>
      </w:r>
      <w:r>
        <w:rPr>
          <w:spacing w:val="40"/>
          <w:w w:val="105"/>
          <w:sz w:val="15"/>
        </w:rPr>
        <w:t xml:space="preserve"> </w:t>
      </w:r>
      <w:r>
        <w:rPr>
          <w:w w:val="105"/>
          <w:sz w:val="15"/>
        </w:rPr>
        <w:t>Saginov Azim Musinovich (KZ)</w:t>
      </w:r>
    </w:p>
    <w:p w14:paraId="01FABD3C" w14:textId="77777777" w:rsidR="00837FAC" w:rsidRDefault="004D5FA3">
      <w:pPr>
        <w:spacing w:before="2" w:line="249" w:lineRule="auto"/>
        <w:ind w:left="318" w:right="2435"/>
        <w:rPr>
          <w:sz w:val="15"/>
        </w:rPr>
      </w:pPr>
      <w:r>
        <w:rPr>
          <w:w w:val="105"/>
          <w:sz w:val="15"/>
        </w:rPr>
        <w:t>Koshanova</w:t>
      </w:r>
      <w:r>
        <w:rPr>
          <w:spacing w:val="-10"/>
          <w:w w:val="105"/>
          <w:sz w:val="15"/>
        </w:rPr>
        <w:t xml:space="preserve"> </w:t>
      </w:r>
      <w:r>
        <w:rPr>
          <w:w w:val="105"/>
          <w:sz w:val="15"/>
        </w:rPr>
        <w:t>Amina</w:t>
      </w:r>
      <w:r>
        <w:rPr>
          <w:spacing w:val="-10"/>
          <w:w w:val="105"/>
          <w:sz w:val="15"/>
        </w:rPr>
        <w:t xml:space="preserve"> </w:t>
      </w:r>
      <w:r>
        <w:rPr>
          <w:w w:val="105"/>
          <w:sz w:val="15"/>
        </w:rPr>
        <w:t>Amantaykyzy</w:t>
      </w:r>
      <w:r>
        <w:rPr>
          <w:spacing w:val="-10"/>
          <w:w w:val="105"/>
          <w:sz w:val="15"/>
        </w:rPr>
        <w:t xml:space="preserve"> </w:t>
      </w:r>
      <w:r>
        <w:rPr>
          <w:w w:val="105"/>
          <w:sz w:val="15"/>
        </w:rPr>
        <w:t>(KZ)</w:t>
      </w:r>
      <w:r>
        <w:rPr>
          <w:spacing w:val="40"/>
          <w:w w:val="105"/>
          <w:sz w:val="15"/>
        </w:rPr>
        <w:t xml:space="preserve"> </w:t>
      </w:r>
      <w:r>
        <w:rPr>
          <w:w w:val="105"/>
          <w:sz w:val="15"/>
        </w:rPr>
        <w:t>Rustambek Ibrahim Farhaduly (KZ)</w:t>
      </w:r>
      <w:r>
        <w:rPr>
          <w:spacing w:val="40"/>
          <w:w w:val="105"/>
          <w:sz w:val="15"/>
        </w:rPr>
        <w:t xml:space="preserve"> </w:t>
      </w:r>
      <w:r>
        <w:rPr>
          <w:spacing w:val="-2"/>
          <w:w w:val="105"/>
          <w:sz w:val="15"/>
        </w:rPr>
        <w:t>Kerimbekov</w:t>
      </w:r>
      <w:r>
        <w:rPr>
          <w:spacing w:val="-5"/>
          <w:w w:val="105"/>
          <w:sz w:val="15"/>
        </w:rPr>
        <w:t xml:space="preserve"> </w:t>
      </w:r>
      <w:r>
        <w:rPr>
          <w:spacing w:val="-2"/>
          <w:w w:val="105"/>
          <w:sz w:val="15"/>
        </w:rPr>
        <w:t>Tolegen Ikramovich (KZ)</w:t>
      </w:r>
    </w:p>
    <w:p w14:paraId="0B3A5A47" w14:textId="77777777" w:rsidR="00837FAC" w:rsidRDefault="00837FAC">
      <w:pPr>
        <w:spacing w:line="249" w:lineRule="auto"/>
        <w:rPr>
          <w:sz w:val="15"/>
        </w:rPr>
        <w:sectPr w:rsidR="00837FAC">
          <w:type w:val="continuous"/>
          <w:pgSz w:w="11900" w:h="16840"/>
          <w:pgMar w:top="1060" w:right="425" w:bottom="280" w:left="1559" w:header="0" w:footer="963" w:gutter="0"/>
          <w:cols w:num="2" w:space="720" w:equalWidth="0">
            <w:col w:w="4679" w:space="40"/>
            <w:col w:w="5197"/>
          </w:cols>
        </w:sectPr>
      </w:pPr>
    </w:p>
    <w:p w14:paraId="58A6011A" w14:textId="77777777" w:rsidR="00837FAC" w:rsidRDefault="00837FAC">
      <w:pPr>
        <w:pStyle w:val="a3"/>
        <w:ind w:left="0"/>
        <w:jc w:val="left"/>
        <w:rPr>
          <w:sz w:val="20"/>
        </w:rPr>
      </w:pPr>
    </w:p>
    <w:p w14:paraId="738532D3" w14:textId="77777777" w:rsidR="00837FAC" w:rsidRDefault="00837FAC">
      <w:pPr>
        <w:pStyle w:val="a3"/>
        <w:ind w:left="0"/>
        <w:jc w:val="left"/>
        <w:rPr>
          <w:sz w:val="20"/>
        </w:rPr>
      </w:pPr>
    </w:p>
    <w:p w14:paraId="57FBCB40" w14:textId="77777777" w:rsidR="00837FAC" w:rsidRDefault="00837FAC">
      <w:pPr>
        <w:pStyle w:val="a3"/>
        <w:ind w:left="0"/>
        <w:jc w:val="left"/>
        <w:rPr>
          <w:sz w:val="20"/>
        </w:rPr>
      </w:pPr>
    </w:p>
    <w:p w14:paraId="71B1472A" w14:textId="77777777" w:rsidR="00837FAC" w:rsidRDefault="00837FAC">
      <w:pPr>
        <w:pStyle w:val="a3"/>
        <w:ind w:left="0"/>
        <w:jc w:val="left"/>
        <w:rPr>
          <w:sz w:val="20"/>
        </w:rPr>
      </w:pPr>
    </w:p>
    <w:p w14:paraId="39040C32" w14:textId="77777777" w:rsidR="00837FAC" w:rsidRDefault="00837FAC">
      <w:pPr>
        <w:pStyle w:val="a3"/>
        <w:spacing w:before="102"/>
        <w:ind w:left="0"/>
        <w:jc w:val="left"/>
        <w:rPr>
          <w:sz w:val="20"/>
        </w:rPr>
      </w:pPr>
    </w:p>
    <w:p w14:paraId="6B54B067" w14:textId="77777777" w:rsidR="00837FAC" w:rsidRDefault="00837FAC">
      <w:pPr>
        <w:pStyle w:val="a3"/>
        <w:jc w:val="left"/>
        <w:rPr>
          <w:sz w:val="20"/>
        </w:rPr>
        <w:sectPr w:rsidR="00837FAC">
          <w:type w:val="continuous"/>
          <w:pgSz w:w="11900" w:h="16840"/>
          <w:pgMar w:top="1060" w:right="425" w:bottom="280" w:left="1559" w:header="0" w:footer="963" w:gutter="0"/>
          <w:cols w:space="720"/>
        </w:sectPr>
      </w:pPr>
    </w:p>
    <w:p w14:paraId="2B00623F" w14:textId="77777777" w:rsidR="00837FAC" w:rsidRDefault="004D5FA3">
      <w:pPr>
        <w:spacing w:before="93"/>
        <w:ind w:left="3599"/>
        <w:rPr>
          <w:sz w:val="15"/>
        </w:rPr>
      </w:pPr>
      <w:r>
        <w:rPr>
          <w:spacing w:val="-2"/>
          <w:sz w:val="15"/>
        </w:rPr>
        <w:t>ЭЦҚ</w:t>
      </w:r>
      <w:r>
        <w:rPr>
          <w:spacing w:val="-8"/>
          <w:sz w:val="15"/>
        </w:rPr>
        <w:t xml:space="preserve"> </w:t>
      </w:r>
      <w:r>
        <w:rPr>
          <w:spacing w:val="-2"/>
          <w:sz w:val="15"/>
        </w:rPr>
        <w:t>қол</w:t>
      </w:r>
      <w:r>
        <w:rPr>
          <w:spacing w:val="-7"/>
          <w:sz w:val="15"/>
        </w:rPr>
        <w:t xml:space="preserve"> </w:t>
      </w:r>
      <w:r>
        <w:rPr>
          <w:spacing w:val="-2"/>
          <w:sz w:val="15"/>
        </w:rPr>
        <w:t>қойылды</w:t>
      </w:r>
      <w:r>
        <w:rPr>
          <w:spacing w:val="40"/>
          <w:sz w:val="15"/>
        </w:rPr>
        <w:t xml:space="preserve"> </w:t>
      </w:r>
      <w:r>
        <w:rPr>
          <w:sz w:val="15"/>
        </w:rPr>
        <w:t>Подписано</w:t>
      </w:r>
      <w:r>
        <w:rPr>
          <w:spacing w:val="-5"/>
          <w:sz w:val="15"/>
        </w:rPr>
        <w:t xml:space="preserve"> </w:t>
      </w:r>
      <w:r>
        <w:rPr>
          <w:sz w:val="15"/>
        </w:rPr>
        <w:t>ЭЦП</w:t>
      </w:r>
      <w:r>
        <w:rPr>
          <w:spacing w:val="40"/>
          <w:sz w:val="15"/>
        </w:rPr>
        <w:t xml:space="preserve"> </w:t>
      </w:r>
      <w:r>
        <w:rPr>
          <w:sz w:val="15"/>
        </w:rPr>
        <w:t>Signed with EDS</w:t>
      </w:r>
    </w:p>
    <w:p w14:paraId="48C5C40F" w14:textId="77777777" w:rsidR="00837FAC" w:rsidRDefault="004D5FA3">
      <w:pPr>
        <w:spacing w:before="93"/>
        <w:ind w:left="2674" w:right="1709"/>
        <w:rPr>
          <w:sz w:val="15"/>
        </w:rPr>
      </w:pPr>
      <w:r>
        <w:br w:type="column"/>
      </w:r>
      <w:r>
        <w:rPr>
          <w:spacing w:val="-2"/>
          <w:sz w:val="15"/>
        </w:rPr>
        <w:t>Е.</w:t>
      </w:r>
      <w:r>
        <w:rPr>
          <w:spacing w:val="-8"/>
          <w:sz w:val="15"/>
        </w:rPr>
        <w:t xml:space="preserve"> </w:t>
      </w:r>
      <w:r>
        <w:rPr>
          <w:spacing w:val="-2"/>
          <w:sz w:val="15"/>
        </w:rPr>
        <w:t>Оспанов</w:t>
      </w:r>
      <w:r>
        <w:rPr>
          <w:spacing w:val="40"/>
          <w:sz w:val="15"/>
        </w:rPr>
        <w:t xml:space="preserve"> </w:t>
      </w:r>
      <w:r>
        <w:rPr>
          <w:sz w:val="15"/>
        </w:rPr>
        <w:t>Е.</w:t>
      </w:r>
      <w:r>
        <w:rPr>
          <w:spacing w:val="-4"/>
          <w:sz w:val="15"/>
        </w:rPr>
        <w:t xml:space="preserve"> </w:t>
      </w:r>
      <w:r>
        <w:rPr>
          <w:spacing w:val="-2"/>
          <w:sz w:val="15"/>
        </w:rPr>
        <w:t>Оспанов</w:t>
      </w:r>
    </w:p>
    <w:p w14:paraId="65FF3DA0" w14:textId="77777777" w:rsidR="00837FAC" w:rsidRDefault="004D5FA3">
      <w:pPr>
        <w:spacing w:line="171" w:lineRule="exact"/>
        <w:ind w:left="2674"/>
        <w:rPr>
          <w:sz w:val="15"/>
        </w:rPr>
      </w:pPr>
      <w:r>
        <w:rPr>
          <w:spacing w:val="-11"/>
          <w:sz w:val="15"/>
        </w:rPr>
        <w:t>Y.</w:t>
      </w:r>
      <w:r>
        <w:rPr>
          <w:spacing w:val="-1"/>
          <w:sz w:val="15"/>
        </w:rPr>
        <w:t xml:space="preserve"> </w:t>
      </w:r>
      <w:r>
        <w:rPr>
          <w:spacing w:val="-2"/>
          <w:sz w:val="15"/>
        </w:rPr>
        <w:t>Ospanov</w:t>
      </w:r>
    </w:p>
    <w:p w14:paraId="0BEC1C96" w14:textId="77777777" w:rsidR="00837FAC" w:rsidRDefault="00837FAC">
      <w:pPr>
        <w:spacing w:line="171" w:lineRule="exact"/>
        <w:rPr>
          <w:sz w:val="15"/>
        </w:rPr>
        <w:sectPr w:rsidR="00837FAC">
          <w:type w:val="continuous"/>
          <w:pgSz w:w="11900" w:h="16840"/>
          <w:pgMar w:top="1060" w:right="425" w:bottom="280" w:left="1559" w:header="0" w:footer="963" w:gutter="0"/>
          <w:cols w:num="2" w:space="720" w:equalWidth="0">
            <w:col w:w="4776" w:space="40"/>
            <w:col w:w="5100"/>
          </w:cols>
        </w:sectPr>
      </w:pPr>
    </w:p>
    <w:p w14:paraId="7C116AD3" w14:textId="77777777" w:rsidR="00837FAC" w:rsidRDefault="004D5FA3">
      <w:pPr>
        <w:pStyle w:val="a3"/>
        <w:spacing w:before="80"/>
        <w:ind w:left="0"/>
        <w:jc w:val="left"/>
        <w:rPr>
          <w:sz w:val="15"/>
        </w:rPr>
      </w:pPr>
      <w:r>
        <w:rPr>
          <w:noProof/>
          <w:sz w:val="15"/>
          <w:lang w:eastAsia="ru-RU"/>
        </w:rPr>
        <mc:AlternateContent>
          <mc:Choice Requires="wpg">
            <w:drawing>
              <wp:anchor distT="0" distB="0" distL="0" distR="0" simplePos="0" relativeHeight="485730304" behindDoc="1" locked="0" layoutInCell="1" allowOverlap="1" wp14:anchorId="5A442570" wp14:editId="035D21B1">
                <wp:simplePos x="0" y="0"/>
                <wp:positionH relativeFrom="page">
                  <wp:posOffset>1344612</wp:posOffset>
                </wp:positionH>
                <wp:positionV relativeFrom="page">
                  <wp:posOffset>1538731</wp:posOffset>
                </wp:positionV>
                <wp:extent cx="5610860" cy="7927975"/>
                <wp:effectExtent l="0" t="0" r="0" b="0"/>
                <wp:wrapNone/>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0860" cy="7927975"/>
                          <a:chOff x="0" y="0"/>
                          <a:chExt cx="5610860" cy="7927975"/>
                        </a:xfrm>
                      </wpg:grpSpPr>
                      <pic:pic xmlns:pic="http://schemas.openxmlformats.org/drawingml/2006/picture">
                        <pic:nvPicPr>
                          <pic:cNvPr id="166" name="Image 166"/>
                          <pic:cNvPicPr/>
                        </pic:nvPicPr>
                        <pic:blipFill>
                          <a:blip r:embed="rId101" cstate="print"/>
                          <a:stretch>
                            <a:fillRect/>
                          </a:stretch>
                        </pic:blipFill>
                        <pic:spPr>
                          <a:xfrm>
                            <a:off x="0" y="0"/>
                            <a:ext cx="5610557" cy="7927592"/>
                          </a:xfrm>
                          <a:prstGeom prst="rect">
                            <a:avLst/>
                          </a:prstGeom>
                        </pic:spPr>
                      </pic:pic>
                      <pic:pic xmlns:pic="http://schemas.openxmlformats.org/drawingml/2006/picture">
                        <pic:nvPicPr>
                          <pic:cNvPr id="167" name="Image 167"/>
                          <pic:cNvPicPr/>
                        </pic:nvPicPr>
                        <pic:blipFill>
                          <a:blip r:embed="rId102" cstate="print"/>
                          <a:stretch>
                            <a:fillRect/>
                          </a:stretch>
                        </pic:blipFill>
                        <pic:spPr>
                          <a:xfrm>
                            <a:off x="418934" y="2955232"/>
                            <a:ext cx="936706" cy="935684"/>
                          </a:xfrm>
                          <a:prstGeom prst="rect">
                            <a:avLst/>
                          </a:prstGeom>
                        </pic:spPr>
                      </pic:pic>
                    </wpg:wgp>
                  </a:graphicData>
                </a:graphic>
              </wp:anchor>
            </w:drawing>
          </mc:Choice>
          <mc:Fallback>
            <w:pict>
              <v:group w14:anchorId="585D437A" id="Group 165" o:spid="_x0000_s1026" style="position:absolute;margin-left:105.85pt;margin-top:121.15pt;width:441.8pt;height:624.25pt;z-index:-17586176;mso-wrap-distance-left:0;mso-wrap-distance-right:0;mso-position-horizontal-relative:page;mso-position-vertical-relative:page" coordsize="56108,7927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">
                <v:shape id="Image 166" o:spid="_x0000_s1027" type="#_x0000_t75" style="position:absolute;width:56105;height:79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0LcrDAAAA3AAAAA8AAABkcnMvZG93bnJldi54bWxET01rwkAQvQv+h2UEb7pJwVBSVxFBqKCW&#10;qtAep9kxiWZnY3Y16b93hUJv83ifM513phJ3alxpWUE8jkAQZ1aXnCs4HlajVxDOI2usLJOCX3Iw&#10;n/V7U0y1bfmT7nufixDCLkUFhfd1KqXLCjLoxrYmDtzJNgZ9gE0udYNtCDeVfImiRBosOTQUWNOy&#10;oOyyvxkF7aZb3zI+u+tXHE+2u5/v8uNqlRoOusUbCE+d/xf/ud91mJ8k8HwmXC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bQtysMAAADcAAAADwAAAAAAAAAAAAAAAACf&#10;AgAAZHJzL2Rvd25yZXYueG1sUEsFBgAAAAAEAAQA9wAAAI8DAAAAAA==&#10;">
                  <v:imagedata r:id="rId103" o:title=""/>
                </v:shape>
                <v:shape id="Image 167" o:spid="_x0000_s1028" type="#_x0000_t75" style="position:absolute;left:4189;top:29552;width:9367;height:93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moKrCAAAA3AAAAA8AAABkcnMvZG93bnJldi54bWxET91qwjAUvhf2DuEIu9PUXTjpjKJjg+Fg&#10;Yu0DHJpjU9actElWu7dfBoJ35+P7PevtaFsxkA+NYwWLeQaCuHK64VpBeX6frUCEiKyxdUwKfinA&#10;dvMwWWOu3ZVPNBSxFimEQ44KTIxdLmWoDFkMc9cRJ+7ivMWYoK+l9nhN4baVT1m2lBYbTg0GO3o1&#10;VH0XP1aBb772pvos+37sj4dAh7duuJRKPU7H3QuISGO8i2/uD53mL5/h/5l0gdz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pqCqwgAAANwAAAAPAAAAAAAAAAAAAAAAAJ8C&#10;AABkcnMvZG93bnJldi54bWxQSwUGAAAAAAQABAD3AAAAjgMAAAAA&#10;">
                  <v:imagedata r:id="rId104" o:title=""/>
                </v:shape>
                <w10:wrap anchorx="page" anchory="page"/>
              </v:group>
            </w:pict>
          </mc:Fallback>
        </mc:AlternateContent>
      </w:r>
    </w:p>
    <w:p w14:paraId="433C13AB" w14:textId="77777777" w:rsidR="00837FAC" w:rsidRDefault="004D5FA3">
      <w:pPr>
        <w:spacing w:line="172" w:lineRule="exact"/>
        <w:ind w:left="3599"/>
        <w:rPr>
          <w:sz w:val="15"/>
        </w:rPr>
      </w:pPr>
      <w:r>
        <w:rPr>
          <w:spacing w:val="-2"/>
          <w:sz w:val="15"/>
        </w:rPr>
        <w:t>«Ұлттық</w:t>
      </w:r>
      <w:r>
        <w:rPr>
          <w:spacing w:val="4"/>
          <w:sz w:val="15"/>
        </w:rPr>
        <w:t xml:space="preserve"> </w:t>
      </w:r>
      <w:r>
        <w:rPr>
          <w:spacing w:val="-2"/>
          <w:sz w:val="15"/>
        </w:rPr>
        <w:t>зияткерлік</w:t>
      </w:r>
      <w:r>
        <w:rPr>
          <w:spacing w:val="5"/>
          <w:sz w:val="15"/>
        </w:rPr>
        <w:t xml:space="preserve"> </w:t>
      </w:r>
      <w:r>
        <w:rPr>
          <w:spacing w:val="-2"/>
          <w:sz w:val="15"/>
        </w:rPr>
        <w:t>меншік</w:t>
      </w:r>
      <w:r>
        <w:rPr>
          <w:spacing w:val="5"/>
          <w:sz w:val="15"/>
        </w:rPr>
        <w:t xml:space="preserve"> </w:t>
      </w:r>
      <w:r>
        <w:rPr>
          <w:spacing w:val="-2"/>
          <w:sz w:val="15"/>
        </w:rPr>
        <w:t>институты»</w:t>
      </w:r>
      <w:r>
        <w:rPr>
          <w:sz w:val="15"/>
        </w:rPr>
        <w:t xml:space="preserve"> </w:t>
      </w:r>
      <w:r>
        <w:rPr>
          <w:spacing w:val="-2"/>
          <w:sz w:val="15"/>
        </w:rPr>
        <w:t>РМК</w:t>
      </w:r>
      <w:r>
        <w:rPr>
          <w:spacing w:val="5"/>
          <w:sz w:val="15"/>
        </w:rPr>
        <w:t xml:space="preserve"> </w:t>
      </w:r>
      <w:r>
        <w:rPr>
          <w:spacing w:val="-2"/>
          <w:sz w:val="15"/>
        </w:rPr>
        <w:t>директоры</w:t>
      </w:r>
    </w:p>
    <w:p w14:paraId="72CB5A10" w14:textId="77777777" w:rsidR="00837FAC" w:rsidRDefault="004D5FA3">
      <w:pPr>
        <w:ind w:left="3599" w:right="1471"/>
        <w:rPr>
          <w:sz w:val="15"/>
        </w:rPr>
      </w:pPr>
      <w:r>
        <w:rPr>
          <w:sz w:val="15"/>
        </w:rPr>
        <w:t>Директор</w:t>
      </w:r>
      <w:r>
        <w:rPr>
          <w:spacing w:val="-10"/>
          <w:sz w:val="15"/>
        </w:rPr>
        <w:t xml:space="preserve"> </w:t>
      </w:r>
      <w:r>
        <w:rPr>
          <w:sz w:val="15"/>
        </w:rPr>
        <w:t>РГП</w:t>
      </w:r>
      <w:r>
        <w:rPr>
          <w:spacing w:val="-9"/>
          <w:sz w:val="15"/>
        </w:rPr>
        <w:t xml:space="preserve"> </w:t>
      </w:r>
      <w:r>
        <w:rPr>
          <w:sz w:val="15"/>
        </w:rPr>
        <w:t>«Национальный</w:t>
      </w:r>
      <w:r>
        <w:rPr>
          <w:spacing w:val="-10"/>
          <w:sz w:val="15"/>
        </w:rPr>
        <w:t xml:space="preserve"> </w:t>
      </w:r>
      <w:r>
        <w:rPr>
          <w:sz w:val="15"/>
        </w:rPr>
        <w:t>институт</w:t>
      </w:r>
      <w:r>
        <w:rPr>
          <w:spacing w:val="-9"/>
          <w:sz w:val="15"/>
        </w:rPr>
        <w:t xml:space="preserve"> </w:t>
      </w:r>
      <w:r>
        <w:rPr>
          <w:sz w:val="15"/>
        </w:rPr>
        <w:t>интеллектуальной</w:t>
      </w:r>
      <w:r>
        <w:rPr>
          <w:spacing w:val="-9"/>
          <w:sz w:val="15"/>
        </w:rPr>
        <w:t xml:space="preserve"> </w:t>
      </w:r>
      <w:r>
        <w:rPr>
          <w:sz w:val="15"/>
        </w:rPr>
        <w:t>собственности»</w:t>
      </w:r>
      <w:r>
        <w:rPr>
          <w:spacing w:val="40"/>
          <w:sz w:val="15"/>
        </w:rPr>
        <w:t xml:space="preserve"> </w:t>
      </w:r>
      <w:r>
        <w:rPr>
          <w:sz w:val="15"/>
        </w:rPr>
        <w:t>Director of RSE «National institute of intellectual property»</w:t>
      </w:r>
    </w:p>
    <w:p w14:paraId="7E4B1AEF" w14:textId="77777777" w:rsidR="00837FAC" w:rsidRDefault="00837FAC">
      <w:pPr>
        <w:rPr>
          <w:sz w:val="15"/>
        </w:rPr>
        <w:sectPr w:rsidR="00837FAC">
          <w:type w:val="continuous"/>
          <w:pgSz w:w="11900" w:h="16840"/>
          <w:pgMar w:top="1060" w:right="425" w:bottom="280" w:left="1559" w:header="0" w:footer="963" w:gutter="0"/>
          <w:cols w:space="720"/>
        </w:sectPr>
      </w:pPr>
    </w:p>
    <w:p w14:paraId="22553E3C" w14:textId="77777777" w:rsidR="00837FAC" w:rsidRDefault="004D5FA3">
      <w:pPr>
        <w:pStyle w:val="1"/>
        <w:spacing w:line="322" w:lineRule="exact"/>
        <w:ind w:left="4"/>
      </w:pPr>
      <w:r>
        <w:t>ПРИЛОЖЕНИЕ</w:t>
      </w:r>
      <w:r>
        <w:rPr>
          <w:spacing w:val="-14"/>
        </w:rPr>
        <w:t xml:space="preserve"> </w:t>
      </w:r>
      <w:r>
        <w:rPr>
          <w:spacing w:val="-10"/>
        </w:rPr>
        <w:t>В</w:t>
      </w:r>
    </w:p>
    <w:p w14:paraId="3B413D91" w14:textId="77777777" w:rsidR="00837FAC" w:rsidRDefault="004D5FA3">
      <w:pPr>
        <w:pStyle w:val="a3"/>
        <w:ind w:left="4"/>
        <w:jc w:val="center"/>
      </w:pPr>
      <w:r>
        <w:t>Авторские</w:t>
      </w:r>
      <w:r>
        <w:rPr>
          <w:spacing w:val="-12"/>
        </w:rPr>
        <w:t xml:space="preserve"> </w:t>
      </w:r>
      <w:r>
        <w:rPr>
          <w:spacing w:val="-2"/>
        </w:rPr>
        <w:t>свидетельства</w:t>
      </w:r>
    </w:p>
    <w:p w14:paraId="50E3BF3D" w14:textId="77777777" w:rsidR="00837FAC" w:rsidRDefault="00837FAC">
      <w:pPr>
        <w:pStyle w:val="a3"/>
        <w:ind w:left="0"/>
        <w:jc w:val="left"/>
        <w:rPr>
          <w:sz w:val="14"/>
        </w:rPr>
      </w:pPr>
    </w:p>
    <w:p w14:paraId="4C2C5FA6" w14:textId="77777777" w:rsidR="00837FAC" w:rsidRDefault="00837FAC">
      <w:pPr>
        <w:pStyle w:val="a3"/>
        <w:ind w:left="0"/>
        <w:jc w:val="left"/>
        <w:rPr>
          <w:sz w:val="14"/>
        </w:rPr>
      </w:pPr>
    </w:p>
    <w:p w14:paraId="5D5E5100" w14:textId="77777777" w:rsidR="00837FAC" w:rsidRDefault="00837FAC">
      <w:pPr>
        <w:pStyle w:val="a3"/>
        <w:ind w:left="0"/>
        <w:jc w:val="left"/>
        <w:rPr>
          <w:sz w:val="14"/>
        </w:rPr>
      </w:pPr>
    </w:p>
    <w:p w14:paraId="065643D9" w14:textId="77777777" w:rsidR="00837FAC" w:rsidRDefault="00837FAC">
      <w:pPr>
        <w:pStyle w:val="a3"/>
        <w:ind w:left="0"/>
        <w:jc w:val="left"/>
        <w:rPr>
          <w:sz w:val="14"/>
        </w:rPr>
      </w:pPr>
    </w:p>
    <w:p w14:paraId="36757CF4" w14:textId="77777777" w:rsidR="00837FAC" w:rsidRDefault="00837FAC">
      <w:pPr>
        <w:pStyle w:val="a3"/>
        <w:ind w:left="0"/>
        <w:jc w:val="left"/>
        <w:rPr>
          <w:sz w:val="14"/>
        </w:rPr>
      </w:pPr>
    </w:p>
    <w:p w14:paraId="54475B0E" w14:textId="77777777" w:rsidR="00837FAC" w:rsidRDefault="00837FAC">
      <w:pPr>
        <w:pStyle w:val="a3"/>
        <w:ind w:left="0"/>
        <w:jc w:val="left"/>
        <w:rPr>
          <w:sz w:val="14"/>
        </w:rPr>
      </w:pPr>
    </w:p>
    <w:p w14:paraId="507D0DB0" w14:textId="77777777" w:rsidR="00837FAC" w:rsidRDefault="00837FAC">
      <w:pPr>
        <w:pStyle w:val="a3"/>
        <w:ind w:left="0"/>
        <w:jc w:val="left"/>
        <w:rPr>
          <w:sz w:val="14"/>
        </w:rPr>
      </w:pPr>
    </w:p>
    <w:p w14:paraId="6882FE77" w14:textId="77777777" w:rsidR="00837FAC" w:rsidRDefault="00837FAC">
      <w:pPr>
        <w:pStyle w:val="a3"/>
        <w:ind w:left="0"/>
        <w:jc w:val="left"/>
        <w:rPr>
          <w:sz w:val="14"/>
        </w:rPr>
      </w:pPr>
    </w:p>
    <w:p w14:paraId="0468F9CB" w14:textId="77777777" w:rsidR="00837FAC" w:rsidRDefault="00837FAC">
      <w:pPr>
        <w:pStyle w:val="a3"/>
        <w:ind w:left="0"/>
        <w:jc w:val="left"/>
        <w:rPr>
          <w:sz w:val="14"/>
        </w:rPr>
      </w:pPr>
    </w:p>
    <w:p w14:paraId="4A439D10" w14:textId="77777777" w:rsidR="00837FAC" w:rsidRDefault="00837FAC">
      <w:pPr>
        <w:pStyle w:val="a3"/>
        <w:ind w:left="0"/>
        <w:jc w:val="left"/>
        <w:rPr>
          <w:sz w:val="14"/>
        </w:rPr>
      </w:pPr>
    </w:p>
    <w:p w14:paraId="1EED511F" w14:textId="77777777" w:rsidR="00837FAC" w:rsidRDefault="00837FAC">
      <w:pPr>
        <w:pStyle w:val="a3"/>
        <w:ind w:left="0"/>
        <w:jc w:val="left"/>
        <w:rPr>
          <w:sz w:val="14"/>
        </w:rPr>
      </w:pPr>
    </w:p>
    <w:p w14:paraId="114DD1BB" w14:textId="77777777" w:rsidR="00837FAC" w:rsidRDefault="00837FAC">
      <w:pPr>
        <w:pStyle w:val="a3"/>
        <w:ind w:left="0"/>
        <w:jc w:val="left"/>
        <w:rPr>
          <w:sz w:val="14"/>
        </w:rPr>
      </w:pPr>
    </w:p>
    <w:p w14:paraId="7173A0A3" w14:textId="77777777" w:rsidR="00837FAC" w:rsidRDefault="00837FAC">
      <w:pPr>
        <w:pStyle w:val="a3"/>
        <w:ind w:left="0"/>
        <w:jc w:val="left"/>
        <w:rPr>
          <w:sz w:val="14"/>
        </w:rPr>
      </w:pPr>
    </w:p>
    <w:p w14:paraId="7BE685C5" w14:textId="77777777" w:rsidR="00837FAC" w:rsidRDefault="00837FAC">
      <w:pPr>
        <w:pStyle w:val="a3"/>
        <w:ind w:left="0"/>
        <w:jc w:val="left"/>
        <w:rPr>
          <w:sz w:val="14"/>
        </w:rPr>
      </w:pPr>
    </w:p>
    <w:p w14:paraId="55A6E0CF" w14:textId="77777777" w:rsidR="00837FAC" w:rsidRDefault="00837FAC">
      <w:pPr>
        <w:pStyle w:val="a3"/>
        <w:ind w:left="0"/>
        <w:jc w:val="left"/>
        <w:rPr>
          <w:sz w:val="14"/>
        </w:rPr>
      </w:pPr>
    </w:p>
    <w:p w14:paraId="7E0B43FB" w14:textId="77777777" w:rsidR="00837FAC" w:rsidRDefault="00837FAC">
      <w:pPr>
        <w:pStyle w:val="a3"/>
        <w:ind w:left="0"/>
        <w:jc w:val="left"/>
        <w:rPr>
          <w:sz w:val="14"/>
        </w:rPr>
      </w:pPr>
    </w:p>
    <w:p w14:paraId="113BEBC6" w14:textId="77777777" w:rsidR="00837FAC" w:rsidRDefault="00837FAC">
      <w:pPr>
        <w:pStyle w:val="a3"/>
        <w:ind w:left="0"/>
        <w:jc w:val="left"/>
        <w:rPr>
          <w:sz w:val="14"/>
        </w:rPr>
      </w:pPr>
    </w:p>
    <w:p w14:paraId="42D0BA82" w14:textId="77777777" w:rsidR="00837FAC" w:rsidRDefault="00837FAC">
      <w:pPr>
        <w:pStyle w:val="a3"/>
        <w:ind w:left="0"/>
        <w:jc w:val="left"/>
        <w:rPr>
          <w:sz w:val="14"/>
        </w:rPr>
      </w:pPr>
    </w:p>
    <w:p w14:paraId="5C8FF42D" w14:textId="77777777" w:rsidR="00837FAC" w:rsidRDefault="00837FAC">
      <w:pPr>
        <w:pStyle w:val="a3"/>
        <w:ind w:left="0"/>
        <w:jc w:val="left"/>
        <w:rPr>
          <w:sz w:val="14"/>
        </w:rPr>
      </w:pPr>
    </w:p>
    <w:p w14:paraId="19975238" w14:textId="77777777" w:rsidR="00837FAC" w:rsidRDefault="00837FAC">
      <w:pPr>
        <w:pStyle w:val="a3"/>
        <w:ind w:left="0"/>
        <w:jc w:val="left"/>
        <w:rPr>
          <w:sz w:val="14"/>
        </w:rPr>
      </w:pPr>
    </w:p>
    <w:p w14:paraId="5D39E916" w14:textId="77777777" w:rsidR="00837FAC" w:rsidRDefault="00837FAC">
      <w:pPr>
        <w:pStyle w:val="a3"/>
        <w:ind w:left="0"/>
        <w:jc w:val="left"/>
        <w:rPr>
          <w:sz w:val="14"/>
        </w:rPr>
      </w:pPr>
    </w:p>
    <w:p w14:paraId="11AFDA6B" w14:textId="77777777" w:rsidR="00837FAC" w:rsidRDefault="00837FAC">
      <w:pPr>
        <w:pStyle w:val="a3"/>
        <w:ind w:left="0"/>
        <w:jc w:val="left"/>
        <w:rPr>
          <w:sz w:val="14"/>
        </w:rPr>
      </w:pPr>
    </w:p>
    <w:p w14:paraId="225B0427" w14:textId="77777777" w:rsidR="00837FAC" w:rsidRDefault="00837FAC">
      <w:pPr>
        <w:pStyle w:val="a3"/>
        <w:ind w:left="0"/>
        <w:jc w:val="left"/>
        <w:rPr>
          <w:sz w:val="14"/>
        </w:rPr>
      </w:pPr>
    </w:p>
    <w:p w14:paraId="18BB185F" w14:textId="77777777" w:rsidR="00837FAC" w:rsidRDefault="00837FAC">
      <w:pPr>
        <w:pStyle w:val="a3"/>
        <w:ind w:left="0"/>
        <w:jc w:val="left"/>
        <w:rPr>
          <w:sz w:val="14"/>
        </w:rPr>
      </w:pPr>
    </w:p>
    <w:p w14:paraId="5CA2C3EF" w14:textId="77777777" w:rsidR="00837FAC" w:rsidRDefault="00837FAC">
      <w:pPr>
        <w:pStyle w:val="a3"/>
        <w:spacing w:before="10"/>
        <w:ind w:left="0"/>
        <w:jc w:val="left"/>
        <w:rPr>
          <w:sz w:val="14"/>
        </w:rPr>
      </w:pPr>
    </w:p>
    <w:p w14:paraId="6B439657" w14:textId="77777777" w:rsidR="00837FAC" w:rsidRDefault="004D5FA3">
      <w:pPr>
        <w:ind w:left="3295"/>
        <w:rPr>
          <w:b/>
          <w:sz w:val="14"/>
        </w:rPr>
      </w:pPr>
      <w:r>
        <w:rPr>
          <w:b/>
          <w:noProof/>
          <w:sz w:val="14"/>
          <w:lang w:eastAsia="ru-RU"/>
        </w:rPr>
        <mc:AlternateContent>
          <mc:Choice Requires="wpg">
            <w:drawing>
              <wp:anchor distT="0" distB="0" distL="0" distR="0" simplePos="0" relativeHeight="485730816" behindDoc="1" locked="0" layoutInCell="1" allowOverlap="1" wp14:anchorId="26E23B46" wp14:editId="5008BA34">
                <wp:simplePos x="0" y="0"/>
                <wp:positionH relativeFrom="page">
                  <wp:posOffset>1092835</wp:posOffset>
                </wp:positionH>
                <wp:positionV relativeFrom="paragraph">
                  <wp:posOffset>-2341002</wp:posOffset>
                </wp:positionV>
                <wp:extent cx="5528310" cy="7816850"/>
                <wp:effectExtent l="0" t="0" r="0" b="0"/>
                <wp:wrapNone/>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8310" cy="7816850"/>
                          <a:chOff x="0" y="0"/>
                          <a:chExt cx="5528310" cy="7816850"/>
                        </a:xfrm>
                      </wpg:grpSpPr>
                      <pic:pic xmlns:pic="http://schemas.openxmlformats.org/drawingml/2006/picture">
                        <pic:nvPicPr>
                          <pic:cNvPr id="169" name="Image 169"/>
                          <pic:cNvPicPr/>
                        </pic:nvPicPr>
                        <pic:blipFill>
                          <a:blip r:embed="rId105" cstate="print"/>
                          <a:stretch>
                            <a:fillRect/>
                          </a:stretch>
                        </pic:blipFill>
                        <pic:spPr>
                          <a:xfrm>
                            <a:off x="0" y="0"/>
                            <a:ext cx="5528309" cy="7816856"/>
                          </a:xfrm>
                          <a:prstGeom prst="rect">
                            <a:avLst/>
                          </a:prstGeom>
                        </pic:spPr>
                      </pic:pic>
                      <pic:pic xmlns:pic="http://schemas.openxmlformats.org/drawingml/2006/picture">
                        <pic:nvPicPr>
                          <pic:cNvPr id="170" name="Image 170"/>
                          <pic:cNvPicPr/>
                        </pic:nvPicPr>
                        <pic:blipFill>
                          <a:blip r:embed="rId106" cstate="print"/>
                          <a:stretch>
                            <a:fillRect/>
                          </a:stretch>
                        </pic:blipFill>
                        <pic:spPr>
                          <a:xfrm>
                            <a:off x="4368093" y="5927780"/>
                            <a:ext cx="698386" cy="697934"/>
                          </a:xfrm>
                          <a:prstGeom prst="rect">
                            <a:avLst/>
                          </a:prstGeom>
                        </pic:spPr>
                      </pic:pic>
                    </wpg:wgp>
                  </a:graphicData>
                </a:graphic>
              </wp:anchor>
            </w:drawing>
          </mc:Choice>
          <mc:Fallback>
            <w:pict>
              <v:group w14:anchorId="20ACAC95" id="Group 168" o:spid="_x0000_s1026" style="position:absolute;margin-left:86.05pt;margin-top:-184.35pt;width:435.3pt;height:615.5pt;z-index:-17585664;mso-wrap-distance-left:0;mso-wrap-distance-right:0;mso-position-horizontal-relative:page" coordsize="55283,781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">
                <v:shape id="Image 169" o:spid="_x0000_s1027" type="#_x0000_t75" style="position:absolute;width:55283;height:78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QKQ7DAAAA3AAAAA8AAABkcnMvZG93bnJldi54bWxET9tqwkAQfS/0H5YR+tZsrEU0ukpJsUoF&#10;8fo+ZMds2uxsyG41/r1bKPRtDuc603lna3Gh1leOFfSTFARx4XTFpYLjYfE8AuEDssbaMSm4kYf5&#10;7PFhipl2V97RZR9KEUPYZ6jAhNBkUvrCkEWfuIY4cmfXWgwRtqXULV5juK3lS5oOpcWKY4PBhnJD&#10;xff+xypY4+tqOXj/OuX5tjt+fgSzWZ52Sj31urcJiEBd+Bf/uVc6zh+O4feZeIGc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xApDsMAAADcAAAADwAAAAAAAAAAAAAAAACf&#10;AgAAZHJzL2Rvd25yZXYueG1sUEsFBgAAAAAEAAQA9wAAAI8DAAAAAA==&#10;">
                  <v:imagedata r:id="rId107" o:title=""/>
                </v:shape>
                <v:shape id="Image 170" o:spid="_x0000_s1028" type="#_x0000_t75" style="position:absolute;left:43680;top:59277;width:6984;height:6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iKAXFAAAA3AAAAA8AAABkcnMvZG93bnJldi54bWxEj09rwzAMxe+DfQejQW+rs8HSktYtJWww&#10;Bj30z6U3EatxaCynsZum3346DHaTeE/v/bRcj75VA/WxCWzgbZqBIq6Cbbg2cDx8vc5BxYRssQ1M&#10;Bh4UYb16flpiYcOddzTsU60khGOBBlxKXaF1rBx5jNPQEYt2Dr3HJGtfa9vjXcJ9q9+zLNceG5YG&#10;hx2VjqrL/uYNfOjIt2uZD/aa86k8/Gyd/dwaM3kZNwtQicb0b/67/raCPxN8eUYm0K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oigFxQAAANwAAAAPAAAAAAAAAAAAAAAA&#10;AJ8CAABkcnMvZG93bnJldi54bWxQSwUGAAAAAAQABAD3AAAAkQMAAAAA&#10;">
                  <v:imagedata r:id="rId108" o:title=""/>
                </v:shape>
                <w10:wrap anchorx="page"/>
              </v:group>
            </w:pict>
          </mc:Fallback>
        </mc:AlternateContent>
      </w:r>
      <w:r>
        <w:rPr>
          <w:b/>
          <w:w w:val="105"/>
          <w:sz w:val="14"/>
        </w:rPr>
        <w:t>2023</w:t>
      </w:r>
      <w:r>
        <w:rPr>
          <w:b/>
          <w:spacing w:val="-6"/>
          <w:w w:val="105"/>
          <w:sz w:val="14"/>
        </w:rPr>
        <w:t xml:space="preserve"> </w:t>
      </w:r>
      <w:r>
        <w:rPr>
          <w:b/>
          <w:w w:val="105"/>
          <w:sz w:val="14"/>
        </w:rPr>
        <w:t>жылғы</w:t>
      </w:r>
      <w:r>
        <w:rPr>
          <w:b/>
          <w:spacing w:val="-6"/>
          <w:w w:val="105"/>
          <w:sz w:val="14"/>
        </w:rPr>
        <w:t xml:space="preserve"> </w:t>
      </w:r>
      <w:r>
        <w:rPr>
          <w:b/>
          <w:w w:val="105"/>
          <w:sz w:val="14"/>
        </w:rPr>
        <w:t>«26»</w:t>
      </w:r>
      <w:r>
        <w:rPr>
          <w:b/>
          <w:spacing w:val="-6"/>
          <w:w w:val="105"/>
          <w:sz w:val="14"/>
        </w:rPr>
        <w:t xml:space="preserve"> </w:t>
      </w:r>
      <w:r>
        <w:rPr>
          <w:b/>
          <w:w w:val="105"/>
          <w:sz w:val="14"/>
        </w:rPr>
        <w:t>қыркүйек</w:t>
      </w:r>
      <w:r>
        <w:rPr>
          <w:b/>
          <w:spacing w:val="-6"/>
          <w:w w:val="105"/>
          <w:sz w:val="14"/>
        </w:rPr>
        <w:t xml:space="preserve"> </w:t>
      </w:r>
      <w:r>
        <w:rPr>
          <w:b/>
          <w:w w:val="105"/>
          <w:sz w:val="14"/>
        </w:rPr>
        <w:t>№</w:t>
      </w:r>
      <w:r>
        <w:rPr>
          <w:b/>
          <w:spacing w:val="-5"/>
          <w:w w:val="105"/>
          <w:sz w:val="14"/>
        </w:rPr>
        <w:t xml:space="preserve"> </w:t>
      </w:r>
      <w:r>
        <w:rPr>
          <w:b/>
          <w:spacing w:val="-2"/>
          <w:w w:val="105"/>
          <w:sz w:val="14"/>
        </w:rPr>
        <w:t>39243</w:t>
      </w:r>
    </w:p>
    <w:p w14:paraId="1AEB84BD" w14:textId="77777777" w:rsidR="00837FAC" w:rsidRDefault="00837FAC">
      <w:pPr>
        <w:pStyle w:val="a3"/>
        <w:ind w:left="0"/>
        <w:jc w:val="left"/>
        <w:rPr>
          <w:b/>
          <w:sz w:val="14"/>
        </w:rPr>
      </w:pPr>
    </w:p>
    <w:p w14:paraId="58500752" w14:textId="77777777" w:rsidR="00837FAC" w:rsidRDefault="00837FAC">
      <w:pPr>
        <w:pStyle w:val="a3"/>
        <w:spacing w:before="58"/>
        <w:ind w:left="0"/>
        <w:jc w:val="left"/>
        <w:rPr>
          <w:b/>
          <w:sz w:val="14"/>
        </w:rPr>
      </w:pPr>
    </w:p>
    <w:p w14:paraId="1135CBA1" w14:textId="77777777" w:rsidR="00837FAC" w:rsidRDefault="004D5FA3">
      <w:pPr>
        <w:spacing w:line="252" w:lineRule="auto"/>
        <w:ind w:left="981" w:right="1704"/>
        <w:rPr>
          <w:b/>
          <w:sz w:val="14"/>
        </w:rPr>
      </w:pPr>
      <w:r>
        <w:rPr>
          <w:w w:val="105"/>
          <w:sz w:val="14"/>
        </w:rPr>
        <w:t>Автордың (лардың) жөні, аты, әкесінің аты (егер ол жеке басын куәландыратын кұжатта көрсетілсе):</w:t>
      </w:r>
      <w:r>
        <w:rPr>
          <w:spacing w:val="40"/>
          <w:w w:val="105"/>
          <w:sz w:val="14"/>
        </w:rPr>
        <w:t xml:space="preserve"> </w:t>
      </w:r>
      <w:r>
        <w:rPr>
          <w:b/>
          <w:spacing w:val="-2"/>
          <w:w w:val="105"/>
          <w:sz w:val="14"/>
          <w:u w:val="single"/>
        </w:rPr>
        <w:t xml:space="preserve">ТАШМЕТОВ ЭЛЬЯРБЕК РОЗМАТЖАНОВИЧ, Сагинова Дина Азимовна, Камышанский Евгений </w:t>
      </w:r>
      <w:r>
        <w:rPr>
          <w:b/>
          <w:spacing w:val="40"/>
          <w:w w:val="105"/>
          <w:sz w:val="14"/>
        </w:rPr>
        <w:t xml:space="preserve"> </w:t>
      </w:r>
      <w:r>
        <w:rPr>
          <w:b/>
          <w:w w:val="105"/>
          <w:sz w:val="14"/>
          <w:u w:val="single"/>
        </w:rPr>
        <w:t>Константинович, Тулеубаев Берик Еркебуланович</w:t>
      </w:r>
    </w:p>
    <w:p w14:paraId="57D1961C" w14:textId="77777777" w:rsidR="00837FAC" w:rsidRDefault="00837FAC">
      <w:pPr>
        <w:pStyle w:val="a3"/>
        <w:spacing w:before="9"/>
        <w:ind w:left="0"/>
        <w:jc w:val="left"/>
        <w:rPr>
          <w:b/>
          <w:sz w:val="14"/>
        </w:rPr>
      </w:pPr>
    </w:p>
    <w:p w14:paraId="1E7899F9" w14:textId="77777777" w:rsidR="00837FAC" w:rsidRDefault="004D5FA3">
      <w:pPr>
        <w:ind w:left="981"/>
        <w:rPr>
          <w:b/>
          <w:sz w:val="14"/>
        </w:rPr>
      </w:pPr>
      <w:r>
        <w:rPr>
          <w:spacing w:val="-2"/>
          <w:w w:val="105"/>
          <w:sz w:val="14"/>
        </w:rPr>
        <w:t>Авторлық</w:t>
      </w:r>
      <w:r>
        <w:rPr>
          <w:spacing w:val="3"/>
          <w:w w:val="105"/>
          <w:sz w:val="14"/>
        </w:rPr>
        <w:t xml:space="preserve"> </w:t>
      </w:r>
      <w:r>
        <w:rPr>
          <w:spacing w:val="-2"/>
          <w:w w:val="105"/>
          <w:sz w:val="14"/>
        </w:rPr>
        <w:t>құқық</w:t>
      </w:r>
      <w:r>
        <w:rPr>
          <w:spacing w:val="1"/>
          <w:w w:val="105"/>
          <w:sz w:val="14"/>
        </w:rPr>
        <w:t xml:space="preserve"> </w:t>
      </w:r>
      <w:r>
        <w:rPr>
          <w:spacing w:val="-2"/>
          <w:w w:val="105"/>
          <w:sz w:val="14"/>
        </w:rPr>
        <w:t>объектісі:</w:t>
      </w:r>
      <w:r>
        <w:rPr>
          <w:spacing w:val="4"/>
          <w:w w:val="105"/>
          <w:sz w:val="14"/>
        </w:rPr>
        <w:t xml:space="preserve"> </w:t>
      </w:r>
      <w:r>
        <w:rPr>
          <w:b/>
          <w:spacing w:val="-2"/>
          <w:w w:val="105"/>
          <w:sz w:val="14"/>
          <w:u w:val="single"/>
        </w:rPr>
        <w:t>әдеби</w:t>
      </w:r>
      <w:r>
        <w:rPr>
          <w:b/>
          <w:spacing w:val="4"/>
          <w:w w:val="105"/>
          <w:sz w:val="14"/>
          <w:u w:val="single"/>
        </w:rPr>
        <w:t xml:space="preserve"> </w:t>
      </w:r>
      <w:r>
        <w:rPr>
          <w:b/>
          <w:spacing w:val="-2"/>
          <w:w w:val="105"/>
          <w:sz w:val="14"/>
          <w:u w:val="single"/>
        </w:rPr>
        <w:t>туынды</w:t>
      </w:r>
      <w:r>
        <w:rPr>
          <w:b/>
          <w:spacing w:val="40"/>
          <w:w w:val="105"/>
          <w:sz w:val="14"/>
          <w:u w:val="single"/>
        </w:rPr>
        <w:t xml:space="preserve"> </w:t>
      </w:r>
    </w:p>
    <w:p w14:paraId="13B7AB38" w14:textId="77777777" w:rsidR="00837FAC" w:rsidRDefault="00837FAC">
      <w:pPr>
        <w:pStyle w:val="a3"/>
        <w:spacing w:before="16"/>
        <w:ind w:left="0"/>
        <w:jc w:val="left"/>
        <w:rPr>
          <w:b/>
          <w:sz w:val="14"/>
        </w:rPr>
      </w:pPr>
    </w:p>
    <w:p w14:paraId="08303AF2" w14:textId="77777777" w:rsidR="00837FAC" w:rsidRDefault="004D5FA3">
      <w:pPr>
        <w:spacing w:line="252" w:lineRule="auto"/>
        <w:ind w:left="981" w:right="1704"/>
        <w:rPr>
          <w:b/>
          <w:sz w:val="14"/>
        </w:rPr>
      </w:pPr>
      <w:r>
        <w:rPr>
          <w:w w:val="105"/>
          <w:sz w:val="14"/>
        </w:rPr>
        <w:t>Объектінің</w:t>
      </w:r>
      <w:r>
        <w:rPr>
          <w:spacing w:val="-10"/>
          <w:w w:val="105"/>
          <w:sz w:val="14"/>
        </w:rPr>
        <w:t xml:space="preserve"> </w:t>
      </w:r>
      <w:r>
        <w:rPr>
          <w:w w:val="105"/>
          <w:sz w:val="14"/>
        </w:rPr>
        <w:t>атауы:</w:t>
      </w:r>
      <w:r>
        <w:rPr>
          <w:spacing w:val="-9"/>
          <w:w w:val="105"/>
          <w:sz w:val="14"/>
        </w:rPr>
        <w:t xml:space="preserve"> </w:t>
      </w:r>
      <w:r>
        <w:rPr>
          <w:b/>
          <w:w w:val="105"/>
          <w:sz w:val="14"/>
          <w:u w:val="single"/>
        </w:rPr>
        <w:t>Гистопатологический</w:t>
      </w:r>
      <w:r>
        <w:rPr>
          <w:b/>
          <w:spacing w:val="-9"/>
          <w:w w:val="105"/>
          <w:sz w:val="14"/>
          <w:u w:val="single"/>
        </w:rPr>
        <w:t xml:space="preserve"> </w:t>
      </w:r>
      <w:r>
        <w:rPr>
          <w:b/>
          <w:w w:val="105"/>
          <w:sz w:val="14"/>
          <w:u w:val="single"/>
        </w:rPr>
        <w:t>и</w:t>
      </w:r>
      <w:r>
        <w:rPr>
          <w:b/>
          <w:spacing w:val="-9"/>
          <w:w w:val="105"/>
          <w:sz w:val="14"/>
          <w:u w:val="single"/>
        </w:rPr>
        <w:t xml:space="preserve"> </w:t>
      </w:r>
      <w:r>
        <w:rPr>
          <w:b/>
          <w:w w:val="105"/>
          <w:sz w:val="14"/>
          <w:u w:val="single"/>
        </w:rPr>
        <w:t>гистоморфометрический</w:t>
      </w:r>
      <w:r>
        <w:rPr>
          <w:b/>
          <w:spacing w:val="-9"/>
          <w:w w:val="105"/>
          <w:sz w:val="14"/>
          <w:u w:val="single"/>
        </w:rPr>
        <w:t xml:space="preserve"> </w:t>
      </w:r>
      <w:r>
        <w:rPr>
          <w:b/>
          <w:w w:val="105"/>
          <w:sz w:val="14"/>
          <w:u w:val="single"/>
        </w:rPr>
        <w:t>методы</w:t>
      </w:r>
      <w:r>
        <w:rPr>
          <w:b/>
          <w:spacing w:val="-10"/>
          <w:w w:val="105"/>
          <w:sz w:val="14"/>
          <w:u w:val="single"/>
        </w:rPr>
        <w:t xml:space="preserve"> </w:t>
      </w:r>
      <w:r>
        <w:rPr>
          <w:b/>
          <w:w w:val="105"/>
          <w:sz w:val="14"/>
          <w:u w:val="single"/>
        </w:rPr>
        <w:t>оценки</w:t>
      </w:r>
      <w:r>
        <w:rPr>
          <w:b/>
          <w:spacing w:val="-9"/>
          <w:w w:val="105"/>
          <w:sz w:val="14"/>
          <w:u w:val="single"/>
        </w:rPr>
        <w:t xml:space="preserve"> </w:t>
      </w:r>
      <w:r>
        <w:rPr>
          <w:b/>
          <w:w w:val="105"/>
          <w:sz w:val="14"/>
          <w:u w:val="single"/>
        </w:rPr>
        <w:t>регенерации</w:t>
      </w:r>
      <w:r>
        <w:rPr>
          <w:b/>
          <w:spacing w:val="-9"/>
          <w:w w:val="105"/>
          <w:sz w:val="14"/>
          <w:u w:val="single"/>
        </w:rPr>
        <w:t xml:space="preserve"> </w:t>
      </w:r>
      <w:r>
        <w:rPr>
          <w:b/>
          <w:w w:val="105"/>
          <w:sz w:val="14"/>
          <w:u w:val="single"/>
        </w:rPr>
        <w:t>костной</w:t>
      </w:r>
      <w:r>
        <w:rPr>
          <w:b/>
          <w:spacing w:val="-9"/>
          <w:w w:val="105"/>
          <w:sz w:val="14"/>
          <w:u w:val="single"/>
        </w:rPr>
        <w:t xml:space="preserve"> </w:t>
      </w:r>
      <w:r>
        <w:rPr>
          <w:b/>
          <w:spacing w:val="40"/>
          <w:w w:val="105"/>
          <w:sz w:val="14"/>
        </w:rPr>
        <w:t xml:space="preserve"> </w:t>
      </w:r>
      <w:r>
        <w:rPr>
          <w:b/>
          <w:w w:val="105"/>
          <w:sz w:val="14"/>
          <w:u w:val="single"/>
        </w:rPr>
        <w:t>ткани при применении костно-пластического материала</w:t>
      </w:r>
    </w:p>
    <w:p w14:paraId="3D5200D9" w14:textId="77777777" w:rsidR="00837FAC" w:rsidRDefault="00837FAC">
      <w:pPr>
        <w:pStyle w:val="a3"/>
        <w:spacing w:before="8"/>
        <w:ind w:left="0"/>
        <w:jc w:val="left"/>
        <w:rPr>
          <w:b/>
          <w:sz w:val="14"/>
        </w:rPr>
      </w:pPr>
    </w:p>
    <w:p w14:paraId="0DF761BF" w14:textId="77777777" w:rsidR="00837FAC" w:rsidRDefault="004D5FA3">
      <w:pPr>
        <w:ind w:left="981"/>
        <w:rPr>
          <w:b/>
          <w:sz w:val="14"/>
        </w:rPr>
      </w:pPr>
      <w:r>
        <w:rPr>
          <w:spacing w:val="-2"/>
          <w:w w:val="105"/>
          <w:sz w:val="14"/>
        </w:rPr>
        <w:t>Объектіні</w:t>
      </w:r>
      <w:r>
        <w:rPr>
          <w:spacing w:val="4"/>
          <w:w w:val="105"/>
          <w:sz w:val="14"/>
        </w:rPr>
        <w:t xml:space="preserve"> </w:t>
      </w:r>
      <w:r>
        <w:rPr>
          <w:spacing w:val="-2"/>
          <w:w w:val="105"/>
          <w:sz w:val="14"/>
        </w:rPr>
        <w:t>жасаған</w:t>
      </w:r>
      <w:r>
        <w:rPr>
          <w:spacing w:val="5"/>
          <w:w w:val="105"/>
          <w:sz w:val="14"/>
        </w:rPr>
        <w:t xml:space="preserve"> </w:t>
      </w:r>
      <w:r>
        <w:rPr>
          <w:spacing w:val="-2"/>
          <w:w w:val="105"/>
          <w:sz w:val="14"/>
        </w:rPr>
        <w:t>күні:</w:t>
      </w:r>
      <w:r>
        <w:rPr>
          <w:spacing w:val="4"/>
          <w:w w:val="105"/>
          <w:sz w:val="14"/>
        </w:rPr>
        <w:t xml:space="preserve"> </w:t>
      </w:r>
      <w:r>
        <w:rPr>
          <w:b/>
          <w:spacing w:val="-2"/>
          <w:w w:val="105"/>
          <w:sz w:val="14"/>
          <w:u w:val="single"/>
        </w:rPr>
        <w:t>09.09.2023</w:t>
      </w:r>
    </w:p>
    <w:p w14:paraId="666D98DA" w14:textId="77777777" w:rsidR="00837FAC" w:rsidRDefault="00837FAC">
      <w:pPr>
        <w:pStyle w:val="a3"/>
        <w:ind w:left="0"/>
        <w:jc w:val="left"/>
        <w:rPr>
          <w:b/>
          <w:sz w:val="14"/>
        </w:rPr>
      </w:pPr>
    </w:p>
    <w:p w14:paraId="158DD371" w14:textId="77777777" w:rsidR="00837FAC" w:rsidRDefault="00837FAC">
      <w:pPr>
        <w:pStyle w:val="a3"/>
        <w:ind w:left="0"/>
        <w:jc w:val="left"/>
        <w:rPr>
          <w:b/>
          <w:sz w:val="14"/>
        </w:rPr>
      </w:pPr>
    </w:p>
    <w:p w14:paraId="7CF54D45" w14:textId="77777777" w:rsidR="00837FAC" w:rsidRDefault="00837FAC">
      <w:pPr>
        <w:pStyle w:val="a3"/>
        <w:ind w:left="0"/>
        <w:jc w:val="left"/>
        <w:rPr>
          <w:b/>
          <w:sz w:val="14"/>
        </w:rPr>
      </w:pPr>
    </w:p>
    <w:p w14:paraId="69A24B3F" w14:textId="77777777" w:rsidR="00837FAC" w:rsidRDefault="00837FAC">
      <w:pPr>
        <w:pStyle w:val="a3"/>
        <w:ind w:left="0"/>
        <w:jc w:val="left"/>
        <w:rPr>
          <w:b/>
          <w:sz w:val="14"/>
        </w:rPr>
      </w:pPr>
    </w:p>
    <w:p w14:paraId="122DA168" w14:textId="77777777" w:rsidR="00837FAC" w:rsidRDefault="00837FAC">
      <w:pPr>
        <w:pStyle w:val="a3"/>
        <w:ind w:left="0"/>
        <w:jc w:val="left"/>
        <w:rPr>
          <w:b/>
          <w:sz w:val="14"/>
        </w:rPr>
      </w:pPr>
    </w:p>
    <w:p w14:paraId="7B95CD5F" w14:textId="77777777" w:rsidR="00837FAC" w:rsidRDefault="00837FAC">
      <w:pPr>
        <w:pStyle w:val="a3"/>
        <w:ind w:left="0"/>
        <w:jc w:val="left"/>
        <w:rPr>
          <w:b/>
          <w:sz w:val="14"/>
        </w:rPr>
      </w:pPr>
    </w:p>
    <w:p w14:paraId="3CF4B75D" w14:textId="77777777" w:rsidR="00837FAC" w:rsidRDefault="00837FAC">
      <w:pPr>
        <w:pStyle w:val="a3"/>
        <w:ind w:left="0"/>
        <w:jc w:val="left"/>
        <w:rPr>
          <w:b/>
          <w:sz w:val="14"/>
        </w:rPr>
      </w:pPr>
    </w:p>
    <w:p w14:paraId="132B3C63" w14:textId="77777777" w:rsidR="00837FAC" w:rsidRDefault="00837FAC">
      <w:pPr>
        <w:pStyle w:val="a3"/>
        <w:ind w:left="0"/>
        <w:jc w:val="left"/>
        <w:rPr>
          <w:b/>
          <w:sz w:val="14"/>
        </w:rPr>
      </w:pPr>
    </w:p>
    <w:p w14:paraId="7CB84E05" w14:textId="77777777" w:rsidR="00837FAC" w:rsidRDefault="00837FAC">
      <w:pPr>
        <w:pStyle w:val="a3"/>
        <w:ind w:left="0"/>
        <w:jc w:val="left"/>
        <w:rPr>
          <w:b/>
          <w:sz w:val="14"/>
        </w:rPr>
      </w:pPr>
    </w:p>
    <w:p w14:paraId="45960E87" w14:textId="77777777" w:rsidR="00837FAC" w:rsidRDefault="00837FAC">
      <w:pPr>
        <w:pStyle w:val="a3"/>
        <w:ind w:left="0"/>
        <w:jc w:val="left"/>
        <w:rPr>
          <w:b/>
          <w:sz w:val="14"/>
        </w:rPr>
      </w:pPr>
    </w:p>
    <w:p w14:paraId="28B81C7F" w14:textId="77777777" w:rsidR="00837FAC" w:rsidRDefault="00837FAC">
      <w:pPr>
        <w:pStyle w:val="a3"/>
        <w:ind w:left="0"/>
        <w:jc w:val="left"/>
        <w:rPr>
          <w:b/>
          <w:sz w:val="14"/>
        </w:rPr>
      </w:pPr>
    </w:p>
    <w:p w14:paraId="3A2A0A9B" w14:textId="77777777" w:rsidR="00837FAC" w:rsidRDefault="00837FAC">
      <w:pPr>
        <w:pStyle w:val="a3"/>
        <w:ind w:left="0"/>
        <w:jc w:val="left"/>
        <w:rPr>
          <w:b/>
          <w:sz w:val="14"/>
        </w:rPr>
      </w:pPr>
    </w:p>
    <w:p w14:paraId="79E5A74F" w14:textId="77777777" w:rsidR="00837FAC" w:rsidRDefault="00837FAC">
      <w:pPr>
        <w:pStyle w:val="a3"/>
        <w:ind w:left="0"/>
        <w:jc w:val="left"/>
        <w:rPr>
          <w:b/>
          <w:sz w:val="14"/>
        </w:rPr>
      </w:pPr>
    </w:p>
    <w:p w14:paraId="7A507B14" w14:textId="77777777" w:rsidR="00837FAC" w:rsidRDefault="00837FAC">
      <w:pPr>
        <w:pStyle w:val="a3"/>
        <w:ind w:left="0"/>
        <w:jc w:val="left"/>
        <w:rPr>
          <w:b/>
          <w:sz w:val="14"/>
        </w:rPr>
      </w:pPr>
    </w:p>
    <w:p w14:paraId="7C8EB85B" w14:textId="77777777" w:rsidR="00837FAC" w:rsidRDefault="00837FAC">
      <w:pPr>
        <w:pStyle w:val="a3"/>
        <w:ind w:left="0"/>
        <w:jc w:val="left"/>
        <w:rPr>
          <w:b/>
          <w:sz w:val="14"/>
        </w:rPr>
      </w:pPr>
    </w:p>
    <w:p w14:paraId="0A437246" w14:textId="77777777" w:rsidR="00837FAC" w:rsidRDefault="00837FAC">
      <w:pPr>
        <w:pStyle w:val="a3"/>
        <w:ind w:left="0"/>
        <w:jc w:val="left"/>
        <w:rPr>
          <w:b/>
          <w:sz w:val="14"/>
        </w:rPr>
      </w:pPr>
    </w:p>
    <w:p w14:paraId="58839A9B" w14:textId="77777777" w:rsidR="00837FAC" w:rsidRDefault="00837FAC">
      <w:pPr>
        <w:pStyle w:val="a3"/>
        <w:ind w:left="0"/>
        <w:jc w:val="left"/>
        <w:rPr>
          <w:b/>
          <w:sz w:val="14"/>
        </w:rPr>
      </w:pPr>
    </w:p>
    <w:p w14:paraId="4BCF0878" w14:textId="77777777" w:rsidR="00837FAC" w:rsidRDefault="00837FAC">
      <w:pPr>
        <w:pStyle w:val="a3"/>
        <w:ind w:left="0"/>
        <w:jc w:val="left"/>
        <w:rPr>
          <w:b/>
          <w:sz w:val="14"/>
        </w:rPr>
      </w:pPr>
    </w:p>
    <w:p w14:paraId="6084CD77" w14:textId="77777777" w:rsidR="00837FAC" w:rsidRDefault="00837FAC">
      <w:pPr>
        <w:pStyle w:val="a3"/>
        <w:ind w:left="0"/>
        <w:jc w:val="left"/>
        <w:rPr>
          <w:b/>
          <w:sz w:val="14"/>
        </w:rPr>
      </w:pPr>
    </w:p>
    <w:p w14:paraId="61CB4152" w14:textId="77777777" w:rsidR="00837FAC" w:rsidRDefault="00837FAC">
      <w:pPr>
        <w:pStyle w:val="a3"/>
        <w:ind w:left="0"/>
        <w:jc w:val="left"/>
        <w:rPr>
          <w:b/>
          <w:sz w:val="14"/>
        </w:rPr>
      </w:pPr>
    </w:p>
    <w:p w14:paraId="4D95C0A1" w14:textId="77777777" w:rsidR="00837FAC" w:rsidRDefault="00837FAC">
      <w:pPr>
        <w:pStyle w:val="a3"/>
        <w:ind w:left="0"/>
        <w:jc w:val="left"/>
        <w:rPr>
          <w:b/>
          <w:sz w:val="14"/>
        </w:rPr>
      </w:pPr>
    </w:p>
    <w:p w14:paraId="050BB22A" w14:textId="77777777" w:rsidR="00837FAC" w:rsidRDefault="00837FAC">
      <w:pPr>
        <w:pStyle w:val="a3"/>
        <w:ind w:left="0"/>
        <w:jc w:val="left"/>
        <w:rPr>
          <w:b/>
          <w:sz w:val="14"/>
        </w:rPr>
      </w:pPr>
    </w:p>
    <w:p w14:paraId="2CBEA849" w14:textId="77777777" w:rsidR="00837FAC" w:rsidRDefault="00837FAC">
      <w:pPr>
        <w:pStyle w:val="a3"/>
        <w:ind w:left="0"/>
        <w:jc w:val="left"/>
        <w:rPr>
          <w:b/>
          <w:sz w:val="14"/>
        </w:rPr>
      </w:pPr>
    </w:p>
    <w:p w14:paraId="294AC6BF" w14:textId="77777777" w:rsidR="00837FAC" w:rsidRDefault="00837FAC">
      <w:pPr>
        <w:pStyle w:val="a3"/>
        <w:ind w:left="0"/>
        <w:jc w:val="left"/>
        <w:rPr>
          <w:b/>
          <w:sz w:val="14"/>
        </w:rPr>
      </w:pPr>
    </w:p>
    <w:p w14:paraId="34B75924" w14:textId="77777777" w:rsidR="00837FAC" w:rsidRDefault="00837FAC">
      <w:pPr>
        <w:pStyle w:val="a3"/>
        <w:ind w:left="0"/>
        <w:jc w:val="left"/>
        <w:rPr>
          <w:b/>
          <w:sz w:val="14"/>
        </w:rPr>
      </w:pPr>
    </w:p>
    <w:p w14:paraId="78E3860D" w14:textId="77777777" w:rsidR="00837FAC" w:rsidRDefault="00837FAC">
      <w:pPr>
        <w:pStyle w:val="a3"/>
        <w:ind w:left="0"/>
        <w:jc w:val="left"/>
        <w:rPr>
          <w:b/>
          <w:sz w:val="14"/>
        </w:rPr>
      </w:pPr>
    </w:p>
    <w:p w14:paraId="4B9AA7F8" w14:textId="77777777" w:rsidR="00837FAC" w:rsidRDefault="00837FAC">
      <w:pPr>
        <w:pStyle w:val="a3"/>
        <w:ind w:left="0"/>
        <w:jc w:val="left"/>
        <w:rPr>
          <w:b/>
          <w:sz w:val="14"/>
        </w:rPr>
      </w:pPr>
    </w:p>
    <w:p w14:paraId="072AA9B1" w14:textId="77777777" w:rsidR="00837FAC" w:rsidRDefault="00837FAC">
      <w:pPr>
        <w:pStyle w:val="a3"/>
        <w:ind w:left="0"/>
        <w:jc w:val="left"/>
        <w:rPr>
          <w:b/>
          <w:sz w:val="14"/>
        </w:rPr>
      </w:pPr>
    </w:p>
    <w:p w14:paraId="0ABCA18D" w14:textId="77777777" w:rsidR="00837FAC" w:rsidRDefault="00837FAC">
      <w:pPr>
        <w:pStyle w:val="a3"/>
        <w:ind w:left="0"/>
        <w:jc w:val="left"/>
        <w:rPr>
          <w:b/>
          <w:sz w:val="14"/>
        </w:rPr>
      </w:pPr>
    </w:p>
    <w:p w14:paraId="018E652F" w14:textId="77777777" w:rsidR="00837FAC" w:rsidRDefault="00837FAC">
      <w:pPr>
        <w:pStyle w:val="a3"/>
        <w:ind w:left="0"/>
        <w:jc w:val="left"/>
        <w:rPr>
          <w:b/>
          <w:sz w:val="14"/>
        </w:rPr>
      </w:pPr>
    </w:p>
    <w:p w14:paraId="4ECC7013" w14:textId="77777777" w:rsidR="00837FAC" w:rsidRDefault="00837FAC">
      <w:pPr>
        <w:pStyle w:val="a3"/>
        <w:ind w:left="0"/>
        <w:jc w:val="left"/>
        <w:rPr>
          <w:b/>
          <w:sz w:val="14"/>
        </w:rPr>
      </w:pPr>
    </w:p>
    <w:p w14:paraId="13F464FE" w14:textId="77777777" w:rsidR="00837FAC" w:rsidRDefault="00837FAC">
      <w:pPr>
        <w:pStyle w:val="a3"/>
        <w:ind w:left="0"/>
        <w:jc w:val="left"/>
        <w:rPr>
          <w:b/>
          <w:sz w:val="14"/>
        </w:rPr>
      </w:pPr>
    </w:p>
    <w:p w14:paraId="21D32C48" w14:textId="77777777" w:rsidR="00837FAC" w:rsidRDefault="00837FAC">
      <w:pPr>
        <w:pStyle w:val="a3"/>
        <w:ind w:left="0"/>
        <w:jc w:val="left"/>
        <w:rPr>
          <w:b/>
          <w:sz w:val="14"/>
        </w:rPr>
      </w:pPr>
    </w:p>
    <w:p w14:paraId="3D568EFD" w14:textId="77777777" w:rsidR="00837FAC" w:rsidRDefault="00837FAC">
      <w:pPr>
        <w:pStyle w:val="a3"/>
        <w:spacing w:before="20"/>
        <w:ind w:left="0"/>
        <w:jc w:val="left"/>
        <w:rPr>
          <w:b/>
          <w:sz w:val="14"/>
        </w:rPr>
      </w:pPr>
    </w:p>
    <w:p w14:paraId="3CB848AB" w14:textId="77777777" w:rsidR="00837FAC" w:rsidRDefault="004D5FA3">
      <w:pPr>
        <w:ind w:left="141" w:right="2105"/>
        <w:jc w:val="right"/>
        <w:rPr>
          <w:rFonts w:ascii="Microsoft Sans Serif" w:hAnsi="Microsoft Sans Serif"/>
          <w:sz w:val="14"/>
        </w:rPr>
      </w:pPr>
      <w:r>
        <w:rPr>
          <w:rFonts w:ascii="Microsoft Sans Serif" w:hAnsi="Microsoft Sans Serif"/>
          <w:w w:val="105"/>
          <w:sz w:val="14"/>
        </w:rPr>
        <w:t>Е.</w:t>
      </w:r>
      <w:r>
        <w:rPr>
          <w:rFonts w:ascii="Microsoft Sans Serif" w:hAnsi="Microsoft Sans Serif"/>
          <w:spacing w:val="-2"/>
          <w:w w:val="105"/>
          <w:sz w:val="14"/>
        </w:rPr>
        <w:t xml:space="preserve"> Оспанов</w:t>
      </w:r>
    </w:p>
    <w:p w14:paraId="04C889E9" w14:textId="77777777" w:rsidR="00837FAC" w:rsidRDefault="00837FAC">
      <w:pPr>
        <w:jc w:val="right"/>
        <w:rPr>
          <w:rFonts w:ascii="Microsoft Sans Serif" w:hAnsi="Microsoft Sans Serif"/>
          <w:sz w:val="14"/>
        </w:rPr>
        <w:sectPr w:rsidR="00837FAC">
          <w:pgSz w:w="11900" w:h="16840"/>
          <w:pgMar w:top="1060" w:right="425" w:bottom="1220" w:left="1559" w:header="0" w:footer="963" w:gutter="0"/>
          <w:cols w:space="720"/>
        </w:sectPr>
      </w:pPr>
    </w:p>
    <w:p w14:paraId="1C5F758E" w14:textId="77777777" w:rsidR="00837FAC" w:rsidRDefault="004D5FA3">
      <w:pPr>
        <w:pStyle w:val="a3"/>
        <w:ind w:left="162"/>
        <w:jc w:val="left"/>
        <w:rPr>
          <w:rFonts w:ascii="Microsoft Sans Serif"/>
          <w:sz w:val="20"/>
        </w:rPr>
      </w:pPr>
      <w:r>
        <w:rPr>
          <w:rFonts w:ascii="Microsoft Sans Serif"/>
          <w:noProof/>
          <w:sz w:val="20"/>
          <w:lang w:eastAsia="ru-RU"/>
        </w:rPr>
        <w:drawing>
          <wp:inline distT="0" distB="0" distL="0" distR="0" wp14:anchorId="79DC4B8E" wp14:editId="134B91A8">
            <wp:extent cx="5827977" cy="8263032"/>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09" cstate="print"/>
                    <a:stretch>
                      <a:fillRect/>
                    </a:stretch>
                  </pic:blipFill>
                  <pic:spPr>
                    <a:xfrm>
                      <a:off x="0" y="0"/>
                      <a:ext cx="5827977" cy="8263032"/>
                    </a:xfrm>
                    <a:prstGeom prst="rect">
                      <a:avLst/>
                    </a:prstGeom>
                  </pic:spPr>
                </pic:pic>
              </a:graphicData>
            </a:graphic>
          </wp:inline>
        </w:drawing>
      </w:r>
    </w:p>
    <w:p w14:paraId="152D8E1F" w14:textId="77777777" w:rsidR="00837FAC" w:rsidRDefault="00837FAC">
      <w:pPr>
        <w:pStyle w:val="a3"/>
        <w:jc w:val="left"/>
        <w:rPr>
          <w:rFonts w:ascii="Microsoft Sans Serif"/>
          <w:sz w:val="20"/>
        </w:rPr>
        <w:sectPr w:rsidR="00837FAC">
          <w:pgSz w:w="11900" w:h="16840"/>
          <w:pgMar w:top="1140" w:right="425" w:bottom="1220" w:left="1559" w:header="0" w:footer="963" w:gutter="0"/>
          <w:cols w:space="720"/>
        </w:sectPr>
      </w:pPr>
    </w:p>
    <w:p w14:paraId="0FB20452" w14:textId="77777777" w:rsidR="00837FAC" w:rsidRDefault="004D5FA3">
      <w:pPr>
        <w:pStyle w:val="1"/>
        <w:spacing w:line="322" w:lineRule="exact"/>
        <w:ind w:left="4"/>
      </w:pPr>
      <w:r>
        <w:t>ПРИЛОЖЕНИЕ</w:t>
      </w:r>
      <w:r>
        <w:rPr>
          <w:spacing w:val="-14"/>
        </w:rPr>
        <w:t xml:space="preserve"> </w:t>
      </w:r>
      <w:r>
        <w:rPr>
          <w:spacing w:val="-10"/>
        </w:rPr>
        <w:t>Г</w:t>
      </w:r>
    </w:p>
    <w:p w14:paraId="3B5C7516" w14:textId="77777777" w:rsidR="00837FAC" w:rsidRDefault="004D5FA3">
      <w:pPr>
        <w:pStyle w:val="a3"/>
        <w:spacing w:after="4"/>
        <w:ind w:left="850"/>
        <w:jc w:val="left"/>
      </w:pPr>
      <w:r>
        <w:t>Акт</w:t>
      </w:r>
      <w:r>
        <w:rPr>
          <w:spacing w:val="-16"/>
        </w:rPr>
        <w:t xml:space="preserve"> </w:t>
      </w:r>
      <w:r>
        <w:t>внедрения</w:t>
      </w:r>
      <w:r>
        <w:rPr>
          <w:spacing w:val="-16"/>
        </w:rPr>
        <w:t xml:space="preserve"> </w:t>
      </w:r>
      <w:r>
        <w:t>результатов</w:t>
      </w:r>
      <w:r>
        <w:rPr>
          <w:spacing w:val="-15"/>
        </w:rPr>
        <w:t xml:space="preserve"> </w:t>
      </w:r>
      <w:r>
        <w:t>научно-исследовательской</w:t>
      </w:r>
      <w:r>
        <w:rPr>
          <w:spacing w:val="-16"/>
        </w:rPr>
        <w:t xml:space="preserve"> </w:t>
      </w:r>
      <w:r>
        <w:rPr>
          <w:spacing w:val="-2"/>
        </w:rPr>
        <w:t>работы</w:t>
      </w:r>
    </w:p>
    <w:p w14:paraId="6504A8C7" w14:textId="77777777" w:rsidR="00837FAC" w:rsidRDefault="004D5FA3">
      <w:pPr>
        <w:pStyle w:val="a3"/>
        <w:ind w:left="162"/>
        <w:jc w:val="left"/>
        <w:rPr>
          <w:sz w:val="20"/>
        </w:rPr>
      </w:pPr>
      <w:r>
        <w:rPr>
          <w:noProof/>
          <w:sz w:val="20"/>
          <w:lang w:eastAsia="ru-RU"/>
        </w:rPr>
        <w:drawing>
          <wp:inline distT="0" distB="0" distL="0" distR="0" wp14:anchorId="551F924D" wp14:editId="373C7D9F">
            <wp:extent cx="6028316" cy="8497062"/>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10" cstate="print"/>
                    <a:stretch>
                      <a:fillRect/>
                    </a:stretch>
                  </pic:blipFill>
                  <pic:spPr>
                    <a:xfrm>
                      <a:off x="0" y="0"/>
                      <a:ext cx="6028316" cy="8497062"/>
                    </a:xfrm>
                    <a:prstGeom prst="rect">
                      <a:avLst/>
                    </a:prstGeom>
                  </pic:spPr>
                </pic:pic>
              </a:graphicData>
            </a:graphic>
          </wp:inline>
        </w:drawing>
      </w:r>
    </w:p>
    <w:sectPr w:rsidR="00837FAC">
      <w:pgSz w:w="11900" w:h="16840"/>
      <w:pgMar w:top="1060" w:right="425" w:bottom="1220" w:left="1559" w:header="0" w:footer="963"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DB3AE9" w14:textId="77777777" w:rsidR="00A55C38" w:rsidRDefault="00A55C38">
      <w:r>
        <w:separator/>
      </w:r>
    </w:p>
  </w:endnote>
  <w:endnote w:type="continuationSeparator" w:id="0">
    <w:p w14:paraId="356A9CE7" w14:textId="77777777" w:rsidR="00A55C38" w:rsidRDefault="00A55C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Arial MT">
    <w:altName w:val="Arial"/>
    <w:charset w:val="01"/>
    <w:family w:val="swiss"/>
    <w:pitch w:val="variable"/>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A4C7C2" w14:textId="77777777" w:rsidR="00837FAC" w:rsidRDefault="004D5FA3">
    <w:pPr>
      <w:pStyle w:val="a3"/>
      <w:spacing w:line="14" w:lineRule="auto"/>
      <w:ind w:left="0"/>
      <w:jc w:val="left"/>
      <w:rPr>
        <w:sz w:val="19"/>
      </w:rPr>
    </w:pPr>
    <w:r>
      <w:rPr>
        <w:noProof/>
        <w:sz w:val="19"/>
        <w:lang w:eastAsia="ru-RU"/>
      </w:rPr>
      <mc:AlternateContent>
        <mc:Choice Requires="wps">
          <w:drawing>
            <wp:anchor distT="0" distB="0" distL="0" distR="0" simplePos="0" relativeHeight="485698048" behindDoc="1" locked="0" layoutInCell="1" allowOverlap="1" wp14:anchorId="56DD9397" wp14:editId="0D73F1BC">
              <wp:simplePos x="0" y="0"/>
              <wp:positionH relativeFrom="page">
                <wp:posOffset>4057524</wp:posOffset>
              </wp:positionH>
              <wp:positionV relativeFrom="page">
                <wp:posOffset>9901963</wp:posOffset>
              </wp:positionV>
              <wp:extent cx="165100" cy="18097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80975"/>
                      </a:xfrm>
                      <a:prstGeom prst="rect">
                        <a:avLst/>
                      </a:prstGeom>
                    </wps:spPr>
                    <wps:txbx>
                      <w:txbxContent>
                        <w:p w14:paraId="433762EE" w14:textId="77777777" w:rsidR="00837FAC" w:rsidRDefault="004D5FA3">
                          <w:pPr>
                            <w:spacing w:before="11"/>
                            <w:ind w:left="20"/>
                          </w:pPr>
                          <w:r>
                            <w:rPr>
                              <w:spacing w:val="-5"/>
                            </w:rPr>
                            <w:fldChar w:fldCharType="begin"/>
                          </w:r>
                          <w:r>
                            <w:rPr>
                              <w:spacing w:val="-5"/>
                            </w:rPr>
                            <w:instrText xml:space="preserve"> PAGE </w:instrText>
                          </w:r>
                          <w:r>
                            <w:rPr>
                              <w:spacing w:val="-5"/>
                            </w:rPr>
                            <w:fldChar w:fldCharType="separate"/>
                          </w:r>
                          <w:r w:rsidR="00692B0D">
                            <w:rPr>
                              <w:noProof/>
                              <w:spacing w:val="-5"/>
                            </w:rPr>
                            <w:t>14</w:t>
                          </w:r>
                          <w:r>
                            <w:rPr>
                              <w:spacing w:val="-5"/>
                            </w:rPr>
                            <w:fldChar w:fldCharType="end"/>
                          </w:r>
                        </w:p>
                      </w:txbxContent>
                    </wps:txbx>
                    <wps:bodyPr wrap="square" lIns="0" tIns="0" rIns="0" bIns="0" rtlCol="0">
                      <a:noAutofit/>
                    </wps:bodyPr>
                  </wps:wsp>
                </a:graphicData>
              </a:graphic>
            </wp:anchor>
          </w:drawing>
        </mc:Choice>
        <mc:Fallback>
          <w:pict>
            <v:shapetype w14:anchorId="56DD9397" id="_x0000_t202" coordsize="21600,21600" o:spt="202" path="m,l,21600r21600,l21600,xe">
              <v:stroke joinstyle="miter"/>
              <v:path gradientshapeok="t" o:connecttype="rect"/>
            </v:shapetype>
            <v:shape id="Textbox 1" o:spid="_x0000_s1117" type="#_x0000_t202" style="position:absolute;margin-left:319.5pt;margin-top:779.7pt;width:13pt;height:14.25pt;z-index:-17618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" filled="f" stroked="f">
              <v:path arrowok="t"/>
              <v:textbox inset="0,0,0,0">
                <w:txbxContent>
                  <w:p w14:paraId="433762EE" w14:textId="77777777" w:rsidR="00837FAC" w:rsidRDefault="004D5FA3">
                    <w:pPr>
                      <w:spacing w:before="11"/>
                      <w:ind w:left="20"/>
                    </w:pPr>
                    <w:r>
                      <w:rPr>
                        <w:spacing w:val="-5"/>
                      </w:rPr>
                      <w:fldChar w:fldCharType="begin"/>
                    </w:r>
                    <w:r>
                      <w:rPr>
                        <w:spacing w:val="-5"/>
                      </w:rPr>
                      <w:instrText xml:space="preserve"> PAGE </w:instrText>
                    </w:r>
                    <w:r>
                      <w:rPr>
                        <w:spacing w:val="-5"/>
                      </w:rPr>
                      <w:fldChar w:fldCharType="separate"/>
                    </w:r>
                    <w:r w:rsidR="00692B0D">
                      <w:rPr>
                        <w:noProof/>
                        <w:spacing w:val="-5"/>
                      </w:rPr>
                      <w:t>14</w:t>
                    </w:r>
                    <w:r>
                      <w:rPr>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5AD774" w14:textId="77777777" w:rsidR="00837FAC" w:rsidRDefault="004D5FA3">
    <w:pPr>
      <w:pStyle w:val="a3"/>
      <w:spacing w:line="14" w:lineRule="auto"/>
      <w:ind w:left="0"/>
      <w:jc w:val="left"/>
      <w:rPr>
        <w:sz w:val="20"/>
      </w:rPr>
    </w:pPr>
    <w:r>
      <w:rPr>
        <w:noProof/>
        <w:sz w:val="20"/>
        <w:lang w:eastAsia="ru-RU"/>
      </w:rPr>
      <mc:AlternateContent>
        <mc:Choice Requires="wps">
          <w:drawing>
            <wp:anchor distT="0" distB="0" distL="0" distR="0" simplePos="0" relativeHeight="485698560" behindDoc="1" locked="0" layoutInCell="1" allowOverlap="1" wp14:anchorId="340D5FA9" wp14:editId="001BB03D">
              <wp:simplePos x="0" y="0"/>
              <wp:positionH relativeFrom="page">
                <wp:posOffset>5236845</wp:posOffset>
              </wp:positionH>
              <wp:positionV relativeFrom="page">
                <wp:posOffset>6773190</wp:posOffset>
              </wp:positionV>
              <wp:extent cx="228600" cy="180975"/>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80975"/>
                      </a:xfrm>
                      <a:prstGeom prst="rect">
                        <a:avLst/>
                      </a:prstGeom>
                    </wps:spPr>
                    <wps:txbx>
                      <w:txbxContent>
                        <w:p w14:paraId="765FEA91" w14:textId="77777777" w:rsidR="00837FAC" w:rsidRDefault="004D5FA3">
                          <w:pPr>
                            <w:spacing w:before="11"/>
                            <w:ind w:left="60"/>
                          </w:pPr>
                          <w:r>
                            <w:rPr>
                              <w:spacing w:val="-5"/>
                            </w:rPr>
                            <w:fldChar w:fldCharType="begin"/>
                          </w:r>
                          <w:r>
                            <w:rPr>
                              <w:spacing w:val="-5"/>
                            </w:rPr>
                            <w:instrText xml:space="preserve"> PAGE </w:instrText>
                          </w:r>
                          <w:r>
                            <w:rPr>
                              <w:spacing w:val="-5"/>
                            </w:rPr>
                            <w:fldChar w:fldCharType="separate"/>
                          </w:r>
                          <w:r w:rsidR="00692B0D">
                            <w:rPr>
                              <w:noProof/>
                              <w:spacing w:val="-5"/>
                            </w:rPr>
                            <w:t>16</w:t>
                          </w:r>
                          <w:r>
                            <w:rPr>
                              <w:spacing w:val="-5"/>
                            </w:rPr>
                            <w:fldChar w:fldCharType="end"/>
                          </w:r>
                        </w:p>
                      </w:txbxContent>
                    </wps:txbx>
                    <wps:bodyPr wrap="square" lIns="0" tIns="0" rIns="0" bIns="0" rtlCol="0">
                      <a:noAutofit/>
                    </wps:bodyPr>
                  </wps:wsp>
                </a:graphicData>
              </a:graphic>
            </wp:anchor>
          </w:drawing>
        </mc:Choice>
        <mc:Fallback>
          <w:pict>
            <v:shapetype w14:anchorId="340D5FA9" id="_x0000_t202" coordsize="21600,21600" o:spt="202" path="m,l,21600r21600,l21600,xe">
              <v:stroke joinstyle="miter"/>
              <v:path gradientshapeok="t" o:connecttype="rect"/>
            </v:shapetype>
            <v:shape id="Textbox 2" o:spid="_x0000_s1118" type="#_x0000_t202" style="position:absolute;margin-left:412.35pt;margin-top:533.3pt;width:18pt;height:14.25pt;z-index:-17617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" filled="f" stroked="f">
              <v:path arrowok="t"/>
              <v:textbox inset="0,0,0,0">
                <w:txbxContent>
                  <w:p w14:paraId="765FEA91" w14:textId="77777777" w:rsidR="00837FAC" w:rsidRDefault="004D5FA3">
                    <w:pPr>
                      <w:spacing w:before="11"/>
                      <w:ind w:left="60"/>
                    </w:pPr>
                    <w:r>
                      <w:rPr>
                        <w:spacing w:val="-5"/>
                      </w:rPr>
                      <w:fldChar w:fldCharType="begin"/>
                    </w:r>
                    <w:r>
                      <w:rPr>
                        <w:spacing w:val="-5"/>
                      </w:rPr>
                      <w:instrText xml:space="preserve"> PAGE </w:instrText>
                    </w:r>
                    <w:r>
                      <w:rPr>
                        <w:spacing w:val="-5"/>
                      </w:rPr>
                      <w:fldChar w:fldCharType="separate"/>
                    </w:r>
                    <w:r w:rsidR="00692B0D">
                      <w:rPr>
                        <w:noProof/>
                        <w:spacing w:val="-5"/>
                      </w:rPr>
                      <w:t>16</w:t>
                    </w:r>
                    <w:r>
                      <w:rPr>
                        <w:spacing w:val="-5"/>
                      </w:rP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C0CD1F" w14:textId="77777777" w:rsidR="00837FAC" w:rsidRDefault="004D5FA3">
    <w:pPr>
      <w:pStyle w:val="a3"/>
      <w:spacing w:line="14" w:lineRule="auto"/>
      <w:ind w:left="0"/>
      <w:jc w:val="left"/>
      <w:rPr>
        <w:sz w:val="18"/>
      </w:rPr>
    </w:pPr>
    <w:r>
      <w:rPr>
        <w:noProof/>
        <w:sz w:val="18"/>
        <w:lang w:eastAsia="ru-RU"/>
      </w:rPr>
      <mc:AlternateContent>
        <mc:Choice Requires="wps">
          <w:drawing>
            <wp:anchor distT="0" distB="0" distL="0" distR="0" simplePos="0" relativeHeight="485699072" behindDoc="1" locked="0" layoutInCell="1" allowOverlap="1" wp14:anchorId="4144BF78" wp14:editId="057237FD">
              <wp:simplePos x="0" y="0"/>
              <wp:positionH relativeFrom="page">
                <wp:posOffset>4022597</wp:posOffset>
              </wp:positionH>
              <wp:positionV relativeFrom="page">
                <wp:posOffset>9901963</wp:posOffset>
              </wp:positionV>
              <wp:extent cx="234950" cy="180975"/>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950" cy="180975"/>
                      </a:xfrm>
                      <a:prstGeom prst="rect">
                        <a:avLst/>
                      </a:prstGeom>
                    </wps:spPr>
                    <wps:txbx>
                      <w:txbxContent>
                        <w:p w14:paraId="72065D1C" w14:textId="77777777" w:rsidR="00837FAC" w:rsidRDefault="004D5FA3">
                          <w:pPr>
                            <w:spacing w:before="11"/>
                            <w:ind w:left="20"/>
                          </w:pPr>
                          <w:r>
                            <w:rPr>
                              <w:spacing w:val="-5"/>
                            </w:rPr>
                            <w:fldChar w:fldCharType="begin"/>
                          </w:r>
                          <w:r>
                            <w:rPr>
                              <w:spacing w:val="-5"/>
                            </w:rPr>
                            <w:instrText xml:space="preserve"> PAGE </w:instrText>
                          </w:r>
                          <w:r>
                            <w:rPr>
                              <w:spacing w:val="-5"/>
                            </w:rPr>
                            <w:fldChar w:fldCharType="separate"/>
                          </w:r>
                          <w:r w:rsidR="00692B0D">
                            <w:rPr>
                              <w:noProof/>
                              <w:spacing w:val="-5"/>
                            </w:rPr>
                            <w:t>21</w:t>
                          </w:r>
                          <w:r>
                            <w:rPr>
                              <w:spacing w:val="-5"/>
                            </w:rPr>
                            <w:fldChar w:fldCharType="end"/>
                          </w:r>
                        </w:p>
                      </w:txbxContent>
                    </wps:txbx>
                    <wps:bodyPr wrap="square" lIns="0" tIns="0" rIns="0" bIns="0" rtlCol="0">
                      <a:noAutofit/>
                    </wps:bodyPr>
                  </wps:wsp>
                </a:graphicData>
              </a:graphic>
            </wp:anchor>
          </w:drawing>
        </mc:Choice>
        <mc:Fallback>
          <w:pict>
            <v:shapetype w14:anchorId="4144BF78" id="_x0000_t202" coordsize="21600,21600" o:spt="202" path="m,l,21600r21600,l21600,xe">
              <v:stroke joinstyle="miter"/>
              <v:path gradientshapeok="t" o:connecttype="rect"/>
            </v:shapetype>
            <v:shape id="Textbox 3" o:spid="_x0000_s1119" type="#_x0000_t202" style="position:absolute;margin-left:316.75pt;margin-top:779.7pt;width:18.5pt;height:14.25pt;z-index:-17617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" filled="f" stroked="f">
              <v:path arrowok="t"/>
              <v:textbox inset="0,0,0,0">
                <w:txbxContent>
                  <w:p w14:paraId="72065D1C" w14:textId="77777777" w:rsidR="00837FAC" w:rsidRDefault="004D5FA3">
                    <w:pPr>
                      <w:spacing w:before="11"/>
                      <w:ind w:left="20"/>
                    </w:pPr>
                    <w:r>
                      <w:rPr>
                        <w:spacing w:val="-5"/>
                      </w:rPr>
                      <w:fldChar w:fldCharType="begin"/>
                    </w:r>
                    <w:r>
                      <w:rPr>
                        <w:spacing w:val="-5"/>
                      </w:rPr>
                      <w:instrText xml:space="preserve"> PAGE </w:instrText>
                    </w:r>
                    <w:r>
                      <w:rPr>
                        <w:spacing w:val="-5"/>
                      </w:rPr>
                      <w:fldChar w:fldCharType="separate"/>
                    </w:r>
                    <w:r w:rsidR="00692B0D">
                      <w:rPr>
                        <w:noProof/>
                        <w:spacing w:val="-5"/>
                      </w:rPr>
                      <w:t>21</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D314905" w14:textId="77777777" w:rsidR="00A55C38" w:rsidRDefault="00A55C38">
      <w:r>
        <w:separator/>
      </w:r>
    </w:p>
  </w:footnote>
  <w:footnote w:type="continuationSeparator" w:id="0">
    <w:p w14:paraId="2710DF7A" w14:textId="77777777" w:rsidR="00A55C38" w:rsidRDefault="00A55C3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5263D5"/>
    <w:multiLevelType w:val="hybridMultilevel"/>
    <w:tmpl w:val="78E8BE06"/>
    <w:lvl w:ilvl="0" w:tplc="72A6D83E">
      <w:start w:val="1"/>
      <w:numFmt w:val="decimal"/>
      <w:lvlText w:val="%1."/>
      <w:lvlJc w:val="left"/>
      <w:pPr>
        <w:ind w:left="0" w:hanging="708"/>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7AE4F19C">
      <w:numFmt w:val="bullet"/>
      <w:lvlText w:val="•"/>
      <w:lvlJc w:val="left"/>
      <w:pPr>
        <w:ind w:left="977" w:hanging="708"/>
      </w:pPr>
      <w:rPr>
        <w:rFonts w:hint="default"/>
        <w:lang w:val="ru-RU" w:eastAsia="en-US" w:bidi="ar-SA"/>
      </w:rPr>
    </w:lvl>
    <w:lvl w:ilvl="2" w:tplc="76D092DA">
      <w:numFmt w:val="bullet"/>
      <w:lvlText w:val="•"/>
      <w:lvlJc w:val="left"/>
      <w:pPr>
        <w:ind w:left="1955" w:hanging="708"/>
      </w:pPr>
      <w:rPr>
        <w:rFonts w:hint="default"/>
        <w:lang w:val="ru-RU" w:eastAsia="en-US" w:bidi="ar-SA"/>
      </w:rPr>
    </w:lvl>
    <w:lvl w:ilvl="3" w:tplc="25D23DF0">
      <w:numFmt w:val="bullet"/>
      <w:lvlText w:val="•"/>
      <w:lvlJc w:val="left"/>
      <w:pPr>
        <w:ind w:left="2932" w:hanging="708"/>
      </w:pPr>
      <w:rPr>
        <w:rFonts w:hint="default"/>
        <w:lang w:val="ru-RU" w:eastAsia="en-US" w:bidi="ar-SA"/>
      </w:rPr>
    </w:lvl>
    <w:lvl w:ilvl="4" w:tplc="85D4A478">
      <w:numFmt w:val="bullet"/>
      <w:lvlText w:val="•"/>
      <w:lvlJc w:val="left"/>
      <w:pPr>
        <w:ind w:left="3910" w:hanging="708"/>
      </w:pPr>
      <w:rPr>
        <w:rFonts w:hint="default"/>
        <w:lang w:val="ru-RU" w:eastAsia="en-US" w:bidi="ar-SA"/>
      </w:rPr>
    </w:lvl>
    <w:lvl w:ilvl="5" w:tplc="04826BD0">
      <w:numFmt w:val="bullet"/>
      <w:lvlText w:val="•"/>
      <w:lvlJc w:val="left"/>
      <w:pPr>
        <w:ind w:left="4887" w:hanging="708"/>
      </w:pPr>
      <w:rPr>
        <w:rFonts w:hint="default"/>
        <w:lang w:val="ru-RU" w:eastAsia="en-US" w:bidi="ar-SA"/>
      </w:rPr>
    </w:lvl>
    <w:lvl w:ilvl="6" w:tplc="7284CCAC">
      <w:numFmt w:val="bullet"/>
      <w:lvlText w:val="•"/>
      <w:lvlJc w:val="left"/>
      <w:pPr>
        <w:ind w:left="5865" w:hanging="708"/>
      </w:pPr>
      <w:rPr>
        <w:rFonts w:hint="default"/>
        <w:lang w:val="ru-RU" w:eastAsia="en-US" w:bidi="ar-SA"/>
      </w:rPr>
    </w:lvl>
    <w:lvl w:ilvl="7" w:tplc="77927910">
      <w:numFmt w:val="bullet"/>
      <w:lvlText w:val="•"/>
      <w:lvlJc w:val="left"/>
      <w:pPr>
        <w:ind w:left="6842" w:hanging="708"/>
      </w:pPr>
      <w:rPr>
        <w:rFonts w:hint="default"/>
        <w:lang w:val="ru-RU" w:eastAsia="en-US" w:bidi="ar-SA"/>
      </w:rPr>
    </w:lvl>
    <w:lvl w:ilvl="8" w:tplc="F76A354C">
      <w:numFmt w:val="bullet"/>
      <w:lvlText w:val="•"/>
      <w:lvlJc w:val="left"/>
      <w:pPr>
        <w:ind w:left="7820" w:hanging="708"/>
      </w:pPr>
      <w:rPr>
        <w:rFonts w:hint="default"/>
        <w:lang w:val="ru-RU" w:eastAsia="en-US" w:bidi="ar-SA"/>
      </w:rPr>
    </w:lvl>
  </w:abstractNum>
  <w:abstractNum w:abstractNumId="1" w15:restartNumberingAfterBreak="0">
    <w:nsid w:val="090C3722"/>
    <w:multiLevelType w:val="hybridMultilevel"/>
    <w:tmpl w:val="92B0E680"/>
    <w:lvl w:ilvl="0" w:tplc="59405648">
      <w:start w:val="1"/>
      <w:numFmt w:val="decimal"/>
      <w:lvlText w:val="%1)"/>
      <w:lvlJc w:val="left"/>
      <w:pPr>
        <w:ind w:left="141" w:hanging="707"/>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7EE237A8">
      <w:numFmt w:val="bullet"/>
      <w:lvlText w:val="•"/>
      <w:lvlJc w:val="left"/>
      <w:pPr>
        <w:ind w:left="1117" w:hanging="707"/>
      </w:pPr>
      <w:rPr>
        <w:rFonts w:hint="default"/>
        <w:lang w:val="ru-RU" w:eastAsia="en-US" w:bidi="ar-SA"/>
      </w:rPr>
    </w:lvl>
    <w:lvl w:ilvl="2" w:tplc="80D4C604">
      <w:numFmt w:val="bullet"/>
      <w:lvlText w:val="•"/>
      <w:lvlJc w:val="left"/>
      <w:pPr>
        <w:ind w:left="2095" w:hanging="707"/>
      </w:pPr>
      <w:rPr>
        <w:rFonts w:hint="default"/>
        <w:lang w:val="ru-RU" w:eastAsia="en-US" w:bidi="ar-SA"/>
      </w:rPr>
    </w:lvl>
    <w:lvl w:ilvl="3" w:tplc="0332D900">
      <w:numFmt w:val="bullet"/>
      <w:lvlText w:val="•"/>
      <w:lvlJc w:val="left"/>
      <w:pPr>
        <w:ind w:left="3072" w:hanging="707"/>
      </w:pPr>
      <w:rPr>
        <w:rFonts w:hint="default"/>
        <w:lang w:val="ru-RU" w:eastAsia="en-US" w:bidi="ar-SA"/>
      </w:rPr>
    </w:lvl>
    <w:lvl w:ilvl="4" w:tplc="8A2EAC62">
      <w:numFmt w:val="bullet"/>
      <w:lvlText w:val="•"/>
      <w:lvlJc w:val="left"/>
      <w:pPr>
        <w:ind w:left="4050" w:hanging="707"/>
      </w:pPr>
      <w:rPr>
        <w:rFonts w:hint="default"/>
        <w:lang w:val="ru-RU" w:eastAsia="en-US" w:bidi="ar-SA"/>
      </w:rPr>
    </w:lvl>
    <w:lvl w:ilvl="5" w:tplc="99F4A16C">
      <w:numFmt w:val="bullet"/>
      <w:lvlText w:val="•"/>
      <w:lvlJc w:val="left"/>
      <w:pPr>
        <w:ind w:left="5028" w:hanging="707"/>
      </w:pPr>
      <w:rPr>
        <w:rFonts w:hint="default"/>
        <w:lang w:val="ru-RU" w:eastAsia="en-US" w:bidi="ar-SA"/>
      </w:rPr>
    </w:lvl>
    <w:lvl w:ilvl="6" w:tplc="2F5C5D8A">
      <w:numFmt w:val="bullet"/>
      <w:lvlText w:val="•"/>
      <w:lvlJc w:val="left"/>
      <w:pPr>
        <w:ind w:left="6005" w:hanging="707"/>
      </w:pPr>
      <w:rPr>
        <w:rFonts w:hint="default"/>
        <w:lang w:val="ru-RU" w:eastAsia="en-US" w:bidi="ar-SA"/>
      </w:rPr>
    </w:lvl>
    <w:lvl w:ilvl="7" w:tplc="0A4096BC">
      <w:numFmt w:val="bullet"/>
      <w:lvlText w:val="•"/>
      <w:lvlJc w:val="left"/>
      <w:pPr>
        <w:ind w:left="6983" w:hanging="707"/>
      </w:pPr>
      <w:rPr>
        <w:rFonts w:hint="default"/>
        <w:lang w:val="ru-RU" w:eastAsia="en-US" w:bidi="ar-SA"/>
      </w:rPr>
    </w:lvl>
    <w:lvl w:ilvl="8" w:tplc="1264E276">
      <w:numFmt w:val="bullet"/>
      <w:lvlText w:val="•"/>
      <w:lvlJc w:val="left"/>
      <w:pPr>
        <w:ind w:left="7960" w:hanging="707"/>
      </w:pPr>
      <w:rPr>
        <w:rFonts w:hint="default"/>
        <w:lang w:val="ru-RU" w:eastAsia="en-US" w:bidi="ar-SA"/>
      </w:rPr>
    </w:lvl>
  </w:abstractNum>
  <w:abstractNum w:abstractNumId="2" w15:restartNumberingAfterBreak="0">
    <w:nsid w:val="31B51B47"/>
    <w:multiLevelType w:val="hybridMultilevel"/>
    <w:tmpl w:val="66649E12"/>
    <w:lvl w:ilvl="0" w:tplc="9E5A7228">
      <w:start w:val="1"/>
      <w:numFmt w:val="decimal"/>
      <w:lvlText w:val="%1)"/>
      <w:lvlJc w:val="left"/>
      <w:pPr>
        <w:ind w:left="141" w:hanging="707"/>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C6B49C38">
      <w:numFmt w:val="bullet"/>
      <w:lvlText w:val="•"/>
      <w:lvlJc w:val="left"/>
      <w:pPr>
        <w:ind w:left="1117" w:hanging="707"/>
      </w:pPr>
      <w:rPr>
        <w:rFonts w:hint="default"/>
        <w:lang w:val="ru-RU" w:eastAsia="en-US" w:bidi="ar-SA"/>
      </w:rPr>
    </w:lvl>
    <w:lvl w:ilvl="2" w:tplc="9D4A9C1E">
      <w:numFmt w:val="bullet"/>
      <w:lvlText w:val="•"/>
      <w:lvlJc w:val="left"/>
      <w:pPr>
        <w:ind w:left="2095" w:hanging="707"/>
      </w:pPr>
      <w:rPr>
        <w:rFonts w:hint="default"/>
        <w:lang w:val="ru-RU" w:eastAsia="en-US" w:bidi="ar-SA"/>
      </w:rPr>
    </w:lvl>
    <w:lvl w:ilvl="3" w:tplc="90A8E570">
      <w:numFmt w:val="bullet"/>
      <w:lvlText w:val="•"/>
      <w:lvlJc w:val="left"/>
      <w:pPr>
        <w:ind w:left="3072" w:hanging="707"/>
      </w:pPr>
      <w:rPr>
        <w:rFonts w:hint="default"/>
        <w:lang w:val="ru-RU" w:eastAsia="en-US" w:bidi="ar-SA"/>
      </w:rPr>
    </w:lvl>
    <w:lvl w:ilvl="4" w:tplc="9BF0ABF0">
      <w:numFmt w:val="bullet"/>
      <w:lvlText w:val="•"/>
      <w:lvlJc w:val="left"/>
      <w:pPr>
        <w:ind w:left="4050" w:hanging="707"/>
      </w:pPr>
      <w:rPr>
        <w:rFonts w:hint="default"/>
        <w:lang w:val="ru-RU" w:eastAsia="en-US" w:bidi="ar-SA"/>
      </w:rPr>
    </w:lvl>
    <w:lvl w:ilvl="5" w:tplc="8C94920A">
      <w:numFmt w:val="bullet"/>
      <w:lvlText w:val="•"/>
      <w:lvlJc w:val="left"/>
      <w:pPr>
        <w:ind w:left="5028" w:hanging="707"/>
      </w:pPr>
      <w:rPr>
        <w:rFonts w:hint="default"/>
        <w:lang w:val="ru-RU" w:eastAsia="en-US" w:bidi="ar-SA"/>
      </w:rPr>
    </w:lvl>
    <w:lvl w:ilvl="6" w:tplc="069CEB1A">
      <w:numFmt w:val="bullet"/>
      <w:lvlText w:val="•"/>
      <w:lvlJc w:val="left"/>
      <w:pPr>
        <w:ind w:left="6005" w:hanging="707"/>
      </w:pPr>
      <w:rPr>
        <w:rFonts w:hint="default"/>
        <w:lang w:val="ru-RU" w:eastAsia="en-US" w:bidi="ar-SA"/>
      </w:rPr>
    </w:lvl>
    <w:lvl w:ilvl="7" w:tplc="F8D2294A">
      <w:numFmt w:val="bullet"/>
      <w:lvlText w:val="•"/>
      <w:lvlJc w:val="left"/>
      <w:pPr>
        <w:ind w:left="6983" w:hanging="707"/>
      </w:pPr>
      <w:rPr>
        <w:rFonts w:hint="default"/>
        <w:lang w:val="ru-RU" w:eastAsia="en-US" w:bidi="ar-SA"/>
      </w:rPr>
    </w:lvl>
    <w:lvl w:ilvl="8" w:tplc="85AC8F3C">
      <w:numFmt w:val="bullet"/>
      <w:lvlText w:val="•"/>
      <w:lvlJc w:val="left"/>
      <w:pPr>
        <w:ind w:left="7960" w:hanging="707"/>
      </w:pPr>
      <w:rPr>
        <w:rFonts w:hint="default"/>
        <w:lang w:val="ru-RU" w:eastAsia="en-US" w:bidi="ar-SA"/>
      </w:rPr>
    </w:lvl>
  </w:abstractNum>
  <w:abstractNum w:abstractNumId="3" w15:restartNumberingAfterBreak="0">
    <w:nsid w:val="38916367"/>
    <w:multiLevelType w:val="multilevel"/>
    <w:tmpl w:val="6ACCB3AC"/>
    <w:lvl w:ilvl="0">
      <w:start w:val="1"/>
      <w:numFmt w:val="decimal"/>
      <w:lvlText w:val="%1"/>
      <w:lvlJc w:val="left"/>
      <w:pPr>
        <w:ind w:left="1416" w:hanging="707"/>
        <w:jc w:val="right"/>
      </w:pPr>
      <w:rPr>
        <w:rFonts w:ascii="Times New Roman" w:eastAsia="Times New Roman" w:hAnsi="Times New Roman" w:cs="Times New Roman" w:hint="default"/>
        <w:b/>
        <w:bCs/>
        <w:i w:val="0"/>
        <w:iCs w:val="0"/>
        <w:spacing w:val="0"/>
        <w:w w:val="99"/>
        <w:sz w:val="28"/>
        <w:szCs w:val="28"/>
        <w:lang w:val="ru-RU" w:eastAsia="en-US" w:bidi="ar-SA"/>
      </w:rPr>
    </w:lvl>
    <w:lvl w:ilvl="1">
      <w:start w:val="1"/>
      <w:numFmt w:val="decimal"/>
      <w:lvlText w:val="%1.%2"/>
      <w:lvlJc w:val="left"/>
      <w:pPr>
        <w:ind w:left="1139" w:hanging="430"/>
        <w:jc w:val="right"/>
      </w:pPr>
      <w:rPr>
        <w:rFonts w:ascii="Times New Roman" w:eastAsia="Times New Roman" w:hAnsi="Times New Roman" w:cs="Times New Roman" w:hint="default"/>
        <w:b/>
        <w:bCs/>
        <w:i w:val="0"/>
        <w:iCs w:val="0"/>
        <w:spacing w:val="0"/>
        <w:w w:val="99"/>
        <w:sz w:val="28"/>
        <w:szCs w:val="28"/>
        <w:lang w:val="ru-RU" w:eastAsia="en-US" w:bidi="ar-SA"/>
      </w:rPr>
    </w:lvl>
    <w:lvl w:ilvl="2">
      <w:start w:val="1"/>
      <w:numFmt w:val="decimal"/>
      <w:lvlText w:val="%1.%2.%3"/>
      <w:lvlJc w:val="left"/>
      <w:pPr>
        <w:ind w:left="1479" w:hanging="630"/>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1420" w:hanging="630"/>
      </w:pPr>
      <w:rPr>
        <w:rFonts w:hint="default"/>
        <w:lang w:val="ru-RU" w:eastAsia="en-US" w:bidi="ar-SA"/>
      </w:rPr>
    </w:lvl>
    <w:lvl w:ilvl="4">
      <w:numFmt w:val="bullet"/>
      <w:lvlText w:val="•"/>
      <w:lvlJc w:val="left"/>
      <w:pPr>
        <w:ind w:left="1480" w:hanging="630"/>
      </w:pPr>
      <w:rPr>
        <w:rFonts w:hint="default"/>
        <w:lang w:val="ru-RU" w:eastAsia="en-US" w:bidi="ar-SA"/>
      </w:rPr>
    </w:lvl>
    <w:lvl w:ilvl="5">
      <w:numFmt w:val="bullet"/>
      <w:lvlText w:val="•"/>
      <w:lvlJc w:val="left"/>
      <w:pPr>
        <w:ind w:left="2862" w:hanging="630"/>
      </w:pPr>
      <w:rPr>
        <w:rFonts w:hint="default"/>
        <w:lang w:val="ru-RU" w:eastAsia="en-US" w:bidi="ar-SA"/>
      </w:rPr>
    </w:lvl>
    <w:lvl w:ilvl="6">
      <w:numFmt w:val="bullet"/>
      <w:lvlText w:val="•"/>
      <w:lvlJc w:val="left"/>
      <w:pPr>
        <w:ind w:left="4245" w:hanging="630"/>
      </w:pPr>
      <w:rPr>
        <w:rFonts w:hint="default"/>
        <w:lang w:val="ru-RU" w:eastAsia="en-US" w:bidi="ar-SA"/>
      </w:rPr>
    </w:lvl>
    <w:lvl w:ilvl="7">
      <w:numFmt w:val="bullet"/>
      <w:lvlText w:val="•"/>
      <w:lvlJc w:val="left"/>
      <w:pPr>
        <w:ind w:left="5627" w:hanging="630"/>
      </w:pPr>
      <w:rPr>
        <w:rFonts w:hint="default"/>
        <w:lang w:val="ru-RU" w:eastAsia="en-US" w:bidi="ar-SA"/>
      </w:rPr>
    </w:lvl>
    <w:lvl w:ilvl="8">
      <w:numFmt w:val="bullet"/>
      <w:lvlText w:val="•"/>
      <w:lvlJc w:val="left"/>
      <w:pPr>
        <w:ind w:left="7010" w:hanging="630"/>
      </w:pPr>
      <w:rPr>
        <w:rFonts w:hint="default"/>
        <w:lang w:val="ru-RU" w:eastAsia="en-US" w:bidi="ar-SA"/>
      </w:rPr>
    </w:lvl>
  </w:abstractNum>
  <w:abstractNum w:abstractNumId="4" w15:restartNumberingAfterBreak="0">
    <w:nsid w:val="42A6233D"/>
    <w:multiLevelType w:val="hybridMultilevel"/>
    <w:tmpl w:val="343667F2"/>
    <w:lvl w:ilvl="0" w:tplc="392CB00E">
      <w:start w:val="1"/>
      <w:numFmt w:val="decimal"/>
      <w:lvlText w:val="%1)"/>
      <w:lvlJc w:val="left"/>
      <w:pPr>
        <w:ind w:left="1209" w:hanging="360"/>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7CEAAAF6">
      <w:numFmt w:val="bullet"/>
      <w:lvlText w:val="•"/>
      <w:lvlJc w:val="left"/>
      <w:pPr>
        <w:ind w:left="2071" w:hanging="360"/>
      </w:pPr>
      <w:rPr>
        <w:rFonts w:hint="default"/>
        <w:lang w:val="ru-RU" w:eastAsia="en-US" w:bidi="ar-SA"/>
      </w:rPr>
    </w:lvl>
    <w:lvl w:ilvl="2" w:tplc="1C3EE294">
      <w:numFmt w:val="bullet"/>
      <w:lvlText w:val="•"/>
      <w:lvlJc w:val="left"/>
      <w:pPr>
        <w:ind w:left="2943" w:hanging="360"/>
      </w:pPr>
      <w:rPr>
        <w:rFonts w:hint="default"/>
        <w:lang w:val="ru-RU" w:eastAsia="en-US" w:bidi="ar-SA"/>
      </w:rPr>
    </w:lvl>
    <w:lvl w:ilvl="3" w:tplc="02C8F432">
      <w:numFmt w:val="bullet"/>
      <w:lvlText w:val="•"/>
      <w:lvlJc w:val="left"/>
      <w:pPr>
        <w:ind w:left="3814" w:hanging="360"/>
      </w:pPr>
      <w:rPr>
        <w:rFonts w:hint="default"/>
        <w:lang w:val="ru-RU" w:eastAsia="en-US" w:bidi="ar-SA"/>
      </w:rPr>
    </w:lvl>
    <w:lvl w:ilvl="4" w:tplc="E7E27430">
      <w:numFmt w:val="bullet"/>
      <w:lvlText w:val="•"/>
      <w:lvlJc w:val="left"/>
      <w:pPr>
        <w:ind w:left="4686" w:hanging="360"/>
      </w:pPr>
      <w:rPr>
        <w:rFonts w:hint="default"/>
        <w:lang w:val="ru-RU" w:eastAsia="en-US" w:bidi="ar-SA"/>
      </w:rPr>
    </w:lvl>
    <w:lvl w:ilvl="5" w:tplc="BFA80A2A">
      <w:numFmt w:val="bullet"/>
      <w:lvlText w:val="•"/>
      <w:lvlJc w:val="left"/>
      <w:pPr>
        <w:ind w:left="5558" w:hanging="360"/>
      </w:pPr>
      <w:rPr>
        <w:rFonts w:hint="default"/>
        <w:lang w:val="ru-RU" w:eastAsia="en-US" w:bidi="ar-SA"/>
      </w:rPr>
    </w:lvl>
    <w:lvl w:ilvl="6" w:tplc="6D98C466">
      <w:numFmt w:val="bullet"/>
      <w:lvlText w:val="•"/>
      <w:lvlJc w:val="left"/>
      <w:pPr>
        <w:ind w:left="6429" w:hanging="360"/>
      </w:pPr>
      <w:rPr>
        <w:rFonts w:hint="default"/>
        <w:lang w:val="ru-RU" w:eastAsia="en-US" w:bidi="ar-SA"/>
      </w:rPr>
    </w:lvl>
    <w:lvl w:ilvl="7" w:tplc="F9A263A4">
      <w:numFmt w:val="bullet"/>
      <w:lvlText w:val="•"/>
      <w:lvlJc w:val="left"/>
      <w:pPr>
        <w:ind w:left="7301" w:hanging="360"/>
      </w:pPr>
      <w:rPr>
        <w:rFonts w:hint="default"/>
        <w:lang w:val="ru-RU" w:eastAsia="en-US" w:bidi="ar-SA"/>
      </w:rPr>
    </w:lvl>
    <w:lvl w:ilvl="8" w:tplc="285E0BA4">
      <w:numFmt w:val="bullet"/>
      <w:lvlText w:val="•"/>
      <w:lvlJc w:val="left"/>
      <w:pPr>
        <w:ind w:left="8172" w:hanging="360"/>
      </w:pPr>
      <w:rPr>
        <w:rFonts w:hint="default"/>
        <w:lang w:val="ru-RU" w:eastAsia="en-US" w:bidi="ar-SA"/>
      </w:rPr>
    </w:lvl>
  </w:abstractNum>
  <w:abstractNum w:abstractNumId="5" w15:restartNumberingAfterBreak="0">
    <w:nsid w:val="44525264"/>
    <w:multiLevelType w:val="hybridMultilevel"/>
    <w:tmpl w:val="03AC353A"/>
    <w:lvl w:ilvl="0" w:tplc="7990FA90">
      <w:numFmt w:val="bullet"/>
      <w:lvlText w:val="*"/>
      <w:lvlJc w:val="left"/>
      <w:pPr>
        <w:ind w:left="417" w:hanging="165"/>
      </w:pPr>
      <w:rPr>
        <w:rFonts w:ascii="Times New Roman" w:eastAsia="Times New Roman" w:hAnsi="Times New Roman" w:cs="Times New Roman" w:hint="default"/>
        <w:b w:val="0"/>
        <w:bCs w:val="0"/>
        <w:i w:val="0"/>
        <w:iCs w:val="0"/>
        <w:spacing w:val="0"/>
        <w:w w:val="100"/>
        <w:sz w:val="22"/>
        <w:szCs w:val="22"/>
        <w:lang w:val="ru-RU" w:eastAsia="en-US" w:bidi="ar-SA"/>
      </w:rPr>
    </w:lvl>
    <w:lvl w:ilvl="1" w:tplc="F8B02326">
      <w:numFmt w:val="bullet"/>
      <w:lvlText w:val="•"/>
      <w:lvlJc w:val="left"/>
      <w:pPr>
        <w:ind w:left="1369" w:hanging="165"/>
      </w:pPr>
      <w:rPr>
        <w:rFonts w:hint="default"/>
        <w:lang w:val="ru-RU" w:eastAsia="en-US" w:bidi="ar-SA"/>
      </w:rPr>
    </w:lvl>
    <w:lvl w:ilvl="2" w:tplc="BB8A36E6">
      <w:numFmt w:val="bullet"/>
      <w:lvlText w:val="•"/>
      <w:lvlJc w:val="left"/>
      <w:pPr>
        <w:ind w:left="2319" w:hanging="165"/>
      </w:pPr>
      <w:rPr>
        <w:rFonts w:hint="default"/>
        <w:lang w:val="ru-RU" w:eastAsia="en-US" w:bidi="ar-SA"/>
      </w:rPr>
    </w:lvl>
    <w:lvl w:ilvl="3" w:tplc="9FE23C88">
      <w:numFmt w:val="bullet"/>
      <w:lvlText w:val="•"/>
      <w:lvlJc w:val="left"/>
      <w:pPr>
        <w:ind w:left="3268" w:hanging="165"/>
      </w:pPr>
      <w:rPr>
        <w:rFonts w:hint="default"/>
        <w:lang w:val="ru-RU" w:eastAsia="en-US" w:bidi="ar-SA"/>
      </w:rPr>
    </w:lvl>
    <w:lvl w:ilvl="4" w:tplc="93ACC318">
      <w:numFmt w:val="bullet"/>
      <w:lvlText w:val="•"/>
      <w:lvlJc w:val="left"/>
      <w:pPr>
        <w:ind w:left="4218" w:hanging="165"/>
      </w:pPr>
      <w:rPr>
        <w:rFonts w:hint="default"/>
        <w:lang w:val="ru-RU" w:eastAsia="en-US" w:bidi="ar-SA"/>
      </w:rPr>
    </w:lvl>
    <w:lvl w:ilvl="5" w:tplc="287A5396">
      <w:numFmt w:val="bullet"/>
      <w:lvlText w:val="•"/>
      <w:lvlJc w:val="left"/>
      <w:pPr>
        <w:ind w:left="5168" w:hanging="165"/>
      </w:pPr>
      <w:rPr>
        <w:rFonts w:hint="default"/>
        <w:lang w:val="ru-RU" w:eastAsia="en-US" w:bidi="ar-SA"/>
      </w:rPr>
    </w:lvl>
    <w:lvl w:ilvl="6" w:tplc="2A8C96B6">
      <w:numFmt w:val="bullet"/>
      <w:lvlText w:val="•"/>
      <w:lvlJc w:val="left"/>
      <w:pPr>
        <w:ind w:left="6117" w:hanging="165"/>
      </w:pPr>
      <w:rPr>
        <w:rFonts w:hint="default"/>
        <w:lang w:val="ru-RU" w:eastAsia="en-US" w:bidi="ar-SA"/>
      </w:rPr>
    </w:lvl>
    <w:lvl w:ilvl="7" w:tplc="2F2E4BE0">
      <w:numFmt w:val="bullet"/>
      <w:lvlText w:val="•"/>
      <w:lvlJc w:val="left"/>
      <w:pPr>
        <w:ind w:left="7067" w:hanging="165"/>
      </w:pPr>
      <w:rPr>
        <w:rFonts w:hint="default"/>
        <w:lang w:val="ru-RU" w:eastAsia="en-US" w:bidi="ar-SA"/>
      </w:rPr>
    </w:lvl>
    <w:lvl w:ilvl="8" w:tplc="3970EA5C">
      <w:numFmt w:val="bullet"/>
      <w:lvlText w:val="•"/>
      <w:lvlJc w:val="left"/>
      <w:pPr>
        <w:ind w:left="8016" w:hanging="165"/>
      </w:pPr>
      <w:rPr>
        <w:rFonts w:hint="default"/>
        <w:lang w:val="ru-RU" w:eastAsia="en-US" w:bidi="ar-SA"/>
      </w:rPr>
    </w:lvl>
  </w:abstractNum>
  <w:abstractNum w:abstractNumId="6" w15:restartNumberingAfterBreak="0">
    <w:nsid w:val="458F3FED"/>
    <w:multiLevelType w:val="hybridMultilevel"/>
    <w:tmpl w:val="6A8E55E8"/>
    <w:lvl w:ilvl="0" w:tplc="3AF06F8A">
      <w:numFmt w:val="bullet"/>
      <w:lvlText w:val="–"/>
      <w:lvlJc w:val="left"/>
      <w:pPr>
        <w:ind w:left="0" w:hanging="352"/>
      </w:pPr>
      <w:rPr>
        <w:rFonts w:ascii="Times New Roman" w:eastAsia="Times New Roman" w:hAnsi="Times New Roman" w:cs="Times New Roman" w:hint="default"/>
        <w:b w:val="0"/>
        <w:bCs w:val="0"/>
        <w:i w:val="0"/>
        <w:iCs w:val="0"/>
        <w:spacing w:val="0"/>
        <w:w w:val="99"/>
        <w:sz w:val="28"/>
        <w:szCs w:val="28"/>
        <w:lang w:val="ru-RU" w:eastAsia="en-US" w:bidi="ar-SA"/>
      </w:rPr>
    </w:lvl>
    <w:lvl w:ilvl="1" w:tplc="710E8788">
      <w:numFmt w:val="bullet"/>
      <w:lvlText w:val="–"/>
      <w:lvlJc w:val="left"/>
      <w:pPr>
        <w:ind w:left="0" w:hanging="207"/>
      </w:pPr>
      <w:rPr>
        <w:rFonts w:ascii="Times New Roman" w:eastAsia="Times New Roman" w:hAnsi="Times New Roman" w:cs="Times New Roman" w:hint="default"/>
        <w:b w:val="0"/>
        <w:bCs w:val="0"/>
        <w:i w:val="0"/>
        <w:iCs w:val="0"/>
        <w:spacing w:val="0"/>
        <w:w w:val="99"/>
        <w:sz w:val="28"/>
        <w:szCs w:val="28"/>
        <w:lang w:val="ru-RU" w:eastAsia="en-US" w:bidi="ar-SA"/>
      </w:rPr>
    </w:lvl>
    <w:lvl w:ilvl="2" w:tplc="FC5E4CCE">
      <w:start w:val="1"/>
      <w:numFmt w:val="decimal"/>
      <w:lvlText w:val="%3."/>
      <w:lvlJc w:val="left"/>
      <w:pPr>
        <w:ind w:left="0" w:hanging="273"/>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tplc="FB2C6246">
      <w:numFmt w:val="bullet"/>
      <w:lvlText w:val="•"/>
      <w:lvlJc w:val="left"/>
      <w:pPr>
        <w:ind w:left="2932" w:hanging="273"/>
      </w:pPr>
      <w:rPr>
        <w:rFonts w:hint="default"/>
        <w:lang w:val="ru-RU" w:eastAsia="en-US" w:bidi="ar-SA"/>
      </w:rPr>
    </w:lvl>
    <w:lvl w:ilvl="4" w:tplc="94CC02A6">
      <w:numFmt w:val="bullet"/>
      <w:lvlText w:val="•"/>
      <w:lvlJc w:val="left"/>
      <w:pPr>
        <w:ind w:left="3910" w:hanging="273"/>
      </w:pPr>
      <w:rPr>
        <w:rFonts w:hint="default"/>
        <w:lang w:val="ru-RU" w:eastAsia="en-US" w:bidi="ar-SA"/>
      </w:rPr>
    </w:lvl>
    <w:lvl w:ilvl="5" w:tplc="16ECE358">
      <w:numFmt w:val="bullet"/>
      <w:lvlText w:val="•"/>
      <w:lvlJc w:val="left"/>
      <w:pPr>
        <w:ind w:left="4887" w:hanging="273"/>
      </w:pPr>
      <w:rPr>
        <w:rFonts w:hint="default"/>
        <w:lang w:val="ru-RU" w:eastAsia="en-US" w:bidi="ar-SA"/>
      </w:rPr>
    </w:lvl>
    <w:lvl w:ilvl="6" w:tplc="38C8DFC8">
      <w:numFmt w:val="bullet"/>
      <w:lvlText w:val="•"/>
      <w:lvlJc w:val="left"/>
      <w:pPr>
        <w:ind w:left="5865" w:hanging="273"/>
      </w:pPr>
      <w:rPr>
        <w:rFonts w:hint="default"/>
        <w:lang w:val="ru-RU" w:eastAsia="en-US" w:bidi="ar-SA"/>
      </w:rPr>
    </w:lvl>
    <w:lvl w:ilvl="7" w:tplc="A2122BB6">
      <w:numFmt w:val="bullet"/>
      <w:lvlText w:val="•"/>
      <w:lvlJc w:val="left"/>
      <w:pPr>
        <w:ind w:left="6842" w:hanging="273"/>
      </w:pPr>
      <w:rPr>
        <w:rFonts w:hint="default"/>
        <w:lang w:val="ru-RU" w:eastAsia="en-US" w:bidi="ar-SA"/>
      </w:rPr>
    </w:lvl>
    <w:lvl w:ilvl="8" w:tplc="6556F358">
      <w:numFmt w:val="bullet"/>
      <w:lvlText w:val="•"/>
      <w:lvlJc w:val="left"/>
      <w:pPr>
        <w:ind w:left="7820" w:hanging="273"/>
      </w:pPr>
      <w:rPr>
        <w:rFonts w:hint="default"/>
        <w:lang w:val="ru-RU" w:eastAsia="en-US" w:bidi="ar-SA"/>
      </w:rPr>
    </w:lvl>
  </w:abstractNum>
  <w:abstractNum w:abstractNumId="7" w15:restartNumberingAfterBreak="0">
    <w:nsid w:val="52996D63"/>
    <w:multiLevelType w:val="hybridMultilevel"/>
    <w:tmpl w:val="57466C52"/>
    <w:lvl w:ilvl="0" w:tplc="F22C11F6">
      <w:start w:val="1"/>
      <w:numFmt w:val="decimal"/>
      <w:lvlText w:val="%1"/>
      <w:lvlJc w:val="left"/>
      <w:pPr>
        <w:ind w:left="141" w:hanging="707"/>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3AB23C4E">
      <w:numFmt w:val="bullet"/>
      <w:lvlText w:val="•"/>
      <w:lvlJc w:val="left"/>
      <w:pPr>
        <w:ind w:left="1117" w:hanging="707"/>
      </w:pPr>
      <w:rPr>
        <w:rFonts w:hint="default"/>
        <w:lang w:val="ru-RU" w:eastAsia="en-US" w:bidi="ar-SA"/>
      </w:rPr>
    </w:lvl>
    <w:lvl w:ilvl="2" w:tplc="E8E41812">
      <w:numFmt w:val="bullet"/>
      <w:lvlText w:val="•"/>
      <w:lvlJc w:val="left"/>
      <w:pPr>
        <w:ind w:left="2095" w:hanging="707"/>
      </w:pPr>
      <w:rPr>
        <w:rFonts w:hint="default"/>
        <w:lang w:val="ru-RU" w:eastAsia="en-US" w:bidi="ar-SA"/>
      </w:rPr>
    </w:lvl>
    <w:lvl w:ilvl="3" w:tplc="CADAAF04">
      <w:numFmt w:val="bullet"/>
      <w:lvlText w:val="•"/>
      <w:lvlJc w:val="left"/>
      <w:pPr>
        <w:ind w:left="3072" w:hanging="707"/>
      </w:pPr>
      <w:rPr>
        <w:rFonts w:hint="default"/>
        <w:lang w:val="ru-RU" w:eastAsia="en-US" w:bidi="ar-SA"/>
      </w:rPr>
    </w:lvl>
    <w:lvl w:ilvl="4" w:tplc="A69892F4">
      <w:numFmt w:val="bullet"/>
      <w:lvlText w:val="•"/>
      <w:lvlJc w:val="left"/>
      <w:pPr>
        <w:ind w:left="4050" w:hanging="707"/>
      </w:pPr>
      <w:rPr>
        <w:rFonts w:hint="default"/>
        <w:lang w:val="ru-RU" w:eastAsia="en-US" w:bidi="ar-SA"/>
      </w:rPr>
    </w:lvl>
    <w:lvl w:ilvl="5" w:tplc="351A75CC">
      <w:numFmt w:val="bullet"/>
      <w:lvlText w:val="•"/>
      <w:lvlJc w:val="left"/>
      <w:pPr>
        <w:ind w:left="5028" w:hanging="707"/>
      </w:pPr>
      <w:rPr>
        <w:rFonts w:hint="default"/>
        <w:lang w:val="ru-RU" w:eastAsia="en-US" w:bidi="ar-SA"/>
      </w:rPr>
    </w:lvl>
    <w:lvl w:ilvl="6" w:tplc="7BC26594">
      <w:numFmt w:val="bullet"/>
      <w:lvlText w:val="•"/>
      <w:lvlJc w:val="left"/>
      <w:pPr>
        <w:ind w:left="6005" w:hanging="707"/>
      </w:pPr>
      <w:rPr>
        <w:rFonts w:hint="default"/>
        <w:lang w:val="ru-RU" w:eastAsia="en-US" w:bidi="ar-SA"/>
      </w:rPr>
    </w:lvl>
    <w:lvl w:ilvl="7" w:tplc="3748441A">
      <w:numFmt w:val="bullet"/>
      <w:lvlText w:val="•"/>
      <w:lvlJc w:val="left"/>
      <w:pPr>
        <w:ind w:left="6983" w:hanging="707"/>
      </w:pPr>
      <w:rPr>
        <w:rFonts w:hint="default"/>
        <w:lang w:val="ru-RU" w:eastAsia="en-US" w:bidi="ar-SA"/>
      </w:rPr>
    </w:lvl>
    <w:lvl w:ilvl="8" w:tplc="2CBEBB50">
      <w:numFmt w:val="bullet"/>
      <w:lvlText w:val="•"/>
      <w:lvlJc w:val="left"/>
      <w:pPr>
        <w:ind w:left="7960" w:hanging="707"/>
      </w:pPr>
      <w:rPr>
        <w:rFonts w:hint="default"/>
        <w:lang w:val="ru-RU" w:eastAsia="en-US" w:bidi="ar-SA"/>
      </w:rPr>
    </w:lvl>
  </w:abstractNum>
  <w:abstractNum w:abstractNumId="8" w15:restartNumberingAfterBreak="0">
    <w:nsid w:val="596C495D"/>
    <w:multiLevelType w:val="hybridMultilevel"/>
    <w:tmpl w:val="8CA4FB36"/>
    <w:lvl w:ilvl="0" w:tplc="C9E6F066">
      <w:numFmt w:val="bullet"/>
      <w:lvlText w:val="–"/>
      <w:lvlJc w:val="left"/>
      <w:pPr>
        <w:ind w:left="0" w:hanging="210"/>
      </w:pPr>
      <w:rPr>
        <w:rFonts w:ascii="Times New Roman" w:eastAsia="Times New Roman" w:hAnsi="Times New Roman" w:cs="Times New Roman" w:hint="default"/>
        <w:b w:val="0"/>
        <w:bCs w:val="0"/>
        <w:i w:val="0"/>
        <w:iCs w:val="0"/>
        <w:spacing w:val="0"/>
        <w:w w:val="99"/>
        <w:sz w:val="28"/>
        <w:szCs w:val="28"/>
        <w:lang w:val="ru-RU" w:eastAsia="en-US" w:bidi="ar-SA"/>
      </w:rPr>
    </w:lvl>
    <w:lvl w:ilvl="1" w:tplc="17FC7838">
      <w:numFmt w:val="bullet"/>
      <w:lvlText w:val="•"/>
      <w:lvlJc w:val="left"/>
      <w:pPr>
        <w:ind w:left="977" w:hanging="210"/>
      </w:pPr>
      <w:rPr>
        <w:rFonts w:hint="default"/>
        <w:lang w:val="ru-RU" w:eastAsia="en-US" w:bidi="ar-SA"/>
      </w:rPr>
    </w:lvl>
    <w:lvl w:ilvl="2" w:tplc="6E788BE0">
      <w:numFmt w:val="bullet"/>
      <w:lvlText w:val="•"/>
      <w:lvlJc w:val="left"/>
      <w:pPr>
        <w:ind w:left="1955" w:hanging="210"/>
      </w:pPr>
      <w:rPr>
        <w:rFonts w:hint="default"/>
        <w:lang w:val="ru-RU" w:eastAsia="en-US" w:bidi="ar-SA"/>
      </w:rPr>
    </w:lvl>
    <w:lvl w:ilvl="3" w:tplc="79460AE4">
      <w:numFmt w:val="bullet"/>
      <w:lvlText w:val="•"/>
      <w:lvlJc w:val="left"/>
      <w:pPr>
        <w:ind w:left="2932" w:hanging="210"/>
      </w:pPr>
      <w:rPr>
        <w:rFonts w:hint="default"/>
        <w:lang w:val="ru-RU" w:eastAsia="en-US" w:bidi="ar-SA"/>
      </w:rPr>
    </w:lvl>
    <w:lvl w:ilvl="4" w:tplc="446A0E7C">
      <w:numFmt w:val="bullet"/>
      <w:lvlText w:val="•"/>
      <w:lvlJc w:val="left"/>
      <w:pPr>
        <w:ind w:left="3910" w:hanging="210"/>
      </w:pPr>
      <w:rPr>
        <w:rFonts w:hint="default"/>
        <w:lang w:val="ru-RU" w:eastAsia="en-US" w:bidi="ar-SA"/>
      </w:rPr>
    </w:lvl>
    <w:lvl w:ilvl="5" w:tplc="04AE07CE">
      <w:numFmt w:val="bullet"/>
      <w:lvlText w:val="•"/>
      <w:lvlJc w:val="left"/>
      <w:pPr>
        <w:ind w:left="4887" w:hanging="210"/>
      </w:pPr>
      <w:rPr>
        <w:rFonts w:hint="default"/>
        <w:lang w:val="ru-RU" w:eastAsia="en-US" w:bidi="ar-SA"/>
      </w:rPr>
    </w:lvl>
    <w:lvl w:ilvl="6" w:tplc="C52CA4E2">
      <w:numFmt w:val="bullet"/>
      <w:lvlText w:val="•"/>
      <w:lvlJc w:val="left"/>
      <w:pPr>
        <w:ind w:left="5865" w:hanging="210"/>
      </w:pPr>
      <w:rPr>
        <w:rFonts w:hint="default"/>
        <w:lang w:val="ru-RU" w:eastAsia="en-US" w:bidi="ar-SA"/>
      </w:rPr>
    </w:lvl>
    <w:lvl w:ilvl="7" w:tplc="017E7AD4">
      <w:numFmt w:val="bullet"/>
      <w:lvlText w:val="•"/>
      <w:lvlJc w:val="left"/>
      <w:pPr>
        <w:ind w:left="6842" w:hanging="210"/>
      </w:pPr>
      <w:rPr>
        <w:rFonts w:hint="default"/>
        <w:lang w:val="ru-RU" w:eastAsia="en-US" w:bidi="ar-SA"/>
      </w:rPr>
    </w:lvl>
    <w:lvl w:ilvl="8" w:tplc="797E35A0">
      <w:numFmt w:val="bullet"/>
      <w:lvlText w:val="•"/>
      <w:lvlJc w:val="left"/>
      <w:pPr>
        <w:ind w:left="7820" w:hanging="210"/>
      </w:pPr>
      <w:rPr>
        <w:rFonts w:hint="default"/>
        <w:lang w:val="ru-RU" w:eastAsia="en-US" w:bidi="ar-SA"/>
      </w:rPr>
    </w:lvl>
  </w:abstractNum>
  <w:abstractNum w:abstractNumId="9" w15:restartNumberingAfterBreak="0">
    <w:nsid w:val="68D758BD"/>
    <w:multiLevelType w:val="multilevel"/>
    <w:tmpl w:val="4B22CABA"/>
    <w:lvl w:ilvl="0">
      <w:start w:val="1"/>
      <w:numFmt w:val="decimal"/>
      <w:lvlText w:val="%1"/>
      <w:lvlJc w:val="left"/>
      <w:pPr>
        <w:ind w:left="317" w:hanging="207"/>
        <w:jc w:val="left"/>
      </w:pPr>
      <w:rPr>
        <w:rFonts w:ascii="Times New Roman" w:eastAsia="Times New Roman" w:hAnsi="Times New Roman" w:cs="Times New Roman" w:hint="default"/>
        <w:b/>
        <w:bCs/>
        <w:i w:val="0"/>
        <w:iCs w:val="0"/>
        <w:spacing w:val="0"/>
        <w:w w:val="99"/>
        <w:sz w:val="28"/>
        <w:szCs w:val="28"/>
        <w:lang w:val="ru-RU" w:eastAsia="en-US" w:bidi="ar-SA"/>
      </w:rPr>
    </w:lvl>
    <w:lvl w:ilvl="1">
      <w:start w:val="1"/>
      <w:numFmt w:val="decimal"/>
      <w:lvlText w:val="%1.%2"/>
      <w:lvlJc w:val="left"/>
      <w:pPr>
        <w:ind w:left="517" w:hanging="407"/>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724" w:hanging="61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720" w:hanging="614"/>
      </w:pPr>
      <w:rPr>
        <w:rFonts w:hint="default"/>
        <w:lang w:val="ru-RU" w:eastAsia="en-US" w:bidi="ar-SA"/>
      </w:rPr>
    </w:lvl>
    <w:lvl w:ilvl="4">
      <w:numFmt w:val="bullet"/>
      <w:lvlText w:val="•"/>
      <w:lvlJc w:val="left"/>
      <w:pPr>
        <w:ind w:left="740" w:hanging="614"/>
      </w:pPr>
      <w:rPr>
        <w:rFonts w:hint="default"/>
        <w:lang w:val="ru-RU" w:eastAsia="en-US" w:bidi="ar-SA"/>
      </w:rPr>
    </w:lvl>
    <w:lvl w:ilvl="5">
      <w:numFmt w:val="bullet"/>
      <w:lvlText w:val="•"/>
      <w:lvlJc w:val="left"/>
      <w:pPr>
        <w:ind w:left="2245" w:hanging="614"/>
      </w:pPr>
      <w:rPr>
        <w:rFonts w:hint="default"/>
        <w:lang w:val="ru-RU" w:eastAsia="en-US" w:bidi="ar-SA"/>
      </w:rPr>
    </w:lvl>
    <w:lvl w:ilvl="6">
      <w:numFmt w:val="bullet"/>
      <w:lvlText w:val="•"/>
      <w:lvlJc w:val="left"/>
      <w:pPr>
        <w:ind w:left="3751" w:hanging="614"/>
      </w:pPr>
      <w:rPr>
        <w:rFonts w:hint="default"/>
        <w:lang w:val="ru-RU" w:eastAsia="en-US" w:bidi="ar-SA"/>
      </w:rPr>
    </w:lvl>
    <w:lvl w:ilvl="7">
      <w:numFmt w:val="bullet"/>
      <w:lvlText w:val="•"/>
      <w:lvlJc w:val="left"/>
      <w:pPr>
        <w:ind w:left="5257" w:hanging="614"/>
      </w:pPr>
      <w:rPr>
        <w:rFonts w:hint="default"/>
        <w:lang w:val="ru-RU" w:eastAsia="en-US" w:bidi="ar-SA"/>
      </w:rPr>
    </w:lvl>
    <w:lvl w:ilvl="8">
      <w:numFmt w:val="bullet"/>
      <w:lvlText w:val="•"/>
      <w:lvlJc w:val="left"/>
      <w:pPr>
        <w:ind w:left="6763" w:hanging="614"/>
      </w:pPr>
      <w:rPr>
        <w:rFonts w:hint="default"/>
        <w:lang w:val="ru-RU" w:eastAsia="en-US" w:bidi="ar-SA"/>
      </w:rPr>
    </w:lvl>
  </w:abstractNum>
  <w:abstractNum w:abstractNumId="10" w15:restartNumberingAfterBreak="0">
    <w:nsid w:val="6EE50951"/>
    <w:multiLevelType w:val="hybridMultilevel"/>
    <w:tmpl w:val="49000786"/>
    <w:lvl w:ilvl="0" w:tplc="15664FC2">
      <w:start w:val="1"/>
      <w:numFmt w:val="decimal"/>
      <w:lvlText w:val="%1."/>
      <w:lvlJc w:val="left"/>
      <w:pPr>
        <w:ind w:left="0" w:hanging="707"/>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49387F7A">
      <w:numFmt w:val="bullet"/>
      <w:lvlText w:val="•"/>
      <w:lvlJc w:val="left"/>
      <w:pPr>
        <w:ind w:left="977" w:hanging="707"/>
      </w:pPr>
      <w:rPr>
        <w:rFonts w:hint="default"/>
        <w:lang w:val="ru-RU" w:eastAsia="en-US" w:bidi="ar-SA"/>
      </w:rPr>
    </w:lvl>
    <w:lvl w:ilvl="2" w:tplc="C8A04546">
      <w:numFmt w:val="bullet"/>
      <w:lvlText w:val="•"/>
      <w:lvlJc w:val="left"/>
      <w:pPr>
        <w:ind w:left="1955" w:hanging="707"/>
      </w:pPr>
      <w:rPr>
        <w:rFonts w:hint="default"/>
        <w:lang w:val="ru-RU" w:eastAsia="en-US" w:bidi="ar-SA"/>
      </w:rPr>
    </w:lvl>
    <w:lvl w:ilvl="3" w:tplc="06EA7916">
      <w:numFmt w:val="bullet"/>
      <w:lvlText w:val="•"/>
      <w:lvlJc w:val="left"/>
      <w:pPr>
        <w:ind w:left="2932" w:hanging="707"/>
      </w:pPr>
      <w:rPr>
        <w:rFonts w:hint="default"/>
        <w:lang w:val="ru-RU" w:eastAsia="en-US" w:bidi="ar-SA"/>
      </w:rPr>
    </w:lvl>
    <w:lvl w:ilvl="4" w:tplc="D64EF616">
      <w:numFmt w:val="bullet"/>
      <w:lvlText w:val="•"/>
      <w:lvlJc w:val="left"/>
      <w:pPr>
        <w:ind w:left="3910" w:hanging="707"/>
      </w:pPr>
      <w:rPr>
        <w:rFonts w:hint="default"/>
        <w:lang w:val="ru-RU" w:eastAsia="en-US" w:bidi="ar-SA"/>
      </w:rPr>
    </w:lvl>
    <w:lvl w:ilvl="5" w:tplc="45729C40">
      <w:numFmt w:val="bullet"/>
      <w:lvlText w:val="•"/>
      <w:lvlJc w:val="left"/>
      <w:pPr>
        <w:ind w:left="4887" w:hanging="707"/>
      </w:pPr>
      <w:rPr>
        <w:rFonts w:hint="default"/>
        <w:lang w:val="ru-RU" w:eastAsia="en-US" w:bidi="ar-SA"/>
      </w:rPr>
    </w:lvl>
    <w:lvl w:ilvl="6" w:tplc="B9F447AC">
      <w:numFmt w:val="bullet"/>
      <w:lvlText w:val="•"/>
      <w:lvlJc w:val="left"/>
      <w:pPr>
        <w:ind w:left="5865" w:hanging="707"/>
      </w:pPr>
      <w:rPr>
        <w:rFonts w:hint="default"/>
        <w:lang w:val="ru-RU" w:eastAsia="en-US" w:bidi="ar-SA"/>
      </w:rPr>
    </w:lvl>
    <w:lvl w:ilvl="7" w:tplc="0300796C">
      <w:numFmt w:val="bullet"/>
      <w:lvlText w:val="•"/>
      <w:lvlJc w:val="left"/>
      <w:pPr>
        <w:ind w:left="6842" w:hanging="707"/>
      </w:pPr>
      <w:rPr>
        <w:rFonts w:hint="default"/>
        <w:lang w:val="ru-RU" w:eastAsia="en-US" w:bidi="ar-SA"/>
      </w:rPr>
    </w:lvl>
    <w:lvl w:ilvl="8" w:tplc="BDCA622C">
      <w:numFmt w:val="bullet"/>
      <w:lvlText w:val="•"/>
      <w:lvlJc w:val="left"/>
      <w:pPr>
        <w:ind w:left="7820" w:hanging="707"/>
      </w:pPr>
      <w:rPr>
        <w:rFonts w:hint="default"/>
        <w:lang w:val="ru-RU" w:eastAsia="en-US" w:bidi="ar-SA"/>
      </w:rPr>
    </w:lvl>
  </w:abstractNum>
  <w:abstractNum w:abstractNumId="11" w15:restartNumberingAfterBreak="0">
    <w:nsid w:val="7B09677F"/>
    <w:multiLevelType w:val="hybridMultilevel"/>
    <w:tmpl w:val="97E0FBC4"/>
    <w:lvl w:ilvl="0" w:tplc="166815DE">
      <w:start w:val="1"/>
      <w:numFmt w:val="decimal"/>
      <w:lvlText w:val="%1."/>
      <w:lvlJc w:val="left"/>
      <w:pPr>
        <w:ind w:left="0" w:hanging="348"/>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28B87A6A">
      <w:numFmt w:val="bullet"/>
      <w:lvlText w:val="•"/>
      <w:lvlJc w:val="left"/>
      <w:pPr>
        <w:ind w:left="977" w:hanging="348"/>
      </w:pPr>
      <w:rPr>
        <w:rFonts w:hint="default"/>
        <w:lang w:val="ru-RU" w:eastAsia="en-US" w:bidi="ar-SA"/>
      </w:rPr>
    </w:lvl>
    <w:lvl w:ilvl="2" w:tplc="D6368728">
      <w:numFmt w:val="bullet"/>
      <w:lvlText w:val="•"/>
      <w:lvlJc w:val="left"/>
      <w:pPr>
        <w:ind w:left="1955" w:hanging="348"/>
      </w:pPr>
      <w:rPr>
        <w:rFonts w:hint="default"/>
        <w:lang w:val="ru-RU" w:eastAsia="en-US" w:bidi="ar-SA"/>
      </w:rPr>
    </w:lvl>
    <w:lvl w:ilvl="3" w:tplc="A57889F8">
      <w:numFmt w:val="bullet"/>
      <w:lvlText w:val="•"/>
      <w:lvlJc w:val="left"/>
      <w:pPr>
        <w:ind w:left="2932" w:hanging="348"/>
      </w:pPr>
      <w:rPr>
        <w:rFonts w:hint="default"/>
        <w:lang w:val="ru-RU" w:eastAsia="en-US" w:bidi="ar-SA"/>
      </w:rPr>
    </w:lvl>
    <w:lvl w:ilvl="4" w:tplc="80888AA8">
      <w:numFmt w:val="bullet"/>
      <w:lvlText w:val="•"/>
      <w:lvlJc w:val="left"/>
      <w:pPr>
        <w:ind w:left="3910" w:hanging="348"/>
      </w:pPr>
      <w:rPr>
        <w:rFonts w:hint="default"/>
        <w:lang w:val="ru-RU" w:eastAsia="en-US" w:bidi="ar-SA"/>
      </w:rPr>
    </w:lvl>
    <w:lvl w:ilvl="5" w:tplc="F1642792">
      <w:numFmt w:val="bullet"/>
      <w:lvlText w:val="•"/>
      <w:lvlJc w:val="left"/>
      <w:pPr>
        <w:ind w:left="4887" w:hanging="348"/>
      </w:pPr>
      <w:rPr>
        <w:rFonts w:hint="default"/>
        <w:lang w:val="ru-RU" w:eastAsia="en-US" w:bidi="ar-SA"/>
      </w:rPr>
    </w:lvl>
    <w:lvl w:ilvl="6" w:tplc="876A6990">
      <w:numFmt w:val="bullet"/>
      <w:lvlText w:val="•"/>
      <w:lvlJc w:val="left"/>
      <w:pPr>
        <w:ind w:left="5865" w:hanging="348"/>
      </w:pPr>
      <w:rPr>
        <w:rFonts w:hint="default"/>
        <w:lang w:val="ru-RU" w:eastAsia="en-US" w:bidi="ar-SA"/>
      </w:rPr>
    </w:lvl>
    <w:lvl w:ilvl="7" w:tplc="46C46030">
      <w:numFmt w:val="bullet"/>
      <w:lvlText w:val="•"/>
      <w:lvlJc w:val="left"/>
      <w:pPr>
        <w:ind w:left="6842" w:hanging="348"/>
      </w:pPr>
      <w:rPr>
        <w:rFonts w:hint="default"/>
        <w:lang w:val="ru-RU" w:eastAsia="en-US" w:bidi="ar-SA"/>
      </w:rPr>
    </w:lvl>
    <w:lvl w:ilvl="8" w:tplc="67BC3934">
      <w:numFmt w:val="bullet"/>
      <w:lvlText w:val="•"/>
      <w:lvlJc w:val="left"/>
      <w:pPr>
        <w:ind w:left="7820" w:hanging="348"/>
      </w:pPr>
      <w:rPr>
        <w:rFonts w:hint="default"/>
        <w:lang w:val="ru-RU" w:eastAsia="en-US" w:bidi="ar-SA"/>
      </w:rPr>
    </w:lvl>
  </w:abstractNum>
  <w:num w:numId="1">
    <w:abstractNumId w:val="7"/>
  </w:num>
  <w:num w:numId="2">
    <w:abstractNumId w:val="2"/>
  </w:num>
  <w:num w:numId="3">
    <w:abstractNumId w:val="5"/>
  </w:num>
  <w:num w:numId="4">
    <w:abstractNumId w:val="4"/>
  </w:num>
  <w:num w:numId="5">
    <w:abstractNumId w:val="1"/>
  </w:num>
  <w:num w:numId="6">
    <w:abstractNumId w:val="3"/>
  </w:num>
  <w:num w:numId="7">
    <w:abstractNumId w:val="10"/>
  </w:num>
  <w:num w:numId="8">
    <w:abstractNumId w:val="8"/>
  </w:num>
  <w:num w:numId="9">
    <w:abstractNumId w:val="6"/>
  </w:num>
  <w:num w:numId="10">
    <w:abstractNumId w:val="0"/>
  </w:num>
  <w:num w:numId="11">
    <w:abstractNumId w:val="11"/>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savePreviewPicture/>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7FAC"/>
    <w:rsid w:val="004D5FA3"/>
    <w:rsid w:val="00692B0D"/>
    <w:rsid w:val="00837FAC"/>
    <w:rsid w:val="008C2ACE"/>
    <w:rsid w:val="00A55C38"/>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1984AE"/>
  <w15:docId w15:val="{DD7BEAD9-7D46-C149-97FE-407B70EE5A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ascii="Times New Roman" w:eastAsia="Times New Roman" w:hAnsi="Times New Roman" w:cs="Times New Roman"/>
      <w:lang w:val="ru-RU"/>
    </w:rPr>
  </w:style>
  <w:style w:type="paragraph" w:styleId="1">
    <w:name w:val="heading 1"/>
    <w:basedOn w:val="a"/>
    <w:uiPriority w:val="9"/>
    <w:qFormat/>
    <w:pPr>
      <w:spacing w:before="69"/>
      <w:ind w:left="573"/>
      <w:jc w:val="center"/>
      <w:outlineLvl w:val="0"/>
    </w:pPr>
    <w:rPr>
      <w:b/>
      <w:bCs/>
      <w:sz w:val="28"/>
      <w:szCs w:val="28"/>
    </w:rPr>
  </w:style>
  <w:style w:type="paragraph" w:styleId="2">
    <w:name w:val="heading 2"/>
    <w:basedOn w:val="a"/>
    <w:uiPriority w:val="9"/>
    <w:unhideWhenUsed/>
    <w:qFormat/>
    <w:pPr>
      <w:ind w:left="709"/>
      <w:jc w:val="both"/>
      <w:outlineLvl w:val="1"/>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119"/>
      <w:ind w:left="111"/>
    </w:pPr>
    <w:rPr>
      <w:b/>
      <w:bCs/>
      <w:sz w:val="28"/>
      <w:szCs w:val="28"/>
    </w:rPr>
  </w:style>
  <w:style w:type="paragraph" w:styleId="20">
    <w:name w:val="toc 2"/>
    <w:basedOn w:val="a"/>
    <w:uiPriority w:val="1"/>
    <w:qFormat/>
    <w:pPr>
      <w:spacing w:before="120"/>
      <w:ind w:left="111"/>
    </w:pPr>
    <w:rPr>
      <w:sz w:val="28"/>
      <w:szCs w:val="28"/>
    </w:rPr>
  </w:style>
  <w:style w:type="paragraph" w:styleId="3">
    <w:name w:val="toc 3"/>
    <w:basedOn w:val="a"/>
    <w:uiPriority w:val="1"/>
    <w:qFormat/>
    <w:pPr>
      <w:spacing w:before="119"/>
      <w:ind w:left="111"/>
    </w:pPr>
    <w:rPr>
      <w:b/>
      <w:bCs/>
      <w:i/>
      <w:iCs/>
    </w:rPr>
  </w:style>
  <w:style w:type="paragraph" w:styleId="a3">
    <w:name w:val="Body Text"/>
    <w:basedOn w:val="a"/>
    <w:uiPriority w:val="1"/>
    <w:qFormat/>
    <w:pPr>
      <w:ind w:left="141"/>
      <w:jc w:val="both"/>
    </w:pPr>
    <w:rPr>
      <w:sz w:val="28"/>
      <w:szCs w:val="28"/>
    </w:rPr>
  </w:style>
  <w:style w:type="paragraph" w:styleId="a4">
    <w:name w:val="List Paragraph"/>
    <w:basedOn w:val="a"/>
    <w:uiPriority w:val="1"/>
    <w:qFormat/>
    <w:pPr>
      <w:ind w:left="141" w:right="134" w:firstLine="709"/>
      <w:jc w:val="both"/>
    </w:pPr>
  </w:style>
  <w:style w:type="paragraph" w:customStyle="1" w:styleId="TableParagraph">
    <w:name w:val="Table Paragraph"/>
    <w:basedOn w:val="a"/>
    <w:uiPriority w:val="1"/>
    <w:qFormat/>
    <w:pPr>
      <w:ind w:left="11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theme" Target="theme/theme1.xml"/><Relationship Id="rId16" Type="http://schemas.openxmlformats.org/officeDocument/2006/relationships/image" Target="media/image7.jpeg"/><Relationship Id="rId107" Type="http://schemas.openxmlformats.org/officeDocument/2006/relationships/image" Target="media/image98.jpeg"/><Relationship Id="rId11" Type="http://schemas.openxmlformats.org/officeDocument/2006/relationships/image" Target="media/image2.jpe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png"/><Relationship Id="rId79" Type="http://schemas.openxmlformats.org/officeDocument/2006/relationships/image" Target="media/image70.jpeg"/><Relationship Id="rId102" Type="http://schemas.openxmlformats.org/officeDocument/2006/relationships/image" Target="media/image93.png"/><Relationship Id="rId5" Type="http://schemas.openxmlformats.org/officeDocument/2006/relationships/footnotes" Target="footnote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3.pn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png"/><Relationship Id="rId80" Type="http://schemas.openxmlformats.org/officeDocument/2006/relationships/image" Target="media/image71.jpeg"/><Relationship Id="rId85" Type="http://schemas.openxmlformats.org/officeDocument/2006/relationships/image" Target="media/image76.pn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pn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png"/><Relationship Id="rId54" Type="http://schemas.openxmlformats.org/officeDocument/2006/relationships/image" Target="media/image45.jpe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7.png"/><Relationship Id="rId10" Type="http://schemas.openxmlformats.org/officeDocument/2006/relationships/image" Target="media/image1.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4" Type="http://schemas.openxmlformats.org/officeDocument/2006/relationships/webSettings" Target="webSettings.xml"/><Relationship Id="rId9" Type="http://schemas.openxmlformats.org/officeDocument/2006/relationships/footer" Target="footer3.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100.jpe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5.png"/><Relationship Id="rId7" Type="http://schemas.openxmlformats.org/officeDocument/2006/relationships/footer" Target="footer1.xml"/><Relationship Id="rId71" Type="http://schemas.openxmlformats.org/officeDocument/2006/relationships/image" Target="media/image62.png"/><Relationship Id="rId92" Type="http://schemas.openxmlformats.org/officeDocument/2006/relationships/image" Target="media/image83.jpe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png"/><Relationship Id="rId110" Type="http://schemas.openxmlformats.org/officeDocument/2006/relationships/image" Target="media/image101.jpe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8" Type="http://schemas.openxmlformats.org/officeDocument/2006/relationships/footer" Target="footer2.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ettings" Target="settings.xml"/><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pn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124</Pages>
  <Words>37490</Words>
  <Characters>213698</Characters>
  <Application>Microsoft Office Word</Application>
  <DocSecurity>0</DocSecurity>
  <Lines>1780</Lines>
  <Paragraphs>501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250687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2025-01-31T11:41:00Z</dcterms:created>
  <dcterms:modified xsi:type="dcterms:W3CDTF">2025-01-31T11:41:00Z</dcterms:modified>
</cp:coreProperties>
</file>